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ADDA4" w14:textId="77777777" w:rsidR="00FC10D8" w:rsidRDefault="00000000">
      <w:pPr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6BFF573" wp14:editId="3D3826BA">
            <wp:simplePos x="0" y="0"/>
            <wp:positionH relativeFrom="column">
              <wp:posOffset>-384807</wp:posOffset>
            </wp:positionH>
            <wp:positionV relativeFrom="paragraph">
              <wp:posOffset>1905</wp:posOffset>
            </wp:positionV>
            <wp:extent cx="1294771" cy="914400"/>
            <wp:effectExtent l="0" t="0" r="0" b="0"/>
            <wp:wrapNone/>
            <wp:docPr id="5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4771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2E32816B" wp14:editId="629BA329">
                <wp:simplePos x="0" y="0"/>
                <wp:positionH relativeFrom="column">
                  <wp:posOffset>920116</wp:posOffset>
                </wp:positionH>
                <wp:positionV relativeFrom="paragraph">
                  <wp:posOffset>-7617</wp:posOffset>
                </wp:positionV>
                <wp:extent cx="4914900" cy="969686"/>
                <wp:effectExtent l="0" t="0" r="0" b="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98075" y="3322800"/>
                          <a:ext cx="4895850" cy="91440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460DC44" w14:textId="77777777" w:rsidR="00FC10D8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8"/>
                              </w:rPr>
                              <w:t>JURNAL AKUNTANSI PERPAJAKAN INDONESIA</w:t>
                            </w:r>
                          </w:p>
                          <w:p w14:paraId="52EF0873" w14:textId="77777777" w:rsidR="00FC10D8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4"/>
                              </w:rPr>
                              <w:t>Indonesian Tax Accounting Journal</w:t>
                            </w:r>
                          </w:p>
                          <w:p w14:paraId="37240543" w14:textId="77777777" w:rsidR="00FC10D8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563C1"/>
                                <w:u w:val="single"/>
                              </w:rPr>
                              <w:t>http://openjournal.unpam.ac.id/index.php/JAPI/issue/current</w:t>
                            </w:r>
                          </w:p>
                          <w:p w14:paraId="7BEA9AE0" w14:textId="094F777B" w:rsidR="00FC10D8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Volume </w:t>
                            </w:r>
                            <w:r w:rsidR="002669C8">
                              <w:rPr>
                                <w:color w:val="000000"/>
                                <w:sz w:val="20"/>
                              </w:rPr>
                              <w:t>5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(</w:t>
                            </w:r>
                            <w:r w:rsidR="002669C8">
                              <w:rPr>
                                <w:color w:val="00000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) </w:t>
                            </w:r>
                            <w:proofErr w:type="gramStart"/>
                            <w:r>
                              <w:rPr>
                                <w:color w:val="000000"/>
                                <w:sz w:val="20"/>
                              </w:rPr>
                              <w:t>2026,  1</w:t>
                            </w:r>
                            <w:r w:rsidR="009E56C0">
                              <w:rPr>
                                <w:color w:val="000000"/>
                                <w:sz w:val="20"/>
                              </w:rPr>
                              <w:t>9</w:t>
                            </w:r>
                            <w:proofErr w:type="gram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- </w:t>
                            </w:r>
                            <w:r w:rsidR="009E56C0">
                              <w:rPr>
                                <w:color w:val="000000"/>
                                <w:sz w:val="20"/>
                              </w:rPr>
                              <w:t>26</w:t>
                            </w:r>
                          </w:p>
                          <w:p w14:paraId="724484C6" w14:textId="77777777" w:rsidR="00FC10D8" w:rsidRDefault="00FC10D8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32816B" id="Rectangle 50" o:spid="_x0000_s1026" style="position:absolute;margin-left:72.45pt;margin-top:-.6pt;width:387pt;height:76.3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" fillcolor="#9cc2e5">
                <v:stroke startarrowwidth="narrow" startarrowlength="short" endarrowwidth="narrow" endarrowlength="short"/>
                <v:textbox inset="2.53958mm,1.2694mm,2.53958mm,1.2694mm">
                  <w:txbxContent>
                    <w:p w14:paraId="4460DC44" w14:textId="77777777" w:rsidR="00FC10D8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8"/>
                        </w:rPr>
                        <w:t>JURNAL AKUNTANSI PERPAJAKAN INDONESIA</w:t>
                      </w:r>
                    </w:p>
                    <w:p w14:paraId="52EF0873" w14:textId="77777777" w:rsidR="00FC10D8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4"/>
                        </w:rPr>
                        <w:t>Indonesian Tax Accounting Journal</w:t>
                      </w:r>
                    </w:p>
                    <w:p w14:paraId="37240543" w14:textId="77777777" w:rsidR="00FC10D8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0563C1"/>
                          <w:u w:val="single"/>
                        </w:rPr>
                        <w:t>http://openjournal.unpam.ac.id/index.php/JAPI/issue/current</w:t>
                      </w:r>
                    </w:p>
                    <w:p w14:paraId="7BEA9AE0" w14:textId="094F777B" w:rsidR="00FC10D8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 xml:space="preserve">Volume </w:t>
                      </w:r>
                      <w:r w:rsidR="002669C8">
                        <w:rPr>
                          <w:color w:val="000000"/>
                          <w:sz w:val="20"/>
                        </w:rPr>
                        <w:t>5</w:t>
                      </w:r>
                      <w:r>
                        <w:rPr>
                          <w:color w:val="000000"/>
                          <w:sz w:val="20"/>
                        </w:rPr>
                        <w:t xml:space="preserve"> (</w:t>
                      </w:r>
                      <w:r w:rsidR="002669C8">
                        <w:rPr>
                          <w:color w:val="000000"/>
                          <w:sz w:val="20"/>
                        </w:rPr>
                        <w:t>1</w:t>
                      </w:r>
                      <w:r>
                        <w:rPr>
                          <w:color w:val="000000"/>
                          <w:sz w:val="20"/>
                        </w:rPr>
                        <w:t xml:space="preserve">) </w:t>
                      </w:r>
                      <w:proofErr w:type="gramStart"/>
                      <w:r>
                        <w:rPr>
                          <w:color w:val="000000"/>
                          <w:sz w:val="20"/>
                        </w:rPr>
                        <w:t>2026,  1</w:t>
                      </w:r>
                      <w:r w:rsidR="009E56C0">
                        <w:rPr>
                          <w:color w:val="000000"/>
                          <w:sz w:val="20"/>
                        </w:rPr>
                        <w:t>9</w:t>
                      </w:r>
                      <w:proofErr w:type="gramEnd"/>
                      <w:r>
                        <w:rPr>
                          <w:color w:val="000000"/>
                          <w:sz w:val="20"/>
                        </w:rPr>
                        <w:t xml:space="preserve"> - </w:t>
                      </w:r>
                      <w:r w:rsidR="009E56C0">
                        <w:rPr>
                          <w:color w:val="000000"/>
                          <w:sz w:val="20"/>
                        </w:rPr>
                        <w:t>26</w:t>
                      </w:r>
                    </w:p>
                    <w:p w14:paraId="724484C6" w14:textId="77777777" w:rsidR="00FC10D8" w:rsidRDefault="00FC10D8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9B5C567" w14:textId="77777777" w:rsidR="00FC10D8" w:rsidRDefault="00FC10D8">
      <w:pPr>
        <w:rPr>
          <w:sz w:val="20"/>
          <w:szCs w:val="20"/>
        </w:rPr>
      </w:pPr>
    </w:p>
    <w:p w14:paraId="7D62DEAD" w14:textId="77777777" w:rsidR="00FC10D8" w:rsidRDefault="00FC10D8">
      <w:pPr>
        <w:rPr>
          <w:sz w:val="20"/>
          <w:szCs w:val="20"/>
        </w:rPr>
      </w:pPr>
    </w:p>
    <w:p w14:paraId="55058004" w14:textId="77777777" w:rsidR="00FC10D8" w:rsidRDefault="00FC10D8">
      <w:pPr>
        <w:rPr>
          <w:sz w:val="20"/>
          <w:szCs w:val="20"/>
        </w:rPr>
      </w:pPr>
    </w:p>
    <w:p w14:paraId="4F0D0C51" w14:textId="77777777" w:rsidR="00FC10D8" w:rsidRDefault="00FC10D8">
      <w:pPr>
        <w:rPr>
          <w:sz w:val="20"/>
          <w:szCs w:val="20"/>
        </w:rPr>
      </w:pPr>
    </w:p>
    <w:p w14:paraId="429E6AB9" w14:textId="77777777" w:rsidR="00FC10D8" w:rsidRDefault="00000000">
      <w:pPr>
        <w:jc w:val="center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hidden="0" allowOverlap="1" wp14:anchorId="07CF4C11" wp14:editId="36A5D86E">
                <wp:simplePos x="0" y="0"/>
                <wp:positionH relativeFrom="column">
                  <wp:posOffset>-375282</wp:posOffset>
                </wp:positionH>
                <wp:positionV relativeFrom="paragraph">
                  <wp:posOffset>167005</wp:posOffset>
                </wp:positionV>
                <wp:extent cx="6210300" cy="171450"/>
                <wp:effectExtent l="0" t="0" r="0" b="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171450"/>
                          <a:chOff x="2240850" y="3694275"/>
                          <a:chExt cx="6210300" cy="17145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2240850" y="3694275"/>
                            <a:ext cx="6210300" cy="171450"/>
                            <a:chOff x="2240850" y="3694275"/>
                            <a:chExt cx="6210300" cy="101925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2240850" y="3694275"/>
                              <a:ext cx="6210300" cy="101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999E47" w14:textId="77777777" w:rsidR="00FC10D8" w:rsidRDefault="00FC10D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oup 3"/>
                          <wpg:cNvGrpSpPr/>
                          <wpg:grpSpPr>
                            <a:xfrm>
                              <a:off x="2240850" y="3694275"/>
                              <a:ext cx="6210300" cy="95250"/>
                              <a:chOff x="0" y="0"/>
                              <a:chExt cx="10082" cy="25"/>
                            </a:xfrm>
                          </wpg:grpSpPr>
                          <wps:wsp>
                            <wps:cNvPr id="4" name="Rectangle 4"/>
                            <wps:cNvSpPr/>
                            <wps:spPr>
                              <a:xfrm>
                                <a:off x="0" y="0"/>
                                <a:ext cx="10075" cy="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3547685" w14:textId="77777777" w:rsidR="00FC10D8" w:rsidRDefault="00FC10D8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" name="Straight Arrow Connector 5"/>
                            <wps:cNvCnPr/>
                            <wps:spPr>
                              <a:xfrm>
                                <a:off x="0" y="23"/>
                                <a:ext cx="1008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7CF4C11" id="Group 45" o:spid="_x0000_s1027" style="position:absolute;left:0;text-align:left;margin-left:-29.55pt;margin-top:13.15pt;width:489pt;height:13.5pt;z-index:-251656192;mso-wrap-distance-left:0;mso-wrap-distance-right:0" coordorigin="22408,36942" coordsize="62103,1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">
                <v:group id="Group 1" o:spid="_x0000_s1028" style="position:absolute;left:22408;top:36942;width:62103;height:1715" coordorigin="22408,36942" coordsize="62103,1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9" style="position:absolute;left:22408;top:36942;width:62103;height:1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16999E47" w14:textId="77777777" w:rsidR="00FC10D8" w:rsidRDefault="00FC10D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3" o:spid="_x0000_s1030" style="position:absolute;left:22408;top:36942;width:62103;height:953" coordsize="1008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Rectangle 4" o:spid="_x0000_s1031" style="position:absolute;width:1007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73547685" w14:textId="77777777" w:rsidR="00FC10D8" w:rsidRDefault="00FC10D8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32" type="#_x0000_t32" style="position:absolute;top:23;width:100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" strokeweight="2.25pt">
                      <v:stroke startarrowwidth="narrow" startarrowlength="short" endarrowwidth="narrow" endarrowlength="short"/>
                    </v:shape>
                  </v:group>
                </v:group>
              </v:group>
            </w:pict>
          </mc:Fallback>
        </mc:AlternateContent>
      </w:r>
    </w:p>
    <w:p w14:paraId="5271193E" w14:textId="77777777" w:rsidR="00FC10D8" w:rsidRDefault="00FC10D8">
      <w:pPr>
        <w:rPr>
          <w:sz w:val="20"/>
          <w:szCs w:val="20"/>
        </w:rPr>
      </w:pPr>
    </w:p>
    <w:p w14:paraId="57E237CA" w14:textId="77777777" w:rsidR="00FC10D8" w:rsidRDefault="00FC10D8">
      <w:pPr>
        <w:rPr>
          <w:sz w:val="20"/>
          <w:szCs w:val="20"/>
        </w:rPr>
      </w:pPr>
    </w:p>
    <w:p w14:paraId="1C83192D" w14:textId="543F7E6B" w:rsidR="00FC10D8" w:rsidRDefault="00D331F1">
      <w:pPr>
        <w:spacing w:before="70" w:line="249" w:lineRule="auto"/>
        <w:ind w:right="225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Analisis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Rasio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Perpajakan</w:t>
      </w:r>
      <w:proofErr w:type="spellEnd"/>
      <w:r>
        <w:rPr>
          <w:b/>
          <w:bCs/>
          <w:sz w:val="24"/>
          <w:szCs w:val="24"/>
        </w:rPr>
        <w:t xml:space="preserve"> Dan </w:t>
      </w:r>
      <w:proofErr w:type="spellStart"/>
      <w:r>
        <w:rPr>
          <w:b/>
          <w:bCs/>
          <w:sz w:val="24"/>
          <w:szCs w:val="24"/>
        </w:rPr>
        <w:t>Manajemen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Laba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6C699030" w14:textId="47F50A10" w:rsidR="00FC10D8" w:rsidRDefault="00D331F1">
      <w:pPr>
        <w:spacing w:before="70" w:line="249" w:lineRule="auto"/>
        <w:ind w:right="22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</w:t>
      </w:r>
      <w:proofErr w:type="spellStart"/>
      <w:r>
        <w:rPr>
          <w:b/>
          <w:bCs/>
          <w:sz w:val="24"/>
          <w:szCs w:val="24"/>
        </w:rPr>
        <w:t>Studi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Kasus</w:t>
      </w:r>
      <w:proofErr w:type="spellEnd"/>
      <w:r>
        <w:rPr>
          <w:b/>
          <w:bCs/>
          <w:sz w:val="24"/>
          <w:szCs w:val="24"/>
        </w:rPr>
        <w:t xml:space="preserve"> Pada Pt </w:t>
      </w:r>
      <w:proofErr w:type="spellStart"/>
      <w:r>
        <w:rPr>
          <w:b/>
          <w:bCs/>
          <w:sz w:val="24"/>
          <w:szCs w:val="24"/>
        </w:rPr>
        <w:t>Abm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Investama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Tbk</w:t>
      </w:r>
      <w:proofErr w:type="spellEnd"/>
      <w:r>
        <w:rPr>
          <w:b/>
          <w:bCs/>
          <w:sz w:val="24"/>
          <w:szCs w:val="24"/>
        </w:rPr>
        <w:t xml:space="preserve"> Dan Pt Alam Tri Resources </w:t>
      </w:r>
      <w:proofErr w:type="spellStart"/>
      <w:r>
        <w:rPr>
          <w:b/>
          <w:bCs/>
          <w:sz w:val="24"/>
          <w:szCs w:val="24"/>
        </w:rPr>
        <w:t>Tbk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Tahun</w:t>
      </w:r>
      <w:proofErr w:type="spellEnd"/>
      <w:r>
        <w:rPr>
          <w:b/>
          <w:bCs/>
          <w:sz w:val="24"/>
          <w:szCs w:val="24"/>
        </w:rPr>
        <w:t xml:space="preserve"> 2021–2023)</w:t>
      </w:r>
    </w:p>
    <w:p w14:paraId="28CD6E29" w14:textId="77777777" w:rsidR="00FC10D8" w:rsidRDefault="00FC10D8">
      <w:pPr>
        <w:spacing w:before="70" w:line="249" w:lineRule="auto"/>
        <w:ind w:right="225"/>
        <w:jc w:val="center"/>
        <w:rPr>
          <w:b/>
          <w:bCs/>
          <w:sz w:val="24"/>
          <w:szCs w:val="24"/>
        </w:rPr>
      </w:pPr>
    </w:p>
    <w:p w14:paraId="6C07E3F2" w14:textId="77777777" w:rsidR="00FC10D8" w:rsidRDefault="00000000">
      <w:pPr>
        <w:jc w:val="center"/>
        <w:rPr>
          <w:b/>
          <w:bCs/>
          <w:sz w:val="20"/>
          <w:szCs w:val="20"/>
          <w:vertAlign w:val="superscript"/>
        </w:rPr>
      </w:pPr>
      <w:r>
        <w:rPr>
          <w:b/>
          <w:bCs/>
          <w:sz w:val="20"/>
          <w:szCs w:val="20"/>
        </w:rPr>
        <w:t>Aisah</w:t>
      </w:r>
      <w:r>
        <w:rPr>
          <w:b/>
          <w:bCs/>
          <w:sz w:val="20"/>
          <w:szCs w:val="20"/>
          <w:vertAlign w:val="superscript"/>
        </w:rPr>
        <w:t>1*</w:t>
      </w:r>
      <w:r>
        <w:rPr>
          <w:b/>
          <w:bCs/>
          <w:sz w:val="20"/>
          <w:szCs w:val="20"/>
        </w:rPr>
        <w:t>, Sabrina Megasanti</w:t>
      </w:r>
      <w:r>
        <w:rPr>
          <w:b/>
          <w:bCs/>
          <w:sz w:val="20"/>
          <w:szCs w:val="20"/>
          <w:vertAlign w:val="superscript"/>
        </w:rPr>
        <w:t>2</w:t>
      </w:r>
      <w:r>
        <w:rPr>
          <w:b/>
          <w:bCs/>
          <w:sz w:val="20"/>
          <w:szCs w:val="20"/>
        </w:rPr>
        <w:t>, Wardokhi</w:t>
      </w:r>
      <w:r>
        <w:rPr>
          <w:b/>
          <w:bCs/>
          <w:sz w:val="20"/>
          <w:szCs w:val="20"/>
          <w:vertAlign w:val="superscript"/>
        </w:rPr>
        <w:t>3</w:t>
      </w:r>
    </w:p>
    <w:p w14:paraId="05C0BEF1" w14:textId="77777777" w:rsidR="00FC10D8" w:rsidRDefault="00FC10D8">
      <w:pPr>
        <w:jc w:val="center"/>
        <w:rPr>
          <w:b/>
          <w:bCs/>
          <w:sz w:val="20"/>
          <w:szCs w:val="20"/>
          <w:vertAlign w:val="superscript"/>
        </w:rPr>
      </w:pPr>
    </w:p>
    <w:p w14:paraId="4E69D920" w14:textId="1FA3982C" w:rsidR="00FC10D8" w:rsidRDefault="00000000">
      <w:pPr>
        <w:jc w:val="center"/>
        <w:rPr>
          <w:sz w:val="20"/>
          <w:szCs w:val="20"/>
        </w:rPr>
      </w:pPr>
      <w:r>
        <w:rPr>
          <w:sz w:val="20"/>
          <w:szCs w:val="20"/>
          <w:vertAlign w:val="superscript"/>
        </w:rPr>
        <w:t>12</w:t>
      </w:r>
      <w:r w:rsidR="00D331F1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Department of Accounting, </w:t>
      </w:r>
      <w:proofErr w:type="spellStart"/>
      <w:r>
        <w:rPr>
          <w:sz w:val="20"/>
          <w:szCs w:val="20"/>
        </w:rPr>
        <w:t>Pamulang</w:t>
      </w:r>
      <w:proofErr w:type="spellEnd"/>
      <w:r>
        <w:rPr>
          <w:sz w:val="20"/>
          <w:szCs w:val="20"/>
        </w:rPr>
        <w:t xml:space="preserve"> University</w:t>
      </w:r>
    </w:p>
    <w:p w14:paraId="4DBB7598" w14:textId="77777777" w:rsidR="00FC10D8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>Email:</w:t>
      </w:r>
      <w:hyperlink r:id="rId9">
        <w:r>
          <w:rPr>
            <w:color w:val="1155CC"/>
            <w:sz w:val="20"/>
            <w:szCs w:val="20"/>
            <w:u w:val="single"/>
            <w:vertAlign w:val="superscript"/>
          </w:rPr>
          <w:t>1</w:t>
        </w:r>
      </w:hyperlink>
      <w:hyperlink r:id="rId10">
        <w:r>
          <w:rPr>
            <w:color w:val="1155CC"/>
            <w:sz w:val="20"/>
            <w:szCs w:val="20"/>
            <w:u w:val="single"/>
          </w:rPr>
          <w:t>aisah2708a632@gmail.com</w:t>
        </w:r>
      </w:hyperlink>
      <w:r>
        <w:rPr>
          <w:sz w:val="20"/>
          <w:szCs w:val="20"/>
        </w:rPr>
        <w:t xml:space="preserve"> , 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</w:t>
      </w:r>
      <w:hyperlink r:id="rId11">
        <w:r>
          <w:rPr>
            <w:color w:val="1155CC"/>
            <w:sz w:val="20"/>
            <w:szCs w:val="20"/>
            <w:u w:val="single"/>
          </w:rPr>
          <w:t>rimasabrina121@gmail.com</w:t>
        </w:r>
      </w:hyperlink>
      <w:r>
        <w:rPr>
          <w:sz w:val="20"/>
          <w:szCs w:val="20"/>
        </w:rPr>
        <w:t xml:space="preserve"> , 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</w:t>
      </w:r>
      <w:hyperlink r:id="rId12">
        <w:r>
          <w:rPr>
            <w:color w:val="1155CC"/>
            <w:sz w:val="20"/>
            <w:szCs w:val="20"/>
            <w:u w:val="single"/>
          </w:rPr>
          <w:t>dosen02165@unpam.ac.id</w:t>
        </w:r>
      </w:hyperlink>
    </w:p>
    <w:p w14:paraId="2B9B214F" w14:textId="77777777" w:rsidR="00FC10D8" w:rsidRDefault="00FC10D8">
      <w:pPr>
        <w:spacing w:before="8"/>
        <w:jc w:val="center"/>
        <w:rPr>
          <w:i/>
          <w:iCs/>
          <w:sz w:val="20"/>
          <w:szCs w:val="20"/>
        </w:rPr>
      </w:pPr>
    </w:p>
    <w:p w14:paraId="7959AC69" w14:textId="77777777" w:rsidR="00FC10D8" w:rsidRDefault="00000000">
      <w:pPr>
        <w:spacing w:before="120" w:after="12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Article History: Received on 24 </w:t>
      </w:r>
      <w:proofErr w:type="spellStart"/>
      <w:r>
        <w:rPr>
          <w:b/>
          <w:bCs/>
          <w:sz w:val="20"/>
          <w:szCs w:val="20"/>
        </w:rPr>
        <w:t>Desember</w:t>
      </w:r>
      <w:proofErr w:type="spellEnd"/>
      <w:r>
        <w:rPr>
          <w:b/>
          <w:bCs/>
          <w:sz w:val="20"/>
          <w:szCs w:val="20"/>
        </w:rPr>
        <w:t xml:space="preserve"> 2025, Revised on 31 </w:t>
      </w:r>
      <w:proofErr w:type="spellStart"/>
      <w:r>
        <w:rPr>
          <w:b/>
          <w:bCs/>
          <w:sz w:val="20"/>
          <w:szCs w:val="20"/>
        </w:rPr>
        <w:t>Desember</w:t>
      </w:r>
      <w:proofErr w:type="spellEnd"/>
      <w:r>
        <w:rPr>
          <w:b/>
          <w:bCs/>
          <w:sz w:val="20"/>
          <w:szCs w:val="20"/>
        </w:rPr>
        <w:t xml:space="preserve"> 2025, Published on 30 </w:t>
      </w:r>
      <w:proofErr w:type="spellStart"/>
      <w:r>
        <w:rPr>
          <w:b/>
          <w:bCs/>
          <w:sz w:val="20"/>
          <w:szCs w:val="20"/>
        </w:rPr>
        <w:t>Januari</w:t>
      </w:r>
      <w:proofErr w:type="spellEnd"/>
      <w:r>
        <w:rPr>
          <w:b/>
          <w:bCs/>
          <w:sz w:val="20"/>
          <w:szCs w:val="20"/>
        </w:rPr>
        <w:t xml:space="preserve"> 2026</w:t>
      </w:r>
    </w:p>
    <w:p w14:paraId="00383AC0" w14:textId="77777777" w:rsidR="00FC10D8" w:rsidRDefault="00FC10D8">
      <w:pPr>
        <w:spacing w:before="8"/>
        <w:jc w:val="center"/>
        <w:rPr>
          <w:sz w:val="20"/>
          <w:szCs w:val="20"/>
        </w:rPr>
      </w:pPr>
    </w:p>
    <w:p w14:paraId="08327BF2" w14:textId="77777777" w:rsidR="00FC10D8" w:rsidRDefault="00FC10D8">
      <w:pPr>
        <w:spacing w:before="8"/>
        <w:jc w:val="center"/>
        <w:rPr>
          <w:b/>
          <w:bCs/>
          <w:i/>
          <w:iCs/>
        </w:rPr>
      </w:pPr>
    </w:p>
    <w:p w14:paraId="13C99C21" w14:textId="77777777" w:rsidR="00FC10D8" w:rsidRDefault="00000000">
      <w:pPr>
        <w:spacing w:before="8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ABSTRACT</w:t>
      </w:r>
    </w:p>
    <w:p w14:paraId="38775C18" w14:textId="77777777" w:rsidR="00FC10D8" w:rsidRDefault="00FC10D8">
      <w:pPr>
        <w:spacing w:before="8"/>
        <w:jc w:val="center"/>
        <w:rPr>
          <w:b/>
          <w:bCs/>
          <w:i/>
          <w:iCs/>
        </w:rPr>
      </w:pPr>
    </w:p>
    <w:p w14:paraId="5614E590" w14:textId="77777777" w:rsidR="00FC10D8" w:rsidRDefault="00000000">
      <w:pPr>
        <w:spacing w:before="8"/>
        <w:jc w:val="both"/>
        <w:rPr>
          <w:i/>
          <w:iCs/>
        </w:rPr>
      </w:pPr>
      <w:r>
        <w:rPr>
          <w:i/>
          <w:iCs/>
        </w:rPr>
        <w:t xml:space="preserve">This study aims to analyze tax-related financial ratios as indicators of potential earnings management in PT ABM </w:t>
      </w:r>
      <w:proofErr w:type="spellStart"/>
      <w:r>
        <w:rPr>
          <w:i/>
          <w:iCs/>
        </w:rPr>
        <w:t>Investama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Tbk</w:t>
      </w:r>
      <w:proofErr w:type="spellEnd"/>
      <w:r>
        <w:rPr>
          <w:i/>
          <w:iCs/>
        </w:rPr>
        <w:t xml:space="preserve"> and PT </w:t>
      </w:r>
      <w:proofErr w:type="spellStart"/>
      <w:r>
        <w:rPr>
          <w:i/>
          <w:iCs/>
        </w:rPr>
        <w:t>Alamtri</w:t>
      </w:r>
      <w:proofErr w:type="spellEnd"/>
      <w:r>
        <w:rPr>
          <w:i/>
          <w:iCs/>
        </w:rPr>
        <w:t xml:space="preserve"> Resources </w:t>
      </w:r>
      <w:proofErr w:type="spellStart"/>
      <w:r>
        <w:rPr>
          <w:i/>
          <w:iCs/>
        </w:rPr>
        <w:t>Tbk</w:t>
      </w:r>
      <w:proofErr w:type="spellEnd"/>
      <w:r>
        <w:rPr>
          <w:i/>
          <w:iCs/>
        </w:rPr>
        <w:t xml:space="preserve"> during the period 2021–2023. The tax ratios examined include the Effective Tax Rate (ETR), Cash Effective Tax Rate (Cash-ETR), and Book-Tax Difference (BTD). This research employs a quantitative descriptive method using secondary data obtained from the companies’ annual financial statements. The findings indicate distinct patterns of tax ratios between the two companies. PT ABM </w:t>
      </w:r>
      <w:proofErr w:type="spellStart"/>
      <w:r>
        <w:rPr>
          <w:i/>
          <w:iCs/>
        </w:rPr>
        <w:t>Investama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Tbk</w:t>
      </w:r>
      <w:proofErr w:type="spellEnd"/>
      <w:r>
        <w:rPr>
          <w:i/>
          <w:iCs/>
        </w:rPr>
        <w:t xml:space="preserve"> shows a declining ETR accompanied by increasing Cash-ETR and BTD, suggesting tax planning strategies and possible timing adjustments in tax payments. Meanwhile, PT </w:t>
      </w:r>
      <w:proofErr w:type="spellStart"/>
      <w:r>
        <w:rPr>
          <w:i/>
          <w:iCs/>
        </w:rPr>
        <w:t>Alamtri</w:t>
      </w:r>
      <w:proofErr w:type="spellEnd"/>
      <w:r>
        <w:rPr>
          <w:i/>
          <w:iCs/>
        </w:rPr>
        <w:t xml:space="preserve"> Resources </w:t>
      </w:r>
      <w:proofErr w:type="spellStart"/>
      <w:r>
        <w:rPr>
          <w:i/>
          <w:iCs/>
        </w:rPr>
        <w:t>Tbk</w:t>
      </w:r>
      <w:proofErr w:type="spellEnd"/>
      <w:r>
        <w:rPr>
          <w:i/>
          <w:iCs/>
        </w:rPr>
        <w:t xml:space="preserve"> displays more extreme fluctuations, particularly the sharp increase in Cash-ETR in 2023, indicating liquidity pressure and significant accounting–tax discrepancies. Overall, ETR, Cash-ETR, and BTD are proven effective as early indicators for detecting potential tax-based earnings management practices.</w:t>
      </w:r>
    </w:p>
    <w:p w14:paraId="7AB7A990" w14:textId="77777777" w:rsidR="00FC10D8" w:rsidRDefault="00FC10D8">
      <w:pPr>
        <w:spacing w:before="35" w:after="39" w:line="252" w:lineRule="auto"/>
        <w:ind w:right="174"/>
        <w:jc w:val="both"/>
        <w:rPr>
          <w:i/>
          <w:iCs/>
          <w:color w:val="000000"/>
        </w:rPr>
      </w:pPr>
    </w:p>
    <w:p w14:paraId="72F0FADC" w14:textId="77777777" w:rsidR="00FC10D8" w:rsidRDefault="00000000">
      <w:pPr>
        <w:spacing w:before="35" w:after="39" w:line="252" w:lineRule="auto"/>
        <w:ind w:right="174"/>
        <w:jc w:val="both"/>
        <w:rPr>
          <w:i/>
          <w:iCs/>
        </w:rPr>
      </w:pPr>
      <w:r>
        <w:rPr>
          <w:i/>
          <w:iCs/>
        </w:rPr>
        <w:t xml:space="preserve">Keywords: BTD, Cash-ETR, </w:t>
      </w:r>
      <w:proofErr w:type="gramStart"/>
      <w:r>
        <w:rPr>
          <w:i/>
          <w:iCs/>
        </w:rPr>
        <w:t>ETR,  earnings</w:t>
      </w:r>
      <w:proofErr w:type="gramEnd"/>
      <w:r>
        <w:rPr>
          <w:i/>
          <w:iCs/>
        </w:rPr>
        <w:t xml:space="preserve"> management, mining sector, taxation.</w:t>
      </w:r>
    </w:p>
    <w:p w14:paraId="21D4CC60" w14:textId="77777777" w:rsidR="00FC10D8" w:rsidRDefault="00FC10D8">
      <w:pPr>
        <w:spacing w:before="35" w:after="39" w:line="252" w:lineRule="auto"/>
        <w:ind w:right="174"/>
        <w:jc w:val="both"/>
        <w:rPr>
          <w:i/>
          <w:iCs/>
        </w:rPr>
      </w:pPr>
    </w:p>
    <w:p w14:paraId="7BB13B7D" w14:textId="77777777" w:rsidR="00FC10D8" w:rsidRDefault="00000000">
      <w:pPr>
        <w:spacing w:before="35" w:after="39" w:line="252" w:lineRule="auto"/>
        <w:ind w:right="17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ABSTRAK</w:t>
      </w:r>
    </w:p>
    <w:p w14:paraId="59442897" w14:textId="77777777" w:rsidR="00FC10D8" w:rsidRDefault="00000000">
      <w:pPr>
        <w:spacing w:before="35" w:after="39" w:line="252" w:lineRule="auto"/>
        <w:ind w:right="174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pada PT ABM </w:t>
      </w:r>
      <w:proofErr w:type="spellStart"/>
      <w:r>
        <w:t>Investama</w:t>
      </w:r>
      <w:proofErr w:type="spellEnd"/>
      <w:r>
        <w:t xml:space="preserve"> </w:t>
      </w:r>
      <w:proofErr w:type="spellStart"/>
      <w:r>
        <w:t>Tbk</w:t>
      </w:r>
      <w:proofErr w:type="spellEnd"/>
      <w:r>
        <w:t xml:space="preserve"> dan PT Alam Tri Resources </w:t>
      </w:r>
      <w:proofErr w:type="spellStart"/>
      <w:r>
        <w:t>Tbk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2021–2023. </w:t>
      </w:r>
      <w:proofErr w:type="spellStart"/>
      <w:r>
        <w:t>Rasio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Effective Tax Rate (ETR), Cash Effective Tax Rate (Cash-ETR), dan Book-Tax Difference (BTD).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data </w:t>
      </w:r>
      <w:proofErr w:type="spellStart"/>
      <w:r>
        <w:t>sekunder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tahunan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. 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. PT ABM </w:t>
      </w:r>
      <w:proofErr w:type="spellStart"/>
      <w:r>
        <w:t>Investama</w:t>
      </w:r>
      <w:proofErr w:type="spellEnd"/>
      <w:r>
        <w:t xml:space="preserve"> </w:t>
      </w:r>
      <w:proofErr w:type="spellStart"/>
      <w:r>
        <w:t>Tbk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ETR, </w:t>
      </w:r>
      <w:proofErr w:type="spellStart"/>
      <w:r>
        <w:t>disertai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Cash-ETR dan BTD, yang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strategi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dan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PT </w:t>
      </w:r>
      <w:proofErr w:type="spellStart"/>
      <w:r>
        <w:t>Alamtri</w:t>
      </w:r>
      <w:proofErr w:type="spellEnd"/>
      <w:r>
        <w:t xml:space="preserve"> Resources </w:t>
      </w:r>
      <w:proofErr w:type="spellStart"/>
      <w:r>
        <w:t>Tbk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fluktuasi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ekstrem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lonjakan</w:t>
      </w:r>
      <w:proofErr w:type="spellEnd"/>
      <w:r>
        <w:t xml:space="preserve"> Cash-ETR pada 2023 yang </w:t>
      </w:r>
      <w:proofErr w:type="spellStart"/>
      <w:r>
        <w:t>menandakan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likuiditas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fiskal-akuntansi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.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ETR, Cash-ETR, dan BTD </w:t>
      </w:r>
      <w:proofErr w:type="spellStart"/>
      <w:r>
        <w:t>terbukti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mendeteksi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>.</w:t>
      </w:r>
    </w:p>
    <w:p w14:paraId="26D5FE33" w14:textId="77777777" w:rsidR="00FC10D8" w:rsidRDefault="00FC10D8">
      <w:pPr>
        <w:spacing w:before="66"/>
        <w:ind w:right="225"/>
        <w:rPr>
          <w:b/>
          <w:bCs/>
        </w:rPr>
      </w:pPr>
    </w:p>
    <w:p w14:paraId="7A85C018" w14:textId="214F1B37" w:rsidR="00FC10D8" w:rsidRDefault="00000000">
      <w:pPr>
        <w:spacing w:before="66"/>
        <w:ind w:right="225"/>
        <w:rPr>
          <w:highlight w:val="yellow"/>
        </w:rPr>
        <w:sectPr w:rsidR="00FC10D8" w:rsidSect="009E56C0">
          <w:footerReference w:type="default" r:id="rId13"/>
          <w:pgSz w:w="11910" w:h="16840"/>
          <w:pgMar w:top="567" w:right="1134" w:bottom="1701" w:left="1701" w:header="720" w:footer="720" w:gutter="0"/>
          <w:pgNumType w:start="19"/>
          <w:cols w:space="720"/>
        </w:sectPr>
      </w:pPr>
      <w:r>
        <w:rPr>
          <w:b/>
          <w:bCs/>
        </w:rPr>
        <w:t xml:space="preserve">Cara </w:t>
      </w:r>
      <w:proofErr w:type="spellStart"/>
      <w:r>
        <w:rPr>
          <w:b/>
          <w:bCs/>
        </w:rPr>
        <w:t>mengutip</w:t>
      </w:r>
      <w:proofErr w:type="spellEnd"/>
      <w:r>
        <w:rPr>
          <w:b/>
          <w:bCs/>
        </w:rPr>
        <w:t xml:space="preserve">: </w:t>
      </w:r>
      <w:r>
        <w:rPr>
          <w:i/>
          <w:iCs/>
        </w:rPr>
        <w:t>BTD, Cash-ETR, ETR</w:t>
      </w:r>
      <w:r w:rsidR="00D331F1">
        <w:t xml:space="preserve">, </w:t>
      </w:r>
      <w:proofErr w:type="spellStart"/>
      <w:r w:rsidR="00D331F1">
        <w:t>Manajemen</w:t>
      </w:r>
      <w:proofErr w:type="spellEnd"/>
      <w:r w:rsidR="00D331F1">
        <w:t xml:space="preserve"> </w:t>
      </w:r>
      <w:proofErr w:type="spellStart"/>
      <w:r w:rsidR="00D331F1">
        <w:t>Laba</w:t>
      </w:r>
      <w:proofErr w:type="spellEnd"/>
      <w:r w:rsidR="00D331F1">
        <w:t xml:space="preserve">, </w:t>
      </w:r>
      <w:proofErr w:type="spellStart"/>
      <w:r w:rsidR="00D331F1">
        <w:t>Perpajakan</w:t>
      </w:r>
      <w:proofErr w:type="spellEnd"/>
      <w:r w:rsidR="00D331F1">
        <w:t xml:space="preserve">, </w:t>
      </w:r>
      <w:proofErr w:type="spellStart"/>
      <w:r w:rsidR="00D331F1">
        <w:t>Pertambangan</w:t>
      </w:r>
      <w:proofErr w:type="spellEnd"/>
      <w:r>
        <w:t>.</w:t>
      </w:r>
    </w:p>
    <w:p w14:paraId="78274330" w14:textId="77777777" w:rsidR="00FC10D8" w:rsidRDefault="00000000">
      <w:pPr>
        <w:pStyle w:val="Heading1"/>
        <w:ind w:left="0"/>
      </w:pPr>
      <w:r>
        <w:lastRenderedPageBreak/>
        <w:t>PENDAHULUAN</w:t>
      </w:r>
    </w:p>
    <w:p w14:paraId="15498CFD" w14:textId="77777777" w:rsidR="00FC10D8" w:rsidRDefault="00000000">
      <w:pPr>
        <w:spacing w:before="40"/>
        <w:ind w:right="230" w:firstLine="720"/>
        <w:jc w:val="both"/>
      </w:pPr>
      <w:r>
        <w:t xml:space="preserve">Sektor </w:t>
      </w:r>
      <w:proofErr w:type="spellStart"/>
      <w:r>
        <w:t>pertambangan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penyumbang</w:t>
      </w:r>
      <w:proofErr w:type="spellEnd"/>
      <w:r>
        <w:t xml:space="preserve"> </w:t>
      </w:r>
      <w:proofErr w:type="spellStart"/>
      <w:r>
        <w:t>terbesar</w:t>
      </w:r>
      <w:proofErr w:type="spellEnd"/>
      <w:r>
        <w:t xml:space="preserve"> </w:t>
      </w:r>
      <w:proofErr w:type="spellStart"/>
      <w:r>
        <w:t>penerimaan</w:t>
      </w:r>
      <w:proofErr w:type="spellEnd"/>
      <w:r>
        <w:t xml:space="preserve"> negara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dan </w:t>
      </w:r>
      <w:proofErr w:type="spellStart"/>
      <w:r>
        <w:t>royalti</w:t>
      </w:r>
      <w:proofErr w:type="spellEnd"/>
      <w:r>
        <w:t xml:space="preserve">. </w:t>
      </w:r>
      <w:proofErr w:type="spellStart"/>
      <w:r>
        <w:t>Kompleksitas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di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dan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fiskal</w:t>
      </w:r>
      <w:proofErr w:type="spellEnd"/>
      <w:r>
        <w:t xml:space="preserve"> yang </w:t>
      </w:r>
      <w:proofErr w:type="spellStart"/>
      <w:r>
        <w:t>menghasilkan</w:t>
      </w:r>
      <w:proofErr w:type="spellEnd"/>
      <w:r>
        <w:t xml:space="preserve"> </w:t>
      </w:r>
      <w:r>
        <w:rPr>
          <w:i/>
          <w:iCs/>
        </w:rPr>
        <w:t>book-tax differences</w:t>
      </w:r>
      <w:r>
        <w:t xml:space="preserve"> (BTD).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dimanfaatkan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tax-based earnings management,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dan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pajak</w:t>
      </w:r>
      <w:proofErr w:type="spellEnd"/>
      <w:r>
        <w:t>.</w:t>
      </w:r>
    </w:p>
    <w:p w14:paraId="41B285D3" w14:textId="77777777" w:rsidR="00FC10D8" w:rsidRDefault="00000000">
      <w:pPr>
        <w:ind w:right="230" w:firstLine="720"/>
        <w:jc w:val="both"/>
      </w:pPr>
      <w:proofErr w:type="spellStart"/>
      <w:r>
        <w:t>Rasio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r>
        <w:rPr>
          <w:i/>
          <w:iCs/>
        </w:rPr>
        <w:t>Effective Tax Rate</w:t>
      </w:r>
      <w:r>
        <w:t xml:space="preserve"> (ETR), </w:t>
      </w:r>
      <w:r>
        <w:rPr>
          <w:i/>
          <w:iCs/>
        </w:rPr>
        <w:t>Cash Effective Tax Rate</w:t>
      </w:r>
      <w:r>
        <w:t xml:space="preserve"> (Cash-ETR), dan BTD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mendeteksi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dan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.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tarif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UU HPP,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pasca-pandemi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fluktuasi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komoditas</w:t>
      </w:r>
      <w:proofErr w:type="spellEnd"/>
      <w:r>
        <w:t xml:space="preserve"> pada </w:t>
      </w:r>
      <w:proofErr w:type="spellStart"/>
      <w:r>
        <w:t>periode</w:t>
      </w:r>
      <w:proofErr w:type="spellEnd"/>
      <w:r>
        <w:t xml:space="preserve"> 2021–2023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relevan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pada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pertambangan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dan </w:t>
      </w:r>
      <w:proofErr w:type="spellStart"/>
      <w:r>
        <w:t>insentif</w:t>
      </w:r>
      <w:proofErr w:type="spellEnd"/>
      <w:r>
        <w:t xml:space="preserve"> </w:t>
      </w:r>
      <w:proofErr w:type="spellStart"/>
      <w:r>
        <w:t>fiskal</w:t>
      </w:r>
      <w:proofErr w:type="spellEnd"/>
      <w:r>
        <w:t xml:space="preserve"> yang </w:t>
      </w:r>
      <w:proofErr w:type="spellStart"/>
      <w:r>
        <w:t>beragam</w:t>
      </w:r>
      <w:proofErr w:type="spellEnd"/>
      <w:r>
        <w:t>.</w:t>
      </w:r>
    </w:p>
    <w:p w14:paraId="78C4C72A" w14:textId="77777777" w:rsidR="00FC10D8" w:rsidRDefault="00000000">
      <w:pPr>
        <w:ind w:right="230" w:firstLine="720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berfokus</w:t>
      </w:r>
      <w:proofErr w:type="spellEnd"/>
      <w:r>
        <w:t xml:space="preserve"> pada dua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pertambangan</w:t>
      </w:r>
      <w:proofErr w:type="spellEnd"/>
      <w:r>
        <w:t xml:space="preserve"> yang </w:t>
      </w:r>
      <w:proofErr w:type="spellStart"/>
      <w:r>
        <w:t>terdaftar</w:t>
      </w:r>
      <w:proofErr w:type="spellEnd"/>
      <w:r>
        <w:t xml:space="preserve"> di Bursa </w:t>
      </w:r>
      <w:proofErr w:type="spellStart"/>
      <w:r>
        <w:t>Efek</w:t>
      </w:r>
      <w:proofErr w:type="spellEnd"/>
      <w:r>
        <w:t xml:space="preserve"> Indonesia, </w:t>
      </w:r>
      <w:proofErr w:type="spellStart"/>
      <w:r>
        <w:t>yaitu</w:t>
      </w:r>
      <w:proofErr w:type="spellEnd"/>
      <w:r>
        <w:t xml:space="preserve"> PT ABM </w:t>
      </w:r>
      <w:proofErr w:type="spellStart"/>
      <w:r>
        <w:t>Investama</w:t>
      </w:r>
      <w:proofErr w:type="spellEnd"/>
      <w:r>
        <w:t xml:space="preserve"> </w:t>
      </w:r>
      <w:proofErr w:type="spellStart"/>
      <w:r>
        <w:t>Tbk</w:t>
      </w:r>
      <w:proofErr w:type="spellEnd"/>
      <w:r>
        <w:t xml:space="preserve"> dan PT Alam Tri Resources </w:t>
      </w:r>
      <w:proofErr w:type="spellStart"/>
      <w:r>
        <w:t>Tbk</w:t>
      </w:r>
      <w:proofErr w:type="spellEnd"/>
      <w:r>
        <w:t xml:space="preserve">.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lengkap</w:t>
      </w:r>
      <w:proofErr w:type="spellEnd"/>
      <w:r>
        <w:t xml:space="preserve">, </w:t>
      </w:r>
      <w:proofErr w:type="spellStart"/>
      <w:r>
        <w:t>skala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pada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energi</w:t>
      </w:r>
      <w:proofErr w:type="spellEnd"/>
      <w:r>
        <w:t xml:space="preserve"> dan </w:t>
      </w:r>
      <w:proofErr w:type="spellStart"/>
      <w:r>
        <w:t>batubara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dan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indikasi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ETR, Cash-ETR, dan BTD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2021–2023.</w:t>
      </w:r>
    </w:p>
    <w:p w14:paraId="30199C75" w14:textId="77777777" w:rsidR="00FC10D8" w:rsidRDefault="00000000">
      <w:pPr>
        <w:ind w:right="230" w:firstLine="720"/>
        <w:jc w:val="both"/>
      </w:pP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proofErr w:type="gramStart"/>
      <w:r>
        <w:t>meliputi</w:t>
      </w:r>
      <w:proofErr w:type="spellEnd"/>
      <w:r>
        <w:t xml:space="preserve"> :</w:t>
      </w:r>
      <w:proofErr w:type="gramEnd"/>
      <w:r>
        <w:t xml:space="preserve"> 1)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pada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, 2)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indikasi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, dan 3)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keduanya</w:t>
      </w:r>
      <w:proofErr w:type="spellEnd"/>
      <w:r>
        <w:t xml:space="preserve">. 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teoritis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deteksi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investor, regulator, dan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transparansi</w:t>
      </w:r>
      <w:proofErr w:type="spellEnd"/>
      <w:r>
        <w:t xml:space="preserve"> </w:t>
      </w:r>
      <w:proofErr w:type="spellStart"/>
      <w:r>
        <w:t>pelaporan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>.</w:t>
      </w:r>
    </w:p>
    <w:p w14:paraId="6193F444" w14:textId="77777777" w:rsidR="00FC10D8" w:rsidRDefault="00FC10D8">
      <w:pPr>
        <w:spacing w:after="40"/>
        <w:ind w:right="225"/>
        <w:jc w:val="both"/>
        <w:rPr>
          <w:color w:val="000000"/>
        </w:rPr>
      </w:pPr>
    </w:p>
    <w:p w14:paraId="040EC4A6" w14:textId="77777777" w:rsidR="00FC10D8" w:rsidRDefault="00000000">
      <w:pPr>
        <w:pStyle w:val="Heading1"/>
        <w:ind w:left="0"/>
        <w:rPr>
          <w:b w:val="0"/>
          <w:bCs w:val="0"/>
          <w:color w:val="000000"/>
        </w:rPr>
      </w:pPr>
      <w:r>
        <w:rPr>
          <w:color w:val="000000"/>
        </w:rPr>
        <w:t>LANDASAN TEORITIS DAN PENGEMBANGAN HIPOTESIS</w:t>
      </w:r>
    </w:p>
    <w:p w14:paraId="459AD604" w14:textId="77777777" w:rsidR="00FC10D8" w:rsidRDefault="00000000">
      <w:pPr>
        <w:spacing w:before="40" w:after="40"/>
        <w:jc w:val="both"/>
        <w:rPr>
          <w:b/>
          <w:bCs/>
        </w:rPr>
      </w:pPr>
      <w:proofErr w:type="spellStart"/>
      <w:r>
        <w:rPr>
          <w:b/>
          <w:bCs/>
        </w:rPr>
        <w:t>Teori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Agensi</w:t>
      </w:r>
      <w:proofErr w:type="spellEnd"/>
      <w:r>
        <w:rPr>
          <w:b/>
          <w:bCs/>
        </w:rPr>
        <w:t xml:space="preserve"> (</w:t>
      </w:r>
      <w:r>
        <w:rPr>
          <w:b/>
          <w:bCs/>
          <w:i/>
          <w:iCs/>
        </w:rPr>
        <w:t>Agency Theory</w:t>
      </w:r>
      <w:r>
        <w:rPr>
          <w:b/>
          <w:bCs/>
        </w:rPr>
        <w:t>)</w:t>
      </w:r>
    </w:p>
    <w:p w14:paraId="60113CC1" w14:textId="77777777" w:rsidR="00FC10D8" w:rsidRDefault="00000000">
      <w:pPr>
        <w:spacing w:before="40" w:after="40"/>
        <w:ind w:right="225" w:firstLine="720"/>
        <w:jc w:val="both"/>
      </w:pPr>
      <w:proofErr w:type="spellStart"/>
      <w:r>
        <w:t>Menurut</w:t>
      </w:r>
      <w:proofErr w:type="spellEnd"/>
      <w:r>
        <w:t xml:space="preserve"> </w:t>
      </w:r>
      <w:proofErr w:type="spellStart"/>
      <w:r>
        <w:t>Nursasi</w:t>
      </w:r>
      <w:proofErr w:type="spellEnd"/>
      <w:r>
        <w:t xml:space="preserve"> </w:t>
      </w:r>
      <w:proofErr w:type="spellStart"/>
      <w:r>
        <w:t>dkk</w:t>
      </w:r>
      <w:proofErr w:type="spellEnd"/>
      <w:r>
        <w:t xml:space="preserve">. (2023),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agensi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dua </w:t>
      </w:r>
      <w:proofErr w:type="spellStart"/>
      <w:r>
        <w:t>pelaku</w:t>
      </w:r>
      <w:proofErr w:type="spellEnd"/>
      <w:r>
        <w:t xml:space="preserve"> yang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bertentangan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 principal dan agent. Principal dan agent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dan </w:t>
      </w:r>
      <w:proofErr w:type="spellStart"/>
      <w:r>
        <w:t>keinginan</w:t>
      </w:r>
      <w:proofErr w:type="spellEnd"/>
      <w:r>
        <w:t xml:space="preserve"> masing-masing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keagenan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orang (</w:t>
      </w:r>
      <w:r>
        <w:rPr>
          <w:i/>
          <w:iCs/>
        </w:rPr>
        <w:t>principal)</w:t>
      </w:r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proofErr w:type="spellStart"/>
      <w:proofErr w:type="gramStart"/>
      <w:r>
        <w:t>kepada</w:t>
      </w:r>
      <w:proofErr w:type="spellEnd"/>
      <w:r>
        <w:t xml:space="preserve">  orang</w:t>
      </w:r>
      <w:proofErr w:type="gramEnd"/>
      <w:r>
        <w:t xml:space="preserve"> lain (</w:t>
      </w:r>
      <w:r>
        <w:rPr>
          <w:i/>
          <w:iCs/>
        </w:rPr>
        <w:t>agent</w:t>
      </w:r>
      <w:r>
        <w:t xml:space="preserve">)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principal dan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wewenang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agen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principal. </w:t>
      </w:r>
    </w:p>
    <w:p w14:paraId="1054A822" w14:textId="77777777" w:rsidR="00FC10D8" w:rsidRDefault="00000000">
      <w:pPr>
        <w:spacing w:before="40" w:after="40"/>
        <w:ind w:right="225" w:firstLine="720"/>
        <w:jc w:val="both"/>
      </w:pPr>
      <w:r>
        <w:t xml:space="preserve">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timbulnya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principal dan </w:t>
      </w:r>
      <w:proofErr w:type="spellStart"/>
      <w:r>
        <w:t>agen</w:t>
      </w:r>
      <w:proofErr w:type="spellEnd"/>
      <w:r>
        <w:t xml:space="preserve">.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pemilik</w:t>
      </w:r>
      <w:proofErr w:type="spellEnd"/>
      <w:r>
        <w:t xml:space="preserve"> (</w:t>
      </w:r>
      <w:r>
        <w:rPr>
          <w:i/>
          <w:iCs/>
        </w:rPr>
        <w:t>principal</w:t>
      </w:r>
      <w:r>
        <w:t xml:space="preserve">) </w:t>
      </w:r>
      <w:proofErr w:type="spellStart"/>
      <w:r>
        <w:t>termotivasi</w:t>
      </w:r>
      <w:proofErr w:type="spellEnd"/>
      <w:r>
        <w:t xml:space="preserve"> </w:t>
      </w:r>
      <w:proofErr w:type="spellStart"/>
      <w:r>
        <w:t>mengadakan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mensejahterakan</w:t>
      </w:r>
      <w:proofErr w:type="spellEnd"/>
      <w:r>
        <w:t xml:space="preserve"> </w:t>
      </w:r>
      <w:proofErr w:type="spellStart"/>
      <w:r>
        <w:t>dirinya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profitabilitas</w:t>
      </w:r>
      <w:proofErr w:type="spellEnd"/>
      <w:r>
        <w:t xml:space="preserve"> yang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(</w:t>
      </w:r>
      <w:r>
        <w:rPr>
          <w:i/>
          <w:iCs/>
        </w:rPr>
        <w:t>agent</w:t>
      </w:r>
      <w:r>
        <w:t xml:space="preserve">) </w:t>
      </w:r>
      <w:proofErr w:type="spellStart"/>
      <w:r>
        <w:t>termotivasi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memaksimalkan</w:t>
      </w:r>
      <w:proofErr w:type="spellEnd"/>
      <w:r>
        <w:t xml:space="preserve"> </w:t>
      </w:r>
      <w:proofErr w:type="spellStart"/>
      <w:r>
        <w:t>pemenuhan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dan </w:t>
      </w:r>
      <w:proofErr w:type="spellStart"/>
      <w:r>
        <w:t>psikologisnya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, </w:t>
      </w:r>
      <w:proofErr w:type="spellStart"/>
      <w:r>
        <w:t>pinjaman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kompensasi</w:t>
      </w:r>
      <w:proofErr w:type="spellEnd"/>
      <w:r>
        <w:t xml:space="preserve">. </w:t>
      </w:r>
      <w:proofErr w:type="spellStart"/>
      <w:r>
        <w:t>Konflik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pemilik</w:t>
      </w:r>
      <w:proofErr w:type="spellEnd"/>
      <w:r>
        <w:t xml:space="preserve"> (</w:t>
      </w:r>
      <w:r>
        <w:rPr>
          <w:i/>
          <w:iCs/>
        </w:rPr>
        <w:t>principal</w:t>
      </w:r>
      <w:r>
        <w:t xml:space="preserve">)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memonitor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 (</w:t>
      </w:r>
      <w:proofErr w:type="spellStart"/>
      <w:r>
        <w:t>Achyani</w:t>
      </w:r>
      <w:proofErr w:type="spellEnd"/>
      <w:r>
        <w:t xml:space="preserve"> &amp; Lestari, 2019).</w:t>
      </w:r>
    </w:p>
    <w:p w14:paraId="1AC2E909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b/>
          <w:bCs/>
        </w:rPr>
      </w:pPr>
      <w:proofErr w:type="spellStart"/>
      <w:r>
        <w:rPr>
          <w:b/>
          <w:bCs/>
        </w:rPr>
        <w:t>Teori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Perpajakan</w:t>
      </w:r>
      <w:proofErr w:type="spellEnd"/>
      <w:r>
        <w:rPr>
          <w:b/>
          <w:bCs/>
        </w:rPr>
        <w:t xml:space="preserve"> Perusahaan</w:t>
      </w:r>
    </w:p>
    <w:p w14:paraId="4272B917" w14:textId="77777777" w:rsidR="00FC10D8" w:rsidRDefault="00000000">
      <w:pPr>
        <w:spacing w:before="40" w:after="40"/>
        <w:ind w:right="225" w:firstLine="720"/>
        <w:jc w:val="both"/>
      </w:pPr>
      <w:proofErr w:type="spellStart"/>
      <w:r>
        <w:t>Perbedaan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dan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fiskal</w:t>
      </w:r>
      <w:proofErr w:type="spellEnd"/>
      <w:r>
        <w:t xml:space="preserve"> </w:t>
      </w:r>
      <w:proofErr w:type="spellStart"/>
      <w:r>
        <w:t>timbul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permanen</w:t>
      </w:r>
      <w:proofErr w:type="spellEnd"/>
      <w:r>
        <w:t xml:space="preserve"> dan </w:t>
      </w:r>
      <w:proofErr w:type="spellStart"/>
      <w:r>
        <w:t>temporer</w:t>
      </w:r>
      <w:proofErr w:type="spellEnd"/>
      <w:r>
        <w:t xml:space="preserve"> yang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kini</w:t>
      </w:r>
      <w:proofErr w:type="spellEnd"/>
      <w:r>
        <w:t xml:space="preserve"> dan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tangguhan</w:t>
      </w:r>
      <w:proofErr w:type="spellEnd"/>
      <w:r>
        <w:t xml:space="preserve"> (Hanlon &amp; </w:t>
      </w:r>
      <w:proofErr w:type="spellStart"/>
      <w:r>
        <w:t>Heitzman</w:t>
      </w:r>
      <w:proofErr w:type="spellEnd"/>
      <w:r>
        <w:t xml:space="preserve">, 2010).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pelaporan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dan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penghindaran</w:t>
      </w:r>
      <w:proofErr w:type="spellEnd"/>
      <w:r>
        <w:t xml:space="preserve"> </w:t>
      </w:r>
      <w:proofErr w:type="spellStart"/>
      <w:r>
        <w:t>pajak</w:t>
      </w:r>
      <w:proofErr w:type="spellEnd"/>
      <w:r>
        <w:t>.</w:t>
      </w:r>
    </w:p>
    <w:p w14:paraId="46337162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b/>
          <w:bCs/>
        </w:rPr>
      </w:pPr>
      <w:proofErr w:type="spellStart"/>
      <w:r>
        <w:rPr>
          <w:b/>
          <w:bCs/>
        </w:rPr>
        <w:t>Manajemen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Laba</w:t>
      </w:r>
      <w:proofErr w:type="spellEnd"/>
    </w:p>
    <w:p w14:paraId="3E91A820" w14:textId="77777777" w:rsidR="00FC10D8" w:rsidRDefault="00000000">
      <w:pPr>
        <w:spacing w:before="40" w:after="40"/>
        <w:ind w:right="225" w:firstLine="720"/>
        <w:jc w:val="both"/>
      </w:pP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(</w:t>
      </w:r>
      <w:r>
        <w:rPr>
          <w:i/>
          <w:iCs/>
        </w:rPr>
        <w:t>earnings management</w:t>
      </w:r>
      <w:r>
        <w:t xml:space="preserve">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memanipulasi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agar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rugi</w:t>
      </w:r>
      <w:proofErr w:type="spellEnd"/>
      <w:r>
        <w:t xml:space="preserve"> yang </w:t>
      </w:r>
      <w:proofErr w:type="spellStart"/>
      <w:r>
        <w:t>dilaporkan</w:t>
      </w:r>
      <w:proofErr w:type="spellEnd"/>
      <w:r>
        <w:t xml:space="preserve">.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rekayasa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dua </w:t>
      </w:r>
      <w:proofErr w:type="spellStart"/>
      <w:r>
        <w:t>cara</w:t>
      </w:r>
      <w:proofErr w:type="spellEnd"/>
      <w:r>
        <w:t xml:space="preserve">, </w:t>
      </w:r>
      <w:proofErr w:type="spellStart"/>
      <w:r>
        <w:t>yaitu</w:t>
      </w:r>
      <w:proofErr w:type="spellEnd"/>
      <w:r>
        <w:t>:</w:t>
      </w:r>
    </w:p>
    <w:p w14:paraId="74EBA033" w14:textId="77777777" w:rsidR="00FC10D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270" w:right="225" w:hanging="180"/>
        <w:jc w:val="both"/>
      </w:pPr>
      <w:proofErr w:type="spellStart"/>
      <w:r>
        <w:rPr>
          <w:color w:val="000000"/>
        </w:rPr>
        <w:t>Manajemen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akrual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akrual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diskresioner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praktekan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mengubah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metode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pencatatan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akuntansi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perusahaan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mengakui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mencatat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transaksi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metode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berdampak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angka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laba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disajikan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laporan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keuangan</w:t>
      </w:r>
      <w:proofErr w:type="spellEnd"/>
      <w:r>
        <w:rPr>
          <w:color w:val="000000"/>
        </w:rPr>
        <w:t>.</w:t>
      </w:r>
    </w:p>
    <w:p w14:paraId="0E6DB6CC" w14:textId="77777777" w:rsidR="00FC10D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/>
        <w:ind w:left="270" w:right="225" w:hanging="180"/>
        <w:jc w:val="both"/>
      </w:pPr>
      <w:proofErr w:type="spellStart"/>
      <w:r>
        <w:rPr>
          <w:color w:val="000000"/>
        </w:rPr>
        <w:t>Manajemen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manipulasi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perusahaan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berdampak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langsung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pada </w:t>
      </w:r>
      <w:proofErr w:type="spellStart"/>
      <w:r>
        <w:rPr>
          <w:color w:val="000000"/>
        </w:rPr>
        <w:t>arus</w:t>
      </w:r>
      <w:proofErr w:type="spellEnd"/>
      <w:r>
        <w:rPr>
          <w:color w:val="000000"/>
        </w:rPr>
        <w:t xml:space="preserve"> kas </w:t>
      </w:r>
      <w:proofErr w:type="spellStart"/>
      <w:r>
        <w:rPr>
          <w:color w:val="000000"/>
        </w:rPr>
        <w:t>perusahaan</w:t>
      </w:r>
      <w:proofErr w:type="spellEnd"/>
      <w:r>
        <w:rPr>
          <w:color w:val="000000"/>
        </w:rPr>
        <w:t xml:space="preserve">. </w:t>
      </w:r>
    </w:p>
    <w:p w14:paraId="220A63BD" w14:textId="77777777" w:rsidR="00FC10D8" w:rsidRDefault="00000000">
      <w:pPr>
        <w:spacing w:before="40" w:after="40"/>
        <w:ind w:right="225" w:firstLine="720"/>
        <w:jc w:val="both"/>
      </w:pPr>
      <w:proofErr w:type="spellStart"/>
      <w:r>
        <w:t>Meskipun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legal dan </w:t>
      </w:r>
      <w:proofErr w:type="spellStart"/>
      <w:r>
        <w:t>wajar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melanggar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yang </w:t>
      </w:r>
      <w:proofErr w:type="spellStart"/>
      <w:r>
        <w:t>diberlakukan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pada </w:t>
      </w:r>
      <w:proofErr w:type="spellStart"/>
      <w:r>
        <w:t>prakteknya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berakibat</w:t>
      </w:r>
      <w:proofErr w:type="spellEnd"/>
      <w:r>
        <w:t xml:space="preserve"> </w:t>
      </w:r>
      <w:proofErr w:type="spellStart"/>
      <w:r>
        <w:t>buruk</w:t>
      </w:r>
      <w:proofErr w:type="spellEnd"/>
      <w:r>
        <w:t xml:space="preserve"> dan </w:t>
      </w:r>
      <w:proofErr w:type="spellStart"/>
      <w:r>
        <w:t>menyesatkan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pemangku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kebenaran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pada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kesalahan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(Gulo &amp; </w:t>
      </w:r>
      <w:proofErr w:type="spellStart"/>
      <w:r>
        <w:t>Mappadang</w:t>
      </w:r>
      <w:proofErr w:type="spellEnd"/>
      <w:r>
        <w:t>, 2022).</w:t>
      </w:r>
    </w:p>
    <w:p w14:paraId="03A102E9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b/>
          <w:bCs/>
        </w:rPr>
      </w:pPr>
      <w:r>
        <w:rPr>
          <w:b/>
          <w:bCs/>
          <w:i/>
          <w:iCs/>
        </w:rPr>
        <w:t>Effective Tax Rate</w:t>
      </w:r>
      <w:r>
        <w:rPr>
          <w:b/>
          <w:bCs/>
        </w:rPr>
        <w:t xml:space="preserve"> (ETR) </w: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1312" behindDoc="0" locked="0" layoutInCell="1" hidden="0" allowOverlap="1" wp14:anchorId="136CCCE7" wp14:editId="4FFD84B2">
                <wp:simplePos x="0" y="0"/>
                <wp:positionH relativeFrom="column">
                  <wp:posOffset>276225</wp:posOffset>
                </wp:positionH>
                <wp:positionV relativeFrom="paragraph">
                  <wp:posOffset>190500</wp:posOffset>
                </wp:positionV>
                <wp:extent cx="2209800" cy="561360"/>
                <wp:effectExtent l="0" t="0" r="0" b="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0" cy="561360"/>
                          <a:chOff x="4240800" y="3499300"/>
                          <a:chExt cx="2210400" cy="561400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4241100" y="3499320"/>
                            <a:ext cx="2209800" cy="561360"/>
                            <a:chOff x="1397825" y="865150"/>
                            <a:chExt cx="2355850" cy="585000"/>
                          </a:xfrm>
                        </wpg:grpSpPr>
                        <wps:wsp>
                          <wps:cNvPr id="7" name="Rectangle 7"/>
                          <wps:cNvSpPr/>
                          <wps:spPr>
                            <a:xfrm>
                              <a:off x="1397825" y="865150"/>
                              <a:ext cx="2355850" cy="585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BA33E72" w14:textId="77777777" w:rsidR="00FC10D8" w:rsidRDefault="00FC10D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1423100" y="980650"/>
                              <a:ext cx="922200" cy="3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08D2E59" w14:textId="77777777" w:rsidR="00FC10D8" w:rsidRDefault="00000000">
                                <w:pPr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ETR =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1914950" y="865150"/>
                              <a:ext cx="1700700" cy="585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EF100E9" w14:textId="77777777" w:rsidR="00FC10D8" w:rsidRDefault="0000000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i/>
                                    <w:color w:val="000000"/>
                                    <w:sz w:val="26"/>
                                  </w:rPr>
                                  <w:t xml:space="preserve">Income Tax </w:t>
                                </w:r>
                                <w:proofErr w:type="spellStart"/>
                                <w:r>
                                  <w:rPr>
                                    <w:i/>
                                    <w:color w:val="000000"/>
                                    <w:sz w:val="26"/>
                                  </w:rPr>
                                  <w:t>Expence</w:t>
                                </w:r>
                                <w:proofErr w:type="spellEnd"/>
                                <w:r>
                                  <w:rPr>
                                    <w:i/>
                                    <w:color w:val="000000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color w:val="000000"/>
                                    <w:sz w:val="26"/>
                                  </w:rPr>
                                  <w:br/>
                                  <w:t xml:space="preserve">Profit Before Tax 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10" name="Straight Arrow Connector 10"/>
                          <wps:cNvCnPr/>
                          <wps:spPr>
                            <a:xfrm>
                              <a:off x="1914950" y="1157650"/>
                              <a:ext cx="17007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1" name="Rectangle 11"/>
                          <wps:cNvSpPr/>
                          <wps:spPr>
                            <a:xfrm>
                              <a:off x="1402600" y="929425"/>
                              <a:ext cx="2346300" cy="4611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C4329C8" w14:textId="77777777" w:rsidR="00FC10D8" w:rsidRDefault="00FC10D8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6CCCE7" id="Group 53" o:spid="_x0000_s1033" style="position:absolute;left:0;text-align:left;margin-left:21.75pt;margin-top:15pt;width:174pt;height:44.2pt;z-index:251661312;mso-wrap-distance-top:9pt;mso-wrap-distance-bottom:9pt" coordorigin="42408,34993" coordsize="22104,5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">
                <v:group id="Group 6" o:spid="_x0000_s1034" style="position:absolute;left:42411;top:34993;width:22098;height:5613" coordorigin="13978,8651" coordsize="23558,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7" o:spid="_x0000_s1035" style="position:absolute;left:13978;top:8651;width:23558;height: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<v:textbox inset="2.53958mm,2.53958mm,2.53958mm,2.53958mm">
                      <w:txbxContent>
                        <w:p w14:paraId="4BA33E72" w14:textId="77777777" w:rsidR="00FC10D8" w:rsidRDefault="00FC10D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8" o:spid="_x0000_s1036" style="position:absolute;left:14231;top:9806;width:9222;height:3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" filled="f" stroked="f">
                    <v:textbox inset="2.53958mm,2.53958mm,2.53958mm,2.53958mm">
                      <w:txbxContent>
                        <w:p w14:paraId="108D2E59" w14:textId="77777777" w:rsidR="00FC10D8" w:rsidRDefault="00000000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ETR =</w:t>
                          </w:r>
                        </w:p>
                      </w:txbxContent>
                    </v:textbox>
                  </v:rect>
                  <v:rect id="Rectangle 9" o:spid="_x0000_s1037" style="position:absolute;left:19149;top:8651;width:17007;height:5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" filled="f" stroked="f">
                    <v:textbox inset="2.53958mm,2.53958mm,2.53958mm,2.53958mm">
                      <w:txbxContent>
                        <w:p w14:paraId="5EF100E9" w14:textId="77777777" w:rsidR="00FC10D8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26"/>
                            </w:rPr>
                            <w:t xml:space="preserve">Income Tax </w:t>
                          </w:r>
                          <w:proofErr w:type="spellStart"/>
                          <w:r>
                            <w:rPr>
                              <w:i/>
                              <w:color w:val="000000"/>
                              <w:sz w:val="26"/>
                            </w:rPr>
                            <w:t>Expence</w:t>
                          </w:r>
                          <w:proofErr w:type="spellEnd"/>
                          <w:r>
                            <w:rPr>
                              <w:i/>
                              <w:color w:val="00000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0000"/>
                              <w:sz w:val="26"/>
                            </w:rPr>
                            <w:br/>
                            <w:t xml:space="preserve">Profit Before Tax </w:t>
                          </w:r>
                        </w:p>
                      </w:txbxContent>
                    </v:textbox>
                  </v:rect>
                  <v:shape id="Straight Arrow Connector 10" o:spid="_x0000_s1038" type="#_x0000_t32" style="position:absolute;left:19149;top:11576;width:170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">
                    <v:stroke startarrowwidth="narrow" startarrowlength="short" endarrowwidth="narrow" endarrowlength="short"/>
                  </v:shape>
                  <v:rect id="Rectangle 11" o:spid="_x0000_s1039" style="position:absolute;left:14026;top:9294;width:23463;height:46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" filled="f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0C4329C8" w14:textId="77777777" w:rsidR="00FC10D8" w:rsidRDefault="00FC10D8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52F94F6E" w14:textId="77777777" w:rsidR="00FC10D8" w:rsidRDefault="00FC10D8">
      <w:pPr>
        <w:spacing w:before="40" w:after="40"/>
        <w:ind w:right="225" w:firstLine="720"/>
        <w:jc w:val="both"/>
      </w:pPr>
    </w:p>
    <w:p w14:paraId="4168FDF0" w14:textId="77777777" w:rsidR="00FC10D8" w:rsidRDefault="00FC10D8">
      <w:pPr>
        <w:spacing w:before="40" w:after="40"/>
        <w:ind w:right="225" w:firstLine="720"/>
        <w:jc w:val="both"/>
      </w:pPr>
    </w:p>
    <w:p w14:paraId="73E2A4E5" w14:textId="77777777" w:rsidR="00FC10D8" w:rsidRDefault="00000000">
      <w:pPr>
        <w:spacing w:before="40" w:after="40"/>
        <w:ind w:right="225"/>
        <w:jc w:val="both"/>
      </w:pPr>
      <w:r>
        <w:tab/>
      </w:r>
    </w:p>
    <w:p w14:paraId="58DCD4AF" w14:textId="77777777" w:rsidR="00FC10D8" w:rsidRDefault="00000000">
      <w:pPr>
        <w:spacing w:before="40" w:after="40"/>
        <w:ind w:right="225" w:firstLine="720"/>
        <w:jc w:val="both"/>
      </w:pPr>
      <w:r>
        <w:rPr>
          <w:i/>
          <w:iCs/>
        </w:rPr>
        <w:t>Effective Tax Rate</w:t>
      </w:r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besarnya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yang </w:t>
      </w:r>
      <w:proofErr w:type="spellStart"/>
      <w:r>
        <w:t>ditanggung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. ETR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,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insentif</w:t>
      </w:r>
      <w:proofErr w:type="spellEnd"/>
      <w:r>
        <w:t xml:space="preserve"> </w:t>
      </w:r>
      <w:proofErr w:type="spellStart"/>
      <w:r>
        <w:t>fiskal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indikasi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r>
        <w:rPr>
          <w:i/>
          <w:iCs/>
        </w:rPr>
        <w:t>tax avoidance</w:t>
      </w:r>
      <w:r>
        <w:t xml:space="preserve">. </w:t>
      </w:r>
      <w:proofErr w:type="spellStart"/>
      <w:r>
        <w:t>Sebaliknya</w:t>
      </w:r>
      <w:proofErr w:type="spellEnd"/>
      <w:r>
        <w:t xml:space="preserve">, ETR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yang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dibanding</w:t>
      </w:r>
      <w:proofErr w:type="spellEnd"/>
      <w:r>
        <w:t xml:space="preserve"> </w:t>
      </w:r>
      <w:proofErr w:type="spellStart"/>
      <w:r>
        <w:t>laba</w:t>
      </w:r>
      <w:proofErr w:type="spellEnd"/>
      <w:r>
        <w:t>.</w:t>
      </w:r>
    </w:p>
    <w:p w14:paraId="2AD82234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b/>
          <w:bCs/>
        </w:rPr>
      </w:pPr>
      <w:r>
        <w:rPr>
          <w:b/>
          <w:bCs/>
          <w:i/>
          <w:iCs/>
        </w:rPr>
        <w:t>Cash Effective Tax Rate</w:t>
      </w:r>
      <w:r>
        <w:rPr>
          <w:b/>
          <w:bCs/>
        </w:rPr>
        <w:t xml:space="preserve"> (Cash-ETR) </w: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2336" behindDoc="0" locked="0" layoutInCell="1" hidden="0" allowOverlap="1" wp14:anchorId="4BD88524" wp14:editId="4C78A62C">
                <wp:simplePos x="0" y="0"/>
                <wp:positionH relativeFrom="column">
                  <wp:posOffset>276225</wp:posOffset>
                </wp:positionH>
                <wp:positionV relativeFrom="paragraph">
                  <wp:posOffset>200025</wp:posOffset>
                </wp:positionV>
                <wp:extent cx="2200851" cy="577666"/>
                <wp:effectExtent l="0" t="0" r="0" b="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851" cy="577666"/>
                          <a:chOff x="4240800" y="3491150"/>
                          <a:chExt cx="2210400" cy="577700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>
                            <a:off x="4245575" y="3491167"/>
                            <a:ext cx="2200851" cy="577666"/>
                            <a:chOff x="1197615" y="904850"/>
                            <a:chExt cx="2346310" cy="595070"/>
                          </a:xfrm>
                        </wpg:grpSpPr>
                        <wps:wsp>
                          <wps:cNvPr id="13" name="Rectangle 13"/>
                          <wps:cNvSpPr/>
                          <wps:spPr>
                            <a:xfrm>
                              <a:off x="1197615" y="904850"/>
                              <a:ext cx="2346300" cy="595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9EFC96" w14:textId="77777777" w:rsidR="00FC10D8" w:rsidRDefault="00FC10D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" name="Rectangle 14"/>
                          <wps:cNvSpPr/>
                          <wps:spPr>
                            <a:xfrm>
                              <a:off x="1238575" y="980571"/>
                              <a:ext cx="921999" cy="519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05288C" w14:textId="77777777" w:rsidR="00FC10D8" w:rsidRDefault="00000000">
                                <w:pPr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CashETR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 =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15" name="Rectangle 15"/>
                          <wps:cNvSpPr/>
                          <wps:spPr>
                            <a:xfrm>
                              <a:off x="1843225" y="904850"/>
                              <a:ext cx="1700700" cy="52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3140C81" w14:textId="77777777" w:rsidR="00FC10D8" w:rsidRDefault="0000000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i/>
                                    <w:color w:val="000000"/>
                                  </w:rPr>
                                  <w:t xml:space="preserve">Cash Taxes Paid </w:t>
                                </w:r>
                                <w:r>
                                  <w:rPr>
                                    <w:rFonts w:ascii="Arial" w:eastAsia="Arial" w:hAnsi="Arial" w:cs="Arial"/>
                                    <w:i/>
                                    <w:color w:val="000000"/>
                                  </w:rPr>
                                  <w:br/>
                                  <w:t xml:space="preserve">Profit Before Tax 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16" name="Straight Arrow Connector 16"/>
                          <wps:cNvCnPr/>
                          <wps:spPr>
                            <a:xfrm>
                              <a:off x="2132653" y="1173675"/>
                              <a:ext cx="1116900" cy="90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7" name="Rectangle 17"/>
                          <wps:cNvSpPr/>
                          <wps:spPr>
                            <a:xfrm>
                              <a:off x="1197615" y="947625"/>
                              <a:ext cx="2346300" cy="4611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8C18780" w14:textId="77777777" w:rsidR="00FC10D8" w:rsidRDefault="00FC10D8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BD88524" id="Group 51" o:spid="_x0000_s1040" style="position:absolute;left:0;text-align:left;margin-left:21.75pt;margin-top:15.75pt;width:173.3pt;height:45.5pt;z-index:251662336;mso-wrap-distance-top:9pt;mso-wrap-distance-bottom:9pt" coordorigin="42408,34911" coordsize="22104,5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">
                <v:group id="Group 12" o:spid="_x0000_s1041" style="position:absolute;left:42455;top:34911;width:22009;height:5777" coordorigin="11976,9048" coordsize="23463,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Rectangle 13" o:spid="_x0000_s1042" style="position:absolute;left:11976;top:9048;width:23463;height:5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1B9EFC96" w14:textId="77777777" w:rsidR="00FC10D8" w:rsidRDefault="00FC10D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14" o:spid="_x0000_s1043" style="position:absolute;left:12385;top:9805;width:9220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" filled="f" stroked="f">
                    <v:textbox inset="2.53958mm,2.53958mm,2.53958mm,2.53958mm">
                      <w:txbxContent>
                        <w:p w14:paraId="4705288C" w14:textId="77777777" w:rsidR="00FC10D8" w:rsidRDefault="00000000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CashETR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=</w:t>
                          </w:r>
                        </w:p>
                      </w:txbxContent>
                    </v:textbox>
                  </v:rect>
                  <v:rect id="Rectangle 15" o:spid="_x0000_s1044" style="position:absolute;left:18432;top:9048;width:17007;height:5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" filled="f" stroked="f">
                    <v:textbox inset="2.53958mm,2.53958mm,2.53958mm,2.53958mm">
                      <w:txbxContent>
                        <w:p w14:paraId="63140C81" w14:textId="77777777" w:rsidR="00FC10D8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</w:rPr>
                            <w:t xml:space="preserve">Cash Taxes Paid 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</w:rPr>
                            <w:br/>
                            <w:t xml:space="preserve">Profit Before Tax </w:t>
                          </w:r>
                        </w:p>
                      </w:txbxContent>
                    </v:textbox>
                  </v:rect>
                  <v:shape id="Straight Arrow Connector 16" o:spid="_x0000_s1045" type="#_x0000_t32" style="position:absolute;left:21326;top:11736;width:11169;height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">
                    <v:stroke startarrowwidth="narrow" startarrowlength="short" endarrowwidth="narrow" endarrowlength="short"/>
                  </v:shape>
                  <v:rect id="Rectangle 17" o:spid="_x0000_s1046" style="position:absolute;left:11976;top:9476;width:23463;height:46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" filled="f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8C18780" w14:textId="77777777" w:rsidR="00FC10D8" w:rsidRDefault="00FC10D8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40A4FC8F" w14:textId="77777777" w:rsidR="00FC10D8" w:rsidRDefault="00FC10D8">
      <w:pPr>
        <w:spacing w:before="40" w:after="40"/>
        <w:ind w:right="225" w:firstLine="720"/>
        <w:jc w:val="both"/>
      </w:pPr>
    </w:p>
    <w:p w14:paraId="1479C15C" w14:textId="77777777" w:rsidR="00FC10D8" w:rsidRDefault="00FC10D8">
      <w:pPr>
        <w:spacing w:before="40" w:after="40"/>
        <w:ind w:right="225" w:firstLine="720"/>
        <w:jc w:val="both"/>
      </w:pPr>
    </w:p>
    <w:p w14:paraId="1DFB9DDF" w14:textId="77777777" w:rsidR="00FC10D8" w:rsidRDefault="00000000">
      <w:pPr>
        <w:spacing w:before="40" w:after="40"/>
        <w:ind w:right="225" w:firstLine="720"/>
        <w:jc w:val="both"/>
      </w:pPr>
      <w:r>
        <w:tab/>
      </w:r>
    </w:p>
    <w:p w14:paraId="58E4375F" w14:textId="77777777" w:rsidR="00FC10D8" w:rsidRDefault="00000000">
      <w:pPr>
        <w:spacing w:before="40" w:after="40"/>
        <w:ind w:right="225" w:firstLine="720"/>
        <w:jc w:val="both"/>
      </w:pPr>
      <w:r>
        <w:t xml:space="preserve">Cash-ETR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yang </w:t>
      </w:r>
      <w:proofErr w:type="spellStart"/>
      <w:r>
        <w:t>benar-benar</w:t>
      </w:r>
      <w:proofErr w:type="spellEnd"/>
      <w:r>
        <w:t xml:space="preserve"> </w:t>
      </w:r>
      <w:proofErr w:type="spellStart"/>
      <w:r>
        <w:t>dibayarkan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kas pada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. Cash-ETR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representatif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tax burden </w:t>
      </w:r>
      <w:proofErr w:type="spellStart"/>
      <w:r>
        <w:t>aktual</w:t>
      </w:r>
      <w:proofErr w:type="spellEnd"/>
      <w:r>
        <w:t xml:space="preserve"> </w:t>
      </w:r>
      <w:proofErr w:type="spellStart"/>
      <w:r>
        <w:t>dibanding</w:t>
      </w:r>
      <w:proofErr w:type="spellEnd"/>
      <w:r>
        <w:t xml:space="preserve"> ETR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. Cash-ETR yang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ETR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tax planning.</w:t>
      </w:r>
    </w:p>
    <w:p w14:paraId="462D1CAA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b/>
          <w:bCs/>
        </w:rPr>
      </w:pPr>
      <w:r>
        <w:rPr>
          <w:b/>
          <w:bCs/>
          <w:i/>
          <w:iCs/>
        </w:rPr>
        <w:t xml:space="preserve">Book-Tax </w:t>
      </w:r>
      <w:r>
        <w:rPr>
          <w:b/>
          <w:bCs/>
        </w:rPr>
        <w:t>Difference (BTD)</w:t>
      </w: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63360" behindDoc="0" locked="0" layoutInCell="1" hidden="0" allowOverlap="1" wp14:anchorId="4B8BB5A2" wp14:editId="49C3E4EA">
                <wp:simplePos x="0" y="0"/>
                <wp:positionH relativeFrom="column">
                  <wp:posOffset>271463</wp:posOffset>
                </wp:positionH>
                <wp:positionV relativeFrom="paragraph">
                  <wp:posOffset>204788</wp:posOffset>
                </wp:positionV>
                <wp:extent cx="2438400" cy="349228"/>
                <wp:effectExtent l="0" t="0" r="0" b="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95250" y="3598050"/>
                          <a:ext cx="2701500" cy="3639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AA09D5" w14:textId="77777777" w:rsidR="00FC10D8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BTD =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</w:rPr>
                              <w:t>TaxCacl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</w:rPr>
                              <w:t xml:space="preserve"> – Income Tax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Expense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8BB5A2" id="Rectangle 46" o:spid="_x0000_s1047" style="position:absolute;left:0;text-align:left;margin-left:21.4pt;margin-top:16.15pt;width:192pt;height:27.5pt;z-index:25166336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2AA09D5" w14:textId="77777777" w:rsidR="00FC10D8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BTD =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color w:val="000000"/>
                        </w:rPr>
                        <w:t>TaxCacl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color w:val="000000"/>
                        </w:rPr>
                        <w:t xml:space="preserve"> – Income Tax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Expense</w:t>
                      </w:r>
                    </w:p>
                  </w:txbxContent>
                </v:textbox>
              </v:rect>
            </w:pict>
          </mc:Fallback>
        </mc:AlternateContent>
      </w:r>
    </w:p>
    <w:p w14:paraId="4BB187D7" w14:textId="77777777" w:rsidR="00FC10D8" w:rsidRDefault="00FC10D8">
      <w:pPr>
        <w:spacing w:before="40" w:after="40"/>
        <w:ind w:right="225" w:firstLine="720"/>
        <w:jc w:val="both"/>
      </w:pPr>
    </w:p>
    <w:p w14:paraId="74B51406" w14:textId="77777777" w:rsidR="00FC10D8" w:rsidRDefault="00FC10D8">
      <w:pPr>
        <w:spacing w:before="40" w:after="40"/>
        <w:ind w:right="225"/>
        <w:jc w:val="both"/>
      </w:pPr>
    </w:p>
    <w:p w14:paraId="61CE30F9" w14:textId="77777777" w:rsidR="00FC10D8" w:rsidRDefault="00000000">
      <w:pPr>
        <w:spacing w:before="40" w:after="40"/>
        <w:ind w:right="225" w:firstLine="720"/>
        <w:jc w:val="both"/>
      </w:pPr>
      <w:r>
        <w:t xml:space="preserve">BTD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selisih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yang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(</w:t>
      </w:r>
      <w:r>
        <w:rPr>
          <w:i/>
          <w:iCs/>
        </w:rPr>
        <w:t>tax payable</w:t>
      </w:r>
      <w:r>
        <w:t xml:space="preserve">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Tang (2006), BTD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penghindaran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,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, dan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. BTD yang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perlakuan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dan </w:t>
      </w:r>
      <w:proofErr w:type="spellStart"/>
      <w:r>
        <w:t>fiskal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temporer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permanen</w:t>
      </w:r>
      <w:proofErr w:type="spellEnd"/>
      <w:r>
        <w:t>.</w:t>
      </w:r>
    </w:p>
    <w:p w14:paraId="3E39B7F8" w14:textId="77777777" w:rsidR="00FC10D8" w:rsidRDefault="00FC10D8">
      <w:pPr>
        <w:spacing w:before="40" w:after="40"/>
        <w:ind w:right="225" w:firstLine="720"/>
        <w:jc w:val="both"/>
      </w:pPr>
    </w:p>
    <w:p w14:paraId="47537411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b/>
          <w:bCs/>
        </w:rPr>
      </w:pPr>
      <w:proofErr w:type="spellStart"/>
      <w:r>
        <w:rPr>
          <w:b/>
          <w:bCs/>
        </w:rPr>
        <w:t>Kerangka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Berpikir</w:t>
      </w:r>
      <w:proofErr w:type="spellEnd"/>
    </w:p>
    <w:p w14:paraId="67989B3F" w14:textId="77777777" w:rsidR="00FC10D8" w:rsidRDefault="00000000">
      <w:pPr>
        <w:spacing w:before="40" w:after="40"/>
        <w:ind w:right="225" w:firstLine="720"/>
        <w:jc w:val="both"/>
      </w:pPr>
      <w:proofErr w:type="spellStart"/>
      <w:r>
        <w:t>Kerangka</w:t>
      </w:r>
      <w:proofErr w:type="spellEnd"/>
      <w:r>
        <w:t xml:space="preserve"> </w:t>
      </w:r>
      <w:proofErr w:type="spellStart"/>
      <w:r>
        <w:t>pikir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(</w:t>
      </w:r>
      <w:r>
        <w:rPr>
          <w:i/>
          <w:iCs/>
        </w:rPr>
        <w:t>Profit Before Tax</w:t>
      </w:r>
      <w:r>
        <w:t xml:space="preserve">/PBT),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mendeteksi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. Data PBT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PT ABM </w:t>
      </w:r>
      <w:proofErr w:type="spellStart"/>
      <w:r>
        <w:t>Investama</w:t>
      </w:r>
      <w:proofErr w:type="spellEnd"/>
      <w:r>
        <w:t xml:space="preserve"> </w:t>
      </w:r>
      <w:proofErr w:type="spellStart"/>
      <w:r>
        <w:t>Tbk</w:t>
      </w:r>
      <w:proofErr w:type="spellEnd"/>
      <w:r>
        <w:t xml:space="preserve"> dan PT Alam Tri Resources </w:t>
      </w:r>
      <w:proofErr w:type="spellStart"/>
      <w:r>
        <w:t>Tbk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, </w:t>
      </w:r>
      <w:proofErr w:type="spellStart"/>
      <w:r>
        <w:t>pajak</w:t>
      </w:r>
      <w:proofErr w:type="spellEnd"/>
      <w:r>
        <w:t xml:space="preserve"> kas yang </w:t>
      </w:r>
      <w:proofErr w:type="spellStart"/>
      <w:r>
        <w:t>dibayarkan</w:t>
      </w:r>
      <w:proofErr w:type="spellEnd"/>
      <w:r>
        <w:t xml:space="preserve">, dan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terutang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fiskal</w:t>
      </w:r>
      <w:proofErr w:type="spellEnd"/>
      <w:r>
        <w:t>.</w:t>
      </w:r>
    </w:p>
    <w:p w14:paraId="6488AF61" w14:textId="77777777" w:rsidR="00FC10D8" w:rsidRDefault="00000000">
      <w:pPr>
        <w:spacing w:before="40" w:after="40"/>
        <w:ind w:right="225" w:firstLine="720"/>
        <w:jc w:val="both"/>
      </w:pPr>
      <w:proofErr w:type="spellStart"/>
      <w:r>
        <w:t>Perbandingan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: </w:t>
      </w:r>
      <w:r>
        <w:rPr>
          <w:i/>
          <w:iCs/>
        </w:rPr>
        <w:t>Effective Tax Rate</w:t>
      </w:r>
      <w:r>
        <w:t xml:space="preserve"> (ETR), </w:t>
      </w:r>
      <w:r>
        <w:rPr>
          <w:i/>
          <w:iCs/>
        </w:rPr>
        <w:t>Cash Effective Tax Rate</w:t>
      </w:r>
      <w:r>
        <w:t xml:space="preserve"> (Cash-ETR), dan </w:t>
      </w:r>
      <w:r>
        <w:rPr>
          <w:i/>
          <w:iCs/>
        </w:rPr>
        <w:t>Book-Tax Difference</w:t>
      </w:r>
      <w:r>
        <w:t xml:space="preserve"> (BTD).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indikasi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komparatif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strategi </w:t>
      </w:r>
      <w:proofErr w:type="spellStart"/>
      <w:r>
        <w:t>perpajakan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sepanjang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2021–2023. Hasil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penarikan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dan </w:t>
      </w:r>
      <w:proofErr w:type="spellStart"/>
      <w:r>
        <w:t>formulasi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>.</w:t>
      </w:r>
    </w:p>
    <w:p w14:paraId="6ABD00DD" w14:textId="77777777" w:rsidR="00FC10D8" w:rsidRDefault="00FC10D8">
      <w:pPr>
        <w:spacing w:before="40" w:after="40"/>
        <w:ind w:right="225" w:firstLine="720"/>
        <w:jc w:val="both"/>
      </w:pPr>
    </w:p>
    <w:p w14:paraId="6FD71C50" w14:textId="77777777" w:rsidR="00FC10D8" w:rsidRDefault="00FC10D8">
      <w:pPr>
        <w:spacing w:before="40" w:after="40"/>
        <w:ind w:right="225" w:firstLine="720"/>
        <w:jc w:val="both"/>
      </w:pPr>
    </w:p>
    <w:p w14:paraId="2A6616D6" w14:textId="77777777" w:rsidR="00FC10D8" w:rsidRDefault="00FC10D8">
      <w:pPr>
        <w:spacing w:before="40" w:after="40"/>
        <w:ind w:right="225"/>
        <w:jc w:val="both"/>
      </w:pPr>
    </w:p>
    <w:p w14:paraId="2986C744" w14:textId="77777777" w:rsidR="00FC10D8" w:rsidRDefault="00FC10D8">
      <w:pPr>
        <w:spacing w:before="40" w:after="40"/>
        <w:ind w:right="225"/>
        <w:jc w:val="both"/>
      </w:pPr>
    </w:p>
    <w:p w14:paraId="32974608" w14:textId="77777777" w:rsidR="00FC10D8" w:rsidRDefault="00FC10D8">
      <w:pPr>
        <w:spacing w:before="40" w:after="40"/>
        <w:ind w:right="225" w:firstLine="720"/>
        <w:jc w:val="both"/>
      </w:pPr>
    </w:p>
    <w:p w14:paraId="706681F0" w14:textId="77777777" w:rsidR="00FC10D8" w:rsidRDefault="00FC10D8">
      <w:pPr>
        <w:spacing w:before="40" w:after="40"/>
        <w:ind w:right="225" w:firstLine="720"/>
        <w:jc w:val="both"/>
      </w:pPr>
    </w:p>
    <w:p w14:paraId="2793B6A5" w14:textId="77777777" w:rsidR="00FC10D8" w:rsidRDefault="00FC10D8">
      <w:pPr>
        <w:spacing w:before="40" w:after="40"/>
        <w:ind w:right="225" w:firstLine="720"/>
        <w:jc w:val="both"/>
      </w:pPr>
    </w:p>
    <w:p w14:paraId="68D2A57D" w14:textId="77777777" w:rsidR="00FC10D8" w:rsidRDefault="00FC10D8">
      <w:pPr>
        <w:spacing w:before="40" w:after="40"/>
        <w:ind w:right="225" w:firstLine="720"/>
        <w:jc w:val="both"/>
      </w:pPr>
    </w:p>
    <w:p w14:paraId="7423AC89" w14:textId="77777777" w:rsidR="00FC10D8" w:rsidRDefault="00FC10D8">
      <w:pPr>
        <w:spacing w:before="40" w:after="40"/>
        <w:ind w:right="225" w:firstLine="720"/>
        <w:jc w:val="both"/>
      </w:pPr>
    </w:p>
    <w:p w14:paraId="179EF4D7" w14:textId="77777777" w:rsidR="00FC10D8" w:rsidRDefault="00000000">
      <w:pPr>
        <w:spacing w:before="40" w:after="40"/>
        <w:ind w:right="225" w:firstLine="720"/>
        <w:jc w:val="both"/>
      </w:pP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4384" behindDoc="0" locked="0" layoutInCell="1" hidden="0" allowOverlap="1" wp14:anchorId="7B31AF69" wp14:editId="3C233725">
                <wp:simplePos x="0" y="0"/>
                <wp:positionH relativeFrom="column">
                  <wp:posOffset>643890</wp:posOffset>
                </wp:positionH>
                <wp:positionV relativeFrom="paragraph">
                  <wp:posOffset>110491</wp:posOffset>
                </wp:positionV>
                <wp:extent cx="4371975" cy="3146567"/>
                <wp:effectExtent l="0" t="0" r="0" b="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1975" cy="3146567"/>
                          <a:chOff x="3155250" y="2201950"/>
                          <a:chExt cx="4381525" cy="3156100"/>
                        </a:xfrm>
                      </wpg:grpSpPr>
                      <wpg:grpSp>
                        <wpg:cNvPr id="18" name="Group 18"/>
                        <wpg:cNvGrpSpPr/>
                        <wpg:grpSpPr>
                          <a:xfrm>
                            <a:off x="3160013" y="2206717"/>
                            <a:ext cx="4371975" cy="3146567"/>
                            <a:chOff x="379925" y="379775"/>
                            <a:chExt cx="4767626" cy="3427805"/>
                          </a:xfrm>
                        </wpg:grpSpPr>
                        <wps:wsp>
                          <wps:cNvPr id="19" name="Rectangle 19"/>
                          <wps:cNvSpPr/>
                          <wps:spPr>
                            <a:xfrm>
                              <a:off x="379925" y="379775"/>
                              <a:ext cx="4767625" cy="3427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AADCAC5" w14:textId="77777777" w:rsidR="00FC10D8" w:rsidRDefault="00FC10D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" name="Rectangle 20"/>
                          <wps:cNvSpPr/>
                          <wps:spPr>
                            <a:xfrm>
                              <a:off x="1345915" y="2179162"/>
                              <a:ext cx="2617133" cy="4287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DE80809" w14:textId="77777777" w:rsidR="00FC10D8" w:rsidRDefault="00000000">
                                <w:pPr>
                                  <w:jc w:val="center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Deteksi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Potensi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Manajemen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Laba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" name="Rectangle 21"/>
                          <wps:cNvSpPr/>
                          <wps:spPr>
                            <a:xfrm>
                              <a:off x="1252244" y="2778636"/>
                              <a:ext cx="2815060" cy="4287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7E560C1" w14:textId="77777777" w:rsidR="00FC10D8" w:rsidRDefault="00000000">
                                <w:pPr>
                                  <w:jc w:val="center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Perbandingan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 PT. ABM &amp; Alam Tri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Rectangle 22"/>
                          <wps:cNvSpPr/>
                          <wps:spPr>
                            <a:xfrm>
                              <a:off x="1805192" y="3378880"/>
                              <a:ext cx="1789924" cy="4287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8496B2B" w14:textId="77777777" w:rsidR="00FC10D8" w:rsidRDefault="0000000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Kesimpulan dan Saran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" name="Rectangle 23"/>
                          <wps:cNvSpPr/>
                          <wps:spPr>
                            <a:xfrm>
                              <a:off x="1626363" y="379775"/>
                              <a:ext cx="2170880" cy="4287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46EB603" w14:textId="77777777" w:rsidR="00FC10D8" w:rsidRDefault="0000000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Profit Before Tax (PBT)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Rectangle 24"/>
                          <wps:cNvSpPr/>
                          <wps:spPr>
                            <a:xfrm>
                              <a:off x="1804837" y="979544"/>
                              <a:ext cx="1742964" cy="47937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81C8F34" w14:textId="77777777" w:rsidR="00FC10D8" w:rsidRDefault="0000000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</w:rPr>
                                  <w:t xml:space="preserve">Cas Taxes Paid </w:t>
                                </w:r>
                              </w:p>
                              <w:p w14:paraId="3AAE9E2D" w14:textId="77777777" w:rsidR="00FC10D8" w:rsidRDefault="0000000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</w:rPr>
                                  <w:t>(Cash ETR)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5" name="Rectangle 25"/>
                          <wps:cNvSpPr/>
                          <wps:spPr>
                            <a:xfrm>
                              <a:off x="1470441" y="1579311"/>
                              <a:ext cx="2794217" cy="4287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61B504C" w14:textId="77777777" w:rsidR="00FC10D8" w:rsidRDefault="00000000">
                                <w:pPr>
                                  <w:jc w:val="center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Analisis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 Pola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Perpajakan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perusahaan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Rectangle 26"/>
                          <wps:cNvSpPr/>
                          <wps:spPr>
                            <a:xfrm>
                              <a:off x="379925" y="979543"/>
                              <a:ext cx="1197000" cy="531252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ED2C519" w14:textId="77777777" w:rsidR="00FC10D8" w:rsidRDefault="0000000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Income Tax Expense (ETR)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Rectangle 27"/>
                          <wps:cNvSpPr/>
                          <wps:spPr>
                            <a:xfrm>
                              <a:off x="3754711" y="979543"/>
                              <a:ext cx="1392840" cy="5312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34756CA" w14:textId="77777777" w:rsidR="00FC10D8" w:rsidRDefault="0000000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Tax Payable (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TaxCalc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) (BTD)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" name="Straight Arrow Connector 28"/>
                          <wps:cNvCnPr/>
                          <wps:spPr>
                            <a:xfrm>
                              <a:off x="1576925" y="1193975"/>
                              <a:ext cx="2283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29" name="Straight Arrow Connector 29"/>
                          <wps:cNvCnPr/>
                          <wps:spPr>
                            <a:xfrm rot="10800000">
                              <a:off x="3526775" y="1193975"/>
                              <a:ext cx="2283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0" name="Straight Arrow Connector 30"/>
                          <wps:cNvCnPr/>
                          <wps:spPr>
                            <a:xfrm>
                              <a:off x="2666000" y="808475"/>
                              <a:ext cx="0" cy="1713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1" name="Straight Arrow Connector 31"/>
                          <wps:cNvCnPr/>
                          <wps:spPr>
                            <a:xfrm>
                              <a:off x="2666000" y="1408325"/>
                              <a:ext cx="0" cy="1713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2" name="Straight Arrow Connector 32"/>
                          <wps:cNvCnPr/>
                          <wps:spPr>
                            <a:xfrm>
                              <a:off x="2666000" y="2008100"/>
                              <a:ext cx="0" cy="1713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3" name="Straight Arrow Connector 33"/>
                          <wps:cNvCnPr/>
                          <wps:spPr>
                            <a:xfrm>
                              <a:off x="2666000" y="2607950"/>
                              <a:ext cx="0" cy="1713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4" name="Straight Arrow Connector 34"/>
                          <wps:cNvCnPr/>
                          <wps:spPr>
                            <a:xfrm>
                              <a:off x="2666000" y="3207875"/>
                              <a:ext cx="0" cy="1713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B31AF69" id="Group 47" o:spid="_x0000_s1048" style="position:absolute;left:0;text-align:left;margin-left:50.7pt;margin-top:8.7pt;width:344.25pt;height:247.75pt;z-index:251664384;mso-wrap-distance-top:9pt;mso-wrap-distance-bottom:9pt" coordorigin="31552,22019" coordsize="43815,31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">
                <v:group id="Group 18" o:spid="_x0000_s1049" style="position:absolute;left:31600;top:22067;width:43719;height:31465" coordorigin="3799,3797" coordsize="47676,34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Rectangle 19" o:spid="_x0000_s1050" style="position:absolute;left:3799;top:3797;width:47676;height:34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6AADCAC5" w14:textId="77777777" w:rsidR="00FC10D8" w:rsidRDefault="00FC10D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20" o:spid="_x0000_s1051" style="position:absolute;left:13459;top:21791;width:26171;height:4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" filled="f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0DE80809" w14:textId="77777777" w:rsidR="00FC10D8" w:rsidRDefault="00000000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Deteksi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Potensi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Manajemen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Laba</w:t>
                          </w:r>
                          <w:proofErr w:type="spellEnd"/>
                        </w:p>
                      </w:txbxContent>
                    </v:textbox>
                  </v:rect>
                  <v:rect id="Rectangle 21" o:spid="_x0000_s1052" style="position:absolute;left:12522;top:27786;width:28151;height:4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" filled="f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37E560C1" w14:textId="77777777" w:rsidR="00FC10D8" w:rsidRDefault="00000000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Perbandingan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PT. ABM &amp; Alam Tri</w:t>
                          </w:r>
                        </w:p>
                      </w:txbxContent>
                    </v:textbox>
                  </v:rect>
                  <v:rect id="Rectangle 22" o:spid="_x0000_s1053" style="position:absolute;left:18051;top:33788;width:17900;height:4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" filled="f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08496B2B" w14:textId="77777777" w:rsidR="00FC10D8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Kesimpulan dan Saran</w:t>
                          </w:r>
                        </w:p>
                      </w:txbxContent>
                    </v:textbox>
                  </v:rect>
                  <v:rect id="Rectangle 23" o:spid="_x0000_s1054" style="position:absolute;left:16263;top:3797;width:21709;height:4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" filled="f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546EB603" w14:textId="77777777" w:rsidR="00FC10D8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Profit Before Tax (PBT)</w:t>
                          </w:r>
                        </w:p>
                      </w:txbxContent>
                    </v:textbox>
                  </v:rect>
                  <v:rect id="Rectangle 24" o:spid="_x0000_s1055" style="position:absolute;left:18048;top:9795;width:17430;height:4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" filled="f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381C8F34" w14:textId="77777777" w:rsidR="00FC10D8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Cas Taxes Paid </w:t>
                          </w:r>
                        </w:p>
                        <w:p w14:paraId="3AAE9E2D" w14:textId="77777777" w:rsidR="00FC10D8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(Cash ETR)</w:t>
                          </w:r>
                        </w:p>
                      </w:txbxContent>
                    </v:textbox>
                  </v:rect>
                  <v:rect id="Rectangle 25" o:spid="_x0000_s1056" style="position:absolute;left:14704;top:15793;width:27942;height:4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" filled="f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361B504C" w14:textId="77777777" w:rsidR="00FC10D8" w:rsidRDefault="00000000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Analisis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Pola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Perpajakan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perusahaan</w:t>
                          </w:r>
                          <w:proofErr w:type="spellEnd"/>
                        </w:p>
                      </w:txbxContent>
                    </v:textbox>
                  </v:rect>
                  <v:rect id="Rectangle 26" o:spid="_x0000_s1057" style="position:absolute;left:3799;top:9795;width:11970;height:5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" filled="f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5ED2C519" w14:textId="77777777" w:rsidR="00FC10D8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Income Tax Expense (ETR)</w:t>
                          </w:r>
                        </w:p>
                      </w:txbxContent>
                    </v:textbox>
                  </v:rect>
                  <v:rect id="Rectangle 27" o:spid="_x0000_s1058" style="position:absolute;left:37547;top:9795;width:13928;height:5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" filled="f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734756CA" w14:textId="77777777" w:rsidR="00FC10D8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Tax Payable (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TaxCalc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) (BTD)</w:t>
                          </w:r>
                        </w:p>
                      </w:txbxContent>
                    </v:textbox>
                  </v:rect>
                  <v:shape id="Straight Arrow Connector 28" o:spid="_x0000_s1059" type="#_x0000_t32" style="position:absolute;left:15769;top:11939;width:22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">
                    <v:stroke startarrowwidth="narrow" startarrowlength="short" endarrow="block"/>
                  </v:shape>
                  <v:shape id="Straight Arrow Connector 29" o:spid="_x0000_s1060" type="#_x0000_t32" style="position:absolute;left:35267;top:11939;width:228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">
                    <v:stroke startarrowwidth="narrow" startarrowlength="short" endarrow="block"/>
                  </v:shape>
                  <v:shape id="Straight Arrow Connector 30" o:spid="_x0000_s1061" type="#_x0000_t32" style="position:absolute;left:26660;top:8084;width:0;height:17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">
                    <v:stroke startarrowwidth="narrow" startarrowlength="short" endarrow="block"/>
                  </v:shape>
                  <v:shape id="Straight Arrow Connector 31" o:spid="_x0000_s1062" type="#_x0000_t32" style="position:absolute;left:26660;top:14083;width:0;height:17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">
                    <v:stroke startarrowwidth="narrow" startarrowlength="short" endarrow="block"/>
                  </v:shape>
                  <v:shape id="Straight Arrow Connector 32" o:spid="_x0000_s1063" type="#_x0000_t32" style="position:absolute;left:26660;top:20081;width:0;height:17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">
                    <v:stroke startarrowwidth="narrow" startarrowlength="short" endarrow="block"/>
                  </v:shape>
                  <v:shape id="Straight Arrow Connector 33" o:spid="_x0000_s1064" type="#_x0000_t32" style="position:absolute;left:26660;top:26079;width:0;height:17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">
                    <v:stroke startarrowwidth="narrow" startarrowlength="short" endarrow="block"/>
                  </v:shape>
                  <v:shape id="Straight Arrow Connector 34" o:spid="_x0000_s1065" type="#_x0000_t32" style="position:absolute;left:26660;top:32078;width:0;height:17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">
                    <v:stroke startarrowwidth="narrow" startarrowlength="short" endarrow="block"/>
                  </v:shape>
                </v:group>
              </v:group>
            </w:pict>
          </mc:Fallback>
        </mc:AlternateContent>
      </w:r>
    </w:p>
    <w:p w14:paraId="48239354" w14:textId="77777777" w:rsidR="00FC10D8" w:rsidRDefault="00FC10D8">
      <w:pPr>
        <w:spacing w:before="40" w:after="40"/>
        <w:ind w:right="225" w:firstLine="720"/>
        <w:jc w:val="both"/>
      </w:pPr>
    </w:p>
    <w:p w14:paraId="17D7D256" w14:textId="77777777" w:rsidR="00FC10D8" w:rsidRDefault="00FC10D8">
      <w:pPr>
        <w:spacing w:before="40" w:after="40"/>
        <w:ind w:right="225" w:firstLine="720"/>
        <w:jc w:val="both"/>
      </w:pPr>
    </w:p>
    <w:p w14:paraId="4DACF865" w14:textId="77777777" w:rsidR="00FC10D8" w:rsidRDefault="00FC10D8">
      <w:pPr>
        <w:spacing w:before="40" w:after="40"/>
        <w:ind w:right="225" w:firstLine="720"/>
        <w:jc w:val="both"/>
      </w:pPr>
    </w:p>
    <w:p w14:paraId="7FC21BA5" w14:textId="77777777" w:rsidR="00FC10D8" w:rsidRDefault="00FC10D8">
      <w:pPr>
        <w:spacing w:before="40" w:after="40"/>
        <w:ind w:right="225" w:firstLine="720"/>
        <w:jc w:val="both"/>
      </w:pPr>
    </w:p>
    <w:p w14:paraId="54AB8ACB" w14:textId="77777777" w:rsidR="00FC10D8" w:rsidRDefault="00FC10D8">
      <w:pPr>
        <w:spacing w:before="40" w:after="40"/>
        <w:ind w:right="225" w:firstLine="720"/>
        <w:jc w:val="both"/>
      </w:pPr>
    </w:p>
    <w:p w14:paraId="53F85F58" w14:textId="77777777" w:rsidR="00FC10D8" w:rsidRDefault="00FC10D8">
      <w:pPr>
        <w:spacing w:before="40" w:after="40"/>
        <w:ind w:right="225" w:firstLine="720"/>
        <w:jc w:val="both"/>
      </w:pPr>
    </w:p>
    <w:p w14:paraId="7A6E8563" w14:textId="77777777" w:rsidR="00FC10D8" w:rsidRDefault="00FC10D8">
      <w:pPr>
        <w:spacing w:before="40" w:after="40"/>
        <w:ind w:right="225" w:firstLine="720"/>
        <w:jc w:val="both"/>
      </w:pPr>
    </w:p>
    <w:p w14:paraId="7D001FAC" w14:textId="77777777" w:rsidR="00FC10D8" w:rsidRDefault="00FC10D8">
      <w:pPr>
        <w:spacing w:before="40" w:after="40"/>
        <w:ind w:right="225" w:firstLine="720"/>
        <w:jc w:val="both"/>
      </w:pPr>
    </w:p>
    <w:p w14:paraId="08CBFB4E" w14:textId="77777777" w:rsidR="00FC10D8" w:rsidRDefault="00FC10D8">
      <w:pPr>
        <w:spacing w:before="40" w:after="40"/>
        <w:ind w:right="225" w:firstLine="720"/>
        <w:jc w:val="both"/>
      </w:pPr>
    </w:p>
    <w:p w14:paraId="14748F85" w14:textId="77777777" w:rsidR="00FC10D8" w:rsidRDefault="00FC10D8">
      <w:pPr>
        <w:spacing w:before="40" w:after="40"/>
        <w:ind w:right="225" w:firstLine="720"/>
        <w:jc w:val="both"/>
      </w:pPr>
    </w:p>
    <w:p w14:paraId="56B28CEC" w14:textId="77777777" w:rsidR="00FC10D8" w:rsidRDefault="00FC10D8">
      <w:pPr>
        <w:spacing w:before="40" w:after="40"/>
        <w:ind w:right="225" w:firstLine="720"/>
        <w:jc w:val="both"/>
      </w:pPr>
    </w:p>
    <w:p w14:paraId="1AD52F00" w14:textId="77777777" w:rsidR="00FC10D8" w:rsidRDefault="00FC10D8">
      <w:pPr>
        <w:spacing w:before="40" w:after="40"/>
        <w:ind w:right="225" w:firstLine="720"/>
        <w:jc w:val="both"/>
      </w:pPr>
    </w:p>
    <w:p w14:paraId="7F78D0BD" w14:textId="77777777" w:rsidR="00FC10D8" w:rsidRDefault="00FC10D8">
      <w:pPr>
        <w:spacing w:before="40" w:after="40"/>
        <w:ind w:right="225" w:firstLine="720"/>
        <w:jc w:val="both"/>
      </w:pPr>
    </w:p>
    <w:p w14:paraId="58ECD646" w14:textId="77777777" w:rsidR="00FC10D8" w:rsidRDefault="00FC10D8">
      <w:pPr>
        <w:spacing w:before="40" w:after="40"/>
        <w:ind w:right="225" w:firstLine="720"/>
        <w:jc w:val="both"/>
      </w:pPr>
    </w:p>
    <w:p w14:paraId="10E51FC3" w14:textId="77777777" w:rsidR="00FC10D8" w:rsidRDefault="00FC10D8">
      <w:pPr>
        <w:spacing w:before="40" w:after="40"/>
        <w:ind w:right="225" w:firstLine="720"/>
        <w:jc w:val="both"/>
      </w:pPr>
    </w:p>
    <w:p w14:paraId="410037A2" w14:textId="77777777" w:rsidR="00FC10D8" w:rsidRDefault="00FC10D8">
      <w:pPr>
        <w:spacing w:before="40" w:after="40"/>
        <w:ind w:right="225" w:firstLine="720"/>
        <w:jc w:val="both"/>
      </w:pPr>
    </w:p>
    <w:p w14:paraId="406319BE" w14:textId="77777777" w:rsidR="00FC10D8" w:rsidRDefault="00FC10D8">
      <w:pPr>
        <w:spacing w:before="40" w:after="40"/>
        <w:ind w:right="225" w:firstLine="720"/>
        <w:jc w:val="both"/>
      </w:pPr>
    </w:p>
    <w:p w14:paraId="34DF6A56" w14:textId="77777777" w:rsidR="00FC10D8" w:rsidRDefault="00000000">
      <w:pPr>
        <w:spacing w:before="40" w:after="40"/>
        <w:ind w:right="225"/>
        <w:jc w:val="both"/>
      </w:pPr>
      <w:proofErr w:type="spellStart"/>
      <w:r>
        <w:t>Sumber</w:t>
      </w:r>
      <w:proofErr w:type="spellEnd"/>
      <w:r>
        <w:t xml:space="preserve">: </w:t>
      </w:r>
      <w:proofErr w:type="spellStart"/>
      <w:r>
        <w:t>Diolah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(2025)</w:t>
      </w:r>
    </w:p>
    <w:p w14:paraId="79FF36B0" w14:textId="77777777" w:rsidR="00FC10D8" w:rsidRDefault="00000000">
      <w:pPr>
        <w:spacing w:before="40" w:after="40"/>
        <w:ind w:right="225" w:firstLine="720"/>
        <w:jc w:val="center"/>
      </w:pPr>
      <w:r>
        <w:rPr>
          <w:b/>
          <w:bCs/>
        </w:rPr>
        <w:t xml:space="preserve">Gambar 1. </w:t>
      </w:r>
      <w:proofErr w:type="spellStart"/>
      <w:r>
        <w:rPr>
          <w:b/>
          <w:bCs/>
        </w:rPr>
        <w:t>Kerangka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Berpikir</w:t>
      </w:r>
      <w:proofErr w:type="spellEnd"/>
    </w:p>
    <w:p w14:paraId="4EE1E8C9" w14:textId="77777777" w:rsidR="00FC10D8" w:rsidRDefault="00000000">
      <w:pPr>
        <w:spacing w:before="40" w:after="40"/>
        <w:ind w:right="225" w:firstLine="720"/>
        <w:jc w:val="both"/>
      </w:pPr>
      <w:proofErr w:type="spellStart"/>
      <w:r>
        <w:t>Kerangka</w:t>
      </w:r>
      <w:proofErr w:type="spellEnd"/>
      <w:r>
        <w:t xml:space="preserve"> </w:t>
      </w:r>
      <w:proofErr w:type="spellStart"/>
      <w:r>
        <w:t>pikir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indikasi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di </w:t>
      </w:r>
      <w:proofErr w:type="spellStart"/>
      <w:r>
        <w:t>perusahaan</w:t>
      </w:r>
      <w:proofErr w:type="spellEnd"/>
      <w:r>
        <w:t>.</w:t>
      </w:r>
      <w:r>
        <w:tab/>
      </w:r>
    </w:p>
    <w:p w14:paraId="4BAC41C2" w14:textId="77777777" w:rsidR="00FC10D8" w:rsidRDefault="00FC10D8">
      <w:pPr>
        <w:spacing w:before="40" w:after="40"/>
        <w:ind w:right="225" w:firstLine="720"/>
        <w:jc w:val="both"/>
      </w:pPr>
    </w:p>
    <w:p w14:paraId="2A63880B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b/>
          <w:bCs/>
        </w:rPr>
      </w:pPr>
      <w:proofErr w:type="spellStart"/>
      <w:r>
        <w:rPr>
          <w:b/>
          <w:bCs/>
        </w:rPr>
        <w:t>Hipotesis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Penelitian</w:t>
      </w:r>
      <w:proofErr w:type="spellEnd"/>
    </w:p>
    <w:p w14:paraId="4766DC4C" w14:textId="77777777" w:rsidR="00FC10D8" w:rsidRDefault="00000000">
      <w:pPr>
        <w:spacing w:before="40" w:after="40"/>
        <w:ind w:right="225" w:firstLine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landasan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dan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pikir</w:t>
      </w:r>
      <w:proofErr w:type="spellEnd"/>
      <w:r>
        <w:t xml:space="preserve"> yang </w:t>
      </w:r>
      <w:proofErr w:type="spellStart"/>
      <w:r>
        <w:t>dikembangkan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hipotesis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dirumuskan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501E2254" w14:textId="77777777" w:rsidR="00FC10D8" w:rsidRDefault="00000000">
      <w:pPr>
        <w:spacing w:before="40" w:after="40"/>
        <w:ind w:right="225"/>
        <w:jc w:val="both"/>
      </w:pPr>
      <w:r>
        <w:t xml:space="preserve">H1: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Hipotesis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, </w:t>
      </w:r>
      <w:proofErr w:type="spellStart"/>
      <w:r>
        <w:t>mendeteksi</w:t>
      </w:r>
      <w:proofErr w:type="spellEnd"/>
      <w:r>
        <w:t xml:space="preserve"> </w:t>
      </w:r>
      <w:proofErr w:type="spellStart"/>
      <w:r>
        <w:t>indikasi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membandingkan</w:t>
      </w:r>
      <w:proofErr w:type="spellEnd"/>
      <w:r>
        <w:t xml:space="preserve"> strategi </w:t>
      </w:r>
      <w:proofErr w:type="spellStart"/>
      <w:r>
        <w:t>perpajakan</w:t>
      </w:r>
      <w:proofErr w:type="spellEnd"/>
      <w:r>
        <w:t xml:space="preserve"> </w:t>
      </w:r>
      <w:proofErr w:type="spellStart"/>
      <w:proofErr w:type="gramStart"/>
      <w:r>
        <w:t>antarperusahaan.perbedaan</w:t>
      </w:r>
      <w:proofErr w:type="spellEnd"/>
      <w:proofErr w:type="gram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(ETR, Cash-ETR, dan BTD) </w:t>
      </w:r>
      <w:proofErr w:type="spellStart"/>
      <w:r>
        <w:t>antara</w:t>
      </w:r>
      <w:proofErr w:type="spellEnd"/>
      <w:r>
        <w:t xml:space="preserve"> PT ABM </w:t>
      </w:r>
      <w:proofErr w:type="spellStart"/>
      <w:r>
        <w:t>Investama</w:t>
      </w:r>
      <w:proofErr w:type="spellEnd"/>
      <w:r>
        <w:t xml:space="preserve"> </w:t>
      </w:r>
      <w:proofErr w:type="spellStart"/>
      <w:r>
        <w:t>Tbk</w:t>
      </w:r>
      <w:proofErr w:type="spellEnd"/>
      <w:r>
        <w:t xml:space="preserve"> dan PT Alam Tri Resources </w:t>
      </w:r>
      <w:proofErr w:type="spellStart"/>
      <w:r>
        <w:t>Tbk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2021–2023.</w:t>
      </w:r>
    </w:p>
    <w:p w14:paraId="2F17DEBD" w14:textId="77777777" w:rsidR="00FC10D8" w:rsidRDefault="00000000">
      <w:pPr>
        <w:spacing w:before="40" w:after="40"/>
        <w:ind w:right="225"/>
        <w:jc w:val="both"/>
      </w:pPr>
      <w:r>
        <w:t xml:space="preserve">H2: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(ETR, Cash-ETR, dan BTD)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pada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>.</w:t>
      </w:r>
    </w:p>
    <w:p w14:paraId="41C8B38E" w14:textId="77777777" w:rsidR="00FC10D8" w:rsidRDefault="00000000">
      <w:pPr>
        <w:spacing w:before="40" w:after="40"/>
        <w:ind w:right="225"/>
        <w:jc w:val="both"/>
      </w:pPr>
      <w:r>
        <w:t xml:space="preserve">H3: Cash-ETR yang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likuiditas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pajak</w:t>
      </w:r>
      <w:proofErr w:type="spellEnd"/>
      <w:r>
        <w:t>.</w:t>
      </w:r>
    </w:p>
    <w:p w14:paraId="4B9D1F95" w14:textId="77777777" w:rsidR="00FC10D8" w:rsidRDefault="00000000">
      <w:pPr>
        <w:spacing w:before="40" w:after="40"/>
        <w:ind w:right="225"/>
        <w:jc w:val="both"/>
      </w:pPr>
      <w:r>
        <w:t xml:space="preserve">H4: BTD </w:t>
      </w:r>
      <w:proofErr w:type="spellStart"/>
      <w:r>
        <w:t>positif</w:t>
      </w:r>
      <w:proofErr w:type="spellEnd"/>
      <w:r>
        <w:t xml:space="preserve"> yang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dan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fiskal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tax planning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>.</w:t>
      </w:r>
    </w:p>
    <w:p w14:paraId="65D17E87" w14:textId="77777777" w:rsidR="00FC10D8" w:rsidRDefault="00FC10D8">
      <w:pPr>
        <w:spacing w:before="40" w:after="40"/>
        <w:ind w:right="225"/>
        <w:jc w:val="both"/>
      </w:pPr>
    </w:p>
    <w:p w14:paraId="30EFF45C" w14:textId="77777777" w:rsidR="00FC10D8" w:rsidRDefault="00000000">
      <w:pPr>
        <w:pStyle w:val="Heading1"/>
        <w:spacing w:before="80" w:after="80"/>
        <w:ind w:left="0"/>
      </w:pPr>
      <w:r>
        <w:t>METODE PENELITIAN</w:t>
      </w:r>
    </w:p>
    <w:p w14:paraId="007E35CF" w14:textId="77777777" w:rsidR="00FC10D8" w:rsidRDefault="00000000">
      <w:pPr>
        <w:spacing w:before="40" w:after="40"/>
        <w:ind w:right="227" w:firstLine="720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data </w:t>
      </w:r>
      <w:proofErr w:type="spellStart"/>
      <w:r>
        <w:t>numerik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dan </w:t>
      </w:r>
      <w:proofErr w:type="spellStart"/>
      <w:r>
        <w:t>membandingkan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pada dua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pertambangan</w:t>
      </w:r>
      <w:proofErr w:type="spellEnd"/>
      <w:r>
        <w:t>.</w:t>
      </w:r>
    </w:p>
    <w:p w14:paraId="04E2E526" w14:textId="77777777" w:rsidR="00FC10D8" w:rsidRDefault="00000000">
      <w:pPr>
        <w:spacing w:before="40" w:after="40"/>
        <w:ind w:right="227"/>
        <w:jc w:val="both"/>
        <w:rPr>
          <w:b/>
          <w:bCs/>
        </w:rPr>
      </w:pPr>
      <w:proofErr w:type="spellStart"/>
      <w:r>
        <w:rPr>
          <w:b/>
          <w:bCs/>
        </w:rPr>
        <w:t>Sumber</w:t>
      </w:r>
      <w:proofErr w:type="spellEnd"/>
      <w:r>
        <w:rPr>
          <w:b/>
          <w:bCs/>
        </w:rPr>
        <w:t xml:space="preserve"> dan </w:t>
      </w:r>
      <w:proofErr w:type="spellStart"/>
      <w:r>
        <w:rPr>
          <w:b/>
          <w:bCs/>
        </w:rPr>
        <w:t>Jenis</w:t>
      </w:r>
      <w:proofErr w:type="spellEnd"/>
      <w:r>
        <w:rPr>
          <w:b/>
          <w:bCs/>
        </w:rPr>
        <w:t xml:space="preserve"> Data</w:t>
      </w:r>
    </w:p>
    <w:p w14:paraId="0F7D96F6" w14:textId="77777777" w:rsidR="00FC10D8" w:rsidRDefault="00000000">
      <w:pPr>
        <w:spacing w:before="40" w:after="40"/>
        <w:ind w:right="227" w:firstLine="720"/>
        <w:jc w:val="both"/>
      </w:pPr>
      <w:r>
        <w:t xml:space="preserve">Data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data </w:t>
      </w:r>
      <w:proofErr w:type="spellStart"/>
      <w:r>
        <w:t>sekunder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tahunan</w:t>
      </w:r>
      <w:proofErr w:type="spellEnd"/>
      <w:r>
        <w:t xml:space="preserve"> dan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dikonsolidasian</w:t>
      </w:r>
      <w:proofErr w:type="spellEnd"/>
      <w:r>
        <w:t xml:space="preserve"> PT ABM </w:t>
      </w:r>
      <w:proofErr w:type="spellStart"/>
      <w:r>
        <w:t>Investama</w:t>
      </w:r>
      <w:proofErr w:type="spellEnd"/>
      <w:r>
        <w:t xml:space="preserve"> </w:t>
      </w:r>
      <w:proofErr w:type="spellStart"/>
      <w:r>
        <w:t>Tbk</w:t>
      </w:r>
      <w:proofErr w:type="spellEnd"/>
      <w:r>
        <w:t xml:space="preserve"> dan PT Alam Tri Resources </w:t>
      </w:r>
      <w:proofErr w:type="spellStart"/>
      <w:r>
        <w:lastRenderedPageBreak/>
        <w:t>Tbk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2021–2023, yang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situs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dan Bursa </w:t>
      </w:r>
      <w:proofErr w:type="spellStart"/>
      <w:r>
        <w:t>Efek</w:t>
      </w:r>
      <w:proofErr w:type="spellEnd"/>
      <w:r>
        <w:t xml:space="preserve"> Indonesia (BEI).</w:t>
      </w:r>
    </w:p>
    <w:p w14:paraId="60150429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right="227"/>
        <w:jc w:val="both"/>
        <w:rPr>
          <w:b/>
          <w:bCs/>
        </w:rPr>
      </w:pPr>
      <w:r>
        <w:rPr>
          <w:b/>
          <w:bCs/>
        </w:rPr>
        <w:t xml:space="preserve">Teknik </w:t>
      </w:r>
      <w:proofErr w:type="spellStart"/>
      <w:r>
        <w:rPr>
          <w:b/>
          <w:bCs/>
        </w:rPr>
        <w:t>Pengumpulan</w:t>
      </w:r>
      <w:proofErr w:type="spellEnd"/>
      <w:r>
        <w:rPr>
          <w:b/>
          <w:bCs/>
        </w:rPr>
        <w:t xml:space="preserve"> Data</w:t>
      </w:r>
    </w:p>
    <w:p w14:paraId="214D7A96" w14:textId="77777777" w:rsidR="00FC10D8" w:rsidRDefault="00000000">
      <w:pPr>
        <w:spacing w:before="40" w:after="40"/>
        <w:ind w:right="227" w:firstLine="720"/>
        <w:jc w:val="both"/>
      </w:pPr>
      <w:r>
        <w:t xml:space="preserve">Data </w:t>
      </w:r>
      <w:proofErr w:type="spellStart"/>
      <w:r>
        <w:t>dikumpulkan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angka-angka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r>
        <w:rPr>
          <w:i/>
          <w:iCs/>
        </w:rPr>
        <w:t>Profit Before Tax</w:t>
      </w:r>
      <w:r>
        <w:t xml:space="preserve">,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,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dibayar</w:t>
      </w:r>
      <w:proofErr w:type="spellEnd"/>
      <w:r>
        <w:t xml:space="preserve">, dan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terutang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>.</w:t>
      </w:r>
    </w:p>
    <w:p w14:paraId="34648271" w14:textId="77777777" w:rsidR="00FC10D8" w:rsidRDefault="00000000">
      <w:pPr>
        <w:spacing w:before="40" w:after="40"/>
        <w:ind w:right="227" w:firstLine="720"/>
        <w:jc w:val="both"/>
      </w:pPr>
      <w:proofErr w:type="spellStart"/>
      <w:r>
        <w:t>Analisis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formula </w:t>
      </w:r>
      <w:proofErr w:type="spellStart"/>
      <w:r>
        <w:t>berikut</w:t>
      </w:r>
      <w:proofErr w:type="spellEnd"/>
      <w:r>
        <w:t>:</w:t>
      </w:r>
    </w:p>
    <w:p w14:paraId="0EECFA80" w14:textId="77777777" w:rsidR="00FC10D8" w:rsidRDefault="00000000">
      <w:pPr>
        <w:numPr>
          <w:ilvl w:val="0"/>
          <w:numId w:val="1"/>
        </w:numPr>
        <w:spacing w:before="40" w:after="40"/>
        <w:ind w:right="227"/>
        <w:jc w:val="both"/>
      </w:pPr>
      <w:r>
        <w:rPr>
          <w:i/>
          <w:iCs/>
        </w:rPr>
        <w:t>Effective Tax Rate</w:t>
      </w:r>
      <w:r>
        <w:t xml:space="preserve"> (ETR)</w: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5408" behindDoc="0" locked="0" layoutInCell="1" hidden="0" allowOverlap="1" wp14:anchorId="2E0764C7" wp14:editId="6CB1F411">
                <wp:simplePos x="0" y="0"/>
                <wp:positionH relativeFrom="column">
                  <wp:posOffset>476250</wp:posOffset>
                </wp:positionH>
                <wp:positionV relativeFrom="paragraph">
                  <wp:posOffset>205090</wp:posOffset>
                </wp:positionV>
                <wp:extent cx="2209800" cy="561360"/>
                <wp:effectExtent l="0" t="0" r="0" b="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0" cy="561360"/>
                          <a:chOff x="4240800" y="3499300"/>
                          <a:chExt cx="2210400" cy="561400"/>
                        </a:xfrm>
                      </wpg:grpSpPr>
                      <wpg:grpSp>
                        <wpg:cNvPr id="35" name="Group 35"/>
                        <wpg:cNvGrpSpPr/>
                        <wpg:grpSpPr>
                          <a:xfrm>
                            <a:off x="4241100" y="3499320"/>
                            <a:ext cx="2209800" cy="561360"/>
                            <a:chOff x="1397825" y="865150"/>
                            <a:chExt cx="2355850" cy="585000"/>
                          </a:xfrm>
                        </wpg:grpSpPr>
                        <wps:wsp>
                          <wps:cNvPr id="36" name="Rectangle 36"/>
                          <wps:cNvSpPr/>
                          <wps:spPr>
                            <a:xfrm>
                              <a:off x="1397825" y="865150"/>
                              <a:ext cx="2355850" cy="585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162BCB" w14:textId="77777777" w:rsidR="00FC10D8" w:rsidRDefault="00FC10D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7" name="Rectangle 37"/>
                          <wps:cNvSpPr/>
                          <wps:spPr>
                            <a:xfrm>
                              <a:off x="1423100" y="980650"/>
                              <a:ext cx="922200" cy="3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41AC1D8" w14:textId="77777777" w:rsidR="00FC10D8" w:rsidRDefault="00000000">
                                <w:pPr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ETR =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38" name="Rectangle 38"/>
                          <wps:cNvSpPr/>
                          <wps:spPr>
                            <a:xfrm>
                              <a:off x="1914950" y="865150"/>
                              <a:ext cx="1700700" cy="585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8DAFD8" w14:textId="77777777" w:rsidR="00FC10D8" w:rsidRDefault="0000000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i/>
                                    <w:color w:val="000000"/>
                                    <w:sz w:val="26"/>
                                  </w:rPr>
                                  <w:t xml:space="preserve">Income Tax </w:t>
                                </w:r>
                                <w:proofErr w:type="spellStart"/>
                                <w:r>
                                  <w:rPr>
                                    <w:i/>
                                    <w:color w:val="000000"/>
                                    <w:sz w:val="26"/>
                                  </w:rPr>
                                  <w:t>Expence</w:t>
                                </w:r>
                                <w:proofErr w:type="spellEnd"/>
                                <w:r>
                                  <w:rPr>
                                    <w:i/>
                                    <w:color w:val="000000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color w:val="000000"/>
                                    <w:sz w:val="26"/>
                                  </w:rPr>
                                  <w:br/>
                                  <w:t xml:space="preserve">Profit Before Tax 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39" name="Straight Arrow Connector 39"/>
                          <wps:cNvCnPr/>
                          <wps:spPr>
                            <a:xfrm>
                              <a:off x="1914950" y="1157650"/>
                              <a:ext cx="17007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40" name="Rectangle 40"/>
                          <wps:cNvSpPr/>
                          <wps:spPr>
                            <a:xfrm>
                              <a:off x="1402600" y="929425"/>
                              <a:ext cx="2346300" cy="4611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7F5102E" w14:textId="77777777" w:rsidR="00FC10D8" w:rsidRDefault="00FC10D8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0764C7" id="Group 49" o:spid="_x0000_s1066" style="position:absolute;left:0;text-align:left;margin-left:37.5pt;margin-top:16.15pt;width:174pt;height:44.2pt;z-index:251665408;mso-wrap-distance-top:9pt;mso-wrap-distance-bottom:9pt" coordorigin="42408,34993" coordsize="22104,5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">
                <v:group id="Group 35" o:spid="_x0000_s1067" style="position:absolute;left:42411;top:34993;width:22098;height:5613" coordorigin="13978,8651" coordsize="23558,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ect id="Rectangle 36" o:spid="_x0000_s1068" style="position:absolute;left:13978;top:8651;width:23558;height: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3A162BCB" w14:textId="77777777" w:rsidR="00FC10D8" w:rsidRDefault="00FC10D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37" o:spid="_x0000_s1069" style="position:absolute;left:14231;top:9806;width:9222;height:3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741AC1D8" w14:textId="77777777" w:rsidR="00FC10D8" w:rsidRDefault="00000000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ETR =</w:t>
                          </w:r>
                        </w:p>
                      </w:txbxContent>
                    </v:textbox>
                  </v:rect>
                  <v:rect id="Rectangle 38" o:spid="_x0000_s1070" style="position:absolute;left:19149;top:8651;width:17007;height:5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1B8DAFD8" w14:textId="77777777" w:rsidR="00FC10D8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26"/>
                            </w:rPr>
                            <w:t xml:space="preserve">Income Tax </w:t>
                          </w:r>
                          <w:proofErr w:type="spellStart"/>
                          <w:r>
                            <w:rPr>
                              <w:i/>
                              <w:color w:val="000000"/>
                              <w:sz w:val="26"/>
                            </w:rPr>
                            <w:t>Expence</w:t>
                          </w:r>
                          <w:proofErr w:type="spellEnd"/>
                          <w:r>
                            <w:rPr>
                              <w:i/>
                              <w:color w:val="00000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0000"/>
                              <w:sz w:val="26"/>
                            </w:rPr>
                            <w:br/>
                            <w:t xml:space="preserve">Profit Before Tax </w:t>
                          </w:r>
                        </w:p>
                      </w:txbxContent>
                    </v:textbox>
                  </v:rect>
                  <v:shape id="Straight Arrow Connector 39" o:spid="_x0000_s1071" type="#_x0000_t32" style="position:absolute;left:19149;top:11576;width:170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">
                    <v:stroke startarrowwidth="narrow" startarrowlength="short" endarrowwidth="narrow" endarrowlength="short"/>
                  </v:shape>
                  <v:rect id="Rectangle 40" o:spid="_x0000_s1072" style="position:absolute;left:14026;top:9294;width:23463;height:46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" filled="f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77F5102E" w14:textId="77777777" w:rsidR="00FC10D8" w:rsidRDefault="00FC10D8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3452C4FC" w14:textId="77777777" w:rsidR="00FC10D8" w:rsidRDefault="00FC10D8">
      <w:pPr>
        <w:spacing w:before="40" w:after="40"/>
        <w:ind w:right="225" w:firstLine="720"/>
        <w:jc w:val="both"/>
      </w:pPr>
    </w:p>
    <w:p w14:paraId="665BD222" w14:textId="77777777" w:rsidR="00FC10D8" w:rsidRDefault="00FC10D8">
      <w:pPr>
        <w:spacing w:before="40" w:after="40"/>
        <w:ind w:right="225" w:firstLine="720"/>
        <w:jc w:val="both"/>
      </w:pPr>
    </w:p>
    <w:p w14:paraId="6B995357" w14:textId="77777777" w:rsidR="00FC10D8" w:rsidRDefault="00FC10D8">
      <w:pPr>
        <w:spacing w:before="40" w:after="40"/>
        <w:ind w:right="225" w:firstLine="720"/>
        <w:jc w:val="both"/>
      </w:pPr>
    </w:p>
    <w:p w14:paraId="741F2D82" w14:textId="77777777" w:rsidR="00FC10D8" w:rsidRDefault="00000000">
      <w:pPr>
        <w:numPr>
          <w:ilvl w:val="0"/>
          <w:numId w:val="1"/>
        </w:numPr>
        <w:spacing w:before="40" w:after="40"/>
        <w:ind w:right="227"/>
        <w:jc w:val="both"/>
      </w:pPr>
      <w:r>
        <w:rPr>
          <w:i/>
          <w:iCs/>
        </w:rPr>
        <w:t>Cash Effective Tax Rate</w:t>
      </w:r>
      <w:r>
        <w:t xml:space="preserve"> (Cash-ETR)</w: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6432" behindDoc="0" locked="0" layoutInCell="1" hidden="0" allowOverlap="1" wp14:anchorId="01ED1ED9" wp14:editId="00C52940">
                <wp:simplePos x="0" y="0"/>
                <wp:positionH relativeFrom="column">
                  <wp:posOffset>428625</wp:posOffset>
                </wp:positionH>
                <wp:positionV relativeFrom="paragraph">
                  <wp:posOffset>219075</wp:posOffset>
                </wp:positionV>
                <wp:extent cx="2209877" cy="562580"/>
                <wp:effectExtent l="0" t="0" r="0" b="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77" cy="562580"/>
                          <a:chOff x="4241050" y="3498700"/>
                          <a:chExt cx="2209900" cy="562600"/>
                        </a:xfrm>
                      </wpg:grpSpPr>
                      <wpg:grpSp>
                        <wpg:cNvPr id="41" name="Group 41"/>
                        <wpg:cNvGrpSpPr/>
                        <wpg:grpSpPr>
                          <a:xfrm>
                            <a:off x="4241062" y="3498710"/>
                            <a:ext cx="2209877" cy="562580"/>
                            <a:chOff x="1238575" y="865150"/>
                            <a:chExt cx="2412984" cy="602818"/>
                          </a:xfrm>
                        </wpg:grpSpPr>
                        <wps:wsp>
                          <wps:cNvPr id="42" name="Rectangle 42"/>
                          <wps:cNvSpPr/>
                          <wps:spPr>
                            <a:xfrm>
                              <a:off x="1238575" y="865150"/>
                              <a:ext cx="2412975" cy="60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E6A8A22" w14:textId="77777777" w:rsidR="00FC10D8" w:rsidRDefault="00FC10D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3" name="Rectangle 43"/>
                          <wps:cNvSpPr/>
                          <wps:spPr>
                            <a:xfrm>
                              <a:off x="1238575" y="980547"/>
                              <a:ext cx="922139" cy="3680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F2E0BE" w14:textId="77777777" w:rsidR="00FC10D8" w:rsidRDefault="00000000">
                                <w:pPr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</w:rPr>
                                  <w:t>CashETR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</w:rPr>
                                  <w:t xml:space="preserve"> =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44" name="Rectangle 44"/>
                          <wps:cNvSpPr/>
                          <wps:spPr>
                            <a:xfrm>
                              <a:off x="1950775" y="865150"/>
                              <a:ext cx="1700784" cy="6028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9E72D9" w14:textId="77777777" w:rsidR="00FC10D8" w:rsidRDefault="0000000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i/>
                                    <w:color w:val="000000"/>
                                    <w:sz w:val="26"/>
                                  </w:rPr>
                                  <w:t xml:space="preserve">Cash Taxes Paid </w:t>
                                </w:r>
                                <w:r>
                                  <w:rPr>
                                    <w:i/>
                                    <w:color w:val="000000"/>
                                    <w:sz w:val="26"/>
                                  </w:rPr>
                                  <w:br/>
                                  <w:t xml:space="preserve">Profit Before Tax 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52" name="Straight Arrow Connector 52"/>
                          <wps:cNvCnPr/>
                          <wps:spPr>
                            <a:xfrm>
                              <a:off x="2058328" y="1154742"/>
                              <a:ext cx="1485600" cy="234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55" name="Rectangle 55"/>
                          <wps:cNvSpPr/>
                          <wps:spPr>
                            <a:xfrm>
                              <a:off x="1279615" y="927100"/>
                              <a:ext cx="2346300" cy="4611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015D56C" w14:textId="77777777" w:rsidR="00FC10D8" w:rsidRDefault="00FC10D8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1ED1ED9" id="Group 48" o:spid="_x0000_s1073" style="position:absolute;left:0;text-align:left;margin-left:33.75pt;margin-top:17.25pt;width:174pt;height:44.3pt;z-index:251666432;mso-wrap-distance-top:9pt;mso-wrap-distance-bottom:9pt" coordorigin="42410,34987" coordsize="22099,5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">
                <v:group id="Group 41" o:spid="_x0000_s1074" style="position:absolute;left:42410;top:34987;width:22099;height:5625" coordorigin="12385,8651" coordsize="24129,6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rect id="Rectangle 42" o:spid="_x0000_s1075" style="position:absolute;left:12385;top:8651;width:24130;height:60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" filled="f" stroked="f">
                    <v:textbox inset="2.53958mm,2.53958mm,2.53958mm,2.53958mm">
                      <w:txbxContent>
                        <w:p w14:paraId="6E6A8A22" w14:textId="77777777" w:rsidR="00FC10D8" w:rsidRDefault="00FC10D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43" o:spid="_x0000_s1076" style="position:absolute;left:12385;top:9805;width:9222;height:3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6DF2E0BE" w14:textId="77777777" w:rsidR="00FC10D8" w:rsidRDefault="00000000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</w:rPr>
                            <w:t>CashETR</w:t>
                          </w:r>
                          <w:proofErr w:type="spellEnd"/>
                          <w:r>
                            <w:rPr>
                              <w:color w:val="000000"/>
                            </w:rPr>
                            <w:t xml:space="preserve"> =</w:t>
                          </w:r>
                        </w:p>
                      </w:txbxContent>
                    </v:textbox>
                  </v:rect>
                  <v:rect id="Rectangle 44" o:spid="_x0000_s1077" style="position:absolute;left:19507;top:8651;width:17008;height:6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649E72D9" w14:textId="77777777" w:rsidR="00FC10D8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26"/>
                            </w:rPr>
                            <w:t xml:space="preserve">Cash Taxes Paid </w:t>
                          </w:r>
                          <w:r>
                            <w:rPr>
                              <w:i/>
                              <w:color w:val="000000"/>
                              <w:sz w:val="26"/>
                            </w:rPr>
                            <w:br/>
                            <w:t xml:space="preserve">Profit Before Tax </w:t>
                          </w:r>
                        </w:p>
                      </w:txbxContent>
                    </v:textbox>
                  </v:rect>
                  <v:shape id="Straight Arrow Connector 52" o:spid="_x0000_s1078" type="#_x0000_t32" style="position:absolute;left:20583;top:11547;width:14856;height:2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">
                    <v:stroke startarrowwidth="narrow" startarrowlength="short" endarrowwidth="narrow" endarrowlength="short"/>
                  </v:shape>
                  <v:rect id="Rectangle 55" o:spid="_x0000_s1079" style="position:absolute;left:12796;top:9271;width:23463;height:46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" filled="f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015D56C" w14:textId="77777777" w:rsidR="00FC10D8" w:rsidRDefault="00FC10D8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6B21CCA2" w14:textId="77777777" w:rsidR="00FC10D8" w:rsidRDefault="00FC10D8">
      <w:pPr>
        <w:spacing w:before="40" w:after="40"/>
        <w:ind w:right="227" w:firstLine="720"/>
        <w:jc w:val="both"/>
      </w:pPr>
    </w:p>
    <w:p w14:paraId="0AB45F29" w14:textId="77777777" w:rsidR="00FC10D8" w:rsidRDefault="00FC10D8">
      <w:pPr>
        <w:spacing w:before="40" w:after="40"/>
        <w:ind w:right="227" w:firstLine="720"/>
        <w:jc w:val="both"/>
      </w:pPr>
    </w:p>
    <w:p w14:paraId="44B3688F" w14:textId="77777777" w:rsidR="00FC10D8" w:rsidRDefault="00000000">
      <w:pPr>
        <w:spacing w:before="40" w:after="40"/>
        <w:ind w:right="227" w:firstLine="720"/>
        <w:jc w:val="both"/>
      </w:pPr>
      <w:r>
        <w:t xml:space="preserve">        </w:t>
      </w:r>
    </w:p>
    <w:p w14:paraId="31BF066C" w14:textId="77777777" w:rsidR="00FC10D8" w:rsidRDefault="00000000">
      <w:pPr>
        <w:numPr>
          <w:ilvl w:val="0"/>
          <w:numId w:val="1"/>
        </w:numPr>
        <w:spacing w:before="40" w:after="40"/>
        <w:ind w:right="227"/>
        <w:jc w:val="both"/>
      </w:pPr>
      <w:r>
        <w:rPr>
          <w:i/>
          <w:iCs/>
        </w:rPr>
        <w:t>Book-Tax Difference</w:t>
      </w:r>
      <w:r>
        <w:t xml:space="preserve"> (BTD)</w:t>
      </w:r>
    </w:p>
    <w:p w14:paraId="08663A39" w14:textId="77777777" w:rsidR="00FC10D8" w:rsidRDefault="00000000">
      <w:pPr>
        <w:spacing w:before="40" w:after="40"/>
        <w:ind w:right="225" w:firstLine="720"/>
        <w:jc w:val="both"/>
      </w:pP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67456" behindDoc="0" locked="0" layoutInCell="1" hidden="0" allowOverlap="1" wp14:anchorId="26CC3B7E" wp14:editId="041326F0">
                <wp:simplePos x="0" y="0"/>
                <wp:positionH relativeFrom="column">
                  <wp:posOffset>467678</wp:posOffset>
                </wp:positionH>
                <wp:positionV relativeFrom="paragraph">
                  <wp:posOffset>13019</wp:posOffset>
                </wp:positionV>
                <wp:extent cx="2400300" cy="381000"/>
                <wp:effectExtent l="0" t="0" r="0" b="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0613" y="3594263"/>
                          <a:ext cx="2390775" cy="37147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C187CB" w14:textId="77777777" w:rsidR="00FC10D8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BTD =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</w:rPr>
                              <w:t>TaxCacl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</w:rPr>
                              <w:t xml:space="preserve"> – Income Tax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Expense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CC3B7E" id="Rectangle 56" o:spid="_x0000_s1080" style="position:absolute;left:0;text-align:left;margin-left:36.85pt;margin-top:1.05pt;width:189pt;height:30pt;z-index:251667456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EC187CB" w14:textId="77777777" w:rsidR="00FC10D8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BTD =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color w:val="000000"/>
                        </w:rPr>
                        <w:t>TaxCacl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color w:val="000000"/>
                        </w:rPr>
                        <w:t xml:space="preserve"> – Income Tax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Expense</w:t>
                      </w:r>
                    </w:p>
                  </w:txbxContent>
                </v:textbox>
              </v:rect>
            </w:pict>
          </mc:Fallback>
        </mc:AlternateContent>
      </w:r>
    </w:p>
    <w:p w14:paraId="54D46024" w14:textId="77777777" w:rsidR="00FC10D8" w:rsidRDefault="00FC10D8">
      <w:pPr>
        <w:spacing w:before="40" w:after="40"/>
        <w:ind w:right="225"/>
        <w:jc w:val="both"/>
      </w:pPr>
    </w:p>
    <w:p w14:paraId="72793132" w14:textId="77777777" w:rsidR="00FC10D8" w:rsidRDefault="00000000">
      <w:pPr>
        <w:spacing w:before="40" w:after="40"/>
        <w:ind w:right="227" w:firstLine="720"/>
        <w:jc w:val="both"/>
      </w:pPr>
      <w:r>
        <w:t xml:space="preserve">Langkah </w:t>
      </w:r>
      <w:proofErr w:type="spellStart"/>
      <w:r>
        <w:t>analisis</w:t>
      </w:r>
      <w:proofErr w:type="spellEnd"/>
      <w:r>
        <w:t>:</w:t>
      </w:r>
    </w:p>
    <w:p w14:paraId="2E614F7D" w14:textId="77777777" w:rsidR="00FC10D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/>
        <w:ind w:right="227"/>
        <w:jc w:val="both"/>
      </w:pPr>
      <w:proofErr w:type="spellStart"/>
      <w:r>
        <w:rPr>
          <w:color w:val="000000"/>
        </w:rPr>
        <w:t>Menghitung</w:t>
      </w:r>
      <w:proofErr w:type="spellEnd"/>
      <w:r>
        <w:rPr>
          <w:color w:val="000000"/>
        </w:rPr>
        <w:t xml:space="preserve"> ETR, Cash-ETR, dan BTD </w:t>
      </w:r>
      <w:proofErr w:type="spellStart"/>
      <w:r>
        <w:rPr>
          <w:color w:val="000000"/>
        </w:rPr>
        <w:t>tiap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perusahaan</w:t>
      </w:r>
      <w:proofErr w:type="spellEnd"/>
      <w:r>
        <w:rPr>
          <w:color w:val="000000"/>
        </w:rPr>
        <w:t xml:space="preserve"> per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>.</w:t>
      </w:r>
    </w:p>
    <w:p w14:paraId="66333FDB" w14:textId="77777777" w:rsidR="00FC10D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227"/>
        <w:jc w:val="both"/>
      </w:pPr>
      <w:proofErr w:type="spellStart"/>
      <w:r>
        <w:rPr>
          <w:color w:val="000000"/>
        </w:rPr>
        <w:t>Membandingkan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perubahan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rasio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periode</w:t>
      </w:r>
      <w:proofErr w:type="spellEnd"/>
      <w:r>
        <w:rPr>
          <w:color w:val="000000"/>
        </w:rPr>
        <w:t xml:space="preserve"> (2021–2023).</w:t>
      </w:r>
    </w:p>
    <w:p w14:paraId="57259F68" w14:textId="77777777" w:rsidR="00FC10D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227"/>
        <w:jc w:val="both"/>
      </w:pPr>
      <w:proofErr w:type="spellStart"/>
      <w:r>
        <w:rPr>
          <w:color w:val="000000"/>
        </w:rPr>
        <w:t>Melakukan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analisis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komparatif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kedua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perusahaan</w:t>
      </w:r>
      <w:proofErr w:type="spellEnd"/>
      <w:r>
        <w:rPr>
          <w:color w:val="000000"/>
        </w:rPr>
        <w:t>.</w:t>
      </w:r>
    </w:p>
    <w:p w14:paraId="5961335E" w14:textId="77777777" w:rsidR="00FC10D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0"/>
        <w:ind w:right="227"/>
        <w:jc w:val="both"/>
      </w:pPr>
      <w:proofErr w:type="spellStart"/>
      <w:r>
        <w:rPr>
          <w:color w:val="000000"/>
        </w:rPr>
        <w:t>Menarik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interpretasi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perpajakan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indikasi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manajemen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laba</w:t>
      </w:r>
      <w:proofErr w:type="spellEnd"/>
      <w:r>
        <w:rPr>
          <w:color w:val="000000"/>
        </w:rPr>
        <w:t>.</w:t>
      </w:r>
    </w:p>
    <w:p w14:paraId="00FC8E25" w14:textId="77777777" w:rsidR="00FC10D8" w:rsidRDefault="00000000">
      <w:pPr>
        <w:spacing w:before="40" w:after="40"/>
        <w:ind w:right="227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uji </w:t>
      </w:r>
      <w:proofErr w:type="spellStart"/>
      <w:r>
        <w:t>statistik</w:t>
      </w:r>
      <w:proofErr w:type="spellEnd"/>
      <w:r>
        <w:t xml:space="preserve"> </w:t>
      </w:r>
      <w:proofErr w:type="spellStart"/>
      <w:r>
        <w:t>inferensial</w:t>
      </w:r>
      <w:proofErr w:type="spellEnd"/>
      <w:r>
        <w:t xml:space="preserve">, dan </w:t>
      </w:r>
      <w:proofErr w:type="spellStart"/>
      <w:r>
        <w:t>terbatas</w:t>
      </w:r>
      <w:proofErr w:type="spellEnd"/>
      <w:r>
        <w:t xml:space="preserve"> pada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(ETR, Cash-ETR, BTD).</w:t>
      </w:r>
    </w:p>
    <w:p w14:paraId="73E5D19E" w14:textId="77777777" w:rsidR="00FC10D8" w:rsidRDefault="00FC10D8">
      <w:pPr>
        <w:spacing w:before="40" w:after="40"/>
        <w:ind w:right="227"/>
        <w:jc w:val="both"/>
      </w:pPr>
    </w:p>
    <w:p w14:paraId="52A792BC" w14:textId="77777777" w:rsidR="00FC10D8" w:rsidRDefault="00000000">
      <w:pPr>
        <w:spacing w:before="40" w:after="40"/>
        <w:ind w:right="227"/>
        <w:jc w:val="both"/>
        <w:rPr>
          <w:b/>
          <w:bCs/>
        </w:rPr>
      </w:pPr>
      <w:proofErr w:type="spellStart"/>
      <w:r>
        <w:rPr>
          <w:b/>
          <w:bCs/>
        </w:rPr>
        <w:t>Variabel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Operasional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Penelitian</w:t>
      </w:r>
      <w:proofErr w:type="spellEnd"/>
    </w:p>
    <w:p w14:paraId="01B510BD" w14:textId="77777777" w:rsidR="00FC10D8" w:rsidRDefault="00000000">
      <w:pPr>
        <w:spacing w:before="40" w:after="40"/>
        <w:ind w:right="227" w:firstLine="720"/>
        <w:jc w:val="both"/>
      </w:pPr>
      <w:proofErr w:type="spellStart"/>
      <w:r>
        <w:t>Operasionalisasi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masing-masing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didefinisikan</w:t>
      </w:r>
      <w:proofErr w:type="spellEnd"/>
      <w:r>
        <w:t xml:space="preserve">, </w:t>
      </w:r>
      <w:proofErr w:type="spellStart"/>
      <w:r>
        <w:t>diukur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seluruh</w:t>
      </w:r>
      <w:proofErr w:type="spellEnd"/>
      <w:r>
        <w:t xml:space="preserve"> proses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dan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kaidah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. Adapun </w:t>
      </w:r>
      <w:proofErr w:type="spellStart"/>
      <w:r>
        <w:t>operasionalisasi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1A4FDF5B" w14:textId="77777777" w:rsidR="00FC10D8" w:rsidRDefault="00000000">
      <w:pPr>
        <w:spacing w:before="40" w:after="40"/>
        <w:ind w:right="227"/>
        <w:jc w:val="center"/>
      </w:pPr>
      <w:proofErr w:type="spellStart"/>
      <w:r>
        <w:rPr>
          <w:b/>
          <w:bCs/>
        </w:rPr>
        <w:t>Tabel</w:t>
      </w:r>
      <w:proofErr w:type="spellEnd"/>
      <w:r>
        <w:rPr>
          <w:b/>
          <w:bCs/>
        </w:rPr>
        <w:t xml:space="preserve"> 1. </w:t>
      </w:r>
      <w:proofErr w:type="spellStart"/>
      <w:r>
        <w:rPr>
          <w:b/>
          <w:bCs/>
        </w:rPr>
        <w:t>Tabel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Variabel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Operasional</w:t>
      </w:r>
      <w:proofErr w:type="spellEnd"/>
    </w:p>
    <w:tbl>
      <w:tblPr>
        <w:tblStyle w:val="a2"/>
        <w:tblW w:w="85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17"/>
        <w:gridCol w:w="1929"/>
        <w:gridCol w:w="1746"/>
        <w:gridCol w:w="1704"/>
        <w:gridCol w:w="1407"/>
      </w:tblGrid>
      <w:tr w:rsidR="00FC10D8" w14:paraId="55A7DAD0" w14:textId="77777777">
        <w:trPr>
          <w:trHeight w:val="300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385E7C" w14:textId="77777777" w:rsidR="00FC10D8" w:rsidRDefault="00000000">
            <w:pPr>
              <w:jc w:val="center"/>
            </w:pPr>
            <w:r>
              <w:rPr>
                <w:b/>
                <w:bCs/>
              </w:rPr>
              <w:t>Variable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8D7CE8" w14:textId="77777777" w:rsidR="00FC10D8" w:rsidRDefault="00000000">
            <w:pPr>
              <w:jc w:val="center"/>
            </w:pPr>
            <w:proofErr w:type="spellStart"/>
            <w:r>
              <w:rPr>
                <w:b/>
                <w:bCs/>
              </w:rPr>
              <w:t>Definisi</w:t>
            </w:r>
            <w:proofErr w:type="spellEnd"/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FDC385" w14:textId="77777777" w:rsidR="00FC10D8" w:rsidRDefault="00000000">
            <w:pPr>
              <w:jc w:val="center"/>
            </w:pPr>
            <w:proofErr w:type="spellStart"/>
            <w:r>
              <w:rPr>
                <w:b/>
                <w:bCs/>
              </w:rPr>
              <w:t>Rumus</w:t>
            </w:r>
            <w:proofErr w:type="spellEnd"/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42AD18" w14:textId="77777777" w:rsidR="00FC10D8" w:rsidRDefault="00000000">
            <w:pPr>
              <w:jc w:val="center"/>
            </w:pPr>
            <w:proofErr w:type="spellStart"/>
            <w:r>
              <w:rPr>
                <w:b/>
                <w:bCs/>
              </w:rPr>
              <w:t>Indikator</w:t>
            </w:r>
            <w:proofErr w:type="spellEnd"/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F73B3A" w14:textId="77777777" w:rsidR="00FC10D8" w:rsidRDefault="00000000">
            <w:pPr>
              <w:jc w:val="center"/>
            </w:pPr>
            <w:r>
              <w:rPr>
                <w:b/>
                <w:bCs/>
              </w:rPr>
              <w:t>Skala</w:t>
            </w:r>
          </w:p>
        </w:tc>
      </w:tr>
      <w:tr w:rsidR="00FC10D8" w14:paraId="103A6BE8" w14:textId="77777777">
        <w:trPr>
          <w:trHeight w:val="1065"/>
        </w:trPr>
        <w:tc>
          <w:tcPr>
            <w:tcW w:w="17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8246FD" w14:textId="77777777" w:rsidR="00FC10D8" w:rsidRDefault="00000000">
            <w:proofErr w:type="spellStart"/>
            <w:r>
              <w:t>Manajemen</w:t>
            </w:r>
            <w:proofErr w:type="spellEnd"/>
            <w:r>
              <w:t xml:space="preserve"> </w:t>
            </w:r>
            <w:proofErr w:type="spellStart"/>
            <w:r>
              <w:t>Laba</w:t>
            </w:r>
            <w:proofErr w:type="spellEnd"/>
            <w:r>
              <w:t xml:space="preserve"> (EM)</w:t>
            </w:r>
          </w:p>
        </w:tc>
        <w:tc>
          <w:tcPr>
            <w:tcW w:w="19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EA2130" w14:textId="77777777" w:rsidR="00FC10D8" w:rsidRDefault="00000000">
            <w:proofErr w:type="spellStart"/>
            <w:r>
              <w:t>Indikasi</w:t>
            </w:r>
            <w:proofErr w:type="spell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pengelolaan</w:t>
            </w:r>
            <w:proofErr w:type="spellEnd"/>
            <w:r>
              <w:t xml:space="preserve"> </w:t>
            </w:r>
            <w:proofErr w:type="spellStart"/>
            <w:r>
              <w:t>laba</w:t>
            </w:r>
            <w:proofErr w:type="spellEnd"/>
            <w:r>
              <w:t xml:space="preserve"> yang </w:t>
            </w:r>
            <w:proofErr w:type="spellStart"/>
            <w:r>
              <w:t>terlihat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perbedaan</w:t>
            </w:r>
            <w:proofErr w:type="spellEnd"/>
            <w:r>
              <w:t xml:space="preserve"> </w:t>
            </w:r>
            <w:proofErr w:type="spellStart"/>
            <w:r>
              <w:t>angka</w:t>
            </w:r>
            <w:proofErr w:type="spellEnd"/>
            <w:r>
              <w:t xml:space="preserve"> </w:t>
            </w:r>
            <w:proofErr w:type="spellStart"/>
            <w:r>
              <w:t>pajak</w:t>
            </w:r>
            <w:proofErr w:type="spellEnd"/>
            <w:r>
              <w:t xml:space="preserve"> </w:t>
            </w:r>
            <w:proofErr w:type="spellStart"/>
            <w:r>
              <w:t>akuntansi</w:t>
            </w:r>
            <w:proofErr w:type="spellEnd"/>
            <w:r>
              <w:t xml:space="preserve"> dan </w:t>
            </w:r>
            <w:proofErr w:type="spellStart"/>
            <w:r>
              <w:t>fiskal</w:t>
            </w:r>
            <w:proofErr w:type="spellEnd"/>
          </w:p>
        </w:tc>
        <w:tc>
          <w:tcPr>
            <w:tcW w:w="17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082101" w14:textId="77777777" w:rsidR="00FC10D8" w:rsidRDefault="00000000">
            <w:proofErr w:type="spellStart"/>
            <w:r>
              <w:t>Diukur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BTD, ETR, dan Cash-ETR</w:t>
            </w:r>
          </w:p>
        </w:tc>
        <w:tc>
          <w:tcPr>
            <w:tcW w:w="1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E6F2C9" w14:textId="77777777" w:rsidR="00FC10D8" w:rsidRDefault="00000000">
            <w:r>
              <w:t>- Nilai ETR</w:t>
            </w:r>
          </w:p>
          <w:p w14:paraId="2CFCF78A" w14:textId="77777777" w:rsidR="00FC10D8" w:rsidRDefault="00000000">
            <w:r>
              <w:t>- Nilai Cash-ETR</w:t>
            </w:r>
          </w:p>
          <w:p w14:paraId="7FB13FF9" w14:textId="77777777" w:rsidR="00FC10D8" w:rsidRDefault="00000000">
            <w:r>
              <w:t>- Nilai BTD</w:t>
            </w: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F0214D" w14:textId="77777777" w:rsidR="00FC10D8" w:rsidRDefault="00000000">
            <w:proofErr w:type="spellStart"/>
            <w:r>
              <w:t>Rasio</w:t>
            </w:r>
            <w:proofErr w:type="spellEnd"/>
          </w:p>
        </w:tc>
      </w:tr>
      <w:tr w:rsidR="00FC10D8" w14:paraId="4FAA4716" w14:textId="77777777">
        <w:trPr>
          <w:trHeight w:val="645"/>
        </w:trPr>
        <w:tc>
          <w:tcPr>
            <w:tcW w:w="17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4A4A18" w14:textId="77777777" w:rsidR="00FC10D8" w:rsidRDefault="00000000">
            <w:r>
              <w:t>Effective Tax Rate (ETR)</w:t>
            </w:r>
          </w:p>
        </w:tc>
        <w:tc>
          <w:tcPr>
            <w:tcW w:w="19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095801" w14:textId="77777777" w:rsidR="00FC10D8" w:rsidRDefault="00000000">
            <w:r>
              <w:t xml:space="preserve">Tingkat </w:t>
            </w:r>
            <w:proofErr w:type="spellStart"/>
            <w:r>
              <w:t>beban</w:t>
            </w:r>
            <w:proofErr w:type="spellEnd"/>
            <w:r>
              <w:t xml:space="preserve"> </w:t>
            </w:r>
            <w:proofErr w:type="spellStart"/>
            <w:r>
              <w:t>pajak</w:t>
            </w:r>
            <w:proofErr w:type="spellEnd"/>
            <w:r>
              <w:t xml:space="preserve"> </w:t>
            </w:r>
            <w:proofErr w:type="spellStart"/>
            <w:r>
              <w:t>akuntansi</w:t>
            </w:r>
            <w:proofErr w:type="spellEnd"/>
            <w:r>
              <w:t xml:space="preserve"> </w:t>
            </w:r>
            <w:proofErr w:type="spellStart"/>
            <w:r>
              <w:t>relatif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laba</w:t>
            </w:r>
            <w:proofErr w:type="spellEnd"/>
            <w:r>
              <w:t xml:space="preserve"> </w:t>
            </w:r>
            <w:proofErr w:type="spellStart"/>
            <w:r>
              <w:t>sebelum</w:t>
            </w:r>
            <w:proofErr w:type="spellEnd"/>
            <w:r>
              <w:t xml:space="preserve"> </w:t>
            </w:r>
            <w:proofErr w:type="spellStart"/>
            <w:r>
              <w:t>pajak</w:t>
            </w:r>
            <w:proofErr w:type="spellEnd"/>
          </w:p>
        </w:tc>
        <w:tc>
          <w:tcPr>
            <w:tcW w:w="17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81FDAC" w14:textId="77777777" w:rsidR="00FC10D8" w:rsidRDefault="00000000">
            <w:r>
              <w:t>ETR = Income Tax Expense / PBT</w:t>
            </w:r>
          </w:p>
        </w:tc>
        <w:tc>
          <w:tcPr>
            <w:tcW w:w="1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ED8B1F" w14:textId="77777777" w:rsidR="00FC10D8" w:rsidRDefault="00000000">
            <w:r>
              <w:t>- Income tax expense</w:t>
            </w:r>
          </w:p>
          <w:p w14:paraId="3AFF03B9" w14:textId="77777777" w:rsidR="00FC10D8" w:rsidRDefault="00000000">
            <w:r>
              <w:t>- Profit before tax</w:t>
            </w: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3E936A" w14:textId="77777777" w:rsidR="00FC10D8" w:rsidRDefault="00000000">
            <w:proofErr w:type="spellStart"/>
            <w:r>
              <w:t>Rasio</w:t>
            </w:r>
            <w:proofErr w:type="spellEnd"/>
          </w:p>
        </w:tc>
      </w:tr>
      <w:tr w:rsidR="00FC10D8" w14:paraId="2D82BF07" w14:textId="77777777">
        <w:trPr>
          <w:trHeight w:val="1643"/>
        </w:trPr>
        <w:tc>
          <w:tcPr>
            <w:tcW w:w="17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760151" w14:textId="77777777" w:rsidR="00FC10D8" w:rsidRDefault="00000000">
            <w:r>
              <w:t>Cash Effective Tax Rate (Cash-ETR)</w:t>
            </w:r>
          </w:p>
        </w:tc>
        <w:tc>
          <w:tcPr>
            <w:tcW w:w="19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1D509A" w14:textId="77777777" w:rsidR="00FC10D8" w:rsidRDefault="00000000">
            <w:proofErr w:type="spellStart"/>
            <w:r>
              <w:t>Pajak</w:t>
            </w:r>
            <w:proofErr w:type="spellEnd"/>
            <w:r>
              <w:t xml:space="preserve"> yang </w:t>
            </w:r>
            <w:proofErr w:type="spellStart"/>
            <w:r>
              <w:t>dibayar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kas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laba</w:t>
            </w:r>
            <w:proofErr w:type="spellEnd"/>
            <w:r>
              <w:t xml:space="preserve"> </w:t>
            </w:r>
            <w:proofErr w:type="spellStart"/>
            <w:r>
              <w:t>sebelum</w:t>
            </w:r>
            <w:proofErr w:type="spellEnd"/>
            <w:r>
              <w:t xml:space="preserve"> </w:t>
            </w:r>
            <w:proofErr w:type="spellStart"/>
            <w:r>
              <w:t>pajak</w:t>
            </w:r>
            <w:proofErr w:type="spellEnd"/>
          </w:p>
        </w:tc>
        <w:tc>
          <w:tcPr>
            <w:tcW w:w="17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A9E50F" w14:textId="77777777" w:rsidR="00FC10D8" w:rsidRDefault="00000000">
            <w:r>
              <w:t>Cash-ETR = Cash Taxes Paid / PBT</w:t>
            </w:r>
          </w:p>
        </w:tc>
        <w:tc>
          <w:tcPr>
            <w:tcW w:w="1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C5445E" w14:textId="77777777" w:rsidR="00FC10D8" w:rsidRDefault="00000000">
            <w:r>
              <w:t>- Cash paid for tax</w:t>
            </w:r>
          </w:p>
          <w:p w14:paraId="15DCB4C6" w14:textId="77777777" w:rsidR="00FC10D8" w:rsidRDefault="00000000">
            <w:r>
              <w:t>- Profit before tax</w:t>
            </w: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0FD59D" w14:textId="77777777" w:rsidR="00FC10D8" w:rsidRDefault="00000000">
            <w:proofErr w:type="spellStart"/>
            <w:r>
              <w:t>Rasio</w:t>
            </w:r>
            <w:proofErr w:type="spellEnd"/>
          </w:p>
        </w:tc>
      </w:tr>
      <w:tr w:rsidR="00FC10D8" w14:paraId="1B2A89C8" w14:textId="77777777">
        <w:trPr>
          <w:trHeight w:val="645"/>
        </w:trPr>
        <w:tc>
          <w:tcPr>
            <w:tcW w:w="17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E744F7" w14:textId="77777777" w:rsidR="00FC10D8" w:rsidRDefault="00000000">
            <w:r>
              <w:lastRenderedPageBreak/>
              <w:t>Book-Tax Difference (BTD)</w:t>
            </w:r>
          </w:p>
        </w:tc>
        <w:tc>
          <w:tcPr>
            <w:tcW w:w="19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4D6DE7" w14:textId="77777777" w:rsidR="00FC10D8" w:rsidRDefault="00000000">
            <w:proofErr w:type="spellStart"/>
            <w:r>
              <w:t>Selisih</w:t>
            </w:r>
            <w:proofErr w:type="spellEnd"/>
            <w:r>
              <w:t xml:space="preserve"> </w:t>
            </w:r>
            <w:proofErr w:type="spellStart"/>
            <w:r>
              <w:t>antara</w:t>
            </w:r>
            <w:proofErr w:type="spellEnd"/>
            <w:r>
              <w:t xml:space="preserve"> </w:t>
            </w:r>
            <w:proofErr w:type="spellStart"/>
            <w:r>
              <w:t>pajak</w:t>
            </w:r>
            <w:proofErr w:type="spellEnd"/>
            <w:r>
              <w:t xml:space="preserve"> </w:t>
            </w:r>
            <w:proofErr w:type="spellStart"/>
            <w:r>
              <w:t>menurut</w:t>
            </w:r>
            <w:proofErr w:type="spellEnd"/>
            <w:r>
              <w:t xml:space="preserve"> </w:t>
            </w: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fiskal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pajak</w:t>
            </w:r>
            <w:proofErr w:type="spellEnd"/>
            <w:r>
              <w:t xml:space="preserve"> </w:t>
            </w:r>
            <w:proofErr w:type="spellStart"/>
            <w:r>
              <w:t>akuntansi</w:t>
            </w:r>
            <w:proofErr w:type="spellEnd"/>
          </w:p>
        </w:tc>
        <w:tc>
          <w:tcPr>
            <w:tcW w:w="17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7E1D45" w14:textId="77777777" w:rsidR="00FC10D8" w:rsidRDefault="00000000">
            <w:r>
              <w:t xml:space="preserve">BTD = </w:t>
            </w:r>
            <w:proofErr w:type="spellStart"/>
            <w:r>
              <w:t>TaxCalc</w:t>
            </w:r>
            <w:proofErr w:type="spellEnd"/>
            <w:r>
              <w:t xml:space="preserve"> – Income Tax Expense</w:t>
            </w:r>
          </w:p>
        </w:tc>
        <w:tc>
          <w:tcPr>
            <w:tcW w:w="1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35BE8E" w14:textId="77777777" w:rsidR="00FC10D8" w:rsidRDefault="00000000">
            <w:r>
              <w:t xml:space="preserve">- </w:t>
            </w:r>
            <w:proofErr w:type="spellStart"/>
            <w:r>
              <w:t>Pajak</w:t>
            </w:r>
            <w:proofErr w:type="spellEnd"/>
            <w:r>
              <w:t xml:space="preserve"> </w:t>
            </w:r>
            <w:proofErr w:type="spellStart"/>
            <w:r>
              <w:t>terutang</w:t>
            </w:r>
            <w:proofErr w:type="spellEnd"/>
          </w:p>
          <w:p w14:paraId="6CDC02EF" w14:textId="77777777" w:rsidR="00FC10D8" w:rsidRDefault="00000000">
            <w:r>
              <w:t xml:space="preserve">- </w:t>
            </w:r>
            <w:proofErr w:type="spellStart"/>
            <w:r>
              <w:t>Pajak</w:t>
            </w:r>
            <w:proofErr w:type="spellEnd"/>
            <w:r>
              <w:t xml:space="preserve"> </w:t>
            </w:r>
            <w:proofErr w:type="spellStart"/>
            <w:r>
              <w:t>akuntansi</w:t>
            </w:r>
            <w:proofErr w:type="spellEnd"/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697140" w14:textId="77777777" w:rsidR="00FC10D8" w:rsidRDefault="00000000">
            <w:proofErr w:type="spellStart"/>
            <w:r>
              <w:t>Rasio</w:t>
            </w:r>
            <w:proofErr w:type="spellEnd"/>
          </w:p>
        </w:tc>
      </w:tr>
    </w:tbl>
    <w:p w14:paraId="49F475DA" w14:textId="77777777" w:rsidR="00FC10D8" w:rsidRDefault="00000000">
      <w:pPr>
        <w:spacing w:before="40" w:after="40"/>
        <w:ind w:right="227"/>
        <w:jc w:val="both"/>
      </w:pPr>
      <w:proofErr w:type="spellStart"/>
      <w:r>
        <w:t>Sumber</w:t>
      </w:r>
      <w:proofErr w:type="spellEnd"/>
      <w:r>
        <w:t xml:space="preserve">: </w:t>
      </w:r>
      <w:proofErr w:type="spellStart"/>
      <w:r>
        <w:t>Diolah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(2025)</w:t>
      </w:r>
    </w:p>
    <w:p w14:paraId="425A0EE0" w14:textId="77777777" w:rsidR="00FC10D8" w:rsidRDefault="00000000">
      <w:pPr>
        <w:pStyle w:val="Heading1"/>
        <w:spacing w:before="80" w:after="80"/>
        <w:ind w:left="0"/>
      </w:pPr>
      <w:r>
        <w:t>HASIL PENELITIAN DAN PEMBAHASAN</w:t>
      </w:r>
    </w:p>
    <w:p w14:paraId="13F989AF" w14:textId="77777777" w:rsidR="00FC10D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70" w:right="479" w:hanging="270"/>
      </w:pPr>
      <w:r>
        <w:rPr>
          <w:color w:val="000000"/>
        </w:rPr>
        <w:t xml:space="preserve">Kinerja </w:t>
      </w:r>
      <w:proofErr w:type="spellStart"/>
      <w:r>
        <w:rPr>
          <w:color w:val="000000"/>
        </w:rPr>
        <w:t>Rasio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Perpajakan</w:t>
      </w:r>
      <w:proofErr w:type="spellEnd"/>
      <w:r>
        <w:rPr>
          <w:color w:val="000000"/>
        </w:rPr>
        <w:t xml:space="preserve"> PT ABM </w:t>
      </w:r>
      <w:proofErr w:type="spellStart"/>
      <w:r>
        <w:rPr>
          <w:color w:val="000000"/>
        </w:rPr>
        <w:t>Investama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Tbk</w:t>
      </w:r>
      <w:proofErr w:type="spellEnd"/>
    </w:p>
    <w:p w14:paraId="6723BE09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ind w:right="479"/>
        <w:jc w:val="both"/>
      </w:pPr>
      <w:proofErr w:type="spellStart"/>
      <w:r>
        <w:t>Analisis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data PT ABM </w:t>
      </w:r>
      <w:proofErr w:type="spellStart"/>
      <w:r>
        <w:t>Investama</w:t>
      </w:r>
      <w:proofErr w:type="spellEnd"/>
      <w:r>
        <w:t xml:space="preserve"> </w:t>
      </w:r>
      <w:proofErr w:type="spellStart"/>
      <w:r>
        <w:t>Tbk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2021–2023. </w:t>
      </w:r>
    </w:p>
    <w:p w14:paraId="613E59B3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ind w:right="479"/>
        <w:jc w:val="center"/>
        <w:rPr>
          <w:b/>
          <w:bCs/>
        </w:rPr>
      </w:pPr>
      <w:proofErr w:type="spellStart"/>
      <w:r>
        <w:rPr>
          <w:b/>
          <w:bCs/>
        </w:rPr>
        <w:t>Tabel</w:t>
      </w:r>
      <w:proofErr w:type="spellEnd"/>
      <w:r>
        <w:rPr>
          <w:b/>
          <w:bCs/>
        </w:rPr>
        <w:t xml:space="preserve"> 2. Hasil </w:t>
      </w:r>
      <w:proofErr w:type="spellStart"/>
      <w:r>
        <w:rPr>
          <w:b/>
          <w:bCs/>
        </w:rPr>
        <w:t>Perhitungan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Rasio</w:t>
      </w:r>
      <w:proofErr w:type="spellEnd"/>
    </w:p>
    <w:p w14:paraId="30042097" w14:textId="77777777" w:rsidR="00FC10D8" w:rsidRDefault="00FC10D8">
      <w:pPr>
        <w:widowControl/>
        <w:jc w:val="both"/>
      </w:pPr>
    </w:p>
    <w:tbl>
      <w:tblPr>
        <w:tblStyle w:val="a3"/>
        <w:tblW w:w="9045" w:type="dxa"/>
        <w:tblInd w:w="-2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1440"/>
        <w:gridCol w:w="1275"/>
        <w:gridCol w:w="1260"/>
        <w:gridCol w:w="1305"/>
        <w:gridCol w:w="915"/>
        <w:gridCol w:w="855"/>
        <w:gridCol w:w="1215"/>
      </w:tblGrid>
      <w:tr w:rsidR="00FC10D8" w14:paraId="583E88FE" w14:textId="77777777">
        <w:trPr>
          <w:trHeight w:val="43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62FE4C" w14:textId="77777777" w:rsidR="00FC10D8" w:rsidRDefault="00000000">
            <w:pPr>
              <w:spacing w:line="276" w:lineRule="auto"/>
              <w:jc w:val="center"/>
            </w:pPr>
            <w:proofErr w:type="spellStart"/>
            <w:r>
              <w:rPr>
                <w:b/>
                <w:bCs/>
              </w:rPr>
              <w:t>Tahun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C28159" w14:textId="77777777" w:rsidR="00FC10D8" w:rsidRDefault="00000000">
            <w:pPr>
              <w:spacing w:line="276" w:lineRule="auto"/>
              <w:jc w:val="center"/>
            </w:pPr>
            <w:r>
              <w:rPr>
                <w:b/>
                <w:bCs/>
              </w:rPr>
              <w:t>PBT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E92813" w14:textId="77777777" w:rsidR="00FC10D8" w:rsidRDefault="00000000">
            <w:pPr>
              <w:spacing w:line="276" w:lineRule="auto"/>
              <w:jc w:val="center"/>
            </w:pPr>
            <w:r>
              <w:rPr>
                <w:b/>
                <w:bCs/>
              </w:rPr>
              <w:t>Income Tax Expense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B3143B" w14:textId="77777777" w:rsidR="00FC10D8" w:rsidRDefault="00000000">
            <w:pPr>
              <w:spacing w:line="276" w:lineRule="auto"/>
              <w:jc w:val="center"/>
            </w:pPr>
            <w:proofErr w:type="spellStart"/>
            <w:r>
              <w:rPr>
                <w:b/>
                <w:bCs/>
              </w:rPr>
              <w:t>TaxCalc</w:t>
            </w:r>
            <w:proofErr w:type="spellEnd"/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1BDF2B" w14:textId="77777777" w:rsidR="00FC10D8" w:rsidRDefault="00000000">
            <w:pPr>
              <w:spacing w:line="276" w:lineRule="auto"/>
              <w:jc w:val="center"/>
            </w:pPr>
            <w:r>
              <w:rPr>
                <w:b/>
                <w:bCs/>
              </w:rPr>
              <w:t>Cash Paid Tax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4D5641" w14:textId="77777777" w:rsidR="00FC10D8" w:rsidRDefault="00000000">
            <w:pPr>
              <w:spacing w:line="276" w:lineRule="auto"/>
              <w:jc w:val="center"/>
            </w:pPr>
            <w:r>
              <w:rPr>
                <w:b/>
                <w:bCs/>
              </w:rPr>
              <w:t>ETR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F2C917" w14:textId="77777777" w:rsidR="00FC10D8" w:rsidRDefault="00000000">
            <w:pPr>
              <w:spacing w:line="276" w:lineRule="auto"/>
              <w:jc w:val="center"/>
            </w:pPr>
            <w:r>
              <w:rPr>
                <w:b/>
                <w:bCs/>
              </w:rPr>
              <w:t>Cash-ETR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194A28" w14:textId="77777777" w:rsidR="00FC10D8" w:rsidRDefault="00000000">
            <w:pPr>
              <w:spacing w:line="276" w:lineRule="auto"/>
              <w:jc w:val="center"/>
            </w:pPr>
            <w:r>
              <w:rPr>
                <w:b/>
                <w:bCs/>
              </w:rPr>
              <w:t>BTD</w:t>
            </w:r>
          </w:p>
        </w:tc>
      </w:tr>
      <w:tr w:rsidR="00FC10D8" w14:paraId="637D22FB" w14:textId="77777777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1A5568" w14:textId="77777777" w:rsidR="00FC10D8" w:rsidRDefault="00000000">
            <w:pPr>
              <w:spacing w:line="276" w:lineRule="auto"/>
              <w:jc w:val="right"/>
            </w:pPr>
            <w:r>
              <w:t>2021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4B6E83" w14:textId="77777777" w:rsidR="00FC10D8" w:rsidRDefault="00000000">
            <w:pPr>
              <w:spacing w:line="276" w:lineRule="auto"/>
              <w:jc w:val="right"/>
            </w:pPr>
            <w:r>
              <w:t>246,670,880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DBA1FC" w14:textId="77777777" w:rsidR="00FC10D8" w:rsidRDefault="00000000">
            <w:pPr>
              <w:spacing w:line="276" w:lineRule="auto"/>
              <w:jc w:val="right"/>
            </w:pPr>
            <w:r>
              <w:t>60,486,977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E206E8" w14:textId="77777777" w:rsidR="00FC10D8" w:rsidRDefault="00000000">
            <w:pPr>
              <w:spacing w:line="276" w:lineRule="auto"/>
              <w:jc w:val="right"/>
            </w:pPr>
            <w:r>
              <w:t>54,266,594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2FBB42" w14:textId="77777777" w:rsidR="00FC10D8" w:rsidRDefault="00000000">
            <w:pPr>
              <w:spacing w:line="276" w:lineRule="auto"/>
              <w:jc w:val="right"/>
            </w:pPr>
            <w:r>
              <w:t>36,636,734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2FD008" w14:textId="77777777" w:rsidR="00FC10D8" w:rsidRDefault="00000000">
            <w:pPr>
              <w:spacing w:line="276" w:lineRule="auto"/>
              <w:jc w:val="right"/>
            </w:pPr>
            <w:r>
              <w:t>24.52%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4CA2D1" w14:textId="77777777" w:rsidR="00FC10D8" w:rsidRDefault="00000000">
            <w:pPr>
              <w:spacing w:line="276" w:lineRule="auto"/>
              <w:jc w:val="right"/>
            </w:pPr>
            <w:r>
              <w:t>14.85%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0EF296" w14:textId="77777777" w:rsidR="00FC10D8" w:rsidRDefault="00000000">
            <w:pPr>
              <w:spacing w:line="276" w:lineRule="auto"/>
              <w:jc w:val="right"/>
              <w:rPr>
                <w:color w:val="FF0000"/>
              </w:rPr>
            </w:pPr>
            <w:r>
              <w:rPr>
                <w:color w:val="FF0000"/>
              </w:rPr>
              <w:t>–6,220,383</w:t>
            </w:r>
          </w:p>
        </w:tc>
      </w:tr>
      <w:tr w:rsidR="00FC10D8" w14:paraId="594CB2CE" w14:textId="77777777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3E3C1" w14:textId="77777777" w:rsidR="00FC10D8" w:rsidRDefault="00000000">
            <w:pPr>
              <w:spacing w:line="276" w:lineRule="auto"/>
              <w:jc w:val="right"/>
            </w:pPr>
            <w:r>
              <w:t>2022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354485" w14:textId="77777777" w:rsidR="00FC10D8" w:rsidRDefault="00000000">
            <w:pPr>
              <w:spacing w:line="276" w:lineRule="auto"/>
              <w:jc w:val="right"/>
            </w:pPr>
            <w:r>
              <w:t>433,061,444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928140" w14:textId="77777777" w:rsidR="00FC10D8" w:rsidRDefault="00000000">
            <w:pPr>
              <w:spacing w:line="276" w:lineRule="auto"/>
              <w:jc w:val="right"/>
            </w:pPr>
            <w:r>
              <w:t>91,157,937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755369" w14:textId="77777777" w:rsidR="00FC10D8" w:rsidRDefault="00000000">
            <w:pPr>
              <w:spacing w:line="276" w:lineRule="auto"/>
              <w:jc w:val="right"/>
            </w:pPr>
            <w:r>
              <w:t>95,273,517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0DB0D9" w14:textId="77777777" w:rsidR="00FC10D8" w:rsidRDefault="00000000">
            <w:pPr>
              <w:spacing w:line="276" w:lineRule="auto"/>
              <w:jc w:val="right"/>
            </w:pPr>
            <w:r>
              <w:t>116,901,001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46362B" w14:textId="77777777" w:rsidR="00FC10D8" w:rsidRDefault="00000000">
            <w:pPr>
              <w:spacing w:line="276" w:lineRule="auto"/>
              <w:ind w:left="75"/>
              <w:jc w:val="right"/>
            </w:pPr>
            <w:r>
              <w:t>21.05%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8F872" w14:textId="77777777" w:rsidR="00FC10D8" w:rsidRDefault="00000000">
            <w:pPr>
              <w:spacing w:line="276" w:lineRule="auto"/>
              <w:jc w:val="right"/>
            </w:pPr>
            <w:r>
              <w:t>26.99%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800BAC" w14:textId="77777777" w:rsidR="00FC10D8" w:rsidRDefault="00000000">
            <w:pPr>
              <w:spacing w:line="276" w:lineRule="auto"/>
              <w:jc w:val="right"/>
            </w:pPr>
            <w:r>
              <w:t>4,115,580</w:t>
            </w:r>
          </w:p>
        </w:tc>
      </w:tr>
      <w:tr w:rsidR="00FC10D8" w14:paraId="7025E49A" w14:textId="77777777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746332" w14:textId="77777777" w:rsidR="00FC10D8" w:rsidRDefault="00000000">
            <w:pPr>
              <w:spacing w:line="276" w:lineRule="auto"/>
              <w:jc w:val="right"/>
            </w:pPr>
            <w:r>
              <w:t>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0E779E" w14:textId="77777777" w:rsidR="00FC10D8" w:rsidRDefault="00000000">
            <w:pPr>
              <w:spacing w:line="276" w:lineRule="auto"/>
              <w:jc w:val="right"/>
            </w:pPr>
            <w:r>
              <w:t>371,490,923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FA505" w14:textId="77777777" w:rsidR="00FC10D8" w:rsidRDefault="00000000">
            <w:pPr>
              <w:spacing w:line="276" w:lineRule="auto"/>
              <w:jc w:val="right"/>
            </w:pPr>
            <w:r>
              <w:t>55,867,030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3A6245" w14:textId="77777777" w:rsidR="00FC10D8" w:rsidRDefault="00000000">
            <w:pPr>
              <w:spacing w:line="276" w:lineRule="auto"/>
              <w:jc w:val="right"/>
            </w:pPr>
            <w:r>
              <w:t>81,728,003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D8DD69" w14:textId="77777777" w:rsidR="00FC10D8" w:rsidRDefault="00000000">
            <w:pPr>
              <w:spacing w:line="276" w:lineRule="auto"/>
              <w:jc w:val="right"/>
            </w:pPr>
            <w:r>
              <w:t>123,349,269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B2C0B7" w14:textId="77777777" w:rsidR="00FC10D8" w:rsidRDefault="00000000">
            <w:pPr>
              <w:spacing w:line="276" w:lineRule="auto"/>
              <w:jc w:val="right"/>
            </w:pPr>
            <w:r>
              <w:t>15.04%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97EF77" w14:textId="77777777" w:rsidR="00FC10D8" w:rsidRDefault="00000000">
            <w:pPr>
              <w:spacing w:line="276" w:lineRule="auto"/>
              <w:jc w:val="right"/>
            </w:pPr>
            <w:r>
              <w:t>33.20%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CA90E8" w14:textId="77777777" w:rsidR="00FC10D8" w:rsidRDefault="00000000">
            <w:pPr>
              <w:spacing w:line="276" w:lineRule="auto"/>
              <w:jc w:val="right"/>
            </w:pPr>
            <w:r>
              <w:t>25,860,973</w:t>
            </w:r>
          </w:p>
        </w:tc>
      </w:tr>
    </w:tbl>
    <w:p w14:paraId="78BFDD5B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ind w:right="479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ETR ABM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tren</w:t>
      </w:r>
      <w:proofErr w:type="spellEnd"/>
      <w:r>
        <w:t xml:space="preserve"> </w:t>
      </w:r>
      <w:proofErr w:type="spellStart"/>
      <w:r>
        <w:t>menurun</w:t>
      </w:r>
      <w:proofErr w:type="spellEnd"/>
      <w:r>
        <w:t xml:space="preserve">, </w:t>
      </w:r>
      <w:proofErr w:type="spellStart"/>
      <w:r>
        <w:t>dari</w:t>
      </w:r>
      <w:proofErr w:type="spellEnd"/>
      <w:r>
        <w:t xml:space="preserve"> 24,52% (2021) </w:t>
      </w:r>
      <w:proofErr w:type="spellStart"/>
      <w:r>
        <w:t>menjadi</w:t>
      </w:r>
      <w:proofErr w:type="spellEnd"/>
      <w:r>
        <w:t xml:space="preserve"> 15,04% (2023). </w:t>
      </w:r>
      <w:proofErr w:type="spellStart"/>
      <w:r>
        <w:t>Sebaliknya</w:t>
      </w:r>
      <w:proofErr w:type="spellEnd"/>
      <w:r>
        <w:t xml:space="preserve">, </w:t>
      </w:r>
      <w:r>
        <w:rPr>
          <w:i/>
          <w:iCs/>
        </w:rPr>
        <w:t>Cash</w:t>
      </w:r>
      <w:r>
        <w:t xml:space="preserve">-ETR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pada 2023,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membayar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tunai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BTD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tajam</w:t>
      </w:r>
      <w:proofErr w:type="spellEnd"/>
      <w:r>
        <w:t xml:space="preserve">,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pada 2021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pada 2023.</w:t>
      </w:r>
    </w:p>
    <w:p w14:paraId="739BDE2C" w14:textId="77777777" w:rsidR="00FC10D8" w:rsidRDefault="00FC10D8">
      <w:pPr>
        <w:pBdr>
          <w:top w:val="nil"/>
          <w:left w:val="nil"/>
          <w:bottom w:val="nil"/>
          <w:right w:val="nil"/>
          <w:between w:val="nil"/>
        </w:pBdr>
        <w:ind w:right="479"/>
      </w:pPr>
    </w:p>
    <w:p w14:paraId="3DA73066" w14:textId="77777777" w:rsidR="00FC10D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70" w:right="479" w:hanging="270"/>
      </w:pPr>
      <w:r>
        <w:rPr>
          <w:color w:val="000000"/>
        </w:rPr>
        <w:t xml:space="preserve">Kinerja </w:t>
      </w:r>
      <w:proofErr w:type="spellStart"/>
      <w:r>
        <w:rPr>
          <w:color w:val="000000"/>
        </w:rPr>
        <w:t>Rasio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Perpajakan</w:t>
      </w:r>
      <w:proofErr w:type="spellEnd"/>
      <w:r>
        <w:rPr>
          <w:color w:val="000000"/>
        </w:rPr>
        <w:t xml:space="preserve"> PT Alam Tri Resources </w:t>
      </w:r>
      <w:proofErr w:type="spellStart"/>
      <w:r>
        <w:rPr>
          <w:color w:val="000000"/>
        </w:rPr>
        <w:t>Tbk</w:t>
      </w:r>
      <w:proofErr w:type="spellEnd"/>
    </w:p>
    <w:p w14:paraId="51F8A0FB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ind w:right="479"/>
        <w:jc w:val="center"/>
      </w:pPr>
      <w:proofErr w:type="spellStart"/>
      <w:r>
        <w:rPr>
          <w:b/>
          <w:bCs/>
        </w:rPr>
        <w:t>Tabel</w:t>
      </w:r>
      <w:proofErr w:type="spellEnd"/>
      <w:r>
        <w:rPr>
          <w:b/>
          <w:bCs/>
        </w:rPr>
        <w:t xml:space="preserve"> 3. </w:t>
      </w:r>
      <w:proofErr w:type="spellStart"/>
      <w:r>
        <w:rPr>
          <w:b/>
          <w:bCs/>
        </w:rPr>
        <w:t>Perhitungan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Rasio</w:t>
      </w:r>
      <w:proofErr w:type="spellEnd"/>
      <w:r>
        <w:rPr>
          <w:b/>
          <w:bCs/>
        </w:rPr>
        <w:t xml:space="preserve"> PT Alam Tri Resources </w:t>
      </w:r>
      <w:proofErr w:type="spellStart"/>
      <w:r>
        <w:rPr>
          <w:b/>
          <w:bCs/>
        </w:rPr>
        <w:t>Tbk</w:t>
      </w:r>
      <w:proofErr w:type="spellEnd"/>
    </w:p>
    <w:tbl>
      <w:tblPr>
        <w:tblStyle w:val="a4"/>
        <w:tblW w:w="8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1140"/>
        <w:gridCol w:w="1395"/>
        <w:gridCol w:w="1185"/>
        <w:gridCol w:w="1215"/>
        <w:gridCol w:w="1005"/>
        <w:gridCol w:w="900"/>
        <w:gridCol w:w="870"/>
      </w:tblGrid>
      <w:tr w:rsidR="00FC10D8" w14:paraId="07FD99C4" w14:textId="77777777">
        <w:trPr>
          <w:trHeight w:val="43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44948D" w14:textId="77777777" w:rsidR="00FC10D8" w:rsidRDefault="00000000">
            <w:pPr>
              <w:spacing w:line="276" w:lineRule="auto"/>
              <w:jc w:val="center"/>
            </w:pPr>
            <w:proofErr w:type="spellStart"/>
            <w:r>
              <w:rPr>
                <w:b/>
                <w:bCs/>
              </w:rPr>
              <w:t>Tahun</w:t>
            </w:r>
            <w:proofErr w:type="spell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03B71F" w14:textId="77777777" w:rsidR="00FC10D8" w:rsidRDefault="00000000">
            <w:pPr>
              <w:spacing w:line="276" w:lineRule="auto"/>
              <w:jc w:val="center"/>
            </w:pPr>
            <w:r>
              <w:rPr>
                <w:b/>
                <w:bCs/>
              </w:rPr>
              <w:t>PBT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94E831" w14:textId="77777777" w:rsidR="00FC10D8" w:rsidRDefault="00000000">
            <w:pPr>
              <w:spacing w:line="276" w:lineRule="auto"/>
              <w:jc w:val="center"/>
            </w:pPr>
            <w:r>
              <w:rPr>
                <w:b/>
                <w:bCs/>
              </w:rPr>
              <w:t>Income Tax Expense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9C8807" w14:textId="77777777" w:rsidR="00FC10D8" w:rsidRDefault="00000000">
            <w:pPr>
              <w:spacing w:line="276" w:lineRule="auto"/>
              <w:jc w:val="center"/>
            </w:pPr>
            <w:proofErr w:type="spellStart"/>
            <w:r>
              <w:rPr>
                <w:b/>
                <w:bCs/>
              </w:rPr>
              <w:t>TaxCalc</w:t>
            </w:r>
            <w:proofErr w:type="spellEnd"/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1B416B" w14:textId="77777777" w:rsidR="00FC10D8" w:rsidRDefault="00000000">
            <w:pPr>
              <w:spacing w:line="276" w:lineRule="auto"/>
              <w:jc w:val="center"/>
            </w:pPr>
            <w:r>
              <w:rPr>
                <w:b/>
                <w:bCs/>
              </w:rPr>
              <w:t>Cash Paid Tax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A98DA5" w14:textId="77777777" w:rsidR="00FC10D8" w:rsidRDefault="00000000">
            <w:pPr>
              <w:spacing w:line="276" w:lineRule="auto"/>
              <w:jc w:val="center"/>
            </w:pPr>
            <w:r>
              <w:rPr>
                <w:b/>
                <w:bCs/>
              </w:rPr>
              <w:t>ETR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ABE2D0" w14:textId="77777777" w:rsidR="00FC10D8" w:rsidRDefault="00000000">
            <w:pPr>
              <w:spacing w:line="276" w:lineRule="auto"/>
              <w:jc w:val="center"/>
            </w:pPr>
            <w:r>
              <w:rPr>
                <w:b/>
                <w:bCs/>
              </w:rPr>
              <w:t>Cash-ETR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29004E" w14:textId="77777777" w:rsidR="00FC10D8" w:rsidRDefault="00000000">
            <w:pPr>
              <w:spacing w:line="276" w:lineRule="auto"/>
              <w:jc w:val="center"/>
            </w:pPr>
            <w:r>
              <w:rPr>
                <w:b/>
                <w:bCs/>
              </w:rPr>
              <w:t>BTD</w:t>
            </w:r>
          </w:p>
        </w:tc>
      </w:tr>
      <w:tr w:rsidR="00FC10D8" w14:paraId="583AA788" w14:textId="77777777">
        <w:trPr>
          <w:trHeight w:val="435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00971F" w14:textId="77777777" w:rsidR="00FC10D8" w:rsidRDefault="00000000">
            <w:pPr>
              <w:spacing w:line="276" w:lineRule="auto"/>
              <w:jc w:val="right"/>
            </w:pPr>
            <w:r>
              <w:t>2021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B24C76" w14:textId="77777777" w:rsidR="00FC10D8" w:rsidRDefault="00000000">
            <w:pPr>
              <w:spacing w:line="276" w:lineRule="auto"/>
              <w:jc w:val="right"/>
            </w:pPr>
            <w:r>
              <w:t>1,486,251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2C40A8" w14:textId="77777777" w:rsidR="00FC10D8" w:rsidRDefault="00000000">
            <w:pPr>
              <w:spacing w:line="276" w:lineRule="auto"/>
              <w:jc w:val="right"/>
            </w:pPr>
            <w:r>
              <w:t>457,658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B93531" w14:textId="77777777" w:rsidR="00FC10D8" w:rsidRDefault="00000000">
            <w:pPr>
              <w:spacing w:line="276" w:lineRule="auto"/>
              <w:jc w:val="right"/>
            </w:pPr>
            <w:r>
              <w:t>483,750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3A4935" w14:textId="77777777" w:rsidR="00FC10D8" w:rsidRDefault="00000000">
            <w:pPr>
              <w:spacing w:line="276" w:lineRule="auto"/>
              <w:jc w:val="right"/>
            </w:pPr>
            <w:r>
              <w:t>299,793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1736C5" w14:textId="77777777" w:rsidR="00FC10D8" w:rsidRDefault="00000000">
            <w:pPr>
              <w:spacing w:line="276" w:lineRule="auto"/>
              <w:jc w:val="right"/>
            </w:pPr>
            <w:r>
              <w:t>30.79%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9CE61B" w14:textId="77777777" w:rsidR="00FC10D8" w:rsidRDefault="00000000">
            <w:pPr>
              <w:spacing w:line="276" w:lineRule="auto"/>
              <w:jc w:val="right"/>
            </w:pPr>
            <w:r>
              <w:t>20.17%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3458AD" w14:textId="77777777" w:rsidR="00FC10D8" w:rsidRDefault="00000000">
            <w:pPr>
              <w:spacing w:line="276" w:lineRule="auto"/>
              <w:jc w:val="right"/>
            </w:pPr>
            <w:r>
              <w:t>26,092</w:t>
            </w:r>
          </w:p>
        </w:tc>
      </w:tr>
      <w:tr w:rsidR="00FC10D8" w14:paraId="449471EA" w14:textId="77777777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39FF92" w14:textId="77777777" w:rsidR="00FC10D8" w:rsidRDefault="00000000">
            <w:pPr>
              <w:spacing w:line="276" w:lineRule="auto"/>
              <w:jc w:val="right"/>
            </w:pPr>
            <w:r>
              <w:t>2022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0E64D9" w14:textId="77777777" w:rsidR="00FC10D8" w:rsidRDefault="00000000">
            <w:pPr>
              <w:spacing w:line="276" w:lineRule="auto"/>
              <w:jc w:val="right"/>
            </w:pPr>
            <w:r>
              <w:t>4,476,219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3FA662" w14:textId="77777777" w:rsidR="00FC10D8" w:rsidRDefault="00000000">
            <w:pPr>
              <w:spacing w:line="276" w:lineRule="auto"/>
              <w:jc w:val="right"/>
            </w:pPr>
            <w:r>
              <w:t>1,645,096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DED75D" w14:textId="77777777" w:rsidR="00FC10D8" w:rsidRDefault="00000000">
            <w:pPr>
              <w:spacing w:line="276" w:lineRule="auto"/>
              <w:jc w:val="right"/>
            </w:pPr>
            <w:r>
              <w:t>1,648,717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F8FBDB" w14:textId="77777777" w:rsidR="00FC10D8" w:rsidRDefault="00000000">
            <w:pPr>
              <w:spacing w:line="276" w:lineRule="auto"/>
              <w:jc w:val="right"/>
            </w:pPr>
            <w:r>
              <w:t>850,013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E2B7C8" w14:textId="77777777" w:rsidR="00FC10D8" w:rsidRDefault="00000000">
            <w:pPr>
              <w:spacing w:line="276" w:lineRule="auto"/>
              <w:jc w:val="right"/>
            </w:pPr>
            <w:r>
              <w:t>36.75%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B1487A" w14:textId="77777777" w:rsidR="00FC10D8" w:rsidRDefault="00000000">
            <w:pPr>
              <w:spacing w:line="276" w:lineRule="auto"/>
              <w:jc w:val="right"/>
            </w:pPr>
            <w:r>
              <w:t>18.99%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363B7A" w14:textId="77777777" w:rsidR="00FC10D8" w:rsidRDefault="00000000">
            <w:pPr>
              <w:spacing w:line="276" w:lineRule="auto"/>
              <w:jc w:val="right"/>
            </w:pPr>
            <w:r>
              <w:t>3,621</w:t>
            </w:r>
          </w:p>
        </w:tc>
      </w:tr>
      <w:tr w:rsidR="00FC10D8" w14:paraId="41962A30" w14:textId="77777777">
        <w:trPr>
          <w:trHeight w:val="435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E2F980" w14:textId="77777777" w:rsidR="00FC10D8" w:rsidRDefault="00000000">
            <w:pPr>
              <w:spacing w:line="276" w:lineRule="auto"/>
              <w:jc w:val="right"/>
            </w:pPr>
            <w:r>
              <w:t>2023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8A4EA8" w14:textId="77777777" w:rsidR="00FC10D8" w:rsidRDefault="00000000">
            <w:pPr>
              <w:spacing w:line="276" w:lineRule="auto"/>
              <w:jc w:val="right"/>
            </w:pPr>
            <w:r>
              <w:t>2,294,283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F874D8" w14:textId="77777777" w:rsidR="00FC10D8" w:rsidRDefault="00000000">
            <w:pPr>
              <w:spacing w:line="276" w:lineRule="auto"/>
              <w:jc w:val="right"/>
            </w:pPr>
            <w:r>
              <w:t>439,405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A77F4D" w14:textId="77777777" w:rsidR="00FC10D8" w:rsidRDefault="00000000">
            <w:pPr>
              <w:spacing w:line="276" w:lineRule="auto"/>
              <w:jc w:val="right"/>
            </w:pPr>
            <w:r>
              <w:t>505,378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CB7821" w14:textId="77777777" w:rsidR="00FC10D8" w:rsidRDefault="00000000">
            <w:pPr>
              <w:spacing w:line="276" w:lineRule="auto"/>
              <w:jc w:val="right"/>
            </w:pPr>
            <w:r>
              <w:t>1,529,593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CC4495" w14:textId="77777777" w:rsidR="00FC10D8" w:rsidRDefault="00000000">
            <w:pPr>
              <w:spacing w:line="276" w:lineRule="auto"/>
              <w:jc w:val="right"/>
            </w:pPr>
            <w:r>
              <w:t>19.15%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6FE39F" w14:textId="77777777" w:rsidR="00FC10D8" w:rsidRDefault="00000000">
            <w:pPr>
              <w:spacing w:line="276" w:lineRule="auto"/>
              <w:jc w:val="right"/>
            </w:pPr>
            <w:r>
              <w:t>66.67%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7BF5EC" w14:textId="77777777" w:rsidR="00FC10D8" w:rsidRDefault="00000000">
            <w:pPr>
              <w:spacing w:line="276" w:lineRule="auto"/>
              <w:jc w:val="right"/>
            </w:pPr>
            <w:r>
              <w:t>65,973</w:t>
            </w:r>
          </w:p>
        </w:tc>
      </w:tr>
    </w:tbl>
    <w:p w14:paraId="38DD49E8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ind w:right="479" w:firstLine="720"/>
        <w:jc w:val="both"/>
      </w:pPr>
      <w:r>
        <w:t xml:space="preserve">Hasil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ETR PT Alam Tri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pada 2021–2022,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turun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pada 2023. Di </w:t>
      </w:r>
      <w:proofErr w:type="spellStart"/>
      <w:r>
        <w:t>sisi</w:t>
      </w:r>
      <w:proofErr w:type="spellEnd"/>
      <w:r>
        <w:t xml:space="preserve"> lain, Cash-ETR </w:t>
      </w:r>
      <w:proofErr w:type="spellStart"/>
      <w:r>
        <w:t>meningkat</w:t>
      </w:r>
      <w:proofErr w:type="spellEnd"/>
      <w:r>
        <w:t xml:space="preserve"> sangat </w:t>
      </w:r>
      <w:proofErr w:type="spellStart"/>
      <w:r>
        <w:t>drastis</w:t>
      </w:r>
      <w:proofErr w:type="spellEnd"/>
      <w:r>
        <w:t xml:space="preserve">, </w:t>
      </w:r>
      <w:proofErr w:type="spellStart"/>
      <w:r>
        <w:t>mencapai</w:t>
      </w:r>
      <w:proofErr w:type="spellEnd"/>
      <w:r>
        <w:t xml:space="preserve"> 66,67% pada 2023,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kas yang </w:t>
      </w:r>
      <w:proofErr w:type="spellStart"/>
      <w:r>
        <w:t>ditanggung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. Nilai BTD juga </w:t>
      </w:r>
      <w:proofErr w:type="spellStart"/>
      <w:r>
        <w:t>meningkat</w:t>
      </w:r>
      <w:proofErr w:type="spellEnd"/>
      <w:r>
        <w:t xml:space="preserve">,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>–</w:t>
      </w:r>
      <w:proofErr w:type="spellStart"/>
      <w:r>
        <w:t>fiskal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besar</w:t>
      </w:r>
      <w:proofErr w:type="spellEnd"/>
      <w:r>
        <w:t>.</w:t>
      </w:r>
    </w:p>
    <w:p w14:paraId="1C691449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ind w:right="479" w:firstLine="720"/>
        <w:jc w:val="both"/>
      </w:pPr>
      <w:r>
        <w:t xml:space="preserve">Pada PT ABM </w:t>
      </w:r>
      <w:proofErr w:type="spellStart"/>
      <w:r>
        <w:t>Investama</w:t>
      </w:r>
      <w:proofErr w:type="spellEnd"/>
      <w:r>
        <w:t xml:space="preserve"> </w:t>
      </w:r>
      <w:proofErr w:type="spellStart"/>
      <w:r>
        <w:t>Tbk</w:t>
      </w:r>
      <w:proofErr w:type="spellEnd"/>
      <w:r>
        <w:t xml:space="preserve">, ETR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, </w:t>
      </w:r>
      <w:proofErr w:type="spellStart"/>
      <w:r>
        <w:t>dari</w:t>
      </w:r>
      <w:proofErr w:type="spellEnd"/>
      <w:r>
        <w:t xml:space="preserve"> 24,52% </w:t>
      </w:r>
      <w:proofErr w:type="spellStart"/>
      <w:r>
        <w:t>menjadi</w:t>
      </w:r>
      <w:proofErr w:type="spellEnd"/>
      <w:r>
        <w:t xml:space="preserve"> 15,04%.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strategi tax planning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fiskal</w:t>
      </w:r>
      <w:proofErr w:type="spellEnd"/>
      <w:r>
        <w:t xml:space="preserve">,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Hanlon &amp; </w:t>
      </w:r>
      <w:proofErr w:type="spellStart"/>
      <w:r>
        <w:t>Heitzman</w:t>
      </w:r>
      <w:proofErr w:type="spellEnd"/>
      <w:r>
        <w:t xml:space="preserve"> (2010) yang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fleksibilitas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pajaknya</w:t>
      </w:r>
      <w:proofErr w:type="spellEnd"/>
      <w:r>
        <w:t xml:space="preserve">. </w:t>
      </w:r>
      <w:proofErr w:type="spellStart"/>
      <w:r>
        <w:t>Rendahnya</w:t>
      </w:r>
      <w:proofErr w:type="spellEnd"/>
      <w:r>
        <w:t xml:space="preserve"> ETR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sinyal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temporer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permanen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dan </w:t>
      </w:r>
      <w:proofErr w:type="spellStart"/>
      <w:r>
        <w:t>perpajakan</w:t>
      </w:r>
      <w:proofErr w:type="spellEnd"/>
      <w:r>
        <w:t>.</w:t>
      </w:r>
    </w:p>
    <w:p w14:paraId="063C078B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ind w:right="479" w:firstLine="720"/>
        <w:jc w:val="both"/>
      </w:pPr>
      <w:r>
        <w:t xml:space="preserve">Pada PT Alam Tri Resources </w:t>
      </w:r>
      <w:proofErr w:type="spellStart"/>
      <w:r>
        <w:t>Tbk</w:t>
      </w:r>
      <w:proofErr w:type="spellEnd"/>
      <w:r>
        <w:t xml:space="preserve">, ETR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pada 2021–2022 (30–36%),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tingginya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.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tajam</w:t>
      </w:r>
      <w:proofErr w:type="spellEnd"/>
      <w:r>
        <w:t xml:space="preserve"> pada 2023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, yang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kena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koreksi</w:t>
      </w:r>
      <w:proofErr w:type="spellEnd"/>
      <w:r>
        <w:t xml:space="preserve"> </w:t>
      </w:r>
      <w:proofErr w:type="spellStart"/>
      <w:r>
        <w:t>fiskal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.</w:t>
      </w:r>
    </w:p>
    <w:p w14:paraId="47FA1CDD" w14:textId="77777777" w:rsidR="00FC10D8" w:rsidRDefault="00FC10D8">
      <w:pPr>
        <w:pBdr>
          <w:top w:val="nil"/>
          <w:left w:val="nil"/>
          <w:bottom w:val="nil"/>
          <w:right w:val="nil"/>
          <w:between w:val="nil"/>
        </w:pBdr>
        <w:ind w:right="479"/>
      </w:pPr>
    </w:p>
    <w:p w14:paraId="61321B0E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ind w:right="479"/>
        <w:rPr>
          <w:b/>
          <w:bCs/>
        </w:rPr>
      </w:pPr>
      <w:proofErr w:type="spellStart"/>
      <w:r>
        <w:rPr>
          <w:b/>
          <w:bCs/>
        </w:rPr>
        <w:t>Analisis</w:t>
      </w:r>
      <w:proofErr w:type="spellEnd"/>
      <w:r>
        <w:rPr>
          <w:b/>
          <w:bCs/>
        </w:rPr>
        <w:t xml:space="preserve"> </w:t>
      </w:r>
      <w:r>
        <w:rPr>
          <w:b/>
          <w:bCs/>
          <w:i/>
          <w:iCs/>
        </w:rPr>
        <w:t>Cash Effective Tax Rate</w:t>
      </w:r>
      <w:r>
        <w:rPr>
          <w:b/>
          <w:bCs/>
        </w:rPr>
        <w:t xml:space="preserve"> (Cash-ETR)</w:t>
      </w:r>
    </w:p>
    <w:p w14:paraId="5A44E0F2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ind w:right="479" w:firstLine="720"/>
        <w:jc w:val="both"/>
      </w:pPr>
      <w:r>
        <w:t xml:space="preserve">ABM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kenaikan</w:t>
      </w:r>
      <w:proofErr w:type="spellEnd"/>
      <w:r>
        <w:t xml:space="preserve"> Cash-ETR </w:t>
      </w:r>
      <w:proofErr w:type="spellStart"/>
      <w:r>
        <w:t>signifikan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pada 2023 </w:t>
      </w:r>
      <w:proofErr w:type="spellStart"/>
      <w:r>
        <w:t>ketika</w:t>
      </w:r>
      <w:proofErr w:type="spellEnd"/>
      <w:r>
        <w:t xml:space="preserve"> Cash-ETR </w:t>
      </w:r>
      <w:proofErr w:type="spellStart"/>
      <w:r>
        <w:t>mencapai</w:t>
      </w:r>
      <w:proofErr w:type="spellEnd"/>
      <w:r>
        <w:t xml:space="preserve"> 33,20%.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ETR.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dikaitkan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r>
        <w:rPr>
          <w:i/>
          <w:iCs/>
        </w:rPr>
        <w:t>tax deferral</w:t>
      </w:r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penundaan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yang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direalisasikan</w:t>
      </w:r>
      <w:proofErr w:type="spellEnd"/>
      <w:r>
        <w:t xml:space="preserve"> di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>.</w:t>
      </w:r>
    </w:p>
    <w:p w14:paraId="1F767D3B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ind w:right="479" w:firstLine="720"/>
        <w:jc w:val="both"/>
      </w:pPr>
      <w:proofErr w:type="spellStart"/>
      <w:r>
        <w:lastRenderedPageBreak/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PT Alam Tri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lonjakan</w:t>
      </w:r>
      <w:proofErr w:type="spellEnd"/>
      <w:r>
        <w:t xml:space="preserve"> Cash-ETR pada 2023 </w:t>
      </w:r>
      <w:proofErr w:type="spellStart"/>
      <w:r>
        <w:t>hingga</w:t>
      </w:r>
      <w:proofErr w:type="spellEnd"/>
      <w:r>
        <w:t xml:space="preserve"> 66,67%,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melebihi</w:t>
      </w:r>
      <w:proofErr w:type="spellEnd"/>
      <w:r>
        <w:t xml:space="preserve"> </w:t>
      </w:r>
      <w:proofErr w:type="spellStart"/>
      <w:r>
        <w:t>tren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>:</w:t>
      </w:r>
    </w:p>
    <w:p w14:paraId="1FAF07B1" w14:textId="77777777" w:rsidR="00FC10D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50" w:right="479" w:hanging="180"/>
        <w:jc w:val="both"/>
      </w:pPr>
      <w:proofErr w:type="spellStart"/>
      <w:r>
        <w:rPr>
          <w:color w:val="000000"/>
        </w:rPr>
        <w:t>Pembayaran</w:t>
      </w:r>
      <w:proofErr w:type="spellEnd"/>
      <w:r>
        <w:rPr>
          <w:color w:val="000000"/>
        </w:rPr>
        <w:t xml:space="preserve"> utang </w:t>
      </w:r>
      <w:proofErr w:type="spellStart"/>
      <w:r>
        <w:rPr>
          <w:color w:val="000000"/>
        </w:rPr>
        <w:t>pajak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tahun-tahun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sebelumnya</w:t>
      </w:r>
      <w:proofErr w:type="spellEnd"/>
      <w:r>
        <w:rPr>
          <w:color w:val="000000"/>
        </w:rPr>
        <w:t>,</w:t>
      </w:r>
    </w:p>
    <w:p w14:paraId="18C6E12D" w14:textId="77777777" w:rsidR="00FC10D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50" w:right="479" w:hanging="180"/>
        <w:jc w:val="both"/>
      </w:pPr>
      <w:proofErr w:type="spellStart"/>
      <w:r>
        <w:rPr>
          <w:color w:val="000000"/>
        </w:rPr>
        <w:t>Penyesuaian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fiskal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signifikan</w:t>
      </w:r>
      <w:proofErr w:type="spellEnd"/>
      <w:r>
        <w:rPr>
          <w:color w:val="000000"/>
        </w:rPr>
        <w:t>,</w:t>
      </w:r>
    </w:p>
    <w:p w14:paraId="20B946F4" w14:textId="77777777" w:rsidR="00FC10D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50" w:right="479" w:hanging="180"/>
        <w:jc w:val="both"/>
      </w:pPr>
      <w:proofErr w:type="spellStart"/>
      <w:r>
        <w:rPr>
          <w:color w:val="000000"/>
        </w:rPr>
        <w:t>Keterbatasan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likuiditas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perusahaan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tingginya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pembayaran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pajak</w:t>
      </w:r>
      <w:proofErr w:type="spellEnd"/>
      <w:r>
        <w:rPr>
          <w:color w:val="000000"/>
        </w:rPr>
        <w:t>.</w:t>
      </w:r>
    </w:p>
    <w:p w14:paraId="7EE3BCAE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ind w:right="479"/>
        <w:jc w:val="both"/>
      </w:pPr>
      <w:proofErr w:type="spellStart"/>
      <w:r>
        <w:t>Menurut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(Healy &amp; </w:t>
      </w:r>
      <w:proofErr w:type="spellStart"/>
      <w:r>
        <w:t>Wahlen</w:t>
      </w:r>
      <w:proofErr w:type="spellEnd"/>
      <w:r>
        <w:t xml:space="preserve">, 1999),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laba</w:t>
      </w:r>
      <w:proofErr w:type="spellEnd"/>
      <w:r>
        <w:t>.</w:t>
      </w:r>
    </w:p>
    <w:p w14:paraId="01CA4857" w14:textId="77777777" w:rsidR="00FC10D8" w:rsidRDefault="00FC10D8">
      <w:pPr>
        <w:pBdr>
          <w:top w:val="nil"/>
          <w:left w:val="nil"/>
          <w:bottom w:val="nil"/>
          <w:right w:val="nil"/>
          <w:between w:val="nil"/>
        </w:pBdr>
        <w:ind w:right="479"/>
        <w:jc w:val="both"/>
      </w:pPr>
    </w:p>
    <w:p w14:paraId="4845DF16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ind w:right="479"/>
        <w:jc w:val="both"/>
        <w:rPr>
          <w:b/>
          <w:bCs/>
        </w:rPr>
      </w:pPr>
      <w:proofErr w:type="spellStart"/>
      <w:r>
        <w:rPr>
          <w:b/>
          <w:bCs/>
        </w:rPr>
        <w:t>Analisis</w:t>
      </w:r>
      <w:proofErr w:type="spellEnd"/>
      <w:r>
        <w:rPr>
          <w:b/>
          <w:bCs/>
        </w:rPr>
        <w:t xml:space="preserve"> </w:t>
      </w:r>
      <w:r>
        <w:rPr>
          <w:b/>
          <w:bCs/>
          <w:i/>
          <w:iCs/>
        </w:rPr>
        <w:t>Book-Tax Difference</w:t>
      </w:r>
      <w:r>
        <w:rPr>
          <w:b/>
          <w:bCs/>
        </w:rPr>
        <w:t xml:space="preserve"> (BTD)</w:t>
      </w:r>
    </w:p>
    <w:p w14:paraId="3B8C32A6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ind w:right="479" w:firstLine="720"/>
        <w:jc w:val="both"/>
      </w:pPr>
      <w:r>
        <w:t xml:space="preserve">Nilai BTD ABM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drastis</w:t>
      </w:r>
      <w:proofErr w:type="spellEnd"/>
      <w:r>
        <w:t xml:space="preserve">,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pada 2021 </w:t>
      </w:r>
      <w:proofErr w:type="spellStart"/>
      <w:r>
        <w:t>menjadi</w:t>
      </w:r>
      <w:proofErr w:type="spellEnd"/>
      <w:r>
        <w:t xml:space="preserve"> 25,86 </w:t>
      </w:r>
      <w:proofErr w:type="spellStart"/>
      <w:r>
        <w:t>juta</w:t>
      </w:r>
      <w:proofErr w:type="spellEnd"/>
      <w:r>
        <w:t xml:space="preserve"> pada 2023. BTD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terutang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fiskal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dibanding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Tang (2006) </w:t>
      </w:r>
      <w:proofErr w:type="spellStart"/>
      <w:r>
        <w:t>bahwa</w:t>
      </w:r>
      <w:proofErr w:type="spellEnd"/>
      <w:r>
        <w:t xml:space="preserve"> BTD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tax planning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penyesuaian</w:t>
      </w:r>
      <w:proofErr w:type="spellEnd"/>
      <w:r>
        <w:t xml:space="preserve"> </w:t>
      </w:r>
      <w:proofErr w:type="spellStart"/>
      <w:r>
        <w:t>fiskal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>.</w:t>
      </w:r>
    </w:p>
    <w:p w14:paraId="0C7FEB1E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ind w:right="479" w:firstLine="720"/>
        <w:jc w:val="both"/>
      </w:pPr>
      <w:r>
        <w:t xml:space="preserve">Pada </w:t>
      </w:r>
      <w:proofErr w:type="spellStart"/>
      <w:r>
        <w:t>Almari</w:t>
      </w:r>
      <w:proofErr w:type="spellEnd"/>
      <w:r>
        <w:t xml:space="preserve">, </w:t>
      </w:r>
      <w:proofErr w:type="spellStart"/>
      <w:r>
        <w:t>meski</w:t>
      </w:r>
      <w:proofErr w:type="spellEnd"/>
      <w:r>
        <w:t xml:space="preserve"> </w:t>
      </w:r>
      <w:proofErr w:type="spellStart"/>
      <w:r>
        <w:t>skala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, BTD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tren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pada 2023.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menandakan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perlakuan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>–</w:t>
      </w:r>
      <w:proofErr w:type="spellStart"/>
      <w:r>
        <w:t>fiskal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melebar</w:t>
      </w:r>
      <w:proofErr w:type="spellEnd"/>
      <w:r>
        <w:t xml:space="preserve">,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waktu</w:t>
      </w:r>
      <w:proofErr w:type="spellEnd"/>
      <w:r>
        <w:t>.</w:t>
      </w:r>
    </w:p>
    <w:p w14:paraId="226B8517" w14:textId="77777777" w:rsidR="00FC10D8" w:rsidRDefault="00FC10D8">
      <w:pPr>
        <w:pBdr>
          <w:top w:val="nil"/>
          <w:left w:val="nil"/>
          <w:bottom w:val="nil"/>
          <w:right w:val="nil"/>
          <w:between w:val="nil"/>
        </w:pBdr>
        <w:ind w:right="479"/>
        <w:jc w:val="both"/>
      </w:pPr>
    </w:p>
    <w:p w14:paraId="11DD76C2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ind w:right="479"/>
        <w:jc w:val="both"/>
        <w:rPr>
          <w:b/>
          <w:bCs/>
        </w:rPr>
      </w:pPr>
      <w:proofErr w:type="spellStart"/>
      <w:r>
        <w:rPr>
          <w:b/>
          <w:bCs/>
        </w:rPr>
        <w:t>Indikasi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Manajemen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Laba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Berbasis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Perpajakan</w:t>
      </w:r>
      <w:proofErr w:type="spellEnd"/>
    </w:p>
    <w:p w14:paraId="7821BB2D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ind w:right="479" w:firstLine="450"/>
        <w:jc w:val="both"/>
      </w:pPr>
      <w:proofErr w:type="spellStart"/>
      <w:r>
        <w:t>Ketiga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ETR, Cash-ETR, dan BTD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>:</w:t>
      </w:r>
    </w:p>
    <w:p w14:paraId="4116B139" w14:textId="77777777" w:rsidR="00FC10D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50" w:right="479" w:hanging="180"/>
        <w:jc w:val="both"/>
      </w:pPr>
      <w:proofErr w:type="spellStart"/>
      <w:r>
        <w:rPr>
          <w:color w:val="000000"/>
        </w:rPr>
        <w:t>Penurunan</w:t>
      </w:r>
      <w:proofErr w:type="spellEnd"/>
      <w:r>
        <w:rPr>
          <w:color w:val="000000"/>
        </w:rPr>
        <w:t xml:space="preserve"> ETR ABM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sinyal</w:t>
      </w:r>
      <w:proofErr w:type="spellEnd"/>
      <w:r>
        <w:rPr>
          <w:color w:val="000000"/>
        </w:rPr>
        <w:t xml:space="preserve"> tax planning.</w:t>
      </w:r>
    </w:p>
    <w:p w14:paraId="1E99A58F" w14:textId="77777777" w:rsidR="00FC10D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50" w:right="479" w:hanging="180"/>
        <w:jc w:val="both"/>
      </w:pPr>
      <w:proofErr w:type="spellStart"/>
      <w:r>
        <w:rPr>
          <w:color w:val="000000"/>
        </w:rPr>
        <w:t>Kenaikan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tajam</w:t>
      </w:r>
      <w:proofErr w:type="spellEnd"/>
      <w:r>
        <w:rPr>
          <w:color w:val="000000"/>
        </w:rPr>
        <w:t xml:space="preserve"> Cash-ETR pada </w:t>
      </w:r>
      <w:proofErr w:type="spellStart"/>
      <w:r>
        <w:rPr>
          <w:color w:val="000000"/>
        </w:rPr>
        <w:t>kedua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perusahaan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mengindikasikan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pengaturan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pembayaran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pajak</w:t>
      </w:r>
      <w:proofErr w:type="spellEnd"/>
      <w:r>
        <w:rPr>
          <w:color w:val="000000"/>
        </w:rPr>
        <w:t>.</w:t>
      </w:r>
    </w:p>
    <w:p w14:paraId="07712E3A" w14:textId="77777777" w:rsidR="00FC10D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50" w:right="479" w:hanging="180"/>
        <w:jc w:val="both"/>
      </w:pPr>
      <w:r>
        <w:rPr>
          <w:color w:val="000000"/>
        </w:rPr>
        <w:t xml:space="preserve">BTD yang </w:t>
      </w:r>
      <w:proofErr w:type="spellStart"/>
      <w:r>
        <w:rPr>
          <w:color w:val="000000"/>
        </w:rPr>
        <w:t>meningkat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pelebaran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perbedaan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akuntansi</w:t>
      </w:r>
      <w:proofErr w:type="spellEnd"/>
      <w:r>
        <w:rPr>
          <w:color w:val="000000"/>
        </w:rPr>
        <w:t>–</w:t>
      </w:r>
      <w:proofErr w:type="spellStart"/>
      <w:r>
        <w:rPr>
          <w:color w:val="000000"/>
        </w:rPr>
        <w:t>fiskal</w:t>
      </w:r>
      <w:proofErr w:type="spellEnd"/>
      <w:r>
        <w:rPr>
          <w:color w:val="000000"/>
        </w:rPr>
        <w:t xml:space="preserve">, yang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literatur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dikaitkan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earnings management (Tang, 2006).</w:t>
      </w:r>
    </w:p>
    <w:p w14:paraId="1C07214B" w14:textId="77777777" w:rsidR="00FC10D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50" w:right="479" w:hanging="180"/>
        <w:jc w:val="both"/>
      </w:pPr>
      <w:proofErr w:type="spellStart"/>
      <w:r>
        <w:rPr>
          <w:color w:val="000000"/>
        </w:rPr>
        <w:t>Polanya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mendukung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teori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perusahaan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memanfaatkan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instrumen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perpajakan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tujuan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pelaporan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laba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sesuai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pandangan</w:t>
      </w:r>
      <w:proofErr w:type="spellEnd"/>
      <w:r>
        <w:rPr>
          <w:color w:val="000000"/>
        </w:rPr>
        <w:t xml:space="preserve"> Healy &amp; </w:t>
      </w:r>
      <w:proofErr w:type="spellStart"/>
      <w:r>
        <w:rPr>
          <w:color w:val="000000"/>
        </w:rPr>
        <w:t>Wahlen</w:t>
      </w:r>
      <w:proofErr w:type="spellEnd"/>
      <w:r>
        <w:rPr>
          <w:color w:val="000000"/>
        </w:rPr>
        <w:t xml:space="preserve"> (1999).</w:t>
      </w:r>
    </w:p>
    <w:p w14:paraId="5894F2E4" w14:textId="77777777" w:rsidR="00FC10D8" w:rsidRDefault="00FC10D8">
      <w:pPr>
        <w:pBdr>
          <w:top w:val="nil"/>
          <w:left w:val="nil"/>
          <w:bottom w:val="nil"/>
          <w:right w:val="nil"/>
          <w:between w:val="nil"/>
        </w:pBdr>
        <w:ind w:right="479"/>
        <w:jc w:val="both"/>
      </w:pPr>
    </w:p>
    <w:p w14:paraId="6536FAF4" w14:textId="77777777" w:rsidR="00FC10D8" w:rsidRDefault="00000000">
      <w:pPr>
        <w:pStyle w:val="Heading1"/>
        <w:spacing w:before="80" w:after="80"/>
        <w:ind w:left="0"/>
        <w:jc w:val="both"/>
      </w:pPr>
      <w:r>
        <w:t>KESIMPULAN DAN SARAN</w:t>
      </w:r>
    </w:p>
    <w:p w14:paraId="09465296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firstLine="720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ETR, Cash-ETR, dan BTD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strategi </w:t>
      </w:r>
      <w:proofErr w:type="spellStart"/>
      <w:r>
        <w:t>perpajakan</w:t>
      </w:r>
      <w:proofErr w:type="spellEnd"/>
      <w:r>
        <w:t xml:space="preserve"> dan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pada PT ABM </w:t>
      </w:r>
      <w:proofErr w:type="spellStart"/>
      <w:r>
        <w:t>Investama</w:t>
      </w:r>
      <w:proofErr w:type="spellEnd"/>
      <w:r>
        <w:t xml:space="preserve"> </w:t>
      </w:r>
      <w:proofErr w:type="spellStart"/>
      <w:r>
        <w:t>Tbk</w:t>
      </w:r>
      <w:proofErr w:type="spellEnd"/>
      <w:r>
        <w:t xml:space="preserve"> dan PT Alam Tri Resources </w:t>
      </w:r>
      <w:proofErr w:type="spellStart"/>
      <w:r>
        <w:t>Tbk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2021–2023. ABM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yang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ETR,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diikuti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Cash-ETR dan BTD, yang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penyesuaian</w:t>
      </w:r>
      <w:proofErr w:type="spellEnd"/>
      <w:r>
        <w:t xml:space="preserve"> </w:t>
      </w:r>
      <w:proofErr w:type="spellStart"/>
      <w:r>
        <w:t>fiskal</w:t>
      </w:r>
      <w:proofErr w:type="spellEnd"/>
      <w:r>
        <w:t xml:space="preserve"> dan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. </w:t>
      </w:r>
    </w:p>
    <w:p w14:paraId="69DB0634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firstLine="720"/>
        <w:jc w:val="both"/>
      </w:pP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Alamtri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fluktuasi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ekstrem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lonjakan</w:t>
      </w:r>
      <w:proofErr w:type="spellEnd"/>
      <w:r>
        <w:t xml:space="preserve"> Cash-ETR pada 2023 yang </w:t>
      </w:r>
      <w:proofErr w:type="spellStart"/>
      <w:r>
        <w:t>menandakan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likuiditas</w:t>
      </w:r>
      <w:proofErr w:type="spellEnd"/>
      <w:r>
        <w:t xml:space="preserve"> dan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koreksi</w:t>
      </w:r>
      <w:proofErr w:type="spellEnd"/>
      <w:r>
        <w:t xml:space="preserve"> </w:t>
      </w:r>
      <w:proofErr w:type="spellStart"/>
      <w:r>
        <w:t>fiskal</w:t>
      </w:r>
      <w:proofErr w:type="spellEnd"/>
      <w:r>
        <w:t xml:space="preserve">.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>.</w:t>
      </w:r>
    </w:p>
    <w:p w14:paraId="1289DE32" w14:textId="77777777" w:rsidR="00FC10D8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firstLine="720"/>
        <w:jc w:val="both"/>
      </w:pPr>
      <w:r>
        <w:t xml:space="preserve">Dari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disarankan</w:t>
      </w:r>
      <w:proofErr w:type="spellEnd"/>
      <w:r>
        <w:t xml:space="preserve"> Perusahaan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ketelitian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rekonsiliasi</w:t>
      </w:r>
      <w:proofErr w:type="spellEnd"/>
      <w:r>
        <w:t xml:space="preserve"> </w:t>
      </w:r>
      <w:proofErr w:type="spellStart"/>
      <w:r>
        <w:t>fiskal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meminimalkan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>–</w:t>
      </w:r>
      <w:proofErr w:type="spellStart"/>
      <w:r>
        <w:t>fiskal</w:t>
      </w:r>
      <w:proofErr w:type="spellEnd"/>
      <w:r>
        <w:t xml:space="preserve"> yang </w:t>
      </w:r>
      <w:proofErr w:type="spellStart"/>
      <w:r>
        <w:t>besar</w:t>
      </w:r>
      <w:proofErr w:type="spellEnd"/>
      <w:r>
        <w:t xml:space="preserve">.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kas </w:t>
      </w:r>
      <w:proofErr w:type="spellStart"/>
      <w:r>
        <w:t>pajak</w:t>
      </w:r>
      <w:proofErr w:type="spellEnd"/>
      <w:r>
        <w:t xml:space="preserve"> agar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stabil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membebani</w:t>
      </w:r>
      <w:proofErr w:type="spellEnd"/>
      <w:r>
        <w:t xml:space="preserve"> </w:t>
      </w:r>
      <w:proofErr w:type="spellStart"/>
      <w:r>
        <w:t>likuiditas</w:t>
      </w:r>
      <w:proofErr w:type="spellEnd"/>
      <w:r>
        <w:t xml:space="preserve">. </w:t>
      </w:r>
      <w:proofErr w:type="spellStart"/>
      <w:r>
        <w:t>Transparansi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catatan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diperbaiki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 investor.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memperluas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 agar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>.</w:t>
      </w:r>
    </w:p>
    <w:p w14:paraId="4E1DEDD1" w14:textId="77777777" w:rsidR="00FC10D8" w:rsidRDefault="00FC10D8"/>
    <w:p w14:paraId="6D3959F8" w14:textId="77777777" w:rsidR="00FC10D8" w:rsidRDefault="00000000">
      <w:pPr>
        <w:pStyle w:val="Heading1"/>
        <w:spacing w:before="80" w:after="80"/>
        <w:ind w:left="0"/>
      </w:pPr>
      <w:r>
        <w:t>DAFTAR PUSTAKA</w:t>
      </w:r>
    </w:p>
    <w:p w14:paraId="63935FCD" w14:textId="77777777" w:rsidR="00D331F1" w:rsidRDefault="00000000" w:rsidP="00D331F1">
      <w:pPr>
        <w:spacing w:before="40" w:after="40"/>
        <w:ind w:left="709" w:right="227" w:hanging="709"/>
        <w:jc w:val="both"/>
      </w:pPr>
      <w:proofErr w:type="spellStart"/>
      <w:r>
        <w:t>Achyani</w:t>
      </w:r>
      <w:proofErr w:type="spellEnd"/>
      <w:r>
        <w:t xml:space="preserve">, F., &amp; Lestari, S. (2019).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(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Empiris</w:t>
      </w:r>
      <w:proofErr w:type="spellEnd"/>
      <w:r>
        <w:t xml:space="preserve"> Pada Perusahaan </w:t>
      </w:r>
      <w:proofErr w:type="spellStart"/>
      <w:r>
        <w:t>Manufaktur</w:t>
      </w:r>
      <w:proofErr w:type="spellEnd"/>
      <w:r>
        <w:t xml:space="preserve"> Yang </w:t>
      </w:r>
      <w:proofErr w:type="spellStart"/>
      <w:r>
        <w:t>Terdaftar</w:t>
      </w:r>
      <w:proofErr w:type="spellEnd"/>
      <w:r>
        <w:t xml:space="preserve"> </w:t>
      </w:r>
      <w:proofErr w:type="gramStart"/>
      <w:r>
        <w:t>Di</w:t>
      </w:r>
      <w:proofErr w:type="gramEnd"/>
      <w:r>
        <w:t xml:space="preserve"> Bursa </w:t>
      </w:r>
      <w:proofErr w:type="spellStart"/>
      <w:r>
        <w:t>Efek</w:t>
      </w:r>
      <w:proofErr w:type="spellEnd"/>
      <w:r>
        <w:t xml:space="preserve"> Indonesia </w:t>
      </w:r>
      <w:proofErr w:type="spellStart"/>
      <w:r>
        <w:t>Tahun</w:t>
      </w:r>
      <w:proofErr w:type="spellEnd"/>
      <w:r>
        <w:t xml:space="preserve"> 2015-2017). </w:t>
      </w:r>
      <w:proofErr w:type="spellStart"/>
      <w:r>
        <w:t>Riset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Dan </w:t>
      </w:r>
      <w:proofErr w:type="spellStart"/>
      <w:r>
        <w:t>Keuangan</w:t>
      </w:r>
      <w:proofErr w:type="spellEnd"/>
      <w:r>
        <w:t xml:space="preserve"> Indonesia, 4(1), 77-88.</w:t>
      </w:r>
    </w:p>
    <w:p w14:paraId="3754D964" w14:textId="77777777" w:rsidR="00D331F1" w:rsidRDefault="00000000" w:rsidP="00D331F1">
      <w:pPr>
        <w:spacing w:before="40" w:after="40"/>
        <w:ind w:left="709" w:right="227" w:hanging="709"/>
        <w:jc w:val="both"/>
      </w:pPr>
      <w:proofErr w:type="spellStart"/>
      <w:r>
        <w:t>Dyreng</w:t>
      </w:r>
      <w:proofErr w:type="spellEnd"/>
      <w:r>
        <w:t xml:space="preserve">, S. D., Hanlon, M., &amp; Maydew, E. L. (2010). The effects of executives on corporate tax </w:t>
      </w:r>
      <w:r>
        <w:lastRenderedPageBreak/>
        <w:t>avoidance. The Accounting Review, 85(4), 1163–1189.</w:t>
      </w:r>
    </w:p>
    <w:p w14:paraId="4E9AA293" w14:textId="77777777" w:rsidR="00D331F1" w:rsidRDefault="00000000" w:rsidP="00D331F1">
      <w:pPr>
        <w:spacing w:before="40" w:after="40"/>
        <w:ind w:left="709" w:right="227" w:hanging="709"/>
        <w:jc w:val="both"/>
      </w:pPr>
      <w:r>
        <w:t xml:space="preserve">Gulo, M. M., &amp; </w:t>
      </w:r>
      <w:proofErr w:type="spellStart"/>
      <w:r>
        <w:t>Mappadang</w:t>
      </w:r>
      <w:proofErr w:type="spellEnd"/>
      <w:r>
        <w:t xml:space="preserve">, A. (2022).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tangguhan</w:t>
      </w:r>
      <w:proofErr w:type="spellEnd"/>
      <w:r>
        <w:t xml:space="preserve">, </w:t>
      </w:r>
      <w:proofErr w:type="spellStart"/>
      <w:r>
        <w:t>aset</w:t>
      </w:r>
      <w:proofErr w:type="spellEnd"/>
      <w:r>
        <w:t xml:space="preserve"> </w:t>
      </w:r>
      <w:proofErr w:type="spellStart"/>
      <w:r>
        <w:t>pajaktangguhan</w:t>
      </w:r>
      <w:proofErr w:type="spellEnd"/>
      <w:r>
        <w:t xml:space="preserve"> dan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. Ultima Accounting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Ilmu</w:t>
      </w:r>
      <w:proofErr w:type="spellEnd"/>
      <w:r w:rsidR="00D331F1">
        <w:t xml:space="preserve"> </w:t>
      </w:r>
      <w:proofErr w:type="spellStart"/>
      <w:r>
        <w:t>Akuntansi</w:t>
      </w:r>
      <w:proofErr w:type="spellEnd"/>
      <w:r>
        <w:t>, 14(1), 162-175.</w:t>
      </w:r>
    </w:p>
    <w:p w14:paraId="6DCBF725" w14:textId="77777777" w:rsidR="00D331F1" w:rsidRDefault="00000000" w:rsidP="00D331F1">
      <w:pPr>
        <w:spacing w:before="40" w:after="40"/>
        <w:ind w:left="709" w:right="227" w:hanging="709"/>
        <w:jc w:val="both"/>
      </w:pPr>
      <w:r>
        <w:t xml:space="preserve">Hanlon, M., &amp; </w:t>
      </w:r>
      <w:proofErr w:type="spellStart"/>
      <w:r>
        <w:t>Heitzman</w:t>
      </w:r>
      <w:proofErr w:type="spellEnd"/>
      <w:r>
        <w:t>, S. (2010). A review of tax research. Journal of Accounting and Economics, 50(2–3), 127–178.</w:t>
      </w:r>
    </w:p>
    <w:p w14:paraId="0A2C9B14" w14:textId="77777777" w:rsidR="00D331F1" w:rsidRDefault="00000000" w:rsidP="00D331F1">
      <w:pPr>
        <w:spacing w:before="40" w:after="40"/>
        <w:ind w:left="709" w:right="227" w:hanging="709"/>
        <w:jc w:val="both"/>
      </w:pPr>
      <w:r>
        <w:t xml:space="preserve">Healy, P. M., &amp; </w:t>
      </w:r>
      <w:proofErr w:type="spellStart"/>
      <w:r>
        <w:t>Wahlen</w:t>
      </w:r>
      <w:proofErr w:type="spellEnd"/>
      <w:r>
        <w:t>, J. M. (1999). A review of the earnings management literature. Accounting Horizons, 13(4), 365–383.</w:t>
      </w:r>
    </w:p>
    <w:p w14:paraId="7349D1A5" w14:textId="77777777" w:rsidR="00D331F1" w:rsidRDefault="00000000" w:rsidP="00D331F1">
      <w:pPr>
        <w:spacing w:before="40" w:after="40"/>
        <w:ind w:left="709" w:right="227" w:hanging="709"/>
        <w:jc w:val="both"/>
      </w:pPr>
      <w:r>
        <w:t xml:space="preserve">Minnick, K., &amp; </w:t>
      </w:r>
      <w:proofErr w:type="spellStart"/>
      <w:r>
        <w:t>Noga</w:t>
      </w:r>
      <w:proofErr w:type="spellEnd"/>
      <w:r>
        <w:t>, T. (2010). Do corporate governance characteristics influence tax management? Journal of Corporate Finance, 16(5), 703–718.</w:t>
      </w:r>
    </w:p>
    <w:p w14:paraId="0FD5DFA7" w14:textId="77777777" w:rsidR="00D331F1" w:rsidRDefault="00000000" w:rsidP="00D331F1">
      <w:pPr>
        <w:spacing w:before="40" w:after="40"/>
        <w:ind w:left="709" w:right="227" w:hanging="709"/>
        <w:jc w:val="both"/>
      </w:pPr>
      <w:proofErr w:type="spellStart"/>
      <w:r>
        <w:t>Nursasi</w:t>
      </w:r>
      <w:proofErr w:type="spellEnd"/>
      <w:r>
        <w:t xml:space="preserve">, E., </w:t>
      </w:r>
      <w:proofErr w:type="spellStart"/>
      <w:r>
        <w:t>Maghfiroh</w:t>
      </w:r>
      <w:proofErr w:type="spellEnd"/>
      <w:r>
        <w:t xml:space="preserve">, S., &amp; </w:t>
      </w:r>
      <w:proofErr w:type="spellStart"/>
      <w:r>
        <w:t>Murniningtyas</w:t>
      </w:r>
      <w:proofErr w:type="spellEnd"/>
      <w:r>
        <w:t xml:space="preserve">, T. (2023).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,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Tangguhan</w:t>
      </w:r>
      <w:proofErr w:type="spellEnd"/>
      <w:r>
        <w:t xml:space="preserve">, dan </w:t>
      </w:r>
      <w:proofErr w:type="spellStart"/>
      <w:r>
        <w:t>Pajak</w:t>
      </w:r>
      <w:proofErr w:type="spellEnd"/>
      <w:r>
        <w:t xml:space="preserve"> Kini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Leverage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Moderasi</w:t>
      </w:r>
      <w:proofErr w:type="spellEnd"/>
      <w:r>
        <w:t xml:space="preserve"> pada Perusahaan </w:t>
      </w:r>
      <w:proofErr w:type="spellStart"/>
      <w:r>
        <w:t>Manufaktur</w:t>
      </w:r>
      <w:proofErr w:type="spellEnd"/>
      <w:r>
        <w:t xml:space="preserve"> </w:t>
      </w:r>
      <w:proofErr w:type="spellStart"/>
      <w:r>
        <w:t>Subsektor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&amp; </w:t>
      </w:r>
      <w:proofErr w:type="spellStart"/>
      <w:r>
        <w:t>Minuman</w:t>
      </w:r>
      <w:proofErr w:type="spellEnd"/>
      <w:r>
        <w:t xml:space="preserve"> yang </w:t>
      </w:r>
      <w:proofErr w:type="spellStart"/>
      <w:r>
        <w:t>Terdaftar</w:t>
      </w:r>
      <w:proofErr w:type="spellEnd"/>
      <w:r>
        <w:t xml:space="preserve"> pada BEI </w:t>
      </w:r>
      <w:proofErr w:type="spellStart"/>
      <w:r>
        <w:t>Tahun</w:t>
      </w:r>
      <w:proofErr w:type="spellEnd"/>
      <w:r>
        <w:t xml:space="preserve"> 2018-2020.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Dirgantara</w:t>
      </w:r>
      <w:proofErr w:type="spellEnd"/>
      <w:r>
        <w:t>, 16(2), 367-377.</w:t>
      </w:r>
    </w:p>
    <w:p w14:paraId="5B8C0069" w14:textId="008BD779" w:rsidR="00FC10D8" w:rsidRDefault="00000000" w:rsidP="00D331F1">
      <w:pPr>
        <w:spacing w:before="40" w:after="40"/>
        <w:ind w:left="709" w:right="227" w:hanging="709"/>
        <w:jc w:val="both"/>
      </w:pPr>
      <w:r>
        <w:t>Tang, T. Y. H. (2006). Book-tax differences, a proxy for earnings management and tax management? Journal of International Accounting Research, 5(1), 1–29.</w:t>
      </w:r>
    </w:p>
    <w:p w14:paraId="24F8A040" w14:textId="77777777" w:rsidR="00FC10D8" w:rsidRDefault="00000000" w:rsidP="00D331F1">
      <w:pPr>
        <w:spacing w:before="40" w:after="40"/>
        <w:ind w:right="227"/>
        <w:jc w:val="both"/>
      </w:pPr>
      <w:r>
        <w:t xml:space="preserve">PT ABM </w:t>
      </w:r>
      <w:proofErr w:type="spellStart"/>
      <w:r>
        <w:t>Investama</w:t>
      </w:r>
      <w:proofErr w:type="spellEnd"/>
      <w:r>
        <w:t xml:space="preserve"> </w:t>
      </w:r>
      <w:proofErr w:type="spellStart"/>
      <w:r>
        <w:t>Tbk</w:t>
      </w:r>
      <w:proofErr w:type="spellEnd"/>
      <w:r>
        <w:t xml:space="preserve">. (2021–2023).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Konsolidasian</w:t>
      </w:r>
      <w:proofErr w:type="spellEnd"/>
      <w:r>
        <w:t>.</w:t>
      </w:r>
    </w:p>
    <w:p w14:paraId="71288480" w14:textId="77777777" w:rsidR="00FC10D8" w:rsidRDefault="00000000" w:rsidP="00D331F1">
      <w:pPr>
        <w:spacing w:before="40" w:after="40"/>
        <w:ind w:right="227"/>
        <w:jc w:val="both"/>
      </w:pPr>
      <w:r>
        <w:t xml:space="preserve">PT Alam Tri Resources </w:t>
      </w:r>
      <w:proofErr w:type="spellStart"/>
      <w:r>
        <w:t>Tbk</w:t>
      </w:r>
      <w:proofErr w:type="spellEnd"/>
      <w:r>
        <w:t xml:space="preserve">. (2021–2023).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Konsolidasian</w:t>
      </w:r>
      <w:proofErr w:type="spellEnd"/>
      <w:r>
        <w:t>.</w:t>
      </w:r>
    </w:p>
    <w:p w14:paraId="3A7006C1" w14:textId="77777777" w:rsidR="00FC10D8" w:rsidRDefault="00FC10D8"/>
    <w:sectPr w:rsidR="00FC10D8" w:rsidSect="009E56C0">
      <w:footerReference w:type="default" r:id="rId14"/>
      <w:pgSz w:w="11910" w:h="16840"/>
      <w:pgMar w:top="1701" w:right="1134" w:bottom="1134" w:left="1701" w:header="804" w:footer="1314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1F21D" w14:textId="77777777" w:rsidR="004705A1" w:rsidRDefault="004705A1">
      <w:r>
        <w:separator/>
      </w:r>
    </w:p>
  </w:endnote>
  <w:endnote w:type="continuationSeparator" w:id="0">
    <w:p w14:paraId="5361E11F" w14:textId="77777777" w:rsidR="004705A1" w:rsidRDefault="00470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6233425E-DD10-473D-BBEF-40328896EB5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510519D5-004B-4E43-AA9B-58E555C1D7E9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F55D51FA-770B-44E1-BB57-6D1356362DC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2A16BFD-32CA-44A0-8543-B33E90B6B6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887D29E-F6E9-413B-B81F-AA1181C8BC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F5FEB" w14:textId="77777777" w:rsidR="00FC10D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669C8">
      <w:rPr>
        <w:noProof/>
        <w:color w:val="000000"/>
      </w:rPr>
      <w:t>111</w:t>
    </w:r>
    <w:r>
      <w:rPr>
        <w:color w:val="000000"/>
      </w:rPr>
      <w:fldChar w:fldCharType="end"/>
    </w:r>
  </w:p>
  <w:p w14:paraId="63DF91A9" w14:textId="77777777" w:rsidR="00FC10D8" w:rsidRDefault="00FC10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BB8FD" w14:textId="77777777" w:rsidR="00FC10D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669C8">
      <w:rPr>
        <w:noProof/>
        <w:color w:val="000000"/>
      </w:rPr>
      <w:t>112</w:t>
    </w:r>
    <w:r>
      <w:rPr>
        <w:color w:val="000000"/>
      </w:rPr>
      <w:fldChar w:fldCharType="end"/>
    </w:r>
  </w:p>
  <w:p w14:paraId="35B4A9C3" w14:textId="77777777" w:rsidR="00FC10D8" w:rsidRDefault="00FC10D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97647" w14:textId="77777777" w:rsidR="004705A1" w:rsidRDefault="004705A1">
      <w:r>
        <w:separator/>
      </w:r>
    </w:p>
  </w:footnote>
  <w:footnote w:type="continuationSeparator" w:id="0">
    <w:p w14:paraId="784712B7" w14:textId="77777777" w:rsidR="004705A1" w:rsidRDefault="00470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46BD0"/>
    <w:multiLevelType w:val="multilevel"/>
    <w:tmpl w:val="9752ADD8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422367"/>
    <w:multiLevelType w:val="multilevel"/>
    <w:tmpl w:val="9B20A0C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331500"/>
    <w:multiLevelType w:val="multilevel"/>
    <w:tmpl w:val="B07C1E56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327773B"/>
    <w:multiLevelType w:val="multilevel"/>
    <w:tmpl w:val="DEB0A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7850880">
    <w:abstractNumId w:val="1"/>
  </w:num>
  <w:num w:numId="2" w16cid:durableId="1872693370">
    <w:abstractNumId w:val="2"/>
  </w:num>
  <w:num w:numId="3" w16cid:durableId="2121139014">
    <w:abstractNumId w:val="0"/>
  </w:num>
  <w:num w:numId="4" w16cid:durableId="1778983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0D8"/>
    <w:rsid w:val="00130B90"/>
    <w:rsid w:val="002669C8"/>
    <w:rsid w:val="00380414"/>
    <w:rsid w:val="004705A1"/>
    <w:rsid w:val="009E56C0"/>
    <w:rsid w:val="00B560CD"/>
    <w:rsid w:val="00D331F1"/>
    <w:rsid w:val="00FC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AD3A2"/>
  <w15:docId w15:val="{77382AF2-7BF6-4680-8587-068E009A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" w:eastAsia="en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190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6E0D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09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9F5"/>
  </w:style>
  <w:style w:type="paragraph" w:styleId="Footer">
    <w:name w:val="footer"/>
    <w:basedOn w:val="Normal"/>
    <w:link w:val="FooterChar"/>
    <w:uiPriority w:val="99"/>
    <w:unhideWhenUsed/>
    <w:rsid w:val="009E09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9F5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osen02165@unpam.ac.i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masabrina121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1aisah2708a632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1aisah2708a632@gmail.com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eAcVh7UWWZYj0aIMg0l9OP00wA==">CgMxLjA4AHIhMTctT1hzbDl2d1otV3l0MHhnbTY3RWJIc2xxSHJpUHFZ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3042</Words>
  <Characters>17343</Characters>
  <Application>Microsoft Office Word</Application>
  <DocSecurity>0</DocSecurity>
  <Lines>144</Lines>
  <Paragraphs>40</Paragraphs>
  <ScaleCrop>false</ScaleCrop>
  <Company/>
  <LinksUpToDate>false</LinksUpToDate>
  <CharactersWithSpaces>20345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Muhammad Ikhsan Febriyanto</cp:lastModifiedBy>
  <cp:revision>4</cp:revision>
  <dcterms:created xsi:type="dcterms:W3CDTF">2026-01-21T09:15:00Z</dcterms:created>
  <dcterms:modified xsi:type="dcterms:W3CDTF">2026-01-29T11:04:00Z</dcterms:modified>
</cp:coreProperties>
</file>