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C3" w:rsidRPr="00E61DC3" w:rsidRDefault="00E61DC3" w:rsidP="00E61DC3">
      <w:pPr>
        <w:spacing w:before="13" w:line="271" w:lineRule="auto"/>
        <w:ind w:left="729" w:right="295" w:hanging="380"/>
        <w:jc w:val="center"/>
        <w:rPr>
          <w:rFonts w:ascii="Georgia" w:hAnsi="Georgia"/>
          <w:b/>
          <w:sz w:val="28"/>
        </w:rPr>
      </w:pPr>
      <w:r w:rsidRPr="00E61DC3">
        <w:rPr>
          <w:rFonts w:ascii="Georgia" w:hAnsi="Georgia"/>
          <w:b/>
          <w:sz w:val="28"/>
        </w:rPr>
        <w:t>MENCEGAH</w:t>
      </w:r>
      <w:r w:rsidRPr="00E61DC3">
        <w:rPr>
          <w:rFonts w:ascii="Georgia" w:hAnsi="Georgia"/>
          <w:b/>
          <w:spacing w:val="-4"/>
          <w:sz w:val="28"/>
        </w:rPr>
        <w:t xml:space="preserve"> </w:t>
      </w:r>
      <w:r w:rsidRPr="00E61DC3">
        <w:rPr>
          <w:rFonts w:ascii="Georgia" w:hAnsi="Georgia"/>
          <w:b/>
          <w:sz w:val="28"/>
        </w:rPr>
        <w:t>PRAKTIK</w:t>
      </w:r>
      <w:r w:rsidRPr="00E61DC3">
        <w:rPr>
          <w:rFonts w:ascii="Georgia" w:hAnsi="Georgia"/>
          <w:b/>
          <w:spacing w:val="-6"/>
          <w:sz w:val="28"/>
        </w:rPr>
        <w:t xml:space="preserve"> </w:t>
      </w:r>
      <w:r w:rsidRPr="00E61DC3">
        <w:rPr>
          <w:rFonts w:ascii="Georgia" w:hAnsi="Georgia"/>
          <w:b/>
          <w:sz w:val="28"/>
        </w:rPr>
        <w:t>FINTECH</w:t>
      </w:r>
      <w:r w:rsidRPr="00E61DC3">
        <w:rPr>
          <w:rFonts w:ascii="Georgia" w:hAnsi="Georgia"/>
          <w:b/>
          <w:spacing w:val="-6"/>
          <w:sz w:val="28"/>
        </w:rPr>
        <w:t xml:space="preserve"> </w:t>
      </w:r>
      <w:r w:rsidRPr="00E61DC3">
        <w:rPr>
          <w:rFonts w:ascii="Georgia" w:hAnsi="Georgia"/>
          <w:b/>
          <w:sz w:val="28"/>
        </w:rPr>
        <w:t>ILEGAL:</w:t>
      </w:r>
      <w:r w:rsidRPr="00E61DC3">
        <w:rPr>
          <w:rFonts w:ascii="Georgia" w:hAnsi="Georgia"/>
          <w:b/>
          <w:spacing w:val="-5"/>
          <w:sz w:val="28"/>
        </w:rPr>
        <w:t xml:space="preserve"> </w:t>
      </w:r>
      <w:r w:rsidRPr="00E61DC3">
        <w:rPr>
          <w:rFonts w:ascii="Georgia" w:hAnsi="Georgia"/>
          <w:b/>
          <w:sz w:val="28"/>
        </w:rPr>
        <w:t>PERAN</w:t>
      </w:r>
      <w:r w:rsidRPr="00E61DC3">
        <w:rPr>
          <w:rFonts w:ascii="Georgia" w:hAnsi="Georgia"/>
          <w:b/>
          <w:spacing w:val="-5"/>
          <w:sz w:val="28"/>
        </w:rPr>
        <w:t xml:space="preserve"> </w:t>
      </w:r>
      <w:r w:rsidRPr="00E61DC3">
        <w:rPr>
          <w:rFonts w:ascii="Georgia" w:hAnsi="Georgia"/>
          <w:b/>
          <w:sz w:val="28"/>
        </w:rPr>
        <w:t>OJK</w:t>
      </w:r>
      <w:r w:rsidRPr="00E61DC3">
        <w:rPr>
          <w:rFonts w:ascii="Georgia" w:hAnsi="Georgia"/>
          <w:b/>
          <w:spacing w:val="-6"/>
          <w:sz w:val="28"/>
        </w:rPr>
        <w:t xml:space="preserve"> </w:t>
      </w:r>
      <w:r w:rsidRPr="00E61DC3">
        <w:rPr>
          <w:rFonts w:ascii="Georgia" w:hAnsi="Georgia"/>
          <w:b/>
          <w:sz w:val="28"/>
        </w:rPr>
        <w:t>DALAM MENGAWASI DAN MENGATUR FINTECH DI INDONESIA</w:t>
      </w:r>
    </w:p>
    <w:p w:rsidR="00E61DC3" w:rsidRDefault="00E61DC3" w:rsidP="00E61DC3">
      <w:pPr>
        <w:pStyle w:val="Heading2"/>
        <w:spacing w:before="246"/>
        <w:ind w:right="87"/>
      </w:pPr>
      <w:r>
        <w:t>Difitri</w:t>
      </w:r>
      <w:r>
        <w:rPr>
          <w:spacing w:val="-6"/>
        </w:rPr>
        <w:t xml:space="preserve"> </w:t>
      </w:r>
      <w:r>
        <w:t>Kartini</w:t>
      </w:r>
      <w:r>
        <w:rPr>
          <w:spacing w:val="-4"/>
        </w:rPr>
        <w:t xml:space="preserve"> </w:t>
      </w:r>
      <w:r>
        <w:t>1,</w:t>
      </w:r>
      <w:r>
        <w:rPr>
          <w:spacing w:val="-1"/>
        </w:rPr>
        <w:t xml:space="preserve"> </w:t>
      </w:r>
      <w:r>
        <w:t>Faviola</w:t>
      </w:r>
      <w:r>
        <w:rPr>
          <w:spacing w:val="-2"/>
        </w:rPr>
        <w:t xml:space="preserve"> </w:t>
      </w:r>
      <w:r>
        <w:t>Restu</w:t>
      </w:r>
      <w:r>
        <w:rPr>
          <w:spacing w:val="-1"/>
        </w:rPr>
        <w:t xml:space="preserve"> </w:t>
      </w:r>
      <w:r>
        <w:t>Cahya</w:t>
      </w:r>
      <w:r>
        <w:rPr>
          <w:spacing w:val="-1"/>
        </w:rPr>
        <w:t xml:space="preserve"> </w:t>
      </w:r>
      <w:r>
        <w:t>Saputri</w:t>
      </w:r>
      <w:r>
        <w:rPr>
          <w:spacing w:val="-3"/>
        </w:rPr>
        <w:t xml:space="preserve"> </w:t>
      </w:r>
      <w:r>
        <w:rPr>
          <w:spacing w:val="-10"/>
        </w:rPr>
        <w:t>2</w:t>
      </w:r>
    </w:p>
    <w:p w:rsidR="00E61DC3" w:rsidRDefault="00E61DC3" w:rsidP="00E61DC3">
      <w:pPr>
        <w:spacing w:before="13" w:line="252" w:lineRule="auto"/>
        <w:ind w:left="2" w:right="87"/>
        <w:jc w:val="center"/>
        <w:rPr>
          <w:b/>
          <w:sz w:val="24"/>
        </w:rPr>
      </w:pPr>
      <w:r>
        <w:rPr>
          <w:b/>
          <w:sz w:val="24"/>
        </w:rPr>
        <w:t>Program</w:t>
      </w:r>
      <w:r>
        <w:rPr>
          <w:b/>
          <w:spacing w:val="-4"/>
          <w:sz w:val="24"/>
        </w:rPr>
        <w:t xml:space="preserve"> </w:t>
      </w:r>
      <w:r>
        <w:rPr>
          <w:b/>
          <w:sz w:val="24"/>
        </w:rPr>
        <w:t>Studi</w:t>
      </w:r>
      <w:r>
        <w:rPr>
          <w:b/>
          <w:spacing w:val="-6"/>
          <w:sz w:val="24"/>
        </w:rPr>
        <w:t xml:space="preserve"> </w:t>
      </w:r>
      <w:r>
        <w:rPr>
          <w:b/>
          <w:sz w:val="24"/>
        </w:rPr>
        <w:t>Ilmu</w:t>
      </w:r>
      <w:r>
        <w:rPr>
          <w:b/>
          <w:spacing w:val="-4"/>
          <w:sz w:val="24"/>
        </w:rPr>
        <w:t xml:space="preserve"> </w:t>
      </w:r>
      <w:r>
        <w:rPr>
          <w:b/>
          <w:sz w:val="24"/>
        </w:rPr>
        <w:t>Hukum,</w:t>
      </w:r>
      <w:r>
        <w:rPr>
          <w:b/>
          <w:spacing w:val="-4"/>
          <w:sz w:val="24"/>
        </w:rPr>
        <w:t xml:space="preserve"> </w:t>
      </w:r>
      <w:r>
        <w:rPr>
          <w:b/>
          <w:sz w:val="24"/>
        </w:rPr>
        <w:t>Fakultas</w:t>
      </w:r>
      <w:r>
        <w:rPr>
          <w:b/>
          <w:spacing w:val="-5"/>
          <w:sz w:val="24"/>
        </w:rPr>
        <w:t xml:space="preserve"> </w:t>
      </w:r>
      <w:r>
        <w:rPr>
          <w:b/>
          <w:sz w:val="24"/>
        </w:rPr>
        <w:t>Hukum,</w:t>
      </w:r>
      <w:r>
        <w:rPr>
          <w:b/>
          <w:spacing w:val="-4"/>
          <w:sz w:val="24"/>
        </w:rPr>
        <w:t xml:space="preserve"> </w:t>
      </w:r>
      <w:r>
        <w:rPr>
          <w:b/>
          <w:sz w:val="24"/>
        </w:rPr>
        <w:t>Universitas</w:t>
      </w:r>
      <w:r>
        <w:rPr>
          <w:b/>
          <w:spacing w:val="-5"/>
          <w:sz w:val="24"/>
        </w:rPr>
        <w:t xml:space="preserve"> </w:t>
      </w:r>
      <w:r>
        <w:rPr>
          <w:b/>
          <w:sz w:val="24"/>
        </w:rPr>
        <w:t xml:space="preserve">Pamulang </w:t>
      </w:r>
      <w:hyperlink r:id="rId6">
        <w:r>
          <w:rPr>
            <w:b/>
            <w:sz w:val="24"/>
          </w:rPr>
          <w:t>kdifitri@gmail.com</w:t>
        </w:r>
      </w:hyperlink>
      <w:r>
        <w:rPr>
          <w:b/>
          <w:sz w:val="24"/>
        </w:rPr>
        <w:t xml:space="preserve"> 1, </w:t>
      </w:r>
      <w:hyperlink r:id="rId7">
        <w:r>
          <w:rPr>
            <w:b/>
            <w:sz w:val="24"/>
          </w:rPr>
          <w:t>faviolarestu16@gmail.com</w:t>
        </w:r>
      </w:hyperlink>
      <w:r>
        <w:rPr>
          <w:b/>
          <w:sz w:val="24"/>
        </w:rPr>
        <w:t xml:space="preserve"> 2</w:t>
      </w:r>
    </w:p>
    <w:p w:rsidR="00E61DC3" w:rsidRDefault="00E61DC3" w:rsidP="00E61DC3">
      <w:pPr>
        <w:spacing w:before="1" w:line="250" w:lineRule="exact"/>
        <w:ind w:left="-1" w:right="139"/>
        <w:jc w:val="center"/>
        <w:rPr>
          <w:b/>
          <w:i/>
        </w:rPr>
      </w:pPr>
      <w:r>
        <w:rPr>
          <w:b/>
          <w:i/>
          <w:spacing w:val="-2"/>
        </w:rPr>
        <w:t>Abstract</w:t>
      </w:r>
    </w:p>
    <w:p w:rsidR="00E61DC3" w:rsidRPr="00E61DC3" w:rsidRDefault="00E61DC3" w:rsidP="00E61DC3">
      <w:pPr>
        <w:ind w:left="141" w:right="276"/>
        <w:jc w:val="both"/>
        <w:rPr>
          <w:rFonts w:ascii="Georgia" w:hAnsi="Georgia"/>
          <w:i/>
        </w:rPr>
      </w:pPr>
      <w:r w:rsidRPr="00E61DC3">
        <w:rPr>
          <w:rFonts w:ascii="Georgia" w:hAnsi="Georgia"/>
          <w:i/>
        </w:rPr>
        <w:t>Financial literacy is an understanding of finance, and what is meant by financial literacy is a series of processes to increase the knowledge and skills of consumers and the general public so that they are able to manage their finances better. Financial literacy will not reach the</w:t>
      </w:r>
      <w:r w:rsidRPr="00E61DC3">
        <w:rPr>
          <w:rFonts w:ascii="Georgia" w:hAnsi="Georgia"/>
          <w:i/>
          <w:spacing w:val="40"/>
        </w:rPr>
        <w:t xml:space="preserve"> </w:t>
      </w:r>
      <w:r w:rsidRPr="00E61DC3">
        <w:rPr>
          <w:rFonts w:ascii="Georgia" w:hAnsi="Georgia"/>
          <w:i/>
        </w:rPr>
        <w:t>community if there is no effort made by the government or institutions to socialize financial literacy. So it must be assisted with services that can explain financial literacy which will have an impact on life in the present.</w:t>
      </w:r>
    </w:p>
    <w:p w:rsidR="00E61DC3" w:rsidRPr="00E61DC3" w:rsidRDefault="00E61DC3" w:rsidP="00E61DC3">
      <w:pPr>
        <w:ind w:left="141" w:right="275"/>
        <w:jc w:val="both"/>
        <w:rPr>
          <w:rFonts w:ascii="Georgia" w:hAnsi="Georgia"/>
          <w:i/>
        </w:rPr>
      </w:pPr>
      <w:r w:rsidRPr="00E61DC3">
        <w:rPr>
          <w:rFonts w:ascii="Georgia" w:hAnsi="Georgia"/>
          <w:i/>
        </w:rPr>
        <w:t>The Financial Services Authority (OJK) is an institution established with the aim of supervising financial institutions and has a role in preventing and overcoming illegal fundraising that occurs in society. The Financial Services Authority supervises illegal fintech companies so they don't harm the community. This study aims to determine the role of the Financial Services Authority in law enforcement against illegal fintech companies using normative research methods. In accordance with its authority as stipulated in Law Number 21 of 2011, the OJK has prepared a number of regulations to regulate and supervise the development of types of business in the financial services sector that use technological advances or are called Financial Technology (fintech). Regulations related to Lending are contained in the Service Authority Regulations (POJK) Number 77/POJK.01/2016 concerning Information Technology- Based Money Lending Services (LPMUBTI).</w:t>
      </w:r>
    </w:p>
    <w:p w:rsidR="00E61DC3" w:rsidRDefault="00E61DC3" w:rsidP="00E61DC3">
      <w:pPr>
        <w:spacing w:line="249" w:lineRule="exact"/>
        <w:ind w:left="141"/>
        <w:jc w:val="both"/>
        <w:rPr>
          <w:i/>
        </w:rPr>
      </w:pPr>
      <w:r>
        <w:rPr>
          <w:b/>
          <w:i/>
        </w:rPr>
        <w:t>Keyword</w:t>
      </w:r>
      <w:r>
        <w:rPr>
          <w:i/>
        </w:rPr>
        <w:t>s:</w:t>
      </w:r>
      <w:r>
        <w:rPr>
          <w:i/>
          <w:spacing w:val="-9"/>
        </w:rPr>
        <w:t xml:space="preserve"> </w:t>
      </w:r>
      <w:r>
        <w:rPr>
          <w:i/>
        </w:rPr>
        <w:t>The</w:t>
      </w:r>
      <w:r>
        <w:rPr>
          <w:i/>
          <w:spacing w:val="-7"/>
        </w:rPr>
        <w:t xml:space="preserve"> </w:t>
      </w:r>
      <w:r>
        <w:rPr>
          <w:i/>
        </w:rPr>
        <w:t>Indonesian</w:t>
      </w:r>
      <w:r>
        <w:rPr>
          <w:i/>
          <w:spacing w:val="-7"/>
        </w:rPr>
        <w:t xml:space="preserve"> </w:t>
      </w:r>
      <w:r>
        <w:rPr>
          <w:i/>
        </w:rPr>
        <w:t>Financial</w:t>
      </w:r>
      <w:r>
        <w:rPr>
          <w:i/>
          <w:spacing w:val="-8"/>
        </w:rPr>
        <w:t xml:space="preserve"> </w:t>
      </w:r>
      <w:r>
        <w:rPr>
          <w:i/>
        </w:rPr>
        <w:t>Services</w:t>
      </w:r>
      <w:r>
        <w:rPr>
          <w:i/>
          <w:spacing w:val="-9"/>
        </w:rPr>
        <w:t xml:space="preserve"> </w:t>
      </w:r>
      <w:r>
        <w:rPr>
          <w:i/>
        </w:rPr>
        <w:t>Authority</w:t>
      </w:r>
      <w:r>
        <w:rPr>
          <w:i/>
          <w:spacing w:val="-7"/>
        </w:rPr>
        <w:t xml:space="preserve"> </w:t>
      </w:r>
      <w:r>
        <w:rPr>
          <w:i/>
        </w:rPr>
        <w:t>against</w:t>
      </w:r>
      <w:r>
        <w:rPr>
          <w:i/>
          <w:spacing w:val="-6"/>
        </w:rPr>
        <w:t xml:space="preserve"> </w:t>
      </w:r>
      <w:r>
        <w:rPr>
          <w:i/>
        </w:rPr>
        <w:t>illegal</w:t>
      </w:r>
      <w:r>
        <w:rPr>
          <w:i/>
          <w:spacing w:val="-8"/>
        </w:rPr>
        <w:t xml:space="preserve"> </w:t>
      </w:r>
      <w:r>
        <w:rPr>
          <w:i/>
          <w:spacing w:val="-2"/>
        </w:rPr>
        <w:t>fintech</w:t>
      </w:r>
    </w:p>
    <w:p w:rsidR="00B146DA" w:rsidRDefault="00B146DA"/>
    <w:p w:rsidR="00E61DC3" w:rsidRDefault="00E61DC3"/>
    <w:p w:rsidR="00E61DC3" w:rsidRDefault="00E61DC3"/>
    <w:p w:rsidR="00E61DC3" w:rsidRDefault="00E61DC3"/>
    <w:p w:rsidR="00E61DC3" w:rsidRDefault="00E61DC3"/>
    <w:p w:rsidR="00E61DC3" w:rsidRDefault="00E61DC3"/>
    <w:p w:rsidR="00E61DC3" w:rsidRDefault="00E61DC3"/>
    <w:p w:rsidR="00E61DC3" w:rsidRDefault="00E61DC3"/>
    <w:p w:rsidR="00475F63" w:rsidRPr="00475F63" w:rsidRDefault="00475F63" w:rsidP="00475F63">
      <w:pPr>
        <w:rPr>
          <w:rFonts w:ascii="Georgia" w:hAnsi="Georgia"/>
        </w:rPr>
      </w:pPr>
      <w:r w:rsidRPr="00475F63">
        <w:rPr>
          <w:rFonts w:ascii="Georgia" w:hAnsi="Georgia"/>
        </w:rPr>
        <w:lastRenderedPageBreak/>
        <w:t>A.</w:t>
      </w:r>
      <w:r w:rsidRPr="00475F63">
        <w:rPr>
          <w:rFonts w:ascii="Georgia" w:hAnsi="Georgia"/>
        </w:rPr>
        <w:tab/>
        <w:t>PENDAHULUAN</w:t>
      </w:r>
    </w:p>
    <w:p w:rsidR="00475F63" w:rsidRPr="00475F63" w:rsidRDefault="00475F63" w:rsidP="00475F63">
      <w:pPr>
        <w:rPr>
          <w:rFonts w:ascii="Georgia" w:hAnsi="Georgia"/>
        </w:rPr>
      </w:pPr>
      <w:r w:rsidRPr="00475F63">
        <w:rPr>
          <w:rFonts w:ascii="Georgia" w:hAnsi="Georgia"/>
        </w:rPr>
        <w:t>1.</w:t>
      </w:r>
      <w:r w:rsidRPr="00475F63">
        <w:rPr>
          <w:rFonts w:ascii="Georgia" w:hAnsi="Georgia"/>
        </w:rPr>
        <w:tab/>
        <w:t>LATAR BELAKANG</w:t>
      </w:r>
    </w:p>
    <w:p w:rsidR="00475F63" w:rsidRPr="00475F63" w:rsidRDefault="00475F63" w:rsidP="00475F63">
      <w:pPr>
        <w:jc w:val="both"/>
        <w:rPr>
          <w:rFonts w:ascii="Georgia" w:hAnsi="Georgia"/>
        </w:rPr>
      </w:pPr>
      <w:r w:rsidRPr="00475F63">
        <w:rPr>
          <w:rFonts w:ascii="Georgia" w:hAnsi="Georgia"/>
        </w:rPr>
        <w:t>Dalam era digitalisasi yang semakin maju, industri fintech menjadi salah satu sektor yang berkembang pesat di Indonesia. Fintech atau financial technology merujuk pada teknologi yang digunakan untuk memberikan layanan keuangan yang lebih efisien dan inovatif, termasuk layanan pinjaman online, pembayaran digital, dan investasi online. Namun, di sisi lain, perkembangan fintech juga membuka peluang bagi praktik-praktik fintech ilegal, yang dapat membahayakan keamanan dan stabilitas sistem keuangan Indonesia.</w:t>
      </w:r>
    </w:p>
    <w:p w:rsidR="00475F63" w:rsidRPr="00475F63" w:rsidRDefault="00475F63" w:rsidP="00475F63">
      <w:pPr>
        <w:jc w:val="both"/>
        <w:rPr>
          <w:rFonts w:ascii="Georgia" w:hAnsi="Georgia"/>
        </w:rPr>
      </w:pPr>
      <w:r w:rsidRPr="00475F63">
        <w:rPr>
          <w:rFonts w:ascii="Georgia" w:hAnsi="Georgia"/>
        </w:rPr>
        <w:t>Permasalahan fintech ilegal menjadi semakin kompleks dengan munculnya berbagai model bisnis fintech yang tidak selalu terpantau oleh otoritas pengawas. Fintech ilegal bisa merugikan masyarakat, antara lain dengan menawarkan pinjaman dengan bunga yang tinggi, mengumpulkan dana tanpa izin, atau melakukan praktik penipuan dengan menggunakan teknologi yang canggih. Otoritas Jasa Keuangan (OJK) sebagai lembaga pengawas dan pengatur sektor jasa keuangan di Indonesia memiliki peran penting dalam mencegah praktik fintech ilegal. Melalui kebijakan dan regulasi yang tepat serta pengawasan yang ketat, OJK dapat membantu menjaga stabilitas sistem keuangan Indonesia serta melindungi kepentingan konsumen.</w:t>
      </w:r>
    </w:p>
    <w:p w:rsidR="00475F63" w:rsidRPr="00475F63" w:rsidRDefault="00475F63" w:rsidP="00475F63">
      <w:pPr>
        <w:jc w:val="both"/>
        <w:rPr>
          <w:rFonts w:ascii="Georgia" w:hAnsi="Georgia"/>
        </w:rPr>
      </w:pPr>
      <w:r w:rsidRPr="00475F63">
        <w:rPr>
          <w:rFonts w:ascii="Georgia" w:hAnsi="Georgia"/>
        </w:rPr>
        <w:t>Dalam konteks ini, jurnal ini bertujuan untuk membahas peran OJK dalam mengawasi dan mengatur industri fintech di Indonesia, khususnya dalam mencegah praktik fintech ilegal. Dengan melakukan analisis terhadap kebijakan dan regulasi OJK serta pengawasan yang dilakukan, jurnal ini diharapkan dapat memberikan pemahaman yang lebih baik tentang tantangan dan peluang yang dihadapi OJK dalam mengatasi fintech ilegal di Indonesia.</w:t>
      </w:r>
    </w:p>
    <w:p w:rsidR="00475F63" w:rsidRPr="00475F63" w:rsidRDefault="00475F63" w:rsidP="00475F63">
      <w:pPr>
        <w:jc w:val="both"/>
        <w:rPr>
          <w:rFonts w:ascii="Georgia" w:hAnsi="Georgia"/>
        </w:rPr>
      </w:pPr>
      <w:r w:rsidRPr="00475F63">
        <w:rPr>
          <w:rFonts w:ascii="Georgia" w:hAnsi="Georgia"/>
        </w:rPr>
        <w:t>Selain itu, jurnal ini juga dapat memberikan rekomendasi untuk perbaikan kebijakan dan praktik pengawasan OJK dalam menjaga stabilitas dan keamanan sistem keuangan Indonesia.</w:t>
      </w:r>
    </w:p>
    <w:p w:rsidR="00475F63" w:rsidRPr="00475F63" w:rsidRDefault="00475F63" w:rsidP="00475F63">
      <w:pPr>
        <w:jc w:val="both"/>
        <w:rPr>
          <w:rFonts w:ascii="Georgia" w:hAnsi="Georgia"/>
        </w:rPr>
      </w:pPr>
      <w:r w:rsidRPr="00475F63">
        <w:rPr>
          <w:rFonts w:ascii="Georgia" w:hAnsi="Georgia"/>
        </w:rPr>
        <w:t>B.</w:t>
      </w:r>
      <w:r w:rsidRPr="00475F63">
        <w:rPr>
          <w:rFonts w:ascii="Georgia" w:hAnsi="Georgia"/>
        </w:rPr>
        <w:tab/>
        <w:t>PERMASALAHAN</w:t>
      </w:r>
    </w:p>
    <w:p w:rsidR="00475F63" w:rsidRPr="00475F63" w:rsidRDefault="00475F63" w:rsidP="00475F63">
      <w:pPr>
        <w:jc w:val="both"/>
        <w:rPr>
          <w:rFonts w:ascii="Georgia" w:hAnsi="Georgia"/>
        </w:rPr>
      </w:pPr>
      <w:r w:rsidRPr="00475F63">
        <w:rPr>
          <w:rFonts w:ascii="Georgia" w:hAnsi="Georgia"/>
        </w:rPr>
        <w:t>Dari pembahasan diatas, maka penulis memfokuskan pembahasan pada dua pertanyaan, yaitu:</w:t>
      </w:r>
    </w:p>
    <w:p w:rsidR="00475F63" w:rsidRPr="00475F63" w:rsidRDefault="00475F63" w:rsidP="00475F63">
      <w:pPr>
        <w:jc w:val="both"/>
        <w:rPr>
          <w:rFonts w:ascii="Georgia" w:hAnsi="Georgia"/>
        </w:rPr>
      </w:pPr>
      <w:r w:rsidRPr="00475F63">
        <w:rPr>
          <w:rFonts w:ascii="Georgia" w:hAnsi="Georgia"/>
        </w:rPr>
        <w:t>i)</w:t>
      </w:r>
      <w:r w:rsidRPr="00475F63">
        <w:rPr>
          <w:rFonts w:ascii="Georgia" w:hAnsi="Georgia"/>
        </w:rPr>
        <w:tab/>
        <w:t>Bagaimana OJK melakukan pengawasan dan penegakan hukum terhadap perusahaan fintech ilegal di Indonesia? Apa saja sanksi yang diberikan oleh OJK kepada perusahaan fintech ilegal yang melanggar hukum?</w:t>
      </w:r>
    </w:p>
    <w:p w:rsidR="00475F63" w:rsidRPr="00475F63" w:rsidRDefault="00475F63" w:rsidP="00475F63">
      <w:pPr>
        <w:jc w:val="both"/>
        <w:rPr>
          <w:rFonts w:ascii="Georgia" w:hAnsi="Georgia"/>
        </w:rPr>
      </w:pPr>
      <w:r w:rsidRPr="00475F63">
        <w:rPr>
          <w:rFonts w:ascii="Georgia" w:hAnsi="Georgia"/>
        </w:rPr>
        <w:t>ii)</w:t>
      </w:r>
      <w:r w:rsidRPr="00475F63">
        <w:rPr>
          <w:rFonts w:ascii="Georgia" w:hAnsi="Georgia"/>
        </w:rPr>
        <w:tab/>
        <w:t>Bagaimana OJK memastikan bahwa perusahaan fintech yang beroperasi di Indonesia mematuhi persyaratan dan regulasi yang berlaku, sehingga terhindar dari praktik fintech ilegal? Apa saja mekanisme yang disediakan oleh OJK untuk membantu perusahaan fintech memahami dan mematuhi regulasi yang berlaku?</w:t>
      </w:r>
    </w:p>
    <w:p w:rsidR="00475F63" w:rsidRDefault="00475F63" w:rsidP="00475F63">
      <w:pPr>
        <w:rPr>
          <w:rFonts w:ascii="Georgia" w:hAnsi="Georgia"/>
        </w:rPr>
      </w:pPr>
    </w:p>
    <w:p w:rsidR="00475F63" w:rsidRPr="00475F63" w:rsidRDefault="00475F63" w:rsidP="00475F63">
      <w:pPr>
        <w:rPr>
          <w:rFonts w:ascii="Georgia" w:hAnsi="Georgia"/>
        </w:rPr>
      </w:pPr>
    </w:p>
    <w:p w:rsidR="00475F63" w:rsidRPr="00475F63" w:rsidRDefault="00475F63" w:rsidP="00475F63">
      <w:pPr>
        <w:rPr>
          <w:rFonts w:ascii="Georgia" w:hAnsi="Georgia"/>
        </w:rPr>
      </w:pPr>
    </w:p>
    <w:p w:rsidR="00475F63" w:rsidRPr="00475F63" w:rsidRDefault="00475F63" w:rsidP="00475F63">
      <w:pPr>
        <w:rPr>
          <w:rFonts w:ascii="Georgia" w:hAnsi="Georgia"/>
        </w:rPr>
      </w:pPr>
      <w:r w:rsidRPr="00475F63">
        <w:rPr>
          <w:rFonts w:ascii="Georgia" w:hAnsi="Georgia"/>
        </w:rPr>
        <w:lastRenderedPageBreak/>
        <w:t>C.</w:t>
      </w:r>
      <w:r w:rsidRPr="00475F63">
        <w:rPr>
          <w:rFonts w:ascii="Georgia" w:hAnsi="Georgia"/>
        </w:rPr>
        <w:tab/>
        <w:t>METODE PENELITIAN</w:t>
      </w:r>
    </w:p>
    <w:p w:rsidR="00475F63" w:rsidRPr="00475F63" w:rsidRDefault="00475F63" w:rsidP="00475F63">
      <w:pPr>
        <w:jc w:val="both"/>
        <w:rPr>
          <w:rFonts w:ascii="Georgia" w:hAnsi="Georgia"/>
        </w:rPr>
      </w:pPr>
      <w:r w:rsidRPr="00475F63">
        <w:rPr>
          <w:rFonts w:ascii="Georgia" w:hAnsi="Georgia"/>
        </w:rPr>
        <w:t>Metode ini dapat digunakan untuk meneliti kasus-kasus tertentu tentang praktik fintech ilegal di Indonesia dan peran OJK dalam mengawasi dan mengatur industri fintech di Indonesia. Penelitian ini dapat dilakukan dengan wawancara dengan pihak terkait, analisis dokumen, dan observasi langsung.</w:t>
      </w:r>
    </w:p>
    <w:p w:rsidR="00475F63" w:rsidRPr="00475F63" w:rsidRDefault="00475F63" w:rsidP="00475F63">
      <w:pPr>
        <w:jc w:val="both"/>
        <w:rPr>
          <w:rFonts w:ascii="Georgia" w:hAnsi="Georgia"/>
        </w:rPr>
      </w:pPr>
      <w:r w:rsidRPr="00475F63">
        <w:rPr>
          <w:rFonts w:ascii="Georgia" w:hAnsi="Georgia"/>
        </w:rPr>
        <w:t>Metode survei dapat digunakan untuk mengumpulkan data dari responden yang merupakan pengguna fintech atau perusahaan fintech di Indonesia. Survei dapat digunakan untuk mengetahui persepsi dan pengalaman pengguna fintech dalam menghadapi praktik fintech ilegal serta pengetahuan mereka tentang regulasi yang berlaku. Selain itu, survei juga dapat digunakan untuk mengetahui bagaimana perusahaan fintech memahami dan mematuhi regulasi yang berlaku di Indonesia.</w:t>
      </w:r>
    </w:p>
    <w:p w:rsidR="00475F63" w:rsidRPr="00475F63" w:rsidRDefault="00475F63" w:rsidP="00475F63">
      <w:pPr>
        <w:jc w:val="both"/>
        <w:rPr>
          <w:rFonts w:ascii="Georgia" w:hAnsi="Georgia"/>
        </w:rPr>
      </w:pPr>
      <w:r w:rsidRPr="00475F63">
        <w:rPr>
          <w:rFonts w:ascii="Georgia" w:hAnsi="Georgia"/>
        </w:rPr>
        <w:t>Analisis Data Sekunder: Metode ini dapat digunakan untuk mengumpulkan data dari sumber sekunder seperti laporan OJK, laporan media massa, dan dokumen- dokumen terkait lainnya. Data ini dapat digunakan untuk mengetahui sejauh mana peran OJK dalam mencegah praktik fintech ilegal di Indonesia, termasuk sanksi yang diberikan kepada perusahaan fintech yang melanggar hukum.</w:t>
      </w:r>
    </w:p>
    <w:p w:rsidR="00475F63" w:rsidRPr="00475F63" w:rsidRDefault="00475F63" w:rsidP="00475F63">
      <w:pPr>
        <w:jc w:val="both"/>
        <w:rPr>
          <w:rFonts w:ascii="Georgia" w:hAnsi="Georgia"/>
        </w:rPr>
      </w:pPr>
      <w:r w:rsidRPr="00475F63">
        <w:rPr>
          <w:rFonts w:ascii="Georgia" w:hAnsi="Georgia"/>
        </w:rPr>
        <w:t>D.</w:t>
      </w:r>
      <w:r w:rsidRPr="00475F63">
        <w:rPr>
          <w:rFonts w:ascii="Georgia" w:hAnsi="Georgia"/>
        </w:rPr>
        <w:tab/>
        <w:t>PEMBAHASAN</w:t>
      </w:r>
    </w:p>
    <w:p w:rsidR="00475F63" w:rsidRPr="00475F63" w:rsidRDefault="00475F63" w:rsidP="00475F63">
      <w:pPr>
        <w:jc w:val="both"/>
        <w:rPr>
          <w:rFonts w:ascii="Georgia" w:hAnsi="Georgia"/>
        </w:rPr>
      </w:pPr>
      <w:r w:rsidRPr="00475F63">
        <w:rPr>
          <w:rFonts w:ascii="Georgia" w:hAnsi="Georgia"/>
        </w:rPr>
        <w:t>1.</w:t>
      </w:r>
      <w:r w:rsidRPr="00475F63">
        <w:rPr>
          <w:rFonts w:ascii="Georgia" w:hAnsi="Georgia"/>
        </w:rPr>
        <w:tab/>
        <w:t>Penerapan hukum yang dilakukan OJK terhadap fintech ilegal</w:t>
      </w:r>
    </w:p>
    <w:p w:rsidR="00475F63" w:rsidRPr="00475F63" w:rsidRDefault="00475F63" w:rsidP="00475F63">
      <w:pPr>
        <w:jc w:val="both"/>
        <w:rPr>
          <w:rFonts w:ascii="Georgia" w:hAnsi="Georgia"/>
        </w:rPr>
      </w:pPr>
      <w:r w:rsidRPr="00475F63">
        <w:rPr>
          <w:rFonts w:ascii="Georgia" w:hAnsi="Georgia"/>
        </w:rPr>
        <w:t>OJK memiliki peran penting dalam mengawasi dan mengatur perusahaan fintech di Indonesia, termasuk mencegah praktik fintech ilegal. Berikut adalah beberapa cara OJK melakukan pengawasan dan penegakan hukum terhadap perusahaan fintech ilegal di Indonesia:</w:t>
      </w:r>
    </w:p>
    <w:p w:rsidR="00475F63" w:rsidRPr="00475F63" w:rsidRDefault="00475F63" w:rsidP="00475F63">
      <w:pPr>
        <w:jc w:val="both"/>
        <w:rPr>
          <w:rFonts w:ascii="Georgia" w:hAnsi="Georgia"/>
        </w:rPr>
      </w:pPr>
      <w:r w:rsidRPr="00475F63">
        <w:rPr>
          <w:rFonts w:ascii="Georgia" w:hAnsi="Georgia"/>
        </w:rPr>
        <w:t>i.</w:t>
      </w:r>
      <w:r w:rsidRPr="00475F63">
        <w:rPr>
          <w:rFonts w:ascii="Georgia" w:hAnsi="Georgia"/>
        </w:rPr>
        <w:tab/>
        <w:t>Registrasi dan lisensi: OJK mewajibkan perusahaan fintech untuk mendaftar dan mendapatkan lisensi sebagai syarat untuk beroperasi di Indonesia. OJK memverifikasi informasi yang disampaikan oleh perusahaan fintech dan melakukan evaluasi terhadap aplikasi lisensi yang diajukan. Perusahaan fintech yang tidak memiliki lisensi OJK dianggap ilegal dan dapat dikenakan sanksi.</w:t>
      </w:r>
    </w:p>
    <w:p w:rsidR="00475F63" w:rsidRPr="00475F63" w:rsidRDefault="00475F63" w:rsidP="00475F63">
      <w:pPr>
        <w:jc w:val="both"/>
        <w:rPr>
          <w:rFonts w:ascii="Georgia" w:hAnsi="Georgia"/>
        </w:rPr>
      </w:pPr>
      <w:r w:rsidRPr="00475F63">
        <w:rPr>
          <w:rFonts w:ascii="Georgia" w:hAnsi="Georgia"/>
        </w:rPr>
        <w:t>ii.</w:t>
      </w:r>
      <w:r w:rsidRPr="00475F63">
        <w:rPr>
          <w:rFonts w:ascii="Georgia" w:hAnsi="Georgia"/>
        </w:rPr>
        <w:tab/>
        <w:t>Pengawasan dan audit: OJK melakukan pengawasan dan audit rutin terhadap perusahaan fintech yang telah terdaftar dan memiliki lisensi OJK. Tujuannya adalah untuk memastikan bahwa perusahaan fintech mematuhi aturan dan persyaratan yang berlaku, termasuk ketentuan tentang transparansi dan perlindungan konsumen. Jika ditemukan pelanggaran, OJK dapat memberikan sanksi atau bahkan mencabut lisensi perusahaan fintech tersebut.</w:t>
      </w:r>
    </w:p>
    <w:p w:rsidR="00475F63" w:rsidRPr="00475F63" w:rsidRDefault="00475F63" w:rsidP="00475F63">
      <w:pPr>
        <w:jc w:val="both"/>
        <w:rPr>
          <w:rFonts w:ascii="Georgia" w:hAnsi="Georgia"/>
        </w:rPr>
      </w:pPr>
      <w:r w:rsidRPr="00475F63">
        <w:rPr>
          <w:rFonts w:ascii="Georgia" w:hAnsi="Georgia"/>
        </w:rPr>
        <w:t>iii.</w:t>
      </w:r>
      <w:r w:rsidRPr="00475F63">
        <w:rPr>
          <w:rFonts w:ascii="Georgia" w:hAnsi="Georgia"/>
        </w:rPr>
        <w:tab/>
        <w:t>Kolaborasi dengan pihak lain: OJK juga bekerja sama dengan pihak-pihak lain seperti Kepolisian, Kementerian Komunikasi dan Informatika, dan Lembaga Otoritas Jasa Keuangan (LOJK) untuk memantau praktik fintech ilegal di Indonesia. OJK dapat memberikan informasi kepada pihak-pihak tersebut untuk membantu mengidentifikasi perusahaan fintech ilegal dan memulai tindakan penegakan hukum.</w:t>
      </w:r>
    </w:p>
    <w:p w:rsidR="00475F63" w:rsidRPr="00475F63" w:rsidRDefault="00475F63" w:rsidP="00475F63">
      <w:pPr>
        <w:jc w:val="both"/>
        <w:rPr>
          <w:rFonts w:ascii="Georgia" w:hAnsi="Georgia"/>
        </w:rPr>
      </w:pPr>
      <w:r w:rsidRPr="00475F63">
        <w:rPr>
          <w:rFonts w:ascii="Georgia" w:hAnsi="Georgia"/>
        </w:rPr>
        <w:lastRenderedPageBreak/>
        <w:t>iv.</w:t>
      </w:r>
      <w:r w:rsidRPr="00475F63">
        <w:rPr>
          <w:rFonts w:ascii="Georgia" w:hAnsi="Georgia"/>
        </w:rPr>
        <w:tab/>
        <w:t>Sanksi: OJK dapat memberikan sanksi administratif seperti denda, peringatan, atau pencabutan lisensi kepada perusahaan fintech yang melanggar regulasi yang berlaku. Selain itu, OJK juga dapat melaporkan perusahaan fintech ilegal ke pihak berwenang untuk dilakukan tindakan penegakan hukum lebih lanjut.</w:t>
      </w:r>
    </w:p>
    <w:p w:rsidR="00475F63" w:rsidRPr="00475F63" w:rsidRDefault="00475F63" w:rsidP="00475F63">
      <w:pPr>
        <w:jc w:val="both"/>
        <w:rPr>
          <w:rFonts w:ascii="Georgia" w:hAnsi="Georgia"/>
        </w:rPr>
      </w:pPr>
      <w:r w:rsidRPr="00475F63">
        <w:rPr>
          <w:rFonts w:ascii="Georgia" w:hAnsi="Georgia"/>
        </w:rPr>
        <w:t>Dalam melakukan pengawasan dan penegakan hukum terhadap perusahaan fintech ilegal, OJK juga terus melakukan pemantauan dan evaluasi terhadap regulasi dan kebijakan yang berlaku untuk memastikan bahwa perusahaan fintech dapat beroperasi secara legal dan memenuhi persyaratan yang ditetapkan.</w:t>
      </w:r>
    </w:p>
    <w:p w:rsidR="00475F63" w:rsidRPr="00475F63" w:rsidRDefault="00475F63" w:rsidP="00475F63">
      <w:pPr>
        <w:jc w:val="both"/>
        <w:rPr>
          <w:rFonts w:ascii="Georgia" w:hAnsi="Georgia"/>
        </w:rPr>
      </w:pPr>
      <w:r w:rsidRPr="00475F63">
        <w:rPr>
          <w:rFonts w:ascii="Georgia" w:hAnsi="Georgia"/>
        </w:rPr>
        <w:t>OJK memiliki wewenang untuk memberikan sanksi administratif kepada perusahaan fintech ilegal yang melanggar hukum di Indonesia. Beberapa sanksi yang dapat diberikan oleh OJK kepada perusahaan fintech ilegal yang melanggar hukum antara lain:</w:t>
      </w:r>
    </w:p>
    <w:p w:rsidR="00475F63" w:rsidRPr="00475F63" w:rsidRDefault="00475F63" w:rsidP="00475F63">
      <w:pPr>
        <w:jc w:val="both"/>
        <w:rPr>
          <w:rFonts w:ascii="Georgia" w:hAnsi="Georgia"/>
        </w:rPr>
      </w:pPr>
      <w:r w:rsidRPr="00475F63">
        <w:rPr>
          <w:rFonts w:ascii="Georgia" w:hAnsi="Georgia"/>
        </w:rPr>
        <w:t>i.</w:t>
      </w:r>
      <w:r w:rsidRPr="00475F63">
        <w:rPr>
          <w:rFonts w:ascii="Georgia" w:hAnsi="Georgia"/>
        </w:rPr>
        <w:tab/>
        <w:t>Peringatan: OJK dapat memberikan peringatan kepada perusahaan fintech ilegal yang melanggar hukum, yang bertujuan untuk memberikan teguran atau nasehat agar perusahaan tersebut memperbaiki praktik bisnisnya.</w:t>
      </w:r>
    </w:p>
    <w:p w:rsidR="00475F63" w:rsidRPr="00475F63" w:rsidRDefault="00475F63" w:rsidP="00475F63">
      <w:pPr>
        <w:jc w:val="both"/>
        <w:rPr>
          <w:rFonts w:ascii="Georgia" w:hAnsi="Georgia"/>
        </w:rPr>
      </w:pPr>
      <w:r w:rsidRPr="00475F63">
        <w:rPr>
          <w:rFonts w:ascii="Georgia" w:hAnsi="Georgia"/>
        </w:rPr>
        <w:t>ii.</w:t>
      </w:r>
      <w:r w:rsidRPr="00475F63">
        <w:rPr>
          <w:rFonts w:ascii="Georgia" w:hAnsi="Georgia"/>
        </w:rPr>
        <w:tab/>
        <w:t>Denda: OJK dapat memberikan denda kepada perusahaan fintech ilegal yang melanggar hukum. Besar denda yang diberikan oleh OJK bervariasi, tergantung pada keparahan pelanggaran dan skala</w:t>
      </w:r>
      <w:r>
        <w:rPr>
          <w:rFonts w:ascii="Georgia" w:hAnsi="Georgia"/>
        </w:rPr>
        <w:t xml:space="preserve"> </w:t>
      </w:r>
      <w:r w:rsidRPr="00475F63">
        <w:rPr>
          <w:rFonts w:ascii="Georgia" w:hAnsi="Georgia"/>
        </w:rPr>
        <w:t>perusahaan fintech.</w:t>
      </w:r>
    </w:p>
    <w:p w:rsidR="00475F63" w:rsidRPr="00475F63" w:rsidRDefault="00475F63" w:rsidP="00475F63">
      <w:pPr>
        <w:jc w:val="both"/>
        <w:rPr>
          <w:rFonts w:ascii="Georgia" w:hAnsi="Georgia"/>
        </w:rPr>
      </w:pPr>
      <w:r w:rsidRPr="00475F63">
        <w:rPr>
          <w:rFonts w:ascii="Georgia" w:hAnsi="Georgia"/>
        </w:rPr>
        <w:t>iii.</w:t>
      </w:r>
      <w:r w:rsidRPr="00475F63">
        <w:rPr>
          <w:rFonts w:ascii="Georgia" w:hAnsi="Georgia"/>
        </w:rPr>
        <w:tab/>
        <w:t>Pencabutan lisensi: OJK dapat mencabut lisensi perusahaan fintech ilegal yang melanggar hukum. Tindakan ini bertujuan untuk menghentikan kegiatan bisnis perusahaan fintech ilegal dan mencegah perusahaan tersebut melanggar hukum di masa depan.</w:t>
      </w:r>
    </w:p>
    <w:p w:rsidR="00475F63" w:rsidRPr="00475F63" w:rsidRDefault="00475F63" w:rsidP="00475F63">
      <w:pPr>
        <w:jc w:val="both"/>
        <w:rPr>
          <w:rFonts w:ascii="Georgia" w:hAnsi="Georgia"/>
        </w:rPr>
      </w:pPr>
      <w:r w:rsidRPr="00475F63">
        <w:rPr>
          <w:rFonts w:ascii="Georgia" w:hAnsi="Georgia"/>
        </w:rPr>
        <w:t>iv.</w:t>
      </w:r>
      <w:r w:rsidRPr="00475F63">
        <w:rPr>
          <w:rFonts w:ascii="Georgia" w:hAnsi="Georgia"/>
        </w:rPr>
        <w:tab/>
        <w:t>Pelaporan ke pihak berwenang: OJK dapat melaporkan perusahaan fintech ilegal yang melanggar hukum ke pihak berwenang, seperti kepolisian atau Kejaksaan Agung, untuk dilakukan tindakan penegakan hukum lebih lanjut.</w:t>
      </w:r>
    </w:p>
    <w:p w:rsidR="00475F63" w:rsidRPr="00475F63" w:rsidRDefault="00475F63" w:rsidP="00475F63">
      <w:pPr>
        <w:jc w:val="both"/>
        <w:rPr>
          <w:rFonts w:ascii="Georgia" w:hAnsi="Georgia"/>
        </w:rPr>
      </w:pPr>
      <w:r w:rsidRPr="00475F63">
        <w:rPr>
          <w:rFonts w:ascii="Georgia" w:hAnsi="Georgia"/>
        </w:rPr>
        <w:t>Selain itu, OJK juga dapat memberikan sanksi tambahan, seperti pemanggilan dan pemeriksaan terhadap pemegang saham, direksi, atau pengurus perusahaan fintech ilegal yang melanggar hukum. OJK juga dapat menempuh jalur hukum, seperti membawa kasus ke pengadilan, jika diperlukan. Sanksi yang diberikan oleh OJK bertujuan untuk memastikan bahwa perusahaan fintech ilegal mematuhi aturan dan regulasi yang berlaku serta memberikan perlindungan konsumen yang lebih baik di industri fintech.</w:t>
      </w:r>
    </w:p>
    <w:p w:rsidR="00475F63" w:rsidRPr="00475F63" w:rsidRDefault="00475F63" w:rsidP="00475F63">
      <w:pPr>
        <w:jc w:val="both"/>
        <w:rPr>
          <w:rFonts w:ascii="Georgia" w:hAnsi="Georgia"/>
        </w:rPr>
      </w:pPr>
      <w:r w:rsidRPr="00475F63">
        <w:rPr>
          <w:rFonts w:ascii="Georgia" w:hAnsi="Georgia"/>
        </w:rPr>
        <w:t>2.</w:t>
      </w:r>
      <w:r w:rsidRPr="00475F63">
        <w:rPr>
          <w:rFonts w:ascii="Georgia" w:hAnsi="Georgia"/>
        </w:rPr>
        <w:tab/>
        <w:t>Pengawasan OJK terhadap perusahaan fintech di Indonesia</w:t>
      </w:r>
    </w:p>
    <w:p w:rsidR="00475F63" w:rsidRPr="00475F63" w:rsidRDefault="00475F63" w:rsidP="00475F63">
      <w:pPr>
        <w:jc w:val="both"/>
        <w:rPr>
          <w:rFonts w:ascii="Georgia" w:hAnsi="Georgia"/>
        </w:rPr>
      </w:pPr>
      <w:r w:rsidRPr="00475F63">
        <w:rPr>
          <w:rFonts w:ascii="Georgia" w:hAnsi="Georgia"/>
        </w:rPr>
        <w:t>OJK memiliki beberapa mekanisme pengawasan dan pengaturan terhadap perusahaan fintech yang beroperasi di Indonesia untuk memastikan bahwa perusahaan- perusahaan tersebut mematuhi persyaratan dan regulasi yang berlaku. Beberapa mekanisme tersebut antara lain:</w:t>
      </w:r>
    </w:p>
    <w:p w:rsidR="00475F63" w:rsidRPr="00475F63" w:rsidRDefault="00475F63" w:rsidP="00475F63">
      <w:pPr>
        <w:jc w:val="both"/>
        <w:rPr>
          <w:rFonts w:ascii="Georgia" w:hAnsi="Georgia"/>
        </w:rPr>
      </w:pPr>
      <w:r w:rsidRPr="00475F63">
        <w:rPr>
          <w:rFonts w:ascii="Georgia" w:hAnsi="Georgia"/>
        </w:rPr>
        <w:t>i.</w:t>
      </w:r>
      <w:r w:rsidRPr="00475F63">
        <w:rPr>
          <w:rFonts w:ascii="Georgia" w:hAnsi="Georgia"/>
        </w:rPr>
        <w:tab/>
        <w:t>Pendaftaran: Perusahaan fintech diwajibkan untuk mendaftar ke OJK dan mendapatkan izin usaha dari OJK sebelum dapat beroperasi di Indonesia. Proses pendaftaran ini meliputi penilaian kelayakan usaha, kecukupan modal, manajemen risiko, dan</w:t>
      </w:r>
    </w:p>
    <w:p w:rsidR="00475F63" w:rsidRPr="00475F63" w:rsidRDefault="00475F63" w:rsidP="00475F63">
      <w:pPr>
        <w:jc w:val="both"/>
        <w:rPr>
          <w:rFonts w:ascii="Georgia" w:hAnsi="Georgia"/>
        </w:rPr>
      </w:pPr>
      <w:r w:rsidRPr="00475F63">
        <w:rPr>
          <w:rFonts w:ascii="Georgia" w:hAnsi="Georgia"/>
        </w:rPr>
        <w:t>perlindungan konsumen.</w:t>
      </w:r>
    </w:p>
    <w:p w:rsidR="00475F63" w:rsidRPr="00475F63" w:rsidRDefault="00475F63" w:rsidP="00475F63">
      <w:pPr>
        <w:jc w:val="both"/>
        <w:rPr>
          <w:rFonts w:ascii="Georgia" w:hAnsi="Georgia"/>
        </w:rPr>
      </w:pPr>
      <w:r w:rsidRPr="00475F63">
        <w:rPr>
          <w:rFonts w:ascii="Georgia" w:hAnsi="Georgia"/>
        </w:rPr>
        <w:lastRenderedPageBreak/>
        <w:t>ii.</w:t>
      </w:r>
      <w:r w:rsidRPr="00475F63">
        <w:rPr>
          <w:rFonts w:ascii="Georgia" w:hAnsi="Georgia"/>
        </w:rPr>
        <w:tab/>
        <w:t>Regulasi: OJK secara berkala melakukan pemantauan terhadap perkembangan industri fintech dan melakukan revisi regulasi yang berlaku agar tetap sesuai dengan perkembangan teknologi dan bisnis di industri fintech. Hal ini bertujuan untuk memperkuat mekanisme pengawasan dan pengaturan terhadap perusahaan fintech dan mencegah praktik fintech ilegal.</w:t>
      </w:r>
    </w:p>
    <w:p w:rsidR="00475F63" w:rsidRPr="00475F63" w:rsidRDefault="00475F63" w:rsidP="00475F63">
      <w:pPr>
        <w:jc w:val="both"/>
        <w:rPr>
          <w:rFonts w:ascii="Georgia" w:hAnsi="Georgia"/>
        </w:rPr>
      </w:pPr>
      <w:r w:rsidRPr="00475F63">
        <w:rPr>
          <w:rFonts w:ascii="Georgia" w:hAnsi="Georgia"/>
        </w:rPr>
        <w:t>iii.</w:t>
      </w:r>
      <w:r w:rsidRPr="00475F63">
        <w:rPr>
          <w:rFonts w:ascii="Georgia" w:hAnsi="Georgia"/>
        </w:rPr>
        <w:tab/>
        <w:t>Pengawasan: OJK melakukan pengawasan terhadap perusahaan fintech yang telah mendapatkan izin usaha dari OJK untuk memastikan bahwa perusahaan- perusahaan tersebut mematuhi regulasi dan persyaratan yang telah ditetapkan. OJK juga melakukan pengawasan terhadap praktik bisnis dan kinerja keuangan perusahaan fintech untuk memastikan keamanan dan keberlangsungan bisnis perusahaan tersebut.</w:t>
      </w:r>
    </w:p>
    <w:p w:rsidR="00475F63" w:rsidRPr="00475F63" w:rsidRDefault="00475F63" w:rsidP="00475F63">
      <w:pPr>
        <w:jc w:val="both"/>
        <w:rPr>
          <w:rFonts w:ascii="Georgia" w:hAnsi="Georgia"/>
        </w:rPr>
      </w:pPr>
      <w:r w:rsidRPr="00475F63">
        <w:rPr>
          <w:rFonts w:ascii="Georgia" w:hAnsi="Georgia"/>
        </w:rPr>
        <w:t>iv.</w:t>
      </w:r>
      <w:r w:rsidRPr="00475F63">
        <w:rPr>
          <w:rFonts w:ascii="Georgia" w:hAnsi="Georgia"/>
        </w:rPr>
        <w:tab/>
        <w:t>Sanksi: Seperti yang telah dijelaskan sebelumnya, OJK memberikan sanksi kepada perusahaan fintech yang melanggar hukum atau tidak mematuhi persyaratan dan regulasi yang berlaku. Sanksi ini dapat berupa peringatan, denda, pencabutan izin usaha, atau tindakan hukum lebih lanjut jika diperlukan.</w:t>
      </w:r>
    </w:p>
    <w:p w:rsidR="00475F63" w:rsidRPr="00475F63" w:rsidRDefault="00475F63" w:rsidP="00475F63">
      <w:pPr>
        <w:jc w:val="both"/>
        <w:rPr>
          <w:rFonts w:ascii="Georgia" w:hAnsi="Georgia"/>
        </w:rPr>
      </w:pPr>
      <w:r w:rsidRPr="00475F63">
        <w:rPr>
          <w:rFonts w:ascii="Georgia" w:hAnsi="Georgia"/>
        </w:rPr>
        <w:t>Dengan adanya mekanisme pengawasan dan pengaturan yang ketat dari OJK, perusahaan fintech diharapkan dapat mematuhi persyaratan dan regulasi yang berlaku sehingga dapat terhindar dari praktik fintech ilegal. Selain itu, masyarakat juga diharapkan dapat lebih selektif dan berhati-hati dalam memilih perusahaan fintech yang akan digunakan agar terhindar dari risiko praktik fintech ilegal.</w:t>
      </w:r>
    </w:p>
    <w:p w:rsidR="00475F63" w:rsidRPr="00475F63" w:rsidRDefault="00475F63" w:rsidP="00475F63">
      <w:pPr>
        <w:jc w:val="both"/>
        <w:rPr>
          <w:rFonts w:ascii="Georgia" w:hAnsi="Georgia"/>
        </w:rPr>
      </w:pPr>
      <w:r w:rsidRPr="00475F63">
        <w:rPr>
          <w:rFonts w:ascii="Georgia" w:hAnsi="Georgia"/>
        </w:rPr>
        <w:t>OJK menyediakan beberapa mekanisme untuk membantu perusahaan fintech memahami dan mematuhi regulasi yang berlaku di Indonesia.</w:t>
      </w:r>
    </w:p>
    <w:p w:rsidR="00475F63" w:rsidRPr="00475F63" w:rsidRDefault="00475F63" w:rsidP="00475F63">
      <w:pPr>
        <w:jc w:val="both"/>
        <w:rPr>
          <w:rFonts w:ascii="Georgia" w:hAnsi="Georgia"/>
        </w:rPr>
      </w:pPr>
      <w:r w:rsidRPr="00475F63">
        <w:rPr>
          <w:rFonts w:ascii="Georgia" w:hAnsi="Georgia"/>
        </w:rPr>
        <w:t>Beberapa mekanisme tersebut antara lain:</w:t>
      </w:r>
    </w:p>
    <w:p w:rsidR="00475F63" w:rsidRPr="00475F63" w:rsidRDefault="00475F63" w:rsidP="00475F63">
      <w:pPr>
        <w:jc w:val="both"/>
        <w:rPr>
          <w:rFonts w:ascii="Georgia" w:hAnsi="Georgia"/>
        </w:rPr>
      </w:pPr>
      <w:r w:rsidRPr="00475F63">
        <w:rPr>
          <w:rFonts w:ascii="Georgia" w:hAnsi="Georgia"/>
        </w:rPr>
        <w:t>i.</w:t>
      </w:r>
      <w:r w:rsidRPr="00475F63">
        <w:rPr>
          <w:rFonts w:ascii="Georgia" w:hAnsi="Georgia"/>
        </w:rPr>
        <w:tab/>
        <w:t>Pedoman: OJK menerbitkan pedoman-pedoman teknis dan peraturan- peraturan terkait industri fintech, yang dapat membantu perusahaan fintech memahami persyaratan dan regulasi yang berlaku. Pedoman- pedoman tersebut dapat diakses secara online di situs web OJK, sehingga dapat dijadikan referensi oleh perusahaan fintech.</w:t>
      </w:r>
    </w:p>
    <w:p w:rsidR="00475F63" w:rsidRPr="00475F63" w:rsidRDefault="00475F63" w:rsidP="00475F63">
      <w:pPr>
        <w:jc w:val="both"/>
        <w:rPr>
          <w:rFonts w:ascii="Georgia" w:hAnsi="Georgia"/>
        </w:rPr>
      </w:pPr>
      <w:r w:rsidRPr="00475F63">
        <w:rPr>
          <w:rFonts w:ascii="Georgia" w:hAnsi="Georgia"/>
        </w:rPr>
        <w:t>ii.</w:t>
      </w:r>
      <w:r w:rsidRPr="00475F63">
        <w:rPr>
          <w:rFonts w:ascii="Georgia" w:hAnsi="Georgia"/>
        </w:rPr>
        <w:tab/>
        <w:t>Pelatihan: OJK juga menyelenggarakan pelatihan dan workshop untuk perusahaan fintech, terutama untuk perusahaan fintech yang baru memasuki industri. Pelatihan tersebut membantu perusahaan fintech memahami persyaratan dan regulasi yang berlaku, serta memberikan pemahaman tentang manajemen risiko dan perlindungan konsumen.</w:t>
      </w:r>
    </w:p>
    <w:p w:rsidR="00475F63" w:rsidRPr="00475F63" w:rsidRDefault="00475F63" w:rsidP="00475F63">
      <w:pPr>
        <w:jc w:val="both"/>
        <w:rPr>
          <w:rFonts w:ascii="Georgia" w:hAnsi="Georgia"/>
        </w:rPr>
      </w:pPr>
      <w:r w:rsidRPr="00475F63">
        <w:rPr>
          <w:rFonts w:ascii="Georgia" w:hAnsi="Georgia"/>
        </w:rPr>
        <w:t>iii.</w:t>
      </w:r>
      <w:r w:rsidRPr="00475F63">
        <w:rPr>
          <w:rFonts w:ascii="Georgia" w:hAnsi="Georgia"/>
        </w:rPr>
        <w:tab/>
        <w:t>Konsultasi: Perusahaan fintech juga dapat menghubungi OJK untuk meminta konsultasi terkait persyaratan dan regulasi yang berlaku. OJK akan memberikan jawaban yang jelas dan komprehensif terkait pertanyaan yang diajukan oleh perusahaan fintech.</w:t>
      </w:r>
    </w:p>
    <w:p w:rsidR="00475F63" w:rsidRPr="00475F63" w:rsidRDefault="00475F63" w:rsidP="00475F63">
      <w:pPr>
        <w:jc w:val="both"/>
        <w:rPr>
          <w:rFonts w:ascii="Georgia" w:hAnsi="Georgia"/>
        </w:rPr>
      </w:pPr>
      <w:r w:rsidRPr="00475F63">
        <w:rPr>
          <w:rFonts w:ascii="Georgia" w:hAnsi="Georgia"/>
        </w:rPr>
        <w:t>iv.</w:t>
      </w:r>
      <w:r w:rsidRPr="00475F63">
        <w:rPr>
          <w:rFonts w:ascii="Georgia" w:hAnsi="Georgia"/>
        </w:rPr>
        <w:tab/>
        <w:t>Pemantauan: OJK secara berkala memantau perkembangan industri fintech dan melakukan revisi regulasi yang berlaku agar tetap sesuai dengan perkembangan teknologi dan bisnis di industri fintech. Hal ini bertujuan untuk memperkuat mekanisme pengawasan dan pengaturan terhadap perusahaan fintech dan membantu perusahaan fintech memahami persyaratan dan regulasi yang berlaku.</w:t>
      </w:r>
    </w:p>
    <w:p w:rsidR="00475F63" w:rsidRPr="00475F63" w:rsidRDefault="00475F63" w:rsidP="00475F63">
      <w:pPr>
        <w:jc w:val="both"/>
        <w:rPr>
          <w:rFonts w:ascii="Georgia" w:hAnsi="Georgia"/>
        </w:rPr>
      </w:pPr>
      <w:r w:rsidRPr="00475F63">
        <w:rPr>
          <w:rFonts w:ascii="Georgia" w:hAnsi="Georgia"/>
        </w:rPr>
        <w:lastRenderedPageBreak/>
        <w:t>Dengan adanya mekanisme yang disediakan oleh OJK, perusahaan fintech diharapkan dapat memahami dan mematuhi regulasi yang berlaku sehingga dapat terhindar dari risiko praktik fintech ilegal. Selain itu, mekanisme tersebut juga dapat membantu perusahaan fintech untuk meningkatkan kualitas bisnis dan layanan mereka sehingga dapat memberikan manfaat yang lebih baik bagi konsumen.</w:t>
      </w:r>
    </w:p>
    <w:p w:rsidR="00475F63" w:rsidRPr="00475F63" w:rsidRDefault="00475F63" w:rsidP="00475F63">
      <w:pPr>
        <w:jc w:val="both"/>
        <w:rPr>
          <w:rFonts w:ascii="Georgia" w:hAnsi="Georgia"/>
        </w:rPr>
      </w:pPr>
      <w:r w:rsidRPr="00475F63">
        <w:rPr>
          <w:rFonts w:ascii="Georgia" w:hAnsi="Georgia"/>
        </w:rPr>
        <w:t>E.</w:t>
      </w:r>
      <w:r w:rsidRPr="00475F63">
        <w:rPr>
          <w:rFonts w:ascii="Georgia" w:hAnsi="Georgia"/>
        </w:rPr>
        <w:tab/>
        <w:t>PENUTUP</w:t>
      </w:r>
    </w:p>
    <w:p w:rsidR="00475F63" w:rsidRPr="00475F63" w:rsidRDefault="00475F63" w:rsidP="00475F63">
      <w:pPr>
        <w:jc w:val="both"/>
        <w:rPr>
          <w:rFonts w:ascii="Georgia" w:hAnsi="Georgia"/>
        </w:rPr>
      </w:pPr>
      <w:r w:rsidRPr="00475F63">
        <w:rPr>
          <w:rFonts w:ascii="Georgia" w:hAnsi="Georgia"/>
        </w:rPr>
        <w:t>1.</w:t>
      </w:r>
      <w:r w:rsidRPr="00475F63">
        <w:rPr>
          <w:rFonts w:ascii="Georgia" w:hAnsi="Georgia"/>
        </w:rPr>
        <w:tab/>
        <w:t>Kesimpulan</w:t>
      </w:r>
    </w:p>
    <w:p w:rsidR="00475F63" w:rsidRPr="00475F63" w:rsidRDefault="00475F63" w:rsidP="00475F63">
      <w:pPr>
        <w:jc w:val="both"/>
        <w:rPr>
          <w:rFonts w:ascii="Georgia" w:hAnsi="Georgia"/>
        </w:rPr>
      </w:pPr>
      <w:r w:rsidRPr="00475F63">
        <w:rPr>
          <w:rFonts w:ascii="Georgia" w:hAnsi="Georgia"/>
        </w:rPr>
        <w:t>Berdasarkan penelitian, dapat disimpulkan bahwa peran OJK sangat penting dalam mengawasi dan mengatur industri fintech di Indonesia agar dapat terhindar dari praktik fintech ilegal. OJK memiliki peran dan tanggung jawab untuk memastikan bahwa perusahaan fintech yang beroperasi di Indonesia mematuhi persyaratan dan regulasi yang berlaku untuk melindungi konsumen dan memastikan integritas pasar keuangan.</w:t>
      </w:r>
    </w:p>
    <w:p w:rsidR="00475F63" w:rsidRPr="00475F63" w:rsidRDefault="00475F63" w:rsidP="00475F63">
      <w:pPr>
        <w:jc w:val="both"/>
        <w:rPr>
          <w:rFonts w:ascii="Georgia" w:hAnsi="Georgia"/>
        </w:rPr>
      </w:pPr>
      <w:r w:rsidRPr="00475F63">
        <w:rPr>
          <w:rFonts w:ascii="Georgia" w:hAnsi="Georgia"/>
        </w:rPr>
        <w:t>OJK melakukan pengawasan dan penegakan hukum terhadap perusahaan fintech ilegal dengan menggunakan metode seperti pemantauan, inspeksi, dan penegakan hukum. Selain itu, OJK juga menyediakan mekanisme seperti pedoman, pelatihan, konsultasi, dan pemantauan untuk membantu perusahaan fintech memahami dan mematuhi regulasi yang berlaku.</w:t>
      </w:r>
    </w:p>
    <w:p w:rsidR="00475F63" w:rsidRPr="00475F63" w:rsidRDefault="00475F63" w:rsidP="00475F63">
      <w:pPr>
        <w:jc w:val="both"/>
        <w:rPr>
          <w:rFonts w:ascii="Georgia" w:hAnsi="Georgia"/>
        </w:rPr>
      </w:pPr>
      <w:r w:rsidRPr="00475F63">
        <w:rPr>
          <w:rFonts w:ascii="Georgia" w:hAnsi="Georgia"/>
        </w:rPr>
        <w:t>Sanksi yang diberikan oleh OJK kepada perusahaan fintech ilegal yang melanggar hukum juga beragam, mulai dari peringatan hingga pembekuan izin usaha dan penghentian operasional. OJK juga melakukan kerjasama dengan lembaga terkait seperti kepolisian dan kejaksaan untuk meningkatkan efektivitas penegakan hukum.</w:t>
      </w:r>
    </w:p>
    <w:p w:rsidR="00475F63" w:rsidRPr="00475F63" w:rsidRDefault="00475F63" w:rsidP="00475F63">
      <w:pPr>
        <w:jc w:val="both"/>
        <w:rPr>
          <w:rFonts w:ascii="Georgia" w:hAnsi="Georgia"/>
        </w:rPr>
      </w:pPr>
      <w:r w:rsidRPr="00475F63">
        <w:rPr>
          <w:rFonts w:ascii="Georgia" w:hAnsi="Georgia"/>
        </w:rPr>
        <w:t>Kesimpulannya, peran OJK dalam mengawasi dan mengatur industri fintech di Indonesia sangat penting untuk mencegah praktik fintech ilegal</w:t>
      </w:r>
    </w:p>
    <w:p w:rsidR="00475F63" w:rsidRPr="00475F63" w:rsidRDefault="00475F63" w:rsidP="00475F63">
      <w:pPr>
        <w:jc w:val="both"/>
        <w:rPr>
          <w:rFonts w:ascii="Georgia" w:hAnsi="Georgia"/>
        </w:rPr>
      </w:pPr>
      <w:r w:rsidRPr="00475F63">
        <w:rPr>
          <w:rFonts w:ascii="Georgia" w:hAnsi="Georgia"/>
        </w:rPr>
        <w:t>yang dapat merugikan konsumen dan merusak integritas pasar keuangan. OJK perlu terus meningkatkan pengawasan dan pengaturan terhadap industri fintech di Indonesia agar dapat mencegah praktik fintech ilegal dan membantu perusahaan fintech untuk tumbuh secara sehat dan berkelanjutan.</w:t>
      </w:r>
    </w:p>
    <w:p w:rsidR="00475F63" w:rsidRPr="00475F63" w:rsidRDefault="00475F63" w:rsidP="00475F63">
      <w:pPr>
        <w:jc w:val="both"/>
        <w:rPr>
          <w:rFonts w:ascii="Georgia" w:hAnsi="Georgia"/>
        </w:rPr>
      </w:pPr>
      <w:r w:rsidRPr="00475F63">
        <w:rPr>
          <w:rFonts w:ascii="Georgia" w:hAnsi="Georgia"/>
        </w:rPr>
        <w:t>F.</w:t>
      </w:r>
      <w:r w:rsidRPr="00475F63">
        <w:rPr>
          <w:rFonts w:ascii="Georgia" w:hAnsi="Georgia"/>
        </w:rPr>
        <w:tab/>
        <w:t>DAFTAR PUSTAKA</w:t>
      </w:r>
    </w:p>
    <w:p w:rsidR="00475F63" w:rsidRPr="00475F63" w:rsidRDefault="00475F63" w:rsidP="00475F63">
      <w:pPr>
        <w:jc w:val="both"/>
        <w:rPr>
          <w:rFonts w:ascii="Georgia" w:hAnsi="Georgia"/>
        </w:rPr>
      </w:pPr>
      <w:r w:rsidRPr="00475F63">
        <w:rPr>
          <w:rFonts w:ascii="Georgia" w:hAnsi="Georgia"/>
        </w:rPr>
        <w:t>(t.thn.). Diambil kembali dari Kebijakan OJK Untuk Fintech Pinjaman Online: https://kapitalboost.co.id/blog/kebijakan-ojk-untuk-fintech-pinjaman- online/</w:t>
      </w:r>
    </w:p>
    <w:p w:rsidR="00475F63" w:rsidRPr="00475F63" w:rsidRDefault="00475F63" w:rsidP="00475F63">
      <w:pPr>
        <w:jc w:val="both"/>
        <w:rPr>
          <w:rFonts w:ascii="Georgia" w:hAnsi="Georgia"/>
        </w:rPr>
      </w:pPr>
      <w:r w:rsidRPr="00475F63">
        <w:rPr>
          <w:rFonts w:ascii="Georgia" w:hAnsi="Georgia"/>
        </w:rPr>
        <w:t>Ariati, N. K., &amp; Suarbha, I. W. (2016). Perlindungan Hukum Terhadap Konsumen Dalam Melakukan Transaksi Online. Perlindungan Hukum Terhadap Konsumen Dalam Melakukan Transaksi Online. Kertha Semaya, 4 (2).</w:t>
      </w:r>
    </w:p>
    <w:p w:rsidR="00475F63" w:rsidRPr="00475F63" w:rsidRDefault="00475F63" w:rsidP="00475F63">
      <w:pPr>
        <w:jc w:val="both"/>
        <w:rPr>
          <w:rFonts w:ascii="Georgia" w:hAnsi="Georgia"/>
        </w:rPr>
      </w:pPr>
      <w:r w:rsidRPr="00475F63">
        <w:rPr>
          <w:rFonts w:ascii="Georgia" w:hAnsi="Georgia"/>
        </w:rPr>
        <w:t>Bimo, W. A., &amp; Tiyansyah, A. (2019). Peran Otoritas Jasa Keuangan Dalam Mengawasi Pinjaman Berbasis Teknologi Informasi (Fintech Lending). Jurnal Keuangan danPerbankan, 7 (1), 16-33. Diambil kembali dari http://dx.doi.org/10.32832/moneter.v7i1.2515</w:t>
      </w:r>
    </w:p>
    <w:p w:rsidR="00475F63" w:rsidRPr="00475F63" w:rsidRDefault="00475F63" w:rsidP="00475F63">
      <w:pPr>
        <w:jc w:val="both"/>
        <w:rPr>
          <w:rFonts w:ascii="Georgia" w:hAnsi="Georgia"/>
        </w:rPr>
      </w:pPr>
      <w:r w:rsidRPr="00475F63">
        <w:rPr>
          <w:rFonts w:ascii="Georgia" w:hAnsi="Georgia"/>
        </w:rPr>
        <w:lastRenderedPageBreak/>
        <w:t>Hadad, M. D. (2017). Financial Technology (Fintech) Di Indonesia. Diambil kembali dari Kuliah Umum Tentang Fintech – IBS: http://www.ibs.ac.id/img/doc/MDH%20%20FinTech%20IB S%20June%202017.pdf</w:t>
      </w:r>
    </w:p>
    <w:p w:rsidR="00475F63" w:rsidRPr="00475F63" w:rsidRDefault="00475F63" w:rsidP="00475F63">
      <w:pPr>
        <w:jc w:val="both"/>
        <w:rPr>
          <w:rFonts w:ascii="Georgia" w:hAnsi="Georgia"/>
        </w:rPr>
      </w:pPr>
      <w:r w:rsidRPr="00475F63">
        <w:rPr>
          <w:rFonts w:ascii="Georgia" w:hAnsi="Georgia"/>
        </w:rPr>
        <w:t>IRWAN. (2013). Metodologi Penelitian Hukum. Jurnal Penelitian Hukum, 1. Dipetik 04 11, 2023, dari http://irwaaan.blogspot.com/2013/11/metodologi-penelitian- hukum.html</w:t>
      </w:r>
    </w:p>
    <w:p w:rsidR="00475F63" w:rsidRPr="00475F63" w:rsidRDefault="00475F63" w:rsidP="00475F63">
      <w:pPr>
        <w:jc w:val="both"/>
        <w:rPr>
          <w:rFonts w:ascii="Georgia" w:hAnsi="Georgia"/>
        </w:rPr>
      </w:pPr>
    </w:p>
    <w:p w:rsidR="00475F63" w:rsidRPr="00475F63" w:rsidRDefault="00475F63" w:rsidP="00475F63">
      <w:pPr>
        <w:jc w:val="both"/>
        <w:rPr>
          <w:rFonts w:ascii="Georgia" w:hAnsi="Georgia"/>
        </w:rPr>
      </w:pPr>
      <w:r w:rsidRPr="00475F63">
        <w:rPr>
          <w:rFonts w:ascii="Georgia" w:hAnsi="Georgia"/>
        </w:rPr>
        <w:t>Puspa, P., Kadek, N., Suardana, &amp; Wayan, I. (2019). Perlindungan Hukum Terhadap Nasabah Pengguna Layanan Fintech (Financial Technology) (Vol. 7). KerthaSemaya.</w:t>
      </w:r>
    </w:p>
    <w:p w:rsidR="00475F63" w:rsidRPr="00475F63" w:rsidRDefault="00475F63" w:rsidP="00475F63">
      <w:pPr>
        <w:jc w:val="both"/>
        <w:rPr>
          <w:rFonts w:ascii="Georgia" w:hAnsi="Georgia"/>
        </w:rPr>
      </w:pPr>
      <w:r w:rsidRPr="00475F63">
        <w:rPr>
          <w:rFonts w:ascii="Georgia" w:hAnsi="Georgia"/>
        </w:rPr>
        <w:t>Rahmayani, N. (2018). Pagaruyuang Law Journal. Tinjauan Hukum Perlindungan KonsumenTerkait Pengawasan Perusahaan Berbasis Financial Technology di Indonesia, 2(1), 24-21.</w:t>
      </w:r>
    </w:p>
    <w:p w:rsidR="00E61DC3" w:rsidRPr="00475F63" w:rsidRDefault="00475F63" w:rsidP="00475F63">
      <w:pPr>
        <w:jc w:val="both"/>
        <w:rPr>
          <w:rFonts w:ascii="Georgia" w:hAnsi="Georgia"/>
        </w:rPr>
      </w:pPr>
      <w:r w:rsidRPr="00475F63">
        <w:rPr>
          <w:rFonts w:ascii="Georgia" w:hAnsi="Georgia"/>
        </w:rPr>
        <w:t>Yozamin, M. A. (t.thn.). Diambil kembali dari Perkembangan dan Permasalahan hukum Fintech: https://www.hukumonline.com/berita/baca/lt5c9b2221dcb1c/perkembangan- dan-permasalahan-hukum-fintech/</w:t>
      </w:r>
    </w:p>
    <w:sectPr w:rsidR="00E61DC3" w:rsidRPr="00475F63" w:rsidSect="00475F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34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712" w:rsidRDefault="006C0712" w:rsidP="00832361">
      <w:pPr>
        <w:spacing w:after="0" w:line="240" w:lineRule="auto"/>
      </w:pPr>
      <w:r>
        <w:separator/>
      </w:r>
    </w:p>
  </w:endnote>
  <w:endnote w:type="continuationSeparator" w:id="0">
    <w:p w:rsidR="006C0712" w:rsidRDefault="006C0712" w:rsidP="0083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60D" w:rsidRDefault="0021360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605336"/>
      <w:docPartObj>
        <w:docPartGallery w:val="Page Numbers (Bottom of Page)"/>
        <w:docPartUnique/>
      </w:docPartObj>
    </w:sdtPr>
    <w:sdtEndPr>
      <w:rPr>
        <w:noProof/>
      </w:rPr>
    </w:sdtEndPr>
    <w:sdtContent>
      <w:p w:rsidR="00475F63" w:rsidRDefault="00475F63">
        <w:pPr>
          <w:pStyle w:val="Footer"/>
          <w:jc w:val="center"/>
        </w:pPr>
        <w:r>
          <w:fldChar w:fldCharType="begin"/>
        </w:r>
        <w:r>
          <w:instrText xml:space="preserve"> PAGE   \* MERGEFORMAT </w:instrText>
        </w:r>
        <w:r>
          <w:fldChar w:fldCharType="separate"/>
        </w:r>
        <w:r w:rsidR="0021360D">
          <w:rPr>
            <w:noProof/>
          </w:rPr>
          <w:t>341</w:t>
        </w:r>
        <w:r>
          <w:rPr>
            <w:noProof/>
          </w:rPr>
          <w:fldChar w:fldCharType="end"/>
        </w:r>
      </w:p>
    </w:sdtContent>
  </w:sdt>
  <w:p w:rsidR="00475F63" w:rsidRDefault="00475F6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60D" w:rsidRDefault="002136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712" w:rsidRDefault="006C0712" w:rsidP="00832361">
      <w:pPr>
        <w:spacing w:after="0" w:line="240" w:lineRule="auto"/>
      </w:pPr>
      <w:r>
        <w:separator/>
      </w:r>
    </w:p>
  </w:footnote>
  <w:footnote w:type="continuationSeparator" w:id="0">
    <w:p w:rsidR="006C0712" w:rsidRDefault="006C0712" w:rsidP="00832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60D" w:rsidRDefault="0021360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361" w:rsidRDefault="0021360D">
    <w:pPr>
      <w:pStyle w:val="Header"/>
    </w:pPr>
    <w:bookmarkStart w:id="0" w:name="_GoBack"/>
    <w:bookmarkEnd w:id="0"/>
    <w:r>
      <w:rPr>
        <w:i/>
        <w:noProof/>
        <w:sz w:val="13"/>
      </w:rPr>
      <mc:AlternateContent>
        <mc:Choice Requires="wps">
          <w:drawing>
            <wp:anchor distT="0" distB="0" distL="0" distR="0" simplePos="0" relativeHeight="251664384" behindDoc="1" locked="0" layoutInCell="1" allowOverlap="1" wp14:anchorId="2374590D" wp14:editId="41890983">
              <wp:simplePos x="0" y="0"/>
              <wp:positionH relativeFrom="page">
                <wp:posOffset>807085</wp:posOffset>
              </wp:positionH>
              <wp:positionV relativeFrom="paragraph">
                <wp:posOffset>-277495</wp:posOffset>
              </wp:positionV>
              <wp:extent cx="6517640" cy="4508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6517640" cy="45085"/>
                      </a:xfrm>
                      <a:custGeom>
                        <a:avLst/>
                        <a:gdLst/>
                        <a:ahLst/>
                        <a:cxnLst/>
                        <a:rect l="l" t="t" r="r" b="b"/>
                        <a:pathLst>
                          <a:path w="6127115" h="60960">
                            <a:moveTo>
                              <a:pt x="6127115" y="0"/>
                            </a:moveTo>
                            <a:lnTo>
                              <a:pt x="0" y="0"/>
                            </a:lnTo>
                            <a:lnTo>
                              <a:pt x="0" y="60960"/>
                            </a:lnTo>
                            <a:lnTo>
                              <a:pt x="6127115" y="60960"/>
                            </a:lnTo>
                            <a:lnTo>
                              <a:pt x="6127115"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9678E" id="Graphic 11" o:spid="_x0000_s1026" style="position:absolute;margin-left:63.55pt;margin-top:-21.85pt;width:513.2pt;height:3.55pt;rotation:180;flip:y;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127115,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" path="m6127115,l,,,60960r6127115,l6127115,xe" fillcolor="black" stroked="f">
              <v:path arrowok="t"/>
              <w10:wrap type="topAndBottom" anchorx="page"/>
            </v:shape>
          </w:pict>
        </mc:Fallback>
      </mc:AlternateContent>
    </w:r>
    <w:r w:rsidR="00E61DC3">
      <w:rPr>
        <w:noProof/>
      </w:rPr>
      <w:drawing>
        <wp:anchor distT="0" distB="0" distL="114300" distR="114300" simplePos="0" relativeHeight="251662336" behindDoc="0" locked="0" layoutInCell="1" allowOverlap="1" wp14:anchorId="7F9C9B30" wp14:editId="35FA8B78">
          <wp:simplePos x="0" y="0"/>
          <wp:positionH relativeFrom="column">
            <wp:posOffset>3678834</wp:posOffset>
          </wp:positionH>
          <wp:positionV relativeFrom="paragraph">
            <wp:posOffset>-150850</wp:posOffset>
          </wp:positionV>
          <wp:extent cx="2728569" cy="1075335"/>
          <wp:effectExtent l="0" t="0" r="0" b="0"/>
          <wp:wrapNone/>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2728569" cy="1075335"/>
                  </a:xfrm>
                  <a:prstGeom prst="rect">
                    <a:avLst/>
                  </a:prstGeom>
                </pic:spPr>
              </pic:pic>
            </a:graphicData>
          </a:graphic>
          <wp14:sizeRelH relativeFrom="margin">
            <wp14:pctWidth>0</wp14:pctWidth>
          </wp14:sizeRelH>
          <wp14:sizeRelV relativeFrom="margin">
            <wp14:pctHeight>0</wp14:pctHeight>
          </wp14:sizeRelV>
        </wp:anchor>
      </w:drawing>
    </w:r>
    <w:r w:rsidR="00E61DC3">
      <w:rPr>
        <w:noProof/>
      </w:rPr>
      <w:drawing>
        <wp:anchor distT="0" distB="0" distL="114300" distR="114300" simplePos="0" relativeHeight="251661312" behindDoc="0" locked="0" layoutInCell="1" allowOverlap="1" wp14:anchorId="67C54299" wp14:editId="1598D6C7">
          <wp:simplePos x="0" y="0"/>
          <wp:positionH relativeFrom="column">
            <wp:posOffset>3518535</wp:posOffset>
          </wp:positionH>
          <wp:positionV relativeFrom="paragraph">
            <wp:posOffset>-419811</wp:posOffset>
          </wp:positionV>
          <wp:extent cx="3128859" cy="1484985"/>
          <wp:effectExtent l="0" t="0" r="0" b="0"/>
          <wp:wrapNone/>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 cstate="print"/>
                  <a:stretch>
                    <a:fillRect/>
                  </a:stretch>
                </pic:blipFill>
                <pic:spPr>
                  <a:xfrm>
                    <a:off x="0" y="0"/>
                    <a:ext cx="3128859" cy="1484985"/>
                  </a:xfrm>
                  <a:prstGeom prst="rect">
                    <a:avLst/>
                  </a:prstGeom>
                </pic:spPr>
              </pic:pic>
            </a:graphicData>
          </a:graphic>
          <wp14:sizeRelH relativeFrom="margin">
            <wp14:pctWidth>0</wp14:pctWidth>
          </wp14:sizeRelH>
          <wp14:sizeRelV relativeFrom="margin">
            <wp14:pctHeight>0</wp14:pctHeight>
          </wp14:sizeRelV>
        </wp:anchor>
      </w:drawing>
    </w:r>
    <w:r w:rsidR="00832361">
      <w:rPr>
        <w:noProof/>
        <w:sz w:val="20"/>
      </w:rPr>
      <mc:AlternateContent>
        <mc:Choice Requires="wps">
          <w:drawing>
            <wp:anchor distT="0" distB="0" distL="0" distR="0" simplePos="0" relativeHeight="251666432" behindDoc="1" locked="0" layoutInCell="1" allowOverlap="1" wp14:anchorId="7ABE6E72" wp14:editId="76A010DC">
              <wp:simplePos x="0" y="0"/>
              <wp:positionH relativeFrom="page">
                <wp:posOffset>804672</wp:posOffset>
              </wp:positionH>
              <wp:positionV relativeFrom="page">
                <wp:posOffset>241402</wp:posOffset>
              </wp:positionV>
              <wp:extent cx="2735885" cy="128016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5885" cy="1280160"/>
                      </a:xfrm>
                      <a:prstGeom prst="rect">
                        <a:avLst/>
                      </a:prstGeom>
                    </wps:spPr>
                    <wps:txbx>
                      <w:txbxContent>
                        <w:p w:rsidR="00832361" w:rsidRDefault="00832361" w:rsidP="00832361">
                          <w:pPr>
                            <w:spacing w:before="20" w:after="0"/>
                            <w:ind w:left="20"/>
                            <w:rPr>
                              <w:b/>
                              <w:spacing w:val="-2"/>
                              <w:sz w:val="36"/>
                            </w:rPr>
                          </w:pPr>
                          <w:r>
                            <w:rPr>
                              <w:b/>
                              <w:sz w:val="36"/>
                            </w:rPr>
                            <w:t>Jurnal</w:t>
                          </w:r>
                          <w:r>
                            <w:rPr>
                              <w:b/>
                              <w:spacing w:val="-1"/>
                              <w:sz w:val="36"/>
                            </w:rPr>
                            <w:t xml:space="preserve"> </w:t>
                          </w:r>
                          <w:r>
                            <w:rPr>
                              <w:b/>
                              <w:sz w:val="36"/>
                            </w:rPr>
                            <w:t>Pena</w:t>
                          </w:r>
                          <w:r>
                            <w:rPr>
                              <w:b/>
                              <w:spacing w:val="-2"/>
                              <w:sz w:val="36"/>
                            </w:rPr>
                            <w:t xml:space="preserve"> </w:t>
                          </w:r>
                          <w:r>
                            <w:rPr>
                              <w:b/>
                              <w:sz w:val="36"/>
                            </w:rPr>
                            <w:t>Hukum</w:t>
                          </w:r>
                          <w:r>
                            <w:rPr>
                              <w:b/>
                              <w:spacing w:val="-1"/>
                              <w:sz w:val="36"/>
                            </w:rPr>
                            <w:t xml:space="preserve"> </w:t>
                          </w:r>
                          <w:r>
                            <w:rPr>
                              <w:b/>
                              <w:spacing w:val="-2"/>
                              <w:sz w:val="36"/>
                            </w:rPr>
                            <w:t>(JPH)</w:t>
                          </w:r>
                        </w:p>
                        <w:p w:rsidR="00832361" w:rsidRPr="00832361" w:rsidRDefault="00832361" w:rsidP="00832361">
                          <w:pPr>
                            <w:spacing w:before="20" w:after="0"/>
                            <w:ind w:left="20"/>
                            <w:rPr>
                              <w:rFonts w:ascii="Georgia" w:hAnsi="Georgia"/>
                              <w:sz w:val="16"/>
                            </w:rPr>
                          </w:pPr>
                          <w:r w:rsidRPr="00832361">
                            <w:rPr>
                              <w:rFonts w:ascii="Georgia" w:hAnsi="Georgia"/>
                              <w:spacing w:val="-2"/>
                              <w:sz w:val="16"/>
                            </w:rPr>
                            <w:t>Fakultas</w:t>
                          </w:r>
                          <w:r w:rsidRPr="00832361">
                            <w:rPr>
                              <w:rFonts w:ascii="Georgia" w:hAnsi="Georgia"/>
                              <w:spacing w:val="3"/>
                              <w:sz w:val="16"/>
                            </w:rPr>
                            <w:t xml:space="preserve"> </w:t>
                          </w:r>
                          <w:r w:rsidRPr="00832361">
                            <w:rPr>
                              <w:rFonts w:ascii="Georgia" w:hAnsi="Georgia"/>
                              <w:spacing w:val="-2"/>
                              <w:sz w:val="16"/>
                            </w:rPr>
                            <w:t>Hukum</w:t>
                          </w:r>
                          <w:r w:rsidRPr="00832361">
                            <w:rPr>
                              <w:rFonts w:ascii="Georgia" w:hAnsi="Georgia"/>
                              <w:spacing w:val="-3"/>
                              <w:sz w:val="16"/>
                            </w:rPr>
                            <w:t xml:space="preserve"> </w:t>
                          </w:r>
                          <w:r w:rsidRPr="00832361">
                            <w:rPr>
                              <w:rFonts w:ascii="Georgia" w:hAnsi="Georgia"/>
                              <w:spacing w:val="-2"/>
                              <w:sz w:val="16"/>
                            </w:rPr>
                            <w:t>Universitas</w:t>
                          </w:r>
                          <w:r w:rsidRPr="00832361">
                            <w:rPr>
                              <w:rFonts w:ascii="Georgia" w:hAnsi="Georgia"/>
                              <w:spacing w:val="7"/>
                              <w:sz w:val="16"/>
                            </w:rPr>
                            <w:t xml:space="preserve"> </w:t>
                          </w:r>
                          <w:r w:rsidRPr="00832361">
                            <w:rPr>
                              <w:rFonts w:ascii="Georgia" w:hAnsi="Georgia"/>
                              <w:spacing w:val="-2"/>
                              <w:sz w:val="16"/>
                            </w:rPr>
                            <w:t>Pamulang</w:t>
                          </w:r>
                        </w:p>
                        <w:p w:rsidR="00832361" w:rsidRPr="00832361" w:rsidRDefault="00832361" w:rsidP="00832361">
                          <w:pPr>
                            <w:spacing w:before="1" w:after="0"/>
                            <w:ind w:left="20" w:right="1311"/>
                            <w:rPr>
                              <w:rFonts w:ascii="Georgia" w:hAnsi="Georgia"/>
                              <w:sz w:val="16"/>
                            </w:rPr>
                          </w:pPr>
                          <w:r w:rsidRPr="00832361">
                            <w:rPr>
                              <w:rFonts w:ascii="Georgia" w:hAnsi="Georgia"/>
                              <w:color w:val="111111"/>
                              <w:sz w:val="16"/>
                            </w:rPr>
                            <w:t>Jl.</w:t>
                          </w:r>
                          <w:r w:rsidRPr="00832361">
                            <w:rPr>
                              <w:rFonts w:ascii="Georgia" w:hAnsi="Georgia"/>
                              <w:color w:val="111111"/>
                              <w:spacing w:val="-7"/>
                              <w:sz w:val="16"/>
                            </w:rPr>
                            <w:t xml:space="preserve"> </w:t>
                          </w:r>
                          <w:r w:rsidRPr="00832361">
                            <w:rPr>
                              <w:rFonts w:ascii="Georgia" w:hAnsi="Georgia"/>
                              <w:color w:val="111111"/>
                              <w:sz w:val="16"/>
                            </w:rPr>
                            <w:t>Raya</w:t>
                          </w:r>
                          <w:r w:rsidRPr="00832361">
                            <w:rPr>
                              <w:rFonts w:ascii="Georgia" w:hAnsi="Georgia"/>
                              <w:color w:val="111111"/>
                              <w:spacing w:val="-6"/>
                              <w:sz w:val="16"/>
                            </w:rPr>
                            <w:t xml:space="preserve"> </w:t>
                          </w:r>
                          <w:r w:rsidRPr="00832361">
                            <w:rPr>
                              <w:rFonts w:ascii="Georgia" w:hAnsi="Georgia"/>
                              <w:color w:val="111111"/>
                              <w:sz w:val="16"/>
                            </w:rPr>
                            <w:t>Puspitek</w:t>
                          </w:r>
                          <w:r w:rsidRPr="00832361">
                            <w:rPr>
                              <w:rFonts w:ascii="Georgia" w:hAnsi="Georgia"/>
                              <w:color w:val="111111"/>
                              <w:spacing w:val="-6"/>
                              <w:sz w:val="16"/>
                            </w:rPr>
                            <w:t xml:space="preserve"> </w:t>
                          </w:r>
                          <w:r w:rsidRPr="00832361">
                            <w:rPr>
                              <w:rFonts w:ascii="Georgia" w:hAnsi="Georgia"/>
                              <w:color w:val="111111"/>
                              <w:sz w:val="16"/>
                            </w:rPr>
                            <w:t>No.11,</w:t>
                          </w:r>
                          <w:r w:rsidRPr="00832361">
                            <w:rPr>
                              <w:rFonts w:ascii="Georgia" w:hAnsi="Georgia"/>
                              <w:color w:val="111111"/>
                              <w:spacing w:val="-6"/>
                              <w:sz w:val="16"/>
                            </w:rPr>
                            <w:t xml:space="preserve"> </w:t>
                          </w:r>
                          <w:r w:rsidRPr="00832361">
                            <w:rPr>
                              <w:rFonts w:ascii="Georgia" w:hAnsi="Georgia"/>
                              <w:color w:val="111111"/>
                              <w:sz w:val="16"/>
                            </w:rPr>
                            <w:t>Serpong,</w:t>
                          </w:r>
                          <w:r w:rsidRPr="00832361">
                            <w:rPr>
                              <w:rFonts w:ascii="Georgia" w:hAnsi="Georgia"/>
                              <w:color w:val="111111"/>
                              <w:spacing w:val="-9"/>
                              <w:sz w:val="16"/>
                            </w:rPr>
                            <w:t xml:space="preserve"> </w:t>
                          </w:r>
                          <w:r w:rsidRPr="00832361">
                            <w:rPr>
                              <w:rFonts w:ascii="Georgia" w:hAnsi="Georgia"/>
                              <w:color w:val="111111"/>
                              <w:sz w:val="16"/>
                            </w:rPr>
                            <w:t>Tangerang</w:t>
                          </w:r>
                          <w:r w:rsidRPr="00832361">
                            <w:rPr>
                              <w:rFonts w:ascii="Georgia" w:hAnsi="Georgia"/>
                              <w:color w:val="111111"/>
                              <w:spacing w:val="40"/>
                              <w:sz w:val="16"/>
                            </w:rPr>
                            <w:t xml:space="preserve"> </w:t>
                          </w:r>
                          <w:r w:rsidRPr="00832361">
                            <w:rPr>
                              <w:rFonts w:ascii="Georgia" w:hAnsi="Georgia"/>
                              <w:color w:val="111111"/>
                              <w:sz w:val="16"/>
                            </w:rPr>
                            <w:t>Selatan, 15310- Indonesia</w:t>
                          </w:r>
                        </w:p>
                        <w:p w:rsidR="00832361" w:rsidRDefault="00832361" w:rsidP="00832361">
                          <w:pPr>
                            <w:spacing w:before="18" w:after="0"/>
                            <w:ind w:left="20"/>
                            <w:rPr>
                              <w:rFonts w:ascii="Georgia" w:hAnsi="Georgia"/>
                              <w:color w:val="111111"/>
                              <w:spacing w:val="-2"/>
                              <w:sz w:val="16"/>
                            </w:rPr>
                          </w:pPr>
                          <w:r w:rsidRPr="00832361">
                            <w:rPr>
                              <w:rFonts w:ascii="Georgia" w:hAnsi="Georgia"/>
                              <w:color w:val="111111"/>
                              <w:sz w:val="16"/>
                            </w:rPr>
                            <w:t>Tel</w:t>
                          </w:r>
                          <w:r w:rsidRPr="00832361">
                            <w:rPr>
                              <w:rFonts w:ascii="Georgia" w:hAnsi="Georgia"/>
                              <w:color w:val="111111"/>
                              <w:spacing w:val="-3"/>
                              <w:sz w:val="16"/>
                            </w:rPr>
                            <w:t xml:space="preserve"> </w:t>
                          </w:r>
                          <w:r w:rsidRPr="00832361">
                            <w:rPr>
                              <w:rFonts w:ascii="Georgia" w:hAnsi="Georgia"/>
                              <w:color w:val="111111"/>
                              <w:sz w:val="16"/>
                            </w:rPr>
                            <w:t>/</w:t>
                          </w:r>
                          <w:r w:rsidRPr="00832361">
                            <w:rPr>
                              <w:rFonts w:ascii="Georgia" w:hAnsi="Georgia"/>
                              <w:color w:val="111111"/>
                              <w:spacing w:val="-3"/>
                              <w:sz w:val="16"/>
                            </w:rPr>
                            <w:t xml:space="preserve"> </w:t>
                          </w:r>
                          <w:proofErr w:type="gramStart"/>
                          <w:r w:rsidRPr="00832361">
                            <w:rPr>
                              <w:rFonts w:ascii="Georgia" w:hAnsi="Georgia"/>
                              <w:color w:val="111111"/>
                              <w:sz w:val="16"/>
                            </w:rPr>
                            <w:t>fax</w:t>
                          </w:r>
                          <w:r w:rsidRPr="00832361">
                            <w:rPr>
                              <w:rFonts w:ascii="Georgia" w:hAnsi="Georgia"/>
                              <w:color w:val="111111"/>
                              <w:spacing w:val="-1"/>
                              <w:sz w:val="16"/>
                            </w:rPr>
                            <w:t xml:space="preserve"> </w:t>
                          </w:r>
                          <w:r w:rsidRPr="00832361">
                            <w:rPr>
                              <w:rFonts w:ascii="Georgia" w:hAnsi="Georgia"/>
                              <w:color w:val="111111"/>
                              <w:sz w:val="16"/>
                            </w:rPr>
                            <w:t>:</w:t>
                          </w:r>
                          <w:proofErr w:type="gramEnd"/>
                          <w:r w:rsidRPr="00832361">
                            <w:rPr>
                              <w:rFonts w:ascii="Georgia" w:hAnsi="Georgia"/>
                              <w:color w:val="111111"/>
                              <w:spacing w:val="-2"/>
                              <w:sz w:val="16"/>
                            </w:rPr>
                            <w:t xml:space="preserve"> </w:t>
                          </w:r>
                          <w:r w:rsidRPr="00832361">
                            <w:rPr>
                              <w:rFonts w:ascii="Georgia" w:hAnsi="Georgia"/>
                              <w:color w:val="111111"/>
                              <w:sz w:val="16"/>
                            </w:rPr>
                            <w:t>(021)</w:t>
                          </w:r>
                          <w:r w:rsidRPr="00832361">
                            <w:rPr>
                              <w:rFonts w:ascii="Georgia" w:hAnsi="Georgia"/>
                              <w:color w:val="111111"/>
                              <w:spacing w:val="-2"/>
                              <w:sz w:val="16"/>
                            </w:rPr>
                            <w:t xml:space="preserve"> </w:t>
                          </w:r>
                          <w:r w:rsidRPr="00832361">
                            <w:rPr>
                              <w:rFonts w:ascii="Georgia" w:hAnsi="Georgia"/>
                              <w:color w:val="111111"/>
                              <w:sz w:val="16"/>
                            </w:rPr>
                            <w:t>7412566</w:t>
                          </w:r>
                          <w:r w:rsidRPr="00832361">
                            <w:rPr>
                              <w:rFonts w:ascii="Georgia" w:hAnsi="Georgia"/>
                              <w:color w:val="111111"/>
                              <w:spacing w:val="-1"/>
                              <w:sz w:val="16"/>
                            </w:rPr>
                            <w:t xml:space="preserve"> </w:t>
                          </w:r>
                          <w:r w:rsidRPr="00832361">
                            <w:rPr>
                              <w:rFonts w:ascii="Georgia" w:hAnsi="Georgia"/>
                              <w:color w:val="111111"/>
                              <w:sz w:val="16"/>
                            </w:rPr>
                            <w:t>/</w:t>
                          </w:r>
                          <w:r w:rsidRPr="00832361">
                            <w:rPr>
                              <w:rFonts w:ascii="Georgia" w:hAnsi="Georgia"/>
                              <w:color w:val="111111"/>
                              <w:spacing w:val="-3"/>
                              <w:sz w:val="16"/>
                            </w:rPr>
                            <w:t xml:space="preserve"> </w:t>
                          </w:r>
                          <w:r w:rsidRPr="00832361">
                            <w:rPr>
                              <w:rFonts w:ascii="Georgia" w:hAnsi="Georgia"/>
                              <w:color w:val="111111"/>
                              <w:sz w:val="16"/>
                            </w:rPr>
                            <w:t>(021)</w:t>
                          </w:r>
                          <w:r w:rsidRPr="00832361">
                            <w:rPr>
                              <w:rFonts w:ascii="Georgia" w:hAnsi="Georgia"/>
                              <w:color w:val="111111"/>
                              <w:spacing w:val="-4"/>
                              <w:sz w:val="16"/>
                            </w:rPr>
                            <w:t xml:space="preserve"> </w:t>
                          </w:r>
                          <w:r w:rsidRPr="00832361">
                            <w:rPr>
                              <w:rFonts w:ascii="Georgia" w:hAnsi="Georgia"/>
                              <w:color w:val="111111"/>
                              <w:spacing w:val="-2"/>
                              <w:sz w:val="16"/>
                            </w:rPr>
                            <w:t>7412566</w:t>
                          </w:r>
                        </w:p>
                        <w:p w:rsidR="00832361" w:rsidRDefault="00832361" w:rsidP="007158CA">
                          <w:pPr>
                            <w:spacing w:after="0"/>
                            <w:ind w:left="20"/>
                            <w:rPr>
                              <w:sz w:val="16"/>
                            </w:rPr>
                          </w:pPr>
                          <w:r>
                            <w:rPr>
                              <w:sz w:val="16"/>
                            </w:rPr>
                            <w:t>ISSN:</w:t>
                          </w:r>
                          <w:r>
                            <w:rPr>
                              <w:spacing w:val="20"/>
                              <w:sz w:val="16"/>
                            </w:rPr>
                            <w:t xml:space="preserve"> </w:t>
                          </w:r>
                          <w:r>
                            <w:rPr>
                              <w:sz w:val="16"/>
                            </w:rPr>
                            <w:t>-</w:t>
                          </w:r>
                          <w:r>
                            <w:rPr>
                              <w:spacing w:val="31"/>
                              <w:sz w:val="16"/>
                            </w:rPr>
                            <w:t xml:space="preserve"> </w:t>
                          </w:r>
                          <w:r>
                            <w:rPr>
                              <w:sz w:val="16"/>
                            </w:rPr>
                            <w:t>(Cetak),</w:t>
                          </w:r>
                          <w:r>
                            <w:rPr>
                              <w:spacing w:val="-6"/>
                              <w:sz w:val="16"/>
                            </w:rPr>
                            <w:t xml:space="preserve"> </w:t>
                          </w:r>
                          <w:r>
                            <w:rPr>
                              <w:sz w:val="16"/>
                            </w:rPr>
                            <w:t>ISSN:</w:t>
                          </w:r>
                          <w:r>
                            <w:rPr>
                              <w:spacing w:val="19"/>
                              <w:sz w:val="16"/>
                            </w:rPr>
                            <w:t xml:space="preserve"> </w:t>
                          </w:r>
                          <w:r w:rsidRPr="00E61DC3">
                            <w:rPr>
                              <w:rFonts w:ascii="Georgia" w:hAnsi="Georgia" w:cs="Segoe UI"/>
                              <w:sz w:val="16"/>
                              <w:szCs w:val="16"/>
                              <w:shd w:val="clear" w:color="auto" w:fill="FFFFFF"/>
                            </w:rPr>
                            <w:t>3026-2623</w:t>
                          </w:r>
                          <w:r>
                            <w:rPr>
                              <w:sz w:val="16"/>
                            </w:rPr>
                            <w:t xml:space="preserve"> (Online)</w:t>
                          </w:r>
                        </w:p>
                        <w:p w:rsidR="00832361" w:rsidRDefault="00832361" w:rsidP="007158CA">
                          <w:pPr>
                            <w:spacing w:after="0"/>
                            <w:ind w:left="20"/>
                            <w:rPr>
                              <w:color w:val="111111"/>
                              <w:spacing w:val="-2"/>
                              <w:sz w:val="16"/>
                            </w:rPr>
                          </w:pPr>
                          <w:r>
                            <w:rPr>
                              <w:sz w:val="16"/>
                            </w:rPr>
                            <w:t>E-mail:</w:t>
                          </w:r>
                          <w:r>
                            <w:rPr>
                              <w:spacing w:val="-8"/>
                              <w:sz w:val="16"/>
                            </w:rPr>
                            <w:t xml:space="preserve"> </w:t>
                          </w:r>
                          <w:hyperlink r:id="rId3">
                            <w:r>
                              <w:rPr>
                                <w:color w:val="111111"/>
                                <w:spacing w:val="-2"/>
                                <w:sz w:val="16"/>
                              </w:rPr>
                              <w:t>penahukum@unpam.ac.id</w:t>
                            </w:r>
                          </w:hyperlink>
                        </w:p>
                        <w:p w:rsidR="00832361" w:rsidRDefault="00832361" w:rsidP="007158CA">
                          <w:pPr>
                            <w:ind w:left="138" w:hanging="138"/>
                            <w:rPr>
                              <w:rFonts w:ascii="Times New Roman"/>
                              <w:sz w:val="18"/>
                            </w:rPr>
                          </w:pPr>
                          <w:r>
                            <w:rPr>
                              <w:rFonts w:ascii="Times New Roman"/>
                              <w:i/>
                              <w:sz w:val="18"/>
                            </w:rPr>
                            <w:t>Open</w:t>
                          </w:r>
                          <w:r>
                            <w:rPr>
                              <w:rFonts w:ascii="Times New Roman"/>
                              <w:i/>
                              <w:spacing w:val="-5"/>
                              <w:sz w:val="18"/>
                            </w:rPr>
                            <w:t xml:space="preserve"> </w:t>
                          </w:r>
                          <w:r>
                            <w:rPr>
                              <w:rFonts w:ascii="Times New Roman"/>
                              <w:i/>
                              <w:sz w:val="18"/>
                            </w:rPr>
                            <w:t>Access</w:t>
                          </w:r>
                          <w:r>
                            <w:rPr>
                              <w:rFonts w:ascii="Times New Roman"/>
                              <w:i/>
                              <w:spacing w:val="-6"/>
                              <w:sz w:val="18"/>
                            </w:rPr>
                            <w:t xml:space="preserve"> </w:t>
                          </w:r>
                          <w:r>
                            <w:rPr>
                              <w:rFonts w:ascii="Times New Roman"/>
                              <w:i/>
                              <w:sz w:val="18"/>
                            </w:rPr>
                            <w:t>at</w:t>
                          </w:r>
                          <w:r>
                            <w:rPr>
                              <w:rFonts w:ascii="Times New Roman"/>
                              <w:sz w:val="18"/>
                            </w:rPr>
                            <w:t>:</w:t>
                          </w:r>
                          <w:r>
                            <w:rPr>
                              <w:rFonts w:ascii="Times New Roman"/>
                              <w:spacing w:val="-7"/>
                              <w:sz w:val="18"/>
                            </w:rPr>
                            <w:t xml:space="preserve"> </w:t>
                          </w:r>
                          <w:hyperlink r:id="rId4">
                            <w:r>
                              <w:rPr>
                                <w:rFonts w:ascii="Times New Roman"/>
                                <w:color w:val="0000FF"/>
                                <w:spacing w:val="-2"/>
                                <w:sz w:val="18"/>
                                <w:u w:val="single" w:color="0000FF"/>
                              </w:rPr>
                              <w:t>http://openjournal.unpam.ac.id/JPH</w:t>
                            </w:r>
                          </w:hyperlink>
                        </w:p>
                        <w:p w:rsidR="00832361" w:rsidRPr="00832361" w:rsidRDefault="00832361" w:rsidP="00832361">
                          <w:pPr>
                            <w:spacing w:before="18" w:after="0"/>
                            <w:ind w:left="20"/>
                            <w:rPr>
                              <w:rFonts w:ascii="Georgia" w:hAnsi="Georgia"/>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C086720" id="_x0000_t202" coordsize="21600,21600" o:spt="202" path="m,l,21600r21600,l21600,xe">
              <v:stroke joinstyle="miter"/>
              <v:path gradientshapeok="t" o:connecttype="rect"/>
            </v:shapetype>
            <v:shape id="Textbox 16" o:spid="_x0000_s1026" type="#_x0000_t202" style="position:absolute;margin-left:63.35pt;margin-top:19pt;width:215.4pt;height:100.8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" filled="f" stroked="f">
              <v:path arrowok="t"/>
              <v:textbox inset="0,0,0,0">
                <w:txbxContent>
                  <w:p w:rsidR="00832361" w:rsidRDefault="00832361" w:rsidP="00832361">
                    <w:pPr>
                      <w:spacing w:before="20" w:after="0"/>
                      <w:ind w:left="20"/>
                      <w:rPr>
                        <w:b/>
                        <w:spacing w:val="-2"/>
                        <w:sz w:val="36"/>
                      </w:rPr>
                    </w:pPr>
                    <w:r>
                      <w:rPr>
                        <w:b/>
                        <w:sz w:val="36"/>
                      </w:rPr>
                      <w:t>Jurnal</w:t>
                    </w:r>
                    <w:r>
                      <w:rPr>
                        <w:b/>
                        <w:spacing w:val="-1"/>
                        <w:sz w:val="36"/>
                      </w:rPr>
                      <w:t xml:space="preserve"> </w:t>
                    </w:r>
                    <w:r>
                      <w:rPr>
                        <w:b/>
                        <w:sz w:val="36"/>
                      </w:rPr>
                      <w:t>Pena</w:t>
                    </w:r>
                    <w:r>
                      <w:rPr>
                        <w:b/>
                        <w:spacing w:val="-2"/>
                        <w:sz w:val="36"/>
                      </w:rPr>
                      <w:t xml:space="preserve"> </w:t>
                    </w:r>
                    <w:r>
                      <w:rPr>
                        <w:b/>
                        <w:sz w:val="36"/>
                      </w:rPr>
                      <w:t>Hukum</w:t>
                    </w:r>
                    <w:r>
                      <w:rPr>
                        <w:b/>
                        <w:spacing w:val="-1"/>
                        <w:sz w:val="36"/>
                      </w:rPr>
                      <w:t xml:space="preserve"> </w:t>
                    </w:r>
                    <w:r>
                      <w:rPr>
                        <w:b/>
                        <w:spacing w:val="-2"/>
                        <w:sz w:val="36"/>
                      </w:rPr>
                      <w:t>(JPH)</w:t>
                    </w:r>
                  </w:p>
                  <w:p w:rsidR="00832361" w:rsidRPr="00832361" w:rsidRDefault="00832361" w:rsidP="00832361">
                    <w:pPr>
                      <w:spacing w:before="20" w:after="0"/>
                      <w:ind w:left="20"/>
                      <w:rPr>
                        <w:rFonts w:ascii="Georgia" w:hAnsi="Georgia"/>
                        <w:sz w:val="16"/>
                      </w:rPr>
                    </w:pPr>
                    <w:r w:rsidRPr="00832361">
                      <w:rPr>
                        <w:rFonts w:ascii="Georgia" w:hAnsi="Georgia"/>
                        <w:spacing w:val="-2"/>
                        <w:sz w:val="16"/>
                      </w:rPr>
                      <w:t>Fakultas</w:t>
                    </w:r>
                    <w:r w:rsidRPr="00832361">
                      <w:rPr>
                        <w:rFonts w:ascii="Georgia" w:hAnsi="Georgia"/>
                        <w:spacing w:val="3"/>
                        <w:sz w:val="16"/>
                      </w:rPr>
                      <w:t xml:space="preserve"> </w:t>
                    </w:r>
                    <w:r w:rsidRPr="00832361">
                      <w:rPr>
                        <w:rFonts w:ascii="Georgia" w:hAnsi="Georgia"/>
                        <w:spacing w:val="-2"/>
                        <w:sz w:val="16"/>
                      </w:rPr>
                      <w:t>Hukum</w:t>
                    </w:r>
                    <w:r w:rsidRPr="00832361">
                      <w:rPr>
                        <w:rFonts w:ascii="Georgia" w:hAnsi="Georgia"/>
                        <w:spacing w:val="-3"/>
                        <w:sz w:val="16"/>
                      </w:rPr>
                      <w:t xml:space="preserve"> </w:t>
                    </w:r>
                    <w:r w:rsidRPr="00832361">
                      <w:rPr>
                        <w:rFonts w:ascii="Georgia" w:hAnsi="Georgia"/>
                        <w:spacing w:val="-2"/>
                        <w:sz w:val="16"/>
                      </w:rPr>
                      <w:t>Universitas</w:t>
                    </w:r>
                    <w:r w:rsidRPr="00832361">
                      <w:rPr>
                        <w:rFonts w:ascii="Georgia" w:hAnsi="Georgia"/>
                        <w:spacing w:val="7"/>
                        <w:sz w:val="16"/>
                      </w:rPr>
                      <w:t xml:space="preserve"> </w:t>
                    </w:r>
                    <w:r w:rsidRPr="00832361">
                      <w:rPr>
                        <w:rFonts w:ascii="Georgia" w:hAnsi="Georgia"/>
                        <w:spacing w:val="-2"/>
                        <w:sz w:val="16"/>
                      </w:rPr>
                      <w:t>Pamulang</w:t>
                    </w:r>
                  </w:p>
                  <w:p w:rsidR="00832361" w:rsidRPr="00832361" w:rsidRDefault="00832361" w:rsidP="00832361">
                    <w:pPr>
                      <w:spacing w:before="1" w:after="0"/>
                      <w:ind w:left="20" w:right="1311"/>
                      <w:rPr>
                        <w:rFonts w:ascii="Georgia" w:hAnsi="Georgia"/>
                        <w:sz w:val="16"/>
                      </w:rPr>
                    </w:pPr>
                    <w:r w:rsidRPr="00832361">
                      <w:rPr>
                        <w:rFonts w:ascii="Georgia" w:hAnsi="Georgia"/>
                        <w:color w:val="111111"/>
                        <w:sz w:val="16"/>
                      </w:rPr>
                      <w:t>Jl.</w:t>
                    </w:r>
                    <w:r w:rsidRPr="00832361">
                      <w:rPr>
                        <w:rFonts w:ascii="Georgia" w:hAnsi="Georgia"/>
                        <w:color w:val="111111"/>
                        <w:spacing w:val="-7"/>
                        <w:sz w:val="16"/>
                      </w:rPr>
                      <w:t xml:space="preserve"> </w:t>
                    </w:r>
                    <w:r w:rsidRPr="00832361">
                      <w:rPr>
                        <w:rFonts w:ascii="Georgia" w:hAnsi="Georgia"/>
                        <w:color w:val="111111"/>
                        <w:sz w:val="16"/>
                      </w:rPr>
                      <w:t>Raya</w:t>
                    </w:r>
                    <w:r w:rsidRPr="00832361">
                      <w:rPr>
                        <w:rFonts w:ascii="Georgia" w:hAnsi="Georgia"/>
                        <w:color w:val="111111"/>
                        <w:spacing w:val="-6"/>
                        <w:sz w:val="16"/>
                      </w:rPr>
                      <w:t xml:space="preserve"> </w:t>
                    </w:r>
                    <w:r w:rsidRPr="00832361">
                      <w:rPr>
                        <w:rFonts w:ascii="Georgia" w:hAnsi="Georgia"/>
                        <w:color w:val="111111"/>
                        <w:sz w:val="16"/>
                      </w:rPr>
                      <w:t>Puspitek</w:t>
                    </w:r>
                    <w:r w:rsidRPr="00832361">
                      <w:rPr>
                        <w:rFonts w:ascii="Georgia" w:hAnsi="Georgia"/>
                        <w:color w:val="111111"/>
                        <w:spacing w:val="-6"/>
                        <w:sz w:val="16"/>
                      </w:rPr>
                      <w:t xml:space="preserve"> </w:t>
                    </w:r>
                    <w:r w:rsidRPr="00832361">
                      <w:rPr>
                        <w:rFonts w:ascii="Georgia" w:hAnsi="Georgia"/>
                        <w:color w:val="111111"/>
                        <w:sz w:val="16"/>
                      </w:rPr>
                      <w:t>No.11,</w:t>
                    </w:r>
                    <w:r w:rsidRPr="00832361">
                      <w:rPr>
                        <w:rFonts w:ascii="Georgia" w:hAnsi="Georgia"/>
                        <w:color w:val="111111"/>
                        <w:spacing w:val="-6"/>
                        <w:sz w:val="16"/>
                      </w:rPr>
                      <w:t xml:space="preserve"> </w:t>
                    </w:r>
                    <w:r w:rsidRPr="00832361">
                      <w:rPr>
                        <w:rFonts w:ascii="Georgia" w:hAnsi="Georgia"/>
                        <w:color w:val="111111"/>
                        <w:sz w:val="16"/>
                      </w:rPr>
                      <w:t>Serpong,</w:t>
                    </w:r>
                    <w:r w:rsidRPr="00832361">
                      <w:rPr>
                        <w:rFonts w:ascii="Georgia" w:hAnsi="Georgia"/>
                        <w:color w:val="111111"/>
                        <w:spacing w:val="-9"/>
                        <w:sz w:val="16"/>
                      </w:rPr>
                      <w:t xml:space="preserve"> </w:t>
                    </w:r>
                    <w:r w:rsidRPr="00832361">
                      <w:rPr>
                        <w:rFonts w:ascii="Georgia" w:hAnsi="Georgia"/>
                        <w:color w:val="111111"/>
                        <w:sz w:val="16"/>
                      </w:rPr>
                      <w:t>Tangerang</w:t>
                    </w:r>
                    <w:r w:rsidRPr="00832361">
                      <w:rPr>
                        <w:rFonts w:ascii="Georgia" w:hAnsi="Georgia"/>
                        <w:color w:val="111111"/>
                        <w:spacing w:val="40"/>
                        <w:sz w:val="16"/>
                      </w:rPr>
                      <w:t xml:space="preserve"> </w:t>
                    </w:r>
                    <w:r w:rsidRPr="00832361">
                      <w:rPr>
                        <w:rFonts w:ascii="Georgia" w:hAnsi="Georgia"/>
                        <w:color w:val="111111"/>
                        <w:sz w:val="16"/>
                      </w:rPr>
                      <w:t>Selatan, 15310- Indonesia</w:t>
                    </w:r>
                  </w:p>
                  <w:p w:rsidR="00832361" w:rsidRDefault="00832361" w:rsidP="00832361">
                    <w:pPr>
                      <w:spacing w:before="18" w:after="0"/>
                      <w:ind w:left="20"/>
                      <w:rPr>
                        <w:rFonts w:ascii="Georgia" w:hAnsi="Georgia"/>
                        <w:color w:val="111111"/>
                        <w:spacing w:val="-2"/>
                        <w:sz w:val="16"/>
                      </w:rPr>
                    </w:pPr>
                    <w:r w:rsidRPr="00832361">
                      <w:rPr>
                        <w:rFonts w:ascii="Georgia" w:hAnsi="Georgia"/>
                        <w:color w:val="111111"/>
                        <w:sz w:val="16"/>
                      </w:rPr>
                      <w:t>Tel</w:t>
                    </w:r>
                    <w:r w:rsidRPr="00832361">
                      <w:rPr>
                        <w:rFonts w:ascii="Georgia" w:hAnsi="Georgia"/>
                        <w:color w:val="111111"/>
                        <w:spacing w:val="-3"/>
                        <w:sz w:val="16"/>
                      </w:rPr>
                      <w:t xml:space="preserve"> </w:t>
                    </w:r>
                    <w:r w:rsidRPr="00832361">
                      <w:rPr>
                        <w:rFonts w:ascii="Georgia" w:hAnsi="Georgia"/>
                        <w:color w:val="111111"/>
                        <w:sz w:val="16"/>
                      </w:rPr>
                      <w:t>/</w:t>
                    </w:r>
                    <w:r w:rsidRPr="00832361">
                      <w:rPr>
                        <w:rFonts w:ascii="Georgia" w:hAnsi="Georgia"/>
                        <w:color w:val="111111"/>
                        <w:spacing w:val="-3"/>
                        <w:sz w:val="16"/>
                      </w:rPr>
                      <w:t xml:space="preserve"> </w:t>
                    </w:r>
                    <w:r w:rsidRPr="00832361">
                      <w:rPr>
                        <w:rFonts w:ascii="Georgia" w:hAnsi="Georgia"/>
                        <w:color w:val="111111"/>
                        <w:sz w:val="16"/>
                      </w:rPr>
                      <w:t>fax</w:t>
                    </w:r>
                    <w:r w:rsidRPr="00832361">
                      <w:rPr>
                        <w:rFonts w:ascii="Georgia" w:hAnsi="Georgia"/>
                        <w:color w:val="111111"/>
                        <w:spacing w:val="-1"/>
                        <w:sz w:val="16"/>
                      </w:rPr>
                      <w:t xml:space="preserve"> </w:t>
                    </w:r>
                    <w:r w:rsidRPr="00832361">
                      <w:rPr>
                        <w:rFonts w:ascii="Georgia" w:hAnsi="Georgia"/>
                        <w:color w:val="111111"/>
                        <w:sz w:val="16"/>
                      </w:rPr>
                      <w:t>:</w:t>
                    </w:r>
                    <w:r w:rsidRPr="00832361">
                      <w:rPr>
                        <w:rFonts w:ascii="Georgia" w:hAnsi="Georgia"/>
                        <w:color w:val="111111"/>
                        <w:spacing w:val="-2"/>
                        <w:sz w:val="16"/>
                      </w:rPr>
                      <w:t xml:space="preserve"> </w:t>
                    </w:r>
                    <w:r w:rsidRPr="00832361">
                      <w:rPr>
                        <w:rFonts w:ascii="Georgia" w:hAnsi="Georgia"/>
                        <w:color w:val="111111"/>
                        <w:sz w:val="16"/>
                      </w:rPr>
                      <w:t>(021)</w:t>
                    </w:r>
                    <w:r w:rsidRPr="00832361">
                      <w:rPr>
                        <w:rFonts w:ascii="Georgia" w:hAnsi="Georgia"/>
                        <w:color w:val="111111"/>
                        <w:spacing w:val="-2"/>
                        <w:sz w:val="16"/>
                      </w:rPr>
                      <w:t xml:space="preserve"> </w:t>
                    </w:r>
                    <w:r w:rsidRPr="00832361">
                      <w:rPr>
                        <w:rFonts w:ascii="Georgia" w:hAnsi="Georgia"/>
                        <w:color w:val="111111"/>
                        <w:sz w:val="16"/>
                      </w:rPr>
                      <w:t>7412566</w:t>
                    </w:r>
                    <w:r w:rsidRPr="00832361">
                      <w:rPr>
                        <w:rFonts w:ascii="Georgia" w:hAnsi="Georgia"/>
                        <w:color w:val="111111"/>
                        <w:spacing w:val="-1"/>
                        <w:sz w:val="16"/>
                      </w:rPr>
                      <w:t xml:space="preserve"> </w:t>
                    </w:r>
                    <w:r w:rsidRPr="00832361">
                      <w:rPr>
                        <w:rFonts w:ascii="Georgia" w:hAnsi="Georgia"/>
                        <w:color w:val="111111"/>
                        <w:sz w:val="16"/>
                      </w:rPr>
                      <w:t>/</w:t>
                    </w:r>
                    <w:r w:rsidRPr="00832361">
                      <w:rPr>
                        <w:rFonts w:ascii="Georgia" w:hAnsi="Georgia"/>
                        <w:color w:val="111111"/>
                        <w:spacing w:val="-3"/>
                        <w:sz w:val="16"/>
                      </w:rPr>
                      <w:t xml:space="preserve"> </w:t>
                    </w:r>
                    <w:r w:rsidRPr="00832361">
                      <w:rPr>
                        <w:rFonts w:ascii="Georgia" w:hAnsi="Georgia"/>
                        <w:color w:val="111111"/>
                        <w:sz w:val="16"/>
                      </w:rPr>
                      <w:t>(021)</w:t>
                    </w:r>
                    <w:r w:rsidRPr="00832361">
                      <w:rPr>
                        <w:rFonts w:ascii="Georgia" w:hAnsi="Georgia"/>
                        <w:color w:val="111111"/>
                        <w:spacing w:val="-4"/>
                        <w:sz w:val="16"/>
                      </w:rPr>
                      <w:t xml:space="preserve"> </w:t>
                    </w:r>
                    <w:r w:rsidRPr="00832361">
                      <w:rPr>
                        <w:rFonts w:ascii="Georgia" w:hAnsi="Georgia"/>
                        <w:color w:val="111111"/>
                        <w:spacing w:val="-2"/>
                        <w:sz w:val="16"/>
                      </w:rPr>
                      <w:t>7412566</w:t>
                    </w:r>
                  </w:p>
                  <w:p w:rsidR="00832361" w:rsidRDefault="00832361" w:rsidP="007158CA">
                    <w:pPr>
                      <w:spacing w:after="0"/>
                      <w:ind w:left="20"/>
                      <w:rPr>
                        <w:sz w:val="16"/>
                      </w:rPr>
                    </w:pPr>
                    <w:r>
                      <w:rPr>
                        <w:sz w:val="16"/>
                      </w:rPr>
                      <w:t>ISSN:</w:t>
                    </w:r>
                    <w:r>
                      <w:rPr>
                        <w:spacing w:val="20"/>
                        <w:sz w:val="16"/>
                      </w:rPr>
                      <w:t xml:space="preserve"> </w:t>
                    </w:r>
                    <w:r>
                      <w:rPr>
                        <w:sz w:val="16"/>
                      </w:rPr>
                      <w:t>-</w:t>
                    </w:r>
                    <w:r>
                      <w:rPr>
                        <w:spacing w:val="31"/>
                        <w:sz w:val="16"/>
                      </w:rPr>
                      <w:t xml:space="preserve"> </w:t>
                    </w:r>
                    <w:r>
                      <w:rPr>
                        <w:sz w:val="16"/>
                      </w:rPr>
                      <w:t>(Cetak),</w:t>
                    </w:r>
                    <w:r>
                      <w:rPr>
                        <w:spacing w:val="-6"/>
                        <w:sz w:val="16"/>
                      </w:rPr>
                      <w:t xml:space="preserve"> </w:t>
                    </w:r>
                    <w:r>
                      <w:rPr>
                        <w:sz w:val="16"/>
                      </w:rPr>
                      <w:t>ISSN:</w:t>
                    </w:r>
                    <w:r>
                      <w:rPr>
                        <w:spacing w:val="19"/>
                        <w:sz w:val="16"/>
                      </w:rPr>
                      <w:t xml:space="preserve"> </w:t>
                    </w:r>
                    <w:r w:rsidRPr="00E61DC3">
                      <w:rPr>
                        <w:rFonts w:ascii="Georgia" w:hAnsi="Georgia" w:cs="Segoe UI"/>
                        <w:sz w:val="16"/>
                        <w:szCs w:val="16"/>
                        <w:shd w:val="clear" w:color="auto" w:fill="FFFFFF"/>
                      </w:rPr>
                      <w:t>3026-2623</w:t>
                    </w:r>
                    <w:r>
                      <w:rPr>
                        <w:sz w:val="16"/>
                      </w:rPr>
                      <w:t xml:space="preserve"> (Online)</w:t>
                    </w:r>
                  </w:p>
                  <w:p w:rsidR="00832361" w:rsidRDefault="00832361" w:rsidP="007158CA">
                    <w:pPr>
                      <w:spacing w:after="0"/>
                      <w:ind w:left="20"/>
                      <w:rPr>
                        <w:color w:val="111111"/>
                        <w:spacing w:val="-2"/>
                        <w:sz w:val="16"/>
                      </w:rPr>
                    </w:pPr>
                    <w:r>
                      <w:rPr>
                        <w:sz w:val="16"/>
                      </w:rPr>
                      <w:t>E-mail:</w:t>
                    </w:r>
                    <w:r>
                      <w:rPr>
                        <w:spacing w:val="-8"/>
                        <w:sz w:val="16"/>
                      </w:rPr>
                      <w:t xml:space="preserve"> </w:t>
                    </w:r>
                    <w:hyperlink r:id="rId5">
                      <w:r>
                        <w:rPr>
                          <w:color w:val="111111"/>
                          <w:spacing w:val="-2"/>
                          <w:sz w:val="16"/>
                        </w:rPr>
                        <w:t>penahukum@unpam.ac.id</w:t>
                      </w:r>
                    </w:hyperlink>
                  </w:p>
                  <w:p w:rsidR="00832361" w:rsidRDefault="00832361" w:rsidP="007158CA">
                    <w:pPr>
                      <w:ind w:left="138" w:hanging="138"/>
                      <w:rPr>
                        <w:rFonts w:ascii="Times New Roman"/>
                        <w:sz w:val="18"/>
                      </w:rPr>
                    </w:pPr>
                    <w:r>
                      <w:rPr>
                        <w:rFonts w:ascii="Times New Roman"/>
                        <w:i/>
                        <w:sz w:val="18"/>
                      </w:rPr>
                      <w:t>Open</w:t>
                    </w:r>
                    <w:r>
                      <w:rPr>
                        <w:rFonts w:ascii="Times New Roman"/>
                        <w:i/>
                        <w:spacing w:val="-5"/>
                        <w:sz w:val="18"/>
                      </w:rPr>
                      <w:t xml:space="preserve"> </w:t>
                    </w:r>
                    <w:r>
                      <w:rPr>
                        <w:rFonts w:ascii="Times New Roman"/>
                        <w:i/>
                        <w:sz w:val="18"/>
                      </w:rPr>
                      <w:t>Access</w:t>
                    </w:r>
                    <w:r>
                      <w:rPr>
                        <w:rFonts w:ascii="Times New Roman"/>
                        <w:i/>
                        <w:spacing w:val="-6"/>
                        <w:sz w:val="18"/>
                      </w:rPr>
                      <w:t xml:space="preserve"> </w:t>
                    </w:r>
                    <w:r>
                      <w:rPr>
                        <w:rFonts w:ascii="Times New Roman"/>
                        <w:i/>
                        <w:sz w:val="18"/>
                      </w:rPr>
                      <w:t>at</w:t>
                    </w:r>
                    <w:r>
                      <w:rPr>
                        <w:rFonts w:ascii="Times New Roman"/>
                        <w:sz w:val="18"/>
                      </w:rPr>
                      <w:t>:</w:t>
                    </w:r>
                    <w:r>
                      <w:rPr>
                        <w:rFonts w:ascii="Times New Roman"/>
                        <w:spacing w:val="-7"/>
                        <w:sz w:val="18"/>
                      </w:rPr>
                      <w:t xml:space="preserve"> </w:t>
                    </w:r>
                    <w:hyperlink r:id="rId6">
                      <w:r>
                        <w:rPr>
                          <w:rFonts w:ascii="Times New Roman"/>
                          <w:color w:val="0000FF"/>
                          <w:spacing w:val="-2"/>
                          <w:sz w:val="18"/>
                          <w:u w:val="single" w:color="0000FF"/>
                        </w:rPr>
                        <w:t>http://openjournal.unpam.ac.id/JPH</w:t>
                      </w:r>
                    </w:hyperlink>
                  </w:p>
                  <w:p w:rsidR="00832361" w:rsidRPr="00832361" w:rsidRDefault="00832361" w:rsidP="00832361">
                    <w:pPr>
                      <w:spacing w:before="18" w:after="0"/>
                      <w:ind w:left="20"/>
                      <w:rPr>
                        <w:rFonts w:ascii="Georgia" w:hAnsi="Georgia"/>
                        <w:sz w:val="16"/>
                      </w:rPr>
                    </w:pPr>
                  </w:p>
                </w:txbxContent>
              </v:textbox>
              <w10:wrap anchorx="page" anchory="page"/>
            </v:shape>
          </w:pict>
        </mc:Fallback>
      </mc:AlternateContent>
    </w:r>
  </w:p>
  <w:p w:rsidR="00832361" w:rsidRDefault="00832361">
    <w:pPr>
      <w:pStyle w:val="Header"/>
    </w:pPr>
  </w:p>
  <w:p w:rsidR="00832361" w:rsidRDefault="00832361">
    <w:pPr>
      <w:pStyle w:val="Header"/>
    </w:pPr>
  </w:p>
  <w:p w:rsidR="00832361" w:rsidRDefault="00832361">
    <w:pPr>
      <w:pStyle w:val="Header"/>
    </w:pPr>
  </w:p>
  <w:p w:rsidR="00832361" w:rsidRDefault="00832361">
    <w:pPr>
      <w:pStyle w:val="Header"/>
    </w:pPr>
  </w:p>
  <w:p w:rsidR="00E61DC3" w:rsidRDefault="00E61DC3">
    <w:pPr>
      <w:pStyle w:val="Header"/>
    </w:pPr>
    <w:r>
      <w:rPr>
        <w:i/>
        <w:noProof/>
        <w:sz w:val="13"/>
      </w:rPr>
      <mc:AlternateContent>
        <mc:Choice Requires="wps">
          <w:drawing>
            <wp:anchor distT="0" distB="0" distL="0" distR="0" simplePos="0" relativeHeight="251668480" behindDoc="1" locked="0" layoutInCell="1" allowOverlap="1" wp14:anchorId="75B3B517" wp14:editId="0A372639">
              <wp:simplePos x="0" y="0"/>
              <wp:positionH relativeFrom="page">
                <wp:posOffset>758825</wp:posOffset>
              </wp:positionH>
              <wp:positionV relativeFrom="paragraph">
                <wp:posOffset>170815</wp:posOffset>
              </wp:positionV>
              <wp:extent cx="6517640" cy="45085"/>
              <wp:effectExtent l="0" t="0" r="0" b="0"/>
              <wp:wrapTopAndBottom/>
              <wp:docPr id="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6517640" cy="45085"/>
                      </a:xfrm>
                      <a:custGeom>
                        <a:avLst/>
                        <a:gdLst/>
                        <a:ahLst/>
                        <a:cxnLst/>
                        <a:rect l="l" t="t" r="r" b="b"/>
                        <a:pathLst>
                          <a:path w="6127115" h="60960">
                            <a:moveTo>
                              <a:pt x="6127115" y="0"/>
                            </a:moveTo>
                            <a:lnTo>
                              <a:pt x="0" y="0"/>
                            </a:lnTo>
                            <a:lnTo>
                              <a:pt x="0" y="60960"/>
                            </a:lnTo>
                            <a:lnTo>
                              <a:pt x="6127115" y="60960"/>
                            </a:lnTo>
                            <a:lnTo>
                              <a:pt x="6127115"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2EFDC" id="Graphic 11" o:spid="_x0000_s1026" style="position:absolute;margin-left:59.75pt;margin-top:13.45pt;width:513.2pt;height:3.55pt;rotation:180;flip:y;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127115,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" path="m6127115,l,,,60960r6127115,l6127115,xe" fillcolor="black" stroked="f">
              <v:path arrowok="t"/>
              <w10:wrap type="topAndBottom" anchorx="page"/>
            </v:shape>
          </w:pict>
        </mc:Fallback>
      </mc:AlternateContent>
    </w:r>
  </w:p>
  <w:p w:rsidR="00832361" w:rsidRDefault="0083236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60D" w:rsidRDefault="002136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61"/>
    <w:rsid w:val="000F20F7"/>
    <w:rsid w:val="0021360D"/>
    <w:rsid w:val="003D403B"/>
    <w:rsid w:val="00475F63"/>
    <w:rsid w:val="006C0712"/>
    <w:rsid w:val="007158CA"/>
    <w:rsid w:val="00832361"/>
    <w:rsid w:val="00B146DA"/>
    <w:rsid w:val="00DC0694"/>
    <w:rsid w:val="00E6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DB57E1-ABA3-4750-839D-22C98F4C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E61DC3"/>
    <w:pPr>
      <w:widowControl w:val="0"/>
      <w:autoSpaceDE w:val="0"/>
      <w:autoSpaceDN w:val="0"/>
      <w:spacing w:before="13" w:after="0" w:line="240" w:lineRule="auto"/>
      <w:jc w:val="center"/>
      <w:outlineLvl w:val="1"/>
    </w:pPr>
    <w:rPr>
      <w:rFonts w:ascii="Georgia" w:eastAsia="Georgia" w:hAnsi="Georgia" w:cs="Georgia"/>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361"/>
  </w:style>
  <w:style w:type="paragraph" w:styleId="Footer">
    <w:name w:val="footer"/>
    <w:basedOn w:val="Normal"/>
    <w:link w:val="FooterChar"/>
    <w:uiPriority w:val="99"/>
    <w:unhideWhenUsed/>
    <w:rsid w:val="00832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361"/>
  </w:style>
  <w:style w:type="character" w:customStyle="1" w:styleId="Heading2Char">
    <w:name w:val="Heading 2 Char"/>
    <w:basedOn w:val="DefaultParagraphFont"/>
    <w:link w:val="Heading2"/>
    <w:uiPriority w:val="1"/>
    <w:rsid w:val="00E61DC3"/>
    <w:rPr>
      <w:rFonts w:ascii="Georgia" w:eastAsia="Georgia" w:hAnsi="Georgia" w:cs="Georgia"/>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faviolarestu16@gmail.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difitri@gmail.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penahukum@unpam.ac.id" TargetMode="External"/><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http://openjournal.unpam.ac.id/JPH" TargetMode="External"/><Relationship Id="rId5" Type="http://schemas.openxmlformats.org/officeDocument/2006/relationships/hyperlink" Target="mailto:penahukum@unpam.ac.id" TargetMode="External"/><Relationship Id="rId4" Type="http://schemas.openxmlformats.org/officeDocument/2006/relationships/hyperlink" Target="http://openjournal.unpam.ac.id/J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2400</Words>
  <Characters>13685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2025-05-27T09:03:00Z</dcterms:created>
  <dcterms:modified xsi:type="dcterms:W3CDTF">2025-05-27T09:04:00Z</dcterms:modified>
</cp:coreProperties>
</file>