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6C9" w:rsidRPr="00563AAF" w:rsidRDefault="00D576C9" w:rsidP="005A483A">
      <w:pPr>
        <w:pStyle w:val="Heading1"/>
        <w:numPr>
          <w:ilvl w:val="0"/>
          <w:numId w:val="0"/>
        </w:numPr>
        <w:spacing w:line="276" w:lineRule="auto"/>
        <w:jc w:val="center"/>
      </w:pPr>
      <w:bookmarkStart w:id="0" w:name="_Toc60213699"/>
      <w:r w:rsidRPr="00563AAF">
        <w:t xml:space="preserve">PENGARUH UKURAN PERUSAHAAN DAN KOMITE AUDIT TERHADAP </w:t>
      </w:r>
      <w:r w:rsidRPr="00742BF7">
        <w:rPr>
          <w:i/>
        </w:rPr>
        <w:t>AUDIT DELAY</w:t>
      </w:r>
      <w:bookmarkEnd w:id="0"/>
    </w:p>
    <w:p w:rsidR="00A56E95" w:rsidRDefault="00490D67" w:rsidP="005A483A">
      <w:pPr>
        <w:spacing w:after="0" w:line="276" w:lineRule="auto"/>
        <w:jc w:val="center"/>
        <w:rPr>
          <w:rFonts w:ascii="Times New Roman" w:hAnsi="Times New Roman" w:cs="Times New Roman"/>
          <w:b/>
          <w:sz w:val="24"/>
        </w:rPr>
      </w:pPr>
      <w:r>
        <w:rPr>
          <w:rFonts w:ascii="Times New Roman" w:hAnsi="Times New Roman" w:cs="Times New Roman"/>
          <w:b/>
          <w:sz w:val="24"/>
        </w:rPr>
        <w:t>(studi empiris pada Perusahaan M</w:t>
      </w:r>
      <w:r w:rsidR="00A56E95" w:rsidRPr="00A56E95">
        <w:rPr>
          <w:rFonts w:ascii="Times New Roman" w:hAnsi="Times New Roman" w:cs="Times New Roman"/>
          <w:b/>
          <w:sz w:val="24"/>
        </w:rPr>
        <w:t>anufaktur yang terdaftar di Bursa Efek Indonesia Tahun 201</w:t>
      </w:r>
      <w:r w:rsidR="00A56E95">
        <w:rPr>
          <w:rFonts w:ascii="Times New Roman" w:hAnsi="Times New Roman" w:cs="Times New Roman"/>
          <w:b/>
          <w:sz w:val="24"/>
        </w:rPr>
        <w:t>5</w:t>
      </w:r>
      <w:r w:rsidR="00A56E95" w:rsidRPr="00A56E95">
        <w:rPr>
          <w:rFonts w:ascii="Times New Roman" w:hAnsi="Times New Roman" w:cs="Times New Roman"/>
          <w:b/>
          <w:sz w:val="24"/>
        </w:rPr>
        <w:t>-201</w:t>
      </w:r>
      <w:r w:rsidR="00A56E95">
        <w:rPr>
          <w:rFonts w:ascii="Times New Roman" w:hAnsi="Times New Roman" w:cs="Times New Roman"/>
          <w:b/>
          <w:sz w:val="24"/>
        </w:rPr>
        <w:t>9</w:t>
      </w:r>
      <w:r w:rsidR="00A56E95" w:rsidRPr="00A56E95">
        <w:rPr>
          <w:rFonts w:ascii="Times New Roman" w:hAnsi="Times New Roman" w:cs="Times New Roman"/>
          <w:b/>
          <w:sz w:val="24"/>
        </w:rPr>
        <w:t>)</w:t>
      </w:r>
    </w:p>
    <w:p w:rsidR="00A56E95" w:rsidRPr="00A56E95" w:rsidRDefault="00A56E95" w:rsidP="005A483A">
      <w:pPr>
        <w:spacing w:after="0" w:line="276" w:lineRule="auto"/>
        <w:jc w:val="center"/>
        <w:rPr>
          <w:rFonts w:ascii="Times New Roman" w:hAnsi="Times New Roman" w:cs="Times New Roman"/>
          <w:b/>
          <w:sz w:val="32"/>
          <w:szCs w:val="24"/>
        </w:rPr>
      </w:pPr>
    </w:p>
    <w:p w:rsidR="003219E6" w:rsidRPr="00A40B67" w:rsidRDefault="005A483A" w:rsidP="005A483A">
      <w:pPr>
        <w:spacing w:after="0" w:line="276" w:lineRule="auto"/>
        <w:jc w:val="center"/>
        <w:rPr>
          <w:rFonts w:ascii="Times New Roman" w:hAnsi="Times New Roman" w:cs="Times New Roman"/>
          <w:szCs w:val="24"/>
        </w:rPr>
      </w:pPr>
      <w:r w:rsidRPr="00A40B67">
        <w:rPr>
          <w:rFonts w:ascii="Times New Roman" w:hAnsi="Times New Roman" w:cs="Times New Roman"/>
          <w:sz w:val="20"/>
          <w:szCs w:val="24"/>
        </w:rPr>
        <w:t>Allvinza Aji Setiawan, Faurina Rahmawati , Febriana Pangestri Widyaningrum, Ibnu Fakih, Sadarniawati Gulo</w:t>
      </w:r>
    </w:p>
    <w:p w:rsidR="005A483A" w:rsidRPr="005A483A" w:rsidRDefault="005A483A" w:rsidP="005A483A">
      <w:pPr>
        <w:spacing w:after="0" w:line="276" w:lineRule="auto"/>
        <w:jc w:val="center"/>
        <w:rPr>
          <w:rFonts w:ascii="Times New Roman" w:hAnsi="Times New Roman" w:cs="Times New Roman"/>
          <w:b/>
          <w:szCs w:val="24"/>
        </w:rPr>
      </w:pPr>
      <w:r w:rsidRPr="005A483A">
        <w:rPr>
          <w:rFonts w:ascii="Times New Roman" w:hAnsi="Times New Roman" w:cs="Times New Roman"/>
          <w:b/>
          <w:szCs w:val="24"/>
        </w:rPr>
        <w:t>Program Studi S1 Akuntansi, Fakultas Ekonomi, Universitas Pamulang Tangerang Selatan 2020</w:t>
      </w:r>
    </w:p>
    <w:p w:rsidR="005A483A" w:rsidRPr="005A483A" w:rsidRDefault="005A483A" w:rsidP="005A483A">
      <w:pPr>
        <w:spacing w:line="276" w:lineRule="auto"/>
        <w:jc w:val="center"/>
        <w:rPr>
          <w:rFonts w:ascii="Times New Roman" w:hAnsi="Times New Roman" w:cs="Times New Roman"/>
          <w:i/>
          <w:sz w:val="20"/>
          <w:szCs w:val="20"/>
        </w:rPr>
      </w:pPr>
      <w:r w:rsidRPr="005A483A">
        <w:rPr>
          <w:rFonts w:ascii="Times New Roman" w:hAnsi="Times New Roman" w:cs="Times New Roman"/>
          <w:i/>
          <w:sz w:val="20"/>
          <w:szCs w:val="20"/>
        </w:rPr>
        <w:t xml:space="preserve">*E-mail: </w:t>
      </w:r>
      <w:hyperlink r:id="rId8" w:history="1">
        <w:r w:rsidRPr="005A483A">
          <w:rPr>
            <w:rStyle w:val="Hyperlink"/>
            <w:rFonts w:ascii="Times New Roman" w:hAnsi="Times New Roman" w:cs="Times New Roman"/>
            <w:i/>
            <w:sz w:val="20"/>
            <w:szCs w:val="20"/>
          </w:rPr>
          <w:t>ajhie46000@gmail.com</w:t>
        </w:r>
      </w:hyperlink>
    </w:p>
    <w:p w:rsidR="005A483A" w:rsidRPr="005A483A" w:rsidRDefault="005A483A" w:rsidP="005A483A">
      <w:pPr>
        <w:spacing w:line="276" w:lineRule="auto"/>
        <w:jc w:val="center"/>
        <w:rPr>
          <w:rFonts w:ascii="Times New Roman" w:hAnsi="Times New Roman" w:cs="Times New Roman"/>
          <w:b/>
          <w:sz w:val="20"/>
          <w:szCs w:val="20"/>
        </w:rPr>
      </w:pPr>
      <w:r w:rsidRPr="005A483A">
        <w:rPr>
          <w:rFonts w:ascii="Times New Roman" w:hAnsi="Times New Roman" w:cs="Times New Roman"/>
          <w:b/>
          <w:sz w:val="20"/>
          <w:szCs w:val="20"/>
        </w:rPr>
        <w:t>ABSTRAK</w:t>
      </w:r>
    </w:p>
    <w:p w:rsidR="005A483A" w:rsidRPr="005A483A" w:rsidRDefault="005A483A" w:rsidP="005A483A">
      <w:pPr>
        <w:tabs>
          <w:tab w:val="left" w:pos="1418"/>
        </w:tabs>
        <w:spacing w:line="276" w:lineRule="auto"/>
        <w:jc w:val="both"/>
        <w:rPr>
          <w:rFonts w:ascii="Times New Roman" w:hAnsi="Times New Roman" w:cs="Times New Roman"/>
          <w:sz w:val="20"/>
          <w:szCs w:val="20"/>
        </w:rPr>
      </w:pPr>
      <w:r w:rsidRPr="005A483A">
        <w:rPr>
          <w:rFonts w:ascii="Times New Roman" w:hAnsi="Times New Roman" w:cs="Times New Roman"/>
          <w:sz w:val="20"/>
          <w:szCs w:val="20"/>
        </w:rPr>
        <w:t xml:space="preserve">Penelitian ini bertujuan untuk menguji pengaruh pertumbuhan penjualan dan umur perusahaan terhadap </w:t>
      </w:r>
      <w:r w:rsidRPr="005A483A">
        <w:rPr>
          <w:rFonts w:ascii="Times New Roman" w:hAnsi="Times New Roman" w:cs="Times New Roman"/>
          <w:i/>
          <w:sz w:val="20"/>
          <w:szCs w:val="20"/>
        </w:rPr>
        <w:t>tax avoidance</w:t>
      </w:r>
      <w:r w:rsidRPr="005A483A">
        <w:rPr>
          <w:rFonts w:ascii="Times New Roman" w:hAnsi="Times New Roman" w:cs="Times New Roman"/>
          <w:sz w:val="20"/>
          <w:szCs w:val="20"/>
        </w:rPr>
        <w:t xml:space="preserve"> pada perusahaan manufaktur sektor industri makanan dan minuman yang terdaftar di BEI tahun 201</w:t>
      </w:r>
      <w:r>
        <w:rPr>
          <w:rFonts w:ascii="Times New Roman" w:hAnsi="Times New Roman" w:cs="Times New Roman"/>
          <w:sz w:val="20"/>
          <w:szCs w:val="20"/>
        </w:rPr>
        <w:t>5</w:t>
      </w:r>
      <w:r w:rsidRPr="005A483A">
        <w:rPr>
          <w:rFonts w:ascii="Times New Roman" w:hAnsi="Times New Roman" w:cs="Times New Roman"/>
          <w:sz w:val="20"/>
          <w:szCs w:val="20"/>
        </w:rPr>
        <w:t>-201</w:t>
      </w:r>
      <w:r>
        <w:rPr>
          <w:rFonts w:ascii="Times New Roman" w:hAnsi="Times New Roman" w:cs="Times New Roman"/>
          <w:sz w:val="20"/>
          <w:szCs w:val="20"/>
        </w:rPr>
        <w:t>9</w:t>
      </w:r>
      <w:r w:rsidRPr="005A483A">
        <w:rPr>
          <w:rFonts w:ascii="Times New Roman" w:hAnsi="Times New Roman" w:cs="Times New Roman"/>
          <w:sz w:val="20"/>
          <w:szCs w:val="20"/>
        </w:rPr>
        <w:t xml:space="preserve">.Metode yang digunakan dalam penelitian ini adalah metode Asosiatif, jenis data yang digunakan adalah data sekunder dan dianalisis menggunakan </w:t>
      </w:r>
      <w:r w:rsidRPr="005A483A">
        <w:rPr>
          <w:rFonts w:ascii="Times New Roman" w:hAnsi="Times New Roman" w:cs="Times New Roman"/>
          <w:i/>
          <w:sz w:val="20"/>
          <w:szCs w:val="20"/>
        </w:rPr>
        <w:t xml:space="preserve">nonprobability sampling </w:t>
      </w:r>
      <w:r w:rsidRPr="005A483A">
        <w:rPr>
          <w:rFonts w:ascii="Times New Roman" w:hAnsi="Times New Roman" w:cs="Times New Roman"/>
          <w:sz w:val="20"/>
          <w:szCs w:val="20"/>
        </w:rPr>
        <w:t xml:space="preserve">(Sugiono, 2015:85). Hasil penelitian ini menunjukan </w:t>
      </w:r>
      <w:r>
        <w:rPr>
          <w:rFonts w:ascii="Times New Roman" w:hAnsi="Times New Roman" w:cs="Times New Roman"/>
          <w:sz w:val="20"/>
          <w:szCs w:val="20"/>
        </w:rPr>
        <w:t xml:space="preserve">bahwa pengaruh ukuran perusahaan </w:t>
      </w:r>
      <w:r w:rsidRPr="005A483A">
        <w:rPr>
          <w:rFonts w:ascii="Times New Roman" w:hAnsi="Times New Roman" w:cs="Times New Roman"/>
          <w:sz w:val="20"/>
          <w:szCs w:val="20"/>
        </w:rPr>
        <w:t xml:space="preserve">berpengaruh signifikan terhadap </w:t>
      </w:r>
      <w:r>
        <w:rPr>
          <w:rFonts w:ascii="Times New Roman" w:hAnsi="Times New Roman" w:cs="Times New Roman"/>
          <w:i/>
          <w:sz w:val="20"/>
          <w:szCs w:val="20"/>
        </w:rPr>
        <w:t>audit delay</w:t>
      </w:r>
      <w:r>
        <w:rPr>
          <w:rFonts w:ascii="Times New Roman" w:hAnsi="Times New Roman" w:cs="Times New Roman"/>
          <w:sz w:val="20"/>
          <w:szCs w:val="20"/>
        </w:rPr>
        <w:t xml:space="preserve"> dan komite audit </w:t>
      </w:r>
      <w:r w:rsidRPr="005A483A">
        <w:rPr>
          <w:rFonts w:ascii="Times New Roman" w:hAnsi="Times New Roman" w:cs="Times New Roman"/>
          <w:sz w:val="20"/>
          <w:szCs w:val="20"/>
        </w:rPr>
        <w:t xml:space="preserve">tidak berpengaruh signifikan terhadap </w:t>
      </w:r>
      <w:r>
        <w:rPr>
          <w:rFonts w:ascii="Times New Roman" w:hAnsi="Times New Roman" w:cs="Times New Roman"/>
          <w:i/>
          <w:sz w:val="20"/>
          <w:szCs w:val="20"/>
        </w:rPr>
        <w:t>audit delay</w:t>
      </w:r>
      <w:r w:rsidRPr="005A483A">
        <w:rPr>
          <w:rFonts w:ascii="Times New Roman" w:hAnsi="Times New Roman" w:cs="Times New Roman"/>
          <w:i/>
          <w:sz w:val="20"/>
          <w:szCs w:val="20"/>
        </w:rPr>
        <w:t xml:space="preserve">. </w:t>
      </w:r>
    </w:p>
    <w:p w:rsidR="005A483A" w:rsidRDefault="005A483A" w:rsidP="005A483A">
      <w:pPr>
        <w:tabs>
          <w:tab w:val="left" w:pos="1418"/>
        </w:tabs>
        <w:spacing w:line="276" w:lineRule="auto"/>
        <w:jc w:val="both"/>
        <w:rPr>
          <w:rFonts w:ascii="Times New Roman" w:hAnsi="Times New Roman" w:cs="Times New Roman"/>
          <w:i/>
          <w:sz w:val="20"/>
          <w:szCs w:val="20"/>
        </w:rPr>
      </w:pPr>
      <w:r w:rsidRPr="005A483A">
        <w:rPr>
          <w:rFonts w:ascii="Times New Roman" w:hAnsi="Times New Roman" w:cs="Times New Roman"/>
          <w:b/>
          <w:sz w:val="20"/>
          <w:szCs w:val="20"/>
        </w:rPr>
        <w:t>Kata Kunci :</w:t>
      </w:r>
      <w:r>
        <w:rPr>
          <w:rFonts w:ascii="Times New Roman" w:hAnsi="Times New Roman" w:cs="Times New Roman"/>
          <w:sz w:val="20"/>
          <w:szCs w:val="20"/>
        </w:rPr>
        <w:t>Komite Audit, Ukuran</w:t>
      </w:r>
      <w:r w:rsidRPr="005A483A">
        <w:rPr>
          <w:rFonts w:ascii="Times New Roman" w:hAnsi="Times New Roman" w:cs="Times New Roman"/>
          <w:sz w:val="20"/>
          <w:szCs w:val="20"/>
        </w:rPr>
        <w:t xml:space="preserve"> Perusahaan, </w:t>
      </w:r>
      <w:r>
        <w:rPr>
          <w:rFonts w:ascii="Times New Roman" w:hAnsi="Times New Roman" w:cs="Times New Roman"/>
          <w:i/>
          <w:sz w:val="20"/>
          <w:szCs w:val="20"/>
        </w:rPr>
        <w:t>Audit Delay</w:t>
      </w:r>
    </w:p>
    <w:p w:rsidR="005A483A" w:rsidRDefault="00A40B67" w:rsidP="00A40B67">
      <w:pPr>
        <w:tabs>
          <w:tab w:val="left" w:pos="1418"/>
        </w:tabs>
        <w:spacing w:line="276" w:lineRule="auto"/>
        <w:jc w:val="center"/>
        <w:rPr>
          <w:rFonts w:ascii="Times New Roman" w:hAnsi="Times New Roman" w:cs="Times New Roman"/>
          <w:b/>
          <w:i/>
          <w:sz w:val="20"/>
          <w:szCs w:val="20"/>
          <w:lang w:val="id-ID"/>
        </w:rPr>
      </w:pPr>
      <w:r>
        <w:rPr>
          <w:rFonts w:ascii="Times New Roman" w:hAnsi="Times New Roman" w:cs="Times New Roman"/>
          <w:b/>
          <w:i/>
          <w:sz w:val="20"/>
          <w:szCs w:val="20"/>
          <w:lang w:val="id-ID"/>
        </w:rPr>
        <w:t>ABSTRACT</w:t>
      </w:r>
    </w:p>
    <w:p w:rsidR="00A40B67" w:rsidRPr="00A40B67" w:rsidRDefault="00A40B67" w:rsidP="00A40B67">
      <w:pPr>
        <w:tabs>
          <w:tab w:val="left" w:pos="1418"/>
        </w:tabs>
        <w:spacing w:line="276" w:lineRule="auto"/>
        <w:jc w:val="both"/>
        <w:rPr>
          <w:rFonts w:ascii="Times New Roman" w:hAnsi="Times New Roman" w:cs="Times New Roman"/>
          <w:i/>
          <w:sz w:val="20"/>
          <w:szCs w:val="20"/>
          <w:lang w:val="id-ID"/>
        </w:rPr>
      </w:pPr>
      <w:r w:rsidRPr="00A40B67">
        <w:rPr>
          <w:rFonts w:ascii="Times New Roman" w:hAnsi="Times New Roman" w:cs="Times New Roman"/>
          <w:i/>
          <w:sz w:val="20"/>
          <w:szCs w:val="20"/>
          <w:lang w:val="id-ID"/>
        </w:rPr>
        <w:t>This study aims to examine the effect of sales growth and company age on tax avoidance in food and beverage industry manufacturing companies listed on the IDX in 2015-2019. The method used in this study is the associative method, the type of data used is secondary data and analyzed using nonprobability sampling (Sugiono, 2015: 85). The results of this study indicate that the effect of company size has a significant effect on audit delay and the audit committee has no significant effect on audit delay.</w:t>
      </w:r>
    </w:p>
    <w:p w:rsidR="00A40B67" w:rsidRDefault="00A40B67" w:rsidP="00A40B67">
      <w:pPr>
        <w:tabs>
          <w:tab w:val="left" w:pos="1418"/>
        </w:tabs>
        <w:spacing w:line="276" w:lineRule="auto"/>
        <w:jc w:val="both"/>
        <w:rPr>
          <w:rFonts w:ascii="Times New Roman" w:hAnsi="Times New Roman" w:cs="Times New Roman"/>
          <w:i/>
          <w:sz w:val="20"/>
          <w:szCs w:val="20"/>
          <w:lang w:val="id-ID"/>
        </w:rPr>
      </w:pPr>
      <w:r w:rsidRPr="00A40B67">
        <w:rPr>
          <w:rFonts w:ascii="Times New Roman" w:hAnsi="Times New Roman" w:cs="Times New Roman"/>
          <w:b/>
          <w:i/>
          <w:sz w:val="20"/>
          <w:szCs w:val="20"/>
          <w:lang w:val="id-ID"/>
        </w:rPr>
        <w:t>Keywords:</w:t>
      </w:r>
      <w:r w:rsidRPr="00A40B67">
        <w:rPr>
          <w:rFonts w:ascii="Times New Roman" w:hAnsi="Times New Roman" w:cs="Times New Roman"/>
          <w:i/>
          <w:sz w:val="20"/>
          <w:szCs w:val="20"/>
          <w:lang w:val="id-ID"/>
        </w:rPr>
        <w:t xml:space="preserve"> Audit Committee, Company Size, Audit Delay</w:t>
      </w:r>
    </w:p>
    <w:p w:rsidR="00336B7C" w:rsidRPr="00A40B67" w:rsidRDefault="00336B7C" w:rsidP="00A40B67">
      <w:pPr>
        <w:tabs>
          <w:tab w:val="left" w:pos="1418"/>
        </w:tabs>
        <w:spacing w:line="276" w:lineRule="auto"/>
        <w:jc w:val="both"/>
        <w:rPr>
          <w:rFonts w:ascii="Times New Roman" w:hAnsi="Times New Roman" w:cs="Times New Roman"/>
          <w:i/>
          <w:sz w:val="20"/>
          <w:szCs w:val="20"/>
          <w:lang w:val="id-ID"/>
        </w:rPr>
      </w:pPr>
    </w:p>
    <w:p w:rsidR="009A1D37" w:rsidRPr="006B4FBA" w:rsidRDefault="009A1D37" w:rsidP="006B4FBA">
      <w:pPr>
        <w:pStyle w:val="Heading1"/>
        <w:numPr>
          <w:ilvl w:val="0"/>
          <w:numId w:val="0"/>
        </w:numPr>
        <w:spacing w:line="276" w:lineRule="auto"/>
        <w:ind w:left="432" w:hanging="432"/>
        <w:rPr>
          <w:rFonts w:cs="Times New Roman"/>
          <w:sz w:val="20"/>
          <w:szCs w:val="20"/>
        </w:rPr>
      </w:pPr>
      <w:bookmarkStart w:id="1" w:name="_Toc60213705"/>
      <w:r w:rsidRPr="006B4FBA">
        <w:rPr>
          <w:rFonts w:cs="Times New Roman"/>
          <w:sz w:val="20"/>
          <w:szCs w:val="20"/>
        </w:rPr>
        <w:t>PENDAHULUAN</w:t>
      </w:r>
      <w:bookmarkEnd w:id="1"/>
    </w:p>
    <w:p w:rsidR="001147D8" w:rsidRPr="006B4FBA" w:rsidRDefault="006E3FE7" w:rsidP="006B4FBA">
      <w:pPr>
        <w:spacing w:after="0" w:line="276" w:lineRule="auto"/>
        <w:ind w:firstLine="576"/>
        <w:jc w:val="both"/>
        <w:rPr>
          <w:rFonts w:ascii="Times New Roman" w:hAnsi="Times New Roman" w:cs="Times New Roman"/>
          <w:sz w:val="20"/>
          <w:szCs w:val="20"/>
        </w:rPr>
      </w:pPr>
      <w:r w:rsidRPr="006B4FBA">
        <w:rPr>
          <w:rFonts w:ascii="Times New Roman" w:hAnsi="Times New Roman" w:cs="Times New Roman"/>
          <w:sz w:val="20"/>
          <w:szCs w:val="20"/>
        </w:rPr>
        <w:t xml:space="preserve">Laporan keuangan merupakan proses akhir dari proses akuntansi yang berfungsi sebagai media untuk memberikan informasi kepada calon investor, calon kreditor, dan para pengguna laporan keuangan lainnya yang berkepentingan dalam pengambilan keputusan. Laporan keuangan merupakan sesuatu yang sangat penting untuk keberlangsungan perusahaan terutama perusahaan yang sudah </w:t>
      </w:r>
      <w:r w:rsidRPr="006B4FBA">
        <w:rPr>
          <w:rFonts w:ascii="Times New Roman" w:hAnsi="Times New Roman" w:cs="Times New Roman"/>
          <w:i/>
          <w:sz w:val="20"/>
          <w:szCs w:val="20"/>
        </w:rPr>
        <w:t>go public</w:t>
      </w:r>
      <w:r w:rsidRPr="006B4FBA">
        <w:rPr>
          <w:rFonts w:ascii="Times New Roman" w:hAnsi="Times New Roman" w:cs="Times New Roman"/>
          <w:sz w:val="20"/>
          <w:szCs w:val="20"/>
        </w:rPr>
        <w:t xml:space="preserve">. Laporan keuangan adalah ringkasan proses pencatatan dari transaksi-transaksi keuangan yang terjadi selama satu tahun buku yang bersangkutan. </w:t>
      </w:r>
      <w:r w:rsidR="00DC4FC8" w:rsidRPr="006B4FBA">
        <w:rPr>
          <w:rFonts w:ascii="Times New Roman" w:hAnsi="Times New Roman" w:cs="Times New Roman"/>
          <w:sz w:val="20"/>
          <w:szCs w:val="20"/>
        </w:rPr>
        <w:t>Dari tahun ke tahun tetap saja masih banyak perusahaan publik yang terlambat dalam menyampaikan laporan keuangannya</w:t>
      </w:r>
      <w:r w:rsidRPr="006B4FBA">
        <w:rPr>
          <w:rFonts w:ascii="Times New Roman" w:hAnsi="Times New Roman" w:cs="Times New Roman"/>
          <w:sz w:val="20"/>
          <w:szCs w:val="20"/>
        </w:rPr>
        <w:t xml:space="preserve"> Saemargani (2015:1)</w:t>
      </w:r>
      <w:r w:rsidR="001147D8" w:rsidRPr="006B4FBA">
        <w:rPr>
          <w:rFonts w:ascii="Times New Roman" w:hAnsi="Times New Roman" w:cs="Times New Roman"/>
          <w:sz w:val="20"/>
          <w:szCs w:val="20"/>
        </w:rPr>
        <w:t>.</w:t>
      </w:r>
      <w:r w:rsidR="00EB5F46" w:rsidRPr="006B4FBA">
        <w:rPr>
          <w:rFonts w:ascii="Times New Roman" w:hAnsi="Times New Roman" w:cs="Times New Roman"/>
          <w:sz w:val="20"/>
          <w:szCs w:val="20"/>
        </w:rPr>
        <w:t xml:space="preserve"> Laporan keuangan tahunan dan laporan independen perusahaan publik paling lambat dilaporkan 90 hari setelah tanggal laporan keuangan tahunan pada BAPEPAM sesuai dengan lampiran BAPEPAM nomor keputusan 80/PM/1996 yang diubah menjadi lampiran surat keputusan ketua BAPEPAM Nomor: Kep-36/PM/2003.</w:t>
      </w:r>
    </w:p>
    <w:p w:rsidR="0062190E" w:rsidRPr="006B4FBA" w:rsidRDefault="00F16A51" w:rsidP="006B4FBA">
      <w:pPr>
        <w:spacing w:after="0" w:line="276" w:lineRule="auto"/>
        <w:ind w:firstLine="576"/>
        <w:jc w:val="both"/>
        <w:rPr>
          <w:rFonts w:ascii="Times New Roman" w:hAnsi="Times New Roman" w:cs="Times New Roman"/>
          <w:sz w:val="20"/>
          <w:szCs w:val="20"/>
        </w:rPr>
      </w:pPr>
      <w:r w:rsidRPr="006B4FBA">
        <w:rPr>
          <w:rFonts w:ascii="Times New Roman" w:hAnsi="Times New Roman" w:cs="Times New Roman"/>
          <w:sz w:val="20"/>
          <w:szCs w:val="20"/>
        </w:rPr>
        <w:lastRenderedPageBreak/>
        <w:t>Pernyataan Standar Akuntansi Keuangan (PSAK: 2009) menyatakan bahwa ada empat karakteristik yang harus dilakukan oleh perusahaan agar laporan keuangan perusahaan memiliki informasi yang dapat menghasilkan manfaat yang baik bagi emiten. Karakteristik yang harus dicermati adalah; dapat dipahami, relevan, keandalan dan dapat dibandingkan.</w:t>
      </w:r>
      <w:r w:rsidR="00DC4FC8" w:rsidRPr="006B4FBA">
        <w:rPr>
          <w:rFonts w:ascii="Times New Roman" w:hAnsi="Times New Roman" w:cs="Times New Roman"/>
          <w:sz w:val="20"/>
          <w:szCs w:val="20"/>
        </w:rPr>
        <w:t xml:space="preserve">Pada 14 april 2014 terdapat </w:t>
      </w:r>
      <w:r w:rsidR="001147D8" w:rsidRPr="006B4FBA">
        <w:rPr>
          <w:rFonts w:ascii="Times New Roman" w:hAnsi="Times New Roman" w:cs="Times New Roman"/>
          <w:sz w:val="20"/>
          <w:szCs w:val="20"/>
        </w:rPr>
        <w:t>49 perusahaan yang kena sanksi BEI karena</w:t>
      </w:r>
      <w:r w:rsidR="00DC4FC8" w:rsidRPr="006B4FBA">
        <w:rPr>
          <w:rFonts w:ascii="Times New Roman" w:hAnsi="Times New Roman" w:cs="Times New Roman"/>
          <w:sz w:val="20"/>
          <w:szCs w:val="20"/>
        </w:rPr>
        <w:t xml:space="preserve"> terlambat melaporkan laporan keuangan</w:t>
      </w:r>
      <w:r w:rsidR="001147D8" w:rsidRPr="006B4FBA">
        <w:rPr>
          <w:rFonts w:ascii="Times New Roman" w:hAnsi="Times New Roman" w:cs="Times New Roman"/>
          <w:sz w:val="20"/>
          <w:szCs w:val="20"/>
        </w:rPr>
        <w:t xml:space="preserve"> yang telah diaudit tahun 2013 (https://investasi.kontan.co.id/news/ini-dia-49-emiten-yang-kena-sanksi-bei diakses pada tanggal 13 Oktober 2020 pukul 15.00 WIB)</w:t>
      </w:r>
      <w:r w:rsidR="001E24F2" w:rsidRPr="006B4FBA">
        <w:rPr>
          <w:rFonts w:ascii="Times New Roman" w:hAnsi="Times New Roman" w:cs="Times New Roman"/>
          <w:sz w:val="20"/>
          <w:szCs w:val="20"/>
        </w:rPr>
        <w:t xml:space="preserve">. </w:t>
      </w:r>
      <w:r w:rsidR="0071383F" w:rsidRPr="006B4FBA">
        <w:rPr>
          <w:rFonts w:ascii="Times New Roman" w:hAnsi="Times New Roman" w:cs="Times New Roman"/>
          <w:sz w:val="20"/>
          <w:szCs w:val="20"/>
        </w:rPr>
        <w:t xml:space="preserve">Pada 30 juni 2016, </w:t>
      </w:r>
      <w:r w:rsidR="00DC4FC8" w:rsidRPr="006B4FBA">
        <w:rPr>
          <w:rFonts w:ascii="Times New Roman" w:hAnsi="Times New Roman" w:cs="Times New Roman"/>
          <w:sz w:val="20"/>
          <w:szCs w:val="20"/>
        </w:rPr>
        <w:t>Bursa Efek Indonesia (BEI) mengganjar denda dan menghentikan sementara (suspensi) perdagangan saham 18 perusahaan tercatat (emiten) karena belum menyampaikan laporan keuangan yang telah diaudit periode 31 desember 2015 (</w:t>
      </w:r>
      <w:r w:rsidR="00EB5F46" w:rsidRPr="006B4FBA">
        <w:rPr>
          <w:rFonts w:ascii="Times New Roman" w:hAnsi="Times New Roman" w:cs="Times New Roman"/>
          <w:sz w:val="20"/>
          <w:szCs w:val="20"/>
        </w:rPr>
        <w:t>https://www.cnnindonesia.com/ekonomi/20160630145045-92-142141/telat-sampaikan-lapkeu-bei-suspensi-saham-18-perusahaan diakses pada tanggal 13 Oktober 2020 pukul 15.00 WIB</w:t>
      </w:r>
      <w:r w:rsidR="00DC4FC8" w:rsidRPr="006B4FBA">
        <w:rPr>
          <w:rFonts w:ascii="Times New Roman" w:hAnsi="Times New Roman" w:cs="Times New Roman"/>
          <w:sz w:val="20"/>
          <w:szCs w:val="20"/>
        </w:rPr>
        <w:t>).</w:t>
      </w:r>
      <w:r w:rsidR="007D3DF6" w:rsidRPr="006B4FBA">
        <w:rPr>
          <w:rFonts w:ascii="Times New Roman" w:hAnsi="Times New Roman" w:cs="Times New Roman"/>
          <w:sz w:val="20"/>
          <w:szCs w:val="20"/>
        </w:rPr>
        <w:t xml:space="preserve"> Pada 9 Mei 2019 Sebanyak 24 emiten atau perusahaan tercatat di Bursa Efek Indonesia (BEI) akan mendapat sanksi dari otoritas bursa karena belum menyampaikan laporan keuangan (https://www.cnbcindonesia.com/market/20190509090006-17-71388/perhatian-24-emiten-ini-kena-sanksi-bei-kenapa diakses pada tanggal 13 Oktober 2020 pukul 15.30 WIB).</w:t>
      </w:r>
    </w:p>
    <w:p w:rsidR="00633438" w:rsidRPr="006B4FBA" w:rsidRDefault="000E335C" w:rsidP="006B4FBA">
      <w:pPr>
        <w:spacing w:after="0" w:line="276" w:lineRule="auto"/>
        <w:ind w:firstLine="576"/>
        <w:jc w:val="both"/>
        <w:rPr>
          <w:rFonts w:ascii="Times New Roman" w:hAnsi="Times New Roman" w:cs="Times New Roman"/>
          <w:sz w:val="20"/>
          <w:szCs w:val="20"/>
        </w:rPr>
      </w:pP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merupakan keterlambatan penyampaian laporan audit yang dihitung melalui selisih antara tanggal ditandatanganinya laporan auditor independen dengan tanggal tutup buku laporan keuangan tahunan.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yang melewati batas waktu ketentuan BAPEPAM, tentu berakibat pada keterlambatan publikasi laporan keuangan. Keterlambatan penyampaian laporan keuangan, mengakibatkan laporan keuangan tersebut akan hilang sisi informasinya, karena tidak tersedia saat para pemakai laporan keuangan membutuhkannya untuk pengambilan keputusan. Hal ini akan berdampak turunnya kepercayaan investor terhadap perusahaan tersebut.</w:t>
      </w:r>
      <w:r w:rsidR="00FD588D" w:rsidRPr="006B4FBA">
        <w:rPr>
          <w:rFonts w:ascii="Times New Roman" w:hAnsi="Times New Roman" w:cs="Times New Roman"/>
          <w:sz w:val="20"/>
          <w:szCs w:val="20"/>
        </w:rPr>
        <w:t xml:space="preserve">Semakin lama auditor membutuhkan waktu dalam menyelesaikan pekerjaan auditnya, semakin lama pula </w:t>
      </w:r>
      <w:r w:rsidR="00FD588D" w:rsidRPr="006B4FBA">
        <w:rPr>
          <w:rFonts w:ascii="Times New Roman" w:hAnsi="Times New Roman" w:cs="Times New Roman"/>
          <w:i/>
          <w:sz w:val="20"/>
          <w:szCs w:val="20"/>
        </w:rPr>
        <w:t>audit delay</w:t>
      </w:r>
      <w:r w:rsidR="00FD588D" w:rsidRPr="006B4FBA">
        <w:rPr>
          <w:rFonts w:ascii="Times New Roman" w:hAnsi="Times New Roman" w:cs="Times New Roman"/>
          <w:sz w:val="20"/>
          <w:szCs w:val="20"/>
        </w:rPr>
        <w:t>.Keterlambatan publikasi laporan keuangan bisa mengindikasikan adanya masalah dalam laporan keuangan emiten</w:t>
      </w:r>
      <w:r w:rsidR="007A18D0" w:rsidRPr="006B4FBA">
        <w:rPr>
          <w:rFonts w:ascii="Times New Roman" w:hAnsi="Times New Roman" w:cs="Times New Roman"/>
          <w:sz w:val="20"/>
          <w:szCs w:val="20"/>
        </w:rPr>
        <w:t xml:space="preserve"> (Sa’adah, 2013)</w:t>
      </w:r>
      <w:r w:rsidR="00FD588D" w:rsidRPr="006B4FBA">
        <w:rPr>
          <w:rFonts w:ascii="Times New Roman" w:hAnsi="Times New Roman" w:cs="Times New Roman"/>
          <w:sz w:val="20"/>
          <w:szCs w:val="20"/>
        </w:rPr>
        <w:t>.</w:t>
      </w:r>
      <w:r w:rsidR="005A460A" w:rsidRPr="006B4FBA">
        <w:rPr>
          <w:rFonts w:ascii="Times New Roman" w:hAnsi="Times New Roman" w:cs="Times New Roman"/>
          <w:sz w:val="20"/>
          <w:szCs w:val="20"/>
        </w:rPr>
        <w:t xml:space="preserve">Penelitian mengenai </w:t>
      </w:r>
      <w:r w:rsidR="0071383F" w:rsidRPr="006B4FBA">
        <w:rPr>
          <w:rFonts w:ascii="Times New Roman" w:hAnsi="Times New Roman" w:cs="Times New Roman"/>
          <w:i/>
          <w:sz w:val="20"/>
          <w:szCs w:val="20"/>
        </w:rPr>
        <w:t>audit d</w:t>
      </w:r>
      <w:r w:rsidR="005A460A" w:rsidRPr="006B4FBA">
        <w:rPr>
          <w:rFonts w:ascii="Times New Roman" w:hAnsi="Times New Roman" w:cs="Times New Roman"/>
          <w:i/>
          <w:sz w:val="20"/>
          <w:szCs w:val="20"/>
        </w:rPr>
        <w:t>elay</w:t>
      </w:r>
      <w:r w:rsidR="005A460A" w:rsidRPr="006B4FBA">
        <w:rPr>
          <w:rFonts w:ascii="Times New Roman" w:hAnsi="Times New Roman" w:cs="Times New Roman"/>
          <w:sz w:val="20"/>
          <w:szCs w:val="20"/>
        </w:rPr>
        <w:t xml:space="preserve"> sudah banyak dilakukan namun masih banyak perbedaan hasil dari penelitian-penelitian tersebut. Penelitian ini bertujuan menguji kembali faktor-faktor yang mempengaruhi </w:t>
      </w:r>
      <w:r w:rsidR="005A460A" w:rsidRPr="006B4FBA">
        <w:rPr>
          <w:rFonts w:ascii="Times New Roman" w:hAnsi="Times New Roman" w:cs="Times New Roman"/>
          <w:i/>
          <w:sz w:val="20"/>
          <w:szCs w:val="20"/>
        </w:rPr>
        <w:t>audit delay</w:t>
      </w:r>
      <w:r w:rsidR="005A460A" w:rsidRPr="006B4FBA">
        <w:rPr>
          <w:rFonts w:ascii="Times New Roman" w:hAnsi="Times New Roman" w:cs="Times New Roman"/>
          <w:sz w:val="20"/>
          <w:szCs w:val="20"/>
        </w:rPr>
        <w:t xml:space="preserve"> . Beberapa factor yang kemungkinan mempengaruhi lamanya </w:t>
      </w:r>
      <w:r w:rsidR="0071383F" w:rsidRPr="006B4FBA">
        <w:rPr>
          <w:rFonts w:ascii="Times New Roman" w:hAnsi="Times New Roman" w:cs="Times New Roman"/>
          <w:i/>
          <w:sz w:val="20"/>
          <w:szCs w:val="20"/>
        </w:rPr>
        <w:t>audit d</w:t>
      </w:r>
      <w:r w:rsidR="005A460A" w:rsidRPr="006B4FBA">
        <w:rPr>
          <w:rFonts w:ascii="Times New Roman" w:hAnsi="Times New Roman" w:cs="Times New Roman"/>
          <w:i/>
          <w:sz w:val="20"/>
          <w:szCs w:val="20"/>
        </w:rPr>
        <w:t>elay</w:t>
      </w:r>
      <w:r w:rsidR="0071383F" w:rsidRPr="006B4FBA">
        <w:rPr>
          <w:rFonts w:ascii="Times New Roman" w:hAnsi="Times New Roman" w:cs="Times New Roman"/>
          <w:sz w:val="20"/>
          <w:szCs w:val="20"/>
        </w:rPr>
        <w:t>, yaitu: u</w:t>
      </w:r>
      <w:r w:rsidR="005A460A" w:rsidRPr="006B4FBA">
        <w:rPr>
          <w:rFonts w:ascii="Times New Roman" w:hAnsi="Times New Roman" w:cs="Times New Roman"/>
          <w:sz w:val="20"/>
          <w:szCs w:val="20"/>
        </w:rPr>
        <w:t xml:space="preserve">kuran </w:t>
      </w:r>
      <w:r w:rsidR="0071383F" w:rsidRPr="006B4FBA">
        <w:rPr>
          <w:rFonts w:ascii="Times New Roman" w:hAnsi="Times New Roman" w:cs="Times New Roman"/>
          <w:sz w:val="20"/>
          <w:szCs w:val="20"/>
        </w:rPr>
        <w:t>perusahaan dan komite a</w:t>
      </w:r>
      <w:r w:rsidR="005A460A" w:rsidRPr="006B4FBA">
        <w:rPr>
          <w:rFonts w:ascii="Times New Roman" w:hAnsi="Times New Roman" w:cs="Times New Roman"/>
          <w:sz w:val="20"/>
          <w:szCs w:val="20"/>
        </w:rPr>
        <w:t>udit.</w:t>
      </w:r>
    </w:p>
    <w:p w:rsidR="007A18D0" w:rsidRPr="006B4FBA" w:rsidRDefault="00592928" w:rsidP="006B4FBA">
      <w:pPr>
        <w:spacing w:after="0" w:line="276" w:lineRule="auto"/>
        <w:ind w:firstLine="576"/>
        <w:jc w:val="both"/>
        <w:rPr>
          <w:rFonts w:ascii="Times New Roman" w:hAnsi="Times New Roman" w:cs="Times New Roman"/>
          <w:sz w:val="20"/>
          <w:szCs w:val="20"/>
        </w:rPr>
      </w:pPr>
      <w:r w:rsidRPr="006B4FBA">
        <w:rPr>
          <w:rFonts w:ascii="Times New Roman" w:hAnsi="Times New Roman" w:cs="Times New Roman"/>
          <w:sz w:val="20"/>
          <w:szCs w:val="20"/>
        </w:rPr>
        <w:t xml:space="preserve">Ukuran perusahaan merupakan besar kecilnya suatu perusahaan yang diukur berdasarkan besarnya total aset atau kekayaan yang dimiliki oleh suatu perusahaan. Hubungan antara ukuran perusahaan dengan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adalah perusahaan besar akan menyesalaikan proses auditnya lebih cepat dibandingkan </w:t>
      </w:r>
      <w:r w:rsidR="0071383F" w:rsidRPr="006B4FBA">
        <w:rPr>
          <w:rFonts w:ascii="Times New Roman" w:hAnsi="Times New Roman" w:cs="Times New Roman"/>
          <w:sz w:val="20"/>
          <w:szCs w:val="20"/>
        </w:rPr>
        <w:t xml:space="preserve">perusahaan kecil (Sa’adah, </w:t>
      </w:r>
      <w:r w:rsidRPr="006B4FBA">
        <w:rPr>
          <w:rFonts w:ascii="Times New Roman" w:hAnsi="Times New Roman" w:cs="Times New Roman"/>
          <w:sz w:val="20"/>
          <w:szCs w:val="20"/>
        </w:rPr>
        <w:t>2013)</w:t>
      </w:r>
      <w:r w:rsidR="005A460A" w:rsidRPr="006B4FBA">
        <w:rPr>
          <w:rFonts w:ascii="Times New Roman" w:hAnsi="Times New Roman" w:cs="Times New Roman"/>
          <w:sz w:val="20"/>
          <w:szCs w:val="20"/>
        </w:rPr>
        <w:t xml:space="preserve">. Dalam penelitian yang dilakukan oleh Prabowo dan Marsono (2013:11) menyatakan bahwa Ukuran Perusahaan Berpengaruh Positif terhadap </w:t>
      </w:r>
      <w:r w:rsidR="005A460A" w:rsidRPr="006B4FBA">
        <w:rPr>
          <w:rFonts w:ascii="Times New Roman" w:hAnsi="Times New Roman" w:cs="Times New Roman"/>
          <w:i/>
          <w:sz w:val="20"/>
          <w:szCs w:val="20"/>
        </w:rPr>
        <w:t>Audit delay</w:t>
      </w:r>
      <w:r w:rsidR="005A460A" w:rsidRPr="006B4FBA">
        <w:rPr>
          <w:rFonts w:ascii="Times New Roman" w:hAnsi="Times New Roman" w:cs="Times New Roman"/>
          <w:sz w:val="20"/>
          <w:szCs w:val="20"/>
        </w:rPr>
        <w:t xml:space="preserve">. Dikarenakan Ukuran Perusahaan merupakan fungsi dari kecepatan pelaporan keuangan karena semakin besar suatu perusahaan maka perusahaan akan melaporkan hasil laporan keuangan yang telah diaudit semakin cepat karena perusahaan memiliki banyak sumber informasi dan memiliki sistem pengendalian internal perusahaan yang baik sehingga dapat mengurangi tingkat kesalahan dalam penyusunan laporan keuangan yang memudahkan auditor dalam melakukan audit laporan keuangan. Berbeda dengan penelitian yang dilakukan oleh Lucyanda dan Nura’ni (2013:142) yang menyatakan bahwa Ukuran Perusahaan tidak berpengaruh terhadap </w:t>
      </w:r>
      <w:r w:rsidR="005A460A" w:rsidRPr="006B4FBA">
        <w:rPr>
          <w:rFonts w:ascii="Times New Roman" w:hAnsi="Times New Roman" w:cs="Times New Roman"/>
          <w:i/>
          <w:sz w:val="20"/>
          <w:szCs w:val="20"/>
        </w:rPr>
        <w:t>Audit delay</w:t>
      </w:r>
      <w:r w:rsidR="005A460A" w:rsidRPr="006B4FBA">
        <w:rPr>
          <w:rFonts w:ascii="Times New Roman" w:hAnsi="Times New Roman" w:cs="Times New Roman"/>
          <w:sz w:val="20"/>
          <w:szCs w:val="20"/>
        </w:rPr>
        <w:t xml:space="preserve">. Ukuran Perusahaan tidak berpengaruh terhadap </w:t>
      </w:r>
      <w:r w:rsidR="005A460A" w:rsidRPr="006B4FBA">
        <w:rPr>
          <w:rFonts w:ascii="Times New Roman" w:hAnsi="Times New Roman" w:cs="Times New Roman"/>
          <w:i/>
          <w:sz w:val="20"/>
          <w:szCs w:val="20"/>
        </w:rPr>
        <w:t>audit delay</w:t>
      </w:r>
      <w:r w:rsidR="005A460A" w:rsidRPr="006B4FBA">
        <w:rPr>
          <w:rFonts w:ascii="Times New Roman" w:hAnsi="Times New Roman" w:cs="Times New Roman"/>
          <w:sz w:val="20"/>
          <w:szCs w:val="20"/>
        </w:rPr>
        <w:t xml:space="preserve"> disebabkan adanya faktor lain yang turut mempengaruhi tingkat pengaruh ukuran perusahaan terhadap </w:t>
      </w:r>
      <w:r w:rsidR="005A460A" w:rsidRPr="006B4FBA">
        <w:rPr>
          <w:rFonts w:ascii="Times New Roman" w:hAnsi="Times New Roman" w:cs="Times New Roman"/>
          <w:i/>
          <w:sz w:val="20"/>
          <w:szCs w:val="20"/>
        </w:rPr>
        <w:t>audit delay</w:t>
      </w:r>
      <w:r w:rsidR="005A460A" w:rsidRPr="006B4FBA">
        <w:rPr>
          <w:rFonts w:ascii="Times New Roman" w:hAnsi="Times New Roman" w:cs="Times New Roman"/>
          <w:sz w:val="20"/>
          <w:szCs w:val="20"/>
        </w:rPr>
        <w:t xml:space="preserve"> yang tidak diikutsertakan dalam penelitian ini seperti kualitas pengendalian internal dan </w:t>
      </w:r>
      <w:r w:rsidR="005A460A" w:rsidRPr="006B4FBA">
        <w:rPr>
          <w:rFonts w:ascii="Times New Roman" w:hAnsi="Times New Roman" w:cs="Times New Roman"/>
          <w:i/>
          <w:sz w:val="20"/>
          <w:szCs w:val="20"/>
        </w:rPr>
        <w:t>audit fee</w:t>
      </w:r>
      <w:r w:rsidR="005A460A" w:rsidRPr="006B4FBA">
        <w:rPr>
          <w:rFonts w:ascii="Times New Roman" w:hAnsi="Times New Roman" w:cs="Times New Roman"/>
          <w:sz w:val="20"/>
          <w:szCs w:val="20"/>
        </w:rPr>
        <w:t>.</w:t>
      </w:r>
    </w:p>
    <w:p w:rsidR="00592928" w:rsidRPr="006B4FBA" w:rsidRDefault="00BA4136" w:rsidP="006B4FBA">
      <w:pPr>
        <w:spacing w:after="0" w:line="276" w:lineRule="auto"/>
        <w:ind w:firstLine="576"/>
        <w:jc w:val="both"/>
        <w:rPr>
          <w:rFonts w:ascii="Times New Roman" w:hAnsi="Times New Roman" w:cs="Times New Roman"/>
          <w:sz w:val="20"/>
          <w:szCs w:val="20"/>
        </w:rPr>
      </w:pPr>
      <w:r w:rsidRPr="006B4FBA">
        <w:rPr>
          <w:rFonts w:ascii="Times New Roman" w:hAnsi="Times New Roman" w:cs="Times New Roman"/>
          <w:sz w:val="20"/>
          <w:szCs w:val="20"/>
        </w:rPr>
        <w:t xml:space="preserve">Komite audit merupakan salah satu komponen GCG yang berperan penting dalam sistem pelaporan keuangan yaitu dengan mengawasi partisipasi manajemen dan auditor independen </w:t>
      </w:r>
      <w:r w:rsidR="00C16C53" w:rsidRPr="006B4FBA">
        <w:rPr>
          <w:rFonts w:ascii="Times New Roman" w:hAnsi="Times New Roman" w:cs="Times New Roman"/>
          <w:sz w:val="20"/>
          <w:szCs w:val="20"/>
        </w:rPr>
        <w:t>dalam proses pelaporan keuangan</w:t>
      </w:r>
      <w:r w:rsidRPr="006B4FBA">
        <w:rPr>
          <w:rFonts w:ascii="Times New Roman" w:hAnsi="Times New Roman" w:cs="Times New Roman"/>
          <w:sz w:val="20"/>
          <w:szCs w:val="20"/>
        </w:rPr>
        <w:t>. Berdasarkan peraturan Bapepam</w:t>
      </w:r>
      <w:r w:rsidR="00C16C53" w:rsidRPr="006B4FBA">
        <w:rPr>
          <w:rFonts w:ascii="Times New Roman" w:hAnsi="Times New Roman" w:cs="Times New Roman"/>
          <w:sz w:val="20"/>
          <w:szCs w:val="20"/>
        </w:rPr>
        <w:t xml:space="preserve"> SE-03/PM/2000</w:t>
      </w:r>
      <w:r w:rsidRPr="006B4FBA">
        <w:rPr>
          <w:rFonts w:ascii="Times New Roman" w:hAnsi="Times New Roman" w:cs="Times New Roman"/>
          <w:sz w:val="20"/>
          <w:szCs w:val="20"/>
        </w:rPr>
        <w:t xml:space="preserve">, setiap perusahaan </w:t>
      </w:r>
      <w:r w:rsidRPr="006B4FBA">
        <w:rPr>
          <w:rFonts w:ascii="Times New Roman" w:hAnsi="Times New Roman" w:cs="Times New Roman"/>
          <w:i/>
          <w:sz w:val="20"/>
          <w:szCs w:val="20"/>
        </w:rPr>
        <w:t>go public</w:t>
      </w:r>
      <w:r w:rsidRPr="006B4FBA">
        <w:rPr>
          <w:rFonts w:ascii="Times New Roman" w:hAnsi="Times New Roman" w:cs="Times New Roman"/>
          <w:sz w:val="20"/>
          <w:szCs w:val="20"/>
        </w:rPr>
        <w:t xml:space="preserve"> diwajibkan membentuk komite audit yang beranggotakan minimal 3 orang. Komite audit bertugas untuk memantau perencanaan dan pelaksanaan kemudian mengevaluasi hasil audit, guna </w:t>
      </w:r>
      <w:r w:rsidRPr="006B4FBA">
        <w:rPr>
          <w:rFonts w:ascii="Times New Roman" w:hAnsi="Times New Roman" w:cs="Times New Roman"/>
          <w:sz w:val="20"/>
          <w:szCs w:val="20"/>
        </w:rPr>
        <w:lastRenderedPageBreak/>
        <w:t xml:space="preserve">menilai kelayakan dan kemampuan pengendalian interen termasuk mengawasi proses penyusunan laporan keuangan. Semakin banyak jumlah komite audit maka semakin singkat </w:t>
      </w:r>
      <w:r w:rsidRPr="006B4FBA">
        <w:rPr>
          <w:rFonts w:ascii="Times New Roman" w:hAnsi="Times New Roman" w:cs="Times New Roman"/>
          <w:i/>
          <w:sz w:val="20"/>
          <w:szCs w:val="20"/>
        </w:rPr>
        <w:t>audit delay.</w:t>
      </w:r>
      <w:r w:rsidR="00592928" w:rsidRPr="006B4FBA">
        <w:rPr>
          <w:rFonts w:ascii="Times New Roman" w:hAnsi="Times New Roman" w:cs="Times New Roman"/>
          <w:sz w:val="20"/>
          <w:szCs w:val="20"/>
        </w:rPr>
        <w:t xml:space="preserve">Hasil penelitian yang dilakukan oleh Haryani dan Wiratmaja (2014),menyatakan bahwa komite audit secara signifikan berpengaruh terhadap </w:t>
      </w:r>
      <w:r w:rsidR="00592928" w:rsidRPr="006B4FBA">
        <w:rPr>
          <w:rFonts w:ascii="Times New Roman" w:hAnsi="Times New Roman" w:cs="Times New Roman"/>
          <w:i/>
          <w:sz w:val="20"/>
          <w:szCs w:val="20"/>
        </w:rPr>
        <w:t>audit delay</w:t>
      </w:r>
      <w:r w:rsidR="00592928" w:rsidRPr="006B4FBA">
        <w:rPr>
          <w:rFonts w:ascii="Times New Roman" w:hAnsi="Times New Roman" w:cs="Times New Roman"/>
          <w:sz w:val="20"/>
          <w:szCs w:val="20"/>
        </w:rPr>
        <w:t>.</w:t>
      </w:r>
      <w:r w:rsidR="00255DC1" w:rsidRPr="006B4FBA">
        <w:rPr>
          <w:rFonts w:ascii="Times New Roman" w:hAnsi="Times New Roman" w:cs="Times New Roman"/>
          <w:sz w:val="20"/>
          <w:szCs w:val="20"/>
        </w:rPr>
        <w:t>Hal ini dikarenakan komite audit yang independen akan mampu melakukan pengawasan dengan ketat dan tidak mudah dipengaruhi baik oleh pihak dalam perusahaan maupun pihak luar perusahaan.</w:t>
      </w:r>
    </w:p>
    <w:p w:rsidR="0062190E" w:rsidRPr="006B4FBA" w:rsidRDefault="0062190E" w:rsidP="006B4FBA">
      <w:pPr>
        <w:spacing w:after="0" w:line="276" w:lineRule="auto"/>
        <w:ind w:firstLine="576"/>
        <w:jc w:val="both"/>
        <w:rPr>
          <w:rFonts w:ascii="Times New Roman" w:hAnsi="Times New Roman" w:cs="Times New Roman"/>
          <w:sz w:val="20"/>
          <w:szCs w:val="20"/>
        </w:rPr>
      </w:pPr>
      <w:r w:rsidRPr="006B4FBA">
        <w:rPr>
          <w:rFonts w:ascii="Times New Roman" w:hAnsi="Times New Roman" w:cs="Times New Roman"/>
          <w:sz w:val="20"/>
          <w:szCs w:val="20"/>
        </w:rPr>
        <w:t xml:space="preserve">Bukti-bukti empiris diatas dapat dilihat, baik dari aspek perusahaan maupun auditor </w:t>
      </w:r>
      <w:r w:rsidR="00EC3D7F" w:rsidRPr="006B4FBA">
        <w:rPr>
          <w:rFonts w:ascii="Times New Roman" w:hAnsi="Times New Roman" w:cs="Times New Roman"/>
          <w:sz w:val="20"/>
          <w:szCs w:val="20"/>
        </w:rPr>
        <w:t xml:space="preserve">menunjukkan </w:t>
      </w:r>
      <w:r w:rsidRPr="006B4FBA">
        <w:rPr>
          <w:rFonts w:ascii="Times New Roman" w:hAnsi="Times New Roman" w:cs="Times New Roman"/>
          <w:sz w:val="20"/>
          <w:szCs w:val="20"/>
        </w:rPr>
        <w:t xml:space="preserve">bahwa terdapat perbedaan hasil penelitian yang menunjukkan adanya pengaruh dan tidak berpengaruh dalam penelitian terdahulu sehingga peneliti tertarik untuk meneliti kembali tentang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w:t>
      </w:r>
      <w:r w:rsidR="00255DC1" w:rsidRPr="006B4FBA">
        <w:rPr>
          <w:rFonts w:ascii="Times New Roman" w:hAnsi="Times New Roman" w:cs="Times New Roman"/>
          <w:sz w:val="20"/>
          <w:szCs w:val="20"/>
        </w:rPr>
        <w:t xml:space="preserve">Melihat pentingnya ketepatan waktu pelaporan keuangan bagi pembuatan keputusan, menjadikan </w:t>
      </w:r>
      <w:r w:rsidR="00255DC1" w:rsidRPr="006B4FBA">
        <w:rPr>
          <w:rFonts w:ascii="Times New Roman" w:hAnsi="Times New Roman" w:cs="Times New Roman"/>
          <w:i/>
          <w:sz w:val="20"/>
          <w:szCs w:val="20"/>
        </w:rPr>
        <w:t>audit delay</w:t>
      </w:r>
      <w:r w:rsidR="00255DC1" w:rsidRPr="006B4FBA">
        <w:rPr>
          <w:rFonts w:ascii="Times New Roman" w:hAnsi="Times New Roman" w:cs="Times New Roman"/>
          <w:sz w:val="20"/>
          <w:szCs w:val="20"/>
        </w:rPr>
        <w:t xml:space="preserve"> laporan keuangan serta beberapa faktor yang mempengaruhinya dapat menjadi salah satu objek penelitian yang diteliti.</w:t>
      </w:r>
      <w:r w:rsidR="00A56E95" w:rsidRPr="006B4FBA">
        <w:rPr>
          <w:rFonts w:ascii="Times New Roman" w:hAnsi="Times New Roman" w:cs="Times New Roman"/>
          <w:sz w:val="20"/>
          <w:szCs w:val="20"/>
        </w:rPr>
        <w:t xml:space="preserve">Berdasarkan pembahasan yang telah diuraikan diatas maka penelitian ini bertujuan untuk mengetahui tingkat </w:t>
      </w:r>
      <w:r w:rsidR="00255DC1" w:rsidRPr="006B4FBA">
        <w:rPr>
          <w:rFonts w:ascii="Times New Roman" w:hAnsi="Times New Roman" w:cs="Times New Roman"/>
          <w:sz w:val="20"/>
          <w:szCs w:val="20"/>
        </w:rPr>
        <w:t>signifikan tentang</w:t>
      </w:r>
      <w:r w:rsidR="00A56E95" w:rsidRPr="006B4FBA">
        <w:rPr>
          <w:rFonts w:ascii="Times New Roman" w:hAnsi="Times New Roman" w:cs="Times New Roman"/>
          <w:b/>
          <w:sz w:val="20"/>
          <w:szCs w:val="20"/>
        </w:rPr>
        <w:t>“</w:t>
      </w:r>
      <w:r w:rsidR="00255DC1" w:rsidRPr="006B4FBA">
        <w:rPr>
          <w:rFonts w:ascii="Times New Roman" w:hAnsi="Times New Roman" w:cs="Times New Roman"/>
          <w:b/>
          <w:sz w:val="20"/>
          <w:szCs w:val="20"/>
        </w:rPr>
        <w:t xml:space="preserve">Pengaruh </w:t>
      </w:r>
      <w:r w:rsidR="00A56E95" w:rsidRPr="006B4FBA">
        <w:rPr>
          <w:rFonts w:ascii="Times New Roman" w:hAnsi="Times New Roman" w:cs="Times New Roman"/>
          <w:b/>
          <w:sz w:val="20"/>
          <w:szCs w:val="20"/>
        </w:rPr>
        <w:t xml:space="preserve">Ukuran Perusahaan dan Komite Audit terhadap </w:t>
      </w:r>
      <w:r w:rsidR="00A56E95" w:rsidRPr="006B4FBA">
        <w:rPr>
          <w:rFonts w:ascii="Times New Roman" w:hAnsi="Times New Roman" w:cs="Times New Roman"/>
          <w:b/>
          <w:i/>
          <w:sz w:val="20"/>
          <w:szCs w:val="20"/>
        </w:rPr>
        <w:t>Audit Delay</w:t>
      </w:r>
      <w:r w:rsidR="00A56E95" w:rsidRPr="006B4FBA">
        <w:rPr>
          <w:rFonts w:ascii="Times New Roman" w:hAnsi="Times New Roman" w:cs="Times New Roman"/>
          <w:b/>
          <w:sz w:val="20"/>
          <w:szCs w:val="20"/>
        </w:rPr>
        <w:t xml:space="preserve"> pada Perusahaan Manufaktur yang terdaftar di Bursa Efek Indonesia (BEI) tahun 2015-2019”.</w:t>
      </w:r>
    </w:p>
    <w:p w:rsidR="006B4FBA" w:rsidRDefault="006B4FBA" w:rsidP="006B4FBA">
      <w:pPr>
        <w:pStyle w:val="Heading2"/>
        <w:numPr>
          <w:ilvl w:val="0"/>
          <w:numId w:val="0"/>
        </w:numPr>
        <w:spacing w:line="360" w:lineRule="auto"/>
        <w:ind w:left="576" w:hanging="576"/>
      </w:pPr>
      <w:bookmarkStart w:id="2" w:name="_Toc60213723"/>
    </w:p>
    <w:bookmarkEnd w:id="2"/>
    <w:p w:rsidR="00336B7C" w:rsidRDefault="00336B7C" w:rsidP="006B4FBA">
      <w:pPr>
        <w:pStyle w:val="Heading2"/>
        <w:numPr>
          <w:ilvl w:val="0"/>
          <w:numId w:val="0"/>
        </w:numPr>
        <w:spacing w:line="276" w:lineRule="auto"/>
        <w:ind w:left="576" w:hanging="576"/>
        <w:rPr>
          <w:sz w:val="20"/>
          <w:szCs w:val="20"/>
          <w:lang w:val="id-ID"/>
        </w:rPr>
      </w:pPr>
      <w:r w:rsidRPr="00F075BC">
        <w:rPr>
          <w:sz w:val="20"/>
          <w:szCs w:val="20"/>
          <w:lang w:val="id-ID"/>
        </w:rPr>
        <w:t>TINJAUAN PUSTAKA</w:t>
      </w:r>
    </w:p>
    <w:p w:rsidR="00F075BC" w:rsidRPr="00F075BC" w:rsidRDefault="00F075BC" w:rsidP="00F075BC">
      <w:pPr>
        <w:pStyle w:val="Heading2"/>
        <w:numPr>
          <w:ilvl w:val="0"/>
          <w:numId w:val="0"/>
        </w:numPr>
        <w:spacing w:line="276" w:lineRule="auto"/>
        <w:jc w:val="both"/>
        <w:rPr>
          <w:b w:val="0"/>
          <w:sz w:val="20"/>
          <w:szCs w:val="20"/>
          <w:lang w:val="id-ID"/>
        </w:rPr>
      </w:pPr>
      <w:r>
        <w:rPr>
          <w:b w:val="0"/>
          <w:sz w:val="20"/>
          <w:szCs w:val="20"/>
          <w:lang w:val="id-ID"/>
        </w:rPr>
        <w:t>Teori Keagenan (</w:t>
      </w:r>
      <w:r>
        <w:rPr>
          <w:b w:val="0"/>
          <w:i/>
          <w:sz w:val="20"/>
          <w:szCs w:val="20"/>
          <w:lang w:val="id-ID"/>
        </w:rPr>
        <w:t>Agency Theory</w:t>
      </w:r>
      <w:r>
        <w:rPr>
          <w:b w:val="0"/>
          <w:sz w:val="20"/>
          <w:szCs w:val="20"/>
          <w:lang w:val="id-ID"/>
        </w:rPr>
        <w:t>)</w:t>
      </w:r>
    </w:p>
    <w:p w:rsidR="00336B7C" w:rsidRDefault="00F075BC" w:rsidP="00F075BC">
      <w:pPr>
        <w:pStyle w:val="Heading2"/>
        <w:numPr>
          <w:ilvl w:val="0"/>
          <w:numId w:val="0"/>
        </w:numPr>
        <w:spacing w:line="276" w:lineRule="auto"/>
        <w:ind w:firstLine="576"/>
        <w:jc w:val="both"/>
        <w:rPr>
          <w:b w:val="0"/>
          <w:sz w:val="20"/>
          <w:szCs w:val="20"/>
          <w:lang w:val="id-ID"/>
        </w:rPr>
      </w:pPr>
      <w:r w:rsidRPr="00F075BC">
        <w:rPr>
          <w:b w:val="0"/>
          <w:sz w:val="20"/>
          <w:szCs w:val="20"/>
          <w:lang w:val="id-ID"/>
        </w:rPr>
        <w:t>Teori keagenan menjela</w:t>
      </w:r>
      <w:r>
        <w:rPr>
          <w:b w:val="0"/>
          <w:sz w:val="20"/>
          <w:szCs w:val="20"/>
          <w:lang w:val="id-ID"/>
        </w:rPr>
        <w:t xml:space="preserve">skan hubungan antara pihak agen (manajemen) dengan principal </w:t>
      </w:r>
      <w:r w:rsidRPr="00F075BC">
        <w:rPr>
          <w:b w:val="0"/>
          <w:sz w:val="20"/>
          <w:szCs w:val="20"/>
          <w:lang w:val="id-ID"/>
        </w:rPr>
        <w:t>(pemegang saham). Menurut Jensen danMeckling (1976) hubungan manajer dan pemilik berada dalam kerangkahubungan keagenan. Dalam hal ini pihak</w:t>
      </w:r>
      <w:r>
        <w:rPr>
          <w:b w:val="0"/>
          <w:sz w:val="20"/>
          <w:szCs w:val="20"/>
          <w:lang w:val="id-ID"/>
        </w:rPr>
        <w:t xml:space="preserve"> prinsipal sebagai pemilik akan </w:t>
      </w:r>
      <w:r w:rsidRPr="00F075BC">
        <w:rPr>
          <w:b w:val="0"/>
          <w:sz w:val="20"/>
          <w:szCs w:val="20"/>
          <w:lang w:val="id-ID"/>
        </w:rPr>
        <w:t>memberikan informasi kepada p</w:t>
      </w:r>
      <w:r>
        <w:rPr>
          <w:b w:val="0"/>
          <w:sz w:val="20"/>
          <w:szCs w:val="20"/>
          <w:lang w:val="id-ID"/>
        </w:rPr>
        <w:t xml:space="preserve">ihak agen sebagai manajer untuk </w:t>
      </w:r>
      <w:r w:rsidRPr="00F075BC">
        <w:rPr>
          <w:b w:val="0"/>
          <w:sz w:val="20"/>
          <w:szCs w:val="20"/>
          <w:lang w:val="id-ID"/>
        </w:rPr>
        <w:t xml:space="preserve">melakukan pengolahan informasi. Hasil pengolahan informasi dapatdigunakan dalam pengambilan keputusan bagi pihak prinsipal. Faktorpenting yang perlu diperhatikan dalam </w:t>
      </w:r>
      <w:r>
        <w:rPr>
          <w:b w:val="0"/>
          <w:sz w:val="20"/>
          <w:szCs w:val="20"/>
          <w:lang w:val="id-ID"/>
        </w:rPr>
        <w:t xml:space="preserve">pengimplementasian teori agensi </w:t>
      </w:r>
      <w:r w:rsidRPr="00F075BC">
        <w:rPr>
          <w:b w:val="0"/>
          <w:sz w:val="20"/>
          <w:szCs w:val="20"/>
          <w:lang w:val="id-ID"/>
        </w:rPr>
        <w:t xml:space="preserve">adalah audit delay. Audit delay dalam penelitian ini merupakan variabeldependen yang mempunyai definisi jangka waktu penyelesaian audit ataslaporan keuangan. Audit delay mempunyai hubungan erat dengan ketepatanwaktu publikasi laporan keuangan, </w:t>
      </w:r>
      <w:r>
        <w:rPr>
          <w:b w:val="0"/>
          <w:sz w:val="20"/>
          <w:szCs w:val="20"/>
          <w:lang w:val="id-ID"/>
        </w:rPr>
        <w:t xml:space="preserve">karena manfaat laporan keuangan </w:t>
      </w:r>
      <w:r w:rsidRPr="00F075BC">
        <w:rPr>
          <w:b w:val="0"/>
          <w:sz w:val="20"/>
          <w:szCs w:val="20"/>
          <w:lang w:val="id-ID"/>
        </w:rPr>
        <w:t>menjadi berkurang apabila tidak disampaika</w:t>
      </w:r>
      <w:r>
        <w:rPr>
          <w:b w:val="0"/>
          <w:sz w:val="20"/>
          <w:szCs w:val="20"/>
          <w:lang w:val="id-ID"/>
        </w:rPr>
        <w:t xml:space="preserve">n secara tepat waktu. Ketepatan </w:t>
      </w:r>
      <w:r w:rsidRPr="00F075BC">
        <w:rPr>
          <w:b w:val="0"/>
          <w:sz w:val="20"/>
          <w:szCs w:val="20"/>
          <w:lang w:val="id-ID"/>
        </w:rPr>
        <w:t xml:space="preserve">waktu menunjukan rentang waktu antara informasi yang ingin disajikandengan pelaporan, apabila informasi tersebut tidak disampaikan tepat waktumengakibatkan nilai dari informasi menjadi berkurang. Berkurangnya nilaiinformasi yang disampaikan kepada </w:t>
      </w:r>
      <w:r>
        <w:rPr>
          <w:b w:val="0"/>
          <w:sz w:val="20"/>
          <w:szCs w:val="20"/>
          <w:lang w:val="id-ID"/>
        </w:rPr>
        <w:t xml:space="preserve">prinsipal menimbulkan asimetris </w:t>
      </w:r>
      <w:r w:rsidRPr="00F075BC">
        <w:rPr>
          <w:b w:val="0"/>
          <w:sz w:val="20"/>
          <w:szCs w:val="20"/>
          <w:lang w:val="id-ID"/>
        </w:rPr>
        <w:t>informasi. Asimetris informasi me</w:t>
      </w:r>
      <w:r>
        <w:rPr>
          <w:b w:val="0"/>
          <w:sz w:val="20"/>
          <w:szCs w:val="20"/>
          <w:lang w:val="id-ID"/>
        </w:rPr>
        <w:t xml:space="preserve">rupakan salah satu elemen teori </w:t>
      </w:r>
      <w:r w:rsidRPr="00F075BC">
        <w:rPr>
          <w:b w:val="0"/>
          <w:sz w:val="20"/>
          <w:szCs w:val="20"/>
          <w:lang w:val="id-ID"/>
        </w:rPr>
        <w:t xml:space="preserve">keagenan, dalam hal ini pihak agen lebih banyak mengetahui informasiinternal perusahaan secara detail dibandingkan pihak prinsipal yang hanyamengetahui informasi perusahaan secara </w:t>
      </w:r>
      <w:r>
        <w:rPr>
          <w:b w:val="0"/>
          <w:sz w:val="20"/>
          <w:szCs w:val="20"/>
          <w:lang w:val="id-ID"/>
        </w:rPr>
        <w:t xml:space="preserve">eksternal melalui hasil kinerja </w:t>
      </w:r>
      <w:r w:rsidRPr="00F075BC">
        <w:rPr>
          <w:b w:val="0"/>
          <w:sz w:val="20"/>
          <w:szCs w:val="20"/>
          <w:lang w:val="id-ID"/>
        </w:rPr>
        <w:t>yang dibuat oleh manajemen. Oleh karena itu, hal ini memerlukan ketepatanwaktu mengurangi adanya asimetris infomasi antara pihak agen ataumanajemen dengan pihak prinsipal atau pemegang saham, sehingga laporankeuangan dapat disampaikan secara transp</w:t>
      </w:r>
      <w:r>
        <w:rPr>
          <w:b w:val="0"/>
          <w:sz w:val="20"/>
          <w:szCs w:val="20"/>
          <w:lang w:val="id-ID"/>
        </w:rPr>
        <w:t>aran kepada prinsipal.</w:t>
      </w:r>
    </w:p>
    <w:p w:rsidR="00F075BC" w:rsidRDefault="00F075BC" w:rsidP="00F075BC">
      <w:pPr>
        <w:pStyle w:val="Heading2"/>
        <w:numPr>
          <w:ilvl w:val="0"/>
          <w:numId w:val="0"/>
        </w:numPr>
        <w:spacing w:line="276" w:lineRule="auto"/>
        <w:ind w:left="576" w:hanging="576"/>
        <w:jc w:val="both"/>
        <w:rPr>
          <w:sz w:val="20"/>
          <w:szCs w:val="20"/>
          <w:lang w:val="id-ID"/>
        </w:rPr>
      </w:pPr>
    </w:p>
    <w:p w:rsidR="00BA1F7D" w:rsidRPr="00336B7C" w:rsidRDefault="00336B7C" w:rsidP="00F075BC">
      <w:pPr>
        <w:pStyle w:val="Heading2"/>
        <w:numPr>
          <w:ilvl w:val="0"/>
          <w:numId w:val="0"/>
        </w:numPr>
        <w:spacing w:line="276" w:lineRule="auto"/>
        <w:ind w:left="576" w:hanging="576"/>
        <w:jc w:val="both"/>
        <w:rPr>
          <w:sz w:val="20"/>
          <w:szCs w:val="20"/>
          <w:lang w:val="id-ID"/>
        </w:rPr>
      </w:pPr>
      <w:r>
        <w:rPr>
          <w:sz w:val="20"/>
          <w:szCs w:val="20"/>
          <w:lang w:val="id-ID"/>
        </w:rPr>
        <w:t>HIPOTESIS</w:t>
      </w:r>
    </w:p>
    <w:p w:rsidR="00BA1F7D" w:rsidRPr="006B4FBA" w:rsidRDefault="001E5250" w:rsidP="00F075BC">
      <w:pPr>
        <w:pStyle w:val="Heading3"/>
        <w:numPr>
          <w:ilvl w:val="0"/>
          <w:numId w:val="0"/>
        </w:numPr>
        <w:spacing w:line="276" w:lineRule="auto"/>
        <w:ind w:left="720" w:hanging="720"/>
        <w:jc w:val="both"/>
        <w:rPr>
          <w:b/>
          <w:i/>
          <w:sz w:val="20"/>
          <w:szCs w:val="20"/>
        </w:rPr>
      </w:pPr>
      <w:bookmarkStart w:id="3" w:name="_Toc60213724"/>
      <w:r w:rsidRPr="006B4FBA">
        <w:rPr>
          <w:b/>
          <w:sz w:val="20"/>
          <w:szCs w:val="20"/>
        </w:rPr>
        <w:t xml:space="preserve">Pengaruh </w:t>
      </w:r>
      <w:r w:rsidR="00BA1F7D" w:rsidRPr="006B4FBA">
        <w:rPr>
          <w:b/>
          <w:sz w:val="20"/>
          <w:szCs w:val="20"/>
        </w:rPr>
        <w:t xml:space="preserve">Ukuran Perusahaan terhadap </w:t>
      </w:r>
      <w:r w:rsidR="00BA1F7D" w:rsidRPr="006B4FBA">
        <w:rPr>
          <w:b/>
          <w:i/>
          <w:sz w:val="20"/>
          <w:szCs w:val="20"/>
        </w:rPr>
        <w:t>Audit Delay</w:t>
      </w:r>
      <w:bookmarkEnd w:id="3"/>
    </w:p>
    <w:p w:rsidR="00780BCB" w:rsidRPr="006B4FBA" w:rsidRDefault="00BA1F7D" w:rsidP="00F075BC">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 xml:space="preserve">Ukuran Perusahaan dapat diartikan sebagai suatu skala di mana dapat diklasifikasikan besar kecil perusahaan dengan berbagai cara antara lain dinyatakan dalam total aktiva, nilai pasar saham, dan lain-lain. Perusahaan yang memiliki total aset yang besar cenderung akan dapat mempertahankan kualitas laporan keuangan sehingga akan memperpendek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(Haryani dan Wiratmaja, 2014). </w:t>
      </w:r>
      <w:r w:rsidR="00780BCB" w:rsidRPr="006B4FBA">
        <w:rPr>
          <w:rFonts w:ascii="Times New Roman" w:hAnsi="Times New Roman" w:cs="Times New Roman"/>
          <w:sz w:val="20"/>
          <w:szCs w:val="20"/>
        </w:rPr>
        <w:t xml:space="preserve">Ukuran perusahaan akan menyebabkan </w:t>
      </w:r>
      <w:r w:rsidR="00780BCB" w:rsidRPr="006B4FBA">
        <w:rPr>
          <w:rFonts w:ascii="Times New Roman" w:hAnsi="Times New Roman" w:cs="Times New Roman"/>
          <w:i/>
          <w:sz w:val="20"/>
          <w:szCs w:val="20"/>
        </w:rPr>
        <w:t>audit delay</w:t>
      </w:r>
      <w:r w:rsidR="00780BCB" w:rsidRPr="006B4FBA">
        <w:rPr>
          <w:rFonts w:ascii="Times New Roman" w:hAnsi="Times New Roman" w:cs="Times New Roman"/>
          <w:sz w:val="20"/>
          <w:szCs w:val="20"/>
        </w:rPr>
        <w:t xml:space="preserve"> yang panjang. Hal ini didasari dengan asumsi bahwa perusahaan yang besar akan lebih kompleks sehingga auditor harus mengambil sampel yang lebih banyak sehingga akan membutuhkan waktu yang lebih lama untuk memperoleh bukti yang mendukung pendapat yang akan ia berikan. </w:t>
      </w:r>
    </w:p>
    <w:p w:rsidR="00BA1F7D" w:rsidRPr="006B4FBA" w:rsidRDefault="00780BCB"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lastRenderedPageBreak/>
        <w:t xml:space="preserve">Hasil penelitian Lucyanda dan Nur’ani (2013:142) menyatakan bahwa ukuran perusahaan tidak berpengaruh terhadap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disebabkan adanya faktor lain yang turut mempengaruhi tingkat pengaruh ukuran perusahaan terhadap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yang tidak diikutsertakan dalam penelitian seperti kualitas pengendalian internal dan audit fee. Selanjutnya menurut Prabowo dan Marsono (2013:11) menyatakan bahwa ukuran perusahaan berpengaruh positif terhadap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dikarenakan ukuran perusahaan merupakan fungsi dari kecepatan pelaporan keuangan. </w:t>
      </w:r>
      <w:r w:rsidR="00BD1A03" w:rsidRPr="006B4FBA">
        <w:rPr>
          <w:rFonts w:ascii="Times New Roman" w:hAnsi="Times New Roman" w:cs="Times New Roman"/>
          <w:sz w:val="20"/>
          <w:szCs w:val="20"/>
        </w:rPr>
        <w:t xml:space="preserve">Selanjutnya menurut Prabowo dan Marsono (2013:11) menyatakan bahwa ukuran perusahaan berpengaruh positif terhadap </w:t>
      </w:r>
      <w:r w:rsidR="00BD1A03" w:rsidRPr="006B4FBA">
        <w:rPr>
          <w:rFonts w:ascii="Times New Roman" w:hAnsi="Times New Roman" w:cs="Times New Roman"/>
          <w:i/>
          <w:sz w:val="20"/>
          <w:szCs w:val="20"/>
        </w:rPr>
        <w:t>audit delay</w:t>
      </w:r>
      <w:r w:rsidR="00BD1A03" w:rsidRPr="006B4FBA">
        <w:rPr>
          <w:rFonts w:ascii="Times New Roman" w:hAnsi="Times New Roman" w:cs="Times New Roman"/>
          <w:sz w:val="20"/>
          <w:szCs w:val="20"/>
        </w:rPr>
        <w:t xml:space="preserve"> dikarenakan ukuran perusahaan merupakan fungsi dari kecepatan pelaporan keuangan. </w:t>
      </w:r>
      <w:r w:rsidR="00BA1F7D" w:rsidRPr="006B4FBA">
        <w:rPr>
          <w:rFonts w:ascii="Times New Roman" w:hAnsi="Times New Roman" w:cs="Times New Roman"/>
          <w:sz w:val="20"/>
          <w:szCs w:val="20"/>
        </w:rPr>
        <w:t>Berdasarkan uraian tersebut dapat dirum</w:t>
      </w:r>
      <w:r w:rsidR="004F0B19" w:rsidRPr="006B4FBA">
        <w:rPr>
          <w:rFonts w:ascii="Times New Roman" w:hAnsi="Times New Roman" w:cs="Times New Roman"/>
          <w:sz w:val="20"/>
          <w:szCs w:val="20"/>
        </w:rPr>
        <w:t>uskan hipotesis sebagai berikut</w:t>
      </w:r>
      <w:r w:rsidR="00BA1F7D" w:rsidRPr="006B4FBA">
        <w:rPr>
          <w:rFonts w:ascii="Times New Roman" w:hAnsi="Times New Roman" w:cs="Times New Roman"/>
          <w:sz w:val="20"/>
          <w:szCs w:val="20"/>
        </w:rPr>
        <w:t>:</w:t>
      </w:r>
    </w:p>
    <w:p w:rsidR="00BA1F7D" w:rsidRPr="006B4FBA" w:rsidRDefault="00BA1F7D" w:rsidP="00F075BC">
      <w:pPr>
        <w:spacing w:after="0" w:line="276" w:lineRule="auto"/>
        <w:jc w:val="both"/>
        <w:rPr>
          <w:rFonts w:ascii="Times New Roman" w:hAnsi="Times New Roman" w:cs="Times New Roman"/>
          <w:b/>
          <w:i/>
          <w:sz w:val="20"/>
          <w:szCs w:val="20"/>
        </w:rPr>
      </w:pPr>
      <w:r w:rsidRPr="006B4FBA">
        <w:rPr>
          <w:rFonts w:ascii="Times New Roman" w:hAnsi="Times New Roman" w:cs="Times New Roman"/>
          <w:b/>
          <w:sz w:val="20"/>
          <w:szCs w:val="20"/>
        </w:rPr>
        <w:t>H1</w:t>
      </w:r>
      <w:r w:rsidR="00C823CB" w:rsidRPr="006B4FBA">
        <w:rPr>
          <w:rFonts w:ascii="Times New Roman" w:hAnsi="Times New Roman" w:cs="Times New Roman"/>
          <w:b/>
          <w:sz w:val="20"/>
          <w:szCs w:val="20"/>
        </w:rPr>
        <w:t>: Ukuran P</w:t>
      </w:r>
      <w:r w:rsidRPr="006B4FBA">
        <w:rPr>
          <w:rFonts w:ascii="Times New Roman" w:hAnsi="Times New Roman" w:cs="Times New Roman"/>
          <w:b/>
          <w:sz w:val="20"/>
          <w:szCs w:val="20"/>
        </w:rPr>
        <w:t xml:space="preserve">erusahaan berpengaruh terhadap </w:t>
      </w:r>
      <w:r w:rsidR="00C823CB" w:rsidRPr="006B4FBA">
        <w:rPr>
          <w:rFonts w:ascii="Times New Roman" w:hAnsi="Times New Roman" w:cs="Times New Roman"/>
          <w:b/>
          <w:i/>
          <w:sz w:val="20"/>
          <w:szCs w:val="20"/>
        </w:rPr>
        <w:t>Audit D</w:t>
      </w:r>
      <w:r w:rsidRPr="006B4FBA">
        <w:rPr>
          <w:rFonts w:ascii="Times New Roman" w:hAnsi="Times New Roman" w:cs="Times New Roman"/>
          <w:b/>
          <w:i/>
          <w:sz w:val="20"/>
          <w:szCs w:val="20"/>
        </w:rPr>
        <w:t>elay.</w:t>
      </w:r>
    </w:p>
    <w:p w:rsidR="00E70715" w:rsidRPr="006B4FBA" w:rsidRDefault="00E70715" w:rsidP="006B4FBA">
      <w:pPr>
        <w:spacing w:after="0" w:line="276" w:lineRule="auto"/>
        <w:ind w:firstLine="720"/>
        <w:jc w:val="both"/>
        <w:rPr>
          <w:rFonts w:ascii="Times New Roman" w:hAnsi="Times New Roman" w:cs="Times New Roman"/>
          <w:b/>
          <w:sz w:val="20"/>
          <w:szCs w:val="20"/>
        </w:rPr>
      </w:pPr>
    </w:p>
    <w:p w:rsidR="00BA1F7D" w:rsidRPr="006B4FBA" w:rsidRDefault="001E5250" w:rsidP="006B4FBA">
      <w:pPr>
        <w:pStyle w:val="Heading3"/>
        <w:numPr>
          <w:ilvl w:val="0"/>
          <w:numId w:val="0"/>
        </w:numPr>
        <w:spacing w:line="276" w:lineRule="auto"/>
        <w:ind w:left="720" w:hanging="720"/>
        <w:rPr>
          <w:b/>
          <w:sz w:val="20"/>
          <w:szCs w:val="20"/>
        </w:rPr>
      </w:pPr>
      <w:bookmarkStart w:id="4" w:name="_Toc60213725"/>
      <w:r w:rsidRPr="006B4FBA">
        <w:rPr>
          <w:b/>
          <w:sz w:val="20"/>
          <w:szCs w:val="20"/>
        </w:rPr>
        <w:t xml:space="preserve">Pengaruh </w:t>
      </w:r>
      <w:r w:rsidR="00BA1F7D" w:rsidRPr="006B4FBA">
        <w:rPr>
          <w:b/>
          <w:sz w:val="20"/>
          <w:szCs w:val="20"/>
        </w:rPr>
        <w:t xml:space="preserve">Komite Audit terhadap </w:t>
      </w:r>
      <w:r w:rsidR="00BA1F7D" w:rsidRPr="006B4FBA">
        <w:rPr>
          <w:b/>
          <w:i/>
          <w:sz w:val="20"/>
          <w:szCs w:val="20"/>
        </w:rPr>
        <w:t>Audit Delay</w:t>
      </w:r>
      <w:bookmarkEnd w:id="4"/>
    </w:p>
    <w:p w:rsidR="00BA1F7D" w:rsidRPr="006B4FBA" w:rsidRDefault="00BA1F7D"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 xml:space="preserve">Berdasarkan kerangka dasar hukum di Indonesia yang mensyaratkan bahwa setiap perusahaan </w:t>
      </w:r>
      <w:r w:rsidRPr="006B4FBA">
        <w:rPr>
          <w:rFonts w:ascii="Times New Roman" w:hAnsi="Times New Roman" w:cs="Times New Roman"/>
          <w:i/>
          <w:sz w:val="20"/>
          <w:szCs w:val="20"/>
        </w:rPr>
        <w:t>go public</w:t>
      </w:r>
      <w:r w:rsidRPr="006B4FBA">
        <w:rPr>
          <w:rFonts w:ascii="Times New Roman" w:hAnsi="Times New Roman" w:cs="Times New Roman"/>
          <w:sz w:val="20"/>
          <w:szCs w:val="20"/>
        </w:rPr>
        <w:t xml:space="preserve"> di Indonesia wajib membentuk komite audit dengan anggota minimal 3 orang yang diketuai oleh satu orang komisaris independen perusahaan dan dua orang dari luar perusahaan yang independen terhadap perusahaan. Selain itu anggota komite audit harus menguasai dan memiliki latar belakang akuntansi dan keuangan. Komite audit bertugas untuk memantau perencanaan dan pelaksanaan kemudian mengevaluasi hasil audit guna menilai kelayakan dan kemampuan pengendalian interen termasuk mengawasi proses penyusunan laporan keuangan (Angruningrum dan Wirakusuma, 2013). </w:t>
      </w:r>
    </w:p>
    <w:p w:rsidR="00BA1F7D" w:rsidRPr="006B4FBA" w:rsidRDefault="00BA1F7D"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 xml:space="preserve">Berdasarkan penelitian yang dilakukan oleh Haryani dan Wiratmaja (2014), menunjukkan bahwa komite audit berpengaruh pada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Hal ini menunjukkan bahwa semakin banyak anggota komite audit maka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yang dialami semakin pendek. Dengan penambahan anggota komite audit akan cenderung meningkatkan proses pengawas dalam penyusunan laporan keuangan perusahaan sehingga laporan keuangan yang dihasilkan menjadi lebih sesuai dengan standar yang berlaku umum ini berarti waktu yang dibutuhkan oleh auditor untuk melaksanakan audit menjadi lebih pendek. </w:t>
      </w:r>
      <w:r w:rsidR="00BD1A03" w:rsidRPr="006B4FBA">
        <w:rPr>
          <w:rFonts w:ascii="Times New Roman" w:hAnsi="Times New Roman" w:cs="Times New Roman"/>
          <w:sz w:val="20"/>
          <w:szCs w:val="20"/>
        </w:rPr>
        <w:t>S</w:t>
      </w:r>
      <w:r w:rsidR="00780BCB" w:rsidRPr="006B4FBA">
        <w:rPr>
          <w:rFonts w:ascii="Times New Roman" w:hAnsi="Times New Roman" w:cs="Times New Roman"/>
          <w:sz w:val="20"/>
          <w:szCs w:val="20"/>
        </w:rPr>
        <w:t xml:space="preserve">edangkan hasil penelitian Hakam (2014) menunjukan hasil sebaliknya yaitu komite audit tidak berpengaruh signifikan terhadap </w:t>
      </w:r>
      <w:r w:rsidR="00780BCB" w:rsidRPr="006B4FBA">
        <w:rPr>
          <w:rFonts w:ascii="Times New Roman" w:hAnsi="Times New Roman" w:cs="Times New Roman"/>
          <w:i/>
          <w:sz w:val="20"/>
          <w:szCs w:val="20"/>
        </w:rPr>
        <w:t>auditdelay</w:t>
      </w:r>
      <w:r w:rsidR="00780BCB" w:rsidRPr="006B4FBA">
        <w:rPr>
          <w:rFonts w:ascii="Times New Roman" w:hAnsi="Times New Roman" w:cs="Times New Roman"/>
          <w:sz w:val="20"/>
          <w:szCs w:val="20"/>
        </w:rPr>
        <w:t xml:space="preserve">. Kontrol internal yang lemah merupakan salah satu penyebab </w:t>
      </w:r>
      <w:r w:rsidR="00780BCB" w:rsidRPr="006B4FBA">
        <w:rPr>
          <w:rFonts w:ascii="Times New Roman" w:hAnsi="Times New Roman" w:cs="Times New Roman"/>
          <w:i/>
          <w:sz w:val="20"/>
          <w:szCs w:val="20"/>
        </w:rPr>
        <w:t>audit delay</w:t>
      </w:r>
      <w:r w:rsidR="00780BCB" w:rsidRPr="006B4FBA">
        <w:rPr>
          <w:rFonts w:ascii="Times New Roman" w:hAnsi="Times New Roman" w:cs="Times New Roman"/>
          <w:sz w:val="20"/>
          <w:szCs w:val="20"/>
        </w:rPr>
        <w:t xml:space="preserve"> yang lama. </w:t>
      </w:r>
      <w:r w:rsidRPr="006B4FBA">
        <w:rPr>
          <w:rFonts w:ascii="Times New Roman" w:hAnsi="Times New Roman" w:cs="Times New Roman"/>
          <w:sz w:val="20"/>
          <w:szCs w:val="20"/>
        </w:rPr>
        <w:t>Berdasarkan uraian tersebut dapat dirumuskan hipotesis sebagai</w:t>
      </w:r>
      <w:r w:rsidR="004F0B19" w:rsidRPr="006B4FBA">
        <w:rPr>
          <w:rFonts w:ascii="Times New Roman" w:hAnsi="Times New Roman" w:cs="Times New Roman"/>
          <w:sz w:val="20"/>
          <w:szCs w:val="20"/>
        </w:rPr>
        <w:t xml:space="preserve"> berikut</w:t>
      </w:r>
      <w:r w:rsidRPr="006B4FBA">
        <w:rPr>
          <w:rFonts w:ascii="Times New Roman" w:hAnsi="Times New Roman" w:cs="Times New Roman"/>
          <w:sz w:val="20"/>
          <w:szCs w:val="20"/>
        </w:rPr>
        <w:t>:</w:t>
      </w:r>
    </w:p>
    <w:p w:rsidR="00E61519" w:rsidRPr="006B4FBA" w:rsidRDefault="00BA1F7D" w:rsidP="00F075BC">
      <w:pPr>
        <w:spacing w:after="0" w:line="276" w:lineRule="auto"/>
        <w:jc w:val="both"/>
        <w:rPr>
          <w:rFonts w:ascii="Times New Roman" w:hAnsi="Times New Roman" w:cs="Times New Roman"/>
          <w:b/>
          <w:i/>
          <w:sz w:val="20"/>
          <w:szCs w:val="20"/>
        </w:rPr>
      </w:pPr>
      <w:r w:rsidRPr="006B4FBA">
        <w:rPr>
          <w:rFonts w:ascii="Times New Roman" w:hAnsi="Times New Roman" w:cs="Times New Roman"/>
          <w:b/>
          <w:sz w:val="20"/>
          <w:szCs w:val="20"/>
        </w:rPr>
        <w:t xml:space="preserve">H2: </w:t>
      </w:r>
      <w:r w:rsidR="00C823CB" w:rsidRPr="006B4FBA">
        <w:rPr>
          <w:rFonts w:ascii="Times New Roman" w:hAnsi="Times New Roman" w:cs="Times New Roman"/>
          <w:b/>
          <w:sz w:val="20"/>
          <w:szCs w:val="20"/>
        </w:rPr>
        <w:t xml:space="preserve">Komite Audit berpengaruh terhadap </w:t>
      </w:r>
      <w:r w:rsidR="00C823CB" w:rsidRPr="006B4FBA">
        <w:rPr>
          <w:rFonts w:ascii="Times New Roman" w:hAnsi="Times New Roman" w:cs="Times New Roman"/>
          <w:b/>
          <w:i/>
          <w:sz w:val="20"/>
          <w:szCs w:val="20"/>
        </w:rPr>
        <w:t>Audit Delay</w:t>
      </w:r>
      <w:r w:rsidRPr="006B4FBA">
        <w:rPr>
          <w:rFonts w:ascii="Times New Roman" w:hAnsi="Times New Roman" w:cs="Times New Roman"/>
          <w:b/>
          <w:i/>
          <w:sz w:val="20"/>
          <w:szCs w:val="20"/>
        </w:rPr>
        <w:t>.</w:t>
      </w:r>
    </w:p>
    <w:p w:rsidR="00C823CB" w:rsidRPr="006B4FBA" w:rsidRDefault="00C823CB" w:rsidP="006B4FBA">
      <w:pPr>
        <w:spacing w:after="0" w:line="276" w:lineRule="auto"/>
        <w:jc w:val="both"/>
        <w:rPr>
          <w:rFonts w:ascii="Times New Roman" w:hAnsi="Times New Roman" w:cs="Times New Roman"/>
          <w:b/>
          <w:sz w:val="20"/>
          <w:szCs w:val="20"/>
        </w:rPr>
      </w:pPr>
    </w:p>
    <w:p w:rsidR="00C823CB" w:rsidRPr="006B4FBA" w:rsidRDefault="00C823CB" w:rsidP="006B4FBA">
      <w:pPr>
        <w:pStyle w:val="Heading3"/>
        <w:numPr>
          <w:ilvl w:val="0"/>
          <w:numId w:val="0"/>
        </w:numPr>
        <w:spacing w:line="276" w:lineRule="auto"/>
        <w:ind w:left="720" w:hanging="720"/>
        <w:jc w:val="both"/>
        <w:rPr>
          <w:b/>
          <w:sz w:val="20"/>
          <w:szCs w:val="20"/>
        </w:rPr>
      </w:pPr>
      <w:bookmarkStart w:id="5" w:name="_Toc60213726"/>
      <w:r w:rsidRPr="006B4FBA">
        <w:rPr>
          <w:b/>
          <w:sz w:val="20"/>
          <w:szCs w:val="20"/>
        </w:rPr>
        <w:t xml:space="preserve">Pengaruh Ukuran Perusahaan dan Komite audit Secara Simultan terhadap </w:t>
      </w:r>
      <w:r w:rsidRPr="006B4FBA">
        <w:rPr>
          <w:b/>
          <w:i/>
          <w:sz w:val="20"/>
          <w:szCs w:val="20"/>
        </w:rPr>
        <w:t>Audit Delay</w:t>
      </w:r>
      <w:r w:rsidRPr="006B4FBA">
        <w:rPr>
          <w:b/>
          <w:sz w:val="20"/>
          <w:szCs w:val="20"/>
        </w:rPr>
        <w:t>.</w:t>
      </w:r>
      <w:bookmarkEnd w:id="5"/>
    </w:p>
    <w:p w:rsidR="00C823CB" w:rsidRPr="006B4FBA" w:rsidRDefault="00C823CB"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 xml:space="preserve">Ukuran perusahaan yang semakin besar maka akan semakin rumit dan membutuhkan waktu yang lama dalam proses audit. Setiap perusahaan diwajibakan untuk membentuk komite audit minimal 3 orang untuk satu perusahaan. Karena anggota komite audit yang bekerja di suatu perusahaan dapat menentukan berapa lama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yang akan dihasilkan oleh perusahaan semakin banyak anggota komite audit yang berpatisipasi dalam proses penyusunan laporan audit, maka akan semakin singkat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Berdasarkan pembahasan diatas maka hipotesis penelitian ini yaitu:</w:t>
      </w:r>
    </w:p>
    <w:p w:rsidR="00FB41B6" w:rsidRPr="006B4FBA" w:rsidRDefault="00C823CB" w:rsidP="00F075BC">
      <w:pPr>
        <w:spacing w:after="0" w:line="276" w:lineRule="auto"/>
        <w:jc w:val="both"/>
        <w:rPr>
          <w:sz w:val="20"/>
          <w:szCs w:val="20"/>
        </w:rPr>
      </w:pPr>
      <w:r w:rsidRPr="006B4FBA">
        <w:rPr>
          <w:rFonts w:ascii="Times New Roman" w:hAnsi="Times New Roman" w:cs="Times New Roman"/>
          <w:b/>
          <w:sz w:val="20"/>
          <w:szCs w:val="20"/>
        </w:rPr>
        <w:t xml:space="preserve">H3: Ukuran Perusahaan dan Komite Audit Secara Simultan berpengaruh terhadap </w:t>
      </w:r>
      <w:r w:rsidRPr="006B4FBA">
        <w:rPr>
          <w:rFonts w:ascii="Times New Roman" w:hAnsi="Times New Roman" w:cs="Times New Roman"/>
          <w:b/>
          <w:i/>
          <w:sz w:val="20"/>
          <w:szCs w:val="20"/>
        </w:rPr>
        <w:t>Audit Delay</w:t>
      </w:r>
      <w:r w:rsidRPr="006B4FBA">
        <w:rPr>
          <w:rFonts w:ascii="Times New Roman" w:hAnsi="Times New Roman" w:cs="Times New Roman"/>
          <w:b/>
          <w:sz w:val="20"/>
          <w:szCs w:val="20"/>
        </w:rPr>
        <w:t>.</w:t>
      </w:r>
    </w:p>
    <w:p w:rsidR="006B4FBA" w:rsidRDefault="006B4FBA" w:rsidP="006B4FBA">
      <w:pPr>
        <w:pStyle w:val="Heading1"/>
        <w:numPr>
          <w:ilvl w:val="0"/>
          <w:numId w:val="0"/>
        </w:numPr>
        <w:spacing w:line="480" w:lineRule="auto"/>
        <w:rPr>
          <w:rFonts w:cs="Times New Roman"/>
          <w:szCs w:val="24"/>
        </w:rPr>
      </w:pPr>
      <w:bookmarkStart w:id="6" w:name="_Toc60213728"/>
    </w:p>
    <w:p w:rsidR="00831A58" w:rsidRPr="006B4FBA" w:rsidRDefault="001820EE" w:rsidP="006B4FBA">
      <w:pPr>
        <w:pStyle w:val="Heading1"/>
        <w:numPr>
          <w:ilvl w:val="0"/>
          <w:numId w:val="0"/>
        </w:numPr>
        <w:spacing w:line="276" w:lineRule="auto"/>
        <w:rPr>
          <w:rFonts w:cs="Times New Roman"/>
          <w:sz w:val="20"/>
          <w:szCs w:val="20"/>
        </w:rPr>
      </w:pPr>
      <w:r w:rsidRPr="006B4FBA">
        <w:rPr>
          <w:rFonts w:cs="Times New Roman"/>
          <w:sz w:val="20"/>
          <w:szCs w:val="20"/>
        </w:rPr>
        <w:t>METODE PENELITIAN</w:t>
      </w:r>
      <w:bookmarkStart w:id="7" w:name="_Toc53676644"/>
      <w:bookmarkStart w:id="8" w:name="_Toc53677258"/>
      <w:bookmarkStart w:id="9" w:name="_Toc53677339"/>
      <w:bookmarkStart w:id="10" w:name="_Toc54114933"/>
      <w:bookmarkStart w:id="11" w:name="_Toc54388168"/>
      <w:bookmarkStart w:id="12" w:name="_Toc55216794"/>
      <w:bookmarkStart w:id="13" w:name="_Toc55216991"/>
      <w:bookmarkStart w:id="14" w:name="_Toc58598548"/>
      <w:bookmarkStart w:id="15" w:name="_Toc60210591"/>
      <w:bookmarkStart w:id="16" w:name="_Toc60210754"/>
      <w:bookmarkStart w:id="17" w:name="_Toc60213729"/>
      <w:bookmarkEnd w:id="6"/>
      <w:bookmarkEnd w:id="7"/>
      <w:bookmarkEnd w:id="8"/>
      <w:bookmarkEnd w:id="9"/>
      <w:bookmarkEnd w:id="10"/>
      <w:bookmarkEnd w:id="11"/>
      <w:bookmarkEnd w:id="12"/>
      <w:bookmarkEnd w:id="13"/>
      <w:bookmarkEnd w:id="14"/>
      <w:bookmarkEnd w:id="15"/>
      <w:bookmarkEnd w:id="16"/>
      <w:bookmarkEnd w:id="17"/>
    </w:p>
    <w:p w:rsidR="001820EE" w:rsidRPr="006B4FBA" w:rsidRDefault="001820EE" w:rsidP="006B4FBA">
      <w:pPr>
        <w:pStyle w:val="Heading2"/>
        <w:numPr>
          <w:ilvl w:val="0"/>
          <w:numId w:val="0"/>
        </w:numPr>
        <w:spacing w:line="276" w:lineRule="auto"/>
        <w:ind w:left="576" w:hanging="576"/>
        <w:rPr>
          <w:rFonts w:cs="Times New Roman"/>
          <w:sz w:val="20"/>
          <w:szCs w:val="20"/>
        </w:rPr>
      </w:pPr>
      <w:bookmarkStart w:id="18" w:name="_Toc60213730"/>
      <w:r w:rsidRPr="006B4FBA">
        <w:rPr>
          <w:rFonts w:cs="Times New Roman"/>
          <w:sz w:val="20"/>
          <w:szCs w:val="20"/>
        </w:rPr>
        <w:t>Jenis Penelitian</w:t>
      </w:r>
      <w:bookmarkEnd w:id="18"/>
    </w:p>
    <w:p w:rsidR="0000248F" w:rsidRPr="006B4FBA" w:rsidRDefault="00CE1477" w:rsidP="006B4FBA">
      <w:pPr>
        <w:spacing w:after="0" w:line="276" w:lineRule="auto"/>
        <w:ind w:firstLine="576"/>
        <w:jc w:val="both"/>
        <w:rPr>
          <w:rFonts w:ascii="Times New Roman" w:hAnsi="Times New Roman" w:cs="Times New Roman"/>
          <w:sz w:val="20"/>
          <w:szCs w:val="20"/>
        </w:rPr>
      </w:pPr>
      <w:r w:rsidRPr="006B4FBA">
        <w:rPr>
          <w:rFonts w:ascii="Times New Roman" w:hAnsi="Times New Roman" w:cs="Times New Roman"/>
          <w:sz w:val="20"/>
          <w:szCs w:val="20"/>
        </w:rPr>
        <w:t xml:space="preserve">Jenis penelitian dalam penelitian ini menggunakan penelitian yang bersifat pengaruh kausalitas yaitu penelitian yang bertujuan untuk menjelaskan hubungan serta pengaruh antara dua atau lebih gejala atau variabel.Penelitian ini bertujuan untuk menguji pengaruh variabel independen, yaitu komite audit dan ukuran perusahaan terhadap variabel dependen, yaitu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pada perusahaan manufaktur di BEI periode 2015-2019</w:t>
      </w:r>
      <w:r w:rsidR="00376DD5" w:rsidRPr="006B4FBA">
        <w:rPr>
          <w:rFonts w:ascii="Times New Roman" w:hAnsi="Times New Roman" w:cs="Times New Roman"/>
          <w:sz w:val="20"/>
          <w:szCs w:val="20"/>
        </w:rPr>
        <w:t>.Menurut Sugiyono (2013:37) hubungan kausal adalah hubungan yang bertujuan untuk melihat sebab akibat atau pengaruh antara dua variabel atau lebih.Dalam penelitian ini terdapat variabel dependen (variabel yang dipengaruhi) dan variabel independen (variabel yang mempengaruhi).</w:t>
      </w:r>
    </w:p>
    <w:p w:rsidR="00376DD5" w:rsidRPr="006B4FBA" w:rsidRDefault="00376DD5" w:rsidP="006B4FBA">
      <w:pPr>
        <w:spacing w:after="0" w:line="276" w:lineRule="auto"/>
        <w:ind w:firstLine="576"/>
        <w:jc w:val="both"/>
        <w:rPr>
          <w:rFonts w:ascii="Times New Roman" w:hAnsi="Times New Roman" w:cs="Times New Roman"/>
          <w:sz w:val="20"/>
          <w:szCs w:val="20"/>
        </w:rPr>
      </w:pPr>
      <w:r w:rsidRPr="006B4FBA">
        <w:rPr>
          <w:rFonts w:ascii="Times New Roman" w:hAnsi="Times New Roman" w:cs="Times New Roman"/>
          <w:sz w:val="20"/>
          <w:szCs w:val="20"/>
        </w:rPr>
        <w:t>Penelitian ini menggunakan pendekatan kuantitatif yang merupakan penekanan pada pengujian teori melalui pengukuran variabel penelitian dengan angka dan melakukan analisis data dengan prosedur statistik. Penelitian ini bertujuan untuk menguji pengaruh variabel independen yaitu ukuran perusahaan dan komite audit terhadap variabel dependen yaitu</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baik secara parsial maupun secara simultan.</w:t>
      </w:r>
    </w:p>
    <w:p w:rsidR="00C868A6" w:rsidRPr="006B4FBA" w:rsidRDefault="00C868A6" w:rsidP="006B4FBA">
      <w:pPr>
        <w:spacing w:after="0" w:line="276" w:lineRule="auto"/>
        <w:ind w:firstLine="576"/>
        <w:jc w:val="both"/>
        <w:rPr>
          <w:rFonts w:ascii="Times New Roman" w:hAnsi="Times New Roman" w:cs="Times New Roman"/>
          <w:sz w:val="20"/>
          <w:szCs w:val="20"/>
        </w:rPr>
      </w:pPr>
    </w:p>
    <w:p w:rsidR="0065776C" w:rsidRPr="006B4FBA" w:rsidRDefault="0065776C" w:rsidP="006B4FBA">
      <w:pPr>
        <w:pStyle w:val="Heading2"/>
        <w:numPr>
          <w:ilvl w:val="0"/>
          <w:numId w:val="0"/>
        </w:numPr>
        <w:spacing w:line="276" w:lineRule="auto"/>
        <w:ind w:left="576" w:hanging="576"/>
        <w:rPr>
          <w:rFonts w:cs="Times New Roman"/>
          <w:sz w:val="20"/>
          <w:szCs w:val="20"/>
        </w:rPr>
      </w:pPr>
      <w:bookmarkStart w:id="19" w:name="_Toc60213731"/>
      <w:r w:rsidRPr="006B4FBA">
        <w:rPr>
          <w:rFonts w:cs="Times New Roman"/>
          <w:sz w:val="20"/>
          <w:szCs w:val="20"/>
        </w:rPr>
        <w:t>Tempat dan Waktu Penelitian</w:t>
      </w:r>
      <w:bookmarkEnd w:id="19"/>
    </w:p>
    <w:p w:rsidR="0065776C" w:rsidRPr="006B4FBA" w:rsidRDefault="00376DD5" w:rsidP="006B4FBA">
      <w:pPr>
        <w:spacing w:after="0" w:line="276" w:lineRule="auto"/>
        <w:ind w:firstLine="576"/>
        <w:jc w:val="both"/>
        <w:rPr>
          <w:rFonts w:ascii="Times New Roman" w:hAnsi="Times New Roman" w:cs="Times New Roman"/>
          <w:sz w:val="20"/>
          <w:szCs w:val="20"/>
        </w:rPr>
      </w:pPr>
      <w:r w:rsidRPr="006B4FBA">
        <w:rPr>
          <w:rFonts w:ascii="Times New Roman" w:hAnsi="Times New Roman" w:cs="Times New Roman"/>
          <w:sz w:val="20"/>
          <w:szCs w:val="20"/>
        </w:rPr>
        <w:t xml:space="preserve">Lokasi penelitian yang digunakan oleh peneliti adalah Perusahaan Manufaktur yang terdaftar di Bursa Efek Indonesia (BEI). Dengan demikian, peneliti akan menggunakan data-data laporan keuangan perusahaan Manufaktur yang terdaftar di Bursa Efek Indonesia (BEI) tahun 2015-2019 melalui </w:t>
      </w:r>
      <w:r w:rsidRPr="006B4FBA">
        <w:rPr>
          <w:rFonts w:ascii="Times New Roman" w:hAnsi="Times New Roman" w:cs="Times New Roman"/>
          <w:i/>
          <w:sz w:val="20"/>
          <w:szCs w:val="20"/>
        </w:rPr>
        <w:t>website</w:t>
      </w:r>
      <w:r w:rsidRPr="006B4FBA">
        <w:rPr>
          <w:rFonts w:ascii="Times New Roman" w:hAnsi="Times New Roman" w:cs="Times New Roman"/>
          <w:sz w:val="20"/>
          <w:szCs w:val="20"/>
        </w:rPr>
        <w:t xml:space="preserve"> resmi </w:t>
      </w:r>
      <w:hyperlink r:id="rId9" w:history="1">
        <w:r w:rsidRPr="006B4FBA">
          <w:rPr>
            <w:rStyle w:val="Hyperlink"/>
            <w:rFonts w:ascii="Times New Roman" w:hAnsi="Times New Roman" w:cs="Times New Roman"/>
            <w:color w:val="auto"/>
            <w:sz w:val="20"/>
            <w:szCs w:val="20"/>
            <w:u w:val="none"/>
          </w:rPr>
          <w:t>www.idx.co.id</w:t>
        </w:r>
      </w:hyperlink>
      <w:r w:rsidRPr="006B4FBA">
        <w:rPr>
          <w:rFonts w:ascii="Times New Roman" w:hAnsi="Times New Roman" w:cs="Times New Roman"/>
          <w:sz w:val="20"/>
          <w:szCs w:val="20"/>
        </w:rPr>
        <w:t xml:space="preserve">. </w:t>
      </w:r>
      <w:r w:rsidR="0065776C" w:rsidRPr="006B4FBA">
        <w:rPr>
          <w:rFonts w:ascii="Times New Roman" w:hAnsi="Times New Roman" w:cs="Times New Roman"/>
          <w:sz w:val="20"/>
          <w:szCs w:val="20"/>
        </w:rPr>
        <w:t>Sedangkan pengerjaannya dilakukan di Universitas Pamulang.Adapun waktu untuk mengerjakan penelitian ini adalah bulan September 2020-selesai.</w:t>
      </w:r>
    </w:p>
    <w:p w:rsidR="00376DD5" w:rsidRPr="006B4FBA" w:rsidRDefault="00376DD5" w:rsidP="006B4FBA">
      <w:pPr>
        <w:spacing w:after="0" w:line="276" w:lineRule="auto"/>
        <w:ind w:firstLine="576"/>
        <w:jc w:val="both"/>
        <w:rPr>
          <w:rFonts w:ascii="Times New Roman" w:hAnsi="Times New Roman" w:cs="Times New Roman"/>
          <w:sz w:val="20"/>
          <w:szCs w:val="20"/>
        </w:rPr>
      </w:pPr>
      <w:r w:rsidRPr="006B4FBA">
        <w:rPr>
          <w:rFonts w:ascii="Times New Roman" w:hAnsi="Times New Roman" w:cs="Times New Roman"/>
          <w:sz w:val="20"/>
          <w:szCs w:val="20"/>
        </w:rPr>
        <w:t>Berdasarkan jenis data yang digunakan maka penelitian ini termasuk dalam pendekatan kuantitatif dengan pengolahan data sekunder.Menurut Sugiyono (2013:225) data sekunder yaitu data yang bersumber dari catatan yang ada pada perusahaan-perusahaan</w:t>
      </w:r>
      <w:r w:rsidR="000E51E4" w:rsidRPr="006B4FBA">
        <w:rPr>
          <w:rFonts w:ascii="Times New Roman" w:hAnsi="Times New Roman" w:cs="Times New Roman"/>
          <w:sz w:val="20"/>
          <w:szCs w:val="20"/>
        </w:rPr>
        <w:t>.</w:t>
      </w:r>
    </w:p>
    <w:p w:rsidR="006D414F" w:rsidRPr="006B4FBA" w:rsidRDefault="006D414F" w:rsidP="006B4FBA">
      <w:pPr>
        <w:spacing w:after="0" w:line="276" w:lineRule="auto"/>
        <w:ind w:firstLine="576"/>
        <w:jc w:val="both"/>
        <w:rPr>
          <w:rFonts w:ascii="Times New Roman" w:hAnsi="Times New Roman" w:cs="Times New Roman"/>
          <w:sz w:val="20"/>
          <w:szCs w:val="20"/>
        </w:rPr>
      </w:pPr>
    </w:p>
    <w:p w:rsidR="006D414F" w:rsidRPr="006B4FBA" w:rsidRDefault="006D414F" w:rsidP="006B4FBA">
      <w:pPr>
        <w:pStyle w:val="Heading2"/>
        <w:numPr>
          <w:ilvl w:val="0"/>
          <w:numId w:val="0"/>
        </w:numPr>
        <w:spacing w:line="276" w:lineRule="auto"/>
        <w:ind w:left="576" w:hanging="576"/>
        <w:rPr>
          <w:rFonts w:cs="Times New Roman"/>
          <w:sz w:val="20"/>
          <w:szCs w:val="20"/>
        </w:rPr>
      </w:pPr>
      <w:bookmarkStart w:id="20" w:name="_Toc60213732"/>
      <w:r w:rsidRPr="006B4FBA">
        <w:rPr>
          <w:rFonts w:cs="Times New Roman"/>
          <w:sz w:val="20"/>
          <w:szCs w:val="20"/>
        </w:rPr>
        <w:t>Operasional Variabel Penelitian</w:t>
      </w:r>
      <w:bookmarkEnd w:id="20"/>
    </w:p>
    <w:p w:rsidR="00376DD5" w:rsidRPr="006B4FBA" w:rsidRDefault="00376DD5" w:rsidP="006B4FBA">
      <w:pPr>
        <w:spacing w:after="0" w:line="276" w:lineRule="auto"/>
        <w:ind w:firstLine="576"/>
        <w:jc w:val="both"/>
        <w:rPr>
          <w:rFonts w:ascii="Times New Roman" w:hAnsi="Times New Roman" w:cs="Times New Roman"/>
          <w:sz w:val="20"/>
          <w:szCs w:val="20"/>
        </w:rPr>
      </w:pPr>
      <w:r w:rsidRPr="006B4FBA">
        <w:rPr>
          <w:rFonts w:ascii="Times New Roman" w:hAnsi="Times New Roman" w:cs="Times New Roman"/>
          <w:sz w:val="20"/>
          <w:szCs w:val="20"/>
        </w:rPr>
        <w:t xml:space="preserve">Menurut Sugiyono (2013: 38) </w:t>
      </w:r>
      <w:r w:rsidR="00A27F82" w:rsidRPr="006B4FBA">
        <w:rPr>
          <w:rFonts w:ascii="Times New Roman" w:hAnsi="Times New Roman" w:cs="Times New Roman"/>
          <w:sz w:val="20"/>
          <w:szCs w:val="20"/>
        </w:rPr>
        <w:t xml:space="preserve">variable </w:t>
      </w:r>
      <w:r w:rsidRPr="006B4FBA">
        <w:rPr>
          <w:rFonts w:ascii="Times New Roman" w:hAnsi="Times New Roman" w:cs="Times New Roman"/>
          <w:sz w:val="20"/>
          <w:szCs w:val="20"/>
        </w:rPr>
        <w:t>penelitian adalah suatu atribut atau sifat-sifat atau nilai dari seseorang, obyek, atau kegiatan yang mempunyai variasi tertentu yang ditetapkan oleh peneliti untuk dipelajari dan ditarik kesimpulannya.Dalam penelitian ini variabel yang digu</w:t>
      </w:r>
      <w:r w:rsidR="00A27F82" w:rsidRPr="006B4FBA">
        <w:rPr>
          <w:rFonts w:ascii="Times New Roman" w:hAnsi="Times New Roman" w:cs="Times New Roman"/>
          <w:sz w:val="20"/>
          <w:szCs w:val="20"/>
        </w:rPr>
        <w:t xml:space="preserve">nakan adalah ukuran perusahaan </w:t>
      </w:r>
      <w:r w:rsidRPr="006B4FBA">
        <w:rPr>
          <w:rFonts w:ascii="Times New Roman" w:hAnsi="Times New Roman" w:cs="Times New Roman"/>
          <w:sz w:val="20"/>
          <w:szCs w:val="20"/>
        </w:rPr>
        <w:t xml:space="preserve">dan komite audit sebagai variabel independen, sedangkan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sebagai variabel dependen. Variabel-variabel tersebut dapat dijelaskan sebagai berikut:</w:t>
      </w:r>
    </w:p>
    <w:p w:rsidR="00A27F82" w:rsidRPr="006B4FBA" w:rsidRDefault="00A27F82" w:rsidP="006B4FBA">
      <w:pPr>
        <w:spacing w:after="0" w:line="276" w:lineRule="auto"/>
        <w:ind w:firstLine="576"/>
        <w:jc w:val="both"/>
        <w:rPr>
          <w:rFonts w:ascii="Times New Roman" w:hAnsi="Times New Roman" w:cs="Times New Roman"/>
          <w:sz w:val="20"/>
          <w:szCs w:val="20"/>
        </w:rPr>
      </w:pPr>
    </w:p>
    <w:p w:rsidR="006D414F" w:rsidRPr="006B4FBA" w:rsidRDefault="00A27F82" w:rsidP="006B4FBA">
      <w:pPr>
        <w:pStyle w:val="Heading3"/>
        <w:numPr>
          <w:ilvl w:val="0"/>
          <w:numId w:val="0"/>
        </w:numPr>
        <w:spacing w:line="276" w:lineRule="auto"/>
        <w:ind w:left="720" w:hanging="720"/>
        <w:rPr>
          <w:rFonts w:cs="Times New Roman"/>
          <w:i/>
          <w:sz w:val="20"/>
          <w:szCs w:val="20"/>
        </w:rPr>
      </w:pPr>
      <w:bookmarkStart w:id="21" w:name="_Toc60213733"/>
      <w:r w:rsidRPr="006B4FBA">
        <w:rPr>
          <w:rFonts w:cs="Times New Roman"/>
          <w:sz w:val="20"/>
          <w:szCs w:val="20"/>
        </w:rPr>
        <w:t>Variabel Dependen</w:t>
      </w:r>
      <w:bookmarkEnd w:id="21"/>
    </w:p>
    <w:p w:rsidR="001E5250" w:rsidRPr="006B4FBA" w:rsidRDefault="00A27F82"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 xml:space="preserve">Variabel dependen yaitu variabel yang dipengaruhi oleh variabel lain. Dalam penelitian ini akan menggunakan variabel dependen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w:t>
      </w:r>
      <w:r w:rsidRPr="006B4FBA">
        <w:rPr>
          <w:rFonts w:ascii="Times New Roman" w:hAnsi="Times New Roman" w:cs="Times New Roman"/>
          <w:i/>
          <w:sz w:val="20"/>
          <w:szCs w:val="20"/>
        </w:rPr>
        <w:t>Audit D</w:t>
      </w:r>
      <w:r w:rsidR="009675EB" w:rsidRPr="006B4FBA">
        <w:rPr>
          <w:rFonts w:ascii="Times New Roman" w:hAnsi="Times New Roman" w:cs="Times New Roman"/>
          <w:i/>
          <w:sz w:val="20"/>
          <w:szCs w:val="20"/>
        </w:rPr>
        <w:t>elay</w:t>
      </w:r>
      <w:r w:rsidR="009675EB" w:rsidRPr="006B4FBA">
        <w:rPr>
          <w:rFonts w:ascii="Times New Roman" w:hAnsi="Times New Roman" w:cs="Times New Roman"/>
          <w:sz w:val="20"/>
          <w:szCs w:val="20"/>
        </w:rPr>
        <w:t xml:space="preserve"> yaitu lamanya waktu penyelesaian audit yang diukur dari tanggal penutupan tahun buku hingga tanggal ditandatanganinya laporan audit. </w:t>
      </w:r>
      <w:r w:rsidRPr="006B4FBA">
        <w:rPr>
          <w:rFonts w:ascii="Times New Roman" w:hAnsi="Times New Roman" w:cs="Times New Roman"/>
          <w:i/>
          <w:sz w:val="20"/>
          <w:szCs w:val="20"/>
        </w:rPr>
        <w:t>Audit D</w:t>
      </w:r>
      <w:r w:rsidR="009675EB" w:rsidRPr="006B4FBA">
        <w:rPr>
          <w:rFonts w:ascii="Times New Roman" w:hAnsi="Times New Roman" w:cs="Times New Roman"/>
          <w:i/>
          <w:sz w:val="20"/>
          <w:szCs w:val="20"/>
        </w:rPr>
        <w:t>elay</w:t>
      </w:r>
      <w:r w:rsidR="009675EB" w:rsidRPr="006B4FBA">
        <w:rPr>
          <w:rFonts w:ascii="Times New Roman" w:hAnsi="Times New Roman" w:cs="Times New Roman"/>
          <w:sz w:val="20"/>
          <w:szCs w:val="20"/>
        </w:rPr>
        <w:t xml:space="preserve"> diukur dengan menghitung berapa jarak antara penutupan tahun buku sampai dengan ditandatanganinya laporan auditan (Angruningrum dan Wirakusuma : 2014).</w:t>
      </w:r>
    </w:p>
    <w:p w:rsidR="00376DD5" w:rsidRPr="006B4FBA" w:rsidRDefault="00376DD5"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 xml:space="preserve">Variabel ini diukur secara kuantitatif dalam jumlah hari. Sebagai contoh, laporan keuangan perusahaan periode 2015 dengan tanggal tutup buku 31 Desember 2015 mempunyai laporan auditor dengan tanggal 26 maret 2016. Dengan demikian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pada perusahaan tersebut sebesar 85 hari.</w:t>
      </w:r>
    </w:p>
    <w:p w:rsidR="009675EB" w:rsidRPr="006B4FBA" w:rsidRDefault="006B7D08" w:rsidP="006B4FBA">
      <w:pPr>
        <w:spacing w:after="0" w:line="276" w:lineRule="auto"/>
        <w:jc w:val="both"/>
        <w:rPr>
          <w:rFonts w:ascii="Times New Roman" w:hAnsi="Times New Roman" w:cs="Times New Roman"/>
          <w:sz w:val="20"/>
          <w:szCs w:val="20"/>
        </w:rPr>
      </w:pPr>
      <m:oMathPara>
        <m:oMath>
          <m:r>
            <w:rPr>
              <w:rFonts w:ascii="Cambria Math" w:hAnsi="Cambria Math" w:cs="Times New Roman"/>
              <w:sz w:val="20"/>
              <w:szCs w:val="20"/>
            </w:rPr>
            <m:t>Auditdelay</m:t>
          </m:r>
          <m:r>
            <w:rPr>
              <w:rFonts w:ascii="Cambria Math" w:hAnsi="Times New Roman" w:cs="Times New Roman"/>
              <w:sz w:val="20"/>
              <w:szCs w:val="20"/>
            </w:rPr>
            <m:t xml:space="preserve"> =</m:t>
          </m:r>
          <m:r>
            <m:rPr>
              <m:sty m:val="p"/>
            </m:rPr>
            <w:rPr>
              <w:rFonts w:ascii="Cambria Math" w:hAnsi="Times New Roman" w:cs="Times New Roman"/>
              <w:sz w:val="20"/>
              <w:szCs w:val="20"/>
            </w:rPr>
            <m:t>tanggal laporan keuangan</m:t>
          </m:r>
          <m:r>
            <m:rPr>
              <m:sty m:val="p"/>
            </m:rPr>
            <w:rPr>
              <w:rFonts w:ascii="Times New Roman" w:hAnsi="Times New Roman" w:cs="Times New Roman"/>
              <w:sz w:val="20"/>
              <w:szCs w:val="20"/>
            </w:rPr>
            <m:t>-</m:t>
          </m:r>
          <m:r>
            <m:rPr>
              <m:sty m:val="p"/>
            </m:rPr>
            <w:rPr>
              <w:rFonts w:ascii="Cambria Math" w:hAnsi="Times New Roman" w:cs="Times New Roman"/>
              <w:sz w:val="20"/>
              <w:szCs w:val="20"/>
            </w:rPr>
            <m:t>tanggal laporan audit</m:t>
          </m:r>
        </m:oMath>
      </m:oMathPara>
    </w:p>
    <w:p w:rsidR="00376DD5" w:rsidRPr="006B4FBA" w:rsidRDefault="00376DD5" w:rsidP="006B4FBA">
      <w:pPr>
        <w:spacing w:after="0" w:line="276" w:lineRule="auto"/>
        <w:ind w:firstLine="630"/>
        <w:jc w:val="both"/>
        <w:rPr>
          <w:rFonts w:ascii="Times New Roman" w:hAnsi="Times New Roman" w:cs="Times New Roman"/>
          <w:sz w:val="20"/>
          <w:szCs w:val="20"/>
        </w:rPr>
      </w:pPr>
    </w:p>
    <w:p w:rsidR="00A27F82" w:rsidRPr="006B4FBA" w:rsidRDefault="00A27F82" w:rsidP="006B4FBA">
      <w:pPr>
        <w:pStyle w:val="Heading3"/>
        <w:numPr>
          <w:ilvl w:val="0"/>
          <w:numId w:val="0"/>
        </w:numPr>
        <w:spacing w:line="276" w:lineRule="auto"/>
        <w:ind w:left="720" w:hanging="720"/>
        <w:rPr>
          <w:rFonts w:cs="Times New Roman"/>
          <w:sz w:val="20"/>
          <w:szCs w:val="20"/>
        </w:rPr>
      </w:pPr>
      <w:bookmarkStart w:id="22" w:name="_Toc60213734"/>
      <w:r w:rsidRPr="006B4FBA">
        <w:rPr>
          <w:rFonts w:cs="Times New Roman"/>
          <w:sz w:val="20"/>
          <w:szCs w:val="20"/>
        </w:rPr>
        <w:t>Variabel Independen</w:t>
      </w:r>
      <w:bookmarkEnd w:id="22"/>
    </w:p>
    <w:p w:rsidR="00A27F82" w:rsidRPr="006B4FBA" w:rsidRDefault="00A27F82"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Menurut Sugiyono (2013:39), yang dimaksud dengan variabel independen adalah variabel yang mempengaruhi atau menjadi penyebab perubahan atau timbulnya variabel dependen dan mempunyai pengaruh positif atau negatif bagi variabel terikat lainnya. Variabel independen dapat juga disebut sebagai variabel bebas.Variabel independen yang digunakan dalam penelitian ini adalah ukuran perusahaan dan komite audit.</w:t>
      </w:r>
    </w:p>
    <w:p w:rsidR="001B4AF8" w:rsidRPr="006B4FBA" w:rsidRDefault="001B4AF8" w:rsidP="006B4FBA">
      <w:pPr>
        <w:spacing w:after="0" w:line="276" w:lineRule="auto"/>
        <w:ind w:firstLine="720"/>
        <w:jc w:val="both"/>
        <w:rPr>
          <w:rFonts w:ascii="Times New Roman" w:hAnsi="Times New Roman" w:cs="Times New Roman"/>
          <w:sz w:val="20"/>
          <w:szCs w:val="20"/>
        </w:rPr>
      </w:pPr>
    </w:p>
    <w:p w:rsidR="006D414F" w:rsidRPr="006B4FBA" w:rsidRDefault="0007759B" w:rsidP="006B4FBA">
      <w:pPr>
        <w:pStyle w:val="Heading4"/>
        <w:numPr>
          <w:ilvl w:val="0"/>
          <w:numId w:val="0"/>
        </w:numPr>
        <w:spacing w:line="276" w:lineRule="auto"/>
        <w:rPr>
          <w:rFonts w:ascii="Times New Roman" w:hAnsi="Times New Roman" w:cs="Times New Roman"/>
          <w:b w:val="0"/>
          <w:i w:val="0"/>
          <w:color w:val="auto"/>
          <w:sz w:val="20"/>
          <w:szCs w:val="20"/>
        </w:rPr>
      </w:pPr>
      <w:r w:rsidRPr="006B4FBA">
        <w:rPr>
          <w:rFonts w:ascii="Times New Roman" w:hAnsi="Times New Roman" w:cs="Times New Roman"/>
          <w:b w:val="0"/>
          <w:i w:val="0"/>
          <w:color w:val="auto"/>
          <w:sz w:val="20"/>
          <w:szCs w:val="20"/>
        </w:rPr>
        <w:t>Ukuran Perusahaan (X</w:t>
      </w:r>
      <w:r w:rsidRPr="006B4FBA">
        <w:rPr>
          <w:rFonts w:ascii="Times New Roman" w:hAnsi="Times New Roman" w:cs="Times New Roman"/>
          <w:b w:val="0"/>
          <w:i w:val="0"/>
          <w:color w:val="auto"/>
          <w:sz w:val="20"/>
          <w:szCs w:val="20"/>
          <w:vertAlign w:val="subscript"/>
        </w:rPr>
        <w:t>1</w:t>
      </w:r>
      <w:r w:rsidR="006D414F" w:rsidRPr="006B4FBA">
        <w:rPr>
          <w:rFonts w:ascii="Times New Roman" w:hAnsi="Times New Roman" w:cs="Times New Roman"/>
          <w:b w:val="0"/>
          <w:i w:val="0"/>
          <w:color w:val="auto"/>
          <w:sz w:val="20"/>
          <w:szCs w:val="20"/>
        </w:rPr>
        <w:t>)</w:t>
      </w:r>
    </w:p>
    <w:p w:rsidR="006D414F" w:rsidRPr="006B4FBA" w:rsidRDefault="006D414F" w:rsidP="006B4FBA">
      <w:pPr>
        <w:spacing w:after="0" w:line="276" w:lineRule="auto"/>
        <w:ind w:firstLine="810"/>
        <w:jc w:val="both"/>
        <w:rPr>
          <w:rFonts w:ascii="Times New Roman" w:hAnsi="Times New Roman" w:cs="Times New Roman"/>
          <w:sz w:val="20"/>
          <w:szCs w:val="20"/>
        </w:rPr>
      </w:pPr>
      <w:r w:rsidRPr="006B4FBA">
        <w:rPr>
          <w:rFonts w:ascii="Times New Roman" w:hAnsi="Times New Roman" w:cs="Times New Roman"/>
          <w:sz w:val="20"/>
          <w:szCs w:val="20"/>
        </w:rPr>
        <w:t xml:space="preserve">Ukuran perusahaan dalam penelitian ini merupakan variabel kontrol. Ukuran perusahaan adalah besar kecilnya perusahaan yang diukur dengan menggunakan </w:t>
      </w:r>
      <w:r w:rsidRPr="006B4FBA">
        <w:rPr>
          <w:rFonts w:ascii="Times New Roman" w:hAnsi="Times New Roman" w:cs="Times New Roman"/>
          <w:i/>
          <w:sz w:val="20"/>
          <w:szCs w:val="20"/>
        </w:rPr>
        <w:t>total asset</w:t>
      </w:r>
      <w:r w:rsidRPr="006B4FBA">
        <w:rPr>
          <w:rFonts w:ascii="Times New Roman" w:hAnsi="Times New Roman" w:cs="Times New Roman"/>
          <w:sz w:val="20"/>
          <w:szCs w:val="20"/>
        </w:rPr>
        <w:t xml:space="preserve"> yang dimiliki perusahaan atau total aktiva perusahaan klien yang tercantum pada laporan keuangan perusahaan akhir periode yang telah diaudit menggunakan </w:t>
      </w:r>
      <w:r w:rsidRPr="006B4FBA">
        <w:rPr>
          <w:rFonts w:ascii="Times New Roman" w:hAnsi="Times New Roman" w:cs="Times New Roman"/>
          <w:i/>
          <w:sz w:val="20"/>
          <w:szCs w:val="20"/>
        </w:rPr>
        <w:t>log size</w:t>
      </w:r>
      <w:r w:rsidR="0004528C" w:rsidRPr="006B4FBA">
        <w:rPr>
          <w:rFonts w:ascii="Times New Roman" w:hAnsi="Times New Roman" w:cs="Times New Roman"/>
          <w:i/>
          <w:sz w:val="20"/>
          <w:szCs w:val="20"/>
        </w:rPr>
        <w:t xml:space="preserve">, </w:t>
      </w:r>
      <w:r w:rsidRPr="006B4FBA">
        <w:rPr>
          <w:rFonts w:ascii="Times New Roman" w:hAnsi="Times New Roman" w:cs="Times New Roman"/>
          <w:sz w:val="20"/>
          <w:szCs w:val="20"/>
        </w:rPr>
        <w:t xml:space="preserve">Ukuran perusahaan merupakan nilai yang menunjukkan besar kecilnya suatu </w:t>
      </w:r>
      <w:r w:rsidR="0004528C" w:rsidRPr="006B4FBA">
        <w:rPr>
          <w:rFonts w:ascii="Times New Roman" w:hAnsi="Times New Roman" w:cs="Times New Roman"/>
          <w:sz w:val="20"/>
          <w:szCs w:val="20"/>
        </w:rPr>
        <w:t xml:space="preserve">perusahaan Petronila (2007) dalam Karmila (2017). </w:t>
      </w:r>
      <w:r w:rsidRPr="006B4FBA">
        <w:rPr>
          <w:rFonts w:ascii="Times New Roman" w:hAnsi="Times New Roman" w:cs="Times New Roman"/>
          <w:sz w:val="20"/>
          <w:szCs w:val="20"/>
        </w:rPr>
        <w:t>Pengukuran perusahaan pada penelitian ini menggunakan nilai logaritma natural dengan rumus:</w:t>
      </w:r>
    </w:p>
    <w:p w:rsidR="00376DD5" w:rsidRPr="006B4FBA" w:rsidRDefault="006D414F" w:rsidP="006B4FBA">
      <w:pPr>
        <w:spacing w:after="0" w:line="276" w:lineRule="auto"/>
        <w:jc w:val="both"/>
        <w:rPr>
          <w:rFonts w:ascii="Times New Roman" w:eastAsiaTheme="minorEastAsia" w:hAnsi="Times New Roman" w:cs="Times New Roman"/>
          <w:sz w:val="20"/>
          <w:szCs w:val="20"/>
        </w:rPr>
      </w:pPr>
      <m:oMathPara>
        <m:oMath>
          <m:r>
            <w:rPr>
              <w:rFonts w:ascii="Cambria Math" w:hAnsi="Cambria Math" w:cs="Times New Roman"/>
              <w:sz w:val="20"/>
              <w:szCs w:val="20"/>
            </w:rPr>
            <m:t>UkuranPerusa</m:t>
          </m:r>
          <m:r>
            <w:rPr>
              <w:rFonts w:ascii="Times New Roman" w:hAnsi="Times New Roman" w:cs="Times New Roman"/>
              <w:sz w:val="20"/>
              <w:szCs w:val="20"/>
            </w:rPr>
            <m:t>h</m:t>
          </m:r>
          <m:r>
            <w:rPr>
              <w:rFonts w:ascii="Cambria Math" w:hAnsi="Cambria Math" w:cs="Times New Roman"/>
              <w:sz w:val="20"/>
              <w:szCs w:val="20"/>
            </w:rPr>
            <m:t>aan</m:t>
          </m:r>
          <m:r>
            <w:rPr>
              <w:rFonts w:ascii="Cambria Math" w:hAnsi="Times New Roman" w:cs="Times New Roman"/>
              <w:sz w:val="20"/>
              <w:szCs w:val="20"/>
            </w:rPr>
            <m:t>=</m:t>
          </m:r>
          <m:r>
            <w:rPr>
              <w:rFonts w:ascii="Cambria Math" w:hAnsi="Cambria Math" w:cs="Times New Roman"/>
              <w:sz w:val="20"/>
              <w:szCs w:val="20"/>
            </w:rPr>
            <m:t>Ln</m:t>
          </m:r>
          <m:d>
            <m:dPr>
              <m:ctrlPr>
                <w:rPr>
                  <w:rFonts w:ascii="Cambria Math" w:hAnsi="Times New Roman" w:cs="Times New Roman"/>
                  <w:i/>
                  <w:sz w:val="20"/>
                  <w:szCs w:val="20"/>
                </w:rPr>
              </m:ctrlPr>
            </m:dPr>
            <m:e>
              <m:r>
                <m:rPr>
                  <m:sty m:val="p"/>
                </m:rPr>
                <w:rPr>
                  <w:rFonts w:ascii="Cambria Math" w:hAnsi="Times New Roman" w:cs="Times New Roman"/>
                  <w:sz w:val="20"/>
                  <w:szCs w:val="20"/>
                </w:rPr>
                <m:t>total asset</m:t>
              </m:r>
              <m:ctrlPr>
                <w:rPr>
                  <w:rFonts w:ascii="Cambria Math" w:hAnsi="Times New Roman" w:cs="Times New Roman"/>
                  <w:sz w:val="20"/>
                  <w:szCs w:val="20"/>
                </w:rPr>
              </m:ctrlPr>
            </m:e>
          </m:d>
        </m:oMath>
      </m:oMathPara>
    </w:p>
    <w:p w:rsidR="006D414F" w:rsidRPr="006B4FBA" w:rsidRDefault="0007759B" w:rsidP="006B4FBA">
      <w:pPr>
        <w:pStyle w:val="Heading4"/>
        <w:numPr>
          <w:ilvl w:val="0"/>
          <w:numId w:val="0"/>
        </w:numPr>
        <w:spacing w:line="276" w:lineRule="auto"/>
        <w:rPr>
          <w:rFonts w:ascii="Times New Roman" w:hAnsi="Times New Roman" w:cs="Times New Roman"/>
          <w:b w:val="0"/>
          <w:i w:val="0"/>
          <w:color w:val="auto"/>
          <w:sz w:val="20"/>
          <w:szCs w:val="20"/>
        </w:rPr>
      </w:pPr>
      <w:r w:rsidRPr="006B4FBA">
        <w:rPr>
          <w:rFonts w:ascii="Times New Roman" w:hAnsi="Times New Roman" w:cs="Times New Roman"/>
          <w:b w:val="0"/>
          <w:i w:val="0"/>
          <w:color w:val="auto"/>
          <w:sz w:val="20"/>
          <w:szCs w:val="20"/>
        </w:rPr>
        <w:t>Komite Audit (X</w:t>
      </w:r>
      <w:r w:rsidRPr="006B4FBA">
        <w:rPr>
          <w:rFonts w:ascii="Times New Roman" w:hAnsi="Times New Roman" w:cs="Times New Roman"/>
          <w:b w:val="0"/>
          <w:i w:val="0"/>
          <w:color w:val="auto"/>
          <w:sz w:val="20"/>
          <w:szCs w:val="20"/>
          <w:vertAlign w:val="subscript"/>
        </w:rPr>
        <w:t>2</w:t>
      </w:r>
      <w:r w:rsidR="006D414F" w:rsidRPr="006B4FBA">
        <w:rPr>
          <w:rFonts w:ascii="Times New Roman" w:hAnsi="Times New Roman" w:cs="Times New Roman"/>
          <w:b w:val="0"/>
          <w:i w:val="0"/>
          <w:color w:val="auto"/>
          <w:sz w:val="20"/>
          <w:szCs w:val="20"/>
        </w:rPr>
        <w:t>)</w:t>
      </w:r>
    </w:p>
    <w:p w:rsidR="006D414F" w:rsidRPr="006B4FBA" w:rsidRDefault="00224A5F" w:rsidP="006B4FBA">
      <w:pPr>
        <w:spacing w:after="0" w:line="276" w:lineRule="auto"/>
        <w:ind w:firstLine="806"/>
        <w:jc w:val="both"/>
        <w:rPr>
          <w:rFonts w:ascii="Times New Roman" w:hAnsi="Times New Roman" w:cs="Times New Roman"/>
          <w:sz w:val="20"/>
          <w:szCs w:val="20"/>
        </w:rPr>
      </w:pPr>
      <w:r w:rsidRPr="006B4FBA">
        <w:rPr>
          <w:rFonts w:ascii="Times New Roman" w:hAnsi="Times New Roman" w:cs="Times New Roman"/>
          <w:sz w:val="20"/>
          <w:szCs w:val="20"/>
        </w:rPr>
        <w:t>Komite audit merupakan anggota yang dibentuk oleh dewan komisaris dengan tujuan membantu komisaris independen dalam menjalankan tugas dan tanggung jawab pengawasan. Setiap perusahaan wajib membentuk komite audit dengan anggota minimal 3 orang. Pengukuran komite audit dalam penelitian ini yaitu dari jumlah anggota komite audit (Arifa, 2013</w:t>
      </w:r>
      <w:r w:rsidR="009675EB" w:rsidRPr="006B4FBA">
        <w:rPr>
          <w:rFonts w:ascii="Times New Roman" w:hAnsi="Times New Roman" w:cs="Times New Roman"/>
          <w:sz w:val="20"/>
          <w:szCs w:val="20"/>
        </w:rPr>
        <w:t>).</w:t>
      </w:r>
    </w:p>
    <w:p w:rsidR="006B4FBA" w:rsidRDefault="006B4FBA" w:rsidP="006B4FBA">
      <w:pPr>
        <w:spacing w:after="0" w:line="480" w:lineRule="auto"/>
        <w:jc w:val="both"/>
        <w:rPr>
          <w:rFonts w:ascii="Times New Roman" w:hAnsi="Times New Roman" w:cs="Times New Roman"/>
          <w:sz w:val="24"/>
          <w:szCs w:val="24"/>
        </w:rPr>
      </w:pPr>
      <w:bookmarkStart w:id="23" w:name="_Toc60213745"/>
    </w:p>
    <w:p w:rsidR="006676D9" w:rsidRPr="006B4FBA" w:rsidRDefault="006676D9" w:rsidP="006B4FBA">
      <w:pPr>
        <w:spacing w:after="0" w:line="276" w:lineRule="auto"/>
        <w:jc w:val="both"/>
        <w:rPr>
          <w:rFonts w:ascii="Times New Roman" w:hAnsi="Times New Roman" w:cs="Times New Roman"/>
          <w:b/>
          <w:sz w:val="20"/>
          <w:szCs w:val="20"/>
        </w:rPr>
      </w:pPr>
      <w:r w:rsidRPr="006B4FBA">
        <w:rPr>
          <w:rFonts w:ascii="Times New Roman" w:hAnsi="Times New Roman" w:cs="Times New Roman"/>
          <w:b/>
          <w:sz w:val="20"/>
          <w:szCs w:val="20"/>
        </w:rPr>
        <w:t>HASIL DAN PEMBAHASAN</w:t>
      </w:r>
      <w:bookmarkEnd w:id="23"/>
    </w:p>
    <w:p w:rsidR="00A87524" w:rsidRPr="006B4FBA" w:rsidRDefault="00A87524" w:rsidP="006B4FBA">
      <w:pPr>
        <w:pStyle w:val="ListParagraph"/>
        <w:keepNext/>
        <w:keepLines/>
        <w:numPr>
          <w:ilvl w:val="0"/>
          <w:numId w:val="1"/>
        </w:numPr>
        <w:spacing w:after="0" w:line="276" w:lineRule="auto"/>
        <w:contextualSpacing w:val="0"/>
        <w:outlineLvl w:val="0"/>
        <w:rPr>
          <w:rFonts w:ascii="Times New Roman" w:eastAsiaTheme="majorEastAsia" w:hAnsi="Times New Roman" w:cs="Times New Roman"/>
          <w:b/>
          <w:bCs/>
          <w:vanish/>
          <w:sz w:val="20"/>
          <w:szCs w:val="20"/>
        </w:rPr>
      </w:pPr>
      <w:bookmarkStart w:id="24" w:name="_Toc58598565"/>
      <w:bookmarkStart w:id="25" w:name="_Toc60210608"/>
      <w:bookmarkStart w:id="26" w:name="_Toc60210771"/>
      <w:bookmarkStart w:id="27" w:name="_Toc60213746"/>
      <w:bookmarkEnd w:id="24"/>
      <w:bookmarkEnd w:id="25"/>
      <w:bookmarkEnd w:id="26"/>
      <w:bookmarkEnd w:id="27"/>
    </w:p>
    <w:p w:rsidR="00F41781" w:rsidRPr="00F075BC" w:rsidRDefault="00F41781" w:rsidP="006B4FBA">
      <w:pPr>
        <w:pStyle w:val="Heading3"/>
        <w:numPr>
          <w:ilvl w:val="0"/>
          <w:numId w:val="0"/>
        </w:numPr>
        <w:spacing w:line="276" w:lineRule="auto"/>
        <w:ind w:left="720" w:hanging="720"/>
        <w:jc w:val="both"/>
        <w:rPr>
          <w:rFonts w:cs="Times New Roman"/>
          <w:b/>
          <w:sz w:val="20"/>
          <w:szCs w:val="20"/>
          <w:lang w:val="id-ID"/>
        </w:rPr>
      </w:pPr>
      <w:bookmarkStart w:id="28" w:name="_Toc60213749"/>
      <w:r w:rsidRPr="006B4FBA">
        <w:rPr>
          <w:rFonts w:cs="Times New Roman"/>
          <w:b/>
          <w:sz w:val="20"/>
          <w:szCs w:val="20"/>
        </w:rPr>
        <w:t>Statistik Deskriptif</w:t>
      </w:r>
      <w:bookmarkEnd w:id="28"/>
    </w:p>
    <w:p w:rsidR="00F41781" w:rsidRPr="006B4FBA" w:rsidRDefault="00F41781" w:rsidP="006B4FBA">
      <w:pPr>
        <w:spacing w:after="0" w:line="276" w:lineRule="auto"/>
        <w:jc w:val="both"/>
        <w:rPr>
          <w:rFonts w:ascii="Times New Roman" w:hAnsi="Times New Roman" w:cs="Times New Roman"/>
          <w:sz w:val="20"/>
          <w:szCs w:val="20"/>
        </w:rPr>
      </w:pPr>
      <w:r w:rsidRPr="006B4FBA">
        <w:rPr>
          <w:rFonts w:ascii="Times New Roman" w:hAnsi="Times New Roman" w:cs="Times New Roman"/>
          <w:sz w:val="20"/>
          <w:szCs w:val="20"/>
        </w:rPr>
        <w:t>Pengukuran statistik deskriptif dilakukan terhadap variabel–variabel penelitian yang terdiri dari audit delay, ukuran perusahaan dan komite audit. Tabel 4.2 di bawah ini menunjukkan nilai minimum, nilai maksimum, nilai mean dan deviasi standar dari masing-masing variable.</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54"/>
        <w:gridCol w:w="430"/>
        <w:gridCol w:w="941"/>
        <w:gridCol w:w="974"/>
        <w:gridCol w:w="890"/>
        <w:gridCol w:w="1286"/>
      </w:tblGrid>
      <w:tr w:rsidR="00DF5A53" w:rsidRPr="006B4FBA" w:rsidTr="00DF5A53">
        <w:trPr>
          <w:cantSplit/>
          <w:jc w:val="center"/>
        </w:trPr>
        <w:tc>
          <w:tcPr>
            <w:tcW w:w="0" w:type="auto"/>
            <w:gridSpan w:val="6"/>
            <w:tcBorders>
              <w:top w:val="nil"/>
              <w:left w:val="nil"/>
              <w:bottom w:val="nil"/>
              <w:right w:val="nil"/>
            </w:tcBorders>
            <w:shd w:val="clear" w:color="auto" w:fill="FFFFFF"/>
            <w:vAlign w:val="center"/>
          </w:tcPr>
          <w:p w:rsidR="00F075BC" w:rsidRDefault="00F075BC" w:rsidP="006B4FBA">
            <w:pPr>
              <w:autoSpaceDE w:val="0"/>
              <w:autoSpaceDN w:val="0"/>
              <w:adjustRightInd w:val="0"/>
              <w:spacing w:after="0" w:line="276" w:lineRule="auto"/>
              <w:ind w:left="60" w:right="60"/>
              <w:jc w:val="center"/>
              <w:rPr>
                <w:rFonts w:ascii="Times New Roman" w:hAnsi="Times New Roman" w:cs="Times New Roman"/>
                <w:b/>
                <w:sz w:val="20"/>
                <w:szCs w:val="20"/>
                <w:lang w:val="id-ID"/>
              </w:rPr>
            </w:pPr>
            <w:bookmarkStart w:id="29" w:name="_Toc60213856"/>
          </w:p>
          <w:p w:rsidR="00F075BC" w:rsidRDefault="00F41781" w:rsidP="006B4FBA">
            <w:pPr>
              <w:autoSpaceDE w:val="0"/>
              <w:autoSpaceDN w:val="0"/>
              <w:adjustRightInd w:val="0"/>
              <w:spacing w:after="0" w:line="276" w:lineRule="auto"/>
              <w:ind w:left="60" w:right="60"/>
              <w:jc w:val="center"/>
              <w:rPr>
                <w:rFonts w:ascii="Times New Roman" w:hAnsi="Times New Roman" w:cs="Times New Roman"/>
                <w:b/>
                <w:sz w:val="20"/>
                <w:szCs w:val="20"/>
                <w:lang w:val="id-ID"/>
              </w:rPr>
            </w:pPr>
            <w:r w:rsidRPr="00F075BC">
              <w:rPr>
                <w:rFonts w:ascii="Times New Roman" w:hAnsi="Times New Roman" w:cs="Times New Roman"/>
                <w:b/>
                <w:sz w:val="20"/>
                <w:szCs w:val="20"/>
              </w:rPr>
              <w:t xml:space="preserve">Tabel </w:t>
            </w:r>
            <w:bookmarkEnd w:id="29"/>
            <w:r w:rsidR="00F075BC" w:rsidRPr="00F075BC">
              <w:rPr>
                <w:rFonts w:ascii="Times New Roman" w:hAnsi="Times New Roman" w:cs="Times New Roman"/>
                <w:b/>
                <w:sz w:val="20"/>
                <w:szCs w:val="20"/>
                <w:lang w:val="id-ID"/>
              </w:rPr>
              <w:t xml:space="preserve">1 </w:t>
            </w:r>
          </w:p>
          <w:p w:rsidR="00DF5A53" w:rsidRDefault="00DF5A53" w:rsidP="006B4FBA">
            <w:pPr>
              <w:autoSpaceDE w:val="0"/>
              <w:autoSpaceDN w:val="0"/>
              <w:adjustRightInd w:val="0"/>
              <w:spacing w:after="0" w:line="276" w:lineRule="auto"/>
              <w:ind w:left="60" w:right="60"/>
              <w:jc w:val="center"/>
              <w:rPr>
                <w:rFonts w:ascii="Times New Roman" w:hAnsi="Times New Roman" w:cs="Times New Roman"/>
                <w:b/>
                <w:bCs/>
                <w:sz w:val="20"/>
                <w:szCs w:val="20"/>
                <w:lang w:val="id-ID"/>
              </w:rPr>
            </w:pPr>
            <w:r w:rsidRPr="006B4FBA">
              <w:rPr>
                <w:rFonts w:ascii="Times New Roman" w:hAnsi="Times New Roman" w:cs="Times New Roman"/>
                <w:b/>
                <w:bCs/>
                <w:sz w:val="20"/>
                <w:szCs w:val="20"/>
              </w:rPr>
              <w:t>Descriptive Statistics</w:t>
            </w:r>
          </w:p>
          <w:p w:rsidR="00F075BC" w:rsidRPr="00F075BC" w:rsidRDefault="00F075BC" w:rsidP="006B4FBA">
            <w:pPr>
              <w:autoSpaceDE w:val="0"/>
              <w:autoSpaceDN w:val="0"/>
              <w:adjustRightInd w:val="0"/>
              <w:spacing w:after="0" w:line="276" w:lineRule="auto"/>
              <w:ind w:left="60" w:right="60"/>
              <w:jc w:val="center"/>
              <w:rPr>
                <w:rFonts w:ascii="Times New Roman" w:hAnsi="Times New Roman" w:cs="Times New Roman"/>
                <w:sz w:val="20"/>
                <w:szCs w:val="20"/>
                <w:lang w:val="id-ID"/>
              </w:rPr>
            </w:pPr>
          </w:p>
        </w:tc>
      </w:tr>
      <w:tr w:rsidR="00DF5A53" w:rsidRPr="006B4FBA" w:rsidTr="00DF5A53">
        <w:trPr>
          <w:cantSplit/>
          <w:jc w:val="center"/>
        </w:trPr>
        <w:tc>
          <w:tcPr>
            <w:tcW w:w="0" w:type="auto"/>
            <w:tcBorders>
              <w:top w:val="nil"/>
              <w:left w:val="nil"/>
              <w:bottom w:val="single" w:sz="8" w:space="0" w:color="152935"/>
              <w:right w:val="nil"/>
            </w:tcBorders>
            <w:shd w:val="clear" w:color="auto" w:fill="FFFFFF"/>
            <w:vAlign w:val="bottom"/>
          </w:tcPr>
          <w:p w:rsidR="00DF5A53" w:rsidRPr="006B4FBA" w:rsidRDefault="00DF5A53" w:rsidP="006B4FBA">
            <w:pPr>
              <w:autoSpaceDE w:val="0"/>
              <w:autoSpaceDN w:val="0"/>
              <w:adjustRightInd w:val="0"/>
              <w:spacing w:after="0" w:line="276" w:lineRule="auto"/>
              <w:rPr>
                <w:rFonts w:ascii="Times New Roman" w:hAnsi="Times New Roman" w:cs="Times New Roman"/>
                <w:sz w:val="20"/>
                <w:szCs w:val="20"/>
              </w:rPr>
            </w:pPr>
          </w:p>
        </w:tc>
        <w:tc>
          <w:tcPr>
            <w:tcW w:w="0" w:type="auto"/>
            <w:tcBorders>
              <w:top w:val="nil"/>
              <w:left w:val="nil"/>
              <w:bottom w:val="single" w:sz="8" w:space="0" w:color="152935"/>
              <w:right w:val="single" w:sz="8" w:space="0" w:color="E0E0E0"/>
            </w:tcBorders>
            <w:shd w:val="clear" w:color="auto" w:fill="FFFFFF"/>
            <w:vAlign w:val="bottom"/>
          </w:tcPr>
          <w:p w:rsidR="00DF5A53" w:rsidRPr="006B4FBA" w:rsidRDefault="00DF5A53"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N</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DF5A53" w:rsidRPr="006B4FBA" w:rsidRDefault="00DF5A53"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Minimum</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DF5A53" w:rsidRPr="006B4FBA" w:rsidRDefault="00DF5A53"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Maximum</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DF5A53" w:rsidRPr="006B4FBA" w:rsidRDefault="00DF5A53"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Mean</w:t>
            </w:r>
          </w:p>
        </w:tc>
        <w:tc>
          <w:tcPr>
            <w:tcW w:w="0" w:type="auto"/>
            <w:tcBorders>
              <w:top w:val="nil"/>
              <w:left w:val="single" w:sz="8" w:space="0" w:color="E0E0E0"/>
              <w:bottom w:val="single" w:sz="8" w:space="0" w:color="152935"/>
              <w:right w:val="nil"/>
            </w:tcBorders>
            <w:shd w:val="clear" w:color="auto" w:fill="FFFFFF"/>
            <w:vAlign w:val="bottom"/>
          </w:tcPr>
          <w:p w:rsidR="00DF5A53" w:rsidRPr="006B4FBA" w:rsidRDefault="00DF5A53"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Std. Deviation</w:t>
            </w:r>
          </w:p>
        </w:tc>
      </w:tr>
      <w:tr w:rsidR="00DF5A53" w:rsidRPr="006B4FBA" w:rsidTr="00DF5A53">
        <w:trPr>
          <w:cantSplit/>
          <w:jc w:val="center"/>
        </w:trPr>
        <w:tc>
          <w:tcPr>
            <w:tcW w:w="0" w:type="auto"/>
            <w:tcBorders>
              <w:top w:val="single" w:sz="8" w:space="0" w:color="152935"/>
              <w:left w:val="nil"/>
              <w:bottom w:val="single" w:sz="8" w:space="0" w:color="AEAEAE"/>
              <w:right w:val="nil"/>
            </w:tcBorders>
            <w:shd w:val="clear" w:color="auto" w:fill="E0E0E0"/>
          </w:tcPr>
          <w:p w:rsidR="00DF5A53" w:rsidRPr="006B4FBA" w:rsidRDefault="00DF5A5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AD</w:t>
            </w:r>
          </w:p>
        </w:tc>
        <w:tc>
          <w:tcPr>
            <w:tcW w:w="0" w:type="auto"/>
            <w:tcBorders>
              <w:top w:val="single" w:sz="8" w:space="0" w:color="152935"/>
              <w:left w:val="nil"/>
              <w:bottom w:val="single" w:sz="8" w:space="0" w:color="AEAEAE"/>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110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22.000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135.000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75.41818</w:t>
            </w:r>
          </w:p>
        </w:tc>
        <w:tc>
          <w:tcPr>
            <w:tcW w:w="0" w:type="auto"/>
            <w:tcBorders>
              <w:top w:val="single" w:sz="8" w:space="0" w:color="152935"/>
              <w:left w:val="single" w:sz="8" w:space="0" w:color="E0E0E0"/>
              <w:bottom w:val="single" w:sz="8" w:space="0" w:color="AEAEAE"/>
              <w:right w:val="nil"/>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15.820891</w:t>
            </w:r>
          </w:p>
        </w:tc>
      </w:tr>
      <w:tr w:rsidR="00DF5A53" w:rsidRPr="006B4FBA" w:rsidTr="00DF5A53">
        <w:trPr>
          <w:cantSplit/>
          <w:jc w:val="center"/>
        </w:trPr>
        <w:tc>
          <w:tcPr>
            <w:tcW w:w="0" w:type="auto"/>
            <w:tcBorders>
              <w:top w:val="single" w:sz="8" w:space="0" w:color="AEAEAE"/>
              <w:left w:val="nil"/>
              <w:bottom w:val="single" w:sz="8" w:space="0" w:color="AEAEAE"/>
              <w:right w:val="nil"/>
            </w:tcBorders>
            <w:shd w:val="clear" w:color="auto" w:fill="E0E0E0"/>
          </w:tcPr>
          <w:p w:rsidR="00DF5A53" w:rsidRPr="006B4FBA" w:rsidRDefault="00DF5A5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UP</w:t>
            </w:r>
          </w:p>
        </w:tc>
        <w:tc>
          <w:tcPr>
            <w:tcW w:w="0" w:type="auto"/>
            <w:tcBorders>
              <w:top w:val="single" w:sz="8" w:space="0" w:color="AEAEAE"/>
              <w:left w:val="nil"/>
              <w:bottom w:val="single" w:sz="8" w:space="0" w:color="AEAEAE"/>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25.620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32.233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29.51431</w:t>
            </w:r>
          </w:p>
        </w:tc>
        <w:tc>
          <w:tcPr>
            <w:tcW w:w="0" w:type="auto"/>
            <w:tcBorders>
              <w:top w:val="single" w:sz="8" w:space="0" w:color="AEAEAE"/>
              <w:left w:val="single" w:sz="8" w:space="0" w:color="E0E0E0"/>
              <w:bottom w:val="single" w:sz="8" w:space="0" w:color="AEAEAE"/>
              <w:right w:val="nil"/>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1.766007</w:t>
            </w:r>
          </w:p>
        </w:tc>
      </w:tr>
      <w:tr w:rsidR="00DF5A53" w:rsidRPr="006B4FBA" w:rsidTr="00DF5A53">
        <w:trPr>
          <w:cantSplit/>
          <w:jc w:val="center"/>
        </w:trPr>
        <w:tc>
          <w:tcPr>
            <w:tcW w:w="0" w:type="auto"/>
            <w:tcBorders>
              <w:top w:val="single" w:sz="8" w:space="0" w:color="AEAEAE"/>
              <w:left w:val="nil"/>
              <w:bottom w:val="single" w:sz="8" w:space="0" w:color="AEAEAE"/>
              <w:right w:val="nil"/>
            </w:tcBorders>
            <w:shd w:val="clear" w:color="auto" w:fill="E0E0E0"/>
          </w:tcPr>
          <w:p w:rsidR="00DF5A53" w:rsidRPr="006B4FBA" w:rsidRDefault="00DF5A5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KA</w:t>
            </w:r>
          </w:p>
        </w:tc>
        <w:tc>
          <w:tcPr>
            <w:tcW w:w="0" w:type="auto"/>
            <w:tcBorders>
              <w:top w:val="single" w:sz="8" w:space="0" w:color="AEAEAE"/>
              <w:left w:val="nil"/>
              <w:bottom w:val="single" w:sz="8" w:space="0" w:color="AEAEAE"/>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3.000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4.000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3.04545</w:t>
            </w:r>
          </w:p>
        </w:tc>
        <w:tc>
          <w:tcPr>
            <w:tcW w:w="0" w:type="auto"/>
            <w:tcBorders>
              <w:top w:val="single" w:sz="8" w:space="0" w:color="AEAEAE"/>
              <w:left w:val="single" w:sz="8" w:space="0" w:color="E0E0E0"/>
              <w:bottom w:val="single" w:sz="8" w:space="0" w:color="AEAEAE"/>
              <w:right w:val="nil"/>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.209252</w:t>
            </w:r>
          </w:p>
        </w:tc>
      </w:tr>
      <w:tr w:rsidR="00DF5A53" w:rsidRPr="006B4FBA" w:rsidTr="00DF5A53">
        <w:trPr>
          <w:cantSplit/>
          <w:jc w:val="center"/>
        </w:trPr>
        <w:tc>
          <w:tcPr>
            <w:tcW w:w="0" w:type="auto"/>
            <w:tcBorders>
              <w:top w:val="single" w:sz="8" w:space="0" w:color="AEAEAE"/>
              <w:left w:val="nil"/>
              <w:bottom w:val="single" w:sz="8" w:space="0" w:color="152935"/>
              <w:right w:val="nil"/>
            </w:tcBorders>
            <w:shd w:val="clear" w:color="auto" w:fill="E0E0E0"/>
          </w:tcPr>
          <w:p w:rsidR="00DF5A53" w:rsidRPr="006B4FBA" w:rsidRDefault="00DF5A5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Valid N (listwise)</w:t>
            </w:r>
          </w:p>
        </w:tc>
        <w:tc>
          <w:tcPr>
            <w:tcW w:w="0" w:type="auto"/>
            <w:tcBorders>
              <w:top w:val="single" w:sz="8" w:space="0" w:color="AEAEAE"/>
              <w:left w:val="nil"/>
              <w:bottom w:val="single" w:sz="8" w:space="0" w:color="152935"/>
              <w:right w:val="single" w:sz="8" w:space="0" w:color="E0E0E0"/>
            </w:tcBorders>
            <w:shd w:val="clear" w:color="auto" w:fill="FFFFFF"/>
          </w:tcPr>
          <w:p w:rsidR="00DF5A53" w:rsidRPr="006B4FBA" w:rsidRDefault="00DF5A5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110</w:t>
            </w: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rsidR="00DF5A53" w:rsidRPr="006B4FBA" w:rsidRDefault="00DF5A53" w:rsidP="006B4FBA">
            <w:pPr>
              <w:autoSpaceDE w:val="0"/>
              <w:autoSpaceDN w:val="0"/>
              <w:adjustRightInd w:val="0"/>
              <w:spacing w:after="0" w:line="276" w:lineRule="auto"/>
              <w:rPr>
                <w:rFonts w:ascii="Times New Roman" w:hAnsi="Times New Roman" w:cs="Times New Roman"/>
                <w:sz w:val="20"/>
                <w:szCs w:val="20"/>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rsidR="00DF5A53" w:rsidRPr="006B4FBA" w:rsidRDefault="00DF5A53" w:rsidP="006B4FBA">
            <w:pPr>
              <w:autoSpaceDE w:val="0"/>
              <w:autoSpaceDN w:val="0"/>
              <w:adjustRightInd w:val="0"/>
              <w:spacing w:after="0" w:line="276" w:lineRule="auto"/>
              <w:rPr>
                <w:rFonts w:ascii="Times New Roman" w:hAnsi="Times New Roman" w:cs="Times New Roman"/>
                <w:sz w:val="20"/>
                <w:szCs w:val="20"/>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rsidR="00DF5A53" w:rsidRPr="006B4FBA" w:rsidRDefault="00DF5A53" w:rsidP="006B4FBA">
            <w:pPr>
              <w:autoSpaceDE w:val="0"/>
              <w:autoSpaceDN w:val="0"/>
              <w:adjustRightInd w:val="0"/>
              <w:spacing w:after="0" w:line="276" w:lineRule="auto"/>
              <w:rPr>
                <w:rFonts w:ascii="Times New Roman" w:hAnsi="Times New Roman" w:cs="Times New Roman"/>
                <w:sz w:val="20"/>
                <w:szCs w:val="20"/>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rsidR="00DF5A53" w:rsidRPr="006B4FBA" w:rsidRDefault="00DF5A53" w:rsidP="006B4FBA">
            <w:pPr>
              <w:autoSpaceDE w:val="0"/>
              <w:autoSpaceDN w:val="0"/>
              <w:adjustRightInd w:val="0"/>
              <w:spacing w:after="0" w:line="276" w:lineRule="auto"/>
              <w:rPr>
                <w:rFonts w:ascii="Times New Roman" w:hAnsi="Times New Roman" w:cs="Times New Roman"/>
                <w:sz w:val="20"/>
                <w:szCs w:val="20"/>
              </w:rPr>
            </w:pPr>
          </w:p>
        </w:tc>
      </w:tr>
    </w:tbl>
    <w:p w:rsidR="00F41781" w:rsidRPr="006B4FBA" w:rsidRDefault="00F41781" w:rsidP="006B4FBA">
      <w:pPr>
        <w:autoSpaceDE w:val="0"/>
        <w:autoSpaceDN w:val="0"/>
        <w:adjustRightInd w:val="0"/>
        <w:spacing w:after="0" w:line="276" w:lineRule="auto"/>
        <w:rPr>
          <w:rFonts w:ascii="Times New Roman" w:hAnsi="Times New Roman" w:cs="Times New Roman"/>
          <w:sz w:val="20"/>
          <w:szCs w:val="20"/>
        </w:rPr>
      </w:pPr>
    </w:p>
    <w:p w:rsidR="00056A74" w:rsidRPr="006B4FBA" w:rsidRDefault="0036453F" w:rsidP="006B4FBA">
      <w:pPr>
        <w:spacing w:after="0" w:line="276" w:lineRule="auto"/>
        <w:jc w:val="both"/>
        <w:rPr>
          <w:rFonts w:ascii="Times New Roman" w:hAnsi="Times New Roman" w:cs="Times New Roman"/>
          <w:sz w:val="20"/>
          <w:szCs w:val="20"/>
        </w:rPr>
      </w:pPr>
      <w:r w:rsidRPr="006B4FBA">
        <w:rPr>
          <w:rFonts w:ascii="Times New Roman" w:hAnsi="Times New Roman" w:cs="Times New Roman"/>
          <w:sz w:val="20"/>
          <w:szCs w:val="20"/>
        </w:rPr>
        <w:tab/>
        <w:t xml:space="preserve">Berdasarkan tabel di atas, penjelasan mengenai hasil pengujian statistik deskriptif diuraikan sebagai berikut: </w:t>
      </w:r>
    </w:p>
    <w:p w:rsidR="00056A74" w:rsidRPr="006B4FBA" w:rsidRDefault="00056A74" w:rsidP="006B4FBA">
      <w:pPr>
        <w:tabs>
          <w:tab w:val="left" w:pos="540"/>
        </w:tabs>
        <w:spacing w:after="0" w:line="276" w:lineRule="auto"/>
        <w:jc w:val="both"/>
        <w:rPr>
          <w:rFonts w:ascii="Times New Roman" w:hAnsi="Times New Roman" w:cs="Times New Roman"/>
          <w:sz w:val="20"/>
          <w:szCs w:val="20"/>
        </w:rPr>
      </w:pPr>
      <w:r w:rsidRPr="006B4FBA">
        <w:rPr>
          <w:rFonts w:ascii="Times New Roman" w:hAnsi="Times New Roman" w:cs="Times New Roman"/>
          <w:i/>
          <w:sz w:val="20"/>
          <w:szCs w:val="20"/>
        </w:rPr>
        <w:t>Audit Delay</w:t>
      </w:r>
    </w:p>
    <w:p w:rsidR="00056A74" w:rsidRPr="006B4FBA" w:rsidRDefault="0036453F" w:rsidP="006B4FBA">
      <w:pPr>
        <w:pStyle w:val="ListParagraph"/>
        <w:spacing w:after="0" w:line="276" w:lineRule="auto"/>
        <w:ind w:left="0" w:firstLine="540"/>
        <w:jc w:val="both"/>
        <w:rPr>
          <w:rFonts w:ascii="Times New Roman" w:hAnsi="Times New Roman" w:cs="Times New Roman"/>
          <w:sz w:val="20"/>
          <w:szCs w:val="20"/>
        </w:rPr>
      </w:pP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yaitu jangka waktu antara tanggal penutupan tahun buku sampai dengan tanggal ditandatanganinya laporan auditor independen.Variabel ini diukur secara kuantitatif dalam jumlah hari.Hasil analisis deskriptif variabel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pada tabel 4.2 diperoleh nilai tertinggi (ma</w:t>
      </w:r>
      <w:r w:rsidR="00DF5A53" w:rsidRPr="006B4FBA">
        <w:rPr>
          <w:rFonts w:ascii="Times New Roman" w:hAnsi="Times New Roman" w:cs="Times New Roman"/>
          <w:sz w:val="20"/>
          <w:szCs w:val="20"/>
        </w:rPr>
        <w:t>x) sebesar 135</w:t>
      </w:r>
      <w:r w:rsidRPr="006B4FBA">
        <w:rPr>
          <w:rFonts w:ascii="Times New Roman" w:hAnsi="Times New Roman" w:cs="Times New Roman"/>
          <w:sz w:val="20"/>
          <w:szCs w:val="20"/>
        </w:rPr>
        <w:t xml:space="preserve"> da</w:t>
      </w:r>
      <w:r w:rsidR="00DF5A53" w:rsidRPr="006B4FBA">
        <w:rPr>
          <w:rFonts w:ascii="Times New Roman" w:hAnsi="Times New Roman" w:cs="Times New Roman"/>
          <w:sz w:val="20"/>
          <w:szCs w:val="20"/>
        </w:rPr>
        <w:t>n nilai terendah (min) sebesar 22</w:t>
      </w:r>
      <w:r w:rsidRPr="006B4FBA">
        <w:rPr>
          <w:rFonts w:ascii="Times New Roman" w:hAnsi="Times New Roman" w:cs="Times New Roman"/>
          <w:sz w:val="20"/>
          <w:szCs w:val="20"/>
        </w:rPr>
        <w:t xml:space="preserve"> dengan rata-rata audit delay sebesar </w:t>
      </w:r>
      <w:r w:rsidR="00DF5A53" w:rsidRPr="006B4FBA">
        <w:rPr>
          <w:rFonts w:ascii="Times New Roman" w:hAnsi="Times New Roman" w:cs="Times New Roman"/>
          <w:sz w:val="20"/>
          <w:szCs w:val="20"/>
        </w:rPr>
        <w:t>75.14dan standar deviasi sebesar 15.82</w:t>
      </w:r>
      <w:r w:rsidRPr="006B4FBA">
        <w:rPr>
          <w:rFonts w:ascii="Times New Roman" w:hAnsi="Times New Roman" w:cs="Times New Roman"/>
          <w:sz w:val="20"/>
          <w:szCs w:val="20"/>
        </w:rPr>
        <w:t>.</w:t>
      </w:r>
    </w:p>
    <w:p w:rsidR="00056A74" w:rsidRPr="006B4FBA" w:rsidRDefault="00056A74" w:rsidP="006B4FBA">
      <w:pPr>
        <w:pStyle w:val="ListParagraph"/>
        <w:spacing w:after="0" w:line="276" w:lineRule="auto"/>
        <w:ind w:left="0" w:firstLine="540"/>
        <w:jc w:val="both"/>
        <w:rPr>
          <w:rFonts w:ascii="Times New Roman" w:hAnsi="Times New Roman" w:cs="Times New Roman"/>
          <w:sz w:val="20"/>
          <w:szCs w:val="20"/>
        </w:rPr>
      </w:pPr>
    </w:p>
    <w:p w:rsidR="00056A74" w:rsidRPr="006B4FBA" w:rsidRDefault="00056A74" w:rsidP="006B4FBA">
      <w:pPr>
        <w:spacing w:after="0" w:line="276" w:lineRule="auto"/>
        <w:jc w:val="both"/>
        <w:rPr>
          <w:rFonts w:ascii="Times New Roman" w:hAnsi="Times New Roman" w:cs="Times New Roman"/>
          <w:sz w:val="20"/>
          <w:szCs w:val="20"/>
        </w:rPr>
      </w:pPr>
      <w:r w:rsidRPr="006B4FBA">
        <w:rPr>
          <w:rFonts w:ascii="Times New Roman" w:hAnsi="Times New Roman" w:cs="Times New Roman"/>
          <w:sz w:val="20"/>
          <w:szCs w:val="20"/>
        </w:rPr>
        <w:t>Ukuran Perusahaan</w:t>
      </w:r>
    </w:p>
    <w:p w:rsidR="00056A74" w:rsidRPr="006B4FBA" w:rsidRDefault="00056A74" w:rsidP="006B4FBA">
      <w:pPr>
        <w:pStyle w:val="ListParagraph"/>
        <w:spacing w:after="0" w:line="276" w:lineRule="auto"/>
        <w:ind w:left="0" w:firstLine="540"/>
        <w:jc w:val="both"/>
        <w:rPr>
          <w:rFonts w:ascii="Times New Roman" w:hAnsi="Times New Roman" w:cs="Times New Roman"/>
          <w:color w:val="010205"/>
          <w:sz w:val="20"/>
          <w:szCs w:val="20"/>
        </w:rPr>
      </w:pPr>
      <w:r w:rsidRPr="006B4FBA">
        <w:rPr>
          <w:rFonts w:ascii="Times New Roman" w:hAnsi="Times New Roman" w:cs="Times New Roman"/>
          <w:sz w:val="20"/>
          <w:szCs w:val="20"/>
        </w:rPr>
        <w:t xml:space="preserve">Ukuran Perusahaan biasanya dilihat dengan total asset untukmenunjukkan besar atau kecilnya suatu perusahaan. Pada ukuran perusahaan yang dicerminkan dengan log total asset maka pada tabel 4.2 dapat dilihat hasil analisis deskriptif variabel ukuran perusahaan diperoleh nilai tertinggi (max) sebesar log 32.23 dan nilai terendah (min) sebesar log 25.62 dengan rata-rata sebesar log 29,51431 dan standar deviasi sebesar </w:t>
      </w:r>
      <w:r w:rsidRPr="006B4FBA">
        <w:rPr>
          <w:rFonts w:ascii="Times New Roman" w:hAnsi="Times New Roman" w:cs="Times New Roman"/>
          <w:color w:val="010205"/>
          <w:sz w:val="20"/>
          <w:szCs w:val="20"/>
        </w:rPr>
        <w:t>1,766007</w:t>
      </w:r>
      <w:r w:rsidR="009E135C" w:rsidRPr="006B4FBA">
        <w:rPr>
          <w:rFonts w:ascii="Times New Roman" w:hAnsi="Times New Roman" w:cs="Times New Roman"/>
          <w:color w:val="010205"/>
          <w:sz w:val="20"/>
          <w:szCs w:val="20"/>
        </w:rPr>
        <w:t>.</w:t>
      </w:r>
    </w:p>
    <w:p w:rsidR="009E135C" w:rsidRPr="006B4FBA" w:rsidRDefault="009E135C" w:rsidP="006B4FBA">
      <w:pPr>
        <w:pStyle w:val="ListParagraph"/>
        <w:spacing w:after="0" w:line="276" w:lineRule="auto"/>
        <w:ind w:left="0" w:firstLine="540"/>
        <w:jc w:val="both"/>
        <w:rPr>
          <w:rFonts w:ascii="Times New Roman" w:hAnsi="Times New Roman" w:cs="Times New Roman"/>
          <w:sz w:val="20"/>
          <w:szCs w:val="20"/>
        </w:rPr>
      </w:pPr>
    </w:p>
    <w:p w:rsidR="00056A74" w:rsidRPr="006B4FBA" w:rsidRDefault="00056A74" w:rsidP="006B4FBA">
      <w:pPr>
        <w:spacing w:after="0" w:line="276" w:lineRule="auto"/>
        <w:jc w:val="both"/>
        <w:rPr>
          <w:rFonts w:ascii="Times New Roman" w:hAnsi="Times New Roman" w:cs="Times New Roman"/>
          <w:sz w:val="20"/>
          <w:szCs w:val="20"/>
        </w:rPr>
      </w:pPr>
      <w:r w:rsidRPr="006B4FBA">
        <w:rPr>
          <w:rFonts w:ascii="Times New Roman" w:hAnsi="Times New Roman" w:cs="Times New Roman"/>
          <w:sz w:val="20"/>
          <w:szCs w:val="20"/>
        </w:rPr>
        <w:t xml:space="preserve">Komite Audit </w:t>
      </w:r>
    </w:p>
    <w:p w:rsidR="00056A74" w:rsidRPr="006B4FBA" w:rsidRDefault="00056A74" w:rsidP="006B4FBA">
      <w:pPr>
        <w:pStyle w:val="ListParagraph"/>
        <w:spacing w:after="0" w:line="276" w:lineRule="auto"/>
        <w:ind w:left="0" w:firstLine="540"/>
        <w:jc w:val="both"/>
        <w:rPr>
          <w:rFonts w:ascii="Times New Roman" w:hAnsi="Times New Roman" w:cs="Times New Roman"/>
          <w:sz w:val="20"/>
          <w:szCs w:val="20"/>
        </w:rPr>
      </w:pPr>
      <w:r w:rsidRPr="006B4FBA">
        <w:rPr>
          <w:rFonts w:ascii="Times New Roman" w:hAnsi="Times New Roman" w:cs="Times New Roman"/>
          <w:sz w:val="20"/>
          <w:szCs w:val="20"/>
        </w:rPr>
        <w:t>Dalam penelitian ini komite audit dihitung berdasarkan jumlah anggota komite audit yang dimiliki oleh perusahaan sampel. Pada tabel 4.2 dapat dilihat hasil analisis deskriptif variabel komite audit diperoleh nilai tertinggi (max) sebanyak 4 orang dan nilai terendah (min) sebanyak 3 orang dengan rata-rata sebesar 3,04 dan standar deviasi sebesar 0,209.</w:t>
      </w:r>
    </w:p>
    <w:p w:rsidR="009C1860" w:rsidRPr="006B4FBA" w:rsidRDefault="009C1860" w:rsidP="006B4FBA">
      <w:pPr>
        <w:pStyle w:val="ListParagraph"/>
        <w:spacing w:after="0" w:line="276" w:lineRule="auto"/>
        <w:ind w:left="0" w:firstLine="540"/>
        <w:jc w:val="both"/>
        <w:rPr>
          <w:rFonts w:ascii="Times New Roman" w:hAnsi="Times New Roman" w:cs="Times New Roman"/>
          <w:sz w:val="20"/>
          <w:szCs w:val="20"/>
        </w:rPr>
      </w:pPr>
    </w:p>
    <w:p w:rsidR="009C1860" w:rsidRPr="006B4FBA" w:rsidRDefault="009C1860" w:rsidP="006B4FBA">
      <w:pPr>
        <w:pStyle w:val="Heading3"/>
        <w:numPr>
          <w:ilvl w:val="0"/>
          <w:numId w:val="0"/>
        </w:numPr>
        <w:spacing w:line="276" w:lineRule="auto"/>
        <w:ind w:left="720" w:hanging="720"/>
        <w:jc w:val="both"/>
        <w:rPr>
          <w:rFonts w:cs="Times New Roman"/>
          <w:sz w:val="20"/>
          <w:szCs w:val="20"/>
        </w:rPr>
      </w:pPr>
      <w:bookmarkStart w:id="30" w:name="_Toc60213750"/>
      <w:r w:rsidRPr="006B4FBA">
        <w:rPr>
          <w:rFonts w:cs="Times New Roman"/>
          <w:sz w:val="20"/>
          <w:szCs w:val="20"/>
        </w:rPr>
        <w:t>Uji Asumsi Klasik</w:t>
      </w:r>
      <w:bookmarkEnd w:id="30"/>
    </w:p>
    <w:p w:rsidR="009C1860" w:rsidRPr="006B4FBA" w:rsidRDefault="009C1860"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Sebelum melakukan verifikasi model regresi, serangkaian uji asumsi klasik perlu dilakukan pada model regresi.Hal ini dilakukan untuk menguji bahwa model yang digunakan dalam penelitian ini telah terpenuhi dan untuk menghindari hasil penaksiran yang bersifat bias.Macam-macam uji ini ialah uji normalitas, uji multikolinearitas, uji heteroskedastisitas, dan uji autokorelasi.Model regresi yang baik disyaratkan harus memenuhi tidak adanya masalah asumsi klasik. Uji asumsi klasik dari masing-masing model adalah sebagai berikut:</w:t>
      </w:r>
    </w:p>
    <w:p w:rsidR="006B4FBA" w:rsidRDefault="006B4FBA" w:rsidP="006B4FBA">
      <w:pPr>
        <w:pStyle w:val="Heading4"/>
        <w:numPr>
          <w:ilvl w:val="0"/>
          <w:numId w:val="0"/>
        </w:numPr>
        <w:spacing w:before="0" w:line="276" w:lineRule="auto"/>
        <w:rPr>
          <w:rFonts w:ascii="Times New Roman" w:hAnsi="Times New Roman" w:cs="Times New Roman"/>
          <w:b w:val="0"/>
          <w:i w:val="0"/>
          <w:color w:val="auto"/>
          <w:sz w:val="20"/>
          <w:szCs w:val="20"/>
        </w:rPr>
      </w:pPr>
    </w:p>
    <w:p w:rsidR="009C1860" w:rsidRPr="006B4FBA" w:rsidRDefault="009C1860" w:rsidP="006B4FBA">
      <w:pPr>
        <w:pStyle w:val="Heading4"/>
        <w:numPr>
          <w:ilvl w:val="0"/>
          <w:numId w:val="0"/>
        </w:numPr>
        <w:spacing w:before="0" w:line="276" w:lineRule="auto"/>
        <w:rPr>
          <w:rFonts w:ascii="Times New Roman" w:hAnsi="Times New Roman" w:cs="Times New Roman"/>
          <w:b w:val="0"/>
          <w:i w:val="0"/>
          <w:color w:val="auto"/>
          <w:sz w:val="20"/>
          <w:szCs w:val="20"/>
        </w:rPr>
      </w:pPr>
      <w:r w:rsidRPr="006B4FBA">
        <w:rPr>
          <w:rFonts w:ascii="Times New Roman" w:hAnsi="Times New Roman" w:cs="Times New Roman"/>
          <w:b w:val="0"/>
          <w:i w:val="0"/>
          <w:color w:val="auto"/>
          <w:sz w:val="20"/>
          <w:szCs w:val="20"/>
        </w:rPr>
        <w:t>Uji Normalitas</w:t>
      </w:r>
    </w:p>
    <w:p w:rsidR="009C1860" w:rsidRPr="006B4FBA" w:rsidRDefault="009C1860"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Uji normalitas bertujuan untuk menguji apakah dalam model regresi, variabel pengganggu, atau residual memiliki distribusi normal.Dalam penelitian ini uji normalitas menggunakan Uji Kolmogorov-Smirnov Test. Uji ini digunakan untuk menguji apakah data terdistribusi normal atau tidak. Ketentuan Uji Kolmogorov-Smirnov Test yaitu jika nilai signifikansi yang dihasilkan &gt; 0,05 maka data distribusi data normal. Sebaliknya, jika nilai sigifikansi yang dihasilkan &lt; 0,05 maka data distribusi tidak normal. Hasil uji normalitas dalam penelitian ini dapat dilihat pada tabel 4.3.</w:t>
      </w:r>
    </w:p>
    <w:p w:rsidR="002B78B3" w:rsidRPr="00F075BC" w:rsidRDefault="002B78B3" w:rsidP="006B4FBA">
      <w:pPr>
        <w:pStyle w:val="Caption"/>
        <w:spacing w:after="0" w:line="276" w:lineRule="auto"/>
        <w:jc w:val="center"/>
        <w:rPr>
          <w:rFonts w:ascii="Times New Roman" w:hAnsi="Times New Roman" w:cs="Times New Roman"/>
          <w:color w:val="auto"/>
          <w:sz w:val="20"/>
          <w:szCs w:val="20"/>
          <w:lang w:val="id-ID"/>
        </w:rPr>
      </w:pPr>
      <w:bookmarkStart w:id="31" w:name="_Toc60213857"/>
      <w:r w:rsidRPr="006B4FBA">
        <w:rPr>
          <w:rFonts w:ascii="Times New Roman" w:hAnsi="Times New Roman" w:cs="Times New Roman"/>
          <w:color w:val="auto"/>
          <w:sz w:val="20"/>
          <w:szCs w:val="20"/>
        </w:rPr>
        <w:t xml:space="preserve">Tabel </w:t>
      </w:r>
      <w:bookmarkEnd w:id="31"/>
      <w:r w:rsidR="00F075BC">
        <w:rPr>
          <w:rFonts w:ascii="Times New Roman" w:hAnsi="Times New Roman" w:cs="Times New Roman"/>
          <w:color w:val="auto"/>
          <w:sz w:val="20"/>
          <w:szCs w:val="20"/>
          <w:lang w:val="id-ID"/>
        </w:rPr>
        <w:t>2</w:t>
      </w:r>
    </w:p>
    <w:p w:rsidR="002B78B3" w:rsidRPr="00F075BC" w:rsidRDefault="002B78B3" w:rsidP="006B4FBA">
      <w:pPr>
        <w:spacing w:after="0" w:line="276" w:lineRule="auto"/>
        <w:jc w:val="center"/>
        <w:rPr>
          <w:rFonts w:ascii="Times New Roman" w:hAnsi="Times New Roman" w:cs="Times New Roman"/>
          <w:b/>
          <w:sz w:val="20"/>
          <w:szCs w:val="20"/>
        </w:rPr>
      </w:pPr>
      <w:r w:rsidRPr="00F075BC">
        <w:rPr>
          <w:rFonts w:ascii="Times New Roman" w:hAnsi="Times New Roman" w:cs="Times New Roman"/>
          <w:b/>
          <w:sz w:val="20"/>
          <w:szCs w:val="20"/>
        </w:rPr>
        <w:t>Hasil Uji Normalitas One-Sample Kolmogorov-Smirnov Test</w:t>
      </w:r>
    </w:p>
    <w:p w:rsidR="002B78B3" w:rsidRPr="006B4FBA" w:rsidRDefault="002B78B3" w:rsidP="006B4FBA">
      <w:pPr>
        <w:autoSpaceDE w:val="0"/>
        <w:autoSpaceDN w:val="0"/>
        <w:adjustRightInd w:val="0"/>
        <w:spacing w:after="0" w:line="276" w:lineRule="auto"/>
        <w:rPr>
          <w:rFonts w:ascii="Times New Roman" w:hAnsi="Times New Roman" w:cs="Times New Roman"/>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242"/>
        <w:gridCol w:w="1276"/>
        <w:gridCol w:w="2125"/>
      </w:tblGrid>
      <w:tr w:rsidR="002B78B3" w:rsidRPr="006B4FBA" w:rsidTr="002B78B3">
        <w:trPr>
          <w:cantSplit/>
          <w:jc w:val="center"/>
        </w:trPr>
        <w:tc>
          <w:tcPr>
            <w:tcW w:w="0" w:type="auto"/>
            <w:gridSpan w:val="3"/>
            <w:tcBorders>
              <w:top w:val="nil"/>
              <w:left w:val="nil"/>
              <w:bottom w:val="nil"/>
              <w:right w:val="nil"/>
            </w:tcBorders>
            <w:shd w:val="clear" w:color="auto" w:fill="FFFFFF"/>
            <w:vAlign w:val="center"/>
          </w:tcPr>
          <w:p w:rsidR="002B78B3" w:rsidRPr="006B4FBA" w:rsidRDefault="002B78B3"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b/>
                <w:bCs/>
                <w:sz w:val="20"/>
                <w:szCs w:val="20"/>
              </w:rPr>
              <w:t>One-Sample Kolmogorov-Smirnov Test</w:t>
            </w:r>
          </w:p>
        </w:tc>
      </w:tr>
      <w:tr w:rsidR="002B78B3" w:rsidRPr="006B4FBA" w:rsidTr="002B78B3">
        <w:trPr>
          <w:cantSplit/>
          <w:jc w:val="center"/>
        </w:trPr>
        <w:tc>
          <w:tcPr>
            <w:tcW w:w="0" w:type="auto"/>
            <w:gridSpan w:val="2"/>
            <w:tcBorders>
              <w:top w:val="nil"/>
              <w:left w:val="nil"/>
              <w:bottom w:val="single" w:sz="8" w:space="0" w:color="152935"/>
              <w:right w:val="nil"/>
            </w:tcBorders>
            <w:shd w:val="clear" w:color="auto" w:fill="FFFFFF"/>
            <w:vAlign w:val="bottom"/>
          </w:tcPr>
          <w:p w:rsidR="002B78B3" w:rsidRPr="006B4FBA" w:rsidRDefault="002B78B3" w:rsidP="006B4FBA">
            <w:pPr>
              <w:autoSpaceDE w:val="0"/>
              <w:autoSpaceDN w:val="0"/>
              <w:adjustRightInd w:val="0"/>
              <w:spacing w:after="0" w:line="276" w:lineRule="auto"/>
              <w:rPr>
                <w:rFonts w:ascii="Times New Roman" w:hAnsi="Times New Roman" w:cs="Times New Roman"/>
                <w:sz w:val="20"/>
                <w:szCs w:val="20"/>
              </w:rPr>
            </w:pPr>
          </w:p>
        </w:tc>
        <w:tc>
          <w:tcPr>
            <w:tcW w:w="0" w:type="auto"/>
            <w:tcBorders>
              <w:top w:val="nil"/>
              <w:left w:val="nil"/>
              <w:bottom w:val="single" w:sz="8" w:space="0" w:color="152935"/>
              <w:right w:val="nil"/>
            </w:tcBorders>
            <w:shd w:val="clear" w:color="auto" w:fill="FFFFFF"/>
            <w:vAlign w:val="bottom"/>
          </w:tcPr>
          <w:p w:rsidR="002B78B3" w:rsidRPr="006B4FBA" w:rsidRDefault="002B78B3"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Unstandardized Residual</w:t>
            </w:r>
          </w:p>
        </w:tc>
      </w:tr>
      <w:tr w:rsidR="002B78B3" w:rsidRPr="006B4FBA" w:rsidTr="002B78B3">
        <w:trPr>
          <w:cantSplit/>
          <w:jc w:val="center"/>
        </w:trPr>
        <w:tc>
          <w:tcPr>
            <w:tcW w:w="0" w:type="auto"/>
            <w:gridSpan w:val="2"/>
            <w:tcBorders>
              <w:top w:val="single" w:sz="8" w:space="0" w:color="152935"/>
              <w:left w:val="nil"/>
              <w:bottom w:val="single" w:sz="8" w:space="0" w:color="AEAEAE"/>
              <w:right w:val="nil"/>
            </w:tcBorders>
            <w:shd w:val="clear" w:color="auto" w:fill="E0E0E0"/>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N</w:t>
            </w:r>
          </w:p>
        </w:tc>
        <w:tc>
          <w:tcPr>
            <w:tcW w:w="0" w:type="auto"/>
            <w:tcBorders>
              <w:top w:val="single" w:sz="8" w:space="0" w:color="152935"/>
              <w:left w:val="nil"/>
              <w:bottom w:val="single" w:sz="8" w:space="0" w:color="AEAEAE"/>
              <w:right w:val="nil"/>
            </w:tcBorders>
            <w:shd w:val="clear" w:color="auto" w:fill="FFFFFF"/>
          </w:tcPr>
          <w:p w:rsidR="002B78B3" w:rsidRPr="006B4FBA" w:rsidRDefault="002B78B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110</w:t>
            </w:r>
          </w:p>
        </w:tc>
      </w:tr>
      <w:tr w:rsidR="002B78B3" w:rsidRPr="006B4FBA" w:rsidTr="002B78B3">
        <w:trPr>
          <w:cantSplit/>
          <w:jc w:val="center"/>
        </w:trPr>
        <w:tc>
          <w:tcPr>
            <w:tcW w:w="0" w:type="auto"/>
            <w:vMerge w:val="restart"/>
            <w:tcBorders>
              <w:top w:val="single" w:sz="8" w:space="0" w:color="AEAEAE"/>
              <w:left w:val="nil"/>
              <w:bottom w:val="single" w:sz="8" w:space="0" w:color="AEAEAE"/>
              <w:right w:val="nil"/>
            </w:tcBorders>
            <w:shd w:val="clear" w:color="auto" w:fill="E0E0E0"/>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Normal Parameters</w:t>
            </w:r>
            <w:r w:rsidRPr="006B4FBA">
              <w:rPr>
                <w:rFonts w:ascii="Times New Roman" w:hAnsi="Times New Roman" w:cs="Times New Roman"/>
                <w:sz w:val="20"/>
                <w:szCs w:val="20"/>
                <w:vertAlign w:val="superscript"/>
              </w:rPr>
              <w:t>a,b</w:t>
            </w:r>
          </w:p>
        </w:tc>
        <w:tc>
          <w:tcPr>
            <w:tcW w:w="0" w:type="auto"/>
            <w:tcBorders>
              <w:top w:val="single" w:sz="8" w:space="0" w:color="AEAEAE"/>
              <w:left w:val="nil"/>
              <w:bottom w:val="single" w:sz="8" w:space="0" w:color="AEAEAE"/>
              <w:right w:val="nil"/>
            </w:tcBorders>
            <w:shd w:val="clear" w:color="auto" w:fill="E0E0E0"/>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Mean</w:t>
            </w:r>
          </w:p>
        </w:tc>
        <w:tc>
          <w:tcPr>
            <w:tcW w:w="0" w:type="auto"/>
            <w:tcBorders>
              <w:top w:val="single" w:sz="8" w:space="0" w:color="AEAEAE"/>
              <w:left w:val="nil"/>
              <w:bottom w:val="single" w:sz="8" w:space="0" w:color="AEAEAE"/>
              <w:right w:val="nil"/>
            </w:tcBorders>
            <w:shd w:val="clear" w:color="auto" w:fill="FFFFFF"/>
          </w:tcPr>
          <w:p w:rsidR="002B78B3" w:rsidRPr="006B4FBA" w:rsidRDefault="002B78B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.0000000</w:t>
            </w:r>
          </w:p>
        </w:tc>
      </w:tr>
      <w:tr w:rsidR="002B78B3" w:rsidRPr="006B4FBA" w:rsidTr="002B78B3">
        <w:trPr>
          <w:cantSplit/>
          <w:jc w:val="center"/>
        </w:trPr>
        <w:tc>
          <w:tcPr>
            <w:tcW w:w="0" w:type="auto"/>
            <w:vMerge/>
            <w:tcBorders>
              <w:top w:val="single" w:sz="8" w:space="0" w:color="AEAEAE"/>
              <w:left w:val="nil"/>
              <w:bottom w:val="single" w:sz="8" w:space="0" w:color="AEAEAE"/>
              <w:right w:val="nil"/>
            </w:tcBorders>
            <w:shd w:val="clear" w:color="auto" w:fill="E0E0E0"/>
          </w:tcPr>
          <w:p w:rsidR="002B78B3" w:rsidRPr="006B4FBA" w:rsidRDefault="002B78B3" w:rsidP="006B4FBA">
            <w:pPr>
              <w:autoSpaceDE w:val="0"/>
              <w:autoSpaceDN w:val="0"/>
              <w:adjustRightInd w:val="0"/>
              <w:spacing w:after="0" w:line="276" w:lineRule="auto"/>
              <w:rPr>
                <w:rFonts w:ascii="Times New Roman" w:hAnsi="Times New Roman" w:cs="Times New Roman"/>
                <w:sz w:val="20"/>
                <w:szCs w:val="20"/>
              </w:rPr>
            </w:pPr>
          </w:p>
        </w:tc>
        <w:tc>
          <w:tcPr>
            <w:tcW w:w="0" w:type="auto"/>
            <w:tcBorders>
              <w:top w:val="single" w:sz="8" w:space="0" w:color="AEAEAE"/>
              <w:left w:val="nil"/>
              <w:bottom w:val="single" w:sz="8" w:space="0" w:color="AEAEAE"/>
              <w:right w:val="nil"/>
            </w:tcBorders>
            <w:shd w:val="clear" w:color="auto" w:fill="E0E0E0"/>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Std. Deviation</w:t>
            </w:r>
          </w:p>
        </w:tc>
        <w:tc>
          <w:tcPr>
            <w:tcW w:w="0" w:type="auto"/>
            <w:tcBorders>
              <w:top w:val="single" w:sz="8" w:space="0" w:color="AEAEAE"/>
              <w:left w:val="nil"/>
              <w:bottom w:val="single" w:sz="8" w:space="0" w:color="AEAEAE"/>
              <w:right w:val="nil"/>
            </w:tcBorders>
            <w:shd w:val="clear" w:color="auto" w:fill="FFFFFF"/>
          </w:tcPr>
          <w:p w:rsidR="002B78B3" w:rsidRPr="006B4FBA" w:rsidRDefault="002B78B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15.04786531</w:t>
            </w:r>
          </w:p>
        </w:tc>
      </w:tr>
      <w:tr w:rsidR="002B78B3" w:rsidRPr="006B4FBA" w:rsidTr="002B78B3">
        <w:trPr>
          <w:cantSplit/>
          <w:jc w:val="center"/>
        </w:trPr>
        <w:tc>
          <w:tcPr>
            <w:tcW w:w="0" w:type="auto"/>
            <w:vMerge w:val="restart"/>
            <w:tcBorders>
              <w:top w:val="single" w:sz="8" w:space="0" w:color="AEAEAE"/>
              <w:left w:val="nil"/>
              <w:bottom w:val="single" w:sz="8" w:space="0" w:color="AEAEAE"/>
              <w:right w:val="nil"/>
            </w:tcBorders>
            <w:shd w:val="clear" w:color="auto" w:fill="E0E0E0"/>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Most Extreme Differences</w:t>
            </w:r>
          </w:p>
        </w:tc>
        <w:tc>
          <w:tcPr>
            <w:tcW w:w="0" w:type="auto"/>
            <w:tcBorders>
              <w:top w:val="single" w:sz="8" w:space="0" w:color="AEAEAE"/>
              <w:left w:val="nil"/>
              <w:bottom w:val="single" w:sz="8" w:space="0" w:color="AEAEAE"/>
              <w:right w:val="nil"/>
            </w:tcBorders>
            <w:shd w:val="clear" w:color="auto" w:fill="E0E0E0"/>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Absolute</w:t>
            </w:r>
          </w:p>
        </w:tc>
        <w:tc>
          <w:tcPr>
            <w:tcW w:w="0" w:type="auto"/>
            <w:tcBorders>
              <w:top w:val="single" w:sz="8" w:space="0" w:color="AEAEAE"/>
              <w:left w:val="nil"/>
              <w:bottom w:val="single" w:sz="8" w:space="0" w:color="AEAEAE"/>
              <w:right w:val="nil"/>
            </w:tcBorders>
            <w:shd w:val="clear" w:color="auto" w:fill="FFFFFF"/>
          </w:tcPr>
          <w:p w:rsidR="002B78B3" w:rsidRPr="006B4FBA" w:rsidRDefault="002B78B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.140</w:t>
            </w:r>
          </w:p>
        </w:tc>
      </w:tr>
      <w:tr w:rsidR="002B78B3" w:rsidRPr="006B4FBA" w:rsidTr="002B78B3">
        <w:trPr>
          <w:cantSplit/>
          <w:jc w:val="center"/>
        </w:trPr>
        <w:tc>
          <w:tcPr>
            <w:tcW w:w="0" w:type="auto"/>
            <w:vMerge/>
            <w:tcBorders>
              <w:top w:val="single" w:sz="8" w:space="0" w:color="AEAEAE"/>
              <w:left w:val="nil"/>
              <w:bottom w:val="single" w:sz="8" w:space="0" w:color="AEAEAE"/>
              <w:right w:val="nil"/>
            </w:tcBorders>
            <w:shd w:val="clear" w:color="auto" w:fill="E0E0E0"/>
          </w:tcPr>
          <w:p w:rsidR="002B78B3" w:rsidRPr="006B4FBA" w:rsidRDefault="002B78B3" w:rsidP="006B4FBA">
            <w:pPr>
              <w:autoSpaceDE w:val="0"/>
              <w:autoSpaceDN w:val="0"/>
              <w:adjustRightInd w:val="0"/>
              <w:spacing w:after="0" w:line="276" w:lineRule="auto"/>
              <w:rPr>
                <w:rFonts w:ascii="Times New Roman" w:hAnsi="Times New Roman" w:cs="Times New Roman"/>
                <w:sz w:val="20"/>
                <w:szCs w:val="20"/>
              </w:rPr>
            </w:pPr>
          </w:p>
        </w:tc>
        <w:tc>
          <w:tcPr>
            <w:tcW w:w="0" w:type="auto"/>
            <w:tcBorders>
              <w:top w:val="single" w:sz="8" w:space="0" w:color="AEAEAE"/>
              <w:left w:val="nil"/>
              <w:bottom w:val="single" w:sz="8" w:space="0" w:color="AEAEAE"/>
              <w:right w:val="nil"/>
            </w:tcBorders>
            <w:shd w:val="clear" w:color="auto" w:fill="E0E0E0"/>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Positive</w:t>
            </w:r>
          </w:p>
        </w:tc>
        <w:tc>
          <w:tcPr>
            <w:tcW w:w="0" w:type="auto"/>
            <w:tcBorders>
              <w:top w:val="single" w:sz="8" w:space="0" w:color="AEAEAE"/>
              <w:left w:val="nil"/>
              <w:bottom w:val="single" w:sz="8" w:space="0" w:color="AEAEAE"/>
              <w:right w:val="nil"/>
            </w:tcBorders>
            <w:shd w:val="clear" w:color="auto" w:fill="FFFFFF"/>
          </w:tcPr>
          <w:p w:rsidR="002B78B3" w:rsidRPr="006B4FBA" w:rsidRDefault="002B78B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.140</w:t>
            </w:r>
          </w:p>
        </w:tc>
      </w:tr>
      <w:tr w:rsidR="002B78B3" w:rsidRPr="006B4FBA" w:rsidTr="002B78B3">
        <w:trPr>
          <w:cantSplit/>
          <w:jc w:val="center"/>
        </w:trPr>
        <w:tc>
          <w:tcPr>
            <w:tcW w:w="0" w:type="auto"/>
            <w:vMerge/>
            <w:tcBorders>
              <w:top w:val="single" w:sz="8" w:space="0" w:color="AEAEAE"/>
              <w:left w:val="nil"/>
              <w:bottom w:val="single" w:sz="8" w:space="0" w:color="AEAEAE"/>
              <w:right w:val="nil"/>
            </w:tcBorders>
            <w:shd w:val="clear" w:color="auto" w:fill="E0E0E0"/>
          </w:tcPr>
          <w:p w:rsidR="002B78B3" w:rsidRPr="006B4FBA" w:rsidRDefault="002B78B3" w:rsidP="006B4FBA">
            <w:pPr>
              <w:autoSpaceDE w:val="0"/>
              <w:autoSpaceDN w:val="0"/>
              <w:adjustRightInd w:val="0"/>
              <w:spacing w:after="0" w:line="276" w:lineRule="auto"/>
              <w:rPr>
                <w:rFonts w:ascii="Times New Roman" w:hAnsi="Times New Roman" w:cs="Times New Roman"/>
                <w:sz w:val="20"/>
                <w:szCs w:val="20"/>
              </w:rPr>
            </w:pPr>
          </w:p>
        </w:tc>
        <w:tc>
          <w:tcPr>
            <w:tcW w:w="0" w:type="auto"/>
            <w:tcBorders>
              <w:top w:val="single" w:sz="8" w:space="0" w:color="AEAEAE"/>
              <w:left w:val="nil"/>
              <w:bottom w:val="single" w:sz="8" w:space="0" w:color="AEAEAE"/>
              <w:right w:val="nil"/>
            </w:tcBorders>
            <w:shd w:val="clear" w:color="auto" w:fill="E0E0E0"/>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Negative</w:t>
            </w:r>
          </w:p>
        </w:tc>
        <w:tc>
          <w:tcPr>
            <w:tcW w:w="0" w:type="auto"/>
            <w:tcBorders>
              <w:top w:val="single" w:sz="8" w:space="0" w:color="AEAEAE"/>
              <w:left w:val="nil"/>
              <w:bottom w:val="single" w:sz="8" w:space="0" w:color="AEAEAE"/>
              <w:right w:val="nil"/>
            </w:tcBorders>
            <w:shd w:val="clear" w:color="auto" w:fill="FFFFFF"/>
          </w:tcPr>
          <w:p w:rsidR="002B78B3" w:rsidRPr="006B4FBA" w:rsidRDefault="002B78B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-.137</w:t>
            </w:r>
          </w:p>
        </w:tc>
      </w:tr>
      <w:tr w:rsidR="002B78B3" w:rsidRPr="006B4FBA" w:rsidTr="002B78B3">
        <w:trPr>
          <w:cantSplit/>
          <w:jc w:val="center"/>
        </w:trPr>
        <w:tc>
          <w:tcPr>
            <w:tcW w:w="0" w:type="auto"/>
            <w:gridSpan w:val="2"/>
            <w:tcBorders>
              <w:top w:val="single" w:sz="8" w:space="0" w:color="AEAEAE"/>
              <w:left w:val="nil"/>
              <w:bottom w:val="single" w:sz="8" w:space="0" w:color="AEAEAE"/>
              <w:right w:val="nil"/>
            </w:tcBorders>
            <w:shd w:val="clear" w:color="auto" w:fill="E0E0E0"/>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Test Statistic</w:t>
            </w:r>
          </w:p>
        </w:tc>
        <w:tc>
          <w:tcPr>
            <w:tcW w:w="0" w:type="auto"/>
            <w:tcBorders>
              <w:top w:val="single" w:sz="8" w:space="0" w:color="AEAEAE"/>
              <w:left w:val="nil"/>
              <w:bottom w:val="single" w:sz="8" w:space="0" w:color="AEAEAE"/>
              <w:right w:val="nil"/>
            </w:tcBorders>
            <w:shd w:val="clear" w:color="auto" w:fill="FFFFFF"/>
          </w:tcPr>
          <w:p w:rsidR="002B78B3" w:rsidRPr="006B4FBA" w:rsidRDefault="002B78B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.140</w:t>
            </w:r>
          </w:p>
        </w:tc>
      </w:tr>
      <w:tr w:rsidR="002B78B3" w:rsidRPr="006B4FBA" w:rsidTr="002B78B3">
        <w:trPr>
          <w:cantSplit/>
          <w:jc w:val="center"/>
        </w:trPr>
        <w:tc>
          <w:tcPr>
            <w:tcW w:w="0" w:type="auto"/>
            <w:gridSpan w:val="2"/>
            <w:tcBorders>
              <w:top w:val="single" w:sz="8" w:space="0" w:color="AEAEAE"/>
              <w:left w:val="nil"/>
              <w:bottom w:val="single" w:sz="8" w:space="0" w:color="152935"/>
              <w:right w:val="nil"/>
            </w:tcBorders>
            <w:shd w:val="clear" w:color="auto" w:fill="E0E0E0"/>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Asymp. Sig. (2-tailed)</w:t>
            </w:r>
          </w:p>
        </w:tc>
        <w:tc>
          <w:tcPr>
            <w:tcW w:w="0" w:type="auto"/>
            <w:tcBorders>
              <w:top w:val="single" w:sz="8" w:space="0" w:color="AEAEAE"/>
              <w:left w:val="nil"/>
              <w:bottom w:val="single" w:sz="8" w:space="0" w:color="152935"/>
              <w:right w:val="nil"/>
            </w:tcBorders>
            <w:shd w:val="clear" w:color="auto" w:fill="FFFFFF"/>
          </w:tcPr>
          <w:p w:rsidR="002B78B3" w:rsidRPr="006B4FBA" w:rsidRDefault="002B78B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.000</w:t>
            </w:r>
            <w:r w:rsidRPr="006B4FBA">
              <w:rPr>
                <w:rFonts w:ascii="Times New Roman" w:hAnsi="Times New Roman" w:cs="Times New Roman"/>
                <w:sz w:val="20"/>
                <w:szCs w:val="20"/>
                <w:vertAlign w:val="superscript"/>
              </w:rPr>
              <w:t>c</w:t>
            </w:r>
          </w:p>
        </w:tc>
      </w:tr>
      <w:tr w:rsidR="002B78B3" w:rsidRPr="006B4FBA" w:rsidTr="002B78B3">
        <w:trPr>
          <w:cantSplit/>
          <w:jc w:val="center"/>
        </w:trPr>
        <w:tc>
          <w:tcPr>
            <w:tcW w:w="0" w:type="auto"/>
            <w:gridSpan w:val="3"/>
            <w:tcBorders>
              <w:top w:val="nil"/>
              <w:left w:val="nil"/>
              <w:bottom w:val="nil"/>
              <w:right w:val="nil"/>
            </w:tcBorders>
            <w:shd w:val="clear" w:color="auto" w:fill="FFFFFF"/>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a. Test distribution is Normal.</w:t>
            </w:r>
          </w:p>
        </w:tc>
      </w:tr>
      <w:tr w:rsidR="002B78B3" w:rsidRPr="006B4FBA" w:rsidTr="002B78B3">
        <w:trPr>
          <w:cantSplit/>
          <w:jc w:val="center"/>
        </w:trPr>
        <w:tc>
          <w:tcPr>
            <w:tcW w:w="0" w:type="auto"/>
            <w:gridSpan w:val="3"/>
            <w:tcBorders>
              <w:top w:val="nil"/>
              <w:left w:val="nil"/>
              <w:bottom w:val="nil"/>
              <w:right w:val="nil"/>
            </w:tcBorders>
            <w:shd w:val="clear" w:color="auto" w:fill="FFFFFF"/>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b. Calculated from data.</w:t>
            </w:r>
          </w:p>
        </w:tc>
      </w:tr>
      <w:tr w:rsidR="002B78B3" w:rsidRPr="006B4FBA" w:rsidTr="002B78B3">
        <w:trPr>
          <w:cantSplit/>
          <w:jc w:val="center"/>
        </w:trPr>
        <w:tc>
          <w:tcPr>
            <w:tcW w:w="0" w:type="auto"/>
            <w:gridSpan w:val="3"/>
            <w:tcBorders>
              <w:top w:val="nil"/>
              <w:left w:val="nil"/>
              <w:bottom w:val="nil"/>
              <w:right w:val="nil"/>
            </w:tcBorders>
            <w:shd w:val="clear" w:color="auto" w:fill="FFFFFF"/>
          </w:tcPr>
          <w:p w:rsidR="002B78B3" w:rsidRPr="006B4FBA" w:rsidRDefault="002B78B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c. Lilliefors Significance Correction.</w:t>
            </w:r>
          </w:p>
        </w:tc>
      </w:tr>
    </w:tbl>
    <w:p w:rsidR="002B78B3" w:rsidRPr="006B4FBA" w:rsidRDefault="002B78B3" w:rsidP="006B4FBA">
      <w:pPr>
        <w:autoSpaceDE w:val="0"/>
        <w:autoSpaceDN w:val="0"/>
        <w:adjustRightInd w:val="0"/>
        <w:spacing w:after="0" w:line="276" w:lineRule="auto"/>
        <w:jc w:val="both"/>
        <w:rPr>
          <w:rFonts w:ascii="Times New Roman" w:hAnsi="Times New Roman" w:cs="Times New Roman"/>
          <w:sz w:val="20"/>
          <w:szCs w:val="20"/>
        </w:rPr>
      </w:pPr>
    </w:p>
    <w:p w:rsidR="002B78B3" w:rsidRPr="006B4FBA" w:rsidRDefault="003B4261" w:rsidP="006B4FBA">
      <w:pPr>
        <w:spacing w:after="0" w:line="276" w:lineRule="auto"/>
        <w:jc w:val="both"/>
        <w:rPr>
          <w:rFonts w:ascii="Times New Roman" w:hAnsi="Times New Roman" w:cs="Times New Roman"/>
          <w:sz w:val="20"/>
          <w:szCs w:val="20"/>
        </w:rPr>
      </w:pPr>
      <w:r w:rsidRPr="006B4FBA">
        <w:rPr>
          <w:rFonts w:ascii="Times New Roman" w:hAnsi="Times New Roman" w:cs="Times New Roman"/>
          <w:sz w:val="20"/>
          <w:szCs w:val="20"/>
        </w:rPr>
        <w:lastRenderedPageBreak/>
        <w:t>Berdasarkan hasil uji normalitas di atas diperoleh nilai signifikansi lebih kecil dari 0,05 (0,00 &lt; 0,05). Dengan demikian dapat disimpulkan bahwa data dalam penelitian ini berdistribusi secara tidak normal.</w:t>
      </w:r>
    </w:p>
    <w:p w:rsidR="00F075BC" w:rsidRDefault="00F075BC" w:rsidP="00F075BC">
      <w:pPr>
        <w:pStyle w:val="Heading4"/>
        <w:numPr>
          <w:ilvl w:val="0"/>
          <w:numId w:val="0"/>
        </w:numPr>
        <w:spacing w:before="0" w:line="276" w:lineRule="auto"/>
        <w:jc w:val="both"/>
        <w:rPr>
          <w:rFonts w:ascii="Times New Roman" w:hAnsi="Times New Roman" w:cs="Times New Roman"/>
          <w:b w:val="0"/>
          <w:i w:val="0"/>
          <w:color w:val="auto"/>
          <w:sz w:val="20"/>
          <w:szCs w:val="20"/>
          <w:lang w:val="id-ID"/>
        </w:rPr>
      </w:pPr>
    </w:p>
    <w:p w:rsidR="003B4261" w:rsidRPr="006B4FBA" w:rsidRDefault="003B4261" w:rsidP="00F075BC">
      <w:pPr>
        <w:pStyle w:val="Heading4"/>
        <w:numPr>
          <w:ilvl w:val="0"/>
          <w:numId w:val="0"/>
        </w:numPr>
        <w:spacing w:before="0" w:line="276" w:lineRule="auto"/>
        <w:jc w:val="both"/>
        <w:rPr>
          <w:rFonts w:ascii="Times New Roman" w:hAnsi="Times New Roman" w:cs="Times New Roman"/>
          <w:b w:val="0"/>
          <w:i w:val="0"/>
          <w:color w:val="auto"/>
          <w:sz w:val="20"/>
          <w:szCs w:val="20"/>
        </w:rPr>
      </w:pPr>
      <w:r w:rsidRPr="006B4FBA">
        <w:rPr>
          <w:rFonts w:ascii="Times New Roman" w:hAnsi="Times New Roman" w:cs="Times New Roman"/>
          <w:b w:val="0"/>
          <w:i w:val="0"/>
          <w:color w:val="auto"/>
          <w:sz w:val="20"/>
          <w:szCs w:val="20"/>
        </w:rPr>
        <w:t>Uji Multikolinearitas</w:t>
      </w:r>
    </w:p>
    <w:p w:rsidR="003B4261" w:rsidRPr="006B4FBA" w:rsidRDefault="003B4261"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Uji multikolinearitas bertujuan untuk menguji apakah dalam model regresi ditemukan adanya korelasi antar variabel independen atau tidak.Uji multikolinearitas dapat dilihat dari nilai Tolerance dan Variance Inflation Factor (VIF). Data dikatakan lulus uji multikolinearitas apabila niai VIF &lt; 10 dan nilai Tol &gt;0,1. Hasil uji mutikolinearitas dalam penelitian ini dapat dilihat pada tabel 4.4 berikut:</w:t>
      </w:r>
    </w:p>
    <w:p w:rsidR="00574A23" w:rsidRPr="00F075BC" w:rsidRDefault="00574A23" w:rsidP="006B4FBA">
      <w:pPr>
        <w:pStyle w:val="Caption"/>
        <w:spacing w:after="0" w:line="276" w:lineRule="auto"/>
        <w:jc w:val="center"/>
        <w:rPr>
          <w:rFonts w:ascii="Times New Roman" w:hAnsi="Times New Roman" w:cs="Times New Roman"/>
          <w:color w:val="auto"/>
          <w:sz w:val="20"/>
          <w:szCs w:val="20"/>
          <w:lang w:val="id-ID"/>
        </w:rPr>
      </w:pPr>
      <w:bookmarkStart w:id="32" w:name="_Toc60213858"/>
      <w:r w:rsidRPr="006B4FBA">
        <w:rPr>
          <w:rFonts w:ascii="Times New Roman" w:hAnsi="Times New Roman" w:cs="Times New Roman"/>
          <w:color w:val="auto"/>
          <w:sz w:val="20"/>
          <w:szCs w:val="20"/>
        </w:rPr>
        <w:t xml:space="preserve">Tabel </w:t>
      </w:r>
      <w:bookmarkEnd w:id="32"/>
      <w:r w:rsidR="00F075BC">
        <w:rPr>
          <w:rFonts w:ascii="Times New Roman" w:hAnsi="Times New Roman" w:cs="Times New Roman"/>
          <w:color w:val="auto"/>
          <w:sz w:val="20"/>
          <w:szCs w:val="20"/>
          <w:lang w:val="id-ID"/>
        </w:rPr>
        <w:t>3</w:t>
      </w:r>
    </w:p>
    <w:p w:rsidR="00F41781" w:rsidRPr="00F075BC" w:rsidRDefault="00574A23" w:rsidP="006B4FBA">
      <w:pPr>
        <w:spacing w:after="0" w:line="276" w:lineRule="auto"/>
        <w:jc w:val="center"/>
        <w:rPr>
          <w:rFonts w:ascii="Times New Roman" w:hAnsi="Times New Roman" w:cs="Times New Roman"/>
          <w:b/>
          <w:sz w:val="20"/>
          <w:szCs w:val="20"/>
        </w:rPr>
      </w:pPr>
      <w:r w:rsidRPr="00F075BC">
        <w:rPr>
          <w:rFonts w:ascii="Times New Roman" w:hAnsi="Times New Roman" w:cs="Times New Roman"/>
          <w:b/>
          <w:sz w:val="20"/>
          <w:szCs w:val="20"/>
        </w:rPr>
        <w:t>Hasil Uji Multikolinearitas</w:t>
      </w:r>
    </w:p>
    <w:p w:rsidR="00574A23" w:rsidRPr="00F075BC" w:rsidRDefault="00574A23" w:rsidP="006B4FBA">
      <w:pPr>
        <w:autoSpaceDE w:val="0"/>
        <w:autoSpaceDN w:val="0"/>
        <w:adjustRightInd w:val="0"/>
        <w:spacing w:after="0" w:line="276" w:lineRule="auto"/>
        <w:rPr>
          <w:rFonts w:ascii="Times New Roman" w:hAnsi="Times New Roman" w:cs="Times New Roman"/>
          <w:b/>
          <w:sz w:val="20"/>
          <w:szCs w:val="20"/>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610"/>
        <w:gridCol w:w="1612"/>
        <w:gridCol w:w="2484"/>
        <w:gridCol w:w="2250"/>
      </w:tblGrid>
      <w:tr w:rsidR="00574A23" w:rsidRPr="006B4FBA" w:rsidTr="00234E20">
        <w:trPr>
          <w:cantSplit/>
          <w:jc w:val="center"/>
        </w:trPr>
        <w:tc>
          <w:tcPr>
            <w:tcW w:w="5000" w:type="pct"/>
            <w:gridSpan w:val="4"/>
            <w:tcBorders>
              <w:top w:val="nil"/>
              <w:left w:val="nil"/>
              <w:bottom w:val="nil"/>
              <w:right w:val="nil"/>
            </w:tcBorders>
            <w:shd w:val="clear" w:color="auto" w:fill="FFFFFF"/>
            <w:vAlign w:val="center"/>
          </w:tcPr>
          <w:p w:rsidR="00574A23" w:rsidRPr="006B4FBA" w:rsidRDefault="00574A23"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b/>
                <w:bCs/>
                <w:sz w:val="20"/>
                <w:szCs w:val="20"/>
              </w:rPr>
              <w:t>Coefficients</w:t>
            </w:r>
            <w:r w:rsidRPr="006B4FBA">
              <w:rPr>
                <w:rFonts w:ascii="Times New Roman" w:hAnsi="Times New Roman" w:cs="Times New Roman"/>
                <w:b/>
                <w:bCs/>
                <w:sz w:val="20"/>
                <w:szCs w:val="20"/>
                <w:vertAlign w:val="superscript"/>
              </w:rPr>
              <w:t>a</w:t>
            </w:r>
          </w:p>
        </w:tc>
      </w:tr>
      <w:tr w:rsidR="00574A23" w:rsidRPr="006B4FBA" w:rsidTr="00234E20">
        <w:trPr>
          <w:cantSplit/>
          <w:jc w:val="center"/>
        </w:trPr>
        <w:tc>
          <w:tcPr>
            <w:tcW w:w="2025" w:type="pct"/>
            <w:gridSpan w:val="2"/>
            <w:vMerge w:val="restart"/>
            <w:tcBorders>
              <w:top w:val="nil"/>
              <w:left w:val="nil"/>
              <w:bottom w:val="nil"/>
              <w:right w:val="nil"/>
            </w:tcBorders>
            <w:shd w:val="clear" w:color="auto" w:fill="FFFFFF"/>
            <w:vAlign w:val="bottom"/>
          </w:tcPr>
          <w:p w:rsidR="00574A23" w:rsidRPr="006B4FBA" w:rsidRDefault="00574A2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Model</w:t>
            </w:r>
          </w:p>
        </w:tc>
        <w:tc>
          <w:tcPr>
            <w:tcW w:w="2975" w:type="pct"/>
            <w:gridSpan w:val="2"/>
            <w:tcBorders>
              <w:top w:val="nil"/>
              <w:left w:val="nil"/>
              <w:bottom w:val="nil"/>
              <w:right w:val="nil"/>
            </w:tcBorders>
            <w:shd w:val="clear" w:color="auto" w:fill="FFFFFF"/>
            <w:vAlign w:val="bottom"/>
          </w:tcPr>
          <w:p w:rsidR="00574A23" w:rsidRPr="006B4FBA" w:rsidRDefault="00574A23"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Collinearity Statistics</w:t>
            </w:r>
          </w:p>
        </w:tc>
      </w:tr>
      <w:tr w:rsidR="00574A23" w:rsidRPr="006B4FBA" w:rsidTr="00234E20">
        <w:trPr>
          <w:cantSplit/>
          <w:jc w:val="center"/>
        </w:trPr>
        <w:tc>
          <w:tcPr>
            <w:tcW w:w="2025" w:type="pct"/>
            <w:gridSpan w:val="2"/>
            <w:vMerge/>
            <w:tcBorders>
              <w:top w:val="nil"/>
              <w:left w:val="nil"/>
              <w:bottom w:val="nil"/>
              <w:right w:val="nil"/>
            </w:tcBorders>
            <w:shd w:val="clear" w:color="auto" w:fill="FFFFFF"/>
            <w:vAlign w:val="bottom"/>
          </w:tcPr>
          <w:p w:rsidR="00574A23" w:rsidRPr="006B4FBA" w:rsidRDefault="00574A23" w:rsidP="006B4FBA">
            <w:pPr>
              <w:autoSpaceDE w:val="0"/>
              <w:autoSpaceDN w:val="0"/>
              <w:adjustRightInd w:val="0"/>
              <w:spacing w:after="0" w:line="276" w:lineRule="auto"/>
              <w:rPr>
                <w:rFonts w:ascii="Times New Roman" w:hAnsi="Times New Roman" w:cs="Times New Roman"/>
                <w:sz w:val="20"/>
                <w:szCs w:val="20"/>
              </w:rPr>
            </w:pPr>
          </w:p>
        </w:tc>
        <w:tc>
          <w:tcPr>
            <w:tcW w:w="1561" w:type="pct"/>
            <w:tcBorders>
              <w:top w:val="nil"/>
              <w:left w:val="nil"/>
              <w:bottom w:val="single" w:sz="8" w:space="0" w:color="152935"/>
              <w:right w:val="single" w:sz="8" w:space="0" w:color="E0E0E0"/>
            </w:tcBorders>
            <w:shd w:val="clear" w:color="auto" w:fill="FFFFFF"/>
            <w:vAlign w:val="bottom"/>
          </w:tcPr>
          <w:p w:rsidR="00574A23" w:rsidRPr="006B4FBA" w:rsidRDefault="00574A23"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Tolerance</w:t>
            </w:r>
          </w:p>
        </w:tc>
        <w:tc>
          <w:tcPr>
            <w:tcW w:w="1414" w:type="pct"/>
            <w:tcBorders>
              <w:top w:val="nil"/>
              <w:left w:val="single" w:sz="8" w:space="0" w:color="E0E0E0"/>
              <w:bottom w:val="single" w:sz="8" w:space="0" w:color="152935"/>
              <w:right w:val="nil"/>
            </w:tcBorders>
            <w:shd w:val="clear" w:color="auto" w:fill="FFFFFF"/>
            <w:vAlign w:val="bottom"/>
          </w:tcPr>
          <w:p w:rsidR="00574A23" w:rsidRPr="006B4FBA" w:rsidRDefault="00574A23"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VIF</w:t>
            </w:r>
          </w:p>
        </w:tc>
      </w:tr>
      <w:tr w:rsidR="00574A23" w:rsidRPr="006B4FBA" w:rsidTr="00234E20">
        <w:trPr>
          <w:cantSplit/>
          <w:jc w:val="center"/>
        </w:trPr>
        <w:tc>
          <w:tcPr>
            <w:tcW w:w="1012" w:type="pct"/>
            <w:vMerge w:val="restart"/>
            <w:tcBorders>
              <w:top w:val="single" w:sz="8" w:space="0" w:color="152935"/>
              <w:left w:val="nil"/>
              <w:bottom w:val="single" w:sz="8" w:space="0" w:color="152935"/>
              <w:right w:val="nil"/>
            </w:tcBorders>
            <w:shd w:val="clear" w:color="auto" w:fill="E0E0E0"/>
          </w:tcPr>
          <w:p w:rsidR="00574A23" w:rsidRPr="006B4FBA" w:rsidRDefault="00574A2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1</w:t>
            </w:r>
          </w:p>
        </w:tc>
        <w:tc>
          <w:tcPr>
            <w:tcW w:w="1012" w:type="pct"/>
            <w:tcBorders>
              <w:top w:val="single" w:sz="8" w:space="0" w:color="152935"/>
              <w:left w:val="nil"/>
              <w:bottom w:val="single" w:sz="8" w:space="0" w:color="AEAEAE"/>
              <w:right w:val="nil"/>
            </w:tcBorders>
            <w:shd w:val="clear" w:color="auto" w:fill="E0E0E0"/>
          </w:tcPr>
          <w:p w:rsidR="00574A23" w:rsidRPr="006B4FBA" w:rsidRDefault="00574A2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UP</w:t>
            </w:r>
          </w:p>
        </w:tc>
        <w:tc>
          <w:tcPr>
            <w:tcW w:w="1561" w:type="pct"/>
            <w:tcBorders>
              <w:top w:val="single" w:sz="8" w:space="0" w:color="152935"/>
              <w:left w:val="nil"/>
              <w:bottom w:val="single" w:sz="8" w:space="0" w:color="AEAEAE"/>
              <w:right w:val="single" w:sz="8" w:space="0" w:color="E0E0E0"/>
            </w:tcBorders>
            <w:shd w:val="clear" w:color="auto" w:fill="FFFFFF"/>
          </w:tcPr>
          <w:p w:rsidR="00574A23" w:rsidRPr="006B4FBA" w:rsidRDefault="00574A2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.918</w:t>
            </w:r>
          </w:p>
        </w:tc>
        <w:tc>
          <w:tcPr>
            <w:tcW w:w="1414" w:type="pct"/>
            <w:tcBorders>
              <w:top w:val="single" w:sz="8" w:space="0" w:color="152935"/>
              <w:left w:val="single" w:sz="8" w:space="0" w:color="E0E0E0"/>
              <w:bottom w:val="single" w:sz="8" w:space="0" w:color="AEAEAE"/>
              <w:right w:val="nil"/>
            </w:tcBorders>
            <w:shd w:val="clear" w:color="auto" w:fill="FFFFFF"/>
          </w:tcPr>
          <w:p w:rsidR="00574A23" w:rsidRPr="006B4FBA" w:rsidRDefault="00574A2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1.090</w:t>
            </w:r>
          </w:p>
        </w:tc>
      </w:tr>
      <w:tr w:rsidR="00574A23" w:rsidRPr="006B4FBA" w:rsidTr="00234E20">
        <w:trPr>
          <w:cantSplit/>
          <w:jc w:val="center"/>
        </w:trPr>
        <w:tc>
          <w:tcPr>
            <w:tcW w:w="1012" w:type="pct"/>
            <w:vMerge/>
            <w:tcBorders>
              <w:top w:val="single" w:sz="8" w:space="0" w:color="152935"/>
              <w:left w:val="nil"/>
              <w:bottom w:val="single" w:sz="8" w:space="0" w:color="152935"/>
              <w:right w:val="nil"/>
            </w:tcBorders>
            <w:shd w:val="clear" w:color="auto" w:fill="E0E0E0"/>
          </w:tcPr>
          <w:p w:rsidR="00574A23" w:rsidRPr="006B4FBA" w:rsidRDefault="00574A23" w:rsidP="006B4FBA">
            <w:pPr>
              <w:autoSpaceDE w:val="0"/>
              <w:autoSpaceDN w:val="0"/>
              <w:adjustRightInd w:val="0"/>
              <w:spacing w:after="0" w:line="276" w:lineRule="auto"/>
              <w:rPr>
                <w:rFonts w:ascii="Times New Roman" w:hAnsi="Times New Roman" w:cs="Times New Roman"/>
                <w:sz w:val="20"/>
                <w:szCs w:val="20"/>
              </w:rPr>
            </w:pPr>
          </w:p>
        </w:tc>
        <w:tc>
          <w:tcPr>
            <w:tcW w:w="1012" w:type="pct"/>
            <w:tcBorders>
              <w:top w:val="single" w:sz="8" w:space="0" w:color="AEAEAE"/>
              <w:left w:val="nil"/>
              <w:bottom w:val="single" w:sz="8" w:space="0" w:color="152935"/>
              <w:right w:val="nil"/>
            </w:tcBorders>
            <w:shd w:val="clear" w:color="auto" w:fill="E0E0E0"/>
          </w:tcPr>
          <w:p w:rsidR="00574A23" w:rsidRPr="006B4FBA" w:rsidRDefault="00574A2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KA</w:t>
            </w:r>
          </w:p>
        </w:tc>
        <w:tc>
          <w:tcPr>
            <w:tcW w:w="1561" w:type="pct"/>
            <w:tcBorders>
              <w:top w:val="single" w:sz="8" w:space="0" w:color="AEAEAE"/>
              <w:left w:val="nil"/>
              <w:bottom w:val="single" w:sz="8" w:space="0" w:color="152935"/>
              <w:right w:val="single" w:sz="8" w:space="0" w:color="E0E0E0"/>
            </w:tcBorders>
            <w:shd w:val="clear" w:color="auto" w:fill="FFFFFF"/>
          </w:tcPr>
          <w:p w:rsidR="00574A23" w:rsidRPr="006B4FBA" w:rsidRDefault="00574A2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.918</w:t>
            </w:r>
          </w:p>
        </w:tc>
        <w:tc>
          <w:tcPr>
            <w:tcW w:w="1414" w:type="pct"/>
            <w:tcBorders>
              <w:top w:val="single" w:sz="8" w:space="0" w:color="AEAEAE"/>
              <w:left w:val="single" w:sz="8" w:space="0" w:color="E0E0E0"/>
              <w:bottom w:val="single" w:sz="8" w:space="0" w:color="152935"/>
              <w:right w:val="nil"/>
            </w:tcBorders>
            <w:shd w:val="clear" w:color="auto" w:fill="FFFFFF"/>
          </w:tcPr>
          <w:p w:rsidR="00574A23" w:rsidRPr="006B4FBA" w:rsidRDefault="00574A23"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1.090</w:t>
            </w:r>
          </w:p>
        </w:tc>
      </w:tr>
      <w:tr w:rsidR="00574A23" w:rsidRPr="006B4FBA" w:rsidTr="00234E20">
        <w:trPr>
          <w:cantSplit/>
          <w:jc w:val="center"/>
        </w:trPr>
        <w:tc>
          <w:tcPr>
            <w:tcW w:w="5000" w:type="pct"/>
            <w:gridSpan w:val="4"/>
            <w:tcBorders>
              <w:top w:val="nil"/>
              <w:left w:val="nil"/>
              <w:bottom w:val="nil"/>
              <w:right w:val="nil"/>
            </w:tcBorders>
            <w:shd w:val="clear" w:color="auto" w:fill="FFFFFF"/>
          </w:tcPr>
          <w:p w:rsidR="00574A23" w:rsidRPr="006B4FBA" w:rsidRDefault="00574A23"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a. Dependent Variable: AD</w:t>
            </w:r>
          </w:p>
        </w:tc>
      </w:tr>
    </w:tbl>
    <w:p w:rsidR="00574A23" w:rsidRPr="006B4FBA" w:rsidRDefault="00574A23" w:rsidP="006B4FBA">
      <w:pPr>
        <w:autoSpaceDE w:val="0"/>
        <w:autoSpaceDN w:val="0"/>
        <w:adjustRightInd w:val="0"/>
        <w:spacing w:after="0" w:line="276" w:lineRule="auto"/>
        <w:rPr>
          <w:rFonts w:ascii="Times New Roman" w:hAnsi="Times New Roman" w:cs="Times New Roman"/>
          <w:sz w:val="20"/>
          <w:szCs w:val="20"/>
        </w:rPr>
      </w:pPr>
    </w:p>
    <w:p w:rsidR="00F41781" w:rsidRPr="006B4FBA" w:rsidRDefault="00574A23"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Berdasarkan tabel di atas menunjukkan diketahui bahwa nilai VIF untuk masing-masing variabel independen UP dan KA ialah 1,090 dan 1,090.Dari kedua variabel tersebut nilai VIF &lt; 10, maka dapat disimpulkan bahwa tidak ada multikolinieritas antar variabel independen.Sedangkan nilai tolerance untuk masing-masing variabel independen UP dan KA adalah 0,918 dan 0,918. Dari kelima variabel independen di atas nilai tolerance &gt; 0,1, maka dapat disimpulkan bahwa tidak ada multikolinieritas antara variabel dalam model regresi. Hasil uji tolerance ini konsisten dengan uji VIF</w:t>
      </w:r>
      <w:r w:rsidR="00BE0A17" w:rsidRPr="006B4FBA">
        <w:rPr>
          <w:rFonts w:ascii="Times New Roman" w:hAnsi="Times New Roman" w:cs="Times New Roman"/>
          <w:sz w:val="20"/>
          <w:szCs w:val="20"/>
        </w:rPr>
        <w:t>.</w:t>
      </w:r>
    </w:p>
    <w:p w:rsidR="00BE0A17" w:rsidRPr="006B4FBA" w:rsidRDefault="00BE0A17" w:rsidP="006B4FBA">
      <w:pPr>
        <w:spacing w:after="0" w:line="276" w:lineRule="auto"/>
        <w:ind w:firstLine="720"/>
        <w:jc w:val="both"/>
        <w:rPr>
          <w:rFonts w:ascii="Times New Roman" w:hAnsi="Times New Roman" w:cs="Times New Roman"/>
          <w:sz w:val="20"/>
          <w:szCs w:val="20"/>
        </w:rPr>
      </w:pPr>
    </w:p>
    <w:p w:rsidR="00BE0A17" w:rsidRPr="006B4FBA" w:rsidRDefault="00BE0A17" w:rsidP="00F075BC">
      <w:pPr>
        <w:pStyle w:val="Heading4"/>
        <w:numPr>
          <w:ilvl w:val="0"/>
          <w:numId w:val="0"/>
        </w:numPr>
        <w:spacing w:before="0" w:line="276" w:lineRule="auto"/>
        <w:jc w:val="both"/>
        <w:rPr>
          <w:rFonts w:ascii="Times New Roman" w:hAnsi="Times New Roman" w:cs="Times New Roman"/>
          <w:b w:val="0"/>
          <w:i w:val="0"/>
          <w:color w:val="auto"/>
          <w:sz w:val="20"/>
          <w:szCs w:val="20"/>
        </w:rPr>
      </w:pPr>
      <w:r w:rsidRPr="006B4FBA">
        <w:rPr>
          <w:rFonts w:ascii="Times New Roman" w:hAnsi="Times New Roman" w:cs="Times New Roman"/>
          <w:b w:val="0"/>
          <w:i w:val="0"/>
          <w:color w:val="auto"/>
          <w:sz w:val="20"/>
          <w:szCs w:val="20"/>
        </w:rPr>
        <w:t>Uji Autokorelasi</w:t>
      </w:r>
    </w:p>
    <w:p w:rsidR="00BE0A17" w:rsidRPr="006B4FBA" w:rsidRDefault="00BE0A17"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Uji autokorelasi bertujuan untuk menguji apakah dalam suatu model regresi linier ada korelasi antara kesalahan pengganggu pada periode t dengan kesalahan pengganggu t-1 (sebelumnya). Autokorelasi muncul karena observasi yang berurutan sepanjang waktu berkaitan satu sama lainnya. Model regresi yang baik adalah regresi yang bebas dari autokorelasi.Untuk mengetahui ada tidaknya autokorelasi, dilakukan dengan uji Run Test yaitu untuk menguji apakah antar residual terdapat korelasi yang tinggi atau tidak.Dengan pengambilan keputusan, jika nilai asymp. Sig (2-tailed )&gt; 0,05 maka bebas dari masalah autokorelasi. Uji autokorelasi dapat dilihat pada tabel 4.5 sebagai berikut :</w:t>
      </w:r>
    </w:p>
    <w:p w:rsidR="00785AC8" w:rsidRPr="00F075BC" w:rsidRDefault="00785AC8" w:rsidP="006B4FBA">
      <w:pPr>
        <w:pStyle w:val="Caption"/>
        <w:spacing w:after="0" w:line="276" w:lineRule="auto"/>
        <w:jc w:val="center"/>
        <w:rPr>
          <w:rFonts w:ascii="Times New Roman" w:hAnsi="Times New Roman" w:cs="Times New Roman"/>
          <w:color w:val="auto"/>
          <w:sz w:val="20"/>
          <w:szCs w:val="20"/>
          <w:lang w:val="id-ID"/>
        </w:rPr>
      </w:pPr>
      <w:bookmarkStart w:id="33" w:name="_Toc60213859"/>
      <w:r w:rsidRPr="006B4FBA">
        <w:rPr>
          <w:rFonts w:ascii="Times New Roman" w:hAnsi="Times New Roman" w:cs="Times New Roman"/>
          <w:color w:val="auto"/>
          <w:sz w:val="20"/>
          <w:szCs w:val="20"/>
        </w:rPr>
        <w:t xml:space="preserve">Tabel </w:t>
      </w:r>
      <w:bookmarkEnd w:id="33"/>
      <w:r w:rsidR="00F075BC">
        <w:rPr>
          <w:rFonts w:ascii="Times New Roman" w:hAnsi="Times New Roman" w:cs="Times New Roman"/>
          <w:color w:val="auto"/>
          <w:sz w:val="20"/>
          <w:szCs w:val="20"/>
          <w:lang w:val="id-ID"/>
        </w:rPr>
        <w:t>5</w:t>
      </w:r>
    </w:p>
    <w:p w:rsidR="00785AC8" w:rsidRPr="00F075BC" w:rsidRDefault="00785AC8" w:rsidP="006B4FBA">
      <w:pPr>
        <w:spacing w:after="0" w:line="276" w:lineRule="auto"/>
        <w:jc w:val="center"/>
        <w:rPr>
          <w:rFonts w:ascii="Times New Roman" w:hAnsi="Times New Roman" w:cs="Times New Roman"/>
          <w:b/>
          <w:sz w:val="20"/>
          <w:szCs w:val="20"/>
        </w:rPr>
      </w:pPr>
      <w:r w:rsidRPr="00F075BC">
        <w:rPr>
          <w:rFonts w:ascii="Times New Roman" w:hAnsi="Times New Roman" w:cs="Times New Roman"/>
          <w:b/>
          <w:sz w:val="20"/>
          <w:szCs w:val="20"/>
        </w:rPr>
        <w:t>Hasil Uji Autokorelasi</w:t>
      </w:r>
    </w:p>
    <w:p w:rsidR="00BE0A17" w:rsidRPr="00F075BC" w:rsidRDefault="00BE0A17" w:rsidP="006B4FBA">
      <w:pPr>
        <w:autoSpaceDE w:val="0"/>
        <w:autoSpaceDN w:val="0"/>
        <w:adjustRightInd w:val="0"/>
        <w:spacing w:after="0" w:line="276" w:lineRule="auto"/>
        <w:rPr>
          <w:rFonts w:ascii="Times New Roman" w:hAnsi="Times New Roman" w:cs="Times New Roman"/>
          <w:b/>
          <w:sz w:val="20"/>
          <w:szCs w:val="20"/>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4649"/>
        <w:gridCol w:w="3307"/>
      </w:tblGrid>
      <w:tr w:rsidR="00BE0A17" w:rsidRPr="006B4FBA" w:rsidTr="00BE0A17">
        <w:trPr>
          <w:cantSplit/>
          <w:jc w:val="center"/>
        </w:trPr>
        <w:tc>
          <w:tcPr>
            <w:tcW w:w="5000" w:type="pct"/>
            <w:gridSpan w:val="2"/>
            <w:tcBorders>
              <w:top w:val="nil"/>
              <w:left w:val="nil"/>
              <w:bottom w:val="nil"/>
              <w:right w:val="nil"/>
            </w:tcBorders>
            <w:shd w:val="clear" w:color="auto" w:fill="FFFFFF"/>
            <w:vAlign w:val="center"/>
          </w:tcPr>
          <w:p w:rsidR="00BE0A17" w:rsidRPr="006B4FBA" w:rsidRDefault="00BE0A17"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b/>
                <w:bCs/>
                <w:sz w:val="20"/>
                <w:szCs w:val="20"/>
              </w:rPr>
              <w:t>Runs Test</w:t>
            </w:r>
          </w:p>
        </w:tc>
      </w:tr>
      <w:tr w:rsidR="00BE0A17" w:rsidRPr="006B4FBA" w:rsidTr="00BE0A17">
        <w:trPr>
          <w:cantSplit/>
          <w:jc w:val="center"/>
        </w:trPr>
        <w:tc>
          <w:tcPr>
            <w:tcW w:w="2922" w:type="pct"/>
            <w:tcBorders>
              <w:top w:val="nil"/>
              <w:left w:val="nil"/>
              <w:bottom w:val="single" w:sz="8" w:space="0" w:color="152935"/>
              <w:right w:val="nil"/>
            </w:tcBorders>
            <w:shd w:val="clear" w:color="auto" w:fill="FFFFFF"/>
            <w:vAlign w:val="bottom"/>
          </w:tcPr>
          <w:p w:rsidR="00BE0A17" w:rsidRPr="006B4FBA" w:rsidRDefault="00BE0A17" w:rsidP="006B4FBA">
            <w:pPr>
              <w:autoSpaceDE w:val="0"/>
              <w:autoSpaceDN w:val="0"/>
              <w:adjustRightInd w:val="0"/>
              <w:spacing w:after="0" w:line="276" w:lineRule="auto"/>
              <w:rPr>
                <w:rFonts w:ascii="Times New Roman" w:hAnsi="Times New Roman" w:cs="Times New Roman"/>
                <w:sz w:val="20"/>
                <w:szCs w:val="20"/>
              </w:rPr>
            </w:pPr>
          </w:p>
        </w:tc>
        <w:tc>
          <w:tcPr>
            <w:tcW w:w="2078" w:type="pct"/>
            <w:tcBorders>
              <w:top w:val="nil"/>
              <w:left w:val="nil"/>
              <w:bottom w:val="single" w:sz="8" w:space="0" w:color="152935"/>
              <w:right w:val="nil"/>
            </w:tcBorders>
            <w:shd w:val="clear" w:color="auto" w:fill="FFFFFF"/>
            <w:vAlign w:val="bottom"/>
          </w:tcPr>
          <w:p w:rsidR="00BE0A17" w:rsidRPr="006B4FBA" w:rsidRDefault="00BE0A17"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Unstandardized Residual</w:t>
            </w:r>
          </w:p>
        </w:tc>
      </w:tr>
      <w:tr w:rsidR="00BE0A17" w:rsidRPr="006B4FBA" w:rsidTr="00BE0A17">
        <w:trPr>
          <w:cantSplit/>
          <w:jc w:val="center"/>
        </w:trPr>
        <w:tc>
          <w:tcPr>
            <w:tcW w:w="2922" w:type="pct"/>
            <w:tcBorders>
              <w:top w:val="single" w:sz="8" w:space="0" w:color="152935"/>
              <w:left w:val="nil"/>
              <w:bottom w:val="single" w:sz="8" w:space="0" w:color="AEAEAE"/>
              <w:right w:val="nil"/>
            </w:tcBorders>
            <w:shd w:val="clear" w:color="auto" w:fill="E0E0E0"/>
          </w:tcPr>
          <w:p w:rsidR="00BE0A17" w:rsidRPr="006B4FBA" w:rsidRDefault="00BE0A17"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Test Value</w:t>
            </w:r>
            <w:r w:rsidRPr="006B4FBA">
              <w:rPr>
                <w:rFonts w:ascii="Times New Roman" w:hAnsi="Times New Roman" w:cs="Times New Roman"/>
                <w:sz w:val="20"/>
                <w:szCs w:val="20"/>
                <w:vertAlign w:val="superscript"/>
              </w:rPr>
              <w:t>a</w:t>
            </w:r>
          </w:p>
        </w:tc>
        <w:tc>
          <w:tcPr>
            <w:tcW w:w="2078" w:type="pct"/>
            <w:tcBorders>
              <w:top w:val="single" w:sz="8" w:space="0" w:color="152935"/>
              <w:left w:val="nil"/>
              <w:bottom w:val="single" w:sz="8" w:space="0" w:color="AEAEAE"/>
              <w:right w:val="nil"/>
            </w:tcBorders>
            <w:shd w:val="clear" w:color="auto" w:fill="FFFFFF"/>
          </w:tcPr>
          <w:p w:rsidR="00BE0A17" w:rsidRPr="006B4FBA" w:rsidRDefault="00BE0A17"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2.84900</w:t>
            </w:r>
          </w:p>
        </w:tc>
      </w:tr>
      <w:tr w:rsidR="00BE0A17" w:rsidRPr="006B4FBA" w:rsidTr="00BE0A17">
        <w:trPr>
          <w:cantSplit/>
          <w:jc w:val="center"/>
        </w:trPr>
        <w:tc>
          <w:tcPr>
            <w:tcW w:w="2922" w:type="pct"/>
            <w:tcBorders>
              <w:top w:val="single" w:sz="8" w:space="0" w:color="AEAEAE"/>
              <w:left w:val="nil"/>
              <w:bottom w:val="single" w:sz="8" w:space="0" w:color="AEAEAE"/>
              <w:right w:val="nil"/>
            </w:tcBorders>
            <w:shd w:val="clear" w:color="auto" w:fill="E0E0E0"/>
          </w:tcPr>
          <w:p w:rsidR="00BE0A17" w:rsidRPr="006B4FBA" w:rsidRDefault="00BE0A17"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Cases &lt; Test Value</w:t>
            </w:r>
          </w:p>
        </w:tc>
        <w:tc>
          <w:tcPr>
            <w:tcW w:w="2078" w:type="pct"/>
            <w:tcBorders>
              <w:top w:val="single" w:sz="8" w:space="0" w:color="AEAEAE"/>
              <w:left w:val="nil"/>
              <w:bottom w:val="single" w:sz="8" w:space="0" w:color="AEAEAE"/>
              <w:right w:val="nil"/>
            </w:tcBorders>
            <w:shd w:val="clear" w:color="auto" w:fill="FFFFFF"/>
          </w:tcPr>
          <w:p w:rsidR="00BE0A17" w:rsidRPr="006B4FBA" w:rsidRDefault="00BE0A17"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55</w:t>
            </w:r>
          </w:p>
        </w:tc>
      </w:tr>
      <w:tr w:rsidR="00BE0A17" w:rsidRPr="006B4FBA" w:rsidTr="00BE0A17">
        <w:trPr>
          <w:cantSplit/>
          <w:jc w:val="center"/>
        </w:trPr>
        <w:tc>
          <w:tcPr>
            <w:tcW w:w="2922" w:type="pct"/>
            <w:tcBorders>
              <w:top w:val="single" w:sz="8" w:space="0" w:color="AEAEAE"/>
              <w:left w:val="nil"/>
              <w:bottom w:val="single" w:sz="8" w:space="0" w:color="AEAEAE"/>
              <w:right w:val="nil"/>
            </w:tcBorders>
            <w:shd w:val="clear" w:color="auto" w:fill="E0E0E0"/>
          </w:tcPr>
          <w:p w:rsidR="00BE0A17" w:rsidRPr="006B4FBA" w:rsidRDefault="00BE0A17"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Cases &gt;= Test Value</w:t>
            </w:r>
          </w:p>
        </w:tc>
        <w:tc>
          <w:tcPr>
            <w:tcW w:w="2078" w:type="pct"/>
            <w:tcBorders>
              <w:top w:val="single" w:sz="8" w:space="0" w:color="AEAEAE"/>
              <w:left w:val="nil"/>
              <w:bottom w:val="single" w:sz="8" w:space="0" w:color="AEAEAE"/>
              <w:right w:val="nil"/>
            </w:tcBorders>
            <w:shd w:val="clear" w:color="auto" w:fill="FFFFFF"/>
          </w:tcPr>
          <w:p w:rsidR="00BE0A17" w:rsidRPr="006B4FBA" w:rsidRDefault="00BE0A17"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55</w:t>
            </w:r>
          </w:p>
        </w:tc>
      </w:tr>
      <w:tr w:rsidR="00BE0A17" w:rsidRPr="006B4FBA" w:rsidTr="00BE0A17">
        <w:trPr>
          <w:cantSplit/>
          <w:jc w:val="center"/>
        </w:trPr>
        <w:tc>
          <w:tcPr>
            <w:tcW w:w="2922" w:type="pct"/>
            <w:tcBorders>
              <w:top w:val="single" w:sz="8" w:space="0" w:color="AEAEAE"/>
              <w:left w:val="nil"/>
              <w:bottom w:val="single" w:sz="8" w:space="0" w:color="AEAEAE"/>
              <w:right w:val="nil"/>
            </w:tcBorders>
            <w:shd w:val="clear" w:color="auto" w:fill="E0E0E0"/>
          </w:tcPr>
          <w:p w:rsidR="00BE0A17" w:rsidRPr="006B4FBA" w:rsidRDefault="00BE0A17"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Total Cases</w:t>
            </w:r>
          </w:p>
        </w:tc>
        <w:tc>
          <w:tcPr>
            <w:tcW w:w="2078" w:type="pct"/>
            <w:tcBorders>
              <w:top w:val="single" w:sz="8" w:space="0" w:color="AEAEAE"/>
              <w:left w:val="nil"/>
              <w:bottom w:val="single" w:sz="8" w:space="0" w:color="AEAEAE"/>
              <w:right w:val="nil"/>
            </w:tcBorders>
            <w:shd w:val="clear" w:color="auto" w:fill="FFFFFF"/>
          </w:tcPr>
          <w:p w:rsidR="00BE0A17" w:rsidRPr="006B4FBA" w:rsidRDefault="00BE0A17"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110</w:t>
            </w:r>
          </w:p>
        </w:tc>
      </w:tr>
      <w:tr w:rsidR="00BE0A17" w:rsidRPr="006B4FBA" w:rsidTr="00BE0A17">
        <w:trPr>
          <w:cantSplit/>
          <w:jc w:val="center"/>
        </w:trPr>
        <w:tc>
          <w:tcPr>
            <w:tcW w:w="2922" w:type="pct"/>
            <w:tcBorders>
              <w:top w:val="single" w:sz="8" w:space="0" w:color="AEAEAE"/>
              <w:left w:val="nil"/>
              <w:bottom w:val="single" w:sz="8" w:space="0" w:color="AEAEAE"/>
              <w:right w:val="nil"/>
            </w:tcBorders>
            <w:shd w:val="clear" w:color="auto" w:fill="E0E0E0"/>
          </w:tcPr>
          <w:p w:rsidR="00BE0A17" w:rsidRPr="006B4FBA" w:rsidRDefault="00BE0A17"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Number of Runs</w:t>
            </w:r>
          </w:p>
        </w:tc>
        <w:tc>
          <w:tcPr>
            <w:tcW w:w="2078" w:type="pct"/>
            <w:tcBorders>
              <w:top w:val="single" w:sz="8" w:space="0" w:color="AEAEAE"/>
              <w:left w:val="nil"/>
              <w:bottom w:val="single" w:sz="8" w:space="0" w:color="AEAEAE"/>
              <w:right w:val="nil"/>
            </w:tcBorders>
            <w:shd w:val="clear" w:color="auto" w:fill="FFFFFF"/>
          </w:tcPr>
          <w:p w:rsidR="00BE0A17" w:rsidRPr="006B4FBA" w:rsidRDefault="00BE0A17"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52</w:t>
            </w:r>
          </w:p>
        </w:tc>
      </w:tr>
      <w:tr w:rsidR="00BE0A17" w:rsidRPr="006B4FBA" w:rsidTr="00BE0A17">
        <w:trPr>
          <w:cantSplit/>
          <w:jc w:val="center"/>
        </w:trPr>
        <w:tc>
          <w:tcPr>
            <w:tcW w:w="2922" w:type="pct"/>
            <w:tcBorders>
              <w:top w:val="single" w:sz="8" w:space="0" w:color="AEAEAE"/>
              <w:left w:val="nil"/>
              <w:bottom w:val="single" w:sz="8" w:space="0" w:color="AEAEAE"/>
              <w:right w:val="nil"/>
            </w:tcBorders>
            <w:shd w:val="clear" w:color="auto" w:fill="E0E0E0"/>
          </w:tcPr>
          <w:p w:rsidR="00BE0A17" w:rsidRPr="006B4FBA" w:rsidRDefault="00BE0A17"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lastRenderedPageBreak/>
              <w:t>Z</w:t>
            </w:r>
          </w:p>
        </w:tc>
        <w:tc>
          <w:tcPr>
            <w:tcW w:w="2078" w:type="pct"/>
            <w:tcBorders>
              <w:top w:val="single" w:sz="8" w:space="0" w:color="AEAEAE"/>
              <w:left w:val="nil"/>
              <w:bottom w:val="single" w:sz="8" w:space="0" w:color="AEAEAE"/>
              <w:right w:val="nil"/>
            </w:tcBorders>
            <w:shd w:val="clear" w:color="auto" w:fill="FFFFFF"/>
          </w:tcPr>
          <w:p w:rsidR="00BE0A17" w:rsidRPr="006B4FBA" w:rsidRDefault="00BE0A17"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-.766</w:t>
            </w:r>
          </w:p>
        </w:tc>
      </w:tr>
      <w:tr w:rsidR="00BE0A17" w:rsidRPr="006B4FBA" w:rsidTr="00BE0A17">
        <w:trPr>
          <w:cantSplit/>
          <w:jc w:val="center"/>
        </w:trPr>
        <w:tc>
          <w:tcPr>
            <w:tcW w:w="2922" w:type="pct"/>
            <w:tcBorders>
              <w:top w:val="single" w:sz="8" w:space="0" w:color="AEAEAE"/>
              <w:left w:val="nil"/>
              <w:bottom w:val="single" w:sz="8" w:space="0" w:color="152935"/>
              <w:right w:val="nil"/>
            </w:tcBorders>
            <w:shd w:val="clear" w:color="auto" w:fill="E0E0E0"/>
          </w:tcPr>
          <w:p w:rsidR="00BE0A17" w:rsidRPr="006B4FBA" w:rsidRDefault="00BE0A17"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Asymp. Sig. (2-tailed)</w:t>
            </w:r>
          </w:p>
        </w:tc>
        <w:tc>
          <w:tcPr>
            <w:tcW w:w="2078" w:type="pct"/>
            <w:tcBorders>
              <w:top w:val="single" w:sz="8" w:space="0" w:color="AEAEAE"/>
              <w:left w:val="nil"/>
              <w:bottom w:val="single" w:sz="8" w:space="0" w:color="152935"/>
              <w:right w:val="nil"/>
            </w:tcBorders>
            <w:shd w:val="clear" w:color="auto" w:fill="FFFFFF"/>
          </w:tcPr>
          <w:p w:rsidR="00BE0A17" w:rsidRPr="006B4FBA" w:rsidRDefault="00BE0A17"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.444</w:t>
            </w:r>
          </w:p>
        </w:tc>
      </w:tr>
      <w:tr w:rsidR="00BE0A17" w:rsidRPr="006B4FBA" w:rsidTr="00BE0A17">
        <w:trPr>
          <w:cantSplit/>
          <w:jc w:val="center"/>
        </w:trPr>
        <w:tc>
          <w:tcPr>
            <w:tcW w:w="5000" w:type="pct"/>
            <w:gridSpan w:val="2"/>
            <w:tcBorders>
              <w:top w:val="nil"/>
              <w:left w:val="nil"/>
              <w:bottom w:val="nil"/>
              <w:right w:val="nil"/>
            </w:tcBorders>
            <w:shd w:val="clear" w:color="auto" w:fill="FFFFFF"/>
          </w:tcPr>
          <w:p w:rsidR="00BE0A17" w:rsidRPr="006B4FBA" w:rsidRDefault="00BE0A17"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a. Median</w:t>
            </w:r>
          </w:p>
        </w:tc>
      </w:tr>
    </w:tbl>
    <w:p w:rsidR="00BE0A17" w:rsidRPr="006B4FBA" w:rsidRDefault="00BE0A17" w:rsidP="006B4FBA">
      <w:pPr>
        <w:autoSpaceDE w:val="0"/>
        <w:autoSpaceDN w:val="0"/>
        <w:adjustRightInd w:val="0"/>
        <w:spacing w:after="0" w:line="276" w:lineRule="auto"/>
        <w:rPr>
          <w:rFonts w:ascii="Times New Roman" w:hAnsi="Times New Roman" w:cs="Times New Roman"/>
          <w:sz w:val="20"/>
          <w:szCs w:val="20"/>
        </w:rPr>
      </w:pPr>
    </w:p>
    <w:p w:rsidR="00BE0A17" w:rsidRPr="006B4FBA" w:rsidRDefault="00BE0A17" w:rsidP="006B4FBA">
      <w:pPr>
        <w:spacing w:after="0" w:line="276" w:lineRule="auto"/>
        <w:jc w:val="both"/>
        <w:rPr>
          <w:rFonts w:ascii="Times New Roman" w:hAnsi="Times New Roman" w:cs="Times New Roman"/>
          <w:sz w:val="20"/>
          <w:szCs w:val="20"/>
        </w:rPr>
      </w:pPr>
      <w:r w:rsidRPr="006B4FBA">
        <w:rPr>
          <w:rFonts w:ascii="Times New Roman" w:hAnsi="Times New Roman" w:cs="Times New Roman"/>
          <w:sz w:val="20"/>
          <w:szCs w:val="20"/>
        </w:rPr>
        <w:t>Dari hasil uji autokorelasi yang dilakukan menunjukkan bahwa nilai run test 0,444 &gt; 0,05. Maka dapat disimpulkan bahwa penelitian ini tidak terdapat gejala atau bebas dari masalah autokorelasi.</w:t>
      </w:r>
    </w:p>
    <w:p w:rsidR="00F075BC" w:rsidRDefault="00F075BC" w:rsidP="00F075BC">
      <w:pPr>
        <w:pStyle w:val="Heading4"/>
        <w:numPr>
          <w:ilvl w:val="0"/>
          <w:numId w:val="0"/>
        </w:numPr>
        <w:spacing w:before="0" w:line="276" w:lineRule="auto"/>
        <w:jc w:val="both"/>
        <w:rPr>
          <w:rFonts w:ascii="Times New Roman" w:hAnsi="Times New Roman" w:cs="Times New Roman"/>
          <w:b w:val="0"/>
          <w:i w:val="0"/>
          <w:color w:val="auto"/>
          <w:sz w:val="20"/>
          <w:szCs w:val="20"/>
          <w:lang w:val="id-ID"/>
        </w:rPr>
      </w:pPr>
    </w:p>
    <w:p w:rsidR="00F219B5" w:rsidRPr="006B4FBA" w:rsidRDefault="00F219B5" w:rsidP="00F075BC">
      <w:pPr>
        <w:pStyle w:val="Heading4"/>
        <w:numPr>
          <w:ilvl w:val="0"/>
          <w:numId w:val="0"/>
        </w:numPr>
        <w:spacing w:before="0" w:line="276" w:lineRule="auto"/>
        <w:jc w:val="both"/>
        <w:rPr>
          <w:rFonts w:ascii="Times New Roman" w:hAnsi="Times New Roman" w:cs="Times New Roman"/>
          <w:b w:val="0"/>
          <w:i w:val="0"/>
          <w:color w:val="auto"/>
          <w:sz w:val="20"/>
          <w:szCs w:val="20"/>
        </w:rPr>
      </w:pPr>
      <w:r w:rsidRPr="006B4FBA">
        <w:rPr>
          <w:rFonts w:ascii="Times New Roman" w:hAnsi="Times New Roman" w:cs="Times New Roman"/>
          <w:b w:val="0"/>
          <w:i w:val="0"/>
          <w:color w:val="auto"/>
          <w:sz w:val="20"/>
          <w:szCs w:val="20"/>
        </w:rPr>
        <w:t>Uji Heteroskedatisitas.</w:t>
      </w:r>
    </w:p>
    <w:p w:rsidR="00F219B5" w:rsidRPr="006B4FBA" w:rsidRDefault="00F219B5"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Heteroskedastisitas merupakan keadaan dimana variabel pengganggu tidak mempunyai variance yang sama. Model regresi yang baik adalah yang homokedastisitas atau tidak terjadi heteroskedastisitas.Untuk melihat ada tidaknya masalah heteroskesdastisitas dapat juga dilakukan dengan uji Glejser.Uji ini dilakukan dengan membandingkan nilai sig dari masing-masing variabel independen. Apabila sig &gt; 0,05, maka dapat disimpulkan tidak terjadi masalah heterokesdastisitass.</w:t>
      </w:r>
    </w:p>
    <w:p w:rsidR="00F075BC" w:rsidRDefault="00F075BC" w:rsidP="006B4FBA">
      <w:pPr>
        <w:pStyle w:val="Caption"/>
        <w:spacing w:after="0" w:line="276" w:lineRule="auto"/>
        <w:jc w:val="center"/>
        <w:rPr>
          <w:rFonts w:ascii="Times New Roman" w:hAnsi="Times New Roman" w:cs="Times New Roman"/>
          <w:color w:val="auto"/>
          <w:sz w:val="20"/>
          <w:szCs w:val="20"/>
          <w:lang w:val="id-ID"/>
        </w:rPr>
      </w:pPr>
      <w:bookmarkStart w:id="34" w:name="_Toc60213860"/>
    </w:p>
    <w:p w:rsidR="00785AC8" w:rsidRPr="00F075BC" w:rsidRDefault="00785AC8" w:rsidP="006B4FBA">
      <w:pPr>
        <w:pStyle w:val="Caption"/>
        <w:spacing w:after="0" w:line="276" w:lineRule="auto"/>
        <w:jc w:val="center"/>
        <w:rPr>
          <w:rFonts w:ascii="Times New Roman" w:hAnsi="Times New Roman" w:cs="Times New Roman"/>
          <w:color w:val="auto"/>
          <w:sz w:val="20"/>
          <w:szCs w:val="20"/>
          <w:lang w:val="id-ID"/>
        </w:rPr>
      </w:pPr>
      <w:r w:rsidRPr="006B4FBA">
        <w:rPr>
          <w:rFonts w:ascii="Times New Roman" w:hAnsi="Times New Roman" w:cs="Times New Roman"/>
          <w:color w:val="auto"/>
          <w:sz w:val="20"/>
          <w:szCs w:val="20"/>
        </w:rPr>
        <w:t xml:space="preserve">Tabel </w:t>
      </w:r>
      <w:bookmarkEnd w:id="34"/>
      <w:r w:rsidR="00F075BC">
        <w:rPr>
          <w:rFonts w:ascii="Times New Roman" w:hAnsi="Times New Roman" w:cs="Times New Roman"/>
          <w:color w:val="auto"/>
          <w:sz w:val="20"/>
          <w:szCs w:val="20"/>
          <w:lang w:val="id-ID"/>
        </w:rPr>
        <w:t>6</w:t>
      </w:r>
    </w:p>
    <w:p w:rsidR="00785AC8" w:rsidRPr="00F075BC" w:rsidRDefault="00785AC8" w:rsidP="006B4FBA">
      <w:pPr>
        <w:spacing w:after="0" w:line="276" w:lineRule="auto"/>
        <w:jc w:val="center"/>
        <w:rPr>
          <w:rFonts w:ascii="Times New Roman" w:hAnsi="Times New Roman" w:cs="Times New Roman"/>
          <w:b/>
          <w:sz w:val="20"/>
          <w:szCs w:val="20"/>
        </w:rPr>
      </w:pPr>
      <w:r w:rsidRPr="00F075BC">
        <w:rPr>
          <w:rFonts w:ascii="Times New Roman" w:hAnsi="Times New Roman" w:cs="Times New Roman"/>
          <w:b/>
          <w:sz w:val="20"/>
          <w:szCs w:val="20"/>
        </w:rPr>
        <w:t>Hasil Uji Glejser</w:t>
      </w:r>
    </w:p>
    <w:p w:rsidR="00BE0A17" w:rsidRPr="006B4FBA" w:rsidRDefault="00785AC8" w:rsidP="006B4FBA">
      <w:pPr>
        <w:spacing w:after="0" w:line="276" w:lineRule="auto"/>
        <w:jc w:val="both"/>
        <w:rPr>
          <w:rFonts w:ascii="Times New Roman" w:hAnsi="Times New Roman" w:cs="Times New Roman"/>
          <w:sz w:val="20"/>
          <w:szCs w:val="20"/>
        </w:rPr>
      </w:pPr>
      <w:r w:rsidRPr="006B4FBA">
        <w:rPr>
          <w:rFonts w:ascii="Times New Roman" w:hAnsi="Times New Roman" w:cs="Times New Roman"/>
          <w:noProof/>
          <w:sz w:val="20"/>
          <w:szCs w:val="20"/>
        </w:rPr>
        <w:drawing>
          <wp:inline distT="0" distB="0" distL="114300" distR="114300">
            <wp:extent cx="5052060" cy="165583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052060" cy="1655835"/>
                    </a:xfrm>
                    <a:prstGeom prst="rect">
                      <a:avLst/>
                    </a:prstGeom>
                    <a:noFill/>
                    <a:ln>
                      <a:noFill/>
                    </a:ln>
                  </pic:spPr>
                </pic:pic>
              </a:graphicData>
            </a:graphic>
          </wp:inline>
        </w:drawing>
      </w:r>
    </w:p>
    <w:p w:rsidR="00BE0A17" w:rsidRPr="006B4FBA" w:rsidRDefault="00D46592" w:rsidP="006B4FBA">
      <w:pPr>
        <w:spacing w:after="0" w:line="276" w:lineRule="auto"/>
        <w:jc w:val="both"/>
        <w:rPr>
          <w:rFonts w:ascii="Times New Roman" w:hAnsi="Times New Roman" w:cs="Times New Roman"/>
          <w:sz w:val="20"/>
          <w:szCs w:val="20"/>
        </w:rPr>
      </w:pPr>
      <w:r w:rsidRPr="006B4FBA">
        <w:rPr>
          <w:rFonts w:ascii="Times New Roman" w:hAnsi="Times New Roman" w:cs="Times New Roman"/>
          <w:sz w:val="20"/>
          <w:szCs w:val="20"/>
        </w:rPr>
        <w:t>Hasil uji Glejser menunjukkan nilai sig variabel KA, UP, KP, SPI dan IFRS masing-masing sebesar 0.528 dan 0,001 atau nilai sig &gt; 0,05. Maka dapat disimpulkan bahwa dalam penelitian ini terbebas dari masalah heteroskesdastisitas.</w:t>
      </w:r>
    </w:p>
    <w:p w:rsidR="00A07FC8" w:rsidRPr="006B4FBA" w:rsidRDefault="00A07FC8" w:rsidP="006B4FBA">
      <w:pPr>
        <w:spacing w:after="0" w:line="276" w:lineRule="auto"/>
        <w:jc w:val="both"/>
        <w:rPr>
          <w:rFonts w:ascii="Times New Roman" w:hAnsi="Times New Roman" w:cs="Times New Roman"/>
          <w:sz w:val="20"/>
          <w:szCs w:val="20"/>
        </w:rPr>
      </w:pPr>
    </w:p>
    <w:p w:rsidR="00A07FC8" w:rsidRPr="006B4FBA" w:rsidRDefault="00A07FC8" w:rsidP="00F075BC">
      <w:pPr>
        <w:pStyle w:val="Heading3"/>
        <w:numPr>
          <w:ilvl w:val="0"/>
          <w:numId w:val="0"/>
        </w:numPr>
        <w:spacing w:line="276" w:lineRule="auto"/>
        <w:ind w:left="720" w:hanging="720"/>
        <w:jc w:val="both"/>
        <w:rPr>
          <w:rFonts w:cs="Times New Roman"/>
          <w:sz w:val="20"/>
          <w:szCs w:val="20"/>
        </w:rPr>
      </w:pPr>
      <w:bookmarkStart w:id="35" w:name="_Toc60213751"/>
      <w:r w:rsidRPr="006B4FBA">
        <w:rPr>
          <w:rFonts w:cs="Times New Roman"/>
          <w:sz w:val="20"/>
          <w:szCs w:val="20"/>
        </w:rPr>
        <w:t>Uji Ketepatan Model</w:t>
      </w:r>
      <w:bookmarkEnd w:id="35"/>
    </w:p>
    <w:p w:rsidR="00A07FC8" w:rsidRPr="00F075BC" w:rsidRDefault="00A07FC8" w:rsidP="00F075BC">
      <w:pPr>
        <w:spacing w:after="0" w:line="276" w:lineRule="auto"/>
        <w:jc w:val="both"/>
        <w:rPr>
          <w:rFonts w:ascii="Times New Roman" w:hAnsi="Times New Roman" w:cs="Times New Roman"/>
          <w:sz w:val="20"/>
          <w:szCs w:val="20"/>
        </w:rPr>
      </w:pPr>
      <w:r w:rsidRPr="00F075BC">
        <w:rPr>
          <w:rFonts w:ascii="Times New Roman" w:hAnsi="Times New Roman" w:cs="Times New Roman"/>
          <w:sz w:val="20"/>
          <w:szCs w:val="20"/>
        </w:rPr>
        <w:t xml:space="preserve">Uji F </w:t>
      </w:r>
    </w:p>
    <w:p w:rsidR="00A07FC8" w:rsidRPr="00F075BC" w:rsidRDefault="00A07FC8" w:rsidP="00F075BC">
      <w:pPr>
        <w:spacing w:after="0" w:line="276" w:lineRule="auto"/>
        <w:ind w:firstLine="720"/>
        <w:jc w:val="both"/>
        <w:rPr>
          <w:rFonts w:ascii="Times New Roman" w:hAnsi="Times New Roman" w:cs="Times New Roman"/>
          <w:sz w:val="20"/>
          <w:szCs w:val="20"/>
        </w:rPr>
      </w:pPr>
      <w:r w:rsidRPr="00F075BC">
        <w:rPr>
          <w:rFonts w:ascii="Times New Roman" w:hAnsi="Times New Roman" w:cs="Times New Roman"/>
          <w:sz w:val="20"/>
          <w:szCs w:val="20"/>
        </w:rPr>
        <w:t>Pengujian ini dilakukan untuk mengetahui apakah terdapat pengaruh secara simultan antara komit</w:t>
      </w:r>
      <w:r w:rsidR="00732E3A" w:rsidRPr="00F075BC">
        <w:rPr>
          <w:rFonts w:ascii="Times New Roman" w:hAnsi="Times New Roman" w:cs="Times New Roman"/>
          <w:sz w:val="20"/>
          <w:szCs w:val="20"/>
        </w:rPr>
        <w:t xml:space="preserve">e audit dan </w:t>
      </w:r>
      <w:r w:rsidRPr="00F075BC">
        <w:rPr>
          <w:rFonts w:ascii="Times New Roman" w:hAnsi="Times New Roman" w:cs="Times New Roman"/>
          <w:sz w:val="20"/>
          <w:szCs w:val="20"/>
        </w:rPr>
        <w:t>ukuran perusahaan terhadap audit delay. Uji ini dapat dilihat dari besarnya nilai F hitung dengan F tabel, selain itu dapat dilihat pula dari besarnya nilai signifikansi (sig) terhadap alpha (α). Apabila nilai F hitung &gt; F tabel atau sig &lt; 0,05, maka model regresi adalah model yang fit (layak digunakan) dalam penelitian ini. Hasil Uji F dapat dilihat pada tabel berikut :</w:t>
      </w:r>
    </w:p>
    <w:p w:rsidR="00F075BC" w:rsidRDefault="00F075BC" w:rsidP="006B4FBA">
      <w:pPr>
        <w:pStyle w:val="Caption"/>
        <w:spacing w:after="0" w:line="276" w:lineRule="auto"/>
        <w:jc w:val="center"/>
        <w:rPr>
          <w:rFonts w:ascii="Times New Roman" w:hAnsi="Times New Roman" w:cs="Times New Roman"/>
          <w:color w:val="auto"/>
          <w:sz w:val="20"/>
          <w:szCs w:val="20"/>
          <w:lang w:val="id-ID"/>
        </w:rPr>
      </w:pPr>
      <w:bookmarkStart w:id="36" w:name="_Toc60213861"/>
    </w:p>
    <w:p w:rsidR="00A07FC8" w:rsidRPr="00F075BC" w:rsidRDefault="00A07FC8" w:rsidP="006B4FBA">
      <w:pPr>
        <w:pStyle w:val="Caption"/>
        <w:spacing w:after="0" w:line="276" w:lineRule="auto"/>
        <w:jc w:val="center"/>
        <w:rPr>
          <w:rFonts w:ascii="Times New Roman" w:hAnsi="Times New Roman" w:cs="Times New Roman"/>
          <w:color w:val="auto"/>
          <w:sz w:val="20"/>
          <w:szCs w:val="20"/>
          <w:lang w:val="id-ID"/>
        </w:rPr>
      </w:pPr>
      <w:r w:rsidRPr="006B4FBA">
        <w:rPr>
          <w:rFonts w:ascii="Times New Roman" w:hAnsi="Times New Roman" w:cs="Times New Roman"/>
          <w:color w:val="auto"/>
          <w:sz w:val="20"/>
          <w:szCs w:val="20"/>
        </w:rPr>
        <w:t xml:space="preserve">Tabel </w:t>
      </w:r>
      <w:bookmarkEnd w:id="36"/>
      <w:r w:rsidR="00F075BC">
        <w:rPr>
          <w:rFonts w:ascii="Times New Roman" w:hAnsi="Times New Roman" w:cs="Times New Roman"/>
          <w:color w:val="auto"/>
          <w:sz w:val="20"/>
          <w:szCs w:val="20"/>
          <w:lang w:val="id-ID"/>
        </w:rPr>
        <w:t>7</w:t>
      </w:r>
    </w:p>
    <w:p w:rsidR="00A07FC8" w:rsidRPr="00F075BC" w:rsidRDefault="00A07FC8" w:rsidP="006B4FBA">
      <w:pPr>
        <w:spacing w:after="0" w:line="276" w:lineRule="auto"/>
        <w:jc w:val="center"/>
        <w:rPr>
          <w:rFonts w:ascii="Times New Roman" w:hAnsi="Times New Roman" w:cs="Times New Roman"/>
          <w:b/>
          <w:sz w:val="20"/>
          <w:szCs w:val="20"/>
        </w:rPr>
      </w:pPr>
      <w:r w:rsidRPr="00F075BC">
        <w:rPr>
          <w:rFonts w:ascii="Times New Roman" w:hAnsi="Times New Roman" w:cs="Times New Roman"/>
          <w:b/>
          <w:sz w:val="20"/>
          <w:szCs w:val="20"/>
        </w:rPr>
        <w:t>Hasil Uji Simultan (Uji F)</w:t>
      </w:r>
    </w:p>
    <w:p w:rsidR="00A07FC8" w:rsidRPr="00F075BC" w:rsidRDefault="00A07FC8" w:rsidP="006B4FBA">
      <w:pPr>
        <w:autoSpaceDE w:val="0"/>
        <w:autoSpaceDN w:val="0"/>
        <w:adjustRightInd w:val="0"/>
        <w:spacing w:after="0" w:line="276" w:lineRule="auto"/>
        <w:rPr>
          <w:rFonts w:ascii="Times New Roman" w:hAnsi="Times New Roman" w:cs="Times New Roman"/>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32"/>
        <w:gridCol w:w="1283"/>
        <w:gridCol w:w="1467"/>
        <w:gridCol w:w="1023"/>
        <w:gridCol w:w="1405"/>
        <w:gridCol w:w="1023"/>
        <w:gridCol w:w="1023"/>
      </w:tblGrid>
      <w:tr w:rsidR="00A07FC8" w:rsidRPr="006B4FBA" w:rsidTr="00A07FC8">
        <w:trPr>
          <w:cantSplit/>
        </w:trPr>
        <w:tc>
          <w:tcPr>
            <w:tcW w:w="5000" w:type="pct"/>
            <w:gridSpan w:val="7"/>
            <w:tcBorders>
              <w:top w:val="nil"/>
              <w:left w:val="nil"/>
              <w:bottom w:val="nil"/>
              <w:right w:val="nil"/>
            </w:tcBorders>
            <w:shd w:val="clear" w:color="auto" w:fill="FFFFFF"/>
            <w:vAlign w:val="center"/>
          </w:tcPr>
          <w:p w:rsidR="00A07FC8" w:rsidRPr="006B4FBA" w:rsidRDefault="00A07FC8"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b/>
                <w:bCs/>
                <w:sz w:val="20"/>
                <w:szCs w:val="20"/>
              </w:rPr>
              <w:t>ANOVA</w:t>
            </w:r>
            <w:r w:rsidRPr="006B4FBA">
              <w:rPr>
                <w:rFonts w:ascii="Times New Roman" w:hAnsi="Times New Roman" w:cs="Times New Roman"/>
                <w:b/>
                <w:bCs/>
                <w:sz w:val="20"/>
                <w:szCs w:val="20"/>
                <w:vertAlign w:val="superscript"/>
              </w:rPr>
              <w:t>a</w:t>
            </w:r>
          </w:p>
        </w:tc>
      </w:tr>
      <w:tr w:rsidR="00A07FC8" w:rsidRPr="006B4FBA" w:rsidTr="00A07FC8">
        <w:trPr>
          <w:cantSplit/>
        </w:trPr>
        <w:tc>
          <w:tcPr>
            <w:tcW w:w="1266" w:type="pct"/>
            <w:gridSpan w:val="2"/>
            <w:tcBorders>
              <w:top w:val="nil"/>
              <w:left w:val="nil"/>
              <w:bottom w:val="single" w:sz="8" w:space="0" w:color="152935"/>
              <w:right w:val="nil"/>
            </w:tcBorders>
            <w:shd w:val="clear" w:color="auto" w:fill="FFFFFF"/>
            <w:vAlign w:val="bottom"/>
          </w:tcPr>
          <w:p w:rsidR="00A07FC8" w:rsidRPr="006B4FBA" w:rsidRDefault="00A07FC8"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Model</w:t>
            </w:r>
          </w:p>
        </w:tc>
        <w:tc>
          <w:tcPr>
            <w:tcW w:w="922" w:type="pct"/>
            <w:tcBorders>
              <w:top w:val="nil"/>
              <w:left w:val="nil"/>
              <w:bottom w:val="single" w:sz="8" w:space="0" w:color="152935"/>
              <w:right w:val="single" w:sz="8" w:space="0" w:color="E0E0E0"/>
            </w:tcBorders>
            <w:shd w:val="clear" w:color="auto" w:fill="FFFFFF"/>
            <w:vAlign w:val="bottom"/>
          </w:tcPr>
          <w:p w:rsidR="00A07FC8" w:rsidRPr="006B4FBA" w:rsidRDefault="00A07FC8"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Sum of Squares</w:t>
            </w:r>
          </w:p>
        </w:tc>
        <w:tc>
          <w:tcPr>
            <w:tcW w:w="643" w:type="pct"/>
            <w:tcBorders>
              <w:top w:val="nil"/>
              <w:left w:val="single" w:sz="8" w:space="0" w:color="E0E0E0"/>
              <w:bottom w:val="single" w:sz="8" w:space="0" w:color="152935"/>
              <w:right w:val="single" w:sz="8" w:space="0" w:color="E0E0E0"/>
            </w:tcBorders>
            <w:shd w:val="clear" w:color="auto" w:fill="FFFFFF"/>
            <w:vAlign w:val="bottom"/>
          </w:tcPr>
          <w:p w:rsidR="00A07FC8" w:rsidRPr="006B4FBA" w:rsidRDefault="00A07FC8"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df</w:t>
            </w:r>
          </w:p>
        </w:tc>
        <w:tc>
          <w:tcPr>
            <w:tcW w:w="883" w:type="pct"/>
            <w:tcBorders>
              <w:top w:val="nil"/>
              <w:left w:val="single" w:sz="8" w:space="0" w:color="E0E0E0"/>
              <w:bottom w:val="single" w:sz="8" w:space="0" w:color="152935"/>
              <w:right w:val="single" w:sz="8" w:space="0" w:color="E0E0E0"/>
            </w:tcBorders>
            <w:shd w:val="clear" w:color="auto" w:fill="FFFFFF"/>
            <w:vAlign w:val="bottom"/>
          </w:tcPr>
          <w:p w:rsidR="00A07FC8" w:rsidRPr="006B4FBA" w:rsidRDefault="00A07FC8"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Mean Square</w:t>
            </w:r>
          </w:p>
        </w:tc>
        <w:tc>
          <w:tcPr>
            <w:tcW w:w="643" w:type="pct"/>
            <w:tcBorders>
              <w:top w:val="nil"/>
              <w:left w:val="single" w:sz="8" w:space="0" w:color="E0E0E0"/>
              <w:bottom w:val="single" w:sz="8" w:space="0" w:color="152935"/>
              <w:right w:val="single" w:sz="8" w:space="0" w:color="E0E0E0"/>
            </w:tcBorders>
            <w:shd w:val="clear" w:color="auto" w:fill="FFFFFF"/>
            <w:vAlign w:val="bottom"/>
          </w:tcPr>
          <w:p w:rsidR="00A07FC8" w:rsidRPr="006B4FBA" w:rsidRDefault="00A07FC8"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F</w:t>
            </w:r>
          </w:p>
        </w:tc>
        <w:tc>
          <w:tcPr>
            <w:tcW w:w="643" w:type="pct"/>
            <w:tcBorders>
              <w:top w:val="nil"/>
              <w:left w:val="single" w:sz="8" w:space="0" w:color="E0E0E0"/>
              <w:bottom w:val="single" w:sz="8" w:space="0" w:color="152935"/>
              <w:right w:val="nil"/>
            </w:tcBorders>
            <w:shd w:val="clear" w:color="auto" w:fill="FFFFFF"/>
            <w:vAlign w:val="bottom"/>
          </w:tcPr>
          <w:p w:rsidR="00A07FC8" w:rsidRPr="006B4FBA" w:rsidRDefault="00A07FC8"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Sig.</w:t>
            </w:r>
          </w:p>
        </w:tc>
      </w:tr>
      <w:tr w:rsidR="00A07FC8" w:rsidRPr="006B4FBA" w:rsidTr="00A07FC8">
        <w:trPr>
          <w:cantSplit/>
        </w:trPr>
        <w:tc>
          <w:tcPr>
            <w:tcW w:w="460" w:type="pct"/>
            <w:vMerge w:val="restart"/>
            <w:tcBorders>
              <w:top w:val="single" w:sz="8" w:space="0" w:color="152935"/>
              <w:left w:val="nil"/>
              <w:bottom w:val="single" w:sz="8" w:space="0" w:color="152935"/>
              <w:right w:val="nil"/>
            </w:tcBorders>
            <w:shd w:val="clear" w:color="auto" w:fill="E0E0E0"/>
          </w:tcPr>
          <w:p w:rsidR="00A07FC8" w:rsidRPr="006B4FBA" w:rsidRDefault="00A07FC8"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1</w:t>
            </w:r>
          </w:p>
        </w:tc>
        <w:tc>
          <w:tcPr>
            <w:tcW w:w="806" w:type="pct"/>
            <w:tcBorders>
              <w:top w:val="single" w:sz="8" w:space="0" w:color="152935"/>
              <w:left w:val="nil"/>
              <w:bottom w:val="single" w:sz="8" w:space="0" w:color="AEAEAE"/>
              <w:right w:val="nil"/>
            </w:tcBorders>
            <w:shd w:val="clear" w:color="auto" w:fill="E0E0E0"/>
          </w:tcPr>
          <w:p w:rsidR="00A07FC8" w:rsidRPr="006B4FBA" w:rsidRDefault="00A07FC8"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Regression</w:t>
            </w:r>
          </w:p>
        </w:tc>
        <w:tc>
          <w:tcPr>
            <w:tcW w:w="922" w:type="pct"/>
            <w:tcBorders>
              <w:top w:val="single" w:sz="8" w:space="0" w:color="152935"/>
              <w:left w:val="nil"/>
              <w:bottom w:val="single" w:sz="8" w:space="0" w:color="AEAEAE"/>
              <w:right w:val="single" w:sz="8" w:space="0" w:color="E0E0E0"/>
            </w:tcBorders>
            <w:shd w:val="clear" w:color="auto" w:fill="FFFFFF"/>
          </w:tcPr>
          <w:p w:rsidR="00A07FC8" w:rsidRPr="006B4FBA" w:rsidRDefault="00A07FC8"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2600.994</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rsidR="00A07FC8" w:rsidRPr="006B4FBA" w:rsidRDefault="00A07FC8"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w:t>
            </w:r>
          </w:p>
        </w:tc>
        <w:tc>
          <w:tcPr>
            <w:tcW w:w="883" w:type="pct"/>
            <w:tcBorders>
              <w:top w:val="single" w:sz="8" w:space="0" w:color="152935"/>
              <w:left w:val="single" w:sz="8" w:space="0" w:color="E0E0E0"/>
              <w:bottom w:val="single" w:sz="8" w:space="0" w:color="AEAEAE"/>
              <w:right w:val="single" w:sz="8" w:space="0" w:color="E0E0E0"/>
            </w:tcBorders>
            <w:shd w:val="clear" w:color="auto" w:fill="FFFFFF"/>
          </w:tcPr>
          <w:p w:rsidR="00A07FC8" w:rsidRPr="006B4FBA" w:rsidRDefault="00A07FC8"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1300.497</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rsidR="00A07FC8" w:rsidRPr="006B4FBA" w:rsidRDefault="00A07FC8"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5.638</w:t>
            </w:r>
          </w:p>
        </w:tc>
        <w:tc>
          <w:tcPr>
            <w:tcW w:w="643" w:type="pct"/>
            <w:tcBorders>
              <w:top w:val="single" w:sz="8" w:space="0" w:color="152935"/>
              <w:left w:val="single" w:sz="8" w:space="0" w:color="E0E0E0"/>
              <w:bottom w:val="single" w:sz="8" w:space="0" w:color="AEAEAE"/>
              <w:right w:val="nil"/>
            </w:tcBorders>
            <w:shd w:val="clear" w:color="auto" w:fill="FFFFFF"/>
          </w:tcPr>
          <w:p w:rsidR="00A07FC8" w:rsidRPr="006B4FBA" w:rsidRDefault="00A07FC8"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.005</w:t>
            </w:r>
            <w:r w:rsidRPr="006B4FBA">
              <w:rPr>
                <w:rFonts w:ascii="Times New Roman" w:hAnsi="Times New Roman" w:cs="Times New Roman"/>
                <w:sz w:val="20"/>
                <w:szCs w:val="20"/>
                <w:vertAlign w:val="superscript"/>
              </w:rPr>
              <w:t>b</w:t>
            </w:r>
          </w:p>
        </w:tc>
      </w:tr>
      <w:tr w:rsidR="00A07FC8" w:rsidRPr="006B4FBA" w:rsidTr="00A07FC8">
        <w:trPr>
          <w:cantSplit/>
        </w:trPr>
        <w:tc>
          <w:tcPr>
            <w:tcW w:w="460" w:type="pct"/>
            <w:vMerge/>
            <w:tcBorders>
              <w:top w:val="single" w:sz="8" w:space="0" w:color="152935"/>
              <w:left w:val="nil"/>
              <w:bottom w:val="single" w:sz="8" w:space="0" w:color="152935"/>
              <w:right w:val="nil"/>
            </w:tcBorders>
            <w:shd w:val="clear" w:color="auto" w:fill="E0E0E0"/>
          </w:tcPr>
          <w:p w:rsidR="00A07FC8" w:rsidRPr="006B4FBA" w:rsidRDefault="00A07FC8" w:rsidP="006B4FBA">
            <w:pPr>
              <w:autoSpaceDE w:val="0"/>
              <w:autoSpaceDN w:val="0"/>
              <w:adjustRightInd w:val="0"/>
              <w:spacing w:after="0" w:line="276" w:lineRule="auto"/>
              <w:rPr>
                <w:rFonts w:ascii="Times New Roman" w:hAnsi="Times New Roman" w:cs="Times New Roman"/>
                <w:sz w:val="20"/>
                <w:szCs w:val="20"/>
              </w:rPr>
            </w:pPr>
          </w:p>
        </w:tc>
        <w:tc>
          <w:tcPr>
            <w:tcW w:w="806" w:type="pct"/>
            <w:tcBorders>
              <w:top w:val="single" w:sz="8" w:space="0" w:color="AEAEAE"/>
              <w:left w:val="nil"/>
              <w:bottom w:val="single" w:sz="8" w:space="0" w:color="AEAEAE"/>
              <w:right w:val="nil"/>
            </w:tcBorders>
            <w:shd w:val="clear" w:color="auto" w:fill="E0E0E0"/>
          </w:tcPr>
          <w:p w:rsidR="00A07FC8" w:rsidRPr="006B4FBA" w:rsidRDefault="00A07FC8"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Residual</w:t>
            </w:r>
          </w:p>
        </w:tc>
        <w:tc>
          <w:tcPr>
            <w:tcW w:w="922" w:type="pct"/>
            <w:tcBorders>
              <w:top w:val="single" w:sz="8" w:space="0" w:color="AEAEAE"/>
              <w:left w:val="nil"/>
              <w:bottom w:val="single" w:sz="8" w:space="0" w:color="AEAEAE"/>
              <w:right w:val="single" w:sz="8" w:space="0" w:color="E0E0E0"/>
            </w:tcBorders>
            <w:shd w:val="clear" w:color="auto" w:fill="FFFFFF"/>
          </w:tcPr>
          <w:p w:rsidR="00A07FC8" w:rsidRPr="006B4FBA" w:rsidRDefault="00A07FC8"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24681.769</w:t>
            </w:r>
          </w:p>
        </w:tc>
        <w:tc>
          <w:tcPr>
            <w:tcW w:w="643" w:type="pct"/>
            <w:tcBorders>
              <w:top w:val="single" w:sz="8" w:space="0" w:color="AEAEAE"/>
              <w:left w:val="single" w:sz="8" w:space="0" w:color="E0E0E0"/>
              <w:bottom w:val="single" w:sz="8" w:space="0" w:color="AEAEAE"/>
              <w:right w:val="single" w:sz="8" w:space="0" w:color="E0E0E0"/>
            </w:tcBorders>
            <w:shd w:val="clear" w:color="auto" w:fill="FFFFFF"/>
          </w:tcPr>
          <w:p w:rsidR="00A07FC8" w:rsidRPr="006B4FBA" w:rsidRDefault="00A07FC8"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107</w:t>
            </w:r>
          </w:p>
        </w:tc>
        <w:tc>
          <w:tcPr>
            <w:tcW w:w="883" w:type="pct"/>
            <w:tcBorders>
              <w:top w:val="single" w:sz="8" w:space="0" w:color="AEAEAE"/>
              <w:left w:val="single" w:sz="8" w:space="0" w:color="E0E0E0"/>
              <w:bottom w:val="single" w:sz="8" w:space="0" w:color="AEAEAE"/>
              <w:right w:val="single" w:sz="8" w:space="0" w:color="E0E0E0"/>
            </w:tcBorders>
            <w:shd w:val="clear" w:color="auto" w:fill="FFFFFF"/>
          </w:tcPr>
          <w:p w:rsidR="00A07FC8" w:rsidRPr="006B4FBA" w:rsidRDefault="00A07FC8"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230.671</w:t>
            </w:r>
          </w:p>
        </w:tc>
        <w:tc>
          <w:tcPr>
            <w:tcW w:w="643" w:type="pct"/>
            <w:tcBorders>
              <w:top w:val="single" w:sz="8" w:space="0" w:color="AEAEAE"/>
              <w:left w:val="single" w:sz="8" w:space="0" w:color="E0E0E0"/>
              <w:bottom w:val="single" w:sz="8" w:space="0" w:color="AEAEAE"/>
              <w:right w:val="single" w:sz="8" w:space="0" w:color="E0E0E0"/>
            </w:tcBorders>
            <w:shd w:val="clear" w:color="auto" w:fill="FFFFFF"/>
            <w:vAlign w:val="center"/>
          </w:tcPr>
          <w:p w:rsidR="00A07FC8" w:rsidRPr="006B4FBA" w:rsidRDefault="00A07FC8" w:rsidP="006B4FBA">
            <w:pPr>
              <w:autoSpaceDE w:val="0"/>
              <w:autoSpaceDN w:val="0"/>
              <w:adjustRightInd w:val="0"/>
              <w:spacing w:after="0" w:line="276" w:lineRule="auto"/>
              <w:rPr>
                <w:rFonts w:ascii="Times New Roman" w:hAnsi="Times New Roman" w:cs="Times New Roman"/>
                <w:sz w:val="20"/>
                <w:szCs w:val="20"/>
              </w:rPr>
            </w:pPr>
          </w:p>
        </w:tc>
        <w:tc>
          <w:tcPr>
            <w:tcW w:w="643" w:type="pct"/>
            <w:tcBorders>
              <w:top w:val="single" w:sz="8" w:space="0" w:color="AEAEAE"/>
              <w:left w:val="single" w:sz="8" w:space="0" w:color="E0E0E0"/>
              <w:bottom w:val="single" w:sz="8" w:space="0" w:color="AEAEAE"/>
              <w:right w:val="nil"/>
            </w:tcBorders>
            <w:shd w:val="clear" w:color="auto" w:fill="FFFFFF"/>
            <w:vAlign w:val="center"/>
          </w:tcPr>
          <w:p w:rsidR="00A07FC8" w:rsidRPr="006B4FBA" w:rsidRDefault="00A07FC8" w:rsidP="006B4FBA">
            <w:pPr>
              <w:autoSpaceDE w:val="0"/>
              <w:autoSpaceDN w:val="0"/>
              <w:adjustRightInd w:val="0"/>
              <w:spacing w:after="0" w:line="276" w:lineRule="auto"/>
              <w:rPr>
                <w:rFonts w:ascii="Times New Roman" w:hAnsi="Times New Roman" w:cs="Times New Roman"/>
                <w:sz w:val="20"/>
                <w:szCs w:val="20"/>
              </w:rPr>
            </w:pPr>
          </w:p>
        </w:tc>
      </w:tr>
      <w:tr w:rsidR="00A07FC8" w:rsidRPr="006B4FBA" w:rsidTr="00A07FC8">
        <w:trPr>
          <w:cantSplit/>
        </w:trPr>
        <w:tc>
          <w:tcPr>
            <w:tcW w:w="460" w:type="pct"/>
            <w:vMerge/>
            <w:tcBorders>
              <w:top w:val="single" w:sz="8" w:space="0" w:color="152935"/>
              <w:left w:val="nil"/>
              <w:bottom w:val="single" w:sz="8" w:space="0" w:color="152935"/>
              <w:right w:val="nil"/>
            </w:tcBorders>
            <w:shd w:val="clear" w:color="auto" w:fill="E0E0E0"/>
          </w:tcPr>
          <w:p w:rsidR="00A07FC8" w:rsidRPr="006B4FBA" w:rsidRDefault="00A07FC8" w:rsidP="006B4FBA">
            <w:pPr>
              <w:autoSpaceDE w:val="0"/>
              <w:autoSpaceDN w:val="0"/>
              <w:adjustRightInd w:val="0"/>
              <w:spacing w:after="0" w:line="276" w:lineRule="auto"/>
              <w:rPr>
                <w:rFonts w:ascii="Times New Roman" w:hAnsi="Times New Roman" w:cs="Times New Roman"/>
                <w:sz w:val="20"/>
                <w:szCs w:val="20"/>
              </w:rPr>
            </w:pPr>
          </w:p>
        </w:tc>
        <w:tc>
          <w:tcPr>
            <w:tcW w:w="806" w:type="pct"/>
            <w:tcBorders>
              <w:top w:val="single" w:sz="8" w:space="0" w:color="AEAEAE"/>
              <w:left w:val="nil"/>
              <w:bottom w:val="single" w:sz="8" w:space="0" w:color="152935"/>
              <w:right w:val="nil"/>
            </w:tcBorders>
            <w:shd w:val="clear" w:color="auto" w:fill="E0E0E0"/>
          </w:tcPr>
          <w:p w:rsidR="00A07FC8" w:rsidRPr="006B4FBA" w:rsidRDefault="00A07FC8"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Total</w:t>
            </w:r>
          </w:p>
        </w:tc>
        <w:tc>
          <w:tcPr>
            <w:tcW w:w="922" w:type="pct"/>
            <w:tcBorders>
              <w:top w:val="single" w:sz="8" w:space="0" w:color="AEAEAE"/>
              <w:left w:val="nil"/>
              <w:bottom w:val="single" w:sz="8" w:space="0" w:color="152935"/>
              <w:right w:val="single" w:sz="8" w:space="0" w:color="E0E0E0"/>
            </w:tcBorders>
            <w:shd w:val="clear" w:color="auto" w:fill="FFFFFF"/>
          </w:tcPr>
          <w:p w:rsidR="00A07FC8" w:rsidRPr="006B4FBA" w:rsidRDefault="00A07FC8"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27282.764</w:t>
            </w:r>
          </w:p>
        </w:tc>
        <w:tc>
          <w:tcPr>
            <w:tcW w:w="643" w:type="pct"/>
            <w:tcBorders>
              <w:top w:val="single" w:sz="8" w:space="0" w:color="AEAEAE"/>
              <w:left w:val="single" w:sz="8" w:space="0" w:color="E0E0E0"/>
              <w:bottom w:val="single" w:sz="8" w:space="0" w:color="152935"/>
              <w:right w:val="single" w:sz="8" w:space="0" w:color="E0E0E0"/>
            </w:tcBorders>
            <w:shd w:val="clear" w:color="auto" w:fill="FFFFFF"/>
          </w:tcPr>
          <w:p w:rsidR="00A07FC8" w:rsidRPr="006B4FBA" w:rsidRDefault="00A07FC8"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109</w:t>
            </w:r>
          </w:p>
        </w:tc>
        <w:tc>
          <w:tcPr>
            <w:tcW w:w="883"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A07FC8" w:rsidRPr="006B4FBA" w:rsidRDefault="00A07FC8" w:rsidP="006B4FBA">
            <w:pPr>
              <w:autoSpaceDE w:val="0"/>
              <w:autoSpaceDN w:val="0"/>
              <w:adjustRightInd w:val="0"/>
              <w:spacing w:after="0" w:line="276" w:lineRule="auto"/>
              <w:rPr>
                <w:rFonts w:ascii="Times New Roman" w:hAnsi="Times New Roman" w:cs="Times New Roman"/>
                <w:sz w:val="20"/>
                <w:szCs w:val="20"/>
              </w:rPr>
            </w:pPr>
          </w:p>
        </w:tc>
        <w:tc>
          <w:tcPr>
            <w:tcW w:w="643"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A07FC8" w:rsidRPr="006B4FBA" w:rsidRDefault="00A07FC8" w:rsidP="006B4FBA">
            <w:pPr>
              <w:autoSpaceDE w:val="0"/>
              <w:autoSpaceDN w:val="0"/>
              <w:adjustRightInd w:val="0"/>
              <w:spacing w:after="0" w:line="276" w:lineRule="auto"/>
              <w:rPr>
                <w:rFonts w:ascii="Times New Roman" w:hAnsi="Times New Roman" w:cs="Times New Roman"/>
                <w:sz w:val="20"/>
                <w:szCs w:val="20"/>
              </w:rPr>
            </w:pPr>
          </w:p>
        </w:tc>
        <w:tc>
          <w:tcPr>
            <w:tcW w:w="643" w:type="pct"/>
            <w:tcBorders>
              <w:top w:val="single" w:sz="8" w:space="0" w:color="AEAEAE"/>
              <w:left w:val="single" w:sz="8" w:space="0" w:color="E0E0E0"/>
              <w:bottom w:val="single" w:sz="8" w:space="0" w:color="152935"/>
              <w:right w:val="nil"/>
            </w:tcBorders>
            <w:shd w:val="clear" w:color="auto" w:fill="FFFFFF"/>
            <w:vAlign w:val="center"/>
          </w:tcPr>
          <w:p w:rsidR="00A07FC8" w:rsidRPr="006B4FBA" w:rsidRDefault="00A07FC8" w:rsidP="006B4FBA">
            <w:pPr>
              <w:autoSpaceDE w:val="0"/>
              <w:autoSpaceDN w:val="0"/>
              <w:adjustRightInd w:val="0"/>
              <w:spacing w:after="0" w:line="276" w:lineRule="auto"/>
              <w:rPr>
                <w:rFonts w:ascii="Times New Roman" w:hAnsi="Times New Roman" w:cs="Times New Roman"/>
                <w:sz w:val="20"/>
                <w:szCs w:val="20"/>
              </w:rPr>
            </w:pPr>
          </w:p>
        </w:tc>
      </w:tr>
      <w:tr w:rsidR="00A07FC8" w:rsidRPr="006B4FBA" w:rsidTr="00A07FC8">
        <w:trPr>
          <w:cantSplit/>
        </w:trPr>
        <w:tc>
          <w:tcPr>
            <w:tcW w:w="5000" w:type="pct"/>
            <w:gridSpan w:val="7"/>
            <w:tcBorders>
              <w:top w:val="nil"/>
              <w:left w:val="nil"/>
              <w:bottom w:val="nil"/>
              <w:right w:val="nil"/>
            </w:tcBorders>
            <w:shd w:val="clear" w:color="auto" w:fill="FFFFFF"/>
          </w:tcPr>
          <w:p w:rsidR="00A07FC8" w:rsidRPr="006B4FBA" w:rsidRDefault="00A07FC8"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a. Dependent Variable: AD</w:t>
            </w:r>
          </w:p>
        </w:tc>
      </w:tr>
      <w:tr w:rsidR="00A07FC8" w:rsidRPr="006B4FBA" w:rsidTr="00A07FC8">
        <w:trPr>
          <w:cantSplit/>
        </w:trPr>
        <w:tc>
          <w:tcPr>
            <w:tcW w:w="5000" w:type="pct"/>
            <w:gridSpan w:val="7"/>
            <w:tcBorders>
              <w:top w:val="nil"/>
              <w:left w:val="nil"/>
              <w:bottom w:val="nil"/>
              <w:right w:val="nil"/>
            </w:tcBorders>
            <w:shd w:val="clear" w:color="auto" w:fill="FFFFFF"/>
          </w:tcPr>
          <w:p w:rsidR="00A07FC8" w:rsidRPr="006B4FBA" w:rsidRDefault="00A07FC8"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lastRenderedPageBreak/>
              <w:t>b. Predictors: (Constant), KA, UP</w:t>
            </w:r>
          </w:p>
          <w:p w:rsidR="002056BE" w:rsidRPr="006B4FBA" w:rsidRDefault="002056BE" w:rsidP="006B4FBA">
            <w:pPr>
              <w:autoSpaceDE w:val="0"/>
              <w:autoSpaceDN w:val="0"/>
              <w:adjustRightInd w:val="0"/>
              <w:spacing w:after="0" w:line="276" w:lineRule="auto"/>
              <w:ind w:left="60" w:right="60"/>
              <w:rPr>
                <w:rFonts w:ascii="Times New Roman" w:hAnsi="Times New Roman" w:cs="Times New Roman"/>
                <w:sz w:val="20"/>
                <w:szCs w:val="20"/>
              </w:rPr>
            </w:pPr>
          </w:p>
        </w:tc>
      </w:tr>
    </w:tbl>
    <w:p w:rsidR="00A07FC8" w:rsidRPr="006B4FBA" w:rsidRDefault="002056BE" w:rsidP="006B4FBA">
      <w:pPr>
        <w:autoSpaceDE w:val="0"/>
        <w:autoSpaceDN w:val="0"/>
        <w:adjustRightInd w:val="0"/>
        <w:spacing w:after="0" w:line="276" w:lineRule="auto"/>
        <w:ind w:firstLine="576"/>
        <w:jc w:val="both"/>
        <w:rPr>
          <w:rFonts w:ascii="Times New Roman" w:hAnsi="Times New Roman" w:cs="Times New Roman"/>
          <w:sz w:val="20"/>
          <w:szCs w:val="20"/>
        </w:rPr>
      </w:pPr>
      <w:r w:rsidRPr="006B4FBA">
        <w:rPr>
          <w:rFonts w:ascii="Times New Roman" w:hAnsi="Times New Roman" w:cs="Times New Roman"/>
          <w:sz w:val="20"/>
          <w:szCs w:val="20"/>
        </w:rPr>
        <w:t>Dengan tingkat signifikansi sebesar 2% dan df1= 2 (k-1) atau 3-1 = 2 dan dfı = 110 (n-k) atau 110-3 = 108 (n adalah jumlah data dan k ialah banyaknya parameter dalam model), sehingg</w:t>
      </w:r>
      <w:r w:rsidR="00126F62" w:rsidRPr="006B4FBA">
        <w:rPr>
          <w:rFonts w:ascii="Times New Roman" w:hAnsi="Times New Roman" w:cs="Times New Roman"/>
          <w:sz w:val="20"/>
          <w:szCs w:val="20"/>
        </w:rPr>
        <w:t>a diperoleh F tabel sebesar 2,69</w:t>
      </w:r>
      <w:r w:rsidRPr="006B4FBA">
        <w:rPr>
          <w:rFonts w:ascii="Times New Roman" w:hAnsi="Times New Roman" w:cs="Times New Roman"/>
          <w:sz w:val="20"/>
          <w:szCs w:val="20"/>
        </w:rPr>
        <w:t>. Dari hasil pengujian yang diperoleh, nilai F hitung sebesar 5,638 dengan signifikansi 0,005 hal ini berarti F hitung 5,638</w:t>
      </w:r>
      <w:r w:rsidR="00126F62" w:rsidRPr="006B4FBA">
        <w:rPr>
          <w:rFonts w:ascii="Times New Roman" w:hAnsi="Times New Roman" w:cs="Times New Roman"/>
          <w:sz w:val="20"/>
          <w:szCs w:val="20"/>
        </w:rPr>
        <w:t>&gt; F tabel 2,69</w:t>
      </w:r>
      <w:r w:rsidRPr="006B4FBA">
        <w:rPr>
          <w:rFonts w:ascii="Times New Roman" w:hAnsi="Times New Roman" w:cs="Times New Roman"/>
          <w:sz w:val="20"/>
          <w:szCs w:val="20"/>
        </w:rPr>
        <w:t xml:space="preserve"> dan sig 0,005 &lt; 0,05, maka dapat disimpulkan bahwa model regresi adalah model yang fit (layak digunakan).</w:t>
      </w:r>
    </w:p>
    <w:p w:rsidR="00F075BC" w:rsidRDefault="00F075BC" w:rsidP="00F075BC">
      <w:pPr>
        <w:autoSpaceDE w:val="0"/>
        <w:autoSpaceDN w:val="0"/>
        <w:adjustRightInd w:val="0"/>
        <w:spacing w:after="0" w:line="276" w:lineRule="auto"/>
        <w:jc w:val="both"/>
        <w:rPr>
          <w:rFonts w:ascii="Times New Roman" w:hAnsi="Times New Roman" w:cs="Times New Roman"/>
          <w:sz w:val="20"/>
          <w:szCs w:val="20"/>
          <w:lang w:val="id-ID"/>
        </w:rPr>
      </w:pPr>
    </w:p>
    <w:p w:rsidR="00732E3A" w:rsidRPr="00F075BC" w:rsidRDefault="002056BE" w:rsidP="00F075BC">
      <w:pPr>
        <w:autoSpaceDE w:val="0"/>
        <w:autoSpaceDN w:val="0"/>
        <w:adjustRightInd w:val="0"/>
        <w:spacing w:after="0" w:line="276" w:lineRule="auto"/>
        <w:jc w:val="both"/>
        <w:rPr>
          <w:rFonts w:ascii="Times New Roman" w:hAnsi="Times New Roman" w:cs="Times New Roman"/>
          <w:sz w:val="20"/>
          <w:szCs w:val="20"/>
        </w:rPr>
      </w:pPr>
      <w:r w:rsidRPr="00F075BC">
        <w:rPr>
          <w:rFonts w:ascii="Times New Roman" w:hAnsi="Times New Roman" w:cs="Times New Roman"/>
          <w:sz w:val="20"/>
          <w:szCs w:val="20"/>
        </w:rPr>
        <w:t>Koefisien Determinasi (R2 ).</w:t>
      </w:r>
    </w:p>
    <w:p w:rsidR="00732E3A" w:rsidRPr="006B4FBA" w:rsidRDefault="00732E3A" w:rsidP="00F075BC">
      <w:pPr>
        <w:autoSpaceDE w:val="0"/>
        <w:autoSpaceDN w:val="0"/>
        <w:adjustRightInd w:val="0"/>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Koefisien determinasi digunakan untuk mengetahui seberapa besar kemampuan variabel bebas dalam menerangkan variabel terikat.Nilai determinasi ditentukan olah nilai Adjusted R Square, nilai koefisien ini ialah antara 0 dan 1.Jika hasil lebih mendekati angka 0 berarti kemampuan variabel-variabel independen amat terbatas, namun jika hasil mendekati angka 1 berarti variabelvariabel independen memberikan hampir semua informasi yang dibutuhkan untuk memprediksi variasi variabel independen. Hasil koefisien determinasi disajikan dalam tabel di bawah ini:</w:t>
      </w:r>
    </w:p>
    <w:p w:rsidR="00732E3A" w:rsidRPr="006B4FBA" w:rsidRDefault="00F075BC" w:rsidP="006B4FBA">
      <w:pPr>
        <w:pStyle w:val="Caption"/>
        <w:spacing w:after="0" w:line="276" w:lineRule="auto"/>
        <w:jc w:val="center"/>
        <w:rPr>
          <w:rFonts w:ascii="Times New Roman" w:hAnsi="Times New Roman" w:cs="Times New Roman"/>
          <w:color w:val="auto"/>
          <w:sz w:val="20"/>
          <w:szCs w:val="20"/>
        </w:rPr>
      </w:pPr>
      <w:bookmarkStart w:id="37" w:name="_Toc60213862"/>
      <w:r>
        <w:rPr>
          <w:rFonts w:ascii="Times New Roman" w:hAnsi="Times New Roman" w:cs="Times New Roman"/>
          <w:color w:val="auto"/>
          <w:sz w:val="20"/>
          <w:szCs w:val="20"/>
        </w:rPr>
        <w:t xml:space="preserve">Tabel </w:t>
      </w:r>
      <w:r w:rsidR="00CD0DD0" w:rsidRPr="006B4FBA">
        <w:rPr>
          <w:rFonts w:ascii="Times New Roman" w:hAnsi="Times New Roman" w:cs="Times New Roman"/>
          <w:color w:val="auto"/>
          <w:sz w:val="20"/>
          <w:szCs w:val="20"/>
        </w:rPr>
        <w:fldChar w:fldCharType="begin"/>
      </w:r>
      <w:r w:rsidR="00732E3A" w:rsidRPr="006B4FBA">
        <w:rPr>
          <w:rFonts w:ascii="Times New Roman" w:hAnsi="Times New Roman" w:cs="Times New Roman"/>
          <w:color w:val="auto"/>
          <w:sz w:val="20"/>
          <w:szCs w:val="20"/>
        </w:rPr>
        <w:instrText xml:space="preserve"> SEQ Tabel_4. \* ARABIC </w:instrText>
      </w:r>
      <w:r w:rsidR="00CD0DD0" w:rsidRPr="006B4FBA">
        <w:rPr>
          <w:rFonts w:ascii="Times New Roman" w:hAnsi="Times New Roman" w:cs="Times New Roman"/>
          <w:color w:val="auto"/>
          <w:sz w:val="20"/>
          <w:szCs w:val="20"/>
        </w:rPr>
        <w:fldChar w:fldCharType="separate"/>
      </w:r>
      <w:r w:rsidR="001169F2" w:rsidRPr="006B4FBA">
        <w:rPr>
          <w:rFonts w:ascii="Times New Roman" w:hAnsi="Times New Roman" w:cs="Times New Roman"/>
          <w:noProof/>
          <w:color w:val="auto"/>
          <w:sz w:val="20"/>
          <w:szCs w:val="20"/>
        </w:rPr>
        <w:t>8</w:t>
      </w:r>
      <w:bookmarkEnd w:id="37"/>
      <w:r w:rsidR="00CD0DD0" w:rsidRPr="006B4FBA">
        <w:rPr>
          <w:rFonts w:ascii="Times New Roman" w:hAnsi="Times New Roman" w:cs="Times New Roman"/>
          <w:color w:val="auto"/>
          <w:sz w:val="20"/>
          <w:szCs w:val="20"/>
        </w:rPr>
        <w:fldChar w:fldCharType="end"/>
      </w:r>
    </w:p>
    <w:p w:rsidR="00732E3A" w:rsidRPr="00F075BC" w:rsidRDefault="00732E3A" w:rsidP="006B4FBA">
      <w:pPr>
        <w:spacing w:after="0" w:line="276" w:lineRule="auto"/>
        <w:jc w:val="center"/>
        <w:rPr>
          <w:rFonts w:ascii="Times New Roman" w:hAnsi="Times New Roman" w:cs="Times New Roman"/>
          <w:b/>
          <w:sz w:val="20"/>
          <w:szCs w:val="20"/>
        </w:rPr>
      </w:pPr>
      <w:r w:rsidRPr="00F075BC">
        <w:rPr>
          <w:rFonts w:ascii="Times New Roman" w:hAnsi="Times New Roman" w:cs="Times New Roman"/>
          <w:b/>
          <w:sz w:val="20"/>
          <w:szCs w:val="20"/>
        </w:rPr>
        <w:t>Hasil Koefisien Determinasi (R2 )</w:t>
      </w:r>
    </w:p>
    <w:p w:rsidR="00732E3A" w:rsidRPr="00F075BC" w:rsidRDefault="00732E3A" w:rsidP="006B4FBA">
      <w:pPr>
        <w:autoSpaceDE w:val="0"/>
        <w:autoSpaceDN w:val="0"/>
        <w:adjustRightInd w:val="0"/>
        <w:spacing w:after="0" w:line="276" w:lineRule="auto"/>
        <w:rPr>
          <w:rFonts w:ascii="Times New Roman" w:hAnsi="Times New Roman" w:cs="Times New Roman"/>
          <w:b/>
          <w:sz w:val="20"/>
          <w:szCs w:val="20"/>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82"/>
        <w:gridCol w:w="1394"/>
        <w:gridCol w:w="1478"/>
        <w:gridCol w:w="2000"/>
        <w:gridCol w:w="2002"/>
      </w:tblGrid>
      <w:tr w:rsidR="00732E3A" w:rsidRPr="006B4FBA" w:rsidTr="00732E3A">
        <w:trPr>
          <w:cantSplit/>
          <w:jc w:val="center"/>
        </w:trPr>
        <w:tc>
          <w:tcPr>
            <w:tcW w:w="5000" w:type="pct"/>
            <w:gridSpan w:val="5"/>
            <w:tcBorders>
              <w:top w:val="nil"/>
              <w:left w:val="nil"/>
              <w:bottom w:val="nil"/>
              <w:right w:val="nil"/>
            </w:tcBorders>
            <w:shd w:val="clear" w:color="auto" w:fill="FFFFFF"/>
            <w:vAlign w:val="center"/>
          </w:tcPr>
          <w:p w:rsidR="00732E3A" w:rsidRPr="006B4FBA" w:rsidRDefault="00732E3A"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b/>
                <w:bCs/>
                <w:sz w:val="20"/>
                <w:szCs w:val="20"/>
              </w:rPr>
              <w:t>Model Summary</w:t>
            </w:r>
            <w:r w:rsidRPr="006B4FBA">
              <w:rPr>
                <w:rFonts w:ascii="Times New Roman" w:hAnsi="Times New Roman" w:cs="Times New Roman"/>
                <w:b/>
                <w:bCs/>
                <w:sz w:val="20"/>
                <w:szCs w:val="20"/>
                <w:vertAlign w:val="superscript"/>
              </w:rPr>
              <w:t>b</w:t>
            </w:r>
          </w:p>
        </w:tc>
      </w:tr>
      <w:tr w:rsidR="00732E3A" w:rsidRPr="006B4FBA" w:rsidTr="00732E3A">
        <w:trPr>
          <w:cantSplit/>
          <w:jc w:val="center"/>
        </w:trPr>
        <w:tc>
          <w:tcPr>
            <w:tcW w:w="680" w:type="pct"/>
            <w:tcBorders>
              <w:top w:val="nil"/>
              <w:left w:val="nil"/>
              <w:bottom w:val="single" w:sz="8" w:space="0" w:color="152935"/>
              <w:right w:val="nil"/>
            </w:tcBorders>
            <w:shd w:val="clear" w:color="auto" w:fill="FFFFFF"/>
            <w:vAlign w:val="bottom"/>
          </w:tcPr>
          <w:p w:rsidR="00732E3A" w:rsidRPr="006B4FBA" w:rsidRDefault="00732E3A"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Model</w:t>
            </w:r>
          </w:p>
        </w:tc>
        <w:tc>
          <w:tcPr>
            <w:tcW w:w="876" w:type="pct"/>
            <w:tcBorders>
              <w:top w:val="nil"/>
              <w:left w:val="nil"/>
              <w:bottom w:val="single" w:sz="8" w:space="0" w:color="152935"/>
              <w:right w:val="single" w:sz="8" w:space="0" w:color="E0E0E0"/>
            </w:tcBorders>
            <w:shd w:val="clear" w:color="auto" w:fill="FFFFFF"/>
            <w:vAlign w:val="bottom"/>
          </w:tcPr>
          <w:p w:rsidR="00732E3A" w:rsidRPr="006B4FBA" w:rsidRDefault="00732E3A"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R</w:t>
            </w:r>
          </w:p>
        </w:tc>
        <w:tc>
          <w:tcPr>
            <w:tcW w:w="929" w:type="pct"/>
            <w:tcBorders>
              <w:top w:val="nil"/>
              <w:left w:val="single" w:sz="8" w:space="0" w:color="E0E0E0"/>
              <w:bottom w:val="single" w:sz="8" w:space="0" w:color="152935"/>
              <w:right w:val="single" w:sz="8" w:space="0" w:color="E0E0E0"/>
            </w:tcBorders>
            <w:shd w:val="clear" w:color="auto" w:fill="FFFFFF"/>
            <w:vAlign w:val="bottom"/>
          </w:tcPr>
          <w:p w:rsidR="00732E3A" w:rsidRPr="006B4FBA" w:rsidRDefault="00732E3A"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R Square</w:t>
            </w:r>
          </w:p>
        </w:tc>
        <w:tc>
          <w:tcPr>
            <w:tcW w:w="1257" w:type="pct"/>
            <w:tcBorders>
              <w:top w:val="nil"/>
              <w:left w:val="single" w:sz="8" w:space="0" w:color="E0E0E0"/>
              <w:bottom w:val="single" w:sz="8" w:space="0" w:color="152935"/>
              <w:right w:val="single" w:sz="8" w:space="0" w:color="E0E0E0"/>
            </w:tcBorders>
            <w:shd w:val="clear" w:color="auto" w:fill="FFFFFF"/>
            <w:vAlign w:val="bottom"/>
          </w:tcPr>
          <w:p w:rsidR="00732E3A" w:rsidRPr="006B4FBA" w:rsidRDefault="00732E3A"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Adjusted R Square</w:t>
            </w:r>
          </w:p>
        </w:tc>
        <w:tc>
          <w:tcPr>
            <w:tcW w:w="1257" w:type="pct"/>
            <w:tcBorders>
              <w:top w:val="nil"/>
              <w:left w:val="single" w:sz="8" w:space="0" w:color="E0E0E0"/>
              <w:bottom w:val="single" w:sz="8" w:space="0" w:color="152935"/>
              <w:right w:val="nil"/>
            </w:tcBorders>
            <w:shd w:val="clear" w:color="auto" w:fill="FFFFFF"/>
            <w:vAlign w:val="bottom"/>
          </w:tcPr>
          <w:p w:rsidR="00732E3A" w:rsidRPr="006B4FBA" w:rsidRDefault="00732E3A"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Std. Error of the Estimate</w:t>
            </w:r>
          </w:p>
        </w:tc>
      </w:tr>
      <w:tr w:rsidR="00732E3A" w:rsidRPr="006B4FBA" w:rsidTr="00732E3A">
        <w:trPr>
          <w:cantSplit/>
          <w:jc w:val="center"/>
        </w:trPr>
        <w:tc>
          <w:tcPr>
            <w:tcW w:w="680" w:type="pct"/>
            <w:tcBorders>
              <w:top w:val="single" w:sz="8" w:space="0" w:color="152935"/>
              <w:left w:val="nil"/>
              <w:bottom w:val="single" w:sz="8" w:space="0" w:color="152935"/>
              <w:right w:val="nil"/>
            </w:tcBorders>
            <w:shd w:val="clear" w:color="auto" w:fill="E0E0E0"/>
          </w:tcPr>
          <w:p w:rsidR="00732E3A" w:rsidRPr="006B4FBA" w:rsidRDefault="00732E3A"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1</w:t>
            </w:r>
          </w:p>
        </w:tc>
        <w:tc>
          <w:tcPr>
            <w:tcW w:w="876" w:type="pct"/>
            <w:tcBorders>
              <w:top w:val="single" w:sz="8" w:space="0" w:color="152935"/>
              <w:left w:val="nil"/>
              <w:bottom w:val="single" w:sz="8" w:space="0" w:color="152935"/>
              <w:right w:val="single" w:sz="8" w:space="0" w:color="E0E0E0"/>
            </w:tcBorders>
            <w:shd w:val="clear" w:color="auto" w:fill="FFFFFF"/>
          </w:tcPr>
          <w:p w:rsidR="00732E3A" w:rsidRPr="006B4FBA" w:rsidRDefault="00732E3A"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.309</w:t>
            </w:r>
            <w:r w:rsidRPr="006B4FBA">
              <w:rPr>
                <w:rFonts w:ascii="Times New Roman" w:hAnsi="Times New Roman" w:cs="Times New Roman"/>
                <w:sz w:val="20"/>
                <w:szCs w:val="20"/>
                <w:vertAlign w:val="superscript"/>
              </w:rPr>
              <w:t>a</w:t>
            </w:r>
          </w:p>
        </w:tc>
        <w:tc>
          <w:tcPr>
            <w:tcW w:w="929" w:type="pct"/>
            <w:tcBorders>
              <w:top w:val="single" w:sz="8" w:space="0" w:color="152935"/>
              <w:left w:val="single" w:sz="8" w:space="0" w:color="E0E0E0"/>
              <w:bottom w:val="single" w:sz="8" w:space="0" w:color="152935"/>
              <w:right w:val="single" w:sz="8" w:space="0" w:color="E0E0E0"/>
            </w:tcBorders>
            <w:shd w:val="clear" w:color="auto" w:fill="FFFFFF"/>
          </w:tcPr>
          <w:p w:rsidR="00732E3A" w:rsidRPr="006B4FBA" w:rsidRDefault="00732E3A"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.095</w:t>
            </w:r>
          </w:p>
        </w:tc>
        <w:tc>
          <w:tcPr>
            <w:tcW w:w="1257" w:type="pct"/>
            <w:tcBorders>
              <w:top w:val="single" w:sz="8" w:space="0" w:color="152935"/>
              <w:left w:val="single" w:sz="8" w:space="0" w:color="E0E0E0"/>
              <w:bottom w:val="single" w:sz="8" w:space="0" w:color="152935"/>
              <w:right w:val="single" w:sz="8" w:space="0" w:color="E0E0E0"/>
            </w:tcBorders>
            <w:shd w:val="clear" w:color="auto" w:fill="FFFFFF"/>
          </w:tcPr>
          <w:p w:rsidR="00732E3A" w:rsidRPr="006B4FBA" w:rsidRDefault="00732E3A"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.078</w:t>
            </w:r>
          </w:p>
        </w:tc>
        <w:tc>
          <w:tcPr>
            <w:tcW w:w="1257" w:type="pct"/>
            <w:tcBorders>
              <w:top w:val="single" w:sz="8" w:space="0" w:color="152935"/>
              <w:left w:val="single" w:sz="8" w:space="0" w:color="E0E0E0"/>
              <w:bottom w:val="single" w:sz="8" w:space="0" w:color="152935"/>
              <w:right w:val="nil"/>
            </w:tcBorders>
            <w:shd w:val="clear" w:color="auto" w:fill="FFFFFF"/>
          </w:tcPr>
          <w:p w:rsidR="00732E3A" w:rsidRPr="006B4FBA" w:rsidRDefault="00732E3A"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15.187848</w:t>
            </w:r>
          </w:p>
        </w:tc>
      </w:tr>
      <w:tr w:rsidR="00732E3A" w:rsidRPr="006B4FBA" w:rsidTr="00732E3A">
        <w:trPr>
          <w:cantSplit/>
          <w:jc w:val="center"/>
        </w:trPr>
        <w:tc>
          <w:tcPr>
            <w:tcW w:w="5000" w:type="pct"/>
            <w:gridSpan w:val="5"/>
            <w:tcBorders>
              <w:top w:val="nil"/>
              <w:left w:val="nil"/>
              <w:bottom w:val="nil"/>
              <w:right w:val="nil"/>
            </w:tcBorders>
            <w:shd w:val="clear" w:color="auto" w:fill="FFFFFF"/>
          </w:tcPr>
          <w:p w:rsidR="00732E3A" w:rsidRPr="006B4FBA" w:rsidRDefault="00732E3A"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a. Predictors: (Constant), KA, UP</w:t>
            </w:r>
          </w:p>
        </w:tc>
      </w:tr>
      <w:tr w:rsidR="00732E3A" w:rsidRPr="006B4FBA" w:rsidTr="00732E3A">
        <w:trPr>
          <w:cantSplit/>
          <w:jc w:val="center"/>
        </w:trPr>
        <w:tc>
          <w:tcPr>
            <w:tcW w:w="5000" w:type="pct"/>
            <w:gridSpan w:val="5"/>
            <w:tcBorders>
              <w:top w:val="nil"/>
              <w:left w:val="nil"/>
              <w:bottom w:val="nil"/>
              <w:right w:val="nil"/>
            </w:tcBorders>
            <w:shd w:val="clear" w:color="auto" w:fill="FFFFFF"/>
          </w:tcPr>
          <w:p w:rsidR="00732E3A" w:rsidRPr="006B4FBA" w:rsidRDefault="00732E3A"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b. Dependent Variable: AD</w:t>
            </w:r>
          </w:p>
        </w:tc>
      </w:tr>
    </w:tbl>
    <w:p w:rsidR="00732E3A" w:rsidRPr="006B4FBA" w:rsidRDefault="00732E3A" w:rsidP="006B4FBA">
      <w:pPr>
        <w:autoSpaceDE w:val="0"/>
        <w:autoSpaceDN w:val="0"/>
        <w:adjustRightInd w:val="0"/>
        <w:spacing w:after="0" w:line="276" w:lineRule="auto"/>
        <w:rPr>
          <w:rFonts w:ascii="Times New Roman" w:hAnsi="Times New Roman" w:cs="Times New Roman"/>
          <w:sz w:val="20"/>
          <w:szCs w:val="20"/>
        </w:rPr>
      </w:pPr>
    </w:p>
    <w:p w:rsidR="00732E3A" w:rsidRPr="006B4FBA" w:rsidRDefault="00732E3A" w:rsidP="00F075BC">
      <w:pPr>
        <w:autoSpaceDE w:val="0"/>
        <w:autoSpaceDN w:val="0"/>
        <w:adjustRightInd w:val="0"/>
        <w:spacing w:after="0" w:line="276" w:lineRule="auto"/>
        <w:ind w:firstLine="360"/>
        <w:jc w:val="both"/>
        <w:rPr>
          <w:rFonts w:ascii="Times New Roman" w:hAnsi="Times New Roman" w:cs="Times New Roman"/>
          <w:sz w:val="20"/>
          <w:szCs w:val="20"/>
        </w:rPr>
      </w:pPr>
      <w:r w:rsidRPr="006B4FBA">
        <w:rPr>
          <w:rFonts w:ascii="Times New Roman" w:hAnsi="Times New Roman" w:cs="Times New Roman"/>
          <w:sz w:val="20"/>
          <w:szCs w:val="20"/>
        </w:rPr>
        <w:t>Dari tabel di atas, didapat bahwa nilai</w:t>
      </w:r>
      <w:r w:rsidR="001B77F3" w:rsidRPr="006B4FBA">
        <w:rPr>
          <w:rFonts w:ascii="Times New Roman" w:hAnsi="Times New Roman" w:cs="Times New Roman"/>
          <w:sz w:val="20"/>
          <w:szCs w:val="20"/>
        </w:rPr>
        <w:t xml:space="preserve"> Adjusted R Square sebesar 0,078</w:t>
      </w:r>
      <w:r w:rsidRPr="006B4FBA">
        <w:rPr>
          <w:rFonts w:ascii="Times New Roman" w:hAnsi="Times New Roman" w:cs="Times New Roman"/>
          <w:sz w:val="20"/>
          <w:szCs w:val="20"/>
        </w:rPr>
        <w:t xml:space="preserve">. Nilai ini menunjukkan bahwa variabel audit delay dapat dijelaskan oleh </w:t>
      </w:r>
      <w:r w:rsidR="001B77F3" w:rsidRPr="006B4FBA">
        <w:rPr>
          <w:rFonts w:ascii="Times New Roman" w:hAnsi="Times New Roman" w:cs="Times New Roman"/>
          <w:sz w:val="20"/>
          <w:szCs w:val="20"/>
        </w:rPr>
        <w:t xml:space="preserve">variable </w:t>
      </w:r>
      <w:r w:rsidRPr="006B4FBA">
        <w:rPr>
          <w:rFonts w:ascii="Times New Roman" w:hAnsi="Times New Roman" w:cs="Times New Roman"/>
          <w:sz w:val="20"/>
          <w:szCs w:val="20"/>
        </w:rPr>
        <w:t>variabel k</w:t>
      </w:r>
      <w:r w:rsidR="001B77F3" w:rsidRPr="006B4FBA">
        <w:rPr>
          <w:rFonts w:ascii="Times New Roman" w:hAnsi="Times New Roman" w:cs="Times New Roman"/>
          <w:sz w:val="20"/>
          <w:szCs w:val="20"/>
        </w:rPr>
        <w:t>omite audit dan ukuran perusahaan sebesar 7</w:t>
      </w:r>
      <w:r w:rsidRPr="006B4FBA">
        <w:rPr>
          <w:rFonts w:ascii="Times New Roman" w:hAnsi="Times New Roman" w:cs="Times New Roman"/>
          <w:sz w:val="20"/>
          <w:szCs w:val="20"/>
        </w:rPr>
        <w:t>,</w:t>
      </w:r>
      <w:r w:rsidR="001B77F3" w:rsidRPr="006B4FBA">
        <w:rPr>
          <w:rFonts w:ascii="Times New Roman" w:hAnsi="Times New Roman" w:cs="Times New Roman"/>
          <w:sz w:val="20"/>
          <w:szCs w:val="20"/>
        </w:rPr>
        <w:t>8%, sisanya sebesar 92,2</w:t>
      </w:r>
      <w:r w:rsidRPr="006B4FBA">
        <w:rPr>
          <w:rFonts w:ascii="Times New Roman" w:hAnsi="Times New Roman" w:cs="Times New Roman"/>
          <w:sz w:val="20"/>
          <w:szCs w:val="20"/>
        </w:rPr>
        <w:t>% dijelaskan oleh variabel lain yang tidak dimasukkan dalam model.</w:t>
      </w:r>
    </w:p>
    <w:p w:rsidR="00F075BC" w:rsidRDefault="00F075BC" w:rsidP="00F075BC">
      <w:pPr>
        <w:autoSpaceDE w:val="0"/>
        <w:autoSpaceDN w:val="0"/>
        <w:adjustRightInd w:val="0"/>
        <w:spacing w:after="0" w:line="276" w:lineRule="auto"/>
        <w:jc w:val="both"/>
        <w:rPr>
          <w:rFonts w:ascii="Times New Roman" w:hAnsi="Times New Roman" w:cs="Times New Roman"/>
          <w:sz w:val="20"/>
          <w:szCs w:val="20"/>
          <w:lang w:val="id-ID"/>
        </w:rPr>
      </w:pPr>
    </w:p>
    <w:p w:rsidR="001169F2" w:rsidRPr="00F075BC" w:rsidRDefault="001169F2" w:rsidP="00F075BC">
      <w:pPr>
        <w:autoSpaceDE w:val="0"/>
        <w:autoSpaceDN w:val="0"/>
        <w:adjustRightInd w:val="0"/>
        <w:spacing w:after="0" w:line="276" w:lineRule="auto"/>
        <w:jc w:val="both"/>
        <w:rPr>
          <w:rFonts w:ascii="Times New Roman" w:hAnsi="Times New Roman" w:cs="Times New Roman"/>
          <w:sz w:val="20"/>
          <w:szCs w:val="20"/>
        </w:rPr>
      </w:pPr>
      <w:r w:rsidRPr="00F075BC">
        <w:rPr>
          <w:rFonts w:ascii="Times New Roman" w:hAnsi="Times New Roman" w:cs="Times New Roman"/>
          <w:sz w:val="20"/>
          <w:szCs w:val="20"/>
        </w:rPr>
        <w:t xml:space="preserve">Uji t </w:t>
      </w:r>
    </w:p>
    <w:p w:rsidR="00732E3A" w:rsidRPr="00F075BC" w:rsidRDefault="001169F2" w:rsidP="00F075BC">
      <w:pPr>
        <w:autoSpaceDE w:val="0"/>
        <w:autoSpaceDN w:val="0"/>
        <w:adjustRightInd w:val="0"/>
        <w:spacing w:after="0" w:line="276" w:lineRule="auto"/>
        <w:ind w:firstLine="720"/>
        <w:jc w:val="both"/>
        <w:rPr>
          <w:rFonts w:ascii="Times New Roman" w:hAnsi="Times New Roman" w:cs="Times New Roman"/>
          <w:sz w:val="20"/>
          <w:szCs w:val="20"/>
        </w:rPr>
      </w:pPr>
      <w:r w:rsidRPr="00F075BC">
        <w:rPr>
          <w:rFonts w:ascii="Times New Roman" w:hAnsi="Times New Roman" w:cs="Times New Roman"/>
          <w:sz w:val="20"/>
          <w:szCs w:val="20"/>
        </w:rPr>
        <w:t>Uji t berfungsi untuk menguji pengaruh dari masing-masing variabel independen yaitu komite audit, ukuran perusahaan, kepemilikan publik, sistem pengendalian internal dan penerapan IFRS terhadap variabel dependen yaitu audit delay. Alpha (α) yang digunakan adalah 0,05. Uji ini dapat dilihat dari besarnya nilai t hitung dengan t tabel, selain itu dapat dilihat pula dari besarnya nilai signifikansi (sig) terhadap alpha (α).Apabila nilai t hitung &gt; t tabel dan nilai signifikansi (sig) &lt; alpha (α) maka Ha diterima dan Ho ditolak, artinya variabel independen berpengaruh terhadap variabel dependen. Hasil uji t dapat dilihat pada tabel di bawah ini:</w:t>
      </w:r>
    </w:p>
    <w:p w:rsidR="00F075BC" w:rsidRDefault="00F075BC" w:rsidP="006B4FBA">
      <w:pPr>
        <w:pStyle w:val="Caption"/>
        <w:spacing w:after="0" w:line="276" w:lineRule="auto"/>
        <w:jc w:val="center"/>
        <w:rPr>
          <w:rFonts w:ascii="Times New Roman" w:hAnsi="Times New Roman" w:cs="Times New Roman"/>
          <w:color w:val="auto"/>
          <w:sz w:val="20"/>
          <w:szCs w:val="20"/>
          <w:lang w:val="id-ID"/>
        </w:rPr>
      </w:pPr>
      <w:bookmarkStart w:id="38" w:name="_Toc60213863"/>
    </w:p>
    <w:p w:rsidR="001169F2" w:rsidRPr="00F075BC" w:rsidRDefault="001169F2" w:rsidP="006B4FBA">
      <w:pPr>
        <w:pStyle w:val="Caption"/>
        <w:spacing w:after="0" w:line="276" w:lineRule="auto"/>
        <w:jc w:val="center"/>
        <w:rPr>
          <w:rFonts w:ascii="Times New Roman" w:hAnsi="Times New Roman" w:cs="Times New Roman"/>
          <w:color w:val="auto"/>
          <w:sz w:val="20"/>
          <w:szCs w:val="20"/>
          <w:lang w:val="id-ID"/>
        </w:rPr>
      </w:pPr>
      <w:r w:rsidRPr="00F075BC">
        <w:rPr>
          <w:rFonts w:ascii="Times New Roman" w:hAnsi="Times New Roman" w:cs="Times New Roman"/>
          <w:color w:val="auto"/>
          <w:sz w:val="20"/>
          <w:szCs w:val="20"/>
        </w:rPr>
        <w:t xml:space="preserve">Tabel </w:t>
      </w:r>
      <w:bookmarkEnd w:id="38"/>
      <w:r w:rsidR="00F075BC" w:rsidRPr="00F075BC">
        <w:rPr>
          <w:rFonts w:ascii="Times New Roman" w:hAnsi="Times New Roman" w:cs="Times New Roman"/>
          <w:color w:val="auto"/>
          <w:sz w:val="20"/>
          <w:szCs w:val="20"/>
          <w:lang w:val="id-ID"/>
        </w:rPr>
        <w:t>9</w:t>
      </w:r>
    </w:p>
    <w:p w:rsidR="001169F2" w:rsidRPr="00F075BC" w:rsidRDefault="001169F2" w:rsidP="006B4FBA">
      <w:pPr>
        <w:spacing w:after="0" w:line="276" w:lineRule="auto"/>
        <w:jc w:val="center"/>
        <w:rPr>
          <w:rFonts w:ascii="Times New Roman" w:hAnsi="Times New Roman" w:cs="Times New Roman"/>
          <w:b/>
          <w:sz w:val="20"/>
          <w:szCs w:val="20"/>
        </w:rPr>
      </w:pPr>
      <w:r w:rsidRPr="00F075BC">
        <w:rPr>
          <w:rFonts w:ascii="Times New Roman" w:hAnsi="Times New Roman" w:cs="Times New Roman"/>
          <w:b/>
          <w:sz w:val="20"/>
          <w:szCs w:val="20"/>
        </w:rPr>
        <w:t>Hasil Uji Signifikansi (Uji T)</w:t>
      </w:r>
    </w:p>
    <w:p w:rsidR="001169F2" w:rsidRPr="00F075BC" w:rsidRDefault="001169F2" w:rsidP="006B4FBA">
      <w:pPr>
        <w:autoSpaceDE w:val="0"/>
        <w:autoSpaceDN w:val="0"/>
        <w:adjustRightInd w:val="0"/>
        <w:spacing w:after="0" w:line="276" w:lineRule="auto"/>
        <w:rPr>
          <w:rFonts w:ascii="Times New Roman" w:hAnsi="Times New Roman" w:cs="Times New Roman"/>
          <w:b/>
          <w:sz w:val="20"/>
          <w:szCs w:val="20"/>
        </w:rPr>
      </w:pPr>
    </w:p>
    <w:tbl>
      <w:tblPr>
        <w:tblW w:w="79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71"/>
        <w:gridCol w:w="1188"/>
        <w:gridCol w:w="1072"/>
        <w:gridCol w:w="1255"/>
        <w:gridCol w:w="2629"/>
        <w:gridCol w:w="970"/>
        <w:gridCol w:w="591"/>
      </w:tblGrid>
      <w:tr w:rsidR="001169F2" w:rsidRPr="006B4FBA" w:rsidTr="009427F4">
        <w:trPr>
          <w:cantSplit/>
          <w:jc w:val="center"/>
        </w:trPr>
        <w:tc>
          <w:tcPr>
            <w:tcW w:w="7976" w:type="dxa"/>
            <w:gridSpan w:val="7"/>
            <w:tcBorders>
              <w:top w:val="nil"/>
              <w:left w:val="nil"/>
              <w:bottom w:val="nil"/>
              <w:right w:val="nil"/>
            </w:tcBorders>
            <w:shd w:val="clear" w:color="auto" w:fill="FFFFFF"/>
            <w:vAlign w:val="center"/>
          </w:tcPr>
          <w:p w:rsidR="001169F2" w:rsidRPr="006B4FBA" w:rsidRDefault="001169F2"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b/>
                <w:bCs/>
                <w:sz w:val="20"/>
                <w:szCs w:val="20"/>
              </w:rPr>
              <w:t>Coefficients</w:t>
            </w:r>
            <w:r w:rsidRPr="006B4FBA">
              <w:rPr>
                <w:rFonts w:ascii="Times New Roman" w:hAnsi="Times New Roman" w:cs="Times New Roman"/>
                <w:b/>
                <w:bCs/>
                <w:sz w:val="20"/>
                <w:szCs w:val="20"/>
                <w:vertAlign w:val="superscript"/>
              </w:rPr>
              <w:t>a</w:t>
            </w:r>
          </w:p>
        </w:tc>
      </w:tr>
      <w:tr w:rsidR="001169F2" w:rsidRPr="006B4FBA" w:rsidTr="009427F4">
        <w:trPr>
          <w:cantSplit/>
          <w:jc w:val="center"/>
        </w:trPr>
        <w:tc>
          <w:tcPr>
            <w:tcW w:w="0" w:type="auto"/>
            <w:gridSpan w:val="2"/>
            <w:vMerge w:val="restart"/>
            <w:tcBorders>
              <w:top w:val="nil"/>
              <w:left w:val="nil"/>
              <w:bottom w:val="nil"/>
              <w:right w:val="nil"/>
            </w:tcBorders>
            <w:shd w:val="clear" w:color="auto" w:fill="FFFFFF"/>
            <w:vAlign w:val="bottom"/>
          </w:tcPr>
          <w:p w:rsidR="001169F2" w:rsidRPr="006B4FBA" w:rsidRDefault="001169F2"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Model</w:t>
            </w:r>
          </w:p>
        </w:tc>
        <w:tc>
          <w:tcPr>
            <w:tcW w:w="0" w:type="auto"/>
            <w:gridSpan w:val="2"/>
            <w:tcBorders>
              <w:top w:val="nil"/>
              <w:left w:val="nil"/>
              <w:bottom w:val="nil"/>
              <w:right w:val="single" w:sz="8" w:space="0" w:color="E0E0E0"/>
            </w:tcBorders>
            <w:shd w:val="clear" w:color="auto" w:fill="FFFFFF"/>
            <w:vAlign w:val="bottom"/>
          </w:tcPr>
          <w:p w:rsidR="001169F2" w:rsidRPr="006B4FBA" w:rsidRDefault="001169F2"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Unstandardized Coefficients</w:t>
            </w:r>
          </w:p>
        </w:tc>
        <w:tc>
          <w:tcPr>
            <w:tcW w:w="0" w:type="auto"/>
            <w:tcBorders>
              <w:top w:val="nil"/>
              <w:left w:val="single" w:sz="8" w:space="0" w:color="E0E0E0"/>
              <w:bottom w:val="nil"/>
              <w:right w:val="single" w:sz="8" w:space="0" w:color="E0E0E0"/>
            </w:tcBorders>
            <w:shd w:val="clear" w:color="auto" w:fill="FFFFFF"/>
            <w:vAlign w:val="bottom"/>
          </w:tcPr>
          <w:p w:rsidR="001169F2" w:rsidRPr="006B4FBA" w:rsidRDefault="001169F2"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Standardized Coefficients</w:t>
            </w:r>
          </w:p>
        </w:tc>
        <w:tc>
          <w:tcPr>
            <w:tcW w:w="773" w:type="dxa"/>
            <w:vMerge w:val="restart"/>
            <w:tcBorders>
              <w:top w:val="nil"/>
              <w:left w:val="single" w:sz="8" w:space="0" w:color="E0E0E0"/>
              <w:bottom w:val="nil"/>
              <w:right w:val="single" w:sz="8" w:space="0" w:color="E0E0E0"/>
            </w:tcBorders>
            <w:shd w:val="clear" w:color="auto" w:fill="FFFFFF"/>
            <w:vAlign w:val="bottom"/>
          </w:tcPr>
          <w:p w:rsidR="001169F2" w:rsidRPr="006B4FBA" w:rsidRDefault="001169F2"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t</w:t>
            </w:r>
          </w:p>
        </w:tc>
        <w:tc>
          <w:tcPr>
            <w:tcW w:w="0" w:type="auto"/>
            <w:vMerge w:val="restart"/>
            <w:tcBorders>
              <w:top w:val="nil"/>
              <w:left w:val="single" w:sz="8" w:space="0" w:color="E0E0E0"/>
              <w:bottom w:val="nil"/>
              <w:right w:val="nil"/>
            </w:tcBorders>
            <w:shd w:val="clear" w:color="auto" w:fill="FFFFFF"/>
            <w:vAlign w:val="bottom"/>
          </w:tcPr>
          <w:p w:rsidR="001169F2" w:rsidRPr="006B4FBA" w:rsidRDefault="001169F2"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Sig.</w:t>
            </w:r>
          </w:p>
        </w:tc>
      </w:tr>
      <w:tr w:rsidR="001169F2" w:rsidRPr="006B4FBA" w:rsidTr="009427F4">
        <w:trPr>
          <w:cantSplit/>
          <w:jc w:val="center"/>
        </w:trPr>
        <w:tc>
          <w:tcPr>
            <w:tcW w:w="0" w:type="auto"/>
            <w:gridSpan w:val="2"/>
            <w:vMerge/>
            <w:tcBorders>
              <w:top w:val="nil"/>
              <w:left w:val="nil"/>
              <w:bottom w:val="nil"/>
              <w:right w:val="nil"/>
            </w:tcBorders>
            <w:shd w:val="clear" w:color="auto" w:fill="FFFFFF"/>
            <w:vAlign w:val="bottom"/>
          </w:tcPr>
          <w:p w:rsidR="001169F2" w:rsidRPr="006B4FBA" w:rsidRDefault="001169F2" w:rsidP="006B4FBA">
            <w:pPr>
              <w:autoSpaceDE w:val="0"/>
              <w:autoSpaceDN w:val="0"/>
              <w:adjustRightInd w:val="0"/>
              <w:spacing w:after="0" w:line="276" w:lineRule="auto"/>
              <w:rPr>
                <w:rFonts w:ascii="Times New Roman" w:hAnsi="Times New Roman" w:cs="Times New Roman"/>
                <w:sz w:val="20"/>
                <w:szCs w:val="20"/>
              </w:rPr>
            </w:pPr>
          </w:p>
        </w:tc>
        <w:tc>
          <w:tcPr>
            <w:tcW w:w="0" w:type="auto"/>
            <w:tcBorders>
              <w:top w:val="nil"/>
              <w:left w:val="nil"/>
              <w:bottom w:val="single" w:sz="8" w:space="0" w:color="152935"/>
              <w:right w:val="single" w:sz="8" w:space="0" w:color="E0E0E0"/>
            </w:tcBorders>
            <w:shd w:val="clear" w:color="auto" w:fill="FFFFFF"/>
            <w:vAlign w:val="bottom"/>
          </w:tcPr>
          <w:p w:rsidR="001169F2" w:rsidRPr="006B4FBA" w:rsidRDefault="001169F2"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B</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1169F2" w:rsidRPr="006B4FBA" w:rsidRDefault="001169F2"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Std. Error</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1169F2" w:rsidRPr="006B4FBA" w:rsidRDefault="001169F2" w:rsidP="006B4FBA">
            <w:pPr>
              <w:autoSpaceDE w:val="0"/>
              <w:autoSpaceDN w:val="0"/>
              <w:adjustRightInd w:val="0"/>
              <w:spacing w:after="0" w:line="276" w:lineRule="auto"/>
              <w:ind w:left="60" w:right="60"/>
              <w:jc w:val="center"/>
              <w:rPr>
                <w:rFonts w:ascii="Times New Roman" w:hAnsi="Times New Roman" w:cs="Times New Roman"/>
                <w:sz w:val="20"/>
                <w:szCs w:val="20"/>
              </w:rPr>
            </w:pPr>
            <w:r w:rsidRPr="006B4FBA">
              <w:rPr>
                <w:rFonts w:ascii="Times New Roman" w:hAnsi="Times New Roman" w:cs="Times New Roman"/>
                <w:sz w:val="20"/>
                <w:szCs w:val="20"/>
              </w:rPr>
              <w:t>Beta</w:t>
            </w:r>
          </w:p>
        </w:tc>
        <w:tc>
          <w:tcPr>
            <w:tcW w:w="773" w:type="dxa"/>
            <w:vMerge/>
            <w:tcBorders>
              <w:top w:val="nil"/>
              <w:left w:val="single" w:sz="8" w:space="0" w:color="E0E0E0"/>
              <w:bottom w:val="nil"/>
              <w:right w:val="single" w:sz="8" w:space="0" w:color="E0E0E0"/>
            </w:tcBorders>
            <w:shd w:val="clear" w:color="auto" w:fill="FFFFFF"/>
            <w:vAlign w:val="bottom"/>
          </w:tcPr>
          <w:p w:rsidR="001169F2" w:rsidRPr="006B4FBA" w:rsidRDefault="001169F2" w:rsidP="006B4FBA">
            <w:pPr>
              <w:autoSpaceDE w:val="0"/>
              <w:autoSpaceDN w:val="0"/>
              <w:adjustRightInd w:val="0"/>
              <w:spacing w:after="0" w:line="276" w:lineRule="auto"/>
              <w:rPr>
                <w:rFonts w:ascii="Times New Roman" w:hAnsi="Times New Roman" w:cs="Times New Roman"/>
                <w:sz w:val="20"/>
                <w:szCs w:val="20"/>
              </w:rPr>
            </w:pPr>
          </w:p>
        </w:tc>
        <w:tc>
          <w:tcPr>
            <w:tcW w:w="0" w:type="auto"/>
            <w:vMerge/>
            <w:tcBorders>
              <w:top w:val="nil"/>
              <w:left w:val="single" w:sz="8" w:space="0" w:color="E0E0E0"/>
              <w:bottom w:val="nil"/>
              <w:right w:val="nil"/>
            </w:tcBorders>
            <w:shd w:val="clear" w:color="auto" w:fill="FFFFFF"/>
            <w:vAlign w:val="bottom"/>
          </w:tcPr>
          <w:p w:rsidR="001169F2" w:rsidRPr="006B4FBA" w:rsidRDefault="001169F2" w:rsidP="006B4FBA">
            <w:pPr>
              <w:autoSpaceDE w:val="0"/>
              <w:autoSpaceDN w:val="0"/>
              <w:adjustRightInd w:val="0"/>
              <w:spacing w:after="0" w:line="276" w:lineRule="auto"/>
              <w:rPr>
                <w:rFonts w:ascii="Times New Roman" w:hAnsi="Times New Roman" w:cs="Times New Roman"/>
                <w:sz w:val="20"/>
                <w:szCs w:val="20"/>
              </w:rPr>
            </w:pPr>
          </w:p>
        </w:tc>
      </w:tr>
      <w:tr w:rsidR="001169F2" w:rsidRPr="006B4FBA" w:rsidTr="009427F4">
        <w:trPr>
          <w:cantSplit/>
          <w:jc w:val="center"/>
        </w:trPr>
        <w:tc>
          <w:tcPr>
            <w:tcW w:w="0" w:type="auto"/>
            <w:vMerge w:val="restart"/>
            <w:tcBorders>
              <w:top w:val="single" w:sz="8" w:space="0" w:color="152935"/>
              <w:left w:val="nil"/>
              <w:bottom w:val="single" w:sz="8" w:space="0" w:color="152935"/>
              <w:right w:val="nil"/>
            </w:tcBorders>
            <w:shd w:val="clear" w:color="auto" w:fill="E0E0E0"/>
          </w:tcPr>
          <w:p w:rsidR="001169F2" w:rsidRPr="006B4FBA" w:rsidRDefault="001169F2"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1</w:t>
            </w:r>
          </w:p>
        </w:tc>
        <w:tc>
          <w:tcPr>
            <w:tcW w:w="0" w:type="auto"/>
            <w:tcBorders>
              <w:top w:val="single" w:sz="8" w:space="0" w:color="152935"/>
              <w:left w:val="nil"/>
              <w:bottom w:val="single" w:sz="8" w:space="0" w:color="AEAEAE"/>
              <w:right w:val="nil"/>
            </w:tcBorders>
            <w:shd w:val="clear" w:color="auto" w:fill="E0E0E0"/>
          </w:tcPr>
          <w:p w:rsidR="001169F2" w:rsidRPr="006B4FBA" w:rsidRDefault="001169F2"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(Constant)</w:t>
            </w:r>
          </w:p>
        </w:tc>
        <w:tc>
          <w:tcPr>
            <w:tcW w:w="0" w:type="auto"/>
            <w:tcBorders>
              <w:top w:val="single" w:sz="8" w:space="0" w:color="152935"/>
              <w:left w:val="nil"/>
              <w:bottom w:val="single" w:sz="8" w:space="0" w:color="AEAEAE"/>
              <w:right w:val="single" w:sz="8" w:space="0" w:color="E0E0E0"/>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151.196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28.511</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rsidR="001169F2" w:rsidRPr="006B4FBA" w:rsidRDefault="001169F2" w:rsidP="006B4FBA">
            <w:pPr>
              <w:autoSpaceDE w:val="0"/>
              <w:autoSpaceDN w:val="0"/>
              <w:adjustRightInd w:val="0"/>
              <w:spacing w:after="0" w:line="276" w:lineRule="auto"/>
              <w:rPr>
                <w:rFonts w:ascii="Times New Roman" w:hAnsi="Times New Roman" w:cs="Times New Roman"/>
                <w:sz w:val="20"/>
                <w:szCs w:val="20"/>
              </w:rPr>
            </w:pPr>
          </w:p>
        </w:tc>
        <w:tc>
          <w:tcPr>
            <w:tcW w:w="773" w:type="dxa"/>
            <w:tcBorders>
              <w:top w:val="single" w:sz="8" w:space="0" w:color="152935"/>
              <w:left w:val="single" w:sz="8" w:space="0" w:color="E0E0E0"/>
              <w:bottom w:val="single" w:sz="8" w:space="0" w:color="AEAEAE"/>
              <w:right w:val="single" w:sz="8" w:space="0" w:color="E0E0E0"/>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5.303</w:t>
            </w:r>
          </w:p>
        </w:tc>
        <w:tc>
          <w:tcPr>
            <w:tcW w:w="0" w:type="auto"/>
            <w:tcBorders>
              <w:top w:val="single" w:sz="8" w:space="0" w:color="152935"/>
              <w:left w:val="single" w:sz="8" w:space="0" w:color="E0E0E0"/>
              <w:bottom w:val="single" w:sz="8" w:space="0" w:color="AEAEAE"/>
              <w:right w:val="nil"/>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.000</w:t>
            </w:r>
          </w:p>
        </w:tc>
      </w:tr>
      <w:tr w:rsidR="001169F2" w:rsidRPr="006B4FBA" w:rsidTr="009427F4">
        <w:trPr>
          <w:cantSplit/>
          <w:jc w:val="center"/>
        </w:trPr>
        <w:tc>
          <w:tcPr>
            <w:tcW w:w="0" w:type="auto"/>
            <w:vMerge/>
            <w:tcBorders>
              <w:top w:val="single" w:sz="8" w:space="0" w:color="152935"/>
              <w:left w:val="nil"/>
              <w:bottom w:val="single" w:sz="8" w:space="0" w:color="152935"/>
              <w:right w:val="nil"/>
            </w:tcBorders>
            <w:shd w:val="clear" w:color="auto" w:fill="E0E0E0"/>
          </w:tcPr>
          <w:p w:rsidR="001169F2" w:rsidRPr="006B4FBA" w:rsidRDefault="001169F2" w:rsidP="006B4FBA">
            <w:pPr>
              <w:autoSpaceDE w:val="0"/>
              <w:autoSpaceDN w:val="0"/>
              <w:adjustRightInd w:val="0"/>
              <w:spacing w:after="0" w:line="276" w:lineRule="auto"/>
              <w:rPr>
                <w:rFonts w:ascii="Times New Roman" w:hAnsi="Times New Roman" w:cs="Times New Roman"/>
                <w:sz w:val="20"/>
                <w:szCs w:val="20"/>
              </w:rPr>
            </w:pPr>
          </w:p>
        </w:tc>
        <w:tc>
          <w:tcPr>
            <w:tcW w:w="0" w:type="auto"/>
            <w:tcBorders>
              <w:top w:val="single" w:sz="8" w:space="0" w:color="AEAEAE"/>
              <w:left w:val="nil"/>
              <w:bottom w:val="single" w:sz="8" w:space="0" w:color="AEAEAE"/>
              <w:right w:val="nil"/>
            </w:tcBorders>
            <w:shd w:val="clear" w:color="auto" w:fill="E0E0E0"/>
          </w:tcPr>
          <w:p w:rsidR="001169F2" w:rsidRPr="006B4FBA" w:rsidRDefault="001169F2"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UP</w:t>
            </w:r>
          </w:p>
        </w:tc>
        <w:tc>
          <w:tcPr>
            <w:tcW w:w="0" w:type="auto"/>
            <w:tcBorders>
              <w:top w:val="single" w:sz="8" w:space="0" w:color="AEAEAE"/>
              <w:left w:val="nil"/>
              <w:bottom w:val="single" w:sz="8" w:space="0" w:color="AEAEAE"/>
              <w:right w:val="single" w:sz="8" w:space="0" w:color="E0E0E0"/>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-.221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.860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-.025</w:t>
            </w:r>
          </w:p>
        </w:tc>
        <w:tc>
          <w:tcPr>
            <w:tcW w:w="773" w:type="dxa"/>
            <w:tcBorders>
              <w:top w:val="single" w:sz="8" w:space="0" w:color="AEAEAE"/>
              <w:left w:val="single" w:sz="8" w:space="0" w:color="E0E0E0"/>
              <w:bottom w:val="single" w:sz="8" w:space="0" w:color="AEAEAE"/>
              <w:right w:val="single" w:sz="8" w:space="0" w:color="E0E0E0"/>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-.257</w:t>
            </w:r>
          </w:p>
        </w:tc>
        <w:tc>
          <w:tcPr>
            <w:tcW w:w="0" w:type="auto"/>
            <w:tcBorders>
              <w:top w:val="single" w:sz="8" w:space="0" w:color="AEAEAE"/>
              <w:left w:val="single" w:sz="8" w:space="0" w:color="E0E0E0"/>
              <w:bottom w:val="single" w:sz="8" w:space="0" w:color="AEAEAE"/>
              <w:right w:val="nil"/>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.798</w:t>
            </w:r>
          </w:p>
        </w:tc>
      </w:tr>
      <w:tr w:rsidR="001169F2" w:rsidRPr="006B4FBA" w:rsidTr="009427F4">
        <w:trPr>
          <w:cantSplit/>
          <w:jc w:val="center"/>
        </w:trPr>
        <w:tc>
          <w:tcPr>
            <w:tcW w:w="0" w:type="auto"/>
            <w:vMerge/>
            <w:tcBorders>
              <w:top w:val="single" w:sz="8" w:space="0" w:color="152935"/>
              <w:left w:val="nil"/>
              <w:bottom w:val="single" w:sz="8" w:space="0" w:color="152935"/>
              <w:right w:val="nil"/>
            </w:tcBorders>
            <w:shd w:val="clear" w:color="auto" w:fill="E0E0E0"/>
          </w:tcPr>
          <w:p w:rsidR="001169F2" w:rsidRPr="006B4FBA" w:rsidRDefault="001169F2" w:rsidP="006B4FBA">
            <w:pPr>
              <w:autoSpaceDE w:val="0"/>
              <w:autoSpaceDN w:val="0"/>
              <w:adjustRightInd w:val="0"/>
              <w:spacing w:after="0" w:line="276" w:lineRule="auto"/>
              <w:rPr>
                <w:rFonts w:ascii="Times New Roman" w:hAnsi="Times New Roman" w:cs="Times New Roman"/>
                <w:sz w:val="20"/>
                <w:szCs w:val="20"/>
              </w:rPr>
            </w:pPr>
          </w:p>
        </w:tc>
        <w:tc>
          <w:tcPr>
            <w:tcW w:w="0" w:type="auto"/>
            <w:tcBorders>
              <w:top w:val="single" w:sz="8" w:space="0" w:color="AEAEAE"/>
              <w:left w:val="nil"/>
              <w:bottom w:val="single" w:sz="8" w:space="0" w:color="152935"/>
              <w:right w:val="nil"/>
            </w:tcBorders>
            <w:shd w:val="clear" w:color="auto" w:fill="E0E0E0"/>
          </w:tcPr>
          <w:p w:rsidR="001169F2" w:rsidRPr="006B4FBA" w:rsidRDefault="001169F2"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KA</w:t>
            </w:r>
          </w:p>
        </w:tc>
        <w:tc>
          <w:tcPr>
            <w:tcW w:w="0" w:type="auto"/>
            <w:tcBorders>
              <w:top w:val="single" w:sz="8" w:space="0" w:color="AEAEAE"/>
              <w:left w:val="nil"/>
              <w:bottom w:val="single" w:sz="8" w:space="0" w:color="152935"/>
              <w:right w:val="single" w:sz="8" w:space="0" w:color="E0E0E0"/>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-22.742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7.257</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-.301</w:t>
            </w:r>
          </w:p>
        </w:tc>
        <w:tc>
          <w:tcPr>
            <w:tcW w:w="773" w:type="dxa"/>
            <w:tcBorders>
              <w:top w:val="single" w:sz="8" w:space="0" w:color="AEAEAE"/>
              <w:left w:val="single" w:sz="8" w:space="0" w:color="E0E0E0"/>
              <w:bottom w:val="single" w:sz="8" w:space="0" w:color="152935"/>
              <w:right w:val="single" w:sz="8" w:space="0" w:color="E0E0E0"/>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-3.134</w:t>
            </w:r>
          </w:p>
        </w:tc>
        <w:tc>
          <w:tcPr>
            <w:tcW w:w="0" w:type="auto"/>
            <w:tcBorders>
              <w:top w:val="single" w:sz="8" w:space="0" w:color="AEAEAE"/>
              <w:left w:val="single" w:sz="8" w:space="0" w:color="E0E0E0"/>
              <w:bottom w:val="single" w:sz="8" w:space="0" w:color="152935"/>
              <w:right w:val="nil"/>
            </w:tcBorders>
            <w:shd w:val="clear" w:color="auto" w:fill="FFFFFF"/>
          </w:tcPr>
          <w:p w:rsidR="001169F2" w:rsidRPr="006B4FBA" w:rsidRDefault="001169F2" w:rsidP="006B4FBA">
            <w:pPr>
              <w:autoSpaceDE w:val="0"/>
              <w:autoSpaceDN w:val="0"/>
              <w:adjustRightInd w:val="0"/>
              <w:spacing w:after="0" w:line="276" w:lineRule="auto"/>
              <w:ind w:left="60" w:right="60"/>
              <w:jc w:val="right"/>
              <w:rPr>
                <w:rFonts w:ascii="Times New Roman" w:hAnsi="Times New Roman" w:cs="Times New Roman"/>
                <w:sz w:val="20"/>
                <w:szCs w:val="20"/>
              </w:rPr>
            </w:pPr>
            <w:r w:rsidRPr="006B4FBA">
              <w:rPr>
                <w:rFonts w:ascii="Times New Roman" w:hAnsi="Times New Roman" w:cs="Times New Roman"/>
                <w:sz w:val="20"/>
                <w:szCs w:val="20"/>
              </w:rPr>
              <w:t>.002</w:t>
            </w:r>
          </w:p>
        </w:tc>
      </w:tr>
      <w:tr w:rsidR="001169F2" w:rsidRPr="006B4FBA" w:rsidTr="009427F4">
        <w:trPr>
          <w:cantSplit/>
          <w:jc w:val="center"/>
        </w:trPr>
        <w:tc>
          <w:tcPr>
            <w:tcW w:w="7976" w:type="dxa"/>
            <w:gridSpan w:val="7"/>
            <w:tcBorders>
              <w:top w:val="nil"/>
              <w:left w:val="nil"/>
              <w:bottom w:val="nil"/>
              <w:right w:val="nil"/>
            </w:tcBorders>
            <w:shd w:val="clear" w:color="auto" w:fill="FFFFFF"/>
          </w:tcPr>
          <w:p w:rsidR="001169F2" w:rsidRPr="006B4FBA" w:rsidRDefault="001169F2" w:rsidP="006B4FBA">
            <w:pPr>
              <w:autoSpaceDE w:val="0"/>
              <w:autoSpaceDN w:val="0"/>
              <w:adjustRightInd w:val="0"/>
              <w:spacing w:after="0" w:line="276" w:lineRule="auto"/>
              <w:ind w:left="60" w:right="60"/>
              <w:rPr>
                <w:rFonts w:ascii="Times New Roman" w:hAnsi="Times New Roman" w:cs="Times New Roman"/>
                <w:sz w:val="20"/>
                <w:szCs w:val="20"/>
              </w:rPr>
            </w:pPr>
            <w:r w:rsidRPr="006B4FBA">
              <w:rPr>
                <w:rFonts w:ascii="Times New Roman" w:hAnsi="Times New Roman" w:cs="Times New Roman"/>
                <w:sz w:val="20"/>
                <w:szCs w:val="20"/>
              </w:rPr>
              <w:t>a. Dependent Variable: AD</w:t>
            </w:r>
          </w:p>
        </w:tc>
      </w:tr>
    </w:tbl>
    <w:p w:rsidR="00E724B7" w:rsidRPr="006B4FBA" w:rsidRDefault="00E724B7" w:rsidP="006B4FBA">
      <w:pPr>
        <w:autoSpaceDE w:val="0"/>
        <w:autoSpaceDN w:val="0"/>
        <w:adjustRightInd w:val="0"/>
        <w:spacing w:after="0" w:line="276" w:lineRule="auto"/>
        <w:rPr>
          <w:rFonts w:ascii="Times New Roman" w:hAnsi="Times New Roman" w:cs="Times New Roman"/>
          <w:sz w:val="20"/>
          <w:szCs w:val="20"/>
        </w:rPr>
      </w:pPr>
    </w:p>
    <w:p w:rsidR="00E724B7" w:rsidRPr="00F075BC" w:rsidRDefault="00E724B7" w:rsidP="00F075BC">
      <w:pPr>
        <w:autoSpaceDE w:val="0"/>
        <w:autoSpaceDN w:val="0"/>
        <w:adjustRightInd w:val="0"/>
        <w:spacing w:after="0" w:line="276" w:lineRule="auto"/>
        <w:ind w:firstLine="720"/>
        <w:rPr>
          <w:rFonts w:ascii="Times New Roman" w:hAnsi="Times New Roman" w:cs="Times New Roman"/>
          <w:sz w:val="20"/>
          <w:szCs w:val="20"/>
          <w:lang w:val="id-ID"/>
        </w:rPr>
      </w:pPr>
      <w:r w:rsidRPr="006B4FBA">
        <w:rPr>
          <w:rFonts w:ascii="Times New Roman" w:hAnsi="Times New Roman" w:cs="Times New Roman"/>
          <w:sz w:val="20"/>
          <w:szCs w:val="20"/>
        </w:rPr>
        <w:t xml:space="preserve">Berdasarkan tabel di atas, dapat dilihat bahwa Variabel ukuran perusahaan (UP) memiliki nilai t hitung sebesar </w:t>
      </w:r>
      <w:r w:rsidR="009427F4" w:rsidRPr="006B4FBA">
        <w:rPr>
          <w:rFonts w:ascii="Times New Roman" w:hAnsi="Times New Roman" w:cs="Times New Roman"/>
          <w:sz w:val="20"/>
          <w:szCs w:val="20"/>
        </w:rPr>
        <w:t>0</w:t>
      </w:r>
      <w:r w:rsidRPr="006B4FBA">
        <w:rPr>
          <w:rFonts w:ascii="Times New Roman" w:hAnsi="Times New Roman" w:cs="Times New Roman"/>
          <w:sz w:val="20"/>
          <w:szCs w:val="20"/>
        </w:rPr>
        <w:t>.25</w:t>
      </w:r>
      <w:r w:rsidR="009427F4" w:rsidRPr="006B4FBA">
        <w:rPr>
          <w:rFonts w:ascii="Times New Roman" w:hAnsi="Times New Roman" w:cs="Times New Roman"/>
          <w:sz w:val="20"/>
          <w:szCs w:val="20"/>
        </w:rPr>
        <w:t>7</w:t>
      </w:r>
      <w:r w:rsidRPr="006B4FBA">
        <w:rPr>
          <w:rFonts w:ascii="Times New Roman" w:hAnsi="Times New Roman" w:cs="Times New Roman"/>
          <w:sz w:val="20"/>
          <w:szCs w:val="20"/>
        </w:rPr>
        <w:t xml:space="preserve"> dengan nilai t ta</w:t>
      </w:r>
      <w:r w:rsidR="00126F62" w:rsidRPr="006B4FBA">
        <w:rPr>
          <w:rFonts w:ascii="Times New Roman" w:hAnsi="Times New Roman" w:cs="Times New Roman"/>
          <w:sz w:val="20"/>
          <w:szCs w:val="20"/>
        </w:rPr>
        <w:t>bel sebesar 1,981 berarti 0,257 &lt; 1,981 dan nilai sig 0,798 &gt;</w:t>
      </w:r>
      <w:r w:rsidRPr="006B4FBA">
        <w:rPr>
          <w:rFonts w:ascii="Times New Roman" w:hAnsi="Times New Roman" w:cs="Times New Roman"/>
          <w:sz w:val="20"/>
          <w:szCs w:val="20"/>
        </w:rPr>
        <w:t xml:space="preserve"> 0,05, maka dapat disimpulkan bahwa H2 diterima, yang berarti ukuran perusahaan (UP) </w:t>
      </w:r>
      <w:r w:rsidR="00E93A21" w:rsidRPr="006B4FBA">
        <w:rPr>
          <w:rFonts w:ascii="Times New Roman" w:hAnsi="Times New Roman" w:cs="Times New Roman"/>
          <w:sz w:val="20"/>
          <w:szCs w:val="20"/>
        </w:rPr>
        <w:t xml:space="preserve">tidak </w:t>
      </w:r>
      <w:r w:rsidRPr="006B4FBA">
        <w:rPr>
          <w:rFonts w:ascii="Times New Roman" w:hAnsi="Times New Roman" w:cs="Times New Roman"/>
          <w:sz w:val="20"/>
          <w:szCs w:val="20"/>
        </w:rPr>
        <w:t>berpengaruh terhadap audit delay.</w:t>
      </w:r>
    </w:p>
    <w:p w:rsidR="001169F2" w:rsidRPr="006B4FBA" w:rsidRDefault="00E724B7" w:rsidP="00F075BC">
      <w:pPr>
        <w:autoSpaceDE w:val="0"/>
        <w:autoSpaceDN w:val="0"/>
        <w:adjustRightInd w:val="0"/>
        <w:spacing w:after="0" w:line="276" w:lineRule="auto"/>
        <w:ind w:firstLine="576"/>
        <w:rPr>
          <w:rFonts w:ascii="Times New Roman" w:hAnsi="Times New Roman" w:cs="Times New Roman"/>
          <w:sz w:val="20"/>
          <w:szCs w:val="20"/>
        </w:rPr>
      </w:pPr>
      <w:r w:rsidRPr="006B4FBA">
        <w:rPr>
          <w:rFonts w:ascii="Times New Roman" w:hAnsi="Times New Roman" w:cs="Times New Roman"/>
          <w:sz w:val="20"/>
          <w:szCs w:val="20"/>
        </w:rPr>
        <w:t xml:space="preserve">Variabel komite audit (KA) memiliki nilai t hitung sebesar </w:t>
      </w:r>
      <w:r w:rsidR="00126F62" w:rsidRPr="006B4FBA">
        <w:rPr>
          <w:rFonts w:ascii="Times New Roman" w:hAnsi="Times New Roman" w:cs="Times New Roman"/>
          <w:sz w:val="20"/>
          <w:szCs w:val="20"/>
        </w:rPr>
        <w:t>3.134</w:t>
      </w:r>
      <w:r w:rsidRPr="006B4FBA">
        <w:rPr>
          <w:rFonts w:ascii="Times New Roman" w:hAnsi="Times New Roman" w:cs="Times New Roman"/>
          <w:sz w:val="20"/>
          <w:szCs w:val="20"/>
        </w:rPr>
        <w:t>de</w:t>
      </w:r>
      <w:r w:rsidR="00E93A21" w:rsidRPr="006B4FBA">
        <w:rPr>
          <w:rFonts w:ascii="Times New Roman" w:hAnsi="Times New Roman" w:cs="Times New Roman"/>
          <w:sz w:val="20"/>
          <w:szCs w:val="20"/>
        </w:rPr>
        <w:t>ngan nilai t tabel sebesar 1,981</w:t>
      </w:r>
      <w:r w:rsidRPr="006B4FBA">
        <w:rPr>
          <w:rFonts w:ascii="Times New Roman" w:hAnsi="Times New Roman" w:cs="Times New Roman"/>
          <w:sz w:val="20"/>
          <w:szCs w:val="20"/>
        </w:rPr>
        <w:t xml:space="preserve"> (t 0,05; df </w:t>
      </w:r>
      <w:r w:rsidR="00E93A21" w:rsidRPr="006B4FBA">
        <w:rPr>
          <w:rFonts w:ascii="Times New Roman" w:hAnsi="Times New Roman" w:cs="Times New Roman"/>
          <w:sz w:val="20"/>
          <w:szCs w:val="20"/>
        </w:rPr>
        <w:t>110) berarti 3.134</w:t>
      </w:r>
      <w:r w:rsidRPr="006B4FBA">
        <w:rPr>
          <w:rFonts w:ascii="Times New Roman" w:hAnsi="Times New Roman" w:cs="Times New Roman"/>
          <w:sz w:val="20"/>
          <w:szCs w:val="20"/>
        </w:rPr>
        <w:t>&gt; 1,962</w:t>
      </w:r>
      <w:r w:rsidR="00E93A21" w:rsidRPr="006B4FBA">
        <w:rPr>
          <w:rFonts w:ascii="Times New Roman" w:hAnsi="Times New Roman" w:cs="Times New Roman"/>
          <w:sz w:val="20"/>
          <w:szCs w:val="20"/>
        </w:rPr>
        <w:t xml:space="preserve"> dan nilai sig 0,002</w:t>
      </w:r>
      <w:r w:rsidRPr="006B4FBA">
        <w:rPr>
          <w:rFonts w:ascii="Times New Roman" w:hAnsi="Times New Roman" w:cs="Times New Roman"/>
          <w:sz w:val="20"/>
          <w:szCs w:val="20"/>
        </w:rPr>
        <w:t xml:space="preserve">&lt; 0,05, maka dapat disimpulkan bahwa H1 diterima, yang berarti berarti komite audit (KA) berpengaruh terhadap audit delay. </w:t>
      </w:r>
    </w:p>
    <w:p w:rsidR="001169F2" w:rsidRPr="00F075BC" w:rsidRDefault="001169F2" w:rsidP="006B4FBA">
      <w:pPr>
        <w:spacing w:after="0" w:line="276" w:lineRule="auto"/>
        <w:jc w:val="center"/>
        <w:rPr>
          <w:rFonts w:ascii="Times New Roman" w:hAnsi="Times New Roman" w:cs="Times New Roman"/>
          <w:b/>
          <w:sz w:val="20"/>
          <w:szCs w:val="20"/>
        </w:rPr>
      </w:pPr>
    </w:p>
    <w:p w:rsidR="00580896" w:rsidRPr="00F075BC" w:rsidRDefault="00F075BC" w:rsidP="006B4FBA">
      <w:pPr>
        <w:spacing w:after="0" w:line="276" w:lineRule="auto"/>
        <w:jc w:val="both"/>
        <w:rPr>
          <w:rFonts w:ascii="Times New Roman" w:hAnsi="Times New Roman" w:cs="Times New Roman"/>
          <w:b/>
          <w:sz w:val="20"/>
          <w:szCs w:val="20"/>
          <w:lang w:val="id-ID"/>
        </w:rPr>
      </w:pPr>
      <w:r w:rsidRPr="00F075BC">
        <w:rPr>
          <w:rFonts w:ascii="Times New Roman" w:hAnsi="Times New Roman" w:cs="Times New Roman"/>
          <w:b/>
          <w:sz w:val="20"/>
          <w:szCs w:val="20"/>
          <w:lang w:val="id-ID"/>
        </w:rPr>
        <w:t>HASIL PENELITIAN DAN PEMBAHASAN</w:t>
      </w:r>
    </w:p>
    <w:p w:rsidR="00580896" w:rsidRPr="006B4FBA" w:rsidRDefault="00580896" w:rsidP="006B4FBA">
      <w:pPr>
        <w:pStyle w:val="Heading2"/>
        <w:numPr>
          <w:ilvl w:val="0"/>
          <w:numId w:val="0"/>
        </w:numPr>
        <w:spacing w:line="276" w:lineRule="auto"/>
        <w:ind w:left="576" w:hanging="576"/>
        <w:jc w:val="both"/>
        <w:rPr>
          <w:rFonts w:cs="Times New Roman"/>
          <w:sz w:val="20"/>
          <w:szCs w:val="20"/>
        </w:rPr>
      </w:pPr>
      <w:bookmarkStart w:id="39" w:name="_Toc60213752"/>
      <w:r w:rsidRPr="006B4FBA">
        <w:rPr>
          <w:rFonts w:cs="Times New Roman"/>
          <w:sz w:val="20"/>
          <w:szCs w:val="20"/>
        </w:rPr>
        <w:t>Pembahasan Hasil Analisis Data (Pembuktian Hipotesis)</w:t>
      </w:r>
      <w:bookmarkEnd w:id="39"/>
    </w:p>
    <w:p w:rsidR="00AE012E" w:rsidRPr="006B4FBA" w:rsidRDefault="00094F41" w:rsidP="0053650E">
      <w:pPr>
        <w:pStyle w:val="ListParagraph"/>
        <w:numPr>
          <w:ilvl w:val="0"/>
          <w:numId w:val="2"/>
        </w:numPr>
        <w:tabs>
          <w:tab w:val="left" w:pos="426"/>
        </w:tabs>
        <w:autoSpaceDE w:val="0"/>
        <w:autoSpaceDN w:val="0"/>
        <w:adjustRightInd w:val="0"/>
        <w:spacing w:after="0" w:line="276" w:lineRule="auto"/>
        <w:ind w:left="426"/>
        <w:jc w:val="both"/>
        <w:rPr>
          <w:rFonts w:ascii="Times New Roman" w:hAnsi="Times New Roman" w:cs="Times New Roman"/>
          <w:sz w:val="20"/>
          <w:szCs w:val="20"/>
        </w:rPr>
      </w:pPr>
      <w:r w:rsidRPr="006B4FBA">
        <w:rPr>
          <w:rFonts w:ascii="Times New Roman" w:hAnsi="Times New Roman" w:cs="Times New Roman"/>
          <w:sz w:val="20"/>
          <w:szCs w:val="20"/>
        </w:rPr>
        <w:t xml:space="preserve">Pengaruh Ukuran Perusahaan terhadap </w:t>
      </w:r>
      <w:r w:rsidRPr="006B4FBA">
        <w:rPr>
          <w:rFonts w:ascii="Times New Roman" w:hAnsi="Times New Roman" w:cs="Times New Roman"/>
          <w:i/>
          <w:sz w:val="20"/>
          <w:szCs w:val="20"/>
        </w:rPr>
        <w:t>Audit Delay</w:t>
      </w:r>
    </w:p>
    <w:p w:rsidR="00094F41" w:rsidRPr="006B4FBA" w:rsidRDefault="00F075BC" w:rsidP="00F075BC">
      <w:pPr>
        <w:pStyle w:val="ListParagraph"/>
        <w:tabs>
          <w:tab w:val="left" w:pos="426"/>
        </w:tabs>
        <w:autoSpaceDE w:val="0"/>
        <w:autoSpaceDN w:val="0"/>
        <w:adjustRightInd w:val="0"/>
        <w:spacing w:after="0" w:line="276" w:lineRule="auto"/>
        <w:ind w:left="426" w:hanging="360"/>
        <w:jc w:val="both"/>
        <w:rPr>
          <w:rFonts w:ascii="Times New Roman" w:hAnsi="Times New Roman" w:cs="Times New Roman"/>
          <w:sz w:val="20"/>
          <w:szCs w:val="20"/>
        </w:rPr>
      </w:pPr>
      <w:r>
        <w:rPr>
          <w:rFonts w:ascii="Times New Roman" w:hAnsi="Times New Roman" w:cs="Times New Roman"/>
          <w:sz w:val="20"/>
          <w:szCs w:val="20"/>
          <w:lang w:val="id-ID"/>
        </w:rPr>
        <w:tab/>
      </w:r>
      <w:r w:rsidR="00094F41" w:rsidRPr="006B4FBA">
        <w:rPr>
          <w:rFonts w:ascii="Times New Roman" w:hAnsi="Times New Roman" w:cs="Times New Roman"/>
          <w:sz w:val="20"/>
          <w:szCs w:val="20"/>
        </w:rPr>
        <w:t>Hasil persamaan regresi menunjukkan variabel ukuran perusahaan mempunyai koefisien regresi negatif, sehingga dapat disimpulkan bahwa Ukuran perusahaan mempunyai hubungan negatif terhadap audit delay.Berdasarkan hal tersebut, berarti bahwa hubungan ukuran perusahaan dengan audit delay adalah semakin besar ukuran perusahaan maka semakin cepat audit delay.Dari hasil uji t, ukuran perusahaan (UK) menunjukkan berpengaruh negatif signifikan terhadap audit delay, sehingga H1 dapat diterima.</w:t>
      </w:r>
    </w:p>
    <w:p w:rsidR="00094F41" w:rsidRPr="006B4FBA" w:rsidRDefault="00094F41" w:rsidP="0053650E">
      <w:pPr>
        <w:pStyle w:val="ListParagraph"/>
        <w:numPr>
          <w:ilvl w:val="0"/>
          <w:numId w:val="2"/>
        </w:numPr>
        <w:tabs>
          <w:tab w:val="left" w:pos="426"/>
        </w:tabs>
        <w:autoSpaceDE w:val="0"/>
        <w:autoSpaceDN w:val="0"/>
        <w:adjustRightInd w:val="0"/>
        <w:spacing w:after="0" w:line="276" w:lineRule="auto"/>
        <w:ind w:left="426"/>
        <w:jc w:val="both"/>
        <w:rPr>
          <w:rFonts w:ascii="Times New Roman" w:hAnsi="Times New Roman" w:cs="Times New Roman"/>
          <w:sz w:val="20"/>
          <w:szCs w:val="20"/>
        </w:rPr>
      </w:pPr>
      <w:r w:rsidRPr="006B4FBA">
        <w:rPr>
          <w:rFonts w:ascii="Times New Roman" w:hAnsi="Times New Roman" w:cs="Times New Roman"/>
          <w:sz w:val="20"/>
          <w:szCs w:val="20"/>
        </w:rPr>
        <w:t xml:space="preserve">Pengaruh Komite Audit terhadap Audit Delay </w:t>
      </w:r>
    </w:p>
    <w:p w:rsidR="00094F41" w:rsidRPr="006B4FBA" w:rsidRDefault="00F075BC" w:rsidP="00F075BC">
      <w:pPr>
        <w:pStyle w:val="ListParagraph"/>
        <w:tabs>
          <w:tab w:val="left" w:pos="426"/>
        </w:tabs>
        <w:autoSpaceDE w:val="0"/>
        <w:autoSpaceDN w:val="0"/>
        <w:adjustRightInd w:val="0"/>
        <w:spacing w:after="0" w:line="276" w:lineRule="auto"/>
        <w:ind w:left="426" w:hanging="360"/>
        <w:jc w:val="both"/>
        <w:rPr>
          <w:rFonts w:ascii="Times New Roman" w:hAnsi="Times New Roman" w:cs="Times New Roman"/>
          <w:sz w:val="20"/>
          <w:szCs w:val="20"/>
        </w:rPr>
      </w:pPr>
      <w:r>
        <w:rPr>
          <w:rFonts w:ascii="Times New Roman" w:hAnsi="Times New Roman" w:cs="Times New Roman"/>
          <w:sz w:val="20"/>
          <w:szCs w:val="20"/>
          <w:lang w:val="id-ID"/>
        </w:rPr>
        <w:tab/>
      </w:r>
      <w:r w:rsidR="00094F41" w:rsidRPr="006B4FBA">
        <w:rPr>
          <w:rFonts w:ascii="Times New Roman" w:hAnsi="Times New Roman" w:cs="Times New Roman"/>
          <w:sz w:val="20"/>
          <w:szCs w:val="20"/>
        </w:rPr>
        <w:t>Hasil persamaan regresi menunjukkan variabel komite audit (KA) mempunyai koefisien regresi positif, sehingga dapat disimpulkan bahwa komite audit mempunyai hubungan positif atau searah terhadap audit delay.Dari hasil uji t, menunjukkan bahwa Komite Audit berpengaruh signifikan terhadap tindakan Audit Delay perusahaan. Hasil tersebut sejalan dengan hipotesis yang telah dibangun bahwa komite audit berpengaruh terhadap tindakan audit delay perusahaan sehingga H2 diterima.</w:t>
      </w:r>
    </w:p>
    <w:p w:rsidR="006B4FBA" w:rsidRDefault="006B4FBA" w:rsidP="006B4FBA">
      <w:pPr>
        <w:spacing w:after="0" w:line="480" w:lineRule="auto"/>
        <w:rPr>
          <w:rFonts w:ascii="Times New Roman" w:hAnsi="Times New Roman" w:cs="Times New Roman"/>
          <w:b/>
          <w:sz w:val="24"/>
          <w:szCs w:val="24"/>
        </w:rPr>
      </w:pPr>
    </w:p>
    <w:p w:rsidR="00804444" w:rsidRPr="006B4FBA" w:rsidRDefault="00804444" w:rsidP="006B4FBA">
      <w:pPr>
        <w:spacing w:after="0" w:line="276" w:lineRule="auto"/>
        <w:rPr>
          <w:rFonts w:ascii="Times New Roman" w:hAnsi="Times New Roman" w:cs="Times New Roman"/>
          <w:b/>
          <w:sz w:val="20"/>
          <w:szCs w:val="20"/>
        </w:rPr>
      </w:pPr>
      <w:r w:rsidRPr="006B4FBA">
        <w:rPr>
          <w:rFonts w:ascii="Times New Roman" w:hAnsi="Times New Roman" w:cs="Times New Roman"/>
          <w:b/>
          <w:sz w:val="20"/>
          <w:szCs w:val="20"/>
        </w:rPr>
        <w:t>PENUTUP</w:t>
      </w:r>
    </w:p>
    <w:p w:rsidR="00804444" w:rsidRPr="006B4FBA" w:rsidRDefault="00804444" w:rsidP="006B4FBA">
      <w:pPr>
        <w:pStyle w:val="ListParagraph"/>
        <w:keepNext/>
        <w:keepLines/>
        <w:numPr>
          <w:ilvl w:val="0"/>
          <w:numId w:val="1"/>
        </w:numPr>
        <w:spacing w:after="0" w:line="276" w:lineRule="auto"/>
        <w:contextualSpacing w:val="0"/>
        <w:outlineLvl w:val="0"/>
        <w:rPr>
          <w:rFonts w:ascii="Times New Roman" w:eastAsiaTheme="majorEastAsia" w:hAnsi="Times New Roman" w:cstheme="majorBidi"/>
          <w:b/>
          <w:bCs/>
          <w:vanish/>
          <w:sz w:val="20"/>
          <w:szCs w:val="20"/>
        </w:rPr>
      </w:pPr>
      <w:bookmarkStart w:id="40" w:name="_Toc60213754"/>
      <w:bookmarkEnd w:id="40"/>
    </w:p>
    <w:p w:rsidR="00804444" w:rsidRPr="006B4FBA" w:rsidRDefault="00804444" w:rsidP="006B4FBA">
      <w:pPr>
        <w:pStyle w:val="Heading2"/>
        <w:numPr>
          <w:ilvl w:val="0"/>
          <w:numId w:val="0"/>
        </w:numPr>
        <w:spacing w:line="276" w:lineRule="auto"/>
        <w:ind w:left="576" w:hanging="576"/>
        <w:jc w:val="both"/>
        <w:rPr>
          <w:rFonts w:cs="Times New Roman"/>
          <w:sz w:val="20"/>
          <w:szCs w:val="20"/>
        </w:rPr>
      </w:pPr>
      <w:bookmarkStart w:id="41" w:name="_Toc60213755"/>
      <w:r w:rsidRPr="006B4FBA">
        <w:rPr>
          <w:rFonts w:cs="Times New Roman"/>
          <w:sz w:val="20"/>
          <w:szCs w:val="20"/>
        </w:rPr>
        <w:t>Kesimpulan</w:t>
      </w:r>
      <w:bookmarkEnd w:id="41"/>
    </w:p>
    <w:p w:rsidR="00804444" w:rsidRPr="006B4FBA" w:rsidRDefault="00804444" w:rsidP="006B4FBA">
      <w:pPr>
        <w:spacing w:after="0" w:line="276" w:lineRule="auto"/>
        <w:jc w:val="both"/>
        <w:rPr>
          <w:rFonts w:ascii="Times New Roman" w:hAnsi="Times New Roman" w:cs="Times New Roman"/>
          <w:sz w:val="20"/>
          <w:szCs w:val="20"/>
        </w:rPr>
      </w:pPr>
      <w:r w:rsidRPr="006B4FBA">
        <w:rPr>
          <w:rFonts w:ascii="Times New Roman" w:hAnsi="Times New Roman" w:cs="Times New Roman"/>
          <w:sz w:val="20"/>
          <w:szCs w:val="20"/>
        </w:rPr>
        <w:t xml:space="preserve">Hasil dari pengujian hipotesis dengan menggunakan analisis regresi linear berganda dengan lima variabel independen yaitu komite audit, ukuran perusahaan, dan satu variabel dependen audit delay menunjukkan bahwa: </w:t>
      </w:r>
    </w:p>
    <w:p w:rsidR="00804444" w:rsidRPr="00F075BC" w:rsidRDefault="00804444" w:rsidP="0053650E">
      <w:pPr>
        <w:pStyle w:val="ListParagraph"/>
        <w:numPr>
          <w:ilvl w:val="0"/>
          <w:numId w:val="3"/>
        </w:numPr>
        <w:spacing w:after="0" w:line="276" w:lineRule="auto"/>
        <w:ind w:left="426"/>
        <w:jc w:val="both"/>
        <w:rPr>
          <w:rFonts w:ascii="Times New Roman" w:hAnsi="Times New Roman" w:cs="Times New Roman"/>
          <w:sz w:val="20"/>
          <w:szCs w:val="20"/>
        </w:rPr>
      </w:pPr>
      <w:r w:rsidRPr="00F075BC">
        <w:rPr>
          <w:rFonts w:ascii="Times New Roman" w:hAnsi="Times New Roman" w:cs="Times New Roman"/>
          <w:sz w:val="20"/>
          <w:szCs w:val="20"/>
        </w:rPr>
        <w:t xml:space="preserve">Komite audit berpengaruh positif signifikan terhadap audit delay pada perusahaan manufaktur yang terdaftar di Bursa Efek Indonesia (BEI) periode 2015-2019. Hal ini dikarenakan, komite audit bertugas memantau perencanaan dan pelaksanaan kemudian mengevaluasi hasil audit untuk menilai kelayakan dan kemampuan pengendalian intern termasuk mengevaluasi proses penyusunan laporan keuangan. Sehingga semakin tingginya proposi komite audit maka akan memperpendek audit delay. </w:t>
      </w:r>
    </w:p>
    <w:p w:rsidR="00804444" w:rsidRPr="00F075BC" w:rsidRDefault="00804444" w:rsidP="0053650E">
      <w:pPr>
        <w:pStyle w:val="ListParagraph"/>
        <w:numPr>
          <w:ilvl w:val="0"/>
          <w:numId w:val="3"/>
        </w:numPr>
        <w:spacing w:after="0" w:line="276" w:lineRule="auto"/>
        <w:ind w:left="426"/>
        <w:jc w:val="both"/>
        <w:rPr>
          <w:rFonts w:ascii="Times New Roman" w:hAnsi="Times New Roman" w:cs="Times New Roman"/>
          <w:sz w:val="20"/>
          <w:szCs w:val="20"/>
        </w:rPr>
      </w:pPr>
      <w:r w:rsidRPr="00F075BC">
        <w:rPr>
          <w:rFonts w:ascii="Times New Roman" w:hAnsi="Times New Roman" w:cs="Times New Roman"/>
          <w:sz w:val="20"/>
          <w:szCs w:val="20"/>
        </w:rPr>
        <w:t>Ukuran perusahaan berpengaruh negatif signifikan terhadap audit delay pada perusahaan manufaktur yang terdaftar di Bursa E</w:t>
      </w:r>
      <w:r w:rsidR="00DE6CC2" w:rsidRPr="00F075BC">
        <w:rPr>
          <w:rFonts w:ascii="Times New Roman" w:hAnsi="Times New Roman" w:cs="Times New Roman"/>
          <w:sz w:val="20"/>
          <w:szCs w:val="20"/>
        </w:rPr>
        <w:t>fek Indonesia (BEI) periode 2015</w:t>
      </w:r>
      <w:r w:rsidRPr="00F075BC">
        <w:rPr>
          <w:rFonts w:ascii="Times New Roman" w:hAnsi="Times New Roman" w:cs="Times New Roman"/>
          <w:sz w:val="20"/>
          <w:szCs w:val="20"/>
        </w:rPr>
        <w:t>-201</w:t>
      </w:r>
      <w:r w:rsidR="00DE6CC2" w:rsidRPr="00F075BC">
        <w:rPr>
          <w:rFonts w:ascii="Times New Roman" w:hAnsi="Times New Roman" w:cs="Times New Roman"/>
          <w:sz w:val="20"/>
          <w:szCs w:val="20"/>
        </w:rPr>
        <w:t>9</w:t>
      </w:r>
      <w:r w:rsidRPr="00F075BC">
        <w:rPr>
          <w:rFonts w:ascii="Times New Roman" w:hAnsi="Times New Roman" w:cs="Times New Roman"/>
          <w:sz w:val="20"/>
          <w:szCs w:val="20"/>
        </w:rPr>
        <w:t>. Hal ini disebabkan semakin besar ukuran perusahaan maka akan semakin baik sistem pengendalian yang dimiliki sehingga meminimalkan tingkat kesalahan dalam penyusunan laporan keuangan yang dapat memudahkan tugas auditor dalam mengaudit laporan keuangan. Sehingga semakin besar skala ukuran perusahaan maka akan memperpendek audi delay.</w:t>
      </w:r>
    </w:p>
    <w:p w:rsidR="00DE6CC2" w:rsidRPr="006B4FBA" w:rsidRDefault="00DE6CC2" w:rsidP="006B4FBA">
      <w:pPr>
        <w:spacing w:after="0" w:line="276" w:lineRule="auto"/>
        <w:jc w:val="both"/>
        <w:rPr>
          <w:rFonts w:ascii="Times New Roman" w:hAnsi="Times New Roman" w:cs="Times New Roman"/>
          <w:sz w:val="20"/>
          <w:szCs w:val="20"/>
        </w:rPr>
      </w:pPr>
    </w:p>
    <w:p w:rsidR="00DE6CC2" w:rsidRPr="006B4FBA" w:rsidRDefault="00DE6CC2" w:rsidP="006B4FBA">
      <w:pPr>
        <w:pStyle w:val="Heading2"/>
        <w:numPr>
          <w:ilvl w:val="0"/>
          <w:numId w:val="0"/>
        </w:numPr>
        <w:spacing w:line="276" w:lineRule="auto"/>
        <w:ind w:left="576" w:hanging="576"/>
        <w:jc w:val="both"/>
        <w:rPr>
          <w:rFonts w:cs="Times New Roman"/>
          <w:sz w:val="20"/>
          <w:szCs w:val="20"/>
        </w:rPr>
      </w:pPr>
      <w:bookmarkStart w:id="42" w:name="_Toc60213756"/>
      <w:r w:rsidRPr="006B4FBA">
        <w:rPr>
          <w:rFonts w:cs="Times New Roman"/>
          <w:sz w:val="20"/>
          <w:szCs w:val="20"/>
        </w:rPr>
        <w:lastRenderedPageBreak/>
        <w:t>Saran</w:t>
      </w:r>
      <w:bookmarkEnd w:id="42"/>
    </w:p>
    <w:p w:rsidR="00DE6CC2" w:rsidRPr="006B4FBA" w:rsidRDefault="00DE6CC2" w:rsidP="006B4FBA">
      <w:pPr>
        <w:spacing w:after="0" w:line="276" w:lineRule="auto"/>
        <w:jc w:val="both"/>
        <w:rPr>
          <w:rFonts w:ascii="Times New Roman" w:hAnsi="Times New Roman" w:cs="Times New Roman"/>
          <w:sz w:val="20"/>
          <w:szCs w:val="20"/>
        </w:rPr>
      </w:pPr>
      <w:r w:rsidRPr="006B4FBA">
        <w:rPr>
          <w:rFonts w:ascii="Times New Roman" w:hAnsi="Times New Roman" w:cs="Times New Roman"/>
          <w:sz w:val="20"/>
          <w:szCs w:val="20"/>
        </w:rPr>
        <w:t xml:space="preserve">Mengingat hasil penelitian ini memiliki keterbatasan, maka peneliti mengajukan beberapa saran perbaikan untuk penelitian mengenai audit delay di masa yang akan datang, yaitu: </w:t>
      </w:r>
    </w:p>
    <w:p w:rsidR="00DE6CC2" w:rsidRPr="00F075BC" w:rsidRDefault="00DE6CC2" w:rsidP="0053650E">
      <w:pPr>
        <w:pStyle w:val="ListParagraph"/>
        <w:numPr>
          <w:ilvl w:val="0"/>
          <w:numId w:val="4"/>
        </w:numPr>
        <w:spacing w:after="0" w:line="276" w:lineRule="auto"/>
        <w:ind w:left="426"/>
        <w:jc w:val="both"/>
        <w:rPr>
          <w:rFonts w:ascii="Times New Roman" w:hAnsi="Times New Roman" w:cs="Times New Roman"/>
          <w:sz w:val="20"/>
          <w:szCs w:val="20"/>
        </w:rPr>
      </w:pPr>
      <w:bookmarkStart w:id="43" w:name="_GoBack"/>
      <w:r w:rsidRPr="00F075BC">
        <w:rPr>
          <w:rFonts w:ascii="Times New Roman" w:hAnsi="Times New Roman" w:cs="Times New Roman"/>
          <w:sz w:val="20"/>
          <w:szCs w:val="20"/>
        </w:rPr>
        <w:t>Penelitian berikutnya diharapkan menambahkan periode waktu penelitian lebih dari 5 tahun, sehingga dapat diperoleh gambaran yang mendekati keadaan sebenarnya mengenai pengaruh komite audit, ukuran perusahaan terhadap audit delay.</w:t>
      </w:r>
    </w:p>
    <w:p w:rsidR="00DE6CC2" w:rsidRPr="00F075BC" w:rsidRDefault="00DE6CC2" w:rsidP="0053650E">
      <w:pPr>
        <w:pStyle w:val="ListParagraph"/>
        <w:numPr>
          <w:ilvl w:val="0"/>
          <w:numId w:val="4"/>
        </w:numPr>
        <w:spacing w:after="0" w:line="276" w:lineRule="auto"/>
        <w:ind w:left="426"/>
        <w:jc w:val="both"/>
        <w:rPr>
          <w:rFonts w:ascii="Times New Roman" w:hAnsi="Times New Roman" w:cs="Times New Roman"/>
          <w:sz w:val="20"/>
          <w:szCs w:val="20"/>
        </w:rPr>
      </w:pPr>
      <w:r w:rsidRPr="00F075BC">
        <w:rPr>
          <w:rFonts w:ascii="Times New Roman" w:hAnsi="Times New Roman" w:cs="Times New Roman"/>
          <w:sz w:val="20"/>
          <w:szCs w:val="20"/>
        </w:rPr>
        <w:t xml:space="preserve">Penelitian selanjutnya diharapkan menambahkan jumlah data dan lingkup penelitian. Tidak terbatas hanya pada perusahaan manufaktur saja. </w:t>
      </w:r>
    </w:p>
    <w:p w:rsidR="00DE6CC2" w:rsidRPr="00F075BC" w:rsidRDefault="00DE6CC2" w:rsidP="0053650E">
      <w:pPr>
        <w:pStyle w:val="ListParagraph"/>
        <w:numPr>
          <w:ilvl w:val="0"/>
          <w:numId w:val="4"/>
        </w:numPr>
        <w:spacing w:after="0" w:line="276" w:lineRule="auto"/>
        <w:ind w:left="426"/>
        <w:jc w:val="both"/>
        <w:rPr>
          <w:rFonts w:ascii="Times New Roman" w:hAnsi="Times New Roman" w:cs="Times New Roman"/>
          <w:sz w:val="20"/>
          <w:szCs w:val="20"/>
        </w:rPr>
      </w:pPr>
      <w:r w:rsidRPr="00F075BC">
        <w:rPr>
          <w:rFonts w:ascii="Times New Roman" w:hAnsi="Times New Roman" w:cs="Times New Roman"/>
          <w:sz w:val="20"/>
          <w:szCs w:val="20"/>
        </w:rPr>
        <w:t>Penelitian selanjutnya diharapkan menambahkan variabel independen yang diyakini dapat memperngaruhi audit delay misalnya : laba rugi usaha, pengalaman dan pergantian auditor, kepemilikan pihak dalam, return saham, dan lain-lain.</w:t>
      </w:r>
    </w:p>
    <w:p w:rsidR="006B4FBA" w:rsidRDefault="006B4FBA" w:rsidP="006B4FBA">
      <w:pPr>
        <w:pStyle w:val="Heading1"/>
        <w:numPr>
          <w:ilvl w:val="0"/>
          <w:numId w:val="0"/>
        </w:numPr>
        <w:spacing w:line="360" w:lineRule="auto"/>
      </w:pPr>
      <w:bookmarkStart w:id="44" w:name="_Toc60213757"/>
      <w:bookmarkEnd w:id="43"/>
    </w:p>
    <w:p w:rsidR="00415604" w:rsidRPr="006B4FBA" w:rsidRDefault="00415604" w:rsidP="006B4FBA">
      <w:pPr>
        <w:pStyle w:val="Heading1"/>
        <w:numPr>
          <w:ilvl w:val="0"/>
          <w:numId w:val="0"/>
        </w:numPr>
        <w:spacing w:line="276" w:lineRule="auto"/>
        <w:rPr>
          <w:sz w:val="20"/>
          <w:szCs w:val="20"/>
        </w:rPr>
      </w:pPr>
      <w:r w:rsidRPr="006B4FBA">
        <w:rPr>
          <w:sz w:val="20"/>
          <w:szCs w:val="20"/>
        </w:rPr>
        <w:t>DAFTAR PUSTAKA</w:t>
      </w:r>
      <w:bookmarkEnd w:id="44"/>
    </w:p>
    <w:p w:rsidR="00415604" w:rsidRPr="006B4FBA" w:rsidRDefault="00415604" w:rsidP="006B4FBA">
      <w:pPr>
        <w:spacing w:after="0" w:line="276" w:lineRule="auto"/>
        <w:jc w:val="center"/>
        <w:rPr>
          <w:rFonts w:ascii="Times New Roman" w:hAnsi="Times New Roman" w:cs="Times New Roman"/>
          <w:sz w:val="20"/>
          <w:szCs w:val="20"/>
        </w:rPr>
      </w:pP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Ardianti, F., &amp; YUYETTA, E. N. A. (2013). </w:t>
      </w:r>
      <w:r w:rsidRPr="006B4FBA">
        <w:rPr>
          <w:rFonts w:ascii="Times New Roman" w:hAnsi="Times New Roman" w:cs="Times New Roman"/>
          <w:i/>
          <w:iCs/>
          <w:color w:val="222222"/>
          <w:sz w:val="20"/>
          <w:szCs w:val="20"/>
          <w:shd w:val="clear" w:color="auto" w:fill="FFFFFF"/>
        </w:rPr>
        <w:t>ANALISIS FAKTOR-FAKTOR YANG BERPENGARUH TERHADAP AUDIT DELAY (Studi pada Perusahaan Manufaktur yang Terdaftar di Bursa Efek Indonesia Tahun 2009-2012</w:t>
      </w:r>
      <w:r w:rsidRPr="006B4FBA">
        <w:rPr>
          <w:rFonts w:ascii="Times New Roman" w:hAnsi="Times New Roman" w:cs="Times New Roman"/>
          <w:color w:val="222222"/>
          <w:sz w:val="20"/>
          <w:szCs w:val="20"/>
          <w:shd w:val="clear" w:color="auto" w:fill="FFFFFF"/>
        </w:rPr>
        <w:t> (Doctoral dissertation, Fakultas Ekonomika dan Bisnis).</w:t>
      </w:r>
    </w:p>
    <w:p w:rsidR="00415604" w:rsidRPr="006B4FBA" w:rsidRDefault="00415604"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Bapepam.“Kewajiban Penyampaian Laporan Berkala Oleh Perusahaan Efek”, Juli, Kep-346/BL/2011.</w:t>
      </w:r>
    </w:p>
    <w:p w:rsidR="00415604" w:rsidRPr="006B4FBA" w:rsidRDefault="00415604"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BAPEPAM.2000.”Surat Keputusan Ketua Bapepam Nomor SE-03/PM/2000.Tentang Pembentukan Komite Anggota dan Jumlah Anggota Komite Audit.</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Fiatmoko, A. L. (2015). </w:t>
      </w:r>
      <w:r w:rsidRPr="006B4FBA">
        <w:rPr>
          <w:rFonts w:ascii="Times New Roman" w:hAnsi="Times New Roman" w:cs="Times New Roman"/>
          <w:i/>
          <w:iCs/>
          <w:color w:val="222222"/>
          <w:sz w:val="20"/>
          <w:szCs w:val="20"/>
          <w:shd w:val="clear" w:color="auto" w:fill="FFFFFF"/>
        </w:rPr>
        <w:t>Pengaruh Ukuran Perusahaan, Ukuran KAP, Laba/Rugi Operasi dan Opini Audit terhadap Audit Delay pada Perusahaan Perbankan yang terdaftar di BEI Tahun 2010-2012</w:t>
      </w:r>
      <w:r w:rsidRPr="006B4FBA">
        <w:rPr>
          <w:rFonts w:ascii="Times New Roman" w:hAnsi="Times New Roman" w:cs="Times New Roman"/>
          <w:color w:val="222222"/>
          <w:sz w:val="20"/>
          <w:szCs w:val="20"/>
          <w:shd w:val="clear" w:color="auto" w:fill="FFFFFF"/>
        </w:rPr>
        <w:t> (Doctoral dissertation, UNIVERSITAS NEGERI SEMARANG).</w:t>
      </w:r>
    </w:p>
    <w:p w:rsidR="00415604" w:rsidRPr="006B4FBA" w:rsidRDefault="00415604"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Ghozali.(2016). Aplikasi Analisis Multivariete Dengan Program IBM SPSS. Semarang: Badan Penerbit Universitas Diponegoro.</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 xml:space="preserve">Haryani, J., &amp; Wiratmaja, I. D. N. (2014).Pengaruh ukuran perusahaan, komite audit, penerapan international financial reporting standards dan kepemilikan publik pada </w:t>
      </w:r>
      <w:r w:rsidRPr="006B4FBA">
        <w:rPr>
          <w:rFonts w:ascii="Times New Roman" w:hAnsi="Times New Roman" w:cs="Times New Roman"/>
          <w:i/>
          <w:color w:val="222222"/>
          <w:sz w:val="20"/>
          <w:szCs w:val="20"/>
          <w:shd w:val="clear" w:color="auto" w:fill="FFFFFF"/>
        </w:rPr>
        <w:t>audit delay</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E-Jurnal Akuntansi Universitas Udayana</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6</w:t>
      </w:r>
      <w:r w:rsidRPr="006B4FBA">
        <w:rPr>
          <w:rFonts w:ascii="Times New Roman" w:hAnsi="Times New Roman" w:cs="Times New Roman"/>
          <w:color w:val="222222"/>
          <w:sz w:val="20"/>
          <w:szCs w:val="20"/>
          <w:shd w:val="clear" w:color="auto" w:fill="FFFFFF"/>
        </w:rPr>
        <w:t>(1), 63-78.</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 xml:space="preserve">Janartha, I. W. P., &amp; Suprasto, B. (2016). Pengaruh ukuran perusahaan, keberadaan komite audit dan leverage terhadap </w:t>
      </w:r>
      <w:r w:rsidRPr="006B4FBA">
        <w:rPr>
          <w:rFonts w:ascii="Times New Roman" w:hAnsi="Times New Roman" w:cs="Times New Roman"/>
          <w:i/>
          <w:color w:val="222222"/>
          <w:sz w:val="20"/>
          <w:szCs w:val="20"/>
          <w:shd w:val="clear" w:color="auto" w:fill="FFFFFF"/>
        </w:rPr>
        <w:t>Audit Delay</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E-Jurnal Akuntansi Universitas Udayana</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16</w:t>
      </w:r>
      <w:r w:rsidRPr="006B4FBA">
        <w:rPr>
          <w:rFonts w:ascii="Times New Roman" w:hAnsi="Times New Roman" w:cs="Times New Roman"/>
          <w:color w:val="222222"/>
          <w:sz w:val="20"/>
          <w:szCs w:val="20"/>
          <w:shd w:val="clear" w:color="auto" w:fill="FFFFFF"/>
        </w:rPr>
        <w:t>(3), 2374.</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 xml:space="preserve">Lucyanda, J., &amp; Paramitha, S. N. N. (2013).Pengujian Faktor-Faktor yang Mempengaruhi </w:t>
      </w:r>
      <w:r w:rsidRPr="006B4FBA">
        <w:rPr>
          <w:rFonts w:ascii="Times New Roman" w:hAnsi="Times New Roman" w:cs="Times New Roman"/>
          <w:i/>
          <w:color w:val="222222"/>
          <w:sz w:val="20"/>
          <w:szCs w:val="20"/>
          <w:shd w:val="clear" w:color="auto" w:fill="FFFFFF"/>
        </w:rPr>
        <w:t>Audit Delay</w:t>
      </w:r>
      <w:r w:rsidRPr="006B4FBA">
        <w:rPr>
          <w:rFonts w:ascii="Times New Roman" w:hAnsi="Times New Roman" w:cs="Times New Roman"/>
          <w:color w:val="222222"/>
          <w:sz w:val="20"/>
          <w:szCs w:val="20"/>
          <w:shd w:val="clear" w:color="auto" w:fill="FFFFFF"/>
        </w:rPr>
        <w:t>.</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 xml:space="preserve">Maghfiroh, S. (2018). Pengaruh ukuran perusahaan, solvabilitas dan komite audit terhadap </w:t>
      </w:r>
      <w:r w:rsidRPr="006B4FBA">
        <w:rPr>
          <w:rFonts w:ascii="Times New Roman" w:hAnsi="Times New Roman" w:cs="Times New Roman"/>
          <w:i/>
          <w:color w:val="222222"/>
          <w:sz w:val="20"/>
          <w:szCs w:val="20"/>
          <w:shd w:val="clear" w:color="auto" w:fill="FFFFFF"/>
        </w:rPr>
        <w:t>audit delay</w:t>
      </w:r>
      <w:r w:rsidRPr="006B4FBA">
        <w:rPr>
          <w:rFonts w:ascii="Times New Roman" w:hAnsi="Times New Roman" w:cs="Times New Roman"/>
          <w:color w:val="222222"/>
          <w:sz w:val="20"/>
          <w:szCs w:val="20"/>
          <w:shd w:val="clear" w:color="auto" w:fill="FFFFFF"/>
        </w:rPr>
        <w:t xml:space="preserve"> (studi empiris pada perusahaan manufaktur yang terdaftar di bursa efek indonesia tahun 2013-2016).</w:t>
      </w:r>
    </w:p>
    <w:p w:rsidR="00415604" w:rsidRPr="006B4FBA" w:rsidRDefault="00415604"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 xml:space="preserve">Malinda, Dwi Apriliane. 2015.”Analisis Faktor-Faktor yang Mempengaruhi </w:t>
      </w:r>
      <w:r w:rsidRPr="006B4FBA">
        <w:rPr>
          <w:rFonts w:ascii="Times New Roman" w:hAnsi="Times New Roman" w:cs="Times New Roman"/>
          <w:i/>
          <w:sz w:val="20"/>
          <w:szCs w:val="20"/>
        </w:rPr>
        <w:t>Audit Delay</w:t>
      </w:r>
      <w:r w:rsidRPr="006B4FBA">
        <w:rPr>
          <w:rFonts w:ascii="Times New Roman" w:hAnsi="Times New Roman" w:cs="Times New Roman"/>
          <w:sz w:val="20"/>
          <w:szCs w:val="20"/>
        </w:rPr>
        <w:t xml:space="preserve"> (Studi Empiris pada Perusahaan Pertambangan yang Terdaftar di Bursa Efek Indonesia Tahun 2008-2013).</w:t>
      </w:r>
      <w:r w:rsidRPr="006B4FBA">
        <w:rPr>
          <w:rFonts w:ascii="Times New Roman" w:hAnsi="Times New Roman" w:cs="Times New Roman"/>
          <w:i/>
          <w:sz w:val="20"/>
          <w:szCs w:val="20"/>
        </w:rPr>
        <w:t>Skripsi.</w:t>
      </w:r>
      <w:r w:rsidRPr="006B4FBA">
        <w:rPr>
          <w:rFonts w:ascii="Times New Roman" w:hAnsi="Times New Roman" w:cs="Times New Roman"/>
          <w:sz w:val="20"/>
          <w:szCs w:val="20"/>
        </w:rPr>
        <w:t>Universitas Negeri Yogyakarta.</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 xml:space="preserve">Ningsih, I. G. A. P. S., &amp; Widhiyani, N. L. S. (2015). Pengaruh Ukuran Perusahaan, Laba Operasi, Solvabilitas, Dan Komite Audit Pada </w:t>
      </w:r>
      <w:r w:rsidRPr="006B4FBA">
        <w:rPr>
          <w:rFonts w:ascii="Times New Roman" w:hAnsi="Times New Roman" w:cs="Times New Roman"/>
          <w:i/>
          <w:color w:val="222222"/>
          <w:sz w:val="20"/>
          <w:szCs w:val="20"/>
          <w:shd w:val="clear" w:color="auto" w:fill="FFFFFF"/>
        </w:rPr>
        <w:t>Audit Delay</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E-Jurnal Akuntansi Universitas Udayana</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12</w:t>
      </w:r>
      <w:r w:rsidRPr="006B4FBA">
        <w:rPr>
          <w:rFonts w:ascii="Times New Roman" w:hAnsi="Times New Roman" w:cs="Times New Roman"/>
          <w:color w:val="222222"/>
          <w:sz w:val="20"/>
          <w:szCs w:val="20"/>
          <w:shd w:val="clear" w:color="auto" w:fill="FFFFFF"/>
        </w:rPr>
        <w:t>(3), 481-495.</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Novi, K. S., &amp; Sayekti, E. R. (2017). </w:t>
      </w:r>
      <w:r w:rsidRPr="006B4FBA">
        <w:rPr>
          <w:rFonts w:ascii="Times New Roman" w:hAnsi="Times New Roman" w:cs="Times New Roman"/>
          <w:i/>
          <w:iCs/>
          <w:color w:val="222222"/>
          <w:sz w:val="20"/>
          <w:szCs w:val="20"/>
          <w:shd w:val="clear" w:color="auto" w:fill="FFFFFF"/>
        </w:rPr>
        <w:t>Pengaruh Komite Audit, Ukuran Perusahaan, Kepemilikan Publik, Sistem Pengendalian Internal Dan Penerapan International Financial Reporting Standards (IFRS) Terhadap Audit Delay (Studi Empiris Pada Perusahaan Manufaktur Yang Terdaftar Di BEI Periode Tahun 2012-2015)</w:t>
      </w:r>
      <w:r w:rsidRPr="006B4FBA">
        <w:rPr>
          <w:rFonts w:ascii="Times New Roman" w:hAnsi="Times New Roman" w:cs="Times New Roman"/>
          <w:color w:val="222222"/>
          <w:sz w:val="20"/>
          <w:szCs w:val="20"/>
          <w:shd w:val="clear" w:color="auto" w:fill="FFFFFF"/>
        </w:rPr>
        <w:t> (Doctoral dissertation, IAIN Surakarta).</w:t>
      </w:r>
    </w:p>
    <w:p w:rsidR="00415604" w:rsidRPr="006B4FBA" w:rsidRDefault="00415604"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lastRenderedPageBreak/>
        <w:t>OJK Nomor 29/POJK.04/2016.Tentang Laporan Bursa Efek.</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 xml:space="preserve">Prabowo, P. P. T., &amp; Marsono, M. (2013).Faktor-faktor yang Mempengaruhi </w:t>
      </w:r>
      <w:r w:rsidRPr="006B4FBA">
        <w:rPr>
          <w:rFonts w:ascii="Times New Roman" w:hAnsi="Times New Roman" w:cs="Times New Roman"/>
          <w:i/>
          <w:color w:val="222222"/>
          <w:sz w:val="20"/>
          <w:szCs w:val="20"/>
          <w:shd w:val="clear" w:color="auto" w:fill="FFFFFF"/>
        </w:rPr>
        <w:t>Audit Delay</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Diponegoro Journal of Accounting</w:t>
      </w:r>
      <w:r w:rsidRPr="006B4FBA">
        <w:rPr>
          <w:rFonts w:ascii="Times New Roman" w:hAnsi="Times New Roman" w:cs="Times New Roman"/>
          <w:color w:val="222222"/>
          <w:sz w:val="20"/>
          <w:szCs w:val="20"/>
          <w:shd w:val="clear" w:color="auto" w:fill="FFFFFF"/>
        </w:rPr>
        <w:t>, 259-272.</w:t>
      </w:r>
    </w:p>
    <w:p w:rsidR="00415604" w:rsidRPr="006B4FBA" w:rsidRDefault="00415604"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color w:val="222222"/>
          <w:sz w:val="20"/>
          <w:szCs w:val="20"/>
          <w:shd w:val="clear" w:color="auto" w:fill="FFFFFF"/>
        </w:rPr>
        <w:t xml:space="preserve">Prasongkoputra, A. (2013). Faktor-faktor yang mempengaruhi </w:t>
      </w:r>
      <w:r w:rsidRPr="006B4FBA">
        <w:rPr>
          <w:rFonts w:ascii="Times New Roman" w:hAnsi="Times New Roman" w:cs="Times New Roman"/>
          <w:i/>
          <w:color w:val="222222"/>
          <w:sz w:val="20"/>
          <w:szCs w:val="20"/>
          <w:shd w:val="clear" w:color="auto" w:fill="FFFFFF"/>
        </w:rPr>
        <w:t>Audit Delay</w:t>
      </w:r>
      <w:r w:rsidRPr="006B4FBA">
        <w:rPr>
          <w:rFonts w:ascii="Times New Roman" w:hAnsi="Times New Roman" w:cs="Times New Roman"/>
          <w:color w:val="222222"/>
          <w:sz w:val="20"/>
          <w:szCs w:val="20"/>
          <w:shd w:val="clear" w:color="auto" w:fill="FFFFFF"/>
        </w:rPr>
        <w:t>.</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 xml:space="preserve">Pratama, H. G. (2014). Pengaruh ukuran kap, profitabilitas, komite audit, ukuran perusahaan, dan leverage terhadap </w:t>
      </w:r>
      <w:r w:rsidRPr="006B4FBA">
        <w:rPr>
          <w:rFonts w:ascii="Times New Roman" w:hAnsi="Times New Roman" w:cs="Times New Roman"/>
          <w:i/>
          <w:color w:val="222222"/>
          <w:sz w:val="20"/>
          <w:szCs w:val="20"/>
          <w:shd w:val="clear" w:color="auto" w:fill="FFFFFF"/>
        </w:rPr>
        <w:t>audit delay</w:t>
      </w:r>
      <w:r w:rsidRPr="006B4FBA">
        <w:rPr>
          <w:rFonts w:ascii="Times New Roman" w:hAnsi="Times New Roman" w:cs="Times New Roman"/>
          <w:color w:val="222222"/>
          <w:sz w:val="20"/>
          <w:szCs w:val="20"/>
          <w:shd w:val="clear" w:color="auto" w:fill="FFFFFF"/>
        </w:rPr>
        <w:t xml:space="preserve"> pada perusahaan manufaktur di bei tahun 2009-2013. </w:t>
      </w:r>
      <w:r w:rsidRPr="006B4FBA">
        <w:rPr>
          <w:rFonts w:ascii="Times New Roman" w:hAnsi="Times New Roman" w:cs="Times New Roman"/>
          <w:i/>
          <w:iCs/>
          <w:color w:val="222222"/>
          <w:sz w:val="20"/>
          <w:szCs w:val="20"/>
          <w:shd w:val="clear" w:color="auto" w:fill="FFFFFF"/>
        </w:rPr>
        <w:t>Jurnal Akuntansi Fakultas Ekonomi Universitas Negeri Surabaya. Hal</w:t>
      </w:r>
      <w:r w:rsidRPr="006B4FBA">
        <w:rPr>
          <w:rFonts w:ascii="Times New Roman" w:hAnsi="Times New Roman" w:cs="Times New Roman"/>
          <w:color w:val="222222"/>
          <w:sz w:val="20"/>
          <w:szCs w:val="20"/>
          <w:shd w:val="clear" w:color="auto" w:fill="FFFFFF"/>
        </w:rPr>
        <w:t>, 1-26.</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 xml:space="preserve">Sa’adah, S. (2013). Pengaruh Ukuran Perusahaan dan Sistem Pengendalian Internal terhadap </w:t>
      </w:r>
      <w:r w:rsidRPr="006B4FBA">
        <w:rPr>
          <w:rFonts w:ascii="Times New Roman" w:hAnsi="Times New Roman" w:cs="Times New Roman"/>
          <w:i/>
          <w:color w:val="222222"/>
          <w:sz w:val="20"/>
          <w:szCs w:val="20"/>
          <w:shd w:val="clear" w:color="auto" w:fill="FFFFFF"/>
        </w:rPr>
        <w:t>Audit Delay</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Jurnal Akuntansi</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1</w:t>
      </w:r>
      <w:r w:rsidRPr="006B4FBA">
        <w:rPr>
          <w:rFonts w:ascii="Times New Roman" w:hAnsi="Times New Roman" w:cs="Times New Roman"/>
          <w:color w:val="222222"/>
          <w:sz w:val="20"/>
          <w:szCs w:val="20"/>
          <w:shd w:val="clear" w:color="auto" w:fill="FFFFFF"/>
        </w:rPr>
        <w:t>(2).</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 xml:space="preserve">Saemargani, F. I., &amp; Mustikawati, R. I. (2015).Pengaruh ukuran perusahaan, umur perusahaan, profitabilitas, solvabilitas, ukuran kap, dan opini auditor terhadap </w:t>
      </w:r>
      <w:r w:rsidRPr="006B4FBA">
        <w:rPr>
          <w:rFonts w:ascii="Times New Roman" w:hAnsi="Times New Roman" w:cs="Times New Roman"/>
          <w:i/>
          <w:color w:val="222222"/>
          <w:sz w:val="20"/>
          <w:szCs w:val="20"/>
          <w:shd w:val="clear" w:color="auto" w:fill="FFFFFF"/>
        </w:rPr>
        <w:t>audit delay</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Nominal: Barometer Riset Akuntansi dan Manajemen</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4</w:t>
      </w:r>
      <w:r w:rsidRPr="006B4FBA">
        <w:rPr>
          <w:rFonts w:ascii="Times New Roman" w:hAnsi="Times New Roman" w:cs="Times New Roman"/>
          <w:color w:val="222222"/>
          <w:sz w:val="20"/>
          <w:szCs w:val="20"/>
          <w:shd w:val="clear" w:color="auto" w:fill="FFFFFF"/>
        </w:rPr>
        <w:t>(2), 1-15.</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 xml:space="preserve">Saragih, M. R. (2018). Pengaruh Ukuran Perusahaan, Solvabilitas Dan Komite Audit Terhadap </w:t>
      </w:r>
      <w:r w:rsidRPr="006B4FBA">
        <w:rPr>
          <w:rFonts w:ascii="Times New Roman" w:hAnsi="Times New Roman" w:cs="Times New Roman"/>
          <w:i/>
          <w:color w:val="222222"/>
          <w:sz w:val="20"/>
          <w:szCs w:val="20"/>
          <w:shd w:val="clear" w:color="auto" w:fill="FFFFFF"/>
        </w:rPr>
        <w:t>Audit Delay</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JABI (Jurnal Akuntansi Berkelanjutan Indonesia)</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1</w:t>
      </w:r>
      <w:r w:rsidRPr="006B4FBA">
        <w:rPr>
          <w:rFonts w:ascii="Times New Roman" w:hAnsi="Times New Roman" w:cs="Times New Roman"/>
          <w:color w:val="222222"/>
          <w:sz w:val="20"/>
          <w:szCs w:val="20"/>
          <w:shd w:val="clear" w:color="auto" w:fill="FFFFFF"/>
        </w:rPr>
        <w:t>(3), 352-371.</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sz w:val="20"/>
          <w:szCs w:val="20"/>
        </w:rPr>
        <w:t xml:space="preserve">Sugiyono. (2013). </w:t>
      </w:r>
      <w:r w:rsidRPr="006B4FBA">
        <w:rPr>
          <w:rFonts w:ascii="Times New Roman" w:hAnsi="Times New Roman" w:cs="Times New Roman"/>
          <w:i/>
          <w:sz w:val="20"/>
          <w:szCs w:val="20"/>
        </w:rPr>
        <w:t>Metode Penelitian Kuantitatif, Kualitatif dan R&amp;D</w:t>
      </w:r>
      <w:r w:rsidRPr="006B4FBA">
        <w:rPr>
          <w:rFonts w:ascii="Times New Roman" w:hAnsi="Times New Roman" w:cs="Times New Roman"/>
          <w:sz w:val="20"/>
          <w:szCs w:val="20"/>
        </w:rPr>
        <w:t>. Bandung: Alfabeta.CV</w:t>
      </w:r>
    </w:p>
    <w:p w:rsidR="00415604" w:rsidRPr="006B4FBA" w:rsidRDefault="00415604" w:rsidP="006B4FBA">
      <w:pPr>
        <w:spacing w:after="0" w:line="276" w:lineRule="auto"/>
        <w:ind w:firstLine="720"/>
        <w:jc w:val="both"/>
        <w:rPr>
          <w:rFonts w:ascii="Times New Roman" w:hAnsi="Times New Roman" w:cs="Times New Roman"/>
          <w:color w:val="222222"/>
          <w:sz w:val="20"/>
          <w:szCs w:val="20"/>
          <w:shd w:val="clear" w:color="auto" w:fill="FFFFFF"/>
        </w:rPr>
      </w:pPr>
      <w:r w:rsidRPr="006B4FBA">
        <w:rPr>
          <w:rFonts w:ascii="Times New Roman" w:hAnsi="Times New Roman" w:cs="Times New Roman"/>
          <w:color w:val="222222"/>
          <w:sz w:val="20"/>
          <w:szCs w:val="20"/>
          <w:shd w:val="clear" w:color="auto" w:fill="FFFFFF"/>
        </w:rPr>
        <w:t xml:space="preserve">Wirakusuma, M. G. (2013). Pengaruh profitabilitas, leverage, kompleksitas operasi, reputasi KAP dan komite audit pada </w:t>
      </w:r>
      <w:r w:rsidRPr="006B4FBA">
        <w:rPr>
          <w:rFonts w:ascii="Times New Roman" w:hAnsi="Times New Roman" w:cs="Times New Roman"/>
          <w:i/>
          <w:color w:val="222222"/>
          <w:sz w:val="20"/>
          <w:szCs w:val="20"/>
          <w:shd w:val="clear" w:color="auto" w:fill="FFFFFF"/>
        </w:rPr>
        <w:t>audit delay</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E-Journal Akuntansi Universitas Udayana</w:t>
      </w:r>
      <w:r w:rsidRPr="006B4FBA">
        <w:rPr>
          <w:rFonts w:ascii="Times New Roman" w:hAnsi="Times New Roman" w:cs="Times New Roman"/>
          <w:color w:val="222222"/>
          <w:sz w:val="20"/>
          <w:szCs w:val="20"/>
          <w:shd w:val="clear" w:color="auto" w:fill="FFFFFF"/>
        </w:rPr>
        <w:t>, </w:t>
      </w:r>
      <w:r w:rsidRPr="006B4FBA">
        <w:rPr>
          <w:rFonts w:ascii="Times New Roman" w:hAnsi="Times New Roman" w:cs="Times New Roman"/>
          <w:i/>
          <w:iCs/>
          <w:color w:val="222222"/>
          <w:sz w:val="20"/>
          <w:szCs w:val="20"/>
          <w:shd w:val="clear" w:color="auto" w:fill="FFFFFF"/>
        </w:rPr>
        <w:t>5</w:t>
      </w:r>
      <w:r w:rsidRPr="006B4FBA">
        <w:rPr>
          <w:rFonts w:ascii="Times New Roman" w:hAnsi="Times New Roman" w:cs="Times New Roman"/>
          <w:color w:val="222222"/>
          <w:sz w:val="20"/>
          <w:szCs w:val="20"/>
          <w:shd w:val="clear" w:color="auto" w:fill="FFFFFF"/>
        </w:rPr>
        <w:t>(2).</w:t>
      </w:r>
    </w:p>
    <w:p w:rsidR="00415604" w:rsidRPr="006B4FBA" w:rsidRDefault="00415604" w:rsidP="006B4FBA">
      <w:pPr>
        <w:spacing w:after="0" w:line="276" w:lineRule="auto"/>
        <w:ind w:firstLine="720"/>
        <w:jc w:val="both"/>
        <w:rPr>
          <w:rFonts w:ascii="Times New Roman" w:hAnsi="Times New Roman" w:cs="Times New Roman"/>
          <w:sz w:val="20"/>
          <w:szCs w:val="20"/>
        </w:rPr>
      </w:pPr>
      <w:r w:rsidRPr="006B4FBA">
        <w:rPr>
          <w:rFonts w:ascii="Times New Roman" w:hAnsi="Times New Roman" w:cs="Times New Roman"/>
          <w:sz w:val="20"/>
          <w:szCs w:val="20"/>
        </w:rPr>
        <w:t xml:space="preserve">Yamin, Sofyan dan Kurniawan, Heri. (2014). SPSS </w:t>
      </w:r>
      <w:r w:rsidRPr="006B4FBA">
        <w:rPr>
          <w:rFonts w:ascii="Times New Roman" w:hAnsi="Times New Roman" w:cs="Times New Roman"/>
          <w:i/>
          <w:sz w:val="20"/>
          <w:szCs w:val="20"/>
        </w:rPr>
        <w:t>Complete: Teknik Analisis Terlengkap dengan Software SPSS</w:t>
      </w:r>
      <w:r w:rsidRPr="006B4FBA">
        <w:rPr>
          <w:rFonts w:ascii="Times New Roman" w:hAnsi="Times New Roman" w:cs="Times New Roman"/>
          <w:sz w:val="20"/>
          <w:szCs w:val="20"/>
        </w:rPr>
        <w:t>. Jakarta: Salemba Infotek.</w:t>
      </w:r>
    </w:p>
    <w:sectPr w:rsidR="00415604" w:rsidRPr="006B4FBA" w:rsidSect="002061F2">
      <w:footerReference w:type="default" r:id="rId11"/>
      <w:headerReference w:type="first" r:id="rId12"/>
      <w:pgSz w:w="11907" w:h="16839" w:code="9"/>
      <w:pgMar w:top="2268" w:right="1701" w:bottom="1701" w:left="2250"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941" w:rsidRDefault="00DF1941" w:rsidP="00A51D27">
      <w:pPr>
        <w:spacing w:after="0" w:line="240" w:lineRule="auto"/>
      </w:pPr>
      <w:r>
        <w:separator/>
      </w:r>
    </w:p>
  </w:endnote>
  <w:endnote w:type="continuationSeparator" w:id="1">
    <w:p w:rsidR="00DF1941" w:rsidRDefault="00DF1941" w:rsidP="00A51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529818"/>
      <w:docPartObj>
        <w:docPartGallery w:val="Page Numbers (Bottom of Page)"/>
        <w:docPartUnique/>
      </w:docPartObj>
    </w:sdtPr>
    <w:sdtContent>
      <w:p w:rsidR="005A483A" w:rsidRDefault="00CD0DD0" w:rsidP="00A11CF7">
        <w:pPr>
          <w:pStyle w:val="Footer"/>
          <w:jc w:val="right"/>
        </w:pPr>
        <w:r>
          <w:fldChar w:fldCharType="begin"/>
        </w:r>
        <w:r w:rsidR="0053650E">
          <w:instrText xml:space="preserve"> PAGE   \* MERGEFORMAT </w:instrText>
        </w:r>
        <w:r>
          <w:fldChar w:fldCharType="separate"/>
        </w:r>
        <w:r w:rsidR="00D829EF">
          <w:rPr>
            <w:noProof/>
          </w:rPr>
          <w:t>13</w:t>
        </w:r>
        <w:r>
          <w:rPr>
            <w:noProof/>
          </w:rPr>
          <w:fldChar w:fldCharType="end"/>
        </w:r>
      </w:p>
    </w:sdtContent>
  </w:sdt>
  <w:p w:rsidR="005A483A" w:rsidRDefault="005A4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941" w:rsidRDefault="00DF1941" w:rsidP="00A51D27">
      <w:pPr>
        <w:spacing w:after="0" w:line="240" w:lineRule="auto"/>
      </w:pPr>
      <w:r>
        <w:separator/>
      </w:r>
    </w:p>
  </w:footnote>
  <w:footnote w:type="continuationSeparator" w:id="1">
    <w:p w:rsidR="00DF1941" w:rsidRDefault="00DF1941" w:rsidP="00A51D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9EF" w:rsidRPr="00C63635" w:rsidRDefault="00D829EF" w:rsidP="00D829EF">
    <w:pPr>
      <w:pStyle w:val="Footer"/>
      <w:rPr>
        <w:i/>
        <w:sz w:val="20"/>
        <w:szCs w:val="20"/>
      </w:rPr>
    </w:pPr>
    <w:bookmarkStart w:id="45" w:name="_Hlk56170877"/>
    <w:r w:rsidRPr="0089225A">
      <w:rPr>
        <w:i/>
        <w:sz w:val="20"/>
        <w:szCs w:val="20"/>
      </w:rPr>
      <w:t xml:space="preserve">PROSIDING </w:t>
    </w:r>
    <w:r>
      <w:rPr>
        <w:i/>
        <w:sz w:val="20"/>
        <w:szCs w:val="20"/>
      </w:rPr>
      <w:t>PIM</w:t>
    </w:r>
  </w:p>
  <w:p w:rsidR="00D829EF" w:rsidRPr="00267E1F" w:rsidRDefault="00D829EF" w:rsidP="00D829EF">
    <w:pPr>
      <w:pStyle w:val="Header"/>
    </w:pPr>
    <w:r w:rsidRPr="0089225A">
      <w:rPr>
        <w:i/>
        <w:sz w:val="20"/>
        <w:szCs w:val="20"/>
        <w:lang w:val="id-ID"/>
      </w:rPr>
      <w:t>Program Studi Sarjana Akuntansi</w:t>
    </w:r>
    <w:r>
      <w:rPr>
        <w:i/>
        <w:sz w:val="20"/>
        <w:szCs w:val="20"/>
      </w:rPr>
      <w:t xml:space="preserve"> Universitas Pamulang</w:t>
    </w:r>
  </w:p>
  <w:bookmarkEnd w:id="45"/>
  <w:p w:rsidR="00D829EF" w:rsidRDefault="00D829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C4CF7"/>
    <w:multiLevelType w:val="multilevel"/>
    <w:tmpl w:val="39946BB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color w:val="auto"/>
        <w:sz w:val="24"/>
      </w:rPr>
    </w:lvl>
    <w:lvl w:ilvl="2">
      <w:start w:val="1"/>
      <w:numFmt w:val="decimal"/>
      <w:pStyle w:val="Heading3"/>
      <w:lvlText w:val="%1.%2.%3"/>
      <w:lvlJc w:val="left"/>
      <w:pPr>
        <w:ind w:left="720" w:hanging="720"/>
      </w:pPr>
      <w:rPr>
        <w:b w:val="0"/>
        <w:i w:val="0"/>
      </w:rPr>
    </w:lvl>
    <w:lvl w:ilvl="3">
      <w:start w:val="1"/>
      <w:numFmt w:val="decimal"/>
      <w:pStyle w:val="Heading4"/>
      <w:lvlText w:val="%1.%2.%3.%4"/>
      <w:lvlJc w:val="left"/>
      <w:pPr>
        <w:ind w:left="2484" w:hanging="864"/>
      </w:pPr>
      <w:rPr>
        <w:rFonts w:ascii="Times New Roman" w:hAnsi="Times New Roman" w:cs="Times New Roman" w:hint="default"/>
        <w:b w:val="0"/>
        <w:i w:val="0"/>
        <w:color w:val="auto"/>
        <w:sz w:val="24"/>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BCF0E1E"/>
    <w:multiLevelType w:val="hybridMultilevel"/>
    <w:tmpl w:val="B70864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F945395"/>
    <w:multiLevelType w:val="hybridMultilevel"/>
    <w:tmpl w:val="66FC2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131F4F"/>
    <w:multiLevelType w:val="hybridMultilevel"/>
    <w:tmpl w:val="50BCA1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45410"/>
  </w:hdrShapeDefaults>
  <w:footnotePr>
    <w:footnote w:id="0"/>
    <w:footnote w:id="1"/>
  </w:footnotePr>
  <w:endnotePr>
    <w:endnote w:id="0"/>
    <w:endnote w:id="1"/>
  </w:endnotePr>
  <w:compat/>
  <w:rsids>
    <w:rsidRoot w:val="00D576C9"/>
    <w:rsid w:val="0000248F"/>
    <w:rsid w:val="00004E95"/>
    <w:rsid w:val="00004EAD"/>
    <w:rsid w:val="00005FDF"/>
    <w:rsid w:val="00006C25"/>
    <w:rsid w:val="000119E4"/>
    <w:rsid w:val="00017C7E"/>
    <w:rsid w:val="000220FF"/>
    <w:rsid w:val="000255E6"/>
    <w:rsid w:val="00025777"/>
    <w:rsid w:val="000306EF"/>
    <w:rsid w:val="00034E79"/>
    <w:rsid w:val="0003725F"/>
    <w:rsid w:val="00040BDC"/>
    <w:rsid w:val="00040F42"/>
    <w:rsid w:val="0004528C"/>
    <w:rsid w:val="00046171"/>
    <w:rsid w:val="000475A0"/>
    <w:rsid w:val="00056A74"/>
    <w:rsid w:val="00061FF4"/>
    <w:rsid w:val="0006498C"/>
    <w:rsid w:val="000756DE"/>
    <w:rsid w:val="0007759B"/>
    <w:rsid w:val="00077724"/>
    <w:rsid w:val="00085D83"/>
    <w:rsid w:val="0008654A"/>
    <w:rsid w:val="00094F41"/>
    <w:rsid w:val="000A2B52"/>
    <w:rsid w:val="000A2E54"/>
    <w:rsid w:val="000A43E5"/>
    <w:rsid w:val="000C6715"/>
    <w:rsid w:val="000D50AB"/>
    <w:rsid w:val="000E335C"/>
    <w:rsid w:val="000E51E4"/>
    <w:rsid w:val="000E68CB"/>
    <w:rsid w:val="000F1C79"/>
    <w:rsid w:val="000F4933"/>
    <w:rsid w:val="001024C1"/>
    <w:rsid w:val="00103D32"/>
    <w:rsid w:val="00105F6E"/>
    <w:rsid w:val="0010712C"/>
    <w:rsid w:val="001147D8"/>
    <w:rsid w:val="001169F2"/>
    <w:rsid w:val="00116C70"/>
    <w:rsid w:val="00126B1A"/>
    <w:rsid w:val="00126F62"/>
    <w:rsid w:val="00134F4F"/>
    <w:rsid w:val="00135C05"/>
    <w:rsid w:val="00136291"/>
    <w:rsid w:val="00146E32"/>
    <w:rsid w:val="00164890"/>
    <w:rsid w:val="00170C98"/>
    <w:rsid w:val="00170F5C"/>
    <w:rsid w:val="00176652"/>
    <w:rsid w:val="001820EE"/>
    <w:rsid w:val="00187B0C"/>
    <w:rsid w:val="001A1AB3"/>
    <w:rsid w:val="001B4AF8"/>
    <w:rsid w:val="001B5663"/>
    <w:rsid w:val="001B77F3"/>
    <w:rsid w:val="001C17DE"/>
    <w:rsid w:val="001C5ACA"/>
    <w:rsid w:val="001D7202"/>
    <w:rsid w:val="001E24F2"/>
    <w:rsid w:val="001E4674"/>
    <w:rsid w:val="001E5250"/>
    <w:rsid w:val="001F06BC"/>
    <w:rsid w:val="001F73D6"/>
    <w:rsid w:val="00202BB8"/>
    <w:rsid w:val="002056BE"/>
    <w:rsid w:val="002061F2"/>
    <w:rsid w:val="00210905"/>
    <w:rsid w:val="00224A5F"/>
    <w:rsid w:val="00227D64"/>
    <w:rsid w:val="00234E20"/>
    <w:rsid w:val="00235768"/>
    <w:rsid w:val="00241181"/>
    <w:rsid w:val="00243855"/>
    <w:rsid w:val="00250183"/>
    <w:rsid w:val="002533D1"/>
    <w:rsid w:val="00255DC1"/>
    <w:rsid w:val="00256FA2"/>
    <w:rsid w:val="00260DB8"/>
    <w:rsid w:val="00261F43"/>
    <w:rsid w:val="00270C7B"/>
    <w:rsid w:val="00272358"/>
    <w:rsid w:val="00272563"/>
    <w:rsid w:val="00281D1F"/>
    <w:rsid w:val="00282463"/>
    <w:rsid w:val="0029055A"/>
    <w:rsid w:val="00293858"/>
    <w:rsid w:val="00295218"/>
    <w:rsid w:val="002A224B"/>
    <w:rsid w:val="002A7D68"/>
    <w:rsid w:val="002B12CB"/>
    <w:rsid w:val="002B3026"/>
    <w:rsid w:val="002B753F"/>
    <w:rsid w:val="002B78B3"/>
    <w:rsid w:val="002C1965"/>
    <w:rsid w:val="002C24DA"/>
    <w:rsid w:val="002C2A4B"/>
    <w:rsid w:val="002D05FF"/>
    <w:rsid w:val="002E08CE"/>
    <w:rsid w:val="002E4549"/>
    <w:rsid w:val="002E61D0"/>
    <w:rsid w:val="002E662F"/>
    <w:rsid w:val="002F1A4C"/>
    <w:rsid w:val="00303D7F"/>
    <w:rsid w:val="00304FAB"/>
    <w:rsid w:val="00311D64"/>
    <w:rsid w:val="00313CAB"/>
    <w:rsid w:val="003219E6"/>
    <w:rsid w:val="00322FCB"/>
    <w:rsid w:val="00324041"/>
    <w:rsid w:val="00324FED"/>
    <w:rsid w:val="00331F0E"/>
    <w:rsid w:val="003324BF"/>
    <w:rsid w:val="00332572"/>
    <w:rsid w:val="00334C1D"/>
    <w:rsid w:val="003355E1"/>
    <w:rsid w:val="00336B7C"/>
    <w:rsid w:val="003446E3"/>
    <w:rsid w:val="00361858"/>
    <w:rsid w:val="0036453F"/>
    <w:rsid w:val="00370785"/>
    <w:rsid w:val="00370F4E"/>
    <w:rsid w:val="00376DD5"/>
    <w:rsid w:val="00385A45"/>
    <w:rsid w:val="003927DC"/>
    <w:rsid w:val="00395765"/>
    <w:rsid w:val="003958EF"/>
    <w:rsid w:val="003A2EF4"/>
    <w:rsid w:val="003A504F"/>
    <w:rsid w:val="003A54FE"/>
    <w:rsid w:val="003B21A8"/>
    <w:rsid w:val="003B350F"/>
    <w:rsid w:val="003B4261"/>
    <w:rsid w:val="003B5F61"/>
    <w:rsid w:val="003B7F5F"/>
    <w:rsid w:val="003C2D10"/>
    <w:rsid w:val="003C43FB"/>
    <w:rsid w:val="003D375F"/>
    <w:rsid w:val="003E58AF"/>
    <w:rsid w:val="003E6800"/>
    <w:rsid w:val="00415604"/>
    <w:rsid w:val="00420527"/>
    <w:rsid w:val="00422983"/>
    <w:rsid w:val="00423979"/>
    <w:rsid w:val="00424721"/>
    <w:rsid w:val="00437263"/>
    <w:rsid w:val="004425A4"/>
    <w:rsid w:val="0044424A"/>
    <w:rsid w:val="004466E9"/>
    <w:rsid w:val="00446A75"/>
    <w:rsid w:val="00452C4C"/>
    <w:rsid w:val="00452F7C"/>
    <w:rsid w:val="00454E5F"/>
    <w:rsid w:val="0045562E"/>
    <w:rsid w:val="0045597A"/>
    <w:rsid w:val="004606BE"/>
    <w:rsid w:val="00460D31"/>
    <w:rsid w:val="00467793"/>
    <w:rsid w:val="004723C7"/>
    <w:rsid w:val="0047519F"/>
    <w:rsid w:val="00485D69"/>
    <w:rsid w:val="00490D67"/>
    <w:rsid w:val="00491F12"/>
    <w:rsid w:val="00496A9B"/>
    <w:rsid w:val="004978F5"/>
    <w:rsid w:val="00497CA5"/>
    <w:rsid w:val="004A10D0"/>
    <w:rsid w:val="004A563F"/>
    <w:rsid w:val="004A59F1"/>
    <w:rsid w:val="004A5FA5"/>
    <w:rsid w:val="004B55A5"/>
    <w:rsid w:val="004B6289"/>
    <w:rsid w:val="004D602B"/>
    <w:rsid w:val="004E7E7E"/>
    <w:rsid w:val="004F078C"/>
    <w:rsid w:val="004F0B19"/>
    <w:rsid w:val="004F3525"/>
    <w:rsid w:val="005038AB"/>
    <w:rsid w:val="00515412"/>
    <w:rsid w:val="00517364"/>
    <w:rsid w:val="00517D87"/>
    <w:rsid w:val="0052789A"/>
    <w:rsid w:val="00527C5F"/>
    <w:rsid w:val="0053551B"/>
    <w:rsid w:val="0053650E"/>
    <w:rsid w:val="005369B0"/>
    <w:rsid w:val="00536E8C"/>
    <w:rsid w:val="005453EE"/>
    <w:rsid w:val="00560023"/>
    <w:rsid w:val="00560520"/>
    <w:rsid w:val="00563AAF"/>
    <w:rsid w:val="0056736A"/>
    <w:rsid w:val="00574A23"/>
    <w:rsid w:val="005772FB"/>
    <w:rsid w:val="00580896"/>
    <w:rsid w:val="005816A4"/>
    <w:rsid w:val="005822FB"/>
    <w:rsid w:val="005876F5"/>
    <w:rsid w:val="00592928"/>
    <w:rsid w:val="0059618A"/>
    <w:rsid w:val="005A1EEB"/>
    <w:rsid w:val="005A2BE6"/>
    <w:rsid w:val="005A460A"/>
    <w:rsid w:val="005A483A"/>
    <w:rsid w:val="005B36F0"/>
    <w:rsid w:val="005B3B49"/>
    <w:rsid w:val="005B70D8"/>
    <w:rsid w:val="005C0A48"/>
    <w:rsid w:val="005C4EA1"/>
    <w:rsid w:val="005C64B2"/>
    <w:rsid w:val="005D3CFF"/>
    <w:rsid w:val="005E15B7"/>
    <w:rsid w:val="005F3927"/>
    <w:rsid w:val="005F6873"/>
    <w:rsid w:val="005F698F"/>
    <w:rsid w:val="006107EE"/>
    <w:rsid w:val="00614B63"/>
    <w:rsid w:val="0062190E"/>
    <w:rsid w:val="00633438"/>
    <w:rsid w:val="0063415D"/>
    <w:rsid w:val="006362EB"/>
    <w:rsid w:val="006379DF"/>
    <w:rsid w:val="00643047"/>
    <w:rsid w:val="00643AC1"/>
    <w:rsid w:val="00644185"/>
    <w:rsid w:val="0064759C"/>
    <w:rsid w:val="00652FF7"/>
    <w:rsid w:val="00657176"/>
    <w:rsid w:val="0065776C"/>
    <w:rsid w:val="00663871"/>
    <w:rsid w:val="006676D9"/>
    <w:rsid w:val="00686331"/>
    <w:rsid w:val="0069212C"/>
    <w:rsid w:val="00692A74"/>
    <w:rsid w:val="00693699"/>
    <w:rsid w:val="006A0EE8"/>
    <w:rsid w:val="006B0899"/>
    <w:rsid w:val="006B4FBA"/>
    <w:rsid w:val="006B7D08"/>
    <w:rsid w:val="006D414F"/>
    <w:rsid w:val="006D7542"/>
    <w:rsid w:val="006E02CF"/>
    <w:rsid w:val="006E1C5F"/>
    <w:rsid w:val="006E3FE7"/>
    <w:rsid w:val="007038F6"/>
    <w:rsid w:val="00710765"/>
    <w:rsid w:val="0071383F"/>
    <w:rsid w:val="007158DA"/>
    <w:rsid w:val="00732583"/>
    <w:rsid w:val="00732E3A"/>
    <w:rsid w:val="00734FB3"/>
    <w:rsid w:val="007361C9"/>
    <w:rsid w:val="007372D6"/>
    <w:rsid w:val="00741A91"/>
    <w:rsid w:val="00742BF7"/>
    <w:rsid w:val="0074762B"/>
    <w:rsid w:val="007507E3"/>
    <w:rsid w:val="00751797"/>
    <w:rsid w:val="00752792"/>
    <w:rsid w:val="00757422"/>
    <w:rsid w:val="00771090"/>
    <w:rsid w:val="00771917"/>
    <w:rsid w:val="00780BCB"/>
    <w:rsid w:val="00780E96"/>
    <w:rsid w:val="00784344"/>
    <w:rsid w:val="00785AC8"/>
    <w:rsid w:val="007A18D0"/>
    <w:rsid w:val="007B33E9"/>
    <w:rsid w:val="007B5F0F"/>
    <w:rsid w:val="007C1389"/>
    <w:rsid w:val="007C34F0"/>
    <w:rsid w:val="007C49F5"/>
    <w:rsid w:val="007D0EE3"/>
    <w:rsid w:val="007D2003"/>
    <w:rsid w:val="007D2C39"/>
    <w:rsid w:val="007D3DF6"/>
    <w:rsid w:val="007D5B54"/>
    <w:rsid w:val="007E25AC"/>
    <w:rsid w:val="007E6027"/>
    <w:rsid w:val="007E7489"/>
    <w:rsid w:val="00804444"/>
    <w:rsid w:val="00810CA1"/>
    <w:rsid w:val="0081295A"/>
    <w:rsid w:val="00817304"/>
    <w:rsid w:val="00823A99"/>
    <w:rsid w:val="00830A07"/>
    <w:rsid w:val="00831A58"/>
    <w:rsid w:val="00841F65"/>
    <w:rsid w:val="00845237"/>
    <w:rsid w:val="0084565E"/>
    <w:rsid w:val="00850A5D"/>
    <w:rsid w:val="00856B39"/>
    <w:rsid w:val="008901A0"/>
    <w:rsid w:val="008A1D43"/>
    <w:rsid w:val="008A2FBF"/>
    <w:rsid w:val="008B6360"/>
    <w:rsid w:val="008D2D15"/>
    <w:rsid w:val="008D49EB"/>
    <w:rsid w:val="008D7FDF"/>
    <w:rsid w:val="008F5FCA"/>
    <w:rsid w:val="00900BDC"/>
    <w:rsid w:val="00906CB5"/>
    <w:rsid w:val="009106A6"/>
    <w:rsid w:val="009113FF"/>
    <w:rsid w:val="009165D1"/>
    <w:rsid w:val="0092282C"/>
    <w:rsid w:val="00923A9B"/>
    <w:rsid w:val="0092567E"/>
    <w:rsid w:val="00932F22"/>
    <w:rsid w:val="00934372"/>
    <w:rsid w:val="009427F4"/>
    <w:rsid w:val="0094298C"/>
    <w:rsid w:val="00944080"/>
    <w:rsid w:val="009468F9"/>
    <w:rsid w:val="00946F59"/>
    <w:rsid w:val="00950254"/>
    <w:rsid w:val="00950CA5"/>
    <w:rsid w:val="00961F42"/>
    <w:rsid w:val="009636F5"/>
    <w:rsid w:val="00963E3E"/>
    <w:rsid w:val="009643E2"/>
    <w:rsid w:val="0096509F"/>
    <w:rsid w:val="00966E28"/>
    <w:rsid w:val="009675EB"/>
    <w:rsid w:val="009701E0"/>
    <w:rsid w:val="00982743"/>
    <w:rsid w:val="009836E1"/>
    <w:rsid w:val="009844CC"/>
    <w:rsid w:val="009930A3"/>
    <w:rsid w:val="00996EE5"/>
    <w:rsid w:val="009A1775"/>
    <w:rsid w:val="009A1D37"/>
    <w:rsid w:val="009A431F"/>
    <w:rsid w:val="009B60E6"/>
    <w:rsid w:val="009C1860"/>
    <w:rsid w:val="009D0287"/>
    <w:rsid w:val="009D0322"/>
    <w:rsid w:val="009D1415"/>
    <w:rsid w:val="009E135C"/>
    <w:rsid w:val="009E2501"/>
    <w:rsid w:val="009E4982"/>
    <w:rsid w:val="009E4AF8"/>
    <w:rsid w:val="009E74BC"/>
    <w:rsid w:val="009F223F"/>
    <w:rsid w:val="00A06954"/>
    <w:rsid w:val="00A07FC8"/>
    <w:rsid w:val="00A110C0"/>
    <w:rsid w:val="00A11CF7"/>
    <w:rsid w:val="00A13C42"/>
    <w:rsid w:val="00A27845"/>
    <w:rsid w:val="00A27F82"/>
    <w:rsid w:val="00A40B67"/>
    <w:rsid w:val="00A47BA9"/>
    <w:rsid w:val="00A51D27"/>
    <w:rsid w:val="00A56E95"/>
    <w:rsid w:val="00A64ECD"/>
    <w:rsid w:val="00A709A4"/>
    <w:rsid w:val="00A70B7E"/>
    <w:rsid w:val="00A84711"/>
    <w:rsid w:val="00A87524"/>
    <w:rsid w:val="00A93EE6"/>
    <w:rsid w:val="00AA59B8"/>
    <w:rsid w:val="00AB0F5D"/>
    <w:rsid w:val="00AB593B"/>
    <w:rsid w:val="00AB73ED"/>
    <w:rsid w:val="00AC6573"/>
    <w:rsid w:val="00AE012E"/>
    <w:rsid w:val="00AE1CF4"/>
    <w:rsid w:val="00AE23DE"/>
    <w:rsid w:val="00AF5E61"/>
    <w:rsid w:val="00B01D72"/>
    <w:rsid w:val="00B0388B"/>
    <w:rsid w:val="00B06A46"/>
    <w:rsid w:val="00B17A20"/>
    <w:rsid w:val="00B25B2C"/>
    <w:rsid w:val="00B26942"/>
    <w:rsid w:val="00B26CBE"/>
    <w:rsid w:val="00B32068"/>
    <w:rsid w:val="00B40DA3"/>
    <w:rsid w:val="00B4536B"/>
    <w:rsid w:val="00B529B1"/>
    <w:rsid w:val="00B55E53"/>
    <w:rsid w:val="00B6362C"/>
    <w:rsid w:val="00B6480C"/>
    <w:rsid w:val="00B715BB"/>
    <w:rsid w:val="00B84F8A"/>
    <w:rsid w:val="00B95C97"/>
    <w:rsid w:val="00BA1F7D"/>
    <w:rsid w:val="00BA4136"/>
    <w:rsid w:val="00BA514F"/>
    <w:rsid w:val="00BB040A"/>
    <w:rsid w:val="00BB3CF6"/>
    <w:rsid w:val="00BB5B0A"/>
    <w:rsid w:val="00BC5424"/>
    <w:rsid w:val="00BD08DD"/>
    <w:rsid w:val="00BD1A03"/>
    <w:rsid w:val="00BD1FE9"/>
    <w:rsid w:val="00BD3B80"/>
    <w:rsid w:val="00BD78C3"/>
    <w:rsid w:val="00BE0A17"/>
    <w:rsid w:val="00BF3CEE"/>
    <w:rsid w:val="00BF4745"/>
    <w:rsid w:val="00BF5A12"/>
    <w:rsid w:val="00BF6230"/>
    <w:rsid w:val="00BF6852"/>
    <w:rsid w:val="00C00435"/>
    <w:rsid w:val="00C16C53"/>
    <w:rsid w:val="00C2644C"/>
    <w:rsid w:val="00C51944"/>
    <w:rsid w:val="00C56463"/>
    <w:rsid w:val="00C760B0"/>
    <w:rsid w:val="00C823CB"/>
    <w:rsid w:val="00C828BC"/>
    <w:rsid w:val="00C844B1"/>
    <w:rsid w:val="00C868A6"/>
    <w:rsid w:val="00C93CE8"/>
    <w:rsid w:val="00C95063"/>
    <w:rsid w:val="00CB399D"/>
    <w:rsid w:val="00CD0DD0"/>
    <w:rsid w:val="00CD6F3C"/>
    <w:rsid w:val="00CE1477"/>
    <w:rsid w:val="00CE2CC6"/>
    <w:rsid w:val="00CF23E9"/>
    <w:rsid w:val="00CF3B97"/>
    <w:rsid w:val="00D01C89"/>
    <w:rsid w:val="00D047D5"/>
    <w:rsid w:val="00D111D5"/>
    <w:rsid w:val="00D12550"/>
    <w:rsid w:val="00D12B98"/>
    <w:rsid w:val="00D17665"/>
    <w:rsid w:val="00D20238"/>
    <w:rsid w:val="00D21831"/>
    <w:rsid w:val="00D21E53"/>
    <w:rsid w:val="00D27E72"/>
    <w:rsid w:val="00D36761"/>
    <w:rsid w:val="00D37AF3"/>
    <w:rsid w:val="00D41017"/>
    <w:rsid w:val="00D41C24"/>
    <w:rsid w:val="00D44A49"/>
    <w:rsid w:val="00D46592"/>
    <w:rsid w:val="00D50265"/>
    <w:rsid w:val="00D5128B"/>
    <w:rsid w:val="00D576C9"/>
    <w:rsid w:val="00D65220"/>
    <w:rsid w:val="00D829EF"/>
    <w:rsid w:val="00D9007B"/>
    <w:rsid w:val="00DA0C67"/>
    <w:rsid w:val="00DA23FB"/>
    <w:rsid w:val="00DC4FC8"/>
    <w:rsid w:val="00DD2862"/>
    <w:rsid w:val="00DD3454"/>
    <w:rsid w:val="00DE6CC2"/>
    <w:rsid w:val="00DE7605"/>
    <w:rsid w:val="00DE7A9B"/>
    <w:rsid w:val="00DF1941"/>
    <w:rsid w:val="00DF2A87"/>
    <w:rsid w:val="00DF2EB1"/>
    <w:rsid w:val="00DF5A53"/>
    <w:rsid w:val="00E008F3"/>
    <w:rsid w:val="00E06D58"/>
    <w:rsid w:val="00E12956"/>
    <w:rsid w:val="00E12BC7"/>
    <w:rsid w:val="00E136DF"/>
    <w:rsid w:val="00E249C4"/>
    <w:rsid w:val="00E2643A"/>
    <w:rsid w:val="00E350D8"/>
    <w:rsid w:val="00E43AC1"/>
    <w:rsid w:val="00E505AF"/>
    <w:rsid w:val="00E57A2F"/>
    <w:rsid w:val="00E61519"/>
    <w:rsid w:val="00E70715"/>
    <w:rsid w:val="00E719F9"/>
    <w:rsid w:val="00E724B7"/>
    <w:rsid w:val="00E754B9"/>
    <w:rsid w:val="00E847BB"/>
    <w:rsid w:val="00E84E83"/>
    <w:rsid w:val="00E87251"/>
    <w:rsid w:val="00E93A21"/>
    <w:rsid w:val="00EA10B9"/>
    <w:rsid w:val="00EA6774"/>
    <w:rsid w:val="00EB5F46"/>
    <w:rsid w:val="00EB7BD9"/>
    <w:rsid w:val="00EC3D7F"/>
    <w:rsid w:val="00ED3FEC"/>
    <w:rsid w:val="00ED441D"/>
    <w:rsid w:val="00ED72C2"/>
    <w:rsid w:val="00EE4429"/>
    <w:rsid w:val="00EE4EF3"/>
    <w:rsid w:val="00EE5518"/>
    <w:rsid w:val="00EE6297"/>
    <w:rsid w:val="00EE66A9"/>
    <w:rsid w:val="00EE7119"/>
    <w:rsid w:val="00F00D9E"/>
    <w:rsid w:val="00F038BE"/>
    <w:rsid w:val="00F04A2A"/>
    <w:rsid w:val="00F06DC5"/>
    <w:rsid w:val="00F075BC"/>
    <w:rsid w:val="00F14799"/>
    <w:rsid w:val="00F16A51"/>
    <w:rsid w:val="00F17574"/>
    <w:rsid w:val="00F208DC"/>
    <w:rsid w:val="00F219B5"/>
    <w:rsid w:val="00F37350"/>
    <w:rsid w:val="00F41781"/>
    <w:rsid w:val="00F52F6C"/>
    <w:rsid w:val="00F543D0"/>
    <w:rsid w:val="00F579F3"/>
    <w:rsid w:val="00F6235A"/>
    <w:rsid w:val="00F6366C"/>
    <w:rsid w:val="00F63E2B"/>
    <w:rsid w:val="00F657E1"/>
    <w:rsid w:val="00F74212"/>
    <w:rsid w:val="00F75E48"/>
    <w:rsid w:val="00F93F13"/>
    <w:rsid w:val="00F94387"/>
    <w:rsid w:val="00F9696B"/>
    <w:rsid w:val="00F97FE7"/>
    <w:rsid w:val="00FA42CB"/>
    <w:rsid w:val="00FB1A01"/>
    <w:rsid w:val="00FB41B6"/>
    <w:rsid w:val="00FB60B6"/>
    <w:rsid w:val="00FC256B"/>
    <w:rsid w:val="00FC3E99"/>
    <w:rsid w:val="00FC6977"/>
    <w:rsid w:val="00FD4011"/>
    <w:rsid w:val="00FD5589"/>
    <w:rsid w:val="00FD588D"/>
    <w:rsid w:val="00FD6440"/>
    <w:rsid w:val="00FE03D3"/>
    <w:rsid w:val="00FE16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C9"/>
  </w:style>
  <w:style w:type="paragraph" w:styleId="Heading1">
    <w:name w:val="heading 1"/>
    <w:basedOn w:val="Normal"/>
    <w:next w:val="Normal"/>
    <w:link w:val="Heading1Char"/>
    <w:uiPriority w:val="9"/>
    <w:qFormat/>
    <w:rsid w:val="00DF2A87"/>
    <w:pPr>
      <w:keepNext/>
      <w:keepLines/>
      <w:numPr>
        <w:numId w:val="1"/>
      </w:numPr>
      <w:spacing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9A1D37"/>
    <w:pPr>
      <w:keepNext/>
      <w:keepLines/>
      <w:numPr>
        <w:ilvl w:val="1"/>
        <w:numId w:val="1"/>
      </w:numPr>
      <w:spacing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63E2B"/>
    <w:pPr>
      <w:keepNext/>
      <w:keepLines/>
      <w:numPr>
        <w:ilvl w:val="2"/>
        <w:numId w:val="1"/>
      </w:numPr>
      <w:spacing w:after="0"/>
      <w:outlineLvl w:val="2"/>
    </w:pPr>
    <w:rPr>
      <w:rFonts w:ascii="Times New Roman" w:eastAsiaTheme="majorEastAsia" w:hAnsi="Times New Roman" w:cstheme="majorBidi"/>
      <w:bCs/>
      <w:color w:val="000000" w:themeColor="text1"/>
      <w:sz w:val="24"/>
    </w:rPr>
  </w:style>
  <w:style w:type="paragraph" w:styleId="Heading4">
    <w:name w:val="heading 4"/>
    <w:basedOn w:val="Normal"/>
    <w:next w:val="Normal"/>
    <w:link w:val="Heading4Char"/>
    <w:uiPriority w:val="9"/>
    <w:unhideWhenUsed/>
    <w:qFormat/>
    <w:rsid w:val="009A1D37"/>
    <w:pPr>
      <w:keepNext/>
      <w:keepLines/>
      <w:numPr>
        <w:ilvl w:val="3"/>
        <w:numId w:val="1"/>
      </w:numPr>
      <w:spacing w:before="200" w:after="0"/>
      <w:ind w:left="239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A1D3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1D3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1D3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1D3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1D3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AB3"/>
    <w:rPr>
      <w:rFonts w:ascii="Tahoma" w:hAnsi="Tahoma" w:cs="Tahoma"/>
      <w:sz w:val="16"/>
      <w:szCs w:val="16"/>
    </w:rPr>
  </w:style>
  <w:style w:type="paragraph" w:styleId="Header">
    <w:name w:val="header"/>
    <w:basedOn w:val="Normal"/>
    <w:link w:val="HeaderChar"/>
    <w:uiPriority w:val="99"/>
    <w:unhideWhenUsed/>
    <w:rsid w:val="00A51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D27"/>
  </w:style>
  <w:style w:type="paragraph" w:styleId="Footer">
    <w:name w:val="footer"/>
    <w:basedOn w:val="Normal"/>
    <w:link w:val="FooterChar"/>
    <w:uiPriority w:val="99"/>
    <w:unhideWhenUsed/>
    <w:rsid w:val="00A51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D27"/>
  </w:style>
  <w:style w:type="paragraph" w:styleId="ListParagraph">
    <w:name w:val="List Paragraph"/>
    <w:basedOn w:val="Normal"/>
    <w:uiPriority w:val="34"/>
    <w:qFormat/>
    <w:rsid w:val="009A1D37"/>
    <w:pPr>
      <w:ind w:left="720"/>
      <w:contextualSpacing/>
    </w:pPr>
  </w:style>
  <w:style w:type="character" w:customStyle="1" w:styleId="Heading1Char">
    <w:name w:val="Heading 1 Char"/>
    <w:basedOn w:val="DefaultParagraphFont"/>
    <w:link w:val="Heading1"/>
    <w:uiPriority w:val="9"/>
    <w:rsid w:val="00DF2A87"/>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A1D37"/>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F63E2B"/>
    <w:rPr>
      <w:rFonts w:ascii="Times New Roman" w:eastAsiaTheme="majorEastAsia" w:hAnsi="Times New Roman" w:cstheme="majorBidi"/>
      <w:bCs/>
      <w:color w:val="000000" w:themeColor="text1"/>
      <w:sz w:val="24"/>
    </w:rPr>
  </w:style>
  <w:style w:type="character" w:customStyle="1" w:styleId="Heading4Char">
    <w:name w:val="Heading 4 Char"/>
    <w:basedOn w:val="DefaultParagraphFont"/>
    <w:link w:val="Heading4"/>
    <w:uiPriority w:val="9"/>
    <w:rsid w:val="009A1D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A1D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1D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1D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1D3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1D3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AF5E61"/>
    <w:rPr>
      <w:color w:val="0000FF" w:themeColor="hyperlink"/>
      <w:u w:val="single"/>
    </w:rPr>
  </w:style>
  <w:style w:type="table" w:styleId="TableGrid">
    <w:name w:val="Table Grid"/>
    <w:basedOn w:val="TableNormal"/>
    <w:uiPriority w:val="59"/>
    <w:rsid w:val="00AB0F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D414F"/>
    <w:rPr>
      <w:color w:val="808080"/>
    </w:rPr>
  </w:style>
  <w:style w:type="paragraph" w:styleId="TOCHeading">
    <w:name w:val="TOC Heading"/>
    <w:basedOn w:val="Heading1"/>
    <w:next w:val="Normal"/>
    <w:uiPriority w:val="39"/>
    <w:unhideWhenUsed/>
    <w:qFormat/>
    <w:rsid w:val="00E2643A"/>
    <w:pPr>
      <w:numPr>
        <w:numId w:val="0"/>
      </w:numPr>
      <w:spacing w:before="480" w:line="276" w:lineRule="auto"/>
      <w:outlineLvl w:val="9"/>
    </w:pPr>
    <w:rPr>
      <w:rFonts w:asciiTheme="majorHAnsi" w:hAnsiTheme="majorHAnsi"/>
      <w:color w:val="365F91" w:themeColor="accent1" w:themeShade="BF"/>
      <w:sz w:val="28"/>
    </w:rPr>
  </w:style>
  <w:style w:type="paragraph" w:styleId="TOC2">
    <w:name w:val="toc 2"/>
    <w:basedOn w:val="Normal"/>
    <w:next w:val="Normal"/>
    <w:autoRedefine/>
    <w:uiPriority w:val="39"/>
    <w:unhideWhenUsed/>
    <w:rsid w:val="00E2643A"/>
    <w:pPr>
      <w:spacing w:after="100"/>
      <w:ind w:left="220"/>
    </w:pPr>
  </w:style>
  <w:style w:type="paragraph" w:styleId="TOC3">
    <w:name w:val="toc 3"/>
    <w:basedOn w:val="Normal"/>
    <w:next w:val="Normal"/>
    <w:autoRedefine/>
    <w:uiPriority w:val="39"/>
    <w:unhideWhenUsed/>
    <w:rsid w:val="00E2643A"/>
    <w:pPr>
      <w:spacing w:after="100"/>
      <w:ind w:left="440"/>
    </w:pPr>
  </w:style>
  <w:style w:type="paragraph" w:styleId="TOC1">
    <w:name w:val="toc 1"/>
    <w:basedOn w:val="Normal"/>
    <w:next w:val="Normal"/>
    <w:autoRedefine/>
    <w:uiPriority w:val="39"/>
    <w:unhideWhenUsed/>
    <w:rsid w:val="00FD5589"/>
    <w:pPr>
      <w:tabs>
        <w:tab w:val="right" w:leader="dot" w:pos="7946"/>
      </w:tabs>
      <w:spacing w:after="100" w:line="360" w:lineRule="auto"/>
      <w:jc w:val="both"/>
    </w:pPr>
  </w:style>
  <w:style w:type="character" w:styleId="LineNumber">
    <w:name w:val="line number"/>
    <w:basedOn w:val="DefaultParagraphFont"/>
    <w:uiPriority w:val="99"/>
    <w:semiHidden/>
    <w:unhideWhenUsed/>
    <w:rsid w:val="00A47BA9"/>
  </w:style>
  <w:style w:type="paragraph" w:styleId="Caption">
    <w:name w:val="caption"/>
    <w:basedOn w:val="Normal"/>
    <w:next w:val="Normal"/>
    <w:uiPriority w:val="35"/>
    <w:unhideWhenUsed/>
    <w:qFormat/>
    <w:rsid w:val="005C64B2"/>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CF3B97"/>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C9"/>
  </w:style>
  <w:style w:type="paragraph" w:styleId="Heading1">
    <w:name w:val="heading 1"/>
    <w:basedOn w:val="Normal"/>
    <w:next w:val="Normal"/>
    <w:link w:val="Heading1Char"/>
    <w:uiPriority w:val="9"/>
    <w:qFormat/>
    <w:rsid w:val="00DF2A87"/>
    <w:pPr>
      <w:keepNext/>
      <w:keepLines/>
      <w:numPr>
        <w:numId w:val="1"/>
      </w:numPr>
      <w:spacing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9A1D37"/>
    <w:pPr>
      <w:keepNext/>
      <w:keepLines/>
      <w:numPr>
        <w:ilvl w:val="1"/>
        <w:numId w:val="1"/>
      </w:numPr>
      <w:spacing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63E2B"/>
    <w:pPr>
      <w:keepNext/>
      <w:keepLines/>
      <w:numPr>
        <w:ilvl w:val="2"/>
        <w:numId w:val="1"/>
      </w:numPr>
      <w:spacing w:after="0"/>
      <w:outlineLvl w:val="2"/>
    </w:pPr>
    <w:rPr>
      <w:rFonts w:ascii="Times New Roman" w:eastAsiaTheme="majorEastAsia" w:hAnsi="Times New Roman" w:cstheme="majorBidi"/>
      <w:bCs/>
      <w:color w:val="000000" w:themeColor="text1"/>
      <w:sz w:val="24"/>
    </w:rPr>
  </w:style>
  <w:style w:type="paragraph" w:styleId="Heading4">
    <w:name w:val="heading 4"/>
    <w:basedOn w:val="Normal"/>
    <w:next w:val="Normal"/>
    <w:link w:val="Heading4Char"/>
    <w:uiPriority w:val="9"/>
    <w:unhideWhenUsed/>
    <w:qFormat/>
    <w:rsid w:val="009A1D37"/>
    <w:pPr>
      <w:keepNext/>
      <w:keepLines/>
      <w:numPr>
        <w:ilvl w:val="3"/>
        <w:numId w:val="1"/>
      </w:numPr>
      <w:spacing w:before="200" w:after="0"/>
      <w:ind w:left="239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A1D3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1D3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1D3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1D3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1D3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AB3"/>
    <w:rPr>
      <w:rFonts w:ascii="Tahoma" w:hAnsi="Tahoma" w:cs="Tahoma"/>
      <w:sz w:val="16"/>
      <w:szCs w:val="16"/>
    </w:rPr>
  </w:style>
  <w:style w:type="paragraph" w:styleId="Header">
    <w:name w:val="header"/>
    <w:basedOn w:val="Normal"/>
    <w:link w:val="HeaderChar"/>
    <w:uiPriority w:val="99"/>
    <w:semiHidden/>
    <w:unhideWhenUsed/>
    <w:rsid w:val="00A51D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1D27"/>
  </w:style>
  <w:style w:type="paragraph" w:styleId="Footer">
    <w:name w:val="footer"/>
    <w:basedOn w:val="Normal"/>
    <w:link w:val="FooterChar"/>
    <w:uiPriority w:val="99"/>
    <w:unhideWhenUsed/>
    <w:rsid w:val="00A51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D27"/>
  </w:style>
  <w:style w:type="paragraph" w:styleId="ListParagraph">
    <w:name w:val="List Paragraph"/>
    <w:basedOn w:val="Normal"/>
    <w:uiPriority w:val="34"/>
    <w:qFormat/>
    <w:rsid w:val="009A1D37"/>
    <w:pPr>
      <w:ind w:left="720"/>
      <w:contextualSpacing/>
    </w:pPr>
  </w:style>
  <w:style w:type="character" w:customStyle="1" w:styleId="Heading1Char">
    <w:name w:val="Heading 1 Char"/>
    <w:basedOn w:val="DefaultParagraphFont"/>
    <w:link w:val="Heading1"/>
    <w:uiPriority w:val="9"/>
    <w:rsid w:val="00DF2A87"/>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A1D37"/>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F63E2B"/>
    <w:rPr>
      <w:rFonts w:ascii="Times New Roman" w:eastAsiaTheme="majorEastAsia" w:hAnsi="Times New Roman" w:cstheme="majorBidi"/>
      <w:bCs/>
      <w:color w:val="000000" w:themeColor="text1"/>
      <w:sz w:val="24"/>
    </w:rPr>
  </w:style>
  <w:style w:type="character" w:customStyle="1" w:styleId="Heading4Char">
    <w:name w:val="Heading 4 Char"/>
    <w:basedOn w:val="DefaultParagraphFont"/>
    <w:link w:val="Heading4"/>
    <w:uiPriority w:val="9"/>
    <w:rsid w:val="009A1D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A1D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1D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1D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1D3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1D3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AF5E61"/>
    <w:rPr>
      <w:color w:val="0000FF" w:themeColor="hyperlink"/>
      <w:u w:val="single"/>
    </w:rPr>
  </w:style>
  <w:style w:type="table" w:styleId="TableGrid">
    <w:name w:val="Table Grid"/>
    <w:basedOn w:val="TableNormal"/>
    <w:uiPriority w:val="59"/>
    <w:rsid w:val="00AB0F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D414F"/>
    <w:rPr>
      <w:color w:val="808080"/>
    </w:rPr>
  </w:style>
  <w:style w:type="paragraph" w:styleId="TOCHeading">
    <w:name w:val="TOC Heading"/>
    <w:basedOn w:val="Heading1"/>
    <w:next w:val="Normal"/>
    <w:uiPriority w:val="39"/>
    <w:unhideWhenUsed/>
    <w:qFormat/>
    <w:rsid w:val="00E2643A"/>
    <w:pPr>
      <w:numPr>
        <w:numId w:val="0"/>
      </w:numPr>
      <w:spacing w:before="480" w:line="276" w:lineRule="auto"/>
      <w:outlineLvl w:val="9"/>
    </w:pPr>
    <w:rPr>
      <w:rFonts w:asciiTheme="majorHAnsi" w:hAnsiTheme="majorHAnsi"/>
      <w:color w:val="365F91" w:themeColor="accent1" w:themeShade="BF"/>
      <w:sz w:val="28"/>
    </w:rPr>
  </w:style>
  <w:style w:type="paragraph" w:styleId="TOC2">
    <w:name w:val="toc 2"/>
    <w:basedOn w:val="Normal"/>
    <w:next w:val="Normal"/>
    <w:autoRedefine/>
    <w:uiPriority w:val="39"/>
    <w:unhideWhenUsed/>
    <w:rsid w:val="00E2643A"/>
    <w:pPr>
      <w:spacing w:after="100"/>
      <w:ind w:left="220"/>
    </w:pPr>
  </w:style>
  <w:style w:type="paragraph" w:styleId="TOC3">
    <w:name w:val="toc 3"/>
    <w:basedOn w:val="Normal"/>
    <w:next w:val="Normal"/>
    <w:autoRedefine/>
    <w:uiPriority w:val="39"/>
    <w:unhideWhenUsed/>
    <w:rsid w:val="00E2643A"/>
    <w:pPr>
      <w:spacing w:after="100"/>
      <w:ind w:left="440"/>
    </w:pPr>
  </w:style>
  <w:style w:type="paragraph" w:styleId="TOC1">
    <w:name w:val="toc 1"/>
    <w:basedOn w:val="Normal"/>
    <w:next w:val="Normal"/>
    <w:autoRedefine/>
    <w:uiPriority w:val="39"/>
    <w:unhideWhenUsed/>
    <w:rsid w:val="00FD5589"/>
    <w:pPr>
      <w:tabs>
        <w:tab w:val="right" w:leader="dot" w:pos="7946"/>
      </w:tabs>
      <w:spacing w:after="100" w:line="360" w:lineRule="auto"/>
      <w:jc w:val="both"/>
    </w:pPr>
  </w:style>
  <w:style w:type="character" w:styleId="LineNumber">
    <w:name w:val="line number"/>
    <w:basedOn w:val="DefaultParagraphFont"/>
    <w:uiPriority w:val="99"/>
    <w:semiHidden/>
    <w:unhideWhenUsed/>
    <w:rsid w:val="00A47BA9"/>
  </w:style>
  <w:style w:type="paragraph" w:styleId="Caption">
    <w:name w:val="caption"/>
    <w:basedOn w:val="Normal"/>
    <w:next w:val="Normal"/>
    <w:uiPriority w:val="35"/>
    <w:unhideWhenUsed/>
    <w:qFormat/>
    <w:rsid w:val="005C64B2"/>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CF3B97"/>
    <w:pPr>
      <w:spacing w:after="0"/>
    </w:pPr>
  </w:style>
</w:styles>
</file>

<file path=word/webSettings.xml><?xml version="1.0" encoding="utf-8"?>
<w:webSettings xmlns:r="http://schemas.openxmlformats.org/officeDocument/2006/relationships" xmlns:w="http://schemas.openxmlformats.org/wordprocessingml/2006/main">
  <w:divs>
    <w:div w:id="160657219">
      <w:bodyDiv w:val="1"/>
      <w:marLeft w:val="0"/>
      <w:marRight w:val="0"/>
      <w:marTop w:val="0"/>
      <w:marBottom w:val="0"/>
      <w:divBdr>
        <w:top w:val="none" w:sz="0" w:space="0" w:color="auto"/>
        <w:left w:val="none" w:sz="0" w:space="0" w:color="auto"/>
        <w:bottom w:val="none" w:sz="0" w:space="0" w:color="auto"/>
        <w:right w:val="none" w:sz="0" w:space="0" w:color="auto"/>
      </w:divBdr>
    </w:div>
    <w:div w:id="169570649">
      <w:bodyDiv w:val="1"/>
      <w:marLeft w:val="0"/>
      <w:marRight w:val="0"/>
      <w:marTop w:val="0"/>
      <w:marBottom w:val="0"/>
      <w:divBdr>
        <w:top w:val="none" w:sz="0" w:space="0" w:color="auto"/>
        <w:left w:val="none" w:sz="0" w:space="0" w:color="auto"/>
        <w:bottom w:val="none" w:sz="0" w:space="0" w:color="auto"/>
        <w:right w:val="none" w:sz="0" w:space="0" w:color="auto"/>
      </w:divBdr>
    </w:div>
    <w:div w:id="185098002">
      <w:bodyDiv w:val="1"/>
      <w:marLeft w:val="0"/>
      <w:marRight w:val="0"/>
      <w:marTop w:val="0"/>
      <w:marBottom w:val="0"/>
      <w:divBdr>
        <w:top w:val="none" w:sz="0" w:space="0" w:color="auto"/>
        <w:left w:val="none" w:sz="0" w:space="0" w:color="auto"/>
        <w:bottom w:val="none" w:sz="0" w:space="0" w:color="auto"/>
        <w:right w:val="none" w:sz="0" w:space="0" w:color="auto"/>
      </w:divBdr>
    </w:div>
    <w:div w:id="224875411">
      <w:bodyDiv w:val="1"/>
      <w:marLeft w:val="0"/>
      <w:marRight w:val="0"/>
      <w:marTop w:val="0"/>
      <w:marBottom w:val="0"/>
      <w:divBdr>
        <w:top w:val="none" w:sz="0" w:space="0" w:color="auto"/>
        <w:left w:val="none" w:sz="0" w:space="0" w:color="auto"/>
        <w:bottom w:val="none" w:sz="0" w:space="0" w:color="auto"/>
        <w:right w:val="none" w:sz="0" w:space="0" w:color="auto"/>
      </w:divBdr>
    </w:div>
    <w:div w:id="230508632">
      <w:bodyDiv w:val="1"/>
      <w:marLeft w:val="0"/>
      <w:marRight w:val="0"/>
      <w:marTop w:val="0"/>
      <w:marBottom w:val="0"/>
      <w:divBdr>
        <w:top w:val="none" w:sz="0" w:space="0" w:color="auto"/>
        <w:left w:val="none" w:sz="0" w:space="0" w:color="auto"/>
        <w:bottom w:val="none" w:sz="0" w:space="0" w:color="auto"/>
        <w:right w:val="none" w:sz="0" w:space="0" w:color="auto"/>
      </w:divBdr>
    </w:div>
    <w:div w:id="1120883484">
      <w:bodyDiv w:val="1"/>
      <w:marLeft w:val="0"/>
      <w:marRight w:val="0"/>
      <w:marTop w:val="0"/>
      <w:marBottom w:val="0"/>
      <w:divBdr>
        <w:top w:val="none" w:sz="0" w:space="0" w:color="auto"/>
        <w:left w:val="none" w:sz="0" w:space="0" w:color="auto"/>
        <w:bottom w:val="none" w:sz="0" w:space="0" w:color="auto"/>
        <w:right w:val="none" w:sz="0" w:space="0" w:color="auto"/>
      </w:divBdr>
    </w:div>
    <w:div w:id="1492259844">
      <w:bodyDiv w:val="1"/>
      <w:marLeft w:val="0"/>
      <w:marRight w:val="0"/>
      <w:marTop w:val="0"/>
      <w:marBottom w:val="0"/>
      <w:divBdr>
        <w:top w:val="none" w:sz="0" w:space="0" w:color="auto"/>
        <w:left w:val="none" w:sz="0" w:space="0" w:color="auto"/>
        <w:bottom w:val="none" w:sz="0" w:space="0" w:color="auto"/>
        <w:right w:val="none" w:sz="0" w:space="0" w:color="auto"/>
      </w:divBdr>
    </w:div>
    <w:div w:id="1616061484">
      <w:bodyDiv w:val="1"/>
      <w:marLeft w:val="0"/>
      <w:marRight w:val="0"/>
      <w:marTop w:val="0"/>
      <w:marBottom w:val="0"/>
      <w:divBdr>
        <w:top w:val="none" w:sz="0" w:space="0" w:color="auto"/>
        <w:left w:val="none" w:sz="0" w:space="0" w:color="auto"/>
        <w:bottom w:val="none" w:sz="0" w:space="0" w:color="auto"/>
        <w:right w:val="none" w:sz="0" w:space="0" w:color="auto"/>
      </w:divBdr>
    </w:div>
    <w:div w:id="1681546997">
      <w:bodyDiv w:val="1"/>
      <w:marLeft w:val="0"/>
      <w:marRight w:val="0"/>
      <w:marTop w:val="0"/>
      <w:marBottom w:val="0"/>
      <w:divBdr>
        <w:top w:val="none" w:sz="0" w:space="0" w:color="auto"/>
        <w:left w:val="none" w:sz="0" w:space="0" w:color="auto"/>
        <w:bottom w:val="none" w:sz="0" w:space="0" w:color="auto"/>
        <w:right w:val="none" w:sz="0" w:space="0" w:color="auto"/>
      </w:divBdr>
    </w:div>
    <w:div w:id="1733429132">
      <w:bodyDiv w:val="1"/>
      <w:marLeft w:val="0"/>
      <w:marRight w:val="0"/>
      <w:marTop w:val="0"/>
      <w:marBottom w:val="0"/>
      <w:divBdr>
        <w:top w:val="none" w:sz="0" w:space="0" w:color="auto"/>
        <w:left w:val="none" w:sz="0" w:space="0" w:color="auto"/>
        <w:bottom w:val="none" w:sz="0" w:space="0" w:color="auto"/>
        <w:right w:val="none" w:sz="0" w:space="0" w:color="auto"/>
      </w:divBdr>
    </w:div>
    <w:div w:id="20546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hie4600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F77BD-C53D-4923-99B0-FF526A0E2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5374</Words>
  <Characters>30632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3</cp:revision>
  <dcterms:created xsi:type="dcterms:W3CDTF">2021-04-24T18:40:00Z</dcterms:created>
  <dcterms:modified xsi:type="dcterms:W3CDTF">2021-06-13T06:43:00Z</dcterms:modified>
</cp:coreProperties>
</file>