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B5F5" w14:textId="77777777" w:rsidR="00053977" w:rsidRPr="00993A4E" w:rsidRDefault="00053977" w:rsidP="00993A4E">
      <w:pPr>
        <w:spacing w:after="0" w:line="240" w:lineRule="auto"/>
        <w:jc w:val="center"/>
        <w:rPr>
          <w:rFonts w:ascii="Times New Roman" w:eastAsia="Times New Roman" w:hAnsi="Times New Roman" w:cs="Times New Roman"/>
          <w:b/>
          <w:sz w:val="28"/>
          <w:szCs w:val="28"/>
        </w:rPr>
      </w:pPr>
      <w:bookmarkStart w:id="0" w:name="_heading=h.gjdgxs" w:colFirst="0" w:colLast="0"/>
      <w:bookmarkEnd w:id="0"/>
    </w:p>
    <w:p w14:paraId="1FAF6DB8" w14:textId="74F52AF4" w:rsidR="00053977" w:rsidRPr="00993A4E" w:rsidRDefault="00234202" w:rsidP="00993A4E">
      <w:pPr>
        <w:spacing w:after="0" w:line="240" w:lineRule="auto"/>
        <w:jc w:val="center"/>
        <w:rPr>
          <w:rFonts w:ascii="Times New Roman" w:eastAsia="Times New Roman" w:hAnsi="Times New Roman" w:cs="Times New Roman"/>
          <w:b/>
          <w:i/>
          <w:iCs/>
          <w:sz w:val="28"/>
          <w:szCs w:val="28"/>
        </w:rPr>
      </w:pPr>
      <w:bookmarkStart w:id="1" w:name="_heading=h.2t7r49rllm69" w:colFirst="0" w:colLast="0"/>
      <w:bookmarkEnd w:id="1"/>
      <w:r w:rsidRPr="00993A4E">
        <w:rPr>
          <w:rFonts w:ascii="Times New Roman" w:eastAsia="Times New Roman" w:hAnsi="Times New Roman" w:cs="Times New Roman"/>
          <w:b/>
          <w:sz w:val="28"/>
          <w:szCs w:val="28"/>
        </w:rPr>
        <w:t xml:space="preserve">PENGARUH </w:t>
      </w:r>
      <w:r w:rsidR="0044736A" w:rsidRPr="00993A4E">
        <w:rPr>
          <w:rFonts w:ascii="Times New Roman" w:eastAsia="Times New Roman" w:hAnsi="Times New Roman" w:cs="Times New Roman"/>
          <w:b/>
          <w:i/>
          <w:iCs/>
          <w:sz w:val="28"/>
          <w:szCs w:val="28"/>
        </w:rPr>
        <w:t xml:space="preserve">FIRM SIZE </w:t>
      </w:r>
      <w:r w:rsidRPr="00993A4E">
        <w:rPr>
          <w:rFonts w:ascii="Times New Roman" w:eastAsia="Times New Roman" w:hAnsi="Times New Roman" w:cs="Times New Roman"/>
          <w:b/>
          <w:sz w:val="28"/>
          <w:szCs w:val="28"/>
        </w:rPr>
        <w:t xml:space="preserve">DAN </w:t>
      </w:r>
      <w:r w:rsidRPr="00993A4E">
        <w:rPr>
          <w:rFonts w:ascii="Times New Roman" w:eastAsia="Times New Roman" w:hAnsi="Times New Roman" w:cs="Times New Roman"/>
          <w:b/>
          <w:i/>
          <w:iCs/>
          <w:sz w:val="28"/>
          <w:szCs w:val="28"/>
        </w:rPr>
        <w:t>CAPITAL INTENSITY</w:t>
      </w:r>
      <w:r w:rsidRPr="00993A4E">
        <w:rPr>
          <w:rFonts w:ascii="Times New Roman" w:eastAsia="Times New Roman" w:hAnsi="Times New Roman" w:cs="Times New Roman"/>
          <w:b/>
          <w:sz w:val="28"/>
          <w:szCs w:val="28"/>
        </w:rPr>
        <w:t xml:space="preserve"> TERHADAP </w:t>
      </w:r>
      <w:r w:rsidRPr="00993A4E">
        <w:rPr>
          <w:rFonts w:ascii="Times New Roman" w:eastAsia="Times New Roman" w:hAnsi="Times New Roman" w:cs="Times New Roman"/>
          <w:b/>
          <w:i/>
          <w:iCs/>
          <w:sz w:val="28"/>
          <w:szCs w:val="28"/>
        </w:rPr>
        <w:t>TAX AVOIDANCE</w:t>
      </w:r>
    </w:p>
    <w:p w14:paraId="2C6506AB" w14:textId="4C383DF0" w:rsidR="00053977" w:rsidRPr="00993A4E" w:rsidRDefault="00234202" w:rsidP="00993A4E">
      <w:pPr>
        <w:spacing w:after="0" w:line="240" w:lineRule="auto"/>
        <w:jc w:val="center"/>
        <w:rPr>
          <w:rFonts w:ascii="Times New Roman" w:eastAsia="Times New Roman" w:hAnsi="Times New Roman" w:cs="Times New Roman"/>
          <w:b/>
          <w:i/>
          <w:sz w:val="24"/>
          <w:szCs w:val="24"/>
          <w:vertAlign w:val="superscript"/>
        </w:rPr>
      </w:pPr>
      <w:bookmarkStart w:id="2" w:name="_heading=h.30j0zll" w:colFirst="0" w:colLast="0"/>
      <w:bookmarkEnd w:id="2"/>
      <w:r w:rsidRPr="00993A4E">
        <w:rPr>
          <w:rFonts w:ascii="Times New Roman" w:eastAsia="Times New Roman" w:hAnsi="Times New Roman" w:cs="Times New Roman"/>
          <w:b/>
          <w:i/>
          <w:sz w:val="24"/>
          <w:szCs w:val="24"/>
        </w:rPr>
        <w:t>Kayla Adisti</w:t>
      </w:r>
      <w:r w:rsidR="00EE425D" w:rsidRPr="00993A4E">
        <w:rPr>
          <w:rFonts w:ascii="Times New Roman" w:eastAsia="Times New Roman" w:hAnsi="Times New Roman" w:cs="Times New Roman"/>
          <w:b/>
          <w:i/>
          <w:sz w:val="24"/>
          <w:szCs w:val="24"/>
          <w:vertAlign w:val="superscript"/>
        </w:rPr>
        <w:t>1</w:t>
      </w:r>
      <w:r w:rsidRPr="00993A4E">
        <w:rPr>
          <w:rFonts w:ascii="Times New Roman" w:eastAsia="Times New Roman" w:hAnsi="Times New Roman" w:cs="Times New Roman"/>
          <w:b/>
          <w:i/>
          <w:sz w:val="24"/>
          <w:szCs w:val="24"/>
        </w:rPr>
        <w:t>, Diva Paquita Wijaya</w:t>
      </w:r>
      <w:r w:rsidR="00EE425D" w:rsidRPr="00993A4E">
        <w:rPr>
          <w:rFonts w:ascii="Times New Roman" w:eastAsia="Times New Roman" w:hAnsi="Times New Roman" w:cs="Times New Roman"/>
          <w:b/>
          <w:i/>
          <w:sz w:val="24"/>
          <w:szCs w:val="24"/>
          <w:vertAlign w:val="superscript"/>
        </w:rPr>
        <w:t>2</w:t>
      </w:r>
      <w:r w:rsidRPr="00993A4E">
        <w:rPr>
          <w:rFonts w:ascii="Times New Roman" w:eastAsia="Times New Roman" w:hAnsi="Times New Roman" w:cs="Times New Roman"/>
          <w:b/>
          <w:i/>
          <w:sz w:val="24"/>
          <w:szCs w:val="24"/>
        </w:rPr>
        <w:t>, Amelia</w:t>
      </w:r>
      <w:r w:rsidR="00EE425D" w:rsidRPr="00993A4E">
        <w:rPr>
          <w:rFonts w:ascii="Times New Roman" w:eastAsia="Times New Roman" w:hAnsi="Times New Roman" w:cs="Times New Roman"/>
          <w:b/>
          <w:i/>
          <w:sz w:val="24"/>
          <w:szCs w:val="24"/>
          <w:vertAlign w:val="superscript"/>
        </w:rPr>
        <w:t>3</w:t>
      </w:r>
    </w:p>
    <w:p w14:paraId="37351D78" w14:textId="1C305A46" w:rsidR="00245B6D" w:rsidRPr="00993A4E" w:rsidRDefault="00234202" w:rsidP="00993A4E">
      <w:pPr>
        <w:spacing w:after="0" w:line="240" w:lineRule="auto"/>
        <w:jc w:val="center"/>
        <w:rPr>
          <w:rFonts w:ascii="Times New Roman" w:eastAsia="Times New Roman" w:hAnsi="Times New Roman" w:cs="Times New Roman"/>
          <w:sz w:val="24"/>
          <w:szCs w:val="24"/>
        </w:rPr>
      </w:pPr>
      <w:hyperlink r:id="rId9" w:history="1">
        <w:r w:rsidRPr="00993A4E">
          <w:rPr>
            <w:rStyle w:val="Hyperlink"/>
            <w:rFonts w:ascii="Times New Roman" w:eastAsia="Times New Roman" w:hAnsi="Times New Roman" w:cs="Times New Roman"/>
            <w:sz w:val="24"/>
            <w:szCs w:val="24"/>
          </w:rPr>
          <w:t>Kaylaadisti69@gmail.com</w:t>
        </w:r>
      </w:hyperlink>
      <w:r w:rsidRPr="00993A4E">
        <w:rPr>
          <w:rFonts w:ascii="Times New Roman" w:eastAsia="Times New Roman" w:hAnsi="Times New Roman" w:cs="Times New Roman"/>
          <w:sz w:val="24"/>
          <w:szCs w:val="24"/>
        </w:rPr>
        <w:t xml:space="preserve">, </w:t>
      </w:r>
      <w:hyperlink r:id="rId10" w:history="1">
        <w:r w:rsidRPr="00993A4E">
          <w:rPr>
            <w:rStyle w:val="Hyperlink"/>
            <w:rFonts w:ascii="Times New Roman" w:eastAsia="Times New Roman" w:hAnsi="Times New Roman" w:cs="Times New Roman"/>
            <w:sz w:val="24"/>
            <w:szCs w:val="24"/>
          </w:rPr>
          <w:t>divapaquita4@gmail.com</w:t>
        </w:r>
      </w:hyperlink>
      <w:r w:rsidR="00245B6D" w:rsidRPr="00993A4E">
        <w:rPr>
          <w:rFonts w:ascii="Times New Roman" w:eastAsia="Times New Roman" w:hAnsi="Times New Roman" w:cs="Times New Roman"/>
          <w:sz w:val="24"/>
          <w:szCs w:val="24"/>
        </w:rPr>
        <w:t xml:space="preserve">, </w:t>
      </w:r>
      <w:hyperlink r:id="rId11" w:history="1">
        <w:r w:rsidR="005B6D40" w:rsidRPr="00993A4E">
          <w:rPr>
            <w:rStyle w:val="Hyperlink"/>
            <w:rFonts w:ascii="Times New Roman" w:eastAsia="Times New Roman" w:hAnsi="Times New Roman" w:cs="Times New Roman"/>
            <w:sz w:val="24"/>
            <w:szCs w:val="24"/>
          </w:rPr>
          <w:t>melia3619@gmail.com</w:t>
        </w:r>
      </w:hyperlink>
    </w:p>
    <w:p w14:paraId="14694D84" w14:textId="7C7DD95C" w:rsidR="00053977" w:rsidRPr="00993A4E" w:rsidRDefault="00517BB0" w:rsidP="00993A4E">
      <w:pPr>
        <w:spacing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Program Studi Sarjana Akuntansi</w:t>
      </w:r>
      <w:r w:rsidR="0044736A" w:rsidRPr="00993A4E">
        <w:rPr>
          <w:rFonts w:ascii="Times New Roman" w:eastAsia="Times New Roman" w:hAnsi="Times New Roman" w:cs="Times New Roman"/>
          <w:b/>
          <w:sz w:val="24"/>
          <w:szCs w:val="24"/>
        </w:rPr>
        <w:t>,</w:t>
      </w:r>
      <w:r w:rsidRPr="00993A4E">
        <w:rPr>
          <w:rFonts w:ascii="Times New Roman" w:eastAsia="Times New Roman" w:hAnsi="Times New Roman" w:cs="Times New Roman"/>
          <w:b/>
          <w:sz w:val="24"/>
          <w:szCs w:val="24"/>
        </w:rPr>
        <w:t xml:space="preserve"> Universitas Pamulang</w:t>
      </w:r>
    </w:p>
    <w:p w14:paraId="7E3702B3" w14:textId="77777777" w:rsidR="00053977" w:rsidRPr="00993A4E" w:rsidRDefault="00053977" w:rsidP="00993A4E">
      <w:pPr>
        <w:spacing w:after="0" w:line="240" w:lineRule="auto"/>
        <w:rPr>
          <w:rFonts w:ascii="Times New Roman" w:eastAsia="Times New Roman" w:hAnsi="Times New Roman" w:cs="Times New Roman"/>
          <w:b/>
          <w:sz w:val="24"/>
          <w:szCs w:val="24"/>
        </w:rPr>
      </w:pPr>
    </w:p>
    <w:p w14:paraId="1F6F93AD" w14:textId="77777777" w:rsidR="00053977" w:rsidRPr="00993A4E" w:rsidRDefault="00517BB0" w:rsidP="00993A4E">
      <w:pPr>
        <w:spacing w:after="0" w:line="240" w:lineRule="auto"/>
        <w:jc w:val="center"/>
        <w:rPr>
          <w:rFonts w:ascii="Times New Roman" w:eastAsia="Times New Roman" w:hAnsi="Times New Roman" w:cs="Times New Roman"/>
          <w:b/>
          <w:i/>
          <w:sz w:val="28"/>
          <w:szCs w:val="28"/>
        </w:rPr>
      </w:pPr>
      <w:r w:rsidRPr="00993A4E">
        <w:rPr>
          <w:rFonts w:ascii="Times New Roman" w:eastAsia="Times New Roman" w:hAnsi="Times New Roman" w:cs="Times New Roman"/>
          <w:b/>
          <w:i/>
          <w:sz w:val="28"/>
          <w:szCs w:val="28"/>
        </w:rPr>
        <w:t>Abstract</w:t>
      </w:r>
    </w:p>
    <w:p w14:paraId="16811710" w14:textId="77777777" w:rsidR="00053977" w:rsidRPr="00993A4E" w:rsidRDefault="00053977" w:rsidP="00993A4E">
      <w:pPr>
        <w:spacing w:after="0" w:line="240" w:lineRule="auto"/>
        <w:jc w:val="center"/>
        <w:rPr>
          <w:rFonts w:ascii="Times New Roman" w:eastAsia="Times New Roman" w:hAnsi="Times New Roman" w:cs="Times New Roman"/>
          <w:b/>
          <w:i/>
          <w:sz w:val="20"/>
          <w:szCs w:val="20"/>
        </w:rPr>
      </w:pPr>
    </w:p>
    <w:p w14:paraId="53C3FD16" w14:textId="38D47529" w:rsidR="00053977" w:rsidRPr="00993A4E" w:rsidRDefault="00F83FD3" w:rsidP="00993A4E">
      <w:pPr>
        <w:tabs>
          <w:tab w:val="left" w:pos="142"/>
        </w:tabs>
        <w:spacing w:after="0" w:line="240" w:lineRule="auto"/>
        <w:jc w:val="both"/>
        <w:rPr>
          <w:rFonts w:ascii="Times New Roman" w:eastAsia="Times New Roman" w:hAnsi="Times New Roman" w:cs="Times New Roman"/>
          <w:i/>
          <w:iCs/>
          <w:sz w:val="24"/>
          <w:szCs w:val="24"/>
        </w:rPr>
      </w:pPr>
      <w:r w:rsidRPr="00993A4E">
        <w:rPr>
          <w:rFonts w:ascii="Times New Roman" w:hAnsi="Times New Roman" w:cs="Times New Roman"/>
          <w:i/>
          <w:iCs/>
          <w:sz w:val="24"/>
          <w:szCs w:val="24"/>
        </w:rPr>
        <w:t>This study aims to analyze the effect of firm size and capital intensity on tax avoidance. This research is a quantitative study using secondary data obtained from companies’ annual reports. The population consists of consumer non-cyclicals companies listed on the Indonesia Stock Exchange (IDX) for the period 2022–2024. A total of 39 samples were selected using purposive sampling and analyzed using panel data regression. The results show that firm size has a significant effect on tax avoidance, while capital intensity has no significant effect on tax avoidance. These findings indicate that firm size plays a greater role in tax avoidance practices compared to capital intensity.</w:t>
      </w:r>
    </w:p>
    <w:p w14:paraId="28F1005A" w14:textId="77777777" w:rsidR="00F83FD3" w:rsidRPr="00993A4E" w:rsidRDefault="00F83FD3" w:rsidP="00993A4E">
      <w:pPr>
        <w:spacing w:after="0" w:line="240" w:lineRule="auto"/>
        <w:jc w:val="both"/>
        <w:rPr>
          <w:rFonts w:ascii="Times New Roman" w:eastAsia="Times New Roman" w:hAnsi="Times New Roman" w:cs="Times New Roman"/>
          <w:b/>
          <w:i/>
          <w:sz w:val="20"/>
          <w:szCs w:val="20"/>
        </w:rPr>
      </w:pPr>
    </w:p>
    <w:p w14:paraId="32F9C518" w14:textId="2C97B6CE" w:rsidR="00053977" w:rsidRPr="00993A4E" w:rsidRDefault="00517BB0" w:rsidP="00993A4E">
      <w:pPr>
        <w:pStyle w:val="NormalWeb"/>
        <w:spacing w:after="0" w:line="240" w:lineRule="auto"/>
        <w:rPr>
          <w:rFonts w:eastAsia="Times New Roman"/>
          <w:i/>
          <w:kern w:val="0"/>
          <w:sz w:val="32"/>
          <w:szCs w:val="32"/>
          <w14:ligatures w14:val="none"/>
        </w:rPr>
      </w:pPr>
      <w:r w:rsidRPr="00993A4E">
        <w:rPr>
          <w:rFonts w:eastAsia="Times New Roman"/>
          <w:b/>
          <w:i/>
        </w:rPr>
        <w:t>Keywords</w:t>
      </w:r>
      <w:r w:rsidRPr="00993A4E">
        <w:rPr>
          <w:rFonts w:eastAsia="Times New Roman"/>
          <w:i/>
        </w:rPr>
        <w:t xml:space="preserve">: </w:t>
      </w:r>
      <w:r w:rsidR="00F83FD3" w:rsidRPr="00993A4E">
        <w:rPr>
          <w:rFonts w:eastAsia="Times New Roman"/>
          <w:i/>
        </w:rPr>
        <w:t>f</w:t>
      </w:r>
      <w:r w:rsidR="00F83FD3" w:rsidRPr="00993A4E">
        <w:rPr>
          <w:rFonts w:eastAsia="Times New Roman"/>
          <w:i/>
          <w:kern w:val="0"/>
          <w14:ligatures w14:val="none"/>
        </w:rPr>
        <w:t>irm size; capital intensity; tax avoidance</w:t>
      </w:r>
    </w:p>
    <w:p w14:paraId="330AF5C6" w14:textId="77777777" w:rsidR="00053977" w:rsidRPr="00993A4E" w:rsidRDefault="00053977" w:rsidP="00993A4E">
      <w:pPr>
        <w:spacing w:after="0" w:line="240" w:lineRule="auto"/>
        <w:jc w:val="both"/>
        <w:rPr>
          <w:rFonts w:ascii="Times New Roman" w:eastAsia="Times New Roman" w:hAnsi="Times New Roman" w:cs="Times New Roman"/>
          <w:sz w:val="24"/>
          <w:szCs w:val="24"/>
        </w:rPr>
      </w:pPr>
    </w:p>
    <w:p w14:paraId="46836E6B" w14:textId="77777777" w:rsidR="00053977" w:rsidRPr="00993A4E" w:rsidRDefault="00517BB0" w:rsidP="00993A4E">
      <w:pPr>
        <w:spacing w:after="0" w:line="240" w:lineRule="auto"/>
        <w:jc w:val="center"/>
        <w:rPr>
          <w:rFonts w:ascii="Times New Roman" w:eastAsia="Times New Roman" w:hAnsi="Times New Roman" w:cs="Times New Roman"/>
          <w:b/>
          <w:sz w:val="28"/>
          <w:szCs w:val="28"/>
        </w:rPr>
      </w:pPr>
      <w:r w:rsidRPr="00993A4E">
        <w:rPr>
          <w:rFonts w:ascii="Times New Roman" w:eastAsia="Times New Roman" w:hAnsi="Times New Roman" w:cs="Times New Roman"/>
          <w:b/>
          <w:sz w:val="28"/>
          <w:szCs w:val="28"/>
        </w:rPr>
        <w:t>Abstrak</w:t>
      </w:r>
    </w:p>
    <w:p w14:paraId="3B2FCF45" w14:textId="77777777" w:rsidR="00053977" w:rsidRPr="00993A4E" w:rsidRDefault="00053977" w:rsidP="00993A4E">
      <w:pPr>
        <w:spacing w:after="0" w:line="240" w:lineRule="auto"/>
        <w:jc w:val="center"/>
        <w:rPr>
          <w:rFonts w:ascii="Times New Roman" w:eastAsia="Times New Roman" w:hAnsi="Times New Roman" w:cs="Times New Roman"/>
          <w:b/>
          <w:sz w:val="28"/>
          <w:szCs w:val="28"/>
        </w:rPr>
      </w:pPr>
    </w:p>
    <w:p w14:paraId="342F6016" w14:textId="20B6DB2C" w:rsidR="00053977" w:rsidRPr="00993A4E" w:rsidRDefault="007C2589" w:rsidP="00993A4E">
      <w:pPr>
        <w:spacing w:after="0" w:line="240" w:lineRule="auto"/>
        <w:jc w:val="both"/>
        <w:rPr>
          <w:rFonts w:ascii="Times New Roman" w:eastAsia="Times New Roman" w:hAnsi="Times New Roman" w:cs="Times New Roman"/>
          <w:sz w:val="24"/>
          <w:szCs w:val="24"/>
        </w:rPr>
      </w:pPr>
      <w:r w:rsidRPr="00993A4E">
        <w:rPr>
          <w:rFonts w:ascii="Times New Roman" w:eastAsia="Times New Roman" w:hAnsi="Times New Roman" w:cs="Times New Roman"/>
          <w:sz w:val="24"/>
          <w:szCs w:val="24"/>
        </w:rPr>
        <w:t xml:space="preserve">Penelitian ini bertujuan untuk menganalisis pengaruh </w:t>
      </w:r>
      <w:r w:rsidRPr="00993A4E">
        <w:rPr>
          <w:rFonts w:ascii="Times New Roman" w:eastAsia="Times New Roman" w:hAnsi="Times New Roman" w:cs="Times New Roman"/>
          <w:i/>
          <w:iCs/>
          <w:sz w:val="24"/>
          <w:szCs w:val="24"/>
        </w:rPr>
        <w:t>firm size</w:t>
      </w:r>
      <w:r w:rsidRPr="00993A4E">
        <w:rPr>
          <w:rFonts w:ascii="Times New Roman" w:eastAsia="Times New Roman" w:hAnsi="Times New Roman" w:cs="Times New Roman"/>
          <w:sz w:val="24"/>
          <w:szCs w:val="24"/>
        </w:rPr>
        <w:t xml:space="preserve"> dan </w:t>
      </w:r>
      <w:r w:rsidRPr="00993A4E">
        <w:rPr>
          <w:rFonts w:ascii="Times New Roman" w:eastAsia="Times New Roman" w:hAnsi="Times New Roman" w:cs="Times New Roman"/>
          <w:i/>
          <w:iCs/>
          <w:sz w:val="24"/>
          <w:szCs w:val="24"/>
        </w:rPr>
        <w:t>capital intensity</w:t>
      </w:r>
      <w:r w:rsidRPr="00993A4E">
        <w:rPr>
          <w:rFonts w:ascii="Times New Roman" w:eastAsia="Times New Roman" w:hAnsi="Times New Roman" w:cs="Times New Roman"/>
          <w:sz w:val="24"/>
          <w:szCs w:val="24"/>
        </w:rPr>
        <w:t xml:space="preserve"> terhadap </w:t>
      </w:r>
      <w:r w:rsidRPr="00993A4E">
        <w:rPr>
          <w:rFonts w:ascii="Times New Roman" w:eastAsia="Times New Roman" w:hAnsi="Times New Roman" w:cs="Times New Roman"/>
          <w:i/>
          <w:iCs/>
          <w:sz w:val="24"/>
          <w:szCs w:val="24"/>
        </w:rPr>
        <w:t xml:space="preserve">tax avoidance. </w:t>
      </w:r>
      <w:r w:rsidRPr="00993A4E">
        <w:rPr>
          <w:rFonts w:ascii="Times New Roman" w:eastAsia="Times New Roman" w:hAnsi="Times New Roman" w:cs="Times New Roman"/>
          <w:sz w:val="24"/>
          <w:szCs w:val="24"/>
        </w:rPr>
        <w:t xml:space="preserve">Penelitian ini termasuk penelitian kuantitatif dengan menggunakan data sekunder yang diperoleh dari laporan tahunan perusahaan. Populasi dari penelitian ini adalah perusahaan sektor </w:t>
      </w:r>
      <w:r w:rsidRPr="00993A4E">
        <w:rPr>
          <w:rFonts w:ascii="Times New Roman" w:eastAsia="Times New Roman" w:hAnsi="Times New Roman" w:cs="Times New Roman"/>
          <w:i/>
          <w:iCs/>
          <w:sz w:val="24"/>
          <w:szCs w:val="24"/>
        </w:rPr>
        <w:t xml:space="preserve">consumer non-cyclicals </w:t>
      </w:r>
      <w:r w:rsidRPr="00993A4E">
        <w:rPr>
          <w:rFonts w:ascii="Times New Roman" w:eastAsia="Times New Roman" w:hAnsi="Times New Roman" w:cs="Times New Roman"/>
          <w:sz w:val="24"/>
          <w:szCs w:val="24"/>
        </w:rPr>
        <w:t xml:space="preserve">yang terdaftar di Bursa Efek Indonesia (BEI) pada tahun 2022-2024. Sebanyak 39 sampel dipilih dengan metode </w:t>
      </w:r>
      <w:r w:rsidRPr="00993A4E">
        <w:rPr>
          <w:rFonts w:ascii="Times New Roman" w:eastAsia="Times New Roman" w:hAnsi="Times New Roman" w:cs="Times New Roman"/>
          <w:i/>
          <w:iCs/>
          <w:sz w:val="24"/>
          <w:szCs w:val="24"/>
        </w:rPr>
        <w:t>purposive sampling</w:t>
      </w:r>
      <w:r w:rsidRPr="00993A4E">
        <w:rPr>
          <w:rFonts w:ascii="Times New Roman" w:eastAsia="Times New Roman" w:hAnsi="Times New Roman" w:cs="Times New Roman"/>
          <w:sz w:val="24"/>
          <w:szCs w:val="24"/>
        </w:rPr>
        <w:t xml:space="preserve">, dan dianalisis menggunakan regresi data panel. Hasil penelitian menunjukkan bahwa </w:t>
      </w:r>
      <w:r w:rsidRPr="00993A4E">
        <w:rPr>
          <w:rFonts w:ascii="Times New Roman" w:eastAsia="Times New Roman" w:hAnsi="Times New Roman" w:cs="Times New Roman"/>
          <w:i/>
          <w:iCs/>
          <w:sz w:val="24"/>
          <w:szCs w:val="24"/>
        </w:rPr>
        <w:t>firm size</w:t>
      </w:r>
      <w:r w:rsidRPr="00993A4E">
        <w:rPr>
          <w:rFonts w:ascii="Times New Roman" w:eastAsia="Times New Roman" w:hAnsi="Times New Roman" w:cs="Times New Roman"/>
          <w:sz w:val="24"/>
          <w:szCs w:val="24"/>
        </w:rPr>
        <w:t xml:space="preserve"> berpengaruh signifikan terhadap </w:t>
      </w:r>
      <w:r w:rsidRPr="00993A4E">
        <w:rPr>
          <w:rFonts w:ascii="Times New Roman" w:eastAsia="Times New Roman" w:hAnsi="Times New Roman" w:cs="Times New Roman"/>
          <w:i/>
          <w:iCs/>
          <w:sz w:val="24"/>
          <w:szCs w:val="24"/>
        </w:rPr>
        <w:t>tax avoidance</w:t>
      </w:r>
      <w:r w:rsidR="0094432B" w:rsidRPr="00993A4E">
        <w:rPr>
          <w:rFonts w:ascii="Times New Roman" w:eastAsia="Times New Roman" w:hAnsi="Times New Roman" w:cs="Times New Roman"/>
          <w:sz w:val="24"/>
          <w:szCs w:val="24"/>
        </w:rPr>
        <w:t>. Sedangkan capital intensity tidak berpengaruh signifikan terhadap tax avoidance</w:t>
      </w:r>
      <w:r w:rsidR="004922F6" w:rsidRPr="00993A4E">
        <w:rPr>
          <w:rFonts w:ascii="Times New Roman" w:eastAsia="Times New Roman" w:hAnsi="Times New Roman" w:cs="Times New Roman"/>
          <w:sz w:val="24"/>
          <w:szCs w:val="24"/>
        </w:rPr>
        <w:t xml:space="preserve">. </w:t>
      </w:r>
      <w:r w:rsidR="004922F6" w:rsidRPr="00993A4E">
        <w:rPr>
          <w:rFonts w:ascii="Times New Roman" w:hAnsi="Times New Roman" w:cs="Times New Roman"/>
          <w:sz w:val="24"/>
          <w:szCs w:val="24"/>
        </w:rPr>
        <w:t xml:space="preserve">Temuan ini memberikan gambaran bahwa </w:t>
      </w:r>
      <w:r w:rsidR="004922F6" w:rsidRPr="00993A4E">
        <w:rPr>
          <w:rFonts w:ascii="Times New Roman" w:hAnsi="Times New Roman" w:cs="Times New Roman"/>
          <w:i/>
          <w:iCs/>
          <w:sz w:val="24"/>
          <w:szCs w:val="24"/>
        </w:rPr>
        <w:t>firm size</w:t>
      </w:r>
      <w:r w:rsidR="004922F6" w:rsidRPr="00993A4E">
        <w:rPr>
          <w:rFonts w:ascii="Times New Roman" w:hAnsi="Times New Roman" w:cs="Times New Roman"/>
          <w:sz w:val="24"/>
          <w:szCs w:val="24"/>
        </w:rPr>
        <w:t xml:space="preserve"> lebih berperan dalam praktik </w:t>
      </w:r>
      <w:r w:rsidR="004922F6" w:rsidRPr="00993A4E">
        <w:rPr>
          <w:rFonts w:ascii="Times New Roman" w:hAnsi="Times New Roman" w:cs="Times New Roman"/>
          <w:i/>
          <w:iCs/>
          <w:sz w:val="24"/>
          <w:szCs w:val="24"/>
        </w:rPr>
        <w:t>tax avoidance</w:t>
      </w:r>
      <w:r w:rsidR="004922F6" w:rsidRPr="00993A4E">
        <w:rPr>
          <w:rFonts w:ascii="Times New Roman" w:hAnsi="Times New Roman" w:cs="Times New Roman"/>
          <w:sz w:val="24"/>
          <w:szCs w:val="24"/>
        </w:rPr>
        <w:t xml:space="preserve"> dibandingkan </w:t>
      </w:r>
      <w:r w:rsidR="004922F6" w:rsidRPr="00993A4E">
        <w:rPr>
          <w:rFonts w:ascii="Times New Roman" w:hAnsi="Times New Roman" w:cs="Times New Roman"/>
          <w:i/>
          <w:iCs/>
          <w:sz w:val="24"/>
          <w:szCs w:val="24"/>
        </w:rPr>
        <w:t>capital intensity</w:t>
      </w:r>
      <w:r w:rsidR="004922F6" w:rsidRPr="00993A4E">
        <w:rPr>
          <w:rFonts w:ascii="Times New Roman" w:hAnsi="Times New Roman" w:cs="Times New Roman"/>
          <w:sz w:val="24"/>
          <w:szCs w:val="24"/>
        </w:rPr>
        <w:t>.</w:t>
      </w:r>
    </w:p>
    <w:p w14:paraId="4AE95CDB" w14:textId="77777777" w:rsidR="007C2589" w:rsidRPr="00993A4E" w:rsidRDefault="007C2589" w:rsidP="00993A4E">
      <w:pPr>
        <w:spacing w:after="0" w:line="240" w:lineRule="auto"/>
        <w:jc w:val="both"/>
        <w:rPr>
          <w:rFonts w:ascii="Times New Roman" w:eastAsia="Times New Roman" w:hAnsi="Times New Roman" w:cs="Times New Roman"/>
          <w:sz w:val="24"/>
          <w:szCs w:val="24"/>
        </w:rPr>
      </w:pPr>
    </w:p>
    <w:p w14:paraId="1885F38D" w14:textId="0ACC2F8C" w:rsidR="00053977" w:rsidRPr="00993A4E" w:rsidRDefault="00517BB0" w:rsidP="00993A4E">
      <w:pPr>
        <w:spacing w:after="0" w:line="240" w:lineRule="auto"/>
        <w:jc w:val="both"/>
        <w:rPr>
          <w:rFonts w:ascii="Times New Roman" w:eastAsia="Times New Roman" w:hAnsi="Times New Roman" w:cs="Times New Roman"/>
          <w:sz w:val="32"/>
          <w:szCs w:val="32"/>
        </w:rPr>
      </w:pPr>
      <w:r w:rsidRPr="00993A4E">
        <w:rPr>
          <w:rFonts w:ascii="Times New Roman" w:eastAsia="Times New Roman" w:hAnsi="Times New Roman" w:cs="Times New Roman"/>
          <w:b/>
          <w:sz w:val="24"/>
          <w:szCs w:val="24"/>
        </w:rPr>
        <w:t>Kata Kunci</w:t>
      </w:r>
      <w:r w:rsidRPr="00993A4E">
        <w:rPr>
          <w:rFonts w:ascii="Times New Roman" w:eastAsia="Times New Roman" w:hAnsi="Times New Roman" w:cs="Times New Roman"/>
          <w:i/>
          <w:sz w:val="24"/>
          <w:szCs w:val="24"/>
        </w:rPr>
        <w:t xml:space="preserve">: </w:t>
      </w:r>
      <w:proofErr w:type="spellStart"/>
      <w:r w:rsidR="00F83FD3" w:rsidRPr="00993A4E">
        <w:rPr>
          <w:rFonts w:ascii="Times New Roman" w:eastAsia="Noto Sans Symbols" w:hAnsi="Times New Roman" w:cs="Times New Roman"/>
          <w:iCs/>
          <w:sz w:val="24"/>
          <w:szCs w:val="24"/>
        </w:rPr>
        <w:t>ukuran</w:t>
      </w:r>
      <w:proofErr w:type="spellEnd"/>
      <w:r w:rsidR="00F83FD3" w:rsidRPr="00993A4E">
        <w:rPr>
          <w:rFonts w:ascii="Times New Roman" w:eastAsia="Noto Sans Symbols" w:hAnsi="Times New Roman" w:cs="Times New Roman"/>
          <w:iCs/>
          <w:sz w:val="24"/>
          <w:szCs w:val="24"/>
        </w:rPr>
        <w:t xml:space="preserve"> </w:t>
      </w:r>
      <w:proofErr w:type="spellStart"/>
      <w:r w:rsidR="00F83FD3" w:rsidRPr="00993A4E">
        <w:rPr>
          <w:rFonts w:ascii="Times New Roman" w:eastAsia="Noto Sans Symbols" w:hAnsi="Times New Roman" w:cs="Times New Roman"/>
          <w:iCs/>
          <w:sz w:val="24"/>
          <w:szCs w:val="24"/>
        </w:rPr>
        <w:t>perusahaan</w:t>
      </w:r>
      <w:proofErr w:type="spellEnd"/>
      <w:r w:rsidR="00F83FD3" w:rsidRPr="00993A4E">
        <w:rPr>
          <w:rFonts w:ascii="Times New Roman" w:eastAsia="Noto Sans Symbols" w:hAnsi="Times New Roman" w:cs="Times New Roman"/>
          <w:iCs/>
          <w:sz w:val="24"/>
          <w:szCs w:val="24"/>
        </w:rPr>
        <w:t>, intensitas asset tetap, penghindaran pajak</w:t>
      </w:r>
    </w:p>
    <w:p w14:paraId="65DD2D9B" w14:textId="77777777" w:rsidR="00053977" w:rsidRPr="00993A4E" w:rsidRDefault="00053977" w:rsidP="00993A4E">
      <w:pPr>
        <w:spacing w:after="0" w:line="240" w:lineRule="auto"/>
        <w:jc w:val="both"/>
        <w:rPr>
          <w:rFonts w:ascii="Times New Roman" w:eastAsia="Times New Roman" w:hAnsi="Times New Roman" w:cs="Times New Roman"/>
          <w:i/>
          <w:sz w:val="24"/>
          <w:szCs w:val="24"/>
        </w:rPr>
      </w:pPr>
    </w:p>
    <w:p w14:paraId="2B2C4F49" w14:textId="77777777" w:rsidR="00053977" w:rsidRPr="00993A4E" w:rsidRDefault="00053977" w:rsidP="00993A4E">
      <w:pPr>
        <w:spacing w:after="0" w:line="240" w:lineRule="auto"/>
        <w:jc w:val="both"/>
        <w:rPr>
          <w:rFonts w:ascii="Times New Roman" w:eastAsia="Times New Roman" w:hAnsi="Times New Roman" w:cs="Times New Roman"/>
          <w:i/>
          <w:sz w:val="24"/>
          <w:szCs w:val="24"/>
        </w:rPr>
      </w:pPr>
    </w:p>
    <w:p w14:paraId="5DEA7E8E" w14:textId="77777777" w:rsidR="00053977" w:rsidRPr="00993A4E" w:rsidRDefault="00053977" w:rsidP="00993A4E">
      <w:pPr>
        <w:spacing w:after="0" w:line="240" w:lineRule="auto"/>
        <w:jc w:val="both"/>
        <w:rPr>
          <w:rFonts w:ascii="Times New Roman" w:eastAsia="Times New Roman" w:hAnsi="Times New Roman" w:cs="Times New Roman"/>
          <w:i/>
          <w:sz w:val="24"/>
          <w:szCs w:val="24"/>
        </w:rPr>
      </w:pPr>
    </w:p>
    <w:p w14:paraId="08060207" w14:textId="77777777" w:rsidR="00053977" w:rsidRPr="00993A4E" w:rsidRDefault="00053977" w:rsidP="00993A4E">
      <w:pPr>
        <w:spacing w:after="0" w:line="240" w:lineRule="auto"/>
        <w:jc w:val="both"/>
        <w:rPr>
          <w:rFonts w:ascii="Times New Roman" w:eastAsia="Times New Roman" w:hAnsi="Times New Roman" w:cs="Times New Roman"/>
          <w:i/>
          <w:sz w:val="24"/>
          <w:szCs w:val="24"/>
        </w:rPr>
        <w:sectPr w:rsidR="00053977" w:rsidRPr="00993A4E" w:rsidSect="009D5470">
          <w:headerReference w:type="even" r:id="rId12"/>
          <w:headerReference w:type="default" r:id="rId13"/>
          <w:footerReference w:type="default" r:id="rId14"/>
          <w:pgSz w:w="11907" w:h="16839"/>
          <w:pgMar w:top="1440" w:right="1440" w:bottom="1440" w:left="1440" w:header="426" w:footer="720" w:gutter="0"/>
          <w:pgNumType w:start="634"/>
          <w:cols w:space="720"/>
          <w:docGrid w:linePitch="299"/>
        </w:sectPr>
      </w:pPr>
    </w:p>
    <w:p w14:paraId="19CBBB20" w14:textId="3F9D468F" w:rsidR="005019D5" w:rsidRPr="00993A4E" w:rsidRDefault="00517BB0" w:rsidP="00993A4E">
      <w:pPr>
        <w:pStyle w:val="DaftarParagraf"/>
        <w:numPr>
          <w:ilvl w:val="0"/>
          <w:numId w:val="3"/>
        </w:numPr>
        <w:pBdr>
          <w:top w:val="nil"/>
          <w:left w:val="nil"/>
          <w:bottom w:val="nil"/>
          <w:right w:val="nil"/>
          <w:between w:val="nil"/>
        </w:pBdr>
        <w:spacing w:after="0" w:line="240" w:lineRule="auto"/>
        <w:ind w:left="360" w:hanging="360"/>
        <w:jc w:val="both"/>
        <w:rPr>
          <w:rFonts w:ascii="Times New Roman" w:eastAsia="Times New Roman" w:hAnsi="Times New Roman" w:cs="Times New Roman"/>
          <w:sz w:val="24"/>
          <w:szCs w:val="24"/>
        </w:rPr>
      </w:pPr>
      <w:r w:rsidRPr="00993A4E">
        <w:rPr>
          <w:rFonts w:ascii="Times New Roman" w:eastAsia="Times New Roman" w:hAnsi="Times New Roman" w:cs="Times New Roman"/>
          <w:b/>
          <w:color w:val="000000"/>
          <w:sz w:val="24"/>
          <w:szCs w:val="24"/>
        </w:rPr>
        <w:t xml:space="preserve">PENDAHULUAN </w:t>
      </w:r>
    </w:p>
    <w:p w14:paraId="02714B10" w14:textId="4DDBD840" w:rsidR="00234202" w:rsidRPr="00993A4E" w:rsidRDefault="00234202"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Pajak adalah sumber dari pendapatan suatu negara yang memberikan dampak positif bagi pembangunan negara, pajak berupa iuran yang diberikan oleh masyarakat kepada kas negara yang </w:t>
      </w:r>
      <w:proofErr w:type="spellStart"/>
      <w:r w:rsidRPr="00993A4E">
        <w:rPr>
          <w:rFonts w:ascii="Times New Roman" w:hAnsi="Times New Roman" w:cs="Times New Roman"/>
          <w:sz w:val="24"/>
          <w:szCs w:val="24"/>
        </w:rPr>
        <w:t>berlandaskan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undang-undang</w:t>
      </w:r>
      <w:proofErr w:type="spellEnd"/>
      <w:r w:rsidRPr="00993A4E">
        <w:rPr>
          <w:rFonts w:ascii="Times New Roman" w:hAnsi="Times New Roman" w:cs="Times New Roman"/>
          <w:sz w:val="24"/>
          <w:szCs w:val="24"/>
        </w:rPr>
        <w:t xml:space="preserve"> yang </w:t>
      </w:r>
      <w:proofErr w:type="spellStart"/>
      <w:r w:rsidRPr="00993A4E">
        <w:rPr>
          <w:rFonts w:ascii="Times New Roman" w:hAnsi="Times New Roman" w:cs="Times New Roman"/>
          <w:sz w:val="24"/>
          <w:szCs w:val="24"/>
        </w:rPr>
        <w:t>tidak</w:t>
      </w:r>
      <w:proofErr w:type="spellEnd"/>
      <w:r w:rsidRPr="00993A4E">
        <w:rPr>
          <w:rFonts w:ascii="Times New Roman" w:hAnsi="Times New Roman" w:cs="Times New Roman"/>
          <w:sz w:val="24"/>
          <w:szCs w:val="24"/>
        </w:rPr>
        <w:t xml:space="preserve"> mendapatkan timbal balik secara langsung untuk membayar keperluan umum. Pajak yang </w:t>
      </w:r>
      <w:r w:rsidRPr="00993A4E">
        <w:rPr>
          <w:rFonts w:ascii="Times New Roman" w:hAnsi="Times New Roman" w:cs="Times New Roman"/>
          <w:sz w:val="24"/>
          <w:szCs w:val="24"/>
        </w:rPr>
        <w:t xml:space="preserve">diterima oleh negara akan digunakan untuk pembiayaan keperluan negara seperti anggaran-anggaran yang diperlukan demi kesejahteraan masyarakat. Pemerintah menjadikan pada sebagai tumpuhan untuk berjalannya moda pemerintahan dan pajak merupakan sumber dana yang </w:t>
      </w:r>
      <w:proofErr w:type="spellStart"/>
      <w:r w:rsidRPr="00993A4E">
        <w:rPr>
          <w:rFonts w:ascii="Times New Roman" w:hAnsi="Times New Roman" w:cs="Times New Roman"/>
          <w:sz w:val="24"/>
          <w:szCs w:val="24"/>
        </w:rPr>
        <w:lastRenderedPageBreak/>
        <w:t>terbesar</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dari</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pemasukan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pemerintah</w:t>
      </w:r>
      <w:proofErr w:type="spellEnd"/>
      <w:r w:rsidRPr="00993A4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"/>
          <w:id w:val="413287536"/>
          <w:placeholder>
            <w:docPart w:val="9513A204BF3B4D32B14B7522CCF2357B"/>
          </w:placeholder>
        </w:sdtPr>
        <w:sdtContent>
          <w:r w:rsidR="00CE3A4F" w:rsidRPr="00993A4E">
            <w:rPr>
              <w:rFonts w:ascii="Times New Roman" w:eastAsia="Times New Roman" w:hAnsi="Times New Roman" w:cs="Times New Roman"/>
              <w:color w:val="000000"/>
              <w:sz w:val="24"/>
            </w:rPr>
            <w:t>(</w:t>
          </w:r>
          <w:proofErr w:type="spellStart"/>
          <w:r w:rsidR="00CE3A4F" w:rsidRPr="00993A4E">
            <w:rPr>
              <w:rFonts w:ascii="Times New Roman" w:eastAsia="Times New Roman" w:hAnsi="Times New Roman" w:cs="Times New Roman"/>
              <w:color w:val="000000"/>
              <w:sz w:val="24"/>
            </w:rPr>
            <w:t>Apriliyani</w:t>
          </w:r>
          <w:proofErr w:type="spellEnd"/>
          <w:r w:rsidR="00CE3A4F" w:rsidRPr="00993A4E">
            <w:rPr>
              <w:rFonts w:ascii="Times New Roman" w:eastAsia="Times New Roman" w:hAnsi="Times New Roman" w:cs="Times New Roman"/>
              <w:color w:val="000000"/>
              <w:sz w:val="24"/>
            </w:rPr>
            <w:t xml:space="preserve"> &amp; Kartika, 2021)</w:t>
          </w:r>
        </w:sdtContent>
      </w:sdt>
      <w:r w:rsidRPr="00993A4E">
        <w:rPr>
          <w:rFonts w:ascii="Times New Roman" w:hAnsi="Times New Roman" w:cs="Times New Roman"/>
          <w:color w:val="000000"/>
          <w:sz w:val="24"/>
          <w:szCs w:val="24"/>
        </w:rPr>
        <w:t>.</w:t>
      </w:r>
    </w:p>
    <w:p w14:paraId="4F5965B3" w14:textId="568FF435" w:rsidR="00234202" w:rsidRPr="00993A4E" w:rsidRDefault="00234202" w:rsidP="00993A4E">
      <w:pPr>
        <w:spacing w:after="0" w:line="240" w:lineRule="auto"/>
        <w:ind w:firstLine="360"/>
        <w:jc w:val="both"/>
        <w:rPr>
          <w:rFonts w:ascii="Times New Roman" w:eastAsia="Times New Roman" w:hAnsi="Times New Roman" w:cs="Times New Roman"/>
          <w:i/>
          <w:iCs/>
          <w:color w:val="000000"/>
          <w:sz w:val="24"/>
          <w:szCs w:val="24"/>
        </w:rPr>
      </w:pPr>
      <w:r w:rsidRPr="00993A4E">
        <w:rPr>
          <w:rFonts w:ascii="Times New Roman" w:eastAsia="Times New Roman" w:hAnsi="Times New Roman" w:cs="Times New Roman"/>
          <w:sz w:val="24"/>
          <w:szCs w:val="24"/>
        </w:rPr>
        <w:t xml:space="preserve">Usaha untuk mengoptimalkan penerimaan sektor pajak bukan tanpa kendala. Seiring berjalannya perbaikan sistem perpajakan yang dilakukan oleh pemerintah, terdapat perbedaan kepentingan antara pemerintah dan perusahaan. Pajak di mata negara merupakan sumber penerimaan untuk membiayai penyelenggaraan pemerintahan, sedangkan pajak bagi perusahaan selaku wajib pajak adalah beban yang akan mengurangi laba bersih. Perusahaan berusaha untuk membayar pajak sekecil mungkin karena dengan membayar pajak berarti mengurangi kemampuan ekonomis perusahaan. Perbedaan kepentingan inilah yang menyebabkan wajib pajak cenderung untuk mengurangi jumlah pembayaran pajak, </w:t>
      </w:r>
      <w:proofErr w:type="spellStart"/>
      <w:r w:rsidRPr="00993A4E">
        <w:rPr>
          <w:rFonts w:ascii="Times New Roman" w:eastAsia="Times New Roman" w:hAnsi="Times New Roman" w:cs="Times New Roman"/>
          <w:sz w:val="24"/>
          <w:szCs w:val="24"/>
        </w:rPr>
        <w:t>baik</w:t>
      </w:r>
      <w:proofErr w:type="spellEnd"/>
      <w:r w:rsidRPr="00993A4E">
        <w:rPr>
          <w:rFonts w:ascii="Times New Roman" w:eastAsia="Times New Roman" w:hAnsi="Times New Roman" w:cs="Times New Roman"/>
          <w:sz w:val="24"/>
          <w:szCs w:val="24"/>
        </w:rPr>
        <w:t xml:space="preserve"> </w:t>
      </w:r>
      <w:proofErr w:type="spellStart"/>
      <w:r w:rsidRPr="00993A4E">
        <w:rPr>
          <w:rFonts w:ascii="Times New Roman" w:eastAsia="Times New Roman" w:hAnsi="Times New Roman" w:cs="Times New Roman"/>
          <w:sz w:val="24"/>
          <w:szCs w:val="24"/>
        </w:rPr>
        <w:t>secara</w:t>
      </w:r>
      <w:proofErr w:type="spellEnd"/>
      <w:r w:rsidRPr="00993A4E">
        <w:rPr>
          <w:rFonts w:ascii="Times New Roman" w:eastAsia="Times New Roman" w:hAnsi="Times New Roman" w:cs="Times New Roman"/>
          <w:sz w:val="24"/>
          <w:szCs w:val="24"/>
        </w:rPr>
        <w:t xml:space="preserve"> legal </w:t>
      </w:r>
      <w:proofErr w:type="spellStart"/>
      <w:r w:rsidRPr="00993A4E">
        <w:rPr>
          <w:rFonts w:ascii="Times New Roman" w:eastAsia="Times New Roman" w:hAnsi="Times New Roman" w:cs="Times New Roman"/>
          <w:sz w:val="24"/>
          <w:szCs w:val="24"/>
        </w:rPr>
        <w:t>maupun</w:t>
      </w:r>
      <w:proofErr w:type="spellEnd"/>
      <w:r w:rsidRPr="00993A4E">
        <w:rPr>
          <w:rFonts w:ascii="Times New Roman" w:eastAsia="Times New Roman" w:hAnsi="Times New Roman" w:cs="Times New Roman"/>
          <w:sz w:val="24"/>
          <w:szCs w:val="24"/>
        </w:rPr>
        <w:t xml:space="preserve"> illegal </w:t>
      </w:r>
      <w:sdt>
        <w:sdtPr>
          <w:rPr>
            <w:rFonts w:ascii="Times New Roman" w:hAnsi="Times New Roman" w:cs="Times New Roman"/>
            <w:color w:val="000000"/>
            <w:sz w:val="24"/>
            <w:szCs w:val="24"/>
          </w:rPr>
          <w:tag w:val="MENDELEY_CITATION_v3_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"/>
          <w:id w:val="873658828"/>
          <w:placeholder>
            <w:docPart w:val="F6EC9BF343674574AB59AB7B90B9546F"/>
          </w:placeholder>
        </w:sdtPr>
        <w:sdtContent>
          <w:r w:rsidR="00CE3A4F" w:rsidRPr="00993A4E">
            <w:rPr>
              <w:rFonts w:ascii="Times New Roman" w:eastAsia="Times New Roman" w:hAnsi="Times New Roman" w:cs="Times New Roman"/>
              <w:color w:val="000000"/>
              <w:sz w:val="24"/>
              <w:szCs w:val="24"/>
            </w:rPr>
            <w:t>(</w:t>
          </w:r>
          <w:proofErr w:type="spellStart"/>
          <w:r w:rsidR="00CE3A4F" w:rsidRPr="00993A4E">
            <w:rPr>
              <w:rFonts w:ascii="Times New Roman" w:eastAsia="Times New Roman" w:hAnsi="Times New Roman" w:cs="Times New Roman"/>
              <w:color w:val="000000"/>
              <w:sz w:val="24"/>
              <w:szCs w:val="24"/>
            </w:rPr>
            <w:t>Gultom</w:t>
          </w:r>
          <w:proofErr w:type="spellEnd"/>
          <w:r w:rsidR="00CE3A4F" w:rsidRPr="00993A4E">
            <w:rPr>
              <w:rFonts w:ascii="Times New Roman" w:eastAsia="Times New Roman" w:hAnsi="Times New Roman" w:cs="Times New Roman"/>
              <w:color w:val="000000"/>
              <w:sz w:val="24"/>
              <w:szCs w:val="24"/>
            </w:rPr>
            <w:t>, 2021)</w:t>
          </w:r>
        </w:sdtContent>
      </w:sdt>
      <w:r w:rsidRPr="00993A4E">
        <w:rPr>
          <w:rFonts w:ascii="Times New Roman" w:eastAsia="Times New Roman" w:hAnsi="Times New Roman" w:cs="Times New Roman"/>
          <w:color w:val="000000"/>
          <w:sz w:val="24"/>
          <w:szCs w:val="24"/>
        </w:rPr>
        <w:t xml:space="preserve">. Kondisi tersebut menyebabkan perusahaan meminimalkan beban pajak dengan berbagai cara dengan tidak melanggar </w:t>
      </w:r>
      <w:proofErr w:type="spellStart"/>
      <w:r w:rsidRPr="00993A4E">
        <w:rPr>
          <w:rFonts w:ascii="Times New Roman" w:eastAsia="Times New Roman" w:hAnsi="Times New Roman" w:cs="Times New Roman"/>
          <w:color w:val="000000"/>
          <w:sz w:val="24"/>
          <w:szCs w:val="24"/>
        </w:rPr>
        <w:t>undang-undang</w:t>
      </w:r>
      <w:proofErr w:type="spellEnd"/>
      <w:r w:rsidRPr="00993A4E">
        <w:rPr>
          <w:rFonts w:ascii="Times New Roman" w:eastAsia="Times New Roman" w:hAnsi="Times New Roman" w:cs="Times New Roman"/>
          <w:color w:val="000000"/>
          <w:sz w:val="24"/>
          <w:szCs w:val="24"/>
        </w:rPr>
        <w:t xml:space="preserve"> dan </w:t>
      </w:r>
      <w:proofErr w:type="spellStart"/>
      <w:r w:rsidRPr="00993A4E">
        <w:rPr>
          <w:rFonts w:ascii="Times New Roman" w:eastAsia="Times New Roman" w:hAnsi="Times New Roman" w:cs="Times New Roman"/>
          <w:color w:val="000000"/>
          <w:sz w:val="24"/>
          <w:szCs w:val="24"/>
        </w:rPr>
        <w:t>selanjutnya</w:t>
      </w:r>
      <w:proofErr w:type="spellEnd"/>
      <w:r w:rsidRPr="00993A4E">
        <w:rPr>
          <w:rFonts w:ascii="Times New Roman" w:eastAsia="Times New Roman" w:hAnsi="Times New Roman" w:cs="Times New Roman"/>
          <w:color w:val="000000"/>
          <w:sz w:val="24"/>
          <w:szCs w:val="24"/>
        </w:rPr>
        <w:t xml:space="preserve"> </w:t>
      </w:r>
      <w:proofErr w:type="spellStart"/>
      <w:r w:rsidRPr="00993A4E">
        <w:rPr>
          <w:rFonts w:ascii="Times New Roman" w:eastAsia="Times New Roman" w:hAnsi="Times New Roman" w:cs="Times New Roman"/>
          <w:color w:val="000000"/>
          <w:sz w:val="24"/>
          <w:szCs w:val="24"/>
        </w:rPr>
        <w:t>disebut</w:t>
      </w:r>
      <w:proofErr w:type="spellEnd"/>
      <w:r w:rsidRPr="00993A4E">
        <w:rPr>
          <w:rFonts w:ascii="Times New Roman" w:eastAsia="Times New Roman" w:hAnsi="Times New Roman" w:cs="Times New Roman"/>
          <w:color w:val="000000"/>
          <w:sz w:val="24"/>
          <w:szCs w:val="24"/>
        </w:rPr>
        <w:t xml:space="preserve"> </w:t>
      </w:r>
      <w:r w:rsidRPr="00993A4E">
        <w:rPr>
          <w:rFonts w:ascii="Times New Roman" w:eastAsia="Times New Roman" w:hAnsi="Times New Roman" w:cs="Times New Roman"/>
          <w:i/>
          <w:iCs/>
          <w:color w:val="000000"/>
          <w:sz w:val="24"/>
          <w:szCs w:val="24"/>
        </w:rPr>
        <w:t xml:space="preserve">tax avoidance </w:t>
      </w:r>
      <w:sdt>
        <w:sdtPr>
          <w:rPr>
            <w:rFonts w:ascii="Times New Roman" w:hAnsi="Times New Roman" w:cs="Times New Roman"/>
            <w:i/>
            <w:iCs/>
            <w:color w:val="000000"/>
            <w:sz w:val="24"/>
            <w:szCs w:val="24"/>
          </w:rPr>
          <w:tag w:val="MENDELEY_CITATION_v3_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"/>
          <w:id w:val="-800928423"/>
          <w:placeholder>
            <w:docPart w:val="9513A204BF3B4D32B14B7522CCF2357B"/>
          </w:placeholder>
        </w:sdtPr>
        <w:sdtContent>
          <w:r w:rsidR="00CE3A4F" w:rsidRPr="00993A4E">
            <w:rPr>
              <w:rFonts w:ascii="Times New Roman" w:eastAsia="Times New Roman" w:hAnsi="Times New Roman" w:cs="Times New Roman"/>
              <w:color w:val="000000"/>
              <w:sz w:val="24"/>
            </w:rPr>
            <w:t>(Firmansyah &amp; Bahri, 2023)</w:t>
          </w:r>
        </w:sdtContent>
      </w:sdt>
      <w:r w:rsidRPr="00993A4E">
        <w:rPr>
          <w:rFonts w:ascii="Times New Roman" w:eastAsia="Times New Roman" w:hAnsi="Times New Roman" w:cs="Times New Roman"/>
          <w:i/>
          <w:iCs/>
          <w:color w:val="000000"/>
          <w:sz w:val="24"/>
          <w:szCs w:val="24"/>
        </w:rPr>
        <w:t>.</w:t>
      </w:r>
    </w:p>
    <w:p w14:paraId="0678551B" w14:textId="03B38157" w:rsidR="00DA4E19" w:rsidRPr="00993A4E" w:rsidRDefault="00234202" w:rsidP="00993A4E">
      <w:pPr>
        <w:spacing w:after="0" w:line="240" w:lineRule="auto"/>
        <w:ind w:firstLine="360"/>
        <w:jc w:val="both"/>
        <w:rPr>
          <w:rFonts w:ascii="Times New Roman" w:eastAsia="Times New Roman" w:hAnsi="Times New Roman" w:cs="Times New Roman"/>
          <w:color w:val="000000"/>
          <w:sz w:val="24"/>
          <w:szCs w:val="24"/>
        </w:rPr>
      </w:pPr>
      <w:r w:rsidRPr="00993A4E">
        <w:rPr>
          <w:rFonts w:ascii="Times New Roman" w:eastAsia="Times New Roman" w:hAnsi="Times New Roman" w:cs="Times New Roman"/>
          <w:i/>
          <w:iCs/>
          <w:color w:val="000000"/>
          <w:sz w:val="24"/>
          <w:szCs w:val="24"/>
        </w:rPr>
        <w:t>Tax avoidance</w:t>
      </w:r>
      <w:r w:rsidRPr="00993A4E">
        <w:rPr>
          <w:rFonts w:ascii="Times New Roman" w:eastAsia="Times New Roman" w:hAnsi="Times New Roman" w:cs="Times New Roman"/>
          <w:color w:val="000000"/>
          <w:sz w:val="24"/>
          <w:szCs w:val="24"/>
        </w:rPr>
        <w:t xml:space="preserve"> adalah persoalan unik dan rumit karena </w:t>
      </w:r>
      <w:r w:rsidRPr="00993A4E">
        <w:rPr>
          <w:rFonts w:ascii="Times New Roman" w:eastAsia="Times New Roman" w:hAnsi="Times New Roman" w:cs="Times New Roman"/>
          <w:i/>
          <w:iCs/>
          <w:color w:val="000000"/>
          <w:sz w:val="24"/>
          <w:szCs w:val="24"/>
        </w:rPr>
        <w:t>tax avoidance</w:t>
      </w:r>
      <w:r w:rsidRPr="00993A4E">
        <w:rPr>
          <w:rFonts w:ascii="Times New Roman" w:eastAsia="Times New Roman" w:hAnsi="Times New Roman" w:cs="Times New Roman"/>
          <w:color w:val="000000"/>
          <w:sz w:val="24"/>
          <w:szCs w:val="24"/>
        </w:rPr>
        <w:t xml:space="preserve"> tidak melanggar hukum, namun disisi lain tidak diinginkan pemerintah, sedangkan upaya penghindaran pajak yang tidak sah disebut (</w:t>
      </w:r>
      <w:r w:rsidRPr="00993A4E">
        <w:rPr>
          <w:rFonts w:ascii="Times New Roman" w:eastAsia="Times New Roman" w:hAnsi="Times New Roman" w:cs="Times New Roman"/>
          <w:i/>
          <w:iCs/>
          <w:color w:val="000000"/>
          <w:sz w:val="24"/>
          <w:szCs w:val="24"/>
        </w:rPr>
        <w:t>tax evasion</w:t>
      </w:r>
      <w:r w:rsidRPr="00993A4E">
        <w:rPr>
          <w:rFonts w:ascii="Times New Roman" w:eastAsia="Times New Roman" w:hAnsi="Times New Roman" w:cs="Times New Roman"/>
          <w:color w:val="000000"/>
          <w:sz w:val="24"/>
          <w:szCs w:val="24"/>
        </w:rPr>
        <w:t xml:space="preserve">) karena melanggar undang-undang perpajakan di Indonesia. </w:t>
      </w:r>
      <w:r w:rsidRPr="00993A4E">
        <w:rPr>
          <w:rFonts w:ascii="Times New Roman" w:eastAsia="Times New Roman" w:hAnsi="Times New Roman" w:cs="Times New Roman"/>
          <w:i/>
          <w:iCs/>
          <w:color w:val="000000"/>
          <w:sz w:val="24"/>
          <w:szCs w:val="24"/>
        </w:rPr>
        <w:t>Tax avoidance</w:t>
      </w:r>
      <w:r w:rsidRPr="00993A4E">
        <w:rPr>
          <w:rFonts w:ascii="Times New Roman" w:eastAsia="Times New Roman" w:hAnsi="Times New Roman" w:cs="Times New Roman"/>
          <w:color w:val="000000"/>
          <w:sz w:val="24"/>
          <w:szCs w:val="24"/>
        </w:rPr>
        <w:t xml:space="preserve"> adalah pengurangan pajak secara legal dengan memanfaatkan celah pada peraturan pajak, sedangkan </w:t>
      </w:r>
      <w:r w:rsidRPr="00993A4E">
        <w:rPr>
          <w:rFonts w:ascii="Times New Roman" w:eastAsia="Times New Roman" w:hAnsi="Times New Roman" w:cs="Times New Roman"/>
          <w:i/>
          <w:iCs/>
          <w:color w:val="000000"/>
          <w:sz w:val="24"/>
          <w:szCs w:val="24"/>
        </w:rPr>
        <w:t>tax evasion</w:t>
      </w:r>
      <w:r w:rsidRPr="00993A4E">
        <w:rPr>
          <w:rFonts w:ascii="Times New Roman" w:eastAsia="Times New Roman" w:hAnsi="Times New Roman" w:cs="Times New Roman"/>
          <w:color w:val="000000"/>
          <w:sz w:val="24"/>
          <w:szCs w:val="24"/>
        </w:rPr>
        <w:t xml:space="preserve"> menggunakan cara illegal seperti melaporkan pendapatan lebih rendah dengan beban tinggi. Pemerintah tidak menginginkan </w:t>
      </w:r>
      <w:r w:rsidRPr="00993A4E">
        <w:rPr>
          <w:rFonts w:ascii="Times New Roman" w:eastAsia="Times New Roman" w:hAnsi="Times New Roman" w:cs="Times New Roman"/>
          <w:i/>
          <w:iCs/>
          <w:color w:val="000000"/>
          <w:sz w:val="24"/>
          <w:szCs w:val="24"/>
        </w:rPr>
        <w:t>tax avoidance</w:t>
      </w:r>
      <w:r w:rsidRPr="00993A4E">
        <w:rPr>
          <w:rFonts w:ascii="Times New Roman" w:eastAsia="Times New Roman" w:hAnsi="Times New Roman" w:cs="Times New Roman"/>
          <w:color w:val="000000"/>
          <w:sz w:val="24"/>
          <w:szCs w:val="24"/>
        </w:rPr>
        <w:t xml:space="preserve"> meskipun cara efisiensi perusahaan dan legal karena kekurangan UU perpajakan. Dirjen pajak tidak dapat melakukan penuntutan secara hukum walaupun </w:t>
      </w:r>
      <w:r w:rsidRPr="00993A4E">
        <w:rPr>
          <w:rFonts w:ascii="Times New Roman" w:eastAsia="Times New Roman" w:hAnsi="Times New Roman" w:cs="Times New Roman"/>
          <w:i/>
          <w:iCs/>
          <w:color w:val="000000"/>
          <w:sz w:val="24"/>
          <w:szCs w:val="24"/>
        </w:rPr>
        <w:t>tax avoidance</w:t>
      </w:r>
      <w:r w:rsidRPr="00993A4E">
        <w:rPr>
          <w:rFonts w:ascii="Times New Roman" w:eastAsia="Times New Roman" w:hAnsi="Times New Roman" w:cs="Times New Roman"/>
          <w:color w:val="000000"/>
          <w:sz w:val="24"/>
          <w:szCs w:val="24"/>
        </w:rPr>
        <w:t xml:space="preserve"> </w:t>
      </w:r>
      <w:proofErr w:type="spellStart"/>
      <w:r w:rsidRPr="00993A4E">
        <w:rPr>
          <w:rFonts w:ascii="Times New Roman" w:eastAsia="Times New Roman" w:hAnsi="Times New Roman" w:cs="Times New Roman"/>
          <w:color w:val="000000"/>
          <w:sz w:val="24"/>
          <w:szCs w:val="24"/>
        </w:rPr>
        <w:t>memengaruhi</w:t>
      </w:r>
      <w:proofErr w:type="spellEnd"/>
      <w:r w:rsidRPr="00993A4E">
        <w:rPr>
          <w:rFonts w:ascii="Times New Roman" w:eastAsia="Times New Roman" w:hAnsi="Times New Roman" w:cs="Times New Roman"/>
          <w:color w:val="000000"/>
          <w:sz w:val="24"/>
          <w:szCs w:val="24"/>
        </w:rPr>
        <w:t xml:space="preserve"> </w:t>
      </w:r>
      <w:proofErr w:type="spellStart"/>
      <w:r w:rsidRPr="00993A4E">
        <w:rPr>
          <w:rFonts w:ascii="Times New Roman" w:eastAsia="Times New Roman" w:hAnsi="Times New Roman" w:cs="Times New Roman"/>
          <w:color w:val="000000"/>
          <w:sz w:val="24"/>
          <w:szCs w:val="24"/>
        </w:rPr>
        <w:t>penerimaan</w:t>
      </w:r>
      <w:proofErr w:type="spellEnd"/>
      <w:r w:rsidRPr="00993A4E">
        <w:rPr>
          <w:rFonts w:ascii="Times New Roman" w:eastAsia="Times New Roman" w:hAnsi="Times New Roman" w:cs="Times New Roman"/>
          <w:color w:val="000000"/>
          <w:sz w:val="24"/>
          <w:szCs w:val="24"/>
        </w:rPr>
        <w:t xml:space="preserve"> negara </w:t>
      </w:r>
      <w:proofErr w:type="spellStart"/>
      <w:r w:rsidRPr="00993A4E">
        <w:rPr>
          <w:rFonts w:ascii="Times New Roman" w:eastAsia="Times New Roman" w:hAnsi="Times New Roman" w:cs="Times New Roman"/>
          <w:color w:val="000000"/>
          <w:sz w:val="24"/>
          <w:szCs w:val="24"/>
        </w:rPr>
        <w:t>dari</w:t>
      </w:r>
      <w:proofErr w:type="spellEnd"/>
      <w:r w:rsidRPr="00993A4E">
        <w:rPr>
          <w:rFonts w:ascii="Times New Roman" w:eastAsia="Times New Roman" w:hAnsi="Times New Roman" w:cs="Times New Roman"/>
          <w:color w:val="000000"/>
          <w:sz w:val="24"/>
          <w:szCs w:val="24"/>
        </w:rPr>
        <w:t xml:space="preserve"> </w:t>
      </w:r>
      <w:proofErr w:type="spellStart"/>
      <w:r w:rsidRPr="00993A4E">
        <w:rPr>
          <w:rFonts w:ascii="Times New Roman" w:eastAsia="Times New Roman" w:hAnsi="Times New Roman" w:cs="Times New Roman"/>
          <w:color w:val="000000"/>
          <w:sz w:val="24"/>
          <w:szCs w:val="24"/>
        </w:rPr>
        <w:t>pajak</w:t>
      </w:r>
      <w:proofErr w:type="spellEnd"/>
      <w:r w:rsidRPr="00993A4E">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"/>
          <w:id w:val="140780598"/>
          <w:placeholder>
            <w:docPart w:val="9513A204BF3B4D32B14B7522CCF2357B"/>
          </w:placeholder>
        </w:sdtPr>
        <w:sdtContent>
          <w:r w:rsidR="00CE3A4F" w:rsidRPr="00993A4E">
            <w:rPr>
              <w:rFonts w:ascii="Times New Roman" w:eastAsia="Times New Roman" w:hAnsi="Times New Roman" w:cs="Times New Roman"/>
              <w:color w:val="000000"/>
              <w:sz w:val="24"/>
            </w:rPr>
            <w:t>(Firmansyah &amp; Bahri, 2023).</w:t>
          </w:r>
        </w:sdtContent>
      </w:sdt>
    </w:p>
    <w:p w14:paraId="059BA269" w14:textId="6DD7AF98" w:rsidR="00234202" w:rsidRPr="00993A4E" w:rsidRDefault="00234202" w:rsidP="00993A4E">
      <w:pPr>
        <w:spacing w:after="0" w:line="240" w:lineRule="auto"/>
        <w:ind w:firstLine="360"/>
        <w:jc w:val="both"/>
        <w:rPr>
          <w:rFonts w:ascii="Times New Roman" w:eastAsia="Times New Roman" w:hAnsi="Times New Roman" w:cs="Times New Roman"/>
          <w:color w:val="000000"/>
          <w:sz w:val="24"/>
          <w:szCs w:val="24"/>
        </w:rPr>
      </w:pPr>
      <w:proofErr w:type="spellStart"/>
      <w:r w:rsidRPr="00993A4E">
        <w:rPr>
          <w:rFonts w:ascii="Times New Roman" w:hAnsi="Times New Roman" w:cs="Times New Roman"/>
          <w:sz w:val="24"/>
          <w:szCs w:val="24"/>
        </w:rPr>
        <w:t>Fenomena</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penghindaran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pajak</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masih</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sering</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terjadi</w:t>
      </w:r>
      <w:proofErr w:type="spellEnd"/>
      <w:r w:rsidRPr="00993A4E">
        <w:rPr>
          <w:rFonts w:ascii="Times New Roman" w:hAnsi="Times New Roman" w:cs="Times New Roman"/>
          <w:sz w:val="24"/>
          <w:szCs w:val="24"/>
        </w:rPr>
        <w:t xml:space="preserve"> di Indonesia. Salah satu kasusnya adalah yang melibatkan PT Indofood Sukses Makmur Tbk pada tahun 2013. Kasus ini bermula ketika Indofood melakukan pemekaran usaha dengan mendirikan PT Indofood CBP Sukses Makmur (ICBP) dan mengalihkan aset, kewajiban, serta operasional divisi mi instan ke perusahaan tersebut. Atas pengalihan hak atas tanah dan bangunan, Indofood mengajukan permohonan pengembalian pembayaran PPh dengan alasan transaksi tersebut seharusnya tidak terutang karena termasuk pemekaran usaha. Namun, DJP menolak permohonan tersebut sehingga Indofood mengajukan gugatan ke Pengadilan Pajak, yang pada 19 Agustus 2011 sempat mengabulkan gugatan Indofood. DJP kemudian mengajukan Peninjauan Kembali ke Mahkamah Agung, dan pada 13 Mei 2013 MA mengabulkan PK tersebut serta menyatakan bahwa pengalihan tanah dan bangunan dalam rangka pemekaran usaha tetap terutang pajak, sehingga Indofood wajib membayar pajak sebesar Rp1,3 miliar (www.gresnews.com, 2013).</w:t>
      </w:r>
    </w:p>
    <w:p w14:paraId="6DB37C84" w14:textId="77777777" w:rsidR="00234202" w:rsidRPr="00993A4E" w:rsidRDefault="00234202"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Dari fenomena yang diungkapkan di atas menunjukkan bahwa praktik penghindaran pajak masih menjadi isu penting yang memerlukan perhatian dan kerja sama dari seluruh pihak. Ketika negara mengalami kerugian akibat penghindaran pajak, dampaknya akan ditanggung oleh seluruh masyarakat, sementara keuntungan hanya dirasakan oleh sebagian kecil pihak yang terlibat. Oleh karena itu, penting untuk terus melakukan penelitian terkait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agar dapat memberikan pemahaman dan solusi bagi penguatan </w:t>
      </w:r>
      <w:r w:rsidRPr="00993A4E">
        <w:rPr>
          <w:rFonts w:ascii="Times New Roman" w:hAnsi="Times New Roman" w:cs="Times New Roman"/>
          <w:sz w:val="24"/>
          <w:szCs w:val="24"/>
        </w:rPr>
        <w:lastRenderedPageBreak/>
        <w:t>sistem perpajakan nasional (Septiani, 2023).</w:t>
      </w:r>
    </w:p>
    <w:p w14:paraId="59F2BC98" w14:textId="12EE1924" w:rsidR="00234202" w:rsidRPr="00993A4E" w:rsidRDefault="00234202"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Dalam konteks tersebut, perusahaan-perusahaan di sektor </w:t>
      </w:r>
      <w:r w:rsidRPr="00993A4E">
        <w:rPr>
          <w:rFonts w:ascii="Times New Roman" w:hAnsi="Times New Roman" w:cs="Times New Roman"/>
          <w:i/>
          <w:iCs/>
          <w:sz w:val="24"/>
          <w:szCs w:val="24"/>
        </w:rPr>
        <w:t>consumer non-cyclicals</w:t>
      </w:r>
      <w:r w:rsidRPr="00993A4E">
        <w:rPr>
          <w:rFonts w:ascii="Times New Roman" w:hAnsi="Times New Roman" w:cs="Times New Roman"/>
          <w:sz w:val="24"/>
          <w:szCs w:val="24"/>
        </w:rPr>
        <w:t xml:space="preserve"> menjadi menarik untuk diteliti karena merupakan sektor yang stabil dan tetap diminati masyarakat, bahkan ketika kondisi ekonomi berfluktuasi. Perusahaan makanan, minuman, dan farmasi memiliki skala produksi besar, tingkat penjualan tinggi, serta aset tetap yang signifikan. Kondisi ini menjadikan sektor tersebut rawan melakukan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untuk menjaga </w:t>
      </w:r>
      <w:proofErr w:type="spellStart"/>
      <w:r w:rsidRPr="00993A4E">
        <w:rPr>
          <w:rFonts w:ascii="Times New Roman" w:hAnsi="Times New Roman" w:cs="Times New Roman"/>
          <w:sz w:val="24"/>
          <w:szCs w:val="24"/>
        </w:rPr>
        <w:t>kinerja</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keuangan</w:t>
      </w:r>
      <w:proofErr w:type="spellEnd"/>
      <w:r w:rsidRPr="00993A4E">
        <w:rPr>
          <w:rFonts w:ascii="Times New Roman" w:hAnsi="Times New Roman" w:cs="Times New Roman"/>
          <w:sz w:val="24"/>
          <w:szCs w:val="24"/>
        </w:rPr>
        <w:t xml:space="preserve"> dan </w:t>
      </w:r>
      <w:proofErr w:type="spellStart"/>
      <w:r w:rsidRPr="00993A4E">
        <w:rPr>
          <w:rFonts w:ascii="Times New Roman" w:hAnsi="Times New Roman" w:cs="Times New Roman"/>
          <w:sz w:val="24"/>
          <w:szCs w:val="24"/>
        </w:rPr>
        <w:t>mempertahankan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daya</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saing</w:t>
      </w:r>
      <w:proofErr w:type="spellEnd"/>
      <w:r w:rsidRPr="00993A4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"/>
          <w:id w:val="-36515458"/>
          <w:placeholder>
            <w:docPart w:val="6422EF28346541BF86A925E7611C89DE"/>
          </w:placeholder>
        </w:sdtPr>
        <w:sdtContent>
          <w:r w:rsidR="00CE3A4F" w:rsidRPr="00993A4E">
            <w:rPr>
              <w:rFonts w:ascii="Times New Roman" w:eastAsia="Times New Roman" w:hAnsi="Times New Roman" w:cs="Times New Roman"/>
              <w:color w:val="000000"/>
              <w:sz w:val="24"/>
            </w:rPr>
            <w:t>(</w:t>
          </w:r>
          <w:proofErr w:type="spellStart"/>
          <w:r w:rsidR="00CE3A4F" w:rsidRPr="00993A4E">
            <w:rPr>
              <w:rFonts w:ascii="Times New Roman" w:eastAsia="Times New Roman" w:hAnsi="Times New Roman" w:cs="Times New Roman"/>
              <w:color w:val="000000"/>
              <w:sz w:val="24"/>
            </w:rPr>
            <w:t>Alfarisi</w:t>
          </w:r>
          <w:proofErr w:type="spellEnd"/>
          <w:r w:rsidR="00CE3A4F" w:rsidRPr="00993A4E">
            <w:rPr>
              <w:rFonts w:ascii="Times New Roman" w:eastAsia="Times New Roman" w:hAnsi="Times New Roman" w:cs="Times New Roman"/>
              <w:color w:val="000000"/>
              <w:sz w:val="24"/>
            </w:rPr>
            <w:t xml:space="preserve"> &amp; Muid, 2022).</w:t>
          </w:r>
        </w:sdtContent>
      </w:sdt>
    </w:p>
    <w:p w14:paraId="5C1F6966" w14:textId="1DC1432E" w:rsidR="00234202" w:rsidRPr="00993A4E" w:rsidRDefault="00234202"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Beberapa faktor yang berpengaruh terhadap </w:t>
      </w:r>
      <w:r w:rsidRPr="00993A4E">
        <w:rPr>
          <w:rFonts w:ascii="Times New Roman" w:hAnsi="Times New Roman" w:cs="Times New Roman"/>
          <w:i/>
          <w:iCs/>
          <w:sz w:val="24"/>
          <w:szCs w:val="24"/>
        </w:rPr>
        <w:t xml:space="preserve">tax avoidance </w:t>
      </w:r>
      <w:r w:rsidRPr="00993A4E">
        <w:rPr>
          <w:rFonts w:ascii="Times New Roman" w:hAnsi="Times New Roman" w:cs="Times New Roman"/>
          <w:sz w:val="24"/>
          <w:szCs w:val="24"/>
        </w:rPr>
        <w:t xml:space="preserve">telah banyak diteliti, namun hasilnya masih belum konsisten. Faktor pertama yang mempengaruhi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adalah</w:t>
      </w:r>
      <w:r w:rsidR="0044736A"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firm size</w:t>
      </w:r>
      <w:r w:rsidRPr="00993A4E">
        <w:rPr>
          <w:rFonts w:ascii="Times New Roman" w:hAnsi="Times New Roman" w:cs="Times New Roman"/>
          <w:sz w:val="24"/>
          <w:szCs w:val="24"/>
        </w:rPr>
        <w:t xml:space="preserve">. Pengukuran yang dikelompokkan berdasarkan besar kecilnya perusahaan, dan dapat mencerminkan tinggi rendahnya aktivitas operasi perusahaan serta laba yang diperoleh perusahaan. Perusahaan yang dikategorikan dalam ukuran yang besar akan cenderung lebih stabil dan mampu untuk menghasilkan laba. </w:t>
      </w:r>
      <w:proofErr w:type="spellStart"/>
      <w:r w:rsidRPr="00993A4E">
        <w:rPr>
          <w:rFonts w:ascii="Times New Roman" w:hAnsi="Times New Roman" w:cs="Times New Roman"/>
          <w:sz w:val="24"/>
          <w:szCs w:val="24"/>
        </w:rPr>
        <w:t>Penelitian</w:t>
      </w:r>
      <w:proofErr w:type="spellEnd"/>
      <w:r w:rsidRPr="00993A4E">
        <w:rPr>
          <w:rFonts w:ascii="Times New Roman" w:hAnsi="Times New Roman" w:cs="Times New Roman"/>
          <w:sz w:val="24"/>
          <w:szCs w:val="24"/>
        </w:rPr>
        <w:t xml:space="preserve"> yang </w:t>
      </w:r>
      <w:proofErr w:type="spellStart"/>
      <w:r w:rsidRPr="00993A4E">
        <w:rPr>
          <w:rFonts w:ascii="Times New Roman" w:hAnsi="Times New Roman" w:cs="Times New Roman"/>
          <w:sz w:val="24"/>
          <w:szCs w:val="24"/>
        </w:rPr>
        <w:t>dilakukan</w:t>
      </w:r>
      <w:proofErr w:type="spellEnd"/>
      <w:r w:rsidRPr="00993A4E">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"/>
          <w:id w:val="798028002"/>
          <w:placeholder>
            <w:docPart w:val="9513A204BF3B4D32B14B7522CCF2357B"/>
          </w:placeholder>
        </w:sdtPr>
        <w:sdtContent>
          <w:r w:rsidR="00CE3A4F" w:rsidRPr="00993A4E">
            <w:rPr>
              <w:rFonts w:ascii="Times New Roman" w:eastAsia="Times New Roman" w:hAnsi="Times New Roman" w:cs="Times New Roman"/>
              <w:color w:val="000000"/>
              <w:sz w:val="24"/>
            </w:rPr>
            <w:t>(Damayanti &amp; Hari Stiawan, 2023)</w:t>
          </w:r>
        </w:sdtContent>
      </w:sdt>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menyatakan</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bahwa</w:t>
      </w:r>
      <w:proofErr w:type="spellEnd"/>
      <w:r w:rsidR="0044736A" w:rsidRPr="00993A4E">
        <w:rPr>
          <w:rFonts w:ascii="Times New Roman" w:hAnsi="Times New Roman" w:cs="Times New Roman"/>
          <w:color w:val="000000"/>
          <w:sz w:val="24"/>
          <w:szCs w:val="24"/>
        </w:rPr>
        <w:t xml:space="preserve"> </w:t>
      </w:r>
      <w:r w:rsidRPr="00993A4E">
        <w:rPr>
          <w:rFonts w:ascii="Times New Roman" w:hAnsi="Times New Roman" w:cs="Times New Roman"/>
          <w:i/>
          <w:iCs/>
          <w:color w:val="000000"/>
          <w:sz w:val="24"/>
          <w:szCs w:val="24"/>
        </w:rPr>
        <w:t>firm size</w:t>
      </w:r>
      <w:r w:rsidRPr="00993A4E">
        <w:rPr>
          <w:rFonts w:ascii="Times New Roman" w:hAnsi="Times New Roman" w:cs="Times New Roman"/>
          <w:color w:val="000000"/>
          <w:sz w:val="24"/>
          <w:szCs w:val="24"/>
        </w:rPr>
        <w:t xml:space="preserve"> berpengaruh terhadap </w:t>
      </w:r>
      <w:r w:rsidRPr="00993A4E">
        <w:rPr>
          <w:rFonts w:ascii="Times New Roman" w:hAnsi="Times New Roman" w:cs="Times New Roman"/>
          <w:i/>
          <w:iCs/>
          <w:color w:val="000000"/>
          <w:sz w:val="24"/>
          <w:szCs w:val="24"/>
        </w:rPr>
        <w:t>tax avoidance</w:t>
      </w:r>
      <w:r w:rsidRPr="00993A4E">
        <w:rPr>
          <w:rFonts w:ascii="Times New Roman" w:hAnsi="Times New Roman" w:cs="Times New Roman"/>
          <w:color w:val="000000"/>
          <w:sz w:val="24"/>
          <w:szCs w:val="24"/>
        </w:rPr>
        <w:t xml:space="preserve">. Sementara </w:t>
      </w:r>
      <w:proofErr w:type="spellStart"/>
      <w:r w:rsidRPr="00993A4E">
        <w:rPr>
          <w:rFonts w:ascii="Times New Roman" w:hAnsi="Times New Roman" w:cs="Times New Roman"/>
          <w:color w:val="000000"/>
          <w:sz w:val="24"/>
          <w:szCs w:val="24"/>
        </w:rPr>
        <w:t>itu</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penelitian</w:t>
      </w:r>
      <w:proofErr w:type="spellEnd"/>
      <w:r w:rsidRPr="00993A4E">
        <w:rPr>
          <w:rFonts w:ascii="Times New Roman" w:hAnsi="Times New Roman" w:cs="Times New Roman"/>
          <w:color w:val="000000"/>
          <w:sz w:val="24"/>
          <w:szCs w:val="24"/>
        </w:rPr>
        <w:t xml:space="preserve"> yang </w:t>
      </w:r>
      <w:proofErr w:type="spellStart"/>
      <w:r w:rsidRPr="00993A4E">
        <w:rPr>
          <w:rFonts w:ascii="Times New Roman" w:hAnsi="Times New Roman" w:cs="Times New Roman"/>
          <w:color w:val="000000"/>
          <w:sz w:val="24"/>
          <w:szCs w:val="24"/>
        </w:rPr>
        <w:t>dilakukan</w:t>
      </w:r>
      <w:proofErr w:type="spellEnd"/>
      <w:r w:rsidRPr="00993A4E">
        <w:rPr>
          <w:rFonts w:ascii="Times New Roman" w:hAnsi="Times New Roman" w:cs="Times New Roman"/>
          <w:color w:val="000000"/>
          <w:sz w:val="24"/>
          <w:szCs w:val="24"/>
        </w:rPr>
        <w:t xml:space="preserve"> oleh </w:t>
      </w:r>
      <w:sdt>
        <w:sdtPr>
          <w:rPr>
            <w:rFonts w:ascii="Times New Roman" w:hAnsi="Times New Roman" w:cs="Times New Roman"/>
            <w:color w:val="000000"/>
            <w:sz w:val="24"/>
            <w:szCs w:val="24"/>
          </w:rPr>
          <w:tag w:val="MENDELEY_CITATION_v3_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"/>
          <w:id w:val="-857427182"/>
          <w:placeholder>
            <w:docPart w:val="9513A204BF3B4D32B14B7522CCF2357B"/>
          </w:placeholder>
        </w:sdtPr>
        <w:sdtContent>
          <w:r w:rsidR="00CE3A4F" w:rsidRPr="00993A4E">
            <w:rPr>
              <w:rFonts w:ascii="Times New Roman" w:eastAsia="Times New Roman" w:hAnsi="Times New Roman" w:cs="Times New Roman"/>
              <w:color w:val="000000"/>
              <w:sz w:val="24"/>
            </w:rPr>
            <w:t>(Firmansyah &amp; Bahri, 2023)</w:t>
          </w:r>
        </w:sdtContent>
      </w:sdt>
      <w:r w:rsidR="0044736A"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menemukan</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bahwa</w:t>
      </w:r>
      <w:proofErr w:type="spellEnd"/>
      <w:r w:rsidRPr="00993A4E">
        <w:rPr>
          <w:rFonts w:ascii="Times New Roman" w:hAnsi="Times New Roman" w:cs="Times New Roman"/>
          <w:color w:val="000000"/>
          <w:sz w:val="24"/>
          <w:szCs w:val="24"/>
        </w:rPr>
        <w:t xml:space="preserve"> </w:t>
      </w:r>
      <w:r w:rsidRPr="00993A4E">
        <w:rPr>
          <w:rFonts w:ascii="Times New Roman" w:hAnsi="Times New Roman" w:cs="Times New Roman"/>
          <w:i/>
          <w:iCs/>
          <w:color w:val="000000"/>
          <w:sz w:val="24"/>
          <w:szCs w:val="24"/>
        </w:rPr>
        <w:t>firm size</w:t>
      </w:r>
      <w:r w:rsidRPr="00993A4E">
        <w:rPr>
          <w:rFonts w:ascii="Times New Roman" w:hAnsi="Times New Roman" w:cs="Times New Roman"/>
          <w:color w:val="000000"/>
          <w:sz w:val="24"/>
          <w:szCs w:val="24"/>
        </w:rPr>
        <w:t xml:space="preserve"> tidak berpengaruh terhadap </w:t>
      </w:r>
      <w:r w:rsidRPr="00993A4E">
        <w:rPr>
          <w:rFonts w:ascii="Times New Roman" w:hAnsi="Times New Roman" w:cs="Times New Roman"/>
          <w:i/>
          <w:iCs/>
          <w:color w:val="000000"/>
          <w:sz w:val="24"/>
          <w:szCs w:val="24"/>
        </w:rPr>
        <w:t>tax avoidance</w:t>
      </w:r>
      <w:r w:rsidRPr="00993A4E">
        <w:rPr>
          <w:rFonts w:ascii="Times New Roman" w:hAnsi="Times New Roman" w:cs="Times New Roman"/>
          <w:color w:val="000000"/>
          <w:sz w:val="24"/>
          <w:szCs w:val="24"/>
        </w:rPr>
        <w:t>.</w:t>
      </w:r>
    </w:p>
    <w:p w14:paraId="3C1B66FD" w14:textId="1A1515BF" w:rsidR="00234202" w:rsidRPr="00993A4E" w:rsidRDefault="00234202" w:rsidP="00993A4E">
      <w:pPr>
        <w:spacing w:after="0" w:line="240" w:lineRule="auto"/>
        <w:ind w:firstLine="360"/>
        <w:jc w:val="both"/>
        <w:rPr>
          <w:rFonts w:ascii="Times New Roman" w:hAnsi="Times New Roman" w:cs="Times New Roman"/>
          <w:color w:val="000000"/>
          <w:sz w:val="24"/>
          <w:szCs w:val="24"/>
        </w:rPr>
      </w:pPr>
      <w:r w:rsidRPr="00993A4E">
        <w:rPr>
          <w:rFonts w:ascii="Times New Roman" w:hAnsi="Times New Roman" w:cs="Times New Roman"/>
          <w:sz w:val="24"/>
          <w:szCs w:val="24"/>
        </w:rPr>
        <w:t xml:space="preserve">Faktor selanjutnya yang mempengaruhi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yaitu </w:t>
      </w:r>
      <w:r w:rsidRPr="00993A4E">
        <w:rPr>
          <w:rFonts w:ascii="Times New Roman" w:hAnsi="Times New Roman" w:cs="Times New Roman"/>
          <w:i/>
          <w:iCs/>
          <w:sz w:val="24"/>
          <w:szCs w:val="24"/>
        </w:rPr>
        <w:t>capital intensity</w:t>
      </w:r>
      <w:r w:rsidRPr="00993A4E">
        <w:rPr>
          <w:rFonts w:ascii="Times New Roman" w:hAnsi="Times New Roman" w:cs="Times New Roman"/>
          <w:sz w:val="24"/>
          <w:szCs w:val="24"/>
        </w:rPr>
        <w:t xml:space="preserve">. Perusahaan dengan tingkat intensitas aset tetap yang tinggi memiliki beban penyusutan yang besar. Beban ini dapat mengurangi laba kena pajak, sehingga mendorong perusahaan untuk melakukan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Penelitian</w:t>
      </w:r>
      <w:proofErr w:type="spellEnd"/>
      <w:r w:rsidRPr="00993A4E">
        <w:rPr>
          <w:rFonts w:ascii="Times New Roman" w:hAnsi="Times New Roman" w:cs="Times New Roman"/>
          <w:sz w:val="24"/>
          <w:szCs w:val="24"/>
        </w:rPr>
        <w:t xml:space="preserve"> yang </w:t>
      </w:r>
      <w:proofErr w:type="spellStart"/>
      <w:r w:rsidRPr="00993A4E">
        <w:rPr>
          <w:rFonts w:ascii="Times New Roman" w:hAnsi="Times New Roman" w:cs="Times New Roman"/>
          <w:sz w:val="24"/>
          <w:szCs w:val="24"/>
        </w:rPr>
        <w:t>dilakukan</w:t>
      </w:r>
      <w:proofErr w:type="spellEnd"/>
      <w:r w:rsidRPr="00993A4E">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"/>
          <w:id w:val="1328398996"/>
          <w:placeholder>
            <w:docPart w:val="E55E4E08DB6E4866A39BD76D489C28B8"/>
          </w:placeholder>
        </w:sdtPr>
        <w:sdtContent>
          <w:r w:rsidR="00CE3A4F" w:rsidRPr="00993A4E">
            <w:rPr>
              <w:rFonts w:ascii="Times New Roman" w:hAnsi="Times New Roman" w:cs="Times New Roman"/>
              <w:color w:val="000000"/>
              <w:sz w:val="24"/>
              <w:szCs w:val="24"/>
            </w:rPr>
            <w:t>(</w:t>
          </w:r>
          <w:proofErr w:type="spellStart"/>
          <w:r w:rsidR="00CE3A4F" w:rsidRPr="00993A4E">
            <w:rPr>
              <w:rFonts w:ascii="Times New Roman" w:hAnsi="Times New Roman" w:cs="Times New Roman"/>
              <w:color w:val="000000"/>
              <w:sz w:val="24"/>
              <w:szCs w:val="24"/>
            </w:rPr>
            <w:t>Hendrianto</w:t>
          </w:r>
          <w:proofErr w:type="spellEnd"/>
          <w:r w:rsidR="00CE3A4F" w:rsidRPr="00993A4E">
            <w:rPr>
              <w:rFonts w:ascii="Times New Roman" w:hAnsi="Times New Roman" w:cs="Times New Roman"/>
              <w:color w:val="000000"/>
              <w:sz w:val="24"/>
              <w:szCs w:val="24"/>
            </w:rPr>
            <w:t xml:space="preserve"> et al., 2022)</w:t>
          </w:r>
        </w:sdtContent>
      </w:sdt>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sz w:val="24"/>
          <w:szCs w:val="24"/>
        </w:rPr>
        <w:t>menemukan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bahwa</w:t>
      </w:r>
      <w:proofErr w:type="spellEnd"/>
      <w:r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capital intensity</w:t>
      </w:r>
      <w:r w:rsidRPr="00993A4E">
        <w:rPr>
          <w:rFonts w:ascii="Times New Roman" w:hAnsi="Times New Roman" w:cs="Times New Roman"/>
          <w:sz w:val="24"/>
          <w:szCs w:val="24"/>
        </w:rPr>
        <w:t xml:space="preserve"> berpengaruh signifikan terhadap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Sementara </w:t>
      </w:r>
      <w:proofErr w:type="spellStart"/>
      <w:r w:rsidRPr="00993A4E">
        <w:rPr>
          <w:rFonts w:ascii="Times New Roman" w:hAnsi="Times New Roman" w:cs="Times New Roman"/>
          <w:sz w:val="24"/>
          <w:szCs w:val="24"/>
        </w:rPr>
        <w:t>itu</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penelitian</w:t>
      </w:r>
      <w:proofErr w:type="spellEnd"/>
      <w:r w:rsidRPr="00993A4E">
        <w:rPr>
          <w:rFonts w:ascii="Times New Roman" w:hAnsi="Times New Roman" w:cs="Times New Roman"/>
          <w:sz w:val="24"/>
          <w:szCs w:val="24"/>
        </w:rPr>
        <w:t xml:space="preserve"> yang </w:t>
      </w:r>
      <w:proofErr w:type="spellStart"/>
      <w:r w:rsidRPr="00993A4E">
        <w:rPr>
          <w:rFonts w:ascii="Times New Roman" w:hAnsi="Times New Roman" w:cs="Times New Roman"/>
          <w:sz w:val="24"/>
          <w:szCs w:val="24"/>
        </w:rPr>
        <w:t>dilakukan</w:t>
      </w:r>
      <w:proofErr w:type="spellEnd"/>
      <w:r w:rsidRPr="00993A4E">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"/>
          <w:id w:val="-1231843718"/>
          <w:placeholder>
            <w:docPart w:val="E55E4E08DB6E4866A39BD76D489C28B8"/>
          </w:placeholder>
        </w:sdtPr>
        <w:sdtContent>
          <w:r w:rsidR="00CE3A4F" w:rsidRPr="00993A4E">
            <w:rPr>
              <w:rFonts w:ascii="Times New Roman" w:hAnsi="Times New Roman" w:cs="Times New Roman"/>
              <w:color w:val="000000"/>
              <w:sz w:val="24"/>
              <w:szCs w:val="24"/>
            </w:rPr>
            <w:t>(Fatimah et al., 2021)</w:t>
          </w:r>
        </w:sdtContent>
      </w:sdt>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menemukan</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bahwa</w:t>
      </w:r>
      <w:proofErr w:type="spellEnd"/>
      <w:r w:rsidRPr="00993A4E">
        <w:rPr>
          <w:rFonts w:ascii="Times New Roman" w:hAnsi="Times New Roman" w:cs="Times New Roman"/>
          <w:color w:val="000000"/>
          <w:sz w:val="24"/>
          <w:szCs w:val="24"/>
        </w:rPr>
        <w:t xml:space="preserve"> </w:t>
      </w:r>
      <w:r w:rsidRPr="00993A4E">
        <w:rPr>
          <w:rFonts w:ascii="Times New Roman" w:hAnsi="Times New Roman" w:cs="Times New Roman"/>
          <w:i/>
          <w:iCs/>
          <w:color w:val="000000"/>
          <w:sz w:val="24"/>
          <w:szCs w:val="24"/>
        </w:rPr>
        <w:t xml:space="preserve">capital intensity </w:t>
      </w:r>
      <w:r w:rsidRPr="00993A4E">
        <w:rPr>
          <w:rFonts w:ascii="Times New Roman" w:hAnsi="Times New Roman" w:cs="Times New Roman"/>
          <w:color w:val="000000"/>
          <w:sz w:val="24"/>
          <w:szCs w:val="24"/>
        </w:rPr>
        <w:t xml:space="preserve">tidak berpengaruh terhadap </w:t>
      </w:r>
      <w:r w:rsidRPr="00993A4E">
        <w:rPr>
          <w:rFonts w:ascii="Times New Roman" w:hAnsi="Times New Roman" w:cs="Times New Roman"/>
          <w:i/>
          <w:iCs/>
          <w:color w:val="000000"/>
          <w:sz w:val="24"/>
          <w:szCs w:val="24"/>
        </w:rPr>
        <w:t>tax avoidance</w:t>
      </w:r>
      <w:r w:rsidRPr="00993A4E">
        <w:rPr>
          <w:rFonts w:ascii="Times New Roman" w:hAnsi="Times New Roman" w:cs="Times New Roman"/>
          <w:color w:val="000000"/>
          <w:sz w:val="24"/>
          <w:szCs w:val="24"/>
        </w:rPr>
        <w:t>.</w:t>
      </w:r>
    </w:p>
    <w:p w14:paraId="49787DB9" w14:textId="77777777" w:rsidR="004C39D5" w:rsidRPr="00993A4E" w:rsidRDefault="00234202"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Ketidakkonsistenan hasil penelitian terdahulu menunjukkan bahwa hubungan antara </w:t>
      </w:r>
      <w:r w:rsidRPr="00993A4E">
        <w:rPr>
          <w:rFonts w:ascii="Times New Roman" w:hAnsi="Times New Roman" w:cs="Times New Roman"/>
          <w:i/>
          <w:iCs/>
          <w:sz w:val="24"/>
          <w:szCs w:val="24"/>
        </w:rPr>
        <w:t>firm size</w:t>
      </w:r>
      <w:r w:rsidR="00796B49" w:rsidRPr="00993A4E">
        <w:rPr>
          <w:rFonts w:ascii="Times New Roman" w:hAnsi="Times New Roman" w:cs="Times New Roman"/>
          <w:sz w:val="24"/>
          <w:szCs w:val="24"/>
        </w:rPr>
        <w:t xml:space="preserve"> </w:t>
      </w:r>
      <w:r w:rsidRPr="00993A4E">
        <w:rPr>
          <w:rFonts w:ascii="Times New Roman" w:hAnsi="Times New Roman" w:cs="Times New Roman"/>
          <w:sz w:val="24"/>
          <w:szCs w:val="24"/>
        </w:rPr>
        <w:t xml:space="preserve">dan </w:t>
      </w:r>
      <w:r w:rsidRPr="00993A4E">
        <w:rPr>
          <w:rFonts w:ascii="Times New Roman" w:hAnsi="Times New Roman" w:cs="Times New Roman"/>
          <w:i/>
          <w:iCs/>
          <w:sz w:val="24"/>
          <w:szCs w:val="24"/>
        </w:rPr>
        <w:t>capital intensity</w:t>
      </w:r>
      <w:r w:rsidRPr="00993A4E">
        <w:rPr>
          <w:rFonts w:ascii="Times New Roman" w:hAnsi="Times New Roman" w:cs="Times New Roman"/>
          <w:sz w:val="24"/>
          <w:szCs w:val="24"/>
        </w:rPr>
        <w:t xml:space="preserve"> terhadap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masih perlu diteliti lebih lanjut, khususnya pada perusahaan sektor </w:t>
      </w:r>
      <w:r w:rsidRPr="00993A4E">
        <w:rPr>
          <w:rFonts w:ascii="Times New Roman" w:hAnsi="Times New Roman" w:cs="Times New Roman"/>
          <w:i/>
          <w:iCs/>
          <w:sz w:val="24"/>
          <w:szCs w:val="24"/>
        </w:rPr>
        <w:t>consumer non-cyclicals</w:t>
      </w:r>
      <w:r w:rsidRPr="00993A4E">
        <w:rPr>
          <w:rFonts w:ascii="Times New Roman" w:hAnsi="Times New Roman" w:cs="Times New Roman"/>
          <w:sz w:val="24"/>
          <w:szCs w:val="24"/>
        </w:rPr>
        <w:t>. Sektor ini dipilih karena berperan penting dalam perekonomian Indonesia dan memiliki kontribusi besar terhadap penerimaan negara.</w:t>
      </w:r>
    </w:p>
    <w:p w14:paraId="5C42AA37" w14:textId="77777777" w:rsidR="001C68FA" w:rsidRPr="00993A4E" w:rsidRDefault="001C68FA" w:rsidP="00993A4E">
      <w:pPr>
        <w:spacing w:after="0" w:line="240" w:lineRule="auto"/>
        <w:ind w:firstLine="360"/>
        <w:jc w:val="both"/>
        <w:rPr>
          <w:rFonts w:ascii="Times New Roman" w:hAnsi="Times New Roman" w:cs="Times New Roman"/>
          <w:sz w:val="24"/>
          <w:szCs w:val="24"/>
        </w:rPr>
      </w:pPr>
    </w:p>
    <w:p w14:paraId="464020DA" w14:textId="77777777" w:rsidR="004C39D5" w:rsidRPr="00993A4E" w:rsidRDefault="00517BB0" w:rsidP="00993A4E">
      <w:pPr>
        <w:spacing w:after="0" w:line="240" w:lineRule="auto"/>
        <w:jc w:val="both"/>
        <w:rPr>
          <w:rFonts w:ascii="Times New Roman" w:eastAsia="Times New Roman" w:hAnsi="Times New Roman" w:cs="Times New Roman"/>
          <w:b/>
          <w:bCs/>
          <w:sz w:val="24"/>
          <w:szCs w:val="24"/>
        </w:rPr>
      </w:pPr>
      <w:r w:rsidRPr="00993A4E">
        <w:rPr>
          <w:rFonts w:ascii="Times New Roman" w:eastAsia="Times New Roman" w:hAnsi="Times New Roman" w:cs="Times New Roman"/>
          <w:b/>
          <w:bCs/>
          <w:sz w:val="24"/>
          <w:szCs w:val="24"/>
        </w:rPr>
        <w:t>Perumusan Masalah</w:t>
      </w:r>
    </w:p>
    <w:p w14:paraId="65BCF234" w14:textId="185EBDE1" w:rsidR="00053977" w:rsidRPr="00993A4E" w:rsidRDefault="00234202" w:rsidP="00993A4E">
      <w:pPr>
        <w:spacing w:after="0" w:line="240" w:lineRule="auto"/>
        <w:ind w:firstLine="360"/>
        <w:jc w:val="both"/>
        <w:rPr>
          <w:rFonts w:ascii="Times New Roman" w:hAnsi="Times New Roman" w:cs="Times New Roman"/>
          <w:color w:val="000000"/>
          <w:sz w:val="24"/>
          <w:szCs w:val="24"/>
        </w:rPr>
      </w:pPr>
      <w:r w:rsidRPr="00993A4E">
        <w:rPr>
          <w:rFonts w:ascii="Times New Roman" w:hAnsi="Times New Roman" w:cs="Times New Roman"/>
          <w:color w:val="000000"/>
          <w:sz w:val="24"/>
          <w:szCs w:val="24"/>
        </w:rPr>
        <w:t xml:space="preserve">Berdasarkan uraian latar belakang yang sudah dipaparkan, maka penulis merumuskan permasalahan dalam penelitian ini yaitu, apakah terdapat pengaruh </w:t>
      </w:r>
      <w:r w:rsidR="004C39D5" w:rsidRPr="00993A4E">
        <w:rPr>
          <w:rFonts w:ascii="Times New Roman" w:hAnsi="Times New Roman" w:cs="Times New Roman"/>
          <w:i/>
          <w:iCs/>
          <w:color w:val="000000"/>
          <w:sz w:val="24"/>
          <w:szCs w:val="24"/>
        </w:rPr>
        <w:t>Firm Size</w:t>
      </w:r>
      <w:r w:rsidRPr="00993A4E">
        <w:rPr>
          <w:rFonts w:ascii="Times New Roman" w:hAnsi="Times New Roman" w:cs="Times New Roman"/>
          <w:color w:val="000000"/>
          <w:sz w:val="24"/>
          <w:szCs w:val="24"/>
        </w:rPr>
        <w:t xml:space="preserve"> terhadap tindakan </w:t>
      </w:r>
      <w:r w:rsidRPr="00993A4E">
        <w:rPr>
          <w:rFonts w:ascii="Times New Roman" w:hAnsi="Times New Roman" w:cs="Times New Roman"/>
          <w:i/>
          <w:iCs/>
          <w:color w:val="000000"/>
          <w:sz w:val="24"/>
          <w:szCs w:val="24"/>
        </w:rPr>
        <w:t>Tax Avoidance</w:t>
      </w:r>
      <w:r w:rsidRPr="00993A4E">
        <w:rPr>
          <w:rFonts w:ascii="Times New Roman" w:hAnsi="Times New Roman" w:cs="Times New Roman"/>
          <w:color w:val="000000"/>
          <w:sz w:val="24"/>
          <w:szCs w:val="24"/>
        </w:rPr>
        <w:t xml:space="preserve"> pada perusahaan sektor </w:t>
      </w:r>
      <w:r w:rsidRPr="00993A4E">
        <w:rPr>
          <w:rFonts w:ascii="Times New Roman" w:hAnsi="Times New Roman" w:cs="Times New Roman"/>
          <w:i/>
          <w:iCs/>
          <w:color w:val="000000"/>
          <w:sz w:val="24"/>
          <w:szCs w:val="24"/>
        </w:rPr>
        <w:t>consumer non-cyclicals</w:t>
      </w:r>
      <w:r w:rsidRPr="00993A4E">
        <w:rPr>
          <w:rFonts w:ascii="Times New Roman" w:hAnsi="Times New Roman" w:cs="Times New Roman"/>
          <w:color w:val="000000"/>
          <w:sz w:val="24"/>
          <w:szCs w:val="24"/>
        </w:rPr>
        <w:t xml:space="preserve"> tahun 2022-2024? Apakah terdapat pengaruh </w:t>
      </w:r>
      <w:r w:rsidRPr="00993A4E">
        <w:rPr>
          <w:rFonts w:ascii="Times New Roman" w:hAnsi="Times New Roman" w:cs="Times New Roman"/>
          <w:i/>
          <w:iCs/>
          <w:color w:val="000000"/>
          <w:sz w:val="24"/>
          <w:szCs w:val="24"/>
        </w:rPr>
        <w:t>Capital Intensity</w:t>
      </w:r>
      <w:r w:rsidRPr="00993A4E">
        <w:rPr>
          <w:rFonts w:ascii="Times New Roman" w:hAnsi="Times New Roman" w:cs="Times New Roman"/>
          <w:color w:val="000000"/>
          <w:sz w:val="24"/>
          <w:szCs w:val="24"/>
        </w:rPr>
        <w:t xml:space="preserve"> terhadap tindakan </w:t>
      </w:r>
      <w:r w:rsidRPr="00993A4E">
        <w:rPr>
          <w:rFonts w:ascii="Times New Roman" w:hAnsi="Times New Roman" w:cs="Times New Roman"/>
          <w:i/>
          <w:iCs/>
          <w:color w:val="000000"/>
          <w:sz w:val="24"/>
          <w:szCs w:val="24"/>
        </w:rPr>
        <w:t>Tax Avoidance</w:t>
      </w:r>
      <w:r w:rsidRPr="00993A4E">
        <w:rPr>
          <w:rFonts w:ascii="Times New Roman" w:hAnsi="Times New Roman" w:cs="Times New Roman"/>
          <w:color w:val="000000"/>
          <w:sz w:val="24"/>
          <w:szCs w:val="24"/>
        </w:rPr>
        <w:t xml:space="preserve"> pada perusahaan sektor </w:t>
      </w:r>
      <w:r w:rsidRPr="00993A4E">
        <w:rPr>
          <w:rFonts w:ascii="Times New Roman" w:hAnsi="Times New Roman" w:cs="Times New Roman"/>
          <w:i/>
          <w:iCs/>
          <w:color w:val="000000"/>
          <w:sz w:val="24"/>
          <w:szCs w:val="24"/>
        </w:rPr>
        <w:t>consumer non-cyclicals</w:t>
      </w:r>
      <w:r w:rsidRPr="00993A4E">
        <w:rPr>
          <w:rFonts w:ascii="Times New Roman" w:hAnsi="Times New Roman" w:cs="Times New Roman"/>
          <w:color w:val="000000"/>
          <w:sz w:val="24"/>
          <w:szCs w:val="24"/>
        </w:rPr>
        <w:t xml:space="preserve"> tahun 2022-2024? Apakah terdapat pengaruh </w:t>
      </w:r>
      <w:r w:rsidR="004C39D5" w:rsidRPr="00993A4E">
        <w:rPr>
          <w:rFonts w:ascii="Times New Roman" w:hAnsi="Times New Roman" w:cs="Times New Roman"/>
          <w:i/>
          <w:iCs/>
          <w:color w:val="000000"/>
          <w:sz w:val="24"/>
          <w:szCs w:val="24"/>
        </w:rPr>
        <w:t>Firm Size</w:t>
      </w:r>
      <w:r w:rsidRPr="00993A4E">
        <w:rPr>
          <w:rFonts w:ascii="Times New Roman" w:hAnsi="Times New Roman" w:cs="Times New Roman"/>
          <w:i/>
          <w:iCs/>
          <w:color w:val="000000"/>
          <w:sz w:val="24"/>
          <w:szCs w:val="24"/>
        </w:rPr>
        <w:t xml:space="preserve"> </w:t>
      </w:r>
      <w:r w:rsidRPr="00993A4E">
        <w:rPr>
          <w:rFonts w:ascii="Times New Roman" w:hAnsi="Times New Roman" w:cs="Times New Roman"/>
          <w:color w:val="000000"/>
          <w:sz w:val="24"/>
          <w:szCs w:val="24"/>
        </w:rPr>
        <w:t>dan</w:t>
      </w:r>
      <w:r w:rsidRPr="00993A4E">
        <w:rPr>
          <w:rFonts w:ascii="Times New Roman" w:hAnsi="Times New Roman" w:cs="Times New Roman"/>
          <w:i/>
          <w:iCs/>
          <w:color w:val="000000"/>
          <w:sz w:val="24"/>
          <w:szCs w:val="24"/>
        </w:rPr>
        <w:t xml:space="preserve"> Capital Intensity</w:t>
      </w:r>
      <w:r w:rsidRPr="00993A4E">
        <w:rPr>
          <w:rFonts w:ascii="Times New Roman" w:hAnsi="Times New Roman" w:cs="Times New Roman"/>
          <w:color w:val="000000"/>
          <w:sz w:val="24"/>
          <w:szCs w:val="24"/>
        </w:rPr>
        <w:t xml:space="preserve"> </w:t>
      </w:r>
      <w:r w:rsidR="0044736A" w:rsidRPr="00993A4E">
        <w:rPr>
          <w:rFonts w:ascii="Times New Roman" w:hAnsi="Times New Roman" w:cs="Times New Roman"/>
          <w:color w:val="000000"/>
          <w:sz w:val="24"/>
          <w:szCs w:val="24"/>
        </w:rPr>
        <w:t xml:space="preserve">secara bersama-sama </w:t>
      </w:r>
      <w:r w:rsidRPr="00993A4E">
        <w:rPr>
          <w:rFonts w:ascii="Times New Roman" w:hAnsi="Times New Roman" w:cs="Times New Roman"/>
          <w:color w:val="000000"/>
          <w:sz w:val="24"/>
          <w:szCs w:val="24"/>
        </w:rPr>
        <w:t xml:space="preserve">terhadap tindakan </w:t>
      </w:r>
      <w:r w:rsidRPr="00993A4E">
        <w:rPr>
          <w:rFonts w:ascii="Times New Roman" w:hAnsi="Times New Roman" w:cs="Times New Roman"/>
          <w:i/>
          <w:iCs/>
          <w:color w:val="000000"/>
          <w:sz w:val="24"/>
          <w:szCs w:val="24"/>
        </w:rPr>
        <w:t>Tax Avoidance</w:t>
      </w:r>
      <w:r w:rsidRPr="00993A4E">
        <w:rPr>
          <w:rFonts w:ascii="Times New Roman" w:hAnsi="Times New Roman" w:cs="Times New Roman"/>
          <w:color w:val="000000"/>
          <w:sz w:val="24"/>
          <w:szCs w:val="24"/>
        </w:rPr>
        <w:t xml:space="preserve"> pada perusahaan sektor </w:t>
      </w:r>
      <w:r w:rsidRPr="00993A4E">
        <w:rPr>
          <w:rFonts w:ascii="Times New Roman" w:hAnsi="Times New Roman" w:cs="Times New Roman"/>
          <w:i/>
          <w:iCs/>
          <w:color w:val="000000"/>
          <w:sz w:val="24"/>
          <w:szCs w:val="24"/>
        </w:rPr>
        <w:t>consumer non-cyclicals</w:t>
      </w:r>
      <w:r w:rsidRPr="00993A4E">
        <w:rPr>
          <w:rFonts w:ascii="Times New Roman" w:hAnsi="Times New Roman" w:cs="Times New Roman"/>
          <w:color w:val="000000"/>
          <w:sz w:val="24"/>
          <w:szCs w:val="24"/>
        </w:rPr>
        <w:t xml:space="preserve"> tahun 2022-2024?</w:t>
      </w:r>
    </w:p>
    <w:p w14:paraId="7701452A" w14:textId="77777777" w:rsidR="001C68FA" w:rsidRPr="00993A4E" w:rsidRDefault="001C68FA" w:rsidP="00993A4E">
      <w:pPr>
        <w:spacing w:after="0" w:line="240" w:lineRule="auto"/>
        <w:ind w:firstLine="360"/>
        <w:jc w:val="both"/>
        <w:rPr>
          <w:rFonts w:ascii="Times New Roman" w:hAnsi="Times New Roman" w:cs="Times New Roman"/>
          <w:sz w:val="24"/>
          <w:szCs w:val="24"/>
        </w:rPr>
      </w:pPr>
    </w:p>
    <w:p w14:paraId="1CA499AC" w14:textId="77777777" w:rsidR="00053977" w:rsidRPr="00993A4E" w:rsidRDefault="00517BB0" w:rsidP="00993A4E">
      <w:pPr>
        <w:spacing w:after="0" w:line="240" w:lineRule="auto"/>
        <w:jc w:val="both"/>
        <w:rPr>
          <w:rFonts w:ascii="Times New Roman" w:eastAsia="Times New Roman" w:hAnsi="Times New Roman" w:cs="Times New Roman"/>
          <w:b/>
          <w:bCs/>
          <w:sz w:val="24"/>
          <w:szCs w:val="24"/>
        </w:rPr>
      </w:pPr>
      <w:r w:rsidRPr="00993A4E">
        <w:rPr>
          <w:rFonts w:ascii="Times New Roman" w:eastAsia="Times New Roman" w:hAnsi="Times New Roman" w:cs="Times New Roman"/>
          <w:b/>
          <w:bCs/>
          <w:sz w:val="24"/>
          <w:szCs w:val="24"/>
        </w:rPr>
        <w:t>Tujuan Penelitian</w:t>
      </w:r>
    </w:p>
    <w:p w14:paraId="579053DC" w14:textId="0F6BD1EE" w:rsidR="005019D5" w:rsidRPr="00993A4E" w:rsidRDefault="00234202" w:rsidP="00993A4E">
      <w:pPr>
        <w:spacing w:after="0" w:line="240" w:lineRule="auto"/>
        <w:ind w:firstLine="360"/>
        <w:jc w:val="both"/>
        <w:rPr>
          <w:rFonts w:ascii="Times New Roman" w:hAnsi="Times New Roman" w:cs="Times New Roman"/>
          <w:color w:val="000000"/>
          <w:sz w:val="24"/>
          <w:szCs w:val="24"/>
        </w:rPr>
      </w:pPr>
      <w:r w:rsidRPr="00993A4E">
        <w:rPr>
          <w:rFonts w:ascii="Times New Roman" w:hAnsi="Times New Roman" w:cs="Times New Roman"/>
          <w:color w:val="000000"/>
          <w:sz w:val="24"/>
          <w:szCs w:val="24"/>
        </w:rPr>
        <w:t xml:space="preserve">Tujuan penelitian ini </w:t>
      </w:r>
      <w:proofErr w:type="spellStart"/>
      <w:r w:rsidRPr="00993A4E">
        <w:rPr>
          <w:rFonts w:ascii="Times New Roman" w:hAnsi="Times New Roman" w:cs="Times New Roman"/>
          <w:color w:val="000000"/>
          <w:sz w:val="24"/>
          <w:szCs w:val="24"/>
        </w:rPr>
        <w:t>adalah</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untuk</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mengetahui</w:t>
      </w:r>
      <w:proofErr w:type="spellEnd"/>
      <w:r w:rsidRPr="00993A4E">
        <w:rPr>
          <w:rFonts w:ascii="Times New Roman" w:hAnsi="Times New Roman" w:cs="Times New Roman"/>
          <w:color w:val="000000"/>
          <w:sz w:val="24"/>
          <w:szCs w:val="24"/>
        </w:rPr>
        <w:t xml:space="preserve"> </w:t>
      </w:r>
      <w:proofErr w:type="spellStart"/>
      <w:r w:rsidR="0044736A" w:rsidRPr="00993A4E">
        <w:rPr>
          <w:rFonts w:ascii="Times New Roman" w:hAnsi="Times New Roman" w:cs="Times New Roman"/>
          <w:color w:val="000000"/>
          <w:sz w:val="24"/>
          <w:szCs w:val="24"/>
        </w:rPr>
        <w:t>p</w:t>
      </w:r>
      <w:r w:rsidRPr="00993A4E">
        <w:rPr>
          <w:rFonts w:ascii="Times New Roman" w:hAnsi="Times New Roman" w:cs="Times New Roman"/>
          <w:color w:val="000000"/>
          <w:sz w:val="24"/>
          <w:szCs w:val="24"/>
        </w:rPr>
        <w:t>engaruh</w:t>
      </w:r>
      <w:proofErr w:type="spellEnd"/>
      <w:r w:rsidRPr="00993A4E">
        <w:rPr>
          <w:rFonts w:ascii="Times New Roman" w:hAnsi="Times New Roman" w:cs="Times New Roman"/>
          <w:color w:val="000000"/>
          <w:sz w:val="24"/>
          <w:szCs w:val="24"/>
        </w:rPr>
        <w:t xml:space="preserve"> </w:t>
      </w:r>
      <w:r w:rsidR="0044736A" w:rsidRPr="00993A4E">
        <w:rPr>
          <w:rFonts w:ascii="Times New Roman" w:hAnsi="Times New Roman" w:cs="Times New Roman"/>
          <w:i/>
          <w:iCs/>
          <w:color w:val="000000"/>
          <w:sz w:val="24"/>
          <w:szCs w:val="24"/>
        </w:rPr>
        <w:t>firm size</w:t>
      </w:r>
      <w:r w:rsidRPr="00993A4E">
        <w:rPr>
          <w:rFonts w:ascii="Times New Roman" w:hAnsi="Times New Roman" w:cs="Times New Roman"/>
          <w:color w:val="000000"/>
          <w:sz w:val="24"/>
          <w:szCs w:val="24"/>
        </w:rPr>
        <w:t xml:space="preserve"> </w:t>
      </w:r>
      <w:proofErr w:type="spellStart"/>
      <w:r w:rsidR="00BB2506" w:rsidRPr="00993A4E">
        <w:rPr>
          <w:rFonts w:ascii="Times New Roman" w:hAnsi="Times New Roman" w:cs="Times New Roman"/>
          <w:color w:val="000000"/>
          <w:sz w:val="24"/>
          <w:szCs w:val="24"/>
        </w:rPr>
        <w:t>terhadap</w:t>
      </w:r>
      <w:proofErr w:type="spellEnd"/>
      <w:r w:rsidR="00BB2506" w:rsidRPr="00993A4E">
        <w:rPr>
          <w:rFonts w:ascii="Times New Roman" w:hAnsi="Times New Roman" w:cs="Times New Roman"/>
          <w:color w:val="000000"/>
          <w:sz w:val="24"/>
          <w:szCs w:val="24"/>
        </w:rPr>
        <w:t xml:space="preserve"> </w:t>
      </w:r>
      <w:r w:rsidR="00BB2506" w:rsidRPr="00993A4E">
        <w:rPr>
          <w:rFonts w:ascii="Times New Roman" w:hAnsi="Times New Roman" w:cs="Times New Roman"/>
          <w:i/>
          <w:iCs/>
          <w:color w:val="000000"/>
          <w:sz w:val="24"/>
          <w:szCs w:val="24"/>
        </w:rPr>
        <w:t xml:space="preserve">tax avoidance, </w:t>
      </w:r>
      <w:proofErr w:type="spellStart"/>
      <w:r w:rsidR="00BB2506" w:rsidRPr="00993A4E">
        <w:rPr>
          <w:rFonts w:ascii="Times New Roman" w:hAnsi="Times New Roman" w:cs="Times New Roman"/>
          <w:color w:val="000000"/>
          <w:sz w:val="24"/>
          <w:szCs w:val="24"/>
        </w:rPr>
        <w:t>pengaruh</w:t>
      </w:r>
      <w:proofErr w:type="spellEnd"/>
      <w:r w:rsidR="00BB2506" w:rsidRPr="00993A4E">
        <w:rPr>
          <w:rFonts w:ascii="Times New Roman" w:hAnsi="Times New Roman" w:cs="Times New Roman"/>
          <w:i/>
          <w:iCs/>
          <w:color w:val="000000"/>
          <w:sz w:val="24"/>
          <w:szCs w:val="24"/>
        </w:rPr>
        <w:t xml:space="preserve"> capital intensity</w:t>
      </w:r>
      <w:r w:rsidR="00BB2506" w:rsidRPr="00993A4E">
        <w:rPr>
          <w:rFonts w:ascii="Times New Roman" w:hAnsi="Times New Roman" w:cs="Times New Roman"/>
          <w:color w:val="000000"/>
          <w:sz w:val="24"/>
          <w:szCs w:val="24"/>
        </w:rPr>
        <w:t xml:space="preserve"> </w:t>
      </w:r>
      <w:proofErr w:type="spellStart"/>
      <w:r w:rsidR="00BB2506" w:rsidRPr="00993A4E">
        <w:rPr>
          <w:rFonts w:ascii="Times New Roman" w:hAnsi="Times New Roman" w:cs="Times New Roman"/>
          <w:color w:val="000000"/>
          <w:sz w:val="24"/>
          <w:szCs w:val="24"/>
        </w:rPr>
        <w:t>terhadap</w:t>
      </w:r>
      <w:proofErr w:type="spellEnd"/>
      <w:r w:rsidR="00BB2506" w:rsidRPr="00993A4E">
        <w:rPr>
          <w:rFonts w:ascii="Times New Roman" w:hAnsi="Times New Roman" w:cs="Times New Roman"/>
          <w:color w:val="000000"/>
          <w:sz w:val="24"/>
          <w:szCs w:val="24"/>
        </w:rPr>
        <w:t xml:space="preserve"> </w:t>
      </w:r>
      <w:r w:rsidR="00BB2506" w:rsidRPr="00993A4E">
        <w:rPr>
          <w:rFonts w:ascii="Times New Roman" w:hAnsi="Times New Roman" w:cs="Times New Roman"/>
          <w:i/>
          <w:iCs/>
          <w:color w:val="000000"/>
          <w:sz w:val="24"/>
          <w:szCs w:val="24"/>
        </w:rPr>
        <w:t>tax avoidance</w:t>
      </w:r>
      <w:r w:rsidR="00BB2506" w:rsidRPr="00993A4E">
        <w:rPr>
          <w:rFonts w:ascii="Times New Roman" w:hAnsi="Times New Roman" w:cs="Times New Roman"/>
          <w:color w:val="000000"/>
          <w:sz w:val="24"/>
          <w:szCs w:val="24"/>
        </w:rPr>
        <w:t xml:space="preserve"> </w:t>
      </w:r>
      <w:r w:rsidRPr="00993A4E">
        <w:rPr>
          <w:rFonts w:ascii="Times New Roman" w:hAnsi="Times New Roman" w:cs="Times New Roman"/>
          <w:color w:val="000000"/>
          <w:sz w:val="24"/>
          <w:szCs w:val="24"/>
        </w:rPr>
        <w:t>dan</w:t>
      </w:r>
      <w:r w:rsidR="00BB2506" w:rsidRPr="00993A4E">
        <w:rPr>
          <w:rFonts w:ascii="Times New Roman" w:hAnsi="Times New Roman" w:cs="Times New Roman"/>
          <w:color w:val="000000"/>
          <w:sz w:val="24"/>
          <w:szCs w:val="24"/>
        </w:rPr>
        <w:t xml:space="preserve"> </w:t>
      </w:r>
      <w:proofErr w:type="spellStart"/>
      <w:r w:rsidR="00BB2506" w:rsidRPr="00993A4E">
        <w:rPr>
          <w:rFonts w:ascii="Times New Roman" w:hAnsi="Times New Roman" w:cs="Times New Roman"/>
          <w:color w:val="000000"/>
          <w:sz w:val="24"/>
          <w:szCs w:val="24"/>
        </w:rPr>
        <w:t>pengaruh</w:t>
      </w:r>
      <w:proofErr w:type="spellEnd"/>
      <w:r w:rsidR="00BB2506" w:rsidRPr="00993A4E">
        <w:rPr>
          <w:rFonts w:ascii="Times New Roman" w:hAnsi="Times New Roman" w:cs="Times New Roman"/>
          <w:color w:val="000000"/>
          <w:sz w:val="24"/>
          <w:szCs w:val="24"/>
        </w:rPr>
        <w:t xml:space="preserve"> </w:t>
      </w:r>
      <w:proofErr w:type="spellStart"/>
      <w:r w:rsidR="00BB2506" w:rsidRPr="00993A4E">
        <w:rPr>
          <w:rFonts w:ascii="Times New Roman" w:hAnsi="Times New Roman" w:cs="Times New Roman"/>
          <w:color w:val="000000"/>
          <w:sz w:val="24"/>
          <w:szCs w:val="24"/>
        </w:rPr>
        <w:t>antara</w:t>
      </w:r>
      <w:proofErr w:type="spellEnd"/>
      <w:r w:rsidR="00BB2506" w:rsidRPr="00993A4E">
        <w:rPr>
          <w:rFonts w:ascii="Times New Roman" w:hAnsi="Times New Roman" w:cs="Times New Roman"/>
          <w:color w:val="000000"/>
          <w:sz w:val="24"/>
          <w:szCs w:val="24"/>
        </w:rPr>
        <w:t xml:space="preserve"> </w:t>
      </w:r>
      <w:r w:rsidR="00BB2506" w:rsidRPr="00993A4E">
        <w:rPr>
          <w:rFonts w:ascii="Times New Roman" w:hAnsi="Times New Roman" w:cs="Times New Roman"/>
          <w:i/>
          <w:iCs/>
          <w:color w:val="000000"/>
          <w:sz w:val="24"/>
          <w:szCs w:val="24"/>
        </w:rPr>
        <w:t>firm</w:t>
      </w:r>
      <w:r w:rsidR="00BB2506" w:rsidRPr="00993A4E">
        <w:rPr>
          <w:rFonts w:ascii="Times New Roman" w:hAnsi="Times New Roman" w:cs="Times New Roman"/>
          <w:color w:val="000000"/>
          <w:sz w:val="24"/>
          <w:szCs w:val="24"/>
        </w:rPr>
        <w:t xml:space="preserve"> </w:t>
      </w:r>
      <w:r w:rsidR="00BB2506" w:rsidRPr="00993A4E">
        <w:rPr>
          <w:rFonts w:ascii="Times New Roman" w:hAnsi="Times New Roman" w:cs="Times New Roman"/>
          <w:i/>
          <w:iCs/>
          <w:color w:val="000000"/>
          <w:sz w:val="24"/>
          <w:szCs w:val="24"/>
        </w:rPr>
        <w:t>size</w:t>
      </w:r>
      <w:r w:rsidR="00BB2506" w:rsidRPr="00993A4E">
        <w:rPr>
          <w:rFonts w:ascii="Times New Roman" w:hAnsi="Times New Roman" w:cs="Times New Roman"/>
          <w:color w:val="000000"/>
          <w:sz w:val="24"/>
          <w:szCs w:val="24"/>
        </w:rPr>
        <w:t xml:space="preserve"> dan </w:t>
      </w:r>
      <w:r w:rsidR="00BB2506" w:rsidRPr="00993A4E">
        <w:rPr>
          <w:rFonts w:ascii="Times New Roman" w:hAnsi="Times New Roman" w:cs="Times New Roman"/>
          <w:i/>
          <w:iCs/>
          <w:color w:val="000000"/>
          <w:sz w:val="24"/>
          <w:szCs w:val="24"/>
        </w:rPr>
        <w:t>c</w:t>
      </w:r>
      <w:r w:rsidRPr="00993A4E">
        <w:rPr>
          <w:rFonts w:ascii="Times New Roman" w:hAnsi="Times New Roman" w:cs="Times New Roman"/>
          <w:i/>
          <w:iCs/>
          <w:color w:val="000000"/>
          <w:sz w:val="24"/>
          <w:szCs w:val="24"/>
        </w:rPr>
        <w:t xml:space="preserve">apital </w:t>
      </w:r>
      <w:r w:rsidR="00BB2506" w:rsidRPr="00993A4E">
        <w:rPr>
          <w:rFonts w:ascii="Times New Roman" w:hAnsi="Times New Roman" w:cs="Times New Roman"/>
          <w:i/>
          <w:iCs/>
          <w:color w:val="000000"/>
          <w:sz w:val="24"/>
          <w:szCs w:val="24"/>
        </w:rPr>
        <w:t>i</w:t>
      </w:r>
      <w:r w:rsidRPr="00993A4E">
        <w:rPr>
          <w:rFonts w:ascii="Times New Roman" w:hAnsi="Times New Roman" w:cs="Times New Roman"/>
          <w:i/>
          <w:iCs/>
          <w:color w:val="000000"/>
          <w:sz w:val="24"/>
          <w:szCs w:val="24"/>
        </w:rPr>
        <w:t>ntensity</w:t>
      </w:r>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terhadap</w:t>
      </w:r>
      <w:proofErr w:type="spellEnd"/>
      <w:r w:rsidRPr="00993A4E">
        <w:rPr>
          <w:rFonts w:ascii="Times New Roman" w:hAnsi="Times New Roman" w:cs="Times New Roman"/>
          <w:color w:val="000000"/>
          <w:sz w:val="24"/>
          <w:szCs w:val="24"/>
        </w:rPr>
        <w:t xml:space="preserve"> </w:t>
      </w:r>
      <w:r w:rsidR="00BB2506" w:rsidRPr="00993A4E">
        <w:rPr>
          <w:rFonts w:ascii="Times New Roman" w:hAnsi="Times New Roman" w:cs="Times New Roman"/>
          <w:i/>
          <w:iCs/>
          <w:color w:val="000000"/>
          <w:sz w:val="24"/>
          <w:szCs w:val="24"/>
        </w:rPr>
        <w:t>t</w:t>
      </w:r>
      <w:r w:rsidRPr="00993A4E">
        <w:rPr>
          <w:rFonts w:ascii="Times New Roman" w:hAnsi="Times New Roman" w:cs="Times New Roman"/>
          <w:i/>
          <w:iCs/>
          <w:color w:val="000000"/>
          <w:sz w:val="24"/>
          <w:szCs w:val="24"/>
        </w:rPr>
        <w:t xml:space="preserve">ax </w:t>
      </w:r>
      <w:r w:rsidR="00BB2506" w:rsidRPr="00993A4E">
        <w:rPr>
          <w:rFonts w:ascii="Times New Roman" w:hAnsi="Times New Roman" w:cs="Times New Roman"/>
          <w:i/>
          <w:iCs/>
          <w:color w:val="000000"/>
          <w:sz w:val="24"/>
          <w:szCs w:val="24"/>
        </w:rPr>
        <w:t>a</w:t>
      </w:r>
      <w:r w:rsidRPr="00993A4E">
        <w:rPr>
          <w:rFonts w:ascii="Times New Roman" w:hAnsi="Times New Roman" w:cs="Times New Roman"/>
          <w:i/>
          <w:iCs/>
          <w:color w:val="000000"/>
          <w:sz w:val="24"/>
          <w:szCs w:val="24"/>
        </w:rPr>
        <w:t>voidance</w:t>
      </w:r>
      <w:r w:rsidRPr="00993A4E">
        <w:rPr>
          <w:rFonts w:ascii="Times New Roman" w:hAnsi="Times New Roman" w:cs="Times New Roman"/>
          <w:color w:val="000000"/>
          <w:sz w:val="24"/>
          <w:szCs w:val="24"/>
        </w:rPr>
        <w:t>.</w:t>
      </w:r>
    </w:p>
    <w:p w14:paraId="5CB0083E" w14:textId="77777777" w:rsidR="00DA4E19" w:rsidRPr="00993A4E" w:rsidRDefault="00DA4E19" w:rsidP="00993A4E">
      <w:pPr>
        <w:spacing w:after="0" w:line="240" w:lineRule="auto"/>
        <w:ind w:firstLine="360"/>
        <w:jc w:val="both"/>
        <w:rPr>
          <w:rFonts w:ascii="Times New Roman" w:hAnsi="Times New Roman" w:cs="Times New Roman"/>
          <w:color w:val="000000"/>
          <w:sz w:val="24"/>
          <w:szCs w:val="24"/>
        </w:rPr>
      </w:pPr>
    </w:p>
    <w:p w14:paraId="26FA8D83" w14:textId="77777777" w:rsidR="00BB2506" w:rsidRPr="00993A4E" w:rsidRDefault="00517BB0" w:rsidP="00993A4E">
      <w:pPr>
        <w:spacing w:after="0" w:line="240" w:lineRule="auto"/>
        <w:jc w:val="both"/>
        <w:rPr>
          <w:rFonts w:ascii="Times New Roman" w:hAnsi="Times New Roman" w:cs="Times New Roman"/>
          <w:color w:val="000000"/>
          <w:sz w:val="24"/>
          <w:szCs w:val="24"/>
        </w:rPr>
      </w:pPr>
      <w:r w:rsidRPr="00993A4E">
        <w:rPr>
          <w:rFonts w:ascii="Times New Roman" w:eastAsia="Times New Roman" w:hAnsi="Times New Roman" w:cs="Times New Roman"/>
          <w:b/>
          <w:bCs/>
          <w:sz w:val="24"/>
          <w:szCs w:val="24"/>
        </w:rPr>
        <w:t xml:space="preserve">Manfaat </w:t>
      </w:r>
      <w:proofErr w:type="spellStart"/>
      <w:r w:rsidRPr="00993A4E">
        <w:rPr>
          <w:rFonts w:ascii="Times New Roman" w:eastAsia="Times New Roman" w:hAnsi="Times New Roman" w:cs="Times New Roman"/>
          <w:b/>
          <w:bCs/>
          <w:sz w:val="24"/>
          <w:szCs w:val="24"/>
        </w:rPr>
        <w:t>Penelitian</w:t>
      </w:r>
      <w:proofErr w:type="spellEnd"/>
    </w:p>
    <w:p w14:paraId="6A70711D" w14:textId="4CAD148F" w:rsidR="00F83FD3" w:rsidRPr="00993A4E" w:rsidRDefault="00F83FD3" w:rsidP="00993A4E">
      <w:pPr>
        <w:spacing w:after="0" w:line="240" w:lineRule="auto"/>
        <w:ind w:firstLine="360"/>
        <w:jc w:val="both"/>
        <w:rPr>
          <w:rFonts w:ascii="Times New Roman" w:hAnsi="Times New Roman" w:cs="Times New Roman"/>
          <w:color w:val="000000"/>
          <w:sz w:val="24"/>
          <w:szCs w:val="24"/>
        </w:rPr>
      </w:pPr>
      <w:proofErr w:type="spellStart"/>
      <w:r w:rsidRPr="00993A4E">
        <w:rPr>
          <w:rFonts w:ascii="Times New Roman" w:hAnsi="Times New Roman" w:cs="Times New Roman"/>
          <w:sz w:val="24"/>
          <w:szCs w:val="24"/>
        </w:rPr>
        <w:t>Penelitian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ini</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memberikan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beberapa</w:t>
      </w:r>
      <w:proofErr w:type="spellEnd"/>
      <w:r w:rsidRPr="00993A4E">
        <w:rPr>
          <w:rFonts w:ascii="Times New Roman" w:hAnsi="Times New Roman" w:cs="Times New Roman"/>
          <w:sz w:val="24"/>
          <w:szCs w:val="24"/>
        </w:rPr>
        <w:t xml:space="preserve"> manfaat yang diharapkan dapat berkontribusi bagi berbagai pihak. </w:t>
      </w:r>
      <w:r w:rsidRPr="00993A4E">
        <w:rPr>
          <w:rFonts w:ascii="Times New Roman" w:hAnsi="Times New Roman" w:cs="Times New Roman"/>
          <w:sz w:val="24"/>
          <w:szCs w:val="24"/>
        </w:rPr>
        <w:lastRenderedPageBreak/>
        <w:t xml:space="preserve">Secara teoritis, penelitian ini diharapkan dapat memperkaya literatur terkait faktor-faktor yang memengaruhi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khususnya pengaruh </w:t>
      </w:r>
      <w:r w:rsidRPr="00993A4E">
        <w:rPr>
          <w:rFonts w:ascii="Times New Roman" w:hAnsi="Times New Roman" w:cs="Times New Roman"/>
          <w:i/>
          <w:iCs/>
          <w:sz w:val="24"/>
          <w:szCs w:val="24"/>
        </w:rPr>
        <w:t>firm size</w:t>
      </w:r>
      <w:r w:rsidRPr="00993A4E">
        <w:rPr>
          <w:rFonts w:ascii="Times New Roman" w:hAnsi="Times New Roman" w:cs="Times New Roman"/>
          <w:sz w:val="24"/>
          <w:szCs w:val="24"/>
        </w:rPr>
        <w:t xml:space="preserve"> dan </w:t>
      </w:r>
      <w:r w:rsidRPr="00993A4E">
        <w:rPr>
          <w:rFonts w:ascii="Times New Roman" w:hAnsi="Times New Roman" w:cs="Times New Roman"/>
          <w:i/>
          <w:iCs/>
          <w:sz w:val="24"/>
          <w:szCs w:val="24"/>
        </w:rPr>
        <w:t>capital intensity</w:t>
      </w:r>
      <w:r w:rsidRPr="00993A4E">
        <w:rPr>
          <w:rFonts w:ascii="Times New Roman" w:hAnsi="Times New Roman" w:cs="Times New Roman"/>
          <w:sz w:val="24"/>
          <w:szCs w:val="24"/>
        </w:rPr>
        <w:t xml:space="preserve"> pada perusahaan sektor </w:t>
      </w:r>
      <w:r w:rsidRPr="00993A4E">
        <w:rPr>
          <w:rFonts w:ascii="Times New Roman" w:hAnsi="Times New Roman" w:cs="Times New Roman"/>
          <w:i/>
          <w:iCs/>
          <w:sz w:val="24"/>
          <w:szCs w:val="24"/>
        </w:rPr>
        <w:t>consumer non-cyclicals</w:t>
      </w:r>
      <w:r w:rsidRPr="00993A4E">
        <w:rPr>
          <w:rFonts w:ascii="Times New Roman" w:hAnsi="Times New Roman" w:cs="Times New Roman"/>
          <w:sz w:val="24"/>
          <w:szCs w:val="24"/>
        </w:rPr>
        <w:t xml:space="preserve">. Secara praktis, hasil penelitian ini dapat menjadi bahan evaluasi bagi perusahaan dalam menyusun strategi pengelolaan keuangan dan perpajakan yang lebih efektif namun tetap sesuai dengan regulasi. Bagi investor, temuan ini dapat memberikan informasi tambahan dalam menilai risiko serta kualitas laporan keuangan perusahaan. Selain itu, bagi pemerintah atau regulator, hasil penelitian ini dapat menjadi masukan dalam menyempurnakan kebijakan dan pengawasan perpajakan agar praktik penghindaran pajak dapat diminimalkan. Secara akademis, penelitian ini dapat menjadi referensi bagi penelitian selanjutnya yang ingin mengkaji atau mengembangkan </w:t>
      </w:r>
      <w:proofErr w:type="spellStart"/>
      <w:r w:rsidRPr="00993A4E">
        <w:rPr>
          <w:rFonts w:ascii="Times New Roman" w:hAnsi="Times New Roman" w:cs="Times New Roman"/>
          <w:sz w:val="24"/>
          <w:szCs w:val="24"/>
        </w:rPr>
        <w:t>variabel</w:t>
      </w:r>
      <w:proofErr w:type="spellEnd"/>
      <w:r w:rsidRPr="00993A4E">
        <w:rPr>
          <w:rFonts w:ascii="Times New Roman" w:hAnsi="Times New Roman" w:cs="Times New Roman"/>
          <w:sz w:val="24"/>
          <w:szCs w:val="24"/>
        </w:rPr>
        <w:t xml:space="preserve"> lain yang </w:t>
      </w:r>
      <w:proofErr w:type="spellStart"/>
      <w:r w:rsidRPr="00993A4E">
        <w:rPr>
          <w:rFonts w:ascii="Times New Roman" w:hAnsi="Times New Roman" w:cs="Times New Roman"/>
          <w:sz w:val="24"/>
          <w:szCs w:val="24"/>
        </w:rPr>
        <w:t>berkaitan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dengan</w:t>
      </w:r>
      <w:proofErr w:type="spellEnd"/>
      <w:r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tax avoidance.</w:t>
      </w:r>
    </w:p>
    <w:p w14:paraId="3B5AA16B" w14:textId="77777777" w:rsidR="00053977" w:rsidRPr="00993A4E" w:rsidRDefault="00053977" w:rsidP="00993A4E">
      <w:pPr>
        <w:spacing w:after="0" w:line="240" w:lineRule="auto"/>
        <w:jc w:val="center"/>
        <w:rPr>
          <w:rFonts w:ascii="Times New Roman" w:eastAsia="Times New Roman" w:hAnsi="Times New Roman" w:cs="Times New Roman"/>
          <w:b/>
          <w:color w:val="366091"/>
          <w:sz w:val="24"/>
          <w:szCs w:val="24"/>
        </w:rPr>
      </w:pPr>
    </w:p>
    <w:p w14:paraId="61FDC65B" w14:textId="684D661C" w:rsidR="00053977" w:rsidRPr="00993A4E" w:rsidRDefault="00517BB0" w:rsidP="00993A4E">
      <w:pPr>
        <w:numPr>
          <w:ilvl w:val="0"/>
          <w:numId w:val="2"/>
        </w:num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rPr>
      </w:pPr>
      <w:r w:rsidRPr="00993A4E">
        <w:rPr>
          <w:rFonts w:ascii="Times New Roman" w:eastAsia="Times New Roman" w:hAnsi="Times New Roman" w:cs="Times New Roman"/>
          <w:b/>
          <w:color w:val="000000"/>
          <w:sz w:val="24"/>
          <w:szCs w:val="24"/>
        </w:rPr>
        <w:t>TINJAUAN PUSTAKA</w:t>
      </w:r>
    </w:p>
    <w:p w14:paraId="5FAF6B7F" w14:textId="36224023" w:rsidR="00053977" w:rsidRPr="00993A4E" w:rsidRDefault="00517BB0" w:rsidP="00993A4E">
      <w:pPr>
        <w:spacing w:after="0" w:line="240" w:lineRule="auto"/>
        <w:jc w:val="both"/>
        <w:rPr>
          <w:rFonts w:ascii="Times New Roman" w:eastAsia="Times New Roman" w:hAnsi="Times New Roman" w:cs="Times New Roman"/>
          <w:b/>
          <w:bCs/>
          <w:sz w:val="24"/>
          <w:szCs w:val="24"/>
        </w:rPr>
      </w:pPr>
      <w:r w:rsidRPr="00993A4E">
        <w:rPr>
          <w:rFonts w:ascii="Times New Roman" w:eastAsia="Times New Roman" w:hAnsi="Times New Roman" w:cs="Times New Roman"/>
          <w:b/>
          <w:bCs/>
          <w:sz w:val="24"/>
          <w:szCs w:val="24"/>
        </w:rPr>
        <w:t xml:space="preserve">Landasan </w:t>
      </w:r>
      <w:r w:rsidR="0044736A" w:rsidRPr="00993A4E">
        <w:rPr>
          <w:rFonts w:ascii="Times New Roman" w:eastAsia="Times New Roman" w:hAnsi="Times New Roman" w:cs="Times New Roman"/>
          <w:b/>
          <w:bCs/>
          <w:sz w:val="24"/>
          <w:szCs w:val="24"/>
        </w:rPr>
        <w:t>T</w:t>
      </w:r>
      <w:r w:rsidRPr="00993A4E">
        <w:rPr>
          <w:rFonts w:ascii="Times New Roman" w:eastAsia="Times New Roman" w:hAnsi="Times New Roman" w:cs="Times New Roman"/>
          <w:b/>
          <w:bCs/>
          <w:sz w:val="24"/>
          <w:szCs w:val="24"/>
        </w:rPr>
        <w:t xml:space="preserve">eori </w:t>
      </w:r>
    </w:p>
    <w:p w14:paraId="31523DB1" w14:textId="4B8858CE" w:rsidR="00F347A4" w:rsidRPr="00993A4E" w:rsidRDefault="00F347A4" w:rsidP="00993A4E">
      <w:pPr>
        <w:tabs>
          <w:tab w:val="left" w:pos="270"/>
          <w:tab w:val="left" w:pos="540"/>
        </w:tabs>
        <w:spacing w:after="0" w:line="240" w:lineRule="auto"/>
        <w:ind w:firstLine="360"/>
        <w:jc w:val="both"/>
        <w:rPr>
          <w:rFonts w:ascii="Times New Roman" w:hAnsi="Times New Roman" w:cs="Times New Roman"/>
          <w:color w:val="000000"/>
          <w:sz w:val="24"/>
          <w:szCs w:val="24"/>
        </w:rPr>
      </w:pPr>
      <w:r w:rsidRPr="00993A4E">
        <w:rPr>
          <w:rFonts w:ascii="Times New Roman" w:hAnsi="Times New Roman" w:cs="Times New Roman"/>
          <w:sz w:val="24"/>
          <w:szCs w:val="24"/>
        </w:rPr>
        <w:t xml:space="preserve">Teori Agensi adalah teori yang menjelaskan bahwa perusahaan memiliki kepentingan yang berbeda antara agen (manajemen) dan prinsipal (pemilik). Konflik antara agen dan prinsipal dalam kinerja perusahaan yang baik sebagai masalah keagenan. Para pemegang saham tidak dapat secara langsung memantau kegiatan para manajer perusahaan untuk memastikan bahwa mereka bekerja sesuai dengan kesepakatan mereka bersama, itu meningkatkan konflik yang muncul. Principal mengorbankan sumber daya dalam bentuk penghargaan yang diterima dari agen dengan harapan mengurangi ketidaksepakatan dan perilaku yang </w:t>
      </w:r>
      <w:proofErr w:type="spellStart"/>
      <w:r w:rsidRPr="00993A4E">
        <w:rPr>
          <w:rFonts w:ascii="Times New Roman" w:hAnsi="Times New Roman" w:cs="Times New Roman"/>
          <w:sz w:val="24"/>
          <w:szCs w:val="24"/>
        </w:rPr>
        <w:t>mengalihkan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perhatian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agen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dari</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kepentingan</w:t>
      </w:r>
      <w:proofErr w:type="spellEnd"/>
      <w:r w:rsidRPr="00993A4E">
        <w:rPr>
          <w:rFonts w:ascii="Times New Roman" w:hAnsi="Times New Roman" w:cs="Times New Roman"/>
          <w:sz w:val="24"/>
          <w:szCs w:val="24"/>
        </w:rPr>
        <w:t xml:space="preserve"> principal </w:t>
      </w:r>
      <w:sdt>
        <w:sdtPr>
          <w:rPr>
            <w:rFonts w:ascii="Times New Roman" w:hAnsi="Times New Roman" w:cs="Times New Roman"/>
            <w:color w:val="000000"/>
            <w:sz w:val="24"/>
            <w:szCs w:val="24"/>
          </w:rPr>
          <w:tag w:val="MENDELEY_CITATION_v3_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"/>
          <w:id w:val="-1912613676"/>
          <w:placeholder>
            <w:docPart w:val="25E17F83E5014A53A55133634FAEC686"/>
          </w:placeholder>
        </w:sdtPr>
        <w:sdtContent>
          <w:r w:rsidR="00CE3A4F" w:rsidRPr="00993A4E">
            <w:rPr>
              <w:rFonts w:ascii="Times New Roman" w:hAnsi="Times New Roman" w:cs="Times New Roman"/>
              <w:color w:val="000000"/>
              <w:sz w:val="24"/>
              <w:szCs w:val="24"/>
            </w:rPr>
            <w:t>(Agustina et al., 2023).</w:t>
          </w:r>
        </w:sdtContent>
      </w:sdt>
      <w:r w:rsidRPr="00993A4E">
        <w:rPr>
          <w:rFonts w:ascii="Times New Roman" w:hAnsi="Times New Roman" w:cs="Times New Roman"/>
          <w:color w:val="000000"/>
          <w:sz w:val="24"/>
          <w:szCs w:val="24"/>
        </w:rPr>
        <w:t xml:space="preserve"> </w:t>
      </w:r>
      <w:r w:rsidRPr="00993A4E">
        <w:rPr>
          <w:rFonts w:ascii="Times New Roman" w:hAnsi="Times New Roman" w:cs="Times New Roman"/>
          <w:sz w:val="24"/>
          <w:szCs w:val="24"/>
        </w:rPr>
        <w:t xml:space="preserve">Dalam </w:t>
      </w:r>
      <w:proofErr w:type="spellStart"/>
      <w:r w:rsidRPr="00993A4E">
        <w:rPr>
          <w:rFonts w:ascii="Times New Roman" w:hAnsi="Times New Roman" w:cs="Times New Roman"/>
          <w:sz w:val="24"/>
          <w:szCs w:val="24"/>
        </w:rPr>
        <w:t>kaitannya</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dengan</w:t>
      </w:r>
      <w:proofErr w:type="spellEnd"/>
      <w:r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masalah agensi timbul dari adanya perselisihan kepentingan pemerintah selaku pemungut </w:t>
      </w:r>
      <w:r w:rsidRPr="00993A4E">
        <w:rPr>
          <w:rFonts w:ascii="Times New Roman" w:hAnsi="Times New Roman" w:cs="Times New Roman"/>
          <w:sz w:val="24"/>
          <w:szCs w:val="24"/>
        </w:rPr>
        <w:t xml:space="preserve">pajak dengan perusahaan selaku pembayar pajak. Hal tersebut dikarenakan pemerintah ingin memaksimalkan pendapatan dari sektor pajak, sedangkan perusahaan sebagai wajib </w:t>
      </w:r>
      <w:proofErr w:type="spellStart"/>
      <w:r w:rsidRPr="00993A4E">
        <w:rPr>
          <w:rFonts w:ascii="Times New Roman" w:hAnsi="Times New Roman" w:cs="Times New Roman"/>
          <w:sz w:val="24"/>
          <w:szCs w:val="24"/>
        </w:rPr>
        <w:t>pajak</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ingin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meminimalkan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pengeluaran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untuk</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pajak</w:t>
      </w:r>
      <w:proofErr w:type="spellEnd"/>
      <w:r w:rsidRPr="00993A4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"/>
          <w:id w:val="1629127399"/>
          <w:placeholder>
            <w:docPart w:val="B29B5570280D4CA28B34D9DC05A86010"/>
          </w:placeholder>
        </w:sdtPr>
        <w:sdtContent>
          <w:r w:rsidR="00CE3A4F" w:rsidRPr="00993A4E">
            <w:rPr>
              <w:rFonts w:ascii="Times New Roman" w:hAnsi="Times New Roman" w:cs="Times New Roman"/>
              <w:color w:val="000000"/>
              <w:sz w:val="24"/>
              <w:szCs w:val="24"/>
            </w:rPr>
            <w:t>(</w:t>
          </w:r>
          <w:proofErr w:type="spellStart"/>
          <w:r w:rsidR="00CE3A4F" w:rsidRPr="00993A4E">
            <w:rPr>
              <w:rFonts w:ascii="Times New Roman" w:hAnsi="Times New Roman" w:cs="Times New Roman"/>
              <w:color w:val="000000"/>
              <w:sz w:val="24"/>
              <w:szCs w:val="24"/>
            </w:rPr>
            <w:t>Ainniyya</w:t>
          </w:r>
          <w:proofErr w:type="spellEnd"/>
          <w:r w:rsidR="00CE3A4F" w:rsidRPr="00993A4E">
            <w:rPr>
              <w:rFonts w:ascii="Times New Roman" w:hAnsi="Times New Roman" w:cs="Times New Roman"/>
              <w:color w:val="000000"/>
              <w:sz w:val="24"/>
              <w:szCs w:val="24"/>
            </w:rPr>
            <w:t xml:space="preserve"> et al., 2021).</w:t>
          </w:r>
        </w:sdtContent>
      </w:sdt>
    </w:p>
    <w:p w14:paraId="66809721" w14:textId="77777777" w:rsidR="005A5DA2" w:rsidRPr="00993A4E" w:rsidRDefault="005A5DA2" w:rsidP="00993A4E">
      <w:pPr>
        <w:tabs>
          <w:tab w:val="left" w:pos="270"/>
          <w:tab w:val="left" w:pos="540"/>
        </w:tabs>
        <w:spacing w:after="0" w:line="240" w:lineRule="auto"/>
        <w:jc w:val="both"/>
        <w:rPr>
          <w:rFonts w:ascii="Times New Roman" w:hAnsi="Times New Roman" w:cs="Times New Roman"/>
          <w:b/>
          <w:bCs/>
          <w:color w:val="000000"/>
          <w:sz w:val="24"/>
          <w:szCs w:val="24"/>
        </w:rPr>
      </w:pPr>
    </w:p>
    <w:p w14:paraId="7CCE35A7" w14:textId="28DDF805" w:rsidR="005A5DA2" w:rsidRPr="00993A4E" w:rsidRDefault="005A5DA2" w:rsidP="00993A4E">
      <w:pPr>
        <w:tabs>
          <w:tab w:val="left" w:pos="270"/>
          <w:tab w:val="left" w:pos="540"/>
        </w:tabs>
        <w:spacing w:after="0" w:line="240" w:lineRule="auto"/>
        <w:jc w:val="both"/>
        <w:rPr>
          <w:rFonts w:ascii="Times New Roman" w:hAnsi="Times New Roman" w:cs="Times New Roman"/>
          <w:b/>
          <w:bCs/>
          <w:i/>
          <w:iCs/>
          <w:color w:val="000000"/>
          <w:sz w:val="24"/>
          <w:szCs w:val="24"/>
        </w:rPr>
      </w:pPr>
      <w:r w:rsidRPr="00993A4E">
        <w:rPr>
          <w:rFonts w:ascii="Times New Roman" w:hAnsi="Times New Roman" w:cs="Times New Roman"/>
          <w:b/>
          <w:bCs/>
          <w:i/>
          <w:iCs/>
          <w:color w:val="000000"/>
          <w:sz w:val="24"/>
          <w:szCs w:val="24"/>
        </w:rPr>
        <w:t>Tax Avoidance</w:t>
      </w:r>
    </w:p>
    <w:p w14:paraId="2B02A47D" w14:textId="53ADEC95" w:rsidR="005A5DA2" w:rsidRPr="00993A4E" w:rsidRDefault="005A5DA2" w:rsidP="00993A4E">
      <w:pPr>
        <w:tabs>
          <w:tab w:val="left" w:pos="270"/>
          <w:tab w:val="left" w:pos="540"/>
        </w:tabs>
        <w:spacing w:after="0" w:line="240" w:lineRule="auto"/>
        <w:jc w:val="both"/>
        <w:rPr>
          <w:rFonts w:ascii="Times New Roman" w:hAnsi="Times New Roman" w:cs="Times New Roman"/>
          <w:color w:val="000000"/>
          <w:sz w:val="24"/>
          <w:szCs w:val="24"/>
        </w:rPr>
      </w:pPr>
      <w:r w:rsidRPr="00993A4E">
        <w:rPr>
          <w:rFonts w:ascii="Times New Roman" w:hAnsi="Times New Roman" w:cs="Times New Roman"/>
          <w:i/>
          <w:iCs/>
          <w:sz w:val="24"/>
          <w:szCs w:val="24"/>
        </w:rPr>
        <w:tab/>
        <w:t xml:space="preserve">Tax avoidance </w:t>
      </w:r>
      <w:r w:rsidRPr="00993A4E">
        <w:rPr>
          <w:rFonts w:ascii="Times New Roman" w:hAnsi="Times New Roman" w:cs="Times New Roman"/>
          <w:sz w:val="24"/>
          <w:szCs w:val="24"/>
        </w:rPr>
        <w:t xml:space="preserve">(penghindaran pajak) merupakan upaya yang dilakukan wajib pajak untuk meminimalkan beban pajak dengan cara yang legal dan aman karena tidak bertentangan dengan ketentuan perpajakan. Metode yang digunakan biasanya memanfaatkan kelemahan atau celah yang terdapat dalam undang-undang dan peraturan </w:t>
      </w:r>
      <w:proofErr w:type="spellStart"/>
      <w:r w:rsidRPr="00993A4E">
        <w:rPr>
          <w:rFonts w:ascii="Times New Roman" w:hAnsi="Times New Roman" w:cs="Times New Roman"/>
          <w:sz w:val="24"/>
          <w:szCs w:val="24"/>
        </w:rPr>
        <w:t>perpajakan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untuk</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memperkecil</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jumlah</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pajak</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terutang</w:t>
      </w:r>
      <w:proofErr w:type="spellEnd"/>
      <w:r w:rsidRPr="00993A4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"/>
          <w:id w:val="-1134087623"/>
          <w:placeholder>
            <w:docPart w:val="9A12FCFAE38945679C9BB1E365A60F97"/>
          </w:placeholder>
        </w:sdtPr>
        <w:sdtContent>
          <w:r w:rsidR="00CE3A4F" w:rsidRPr="00993A4E">
            <w:rPr>
              <w:rFonts w:ascii="Times New Roman" w:eastAsia="Times New Roman" w:hAnsi="Times New Roman" w:cs="Times New Roman"/>
              <w:color w:val="000000"/>
              <w:sz w:val="24"/>
            </w:rPr>
            <w:t xml:space="preserve">(Sari &amp; </w:t>
          </w:r>
          <w:proofErr w:type="spellStart"/>
          <w:r w:rsidR="00CE3A4F" w:rsidRPr="00993A4E">
            <w:rPr>
              <w:rFonts w:ascii="Times New Roman" w:eastAsia="Times New Roman" w:hAnsi="Times New Roman" w:cs="Times New Roman"/>
              <w:color w:val="000000"/>
              <w:sz w:val="24"/>
            </w:rPr>
            <w:t>Indrawan</w:t>
          </w:r>
          <w:proofErr w:type="spellEnd"/>
          <w:r w:rsidR="00CE3A4F" w:rsidRPr="00993A4E">
            <w:rPr>
              <w:rFonts w:ascii="Times New Roman" w:eastAsia="Times New Roman" w:hAnsi="Times New Roman" w:cs="Times New Roman"/>
              <w:color w:val="000000"/>
              <w:sz w:val="24"/>
            </w:rPr>
            <w:t>, 2022).</w:t>
          </w:r>
        </w:sdtContent>
      </w:sdt>
      <w:r w:rsidRPr="00993A4E">
        <w:rPr>
          <w:rFonts w:ascii="Times New Roman" w:hAnsi="Times New Roman" w:cs="Times New Roman"/>
          <w:color w:val="000000"/>
          <w:sz w:val="24"/>
          <w:szCs w:val="24"/>
        </w:rPr>
        <w:t xml:space="preserve"> Dalam </w:t>
      </w:r>
      <w:proofErr w:type="spellStart"/>
      <w:r w:rsidRPr="00993A4E">
        <w:rPr>
          <w:rFonts w:ascii="Times New Roman" w:hAnsi="Times New Roman" w:cs="Times New Roman"/>
          <w:color w:val="000000"/>
          <w:sz w:val="24"/>
          <w:szCs w:val="24"/>
        </w:rPr>
        <w:t>praktiknya</w:t>
      </w:r>
      <w:proofErr w:type="spellEnd"/>
      <w:r w:rsidRPr="00993A4E">
        <w:rPr>
          <w:rFonts w:ascii="Times New Roman" w:hAnsi="Times New Roman" w:cs="Times New Roman"/>
          <w:color w:val="000000"/>
          <w:sz w:val="24"/>
          <w:szCs w:val="24"/>
        </w:rPr>
        <w:t xml:space="preserve">, </w:t>
      </w:r>
      <w:r w:rsidRPr="00993A4E">
        <w:rPr>
          <w:rFonts w:ascii="Times New Roman" w:hAnsi="Times New Roman" w:cs="Times New Roman"/>
          <w:i/>
          <w:iCs/>
          <w:color w:val="000000"/>
          <w:sz w:val="24"/>
          <w:szCs w:val="24"/>
        </w:rPr>
        <w:t>tax avoidance</w:t>
      </w:r>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merupakan</w:t>
      </w:r>
      <w:proofErr w:type="spellEnd"/>
      <w:r w:rsidRPr="00993A4E">
        <w:rPr>
          <w:rFonts w:ascii="Times New Roman" w:hAnsi="Times New Roman" w:cs="Times New Roman"/>
          <w:color w:val="000000"/>
          <w:sz w:val="24"/>
          <w:szCs w:val="24"/>
        </w:rPr>
        <w:t xml:space="preserve"> bagian dari strategi manajemen pajak yang dilakukan secara sah.</w:t>
      </w:r>
    </w:p>
    <w:p w14:paraId="1416D9F5" w14:textId="77777777" w:rsidR="005A5DA2" w:rsidRPr="00993A4E" w:rsidRDefault="005A5DA2" w:rsidP="00993A4E">
      <w:pPr>
        <w:tabs>
          <w:tab w:val="left" w:pos="270"/>
          <w:tab w:val="left" w:pos="540"/>
        </w:tabs>
        <w:spacing w:after="0" w:line="240" w:lineRule="auto"/>
        <w:jc w:val="both"/>
        <w:rPr>
          <w:rFonts w:ascii="Times New Roman" w:hAnsi="Times New Roman" w:cs="Times New Roman"/>
          <w:color w:val="000000"/>
        </w:rPr>
      </w:pPr>
    </w:p>
    <w:p w14:paraId="5F752684" w14:textId="4C368C07" w:rsidR="005A5DA2" w:rsidRPr="00993A4E" w:rsidRDefault="005A5DA2" w:rsidP="00993A4E">
      <w:pPr>
        <w:tabs>
          <w:tab w:val="left" w:pos="270"/>
          <w:tab w:val="left" w:pos="540"/>
        </w:tabs>
        <w:spacing w:after="0" w:line="240" w:lineRule="auto"/>
        <w:jc w:val="both"/>
        <w:rPr>
          <w:rFonts w:ascii="Times New Roman" w:hAnsi="Times New Roman" w:cs="Times New Roman"/>
          <w:b/>
          <w:bCs/>
          <w:i/>
          <w:iCs/>
          <w:color w:val="000000"/>
          <w:sz w:val="24"/>
          <w:szCs w:val="24"/>
        </w:rPr>
      </w:pPr>
      <w:r w:rsidRPr="00993A4E">
        <w:rPr>
          <w:rFonts w:ascii="Times New Roman" w:hAnsi="Times New Roman" w:cs="Times New Roman"/>
          <w:b/>
          <w:bCs/>
          <w:i/>
          <w:iCs/>
          <w:color w:val="000000"/>
          <w:sz w:val="24"/>
          <w:szCs w:val="24"/>
        </w:rPr>
        <w:t>Firm Size</w:t>
      </w:r>
    </w:p>
    <w:p w14:paraId="79E2C77B" w14:textId="77777777" w:rsidR="005A5DA2" w:rsidRPr="00993A4E" w:rsidRDefault="005A5DA2" w:rsidP="00993A4E">
      <w:pPr>
        <w:tabs>
          <w:tab w:val="left" w:pos="270"/>
          <w:tab w:val="left" w:pos="540"/>
        </w:tabs>
        <w:spacing w:after="0" w:line="240" w:lineRule="auto"/>
        <w:ind w:firstLine="360"/>
        <w:jc w:val="both"/>
        <w:rPr>
          <w:rFonts w:ascii="Times New Roman" w:hAnsi="Times New Roman" w:cs="Times New Roman"/>
          <w:color w:val="000000"/>
          <w:sz w:val="24"/>
          <w:szCs w:val="24"/>
        </w:rPr>
      </w:pPr>
      <w:r w:rsidRPr="00993A4E">
        <w:rPr>
          <w:rFonts w:ascii="Times New Roman" w:hAnsi="Times New Roman" w:cs="Times New Roman"/>
          <w:color w:val="000000"/>
          <w:sz w:val="24"/>
          <w:szCs w:val="24"/>
        </w:rPr>
        <w:t>Ukuran perusahaan merujuk pada dimensi atau skala suatu perusahaan, yang dapat diukur dengan menggunakan berbagai metode yang relevan dalam konteks tertentu. Metrik ini memberikan pandangan tentang seberapa besar atau kecil perusahaan tersebut dalam berbagai aspek. Dalam praktiknya, ukuran perusahaan sering diukur melalui beberapa parameter utama. Jumlah karyawan yang bekerja di perusahaan bisa menjadi indikator, di mana perusahaan dengan lebih banyak karyawan cenderung lebih besar. Selain itu, pendapatan tahunan atau omset juga sering digunakan sebagai patokan ukuran, karena perusahaan dengan pendapatan yang lebih tinggi</w:t>
      </w:r>
    </w:p>
    <w:p w14:paraId="0C0BAC54" w14:textId="5EBCA92B" w:rsidR="005A5DA2" w:rsidRPr="00993A4E" w:rsidRDefault="005A5DA2" w:rsidP="00993A4E">
      <w:pPr>
        <w:tabs>
          <w:tab w:val="left" w:pos="270"/>
          <w:tab w:val="left" w:pos="540"/>
        </w:tabs>
        <w:spacing w:after="0" w:line="240" w:lineRule="auto"/>
        <w:jc w:val="both"/>
        <w:rPr>
          <w:rFonts w:ascii="Times New Roman" w:hAnsi="Times New Roman" w:cs="Times New Roman"/>
          <w:color w:val="000000"/>
          <w:sz w:val="24"/>
          <w:szCs w:val="24"/>
        </w:rPr>
      </w:pPr>
      <w:r w:rsidRPr="00993A4E">
        <w:rPr>
          <w:rFonts w:ascii="Times New Roman" w:hAnsi="Times New Roman" w:cs="Times New Roman"/>
          <w:color w:val="000000"/>
          <w:sz w:val="24"/>
          <w:szCs w:val="24"/>
        </w:rPr>
        <w:lastRenderedPageBreak/>
        <w:t xml:space="preserve">biasanya memiliki skala yang lebih besar. Aset total yang dimiliki oleh perusahaan, seperti properti, peralatan, dan investasi </w:t>
      </w:r>
      <w:proofErr w:type="spellStart"/>
      <w:r w:rsidRPr="00993A4E">
        <w:rPr>
          <w:rFonts w:ascii="Times New Roman" w:hAnsi="Times New Roman" w:cs="Times New Roman"/>
          <w:color w:val="000000"/>
          <w:sz w:val="24"/>
          <w:szCs w:val="24"/>
        </w:rPr>
        <w:t>lainnya</w:t>
      </w:r>
      <w:proofErr w:type="spellEnd"/>
      <w:r w:rsidRPr="00993A4E">
        <w:rPr>
          <w:rFonts w:ascii="Times New Roman" w:hAnsi="Times New Roman" w:cs="Times New Roman"/>
          <w:color w:val="000000"/>
          <w:sz w:val="24"/>
          <w:szCs w:val="24"/>
        </w:rPr>
        <w:t xml:space="preserve">, juga </w:t>
      </w:r>
      <w:proofErr w:type="spellStart"/>
      <w:r w:rsidRPr="00993A4E">
        <w:rPr>
          <w:rFonts w:ascii="Times New Roman" w:hAnsi="Times New Roman" w:cs="Times New Roman"/>
          <w:color w:val="000000"/>
          <w:sz w:val="24"/>
          <w:szCs w:val="24"/>
        </w:rPr>
        <w:t>merupakan</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ukuran</w:t>
      </w:r>
      <w:proofErr w:type="spellEnd"/>
      <w:r w:rsidRPr="00993A4E">
        <w:rPr>
          <w:rFonts w:ascii="Times New Roman" w:hAnsi="Times New Roman" w:cs="Times New Roman"/>
          <w:color w:val="000000"/>
          <w:sz w:val="24"/>
          <w:szCs w:val="24"/>
        </w:rPr>
        <w:t xml:space="preserve"> yang </w:t>
      </w:r>
      <w:proofErr w:type="spellStart"/>
      <w:r w:rsidRPr="00993A4E">
        <w:rPr>
          <w:rFonts w:ascii="Times New Roman" w:hAnsi="Times New Roman" w:cs="Times New Roman"/>
          <w:color w:val="000000"/>
          <w:sz w:val="24"/>
          <w:szCs w:val="24"/>
        </w:rPr>
        <w:t>relevan</w:t>
      </w:r>
      <w:proofErr w:type="spellEnd"/>
      <w:r w:rsidRPr="00993A4E">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"/>
          <w:id w:val="-1452007814"/>
          <w:placeholder>
            <w:docPart w:val="DBB8C03CDE70465290B31CF8104AC15D"/>
          </w:placeholder>
        </w:sdtPr>
        <w:sdtContent>
          <w:r w:rsidR="00CE3A4F" w:rsidRPr="00993A4E">
            <w:rPr>
              <w:rFonts w:ascii="Times New Roman" w:eastAsia="Times New Roman" w:hAnsi="Times New Roman" w:cs="Times New Roman"/>
              <w:color w:val="000000"/>
              <w:sz w:val="24"/>
            </w:rPr>
            <w:t>(</w:t>
          </w:r>
          <w:proofErr w:type="spellStart"/>
          <w:r w:rsidR="00CE3A4F" w:rsidRPr="00993A4E">
            <w:rPr>
              <w:rFonts w:ascii="Times New Roman" w:eastAsia="Times New Roman" w:hAnsi="Times New Roman" w:cs="Times New Roman"/>
              <w:color w:val="000000"/>
              <w:sz w:val="24"/>
            </w:rPr>
            <w:t>Wansu</w:t>
          </w:r>
          <w:proofErr w:type="spellEnd"/>
          <w:r w:rsidR="00CE3A4F" w:rsidRPr="00993A4E">
            <w:rPr>
              <w:rFonts w:ascii="Times New Roman" w:eastAsia="Times New Roman" w:hAnsi="Times New Roman" w:cs="Times New Roman"/>
              <w:color w:val="000000"/>
              <w:sz w:val="24"/>
            </w:rPr>
            <w:t xml:space="preserve"> &amp; Dura, 2024).</w:t>
          </w:r>
        </w:sdtContent>
      </w:sdt>
    </w:p>
    <w:p w14:paraId="0DA2A334" w14:textId="77777777" w:rsidR="005A5DA2" w:rsidRPr="00993A4E" w:rsidRDefault="005A5DA2" w:rsidP="00993A4E">
      <w:pPr>
        <w:tabs>
          <w:tab w:val="left" w:pos="270"/>
          <w:tab w:val="left" w:pos="540"/>
        </w:tabs>
        <w:spacing w:after="0" w:line="240" w:lineRule="auto"/>
        <w:jc w:val="both"/>
        <w:rPr>
          <w:rFonts w:ascii="Times New Roman" w:hAnsi="Times New Roman" w:cs="Times New Roman"/>
          <w:b/>
          <w:bCs/>
        </w:rPr>
      </w:pPr>
    </w:p>
    <w:p w14:paraId="229A2515" w14:textId="2BA648C0" w:rsidR="005A5DA2" w:rsidRPr="00993A4E" w:rsidRDefault="005A5DA2" w:rsidP="00993A4E">
      <w:pPr>
        <w:tabs>
          <w:tab w:val="left" w:pos="270"/>
          <w:tab w:val="left" w:pos="540"/>
        </w:tabs>
        <w:spacing w:after="0" w:line="240" w:lineRule="auto"/>
        <w:jc w:val="both"/>
        <w:rPr>
          <w:rFonts w:ascii="Times New Roman" w:hAnsi="Times New Roman" w:cs="Times New Roman"/>
          <w:b/>
          <w:bCs/>
          <w:i/>
          <w:iCs/>
          <w:sz w:val="24"/>
          <w:szCs w:val="24"/>
        </w:rPr>
      </w:pPr>
      <w:r w:rsidRPr="00993A4E">
        <w:rPr>
          <w:rFonts w:ascii="Times New Roman" w:hAnsi="Times New Roman" w:cs="Times New Roman"/>
          <w:b/>
          <w:bCs/>
          <w:i/>
          <w:iCs/>
          <w:sz w:val="24"/>
          <w:szCs w:val="24"/>
        </w:rPr>
        <w:t>Capital Intensity</w:t>
      </w:r>
    </w:p>
    <w:p w14:paraId="29A368DE" w14:textId="77DD0039" w:rsidR="005A5DA2" w:rsidRPr="00993A4E" w:rsidRDefault="005A5DA2" w:rsidP="00993A4E">
      <w:pPr>
        <w:tabs>
          <w:tab w:val="left" w:pos="270"/>
          <w:tab w:val="left" w:pos="540"/>
        </w:tabs>
        <w:spacing w:after="0" w:line="240" w:lineRule="auto"/>
        <w:ind w:firstLine="360"/>
        <w:jc w:val="both"/>
        <w:rPr>
          <w:rFonts w:ascii="Times New Roman" w:hAnsi="Times New Roman" w:cs="Times New Roman"/>
          <w:b/>
          <w:bCs/>
          <w:sz w:val="24"/>
          <w:szCs w:val="24"/>
        </w:rPr>
      </w:pPr>
      <w:r w:rsidRPr="00993A4E">
        <w:rPr>
          <w:rFonts w:ascii="Times New Roman" w:hAnsi="Times New Roman" w:cs="Times New Roman"/>
          <w:i/>
          <w:iCs/>
          <w:color w:val="000000"/>
          <w:sz w:val="24"/>
          <w:szCs w:val="24"/>
        </w:rPr>
        <w:t>Capital intensity</w:t>
      </w:r>
      <w:r w:rsidRPr="00993A4E">
        <w:rPr>
          <w:rFonts w:ascii="Times New Roman" w:hAnsi="Times New Roman" w:cs="Times New Roman"/>
          <w:color w:val="000000"/>
          <w:sz w:val="24"/>
          <w:szCs w:val="24"/>
        </w:rPr>
        <w:t xml:space="preserve"> merupakan rasio yang menunjukkan besarnya proporsi investasi perusahaan pada aset tetap </w:t>
      </w:r>
      <w:proofErr w:type="spellStart"/>
      <w:r w:rsidRPr="00993A4E">
        <w:rPr>
          <w:rFonts w:ascii="Times New Roman" w:hAnsi="Times New Roman" w:cs="Times New Roman"/>
          <w:color w:val="000000"/>
          <w:sz w:val="24"/>
          <w:szCs w:val="24"/>
        </w:rPr>
        <w:t>dibandingkan</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dengan</w:t>
      </w:r>
      <w:proofErr w:type="spellEnd"/>
      <w:r w:rsidRPr="00993A4E">
        <w:rPr>
          <w:rFonts w:ascii="Times New Roman" w:hAnsi="Times New Roman" w:cs="Times New Roman"/>
          <w:color w:val="000000"/>
          <w:sz w:val="24"/>
          <w:szCs w:val="24"/>
        </w:rPr>
        <w:t xml:space="preserve"> total </w:t>
      </w:r>
      <w:proofErr w:type="spellStart"/>
      <w:r w:rsidRPr="00993A4E">
        <w:rPr>
          <w:rFonts w:ascii="Times New Roman" w:hAnsi="Times New Roman" w:cs="Times New Roman"/>
          <w:color w:val="000000"/>
          <w:sz w:val="24"/>
          <w:szCs w:val="24"/>
        </w:rPr>
        <w:t>aset</w:t>
      </w:r>
      <w:proofErr w:type="spellEnd"/>
      <w:r w:rsidRPr="00993A4E">
        <w:rPr>
          <w:rFonts w:ascii="Times New Roman" w:hAnsi="Times New Roman" w:cs="Times New Roman"/>
          <w:color w:val="000000"/>
          <w:sz w:val="24"/>
          <w:szCs w:val="24"/>
        </w:rPr>
        <w:t xml:space="preserve"> yang </w:t>
      </w:r>
      <w:proofErr w:type="spellStart"/>
      <w:r w:rsidRPr="00993A4E">
        <w:rPr>
          <w:rFonts w:ascii="Times New Roman" w:hAnsi="Times New Roman" w:cs="Times New Roman"/>
          <w:color w:val="000000"/>
          <w:sz w:val="24"/>
          <w:szCs w:val="24"/>
        </w:rPr>
        <w:t>dimiliki</w:t>
      </w:r>
      <w:proofErr w:type="spellEnd"/>
      <w:r w:rsidRPr="00993A4E">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"/>
          <w:id w:val="-699852818"/>
          <w:placeholder>
            <w:docPart w:val="80978458E3D74F1DAFD87EFC121D56FF"/>
          </w:placeholder>
        </w:sdtPr>
        <w:sdtContent>
          <w:r w:rsidR="00CE3A4F" w:rsidRPr="00993A4E">
            <w:rPr>
              <w:rFonts w:ascii="Times New Roman" w:eastAsia="Times New Roman" w:hAnsi="Times New Roman" w:cs="Times New Roman"/>
              <w:color w:val="000000"/>
              <w:sz w:val="24"/>
            </w:rPr>
            <w:t>(</w:t>
          </w:r>
          <w:proofErr w:type="spellStart"/>
          <w:r w:rsidR="00CE3A4F" w:rsidRPr="00993A4E">
            <w:rPr>
              <w:rFonts w:ascii="Times New Roman" w:eastAsia="Times New Roman" w:hAnsi="Times New Roman" w:cs="Times New Roman"/>
              <w:color w:val="000000"/>
              <w:sz w:val="24"/>
            </w:rPr>
            <w:t>Harefa</w:t>
          </w:r>
          <w:proofErr w:type="spellEnd"/>
          <w:r w:rsidR="00CE3A4F" w:rsidRPr="00993A4E">
            <w:rPr>
              <w:rFonts w:ascii="Times New Roman" w:eastAsia="Times New Roman" w:hAnsi="Times New Roman" w:cs="Times New Roman"/>
              <w:color w:val="000000"/>
              <w:sz w:val="24"/>
            </w:rPr>
            <w:t xml:space="preserve"> &amp; Margie, 2024).</w:t>
          </w:r>
        </w:sdtContent>
      </w:sdt>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Rasio</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ini</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menggambarkan</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sejauh</w:t>
      </w:r>
      <w:proofErr w:type="spellEnd"/>
      <w:r w:rsidRPr="00993A4E">
        <w:rPr>
          <w:rFonts w:ascii="Times New Roman" w:hAnsi="Times New Roman" w:cs="Times New Roman"/>
          <w:color w:val="000000"/>
          <w:sz w:val="24"/>
          <w:szCs w:val="24"/>
        </w:rPr>
        <w:t xml:space="preserve"> mana perusahaan mengalokasikan sumber dayanya dalam bentuk aset tetap yang digunakan untuk mendukung kegiatan operasional. </w:t>
      </w:r>
      <w:r w:rsidRPr="00993A4E">
        <w:rPr>
          <w:rFonts w:ascii="Times New Roman" w:hAnsi="Times New Roman" w:cs="Times New Roman"/>
          <w:i/>
          <w:iCs/>
          <w:color w:val="000000"/>
          <w:sz w:val="24"/>
          <w:szCs w:val="24"/>
        </w:rPr>
        <w:t>Capital intensity</w:t>
      </w:r>
      <w:r w:rsidRPr="00993A4E">
        <w:rPr>
          <w:rFonts w:ascii="Times New Roman" w:hAnsi="Times New Roman" w:cs="Times New Roman"/>
          <w:color w:val="000000"/>
          <w:sz w:val="24"/>
          <w:szCs w:val="24"/>
        </w:rPr>
        <w:t xml:space="preserve"> dapat menggambarkan seberapa besar perusahaan berinvestasi dalam aset tetap. Semakin besar nilai aset tetap, semakin besar pula beban penyusutan (depresiasi) yang timbul setiap tahunnya. Beban penyusutan ini dapat berfungsi sebagai pengurang laba kena pajak, </w:t>
      </w:r>
      <w:proofErr w:type="spellStart"/>
      <w:r w:rsidRPr="00993A4E">
        <w:rPr>
          <w:rFonts w:ascii="Times New Roman" w:hAnsi="Times New Roman" w:cs="Times New Roman"/>
          <w:color w:val="000000"/>
          <w:sz w:val="24"/>
          <w:szCs w:val="24"/>
        </w:rPr>
        <w:t>sehingga</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berpotensi</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menurunkan</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beban</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pajak</w:t>
      </w:r>
      <w:proofErr w:type="spellEnd"/>
      <w:r w:rsidRPr="00993A4E">
        <w:rPr>
          <w:rFonts w:ascii="Times New Roman" w:hAnsi="Times New Roman" w:cs="Times New Roman"/>
          <w:color w:val="000000"/>
          <w:sz w:val="24"/>
          <w:szCs w:val="24"/>
        </w:rPr>
        <w:t xml:space="preserve"> Perusahaan </w:t>
      </w:r>
      <w:sdt>
        <w:sdtPr>
          <w:rPr>
            <w:rFonts w:ascii="Times New Roman" w:hAnsi="Times New Roman" w:cs="Times New Roman"/>
            <w:color w:val="000000"/>
            <w:sz w:val="24"/>
            <w:szCs w:val="24"/>
          </w:rPr>
          <w:tag w:val="MENDELEY_CITATION_v3_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"/>
          <w:id w:val="-1497560198"/>
          <w:placeholder>
            <w:docPart w:val="1464C71801054252BA3A57F5FAE59166"/>
          </w:placeholder>
        </w:sdtPr>
        <w:sdtContent>
          <w:r w:rsidR="00CE3A4F" w:rsidRPr="00993A4E">
            <w:rPr>
              <w:rFonts w:ascii="Times New Roman" w:eastAsia="Times New Roman" w:hAnsi="Times New Roman" w:cs="Times New Roman"/>
              <w:color w:val="000000"/>
              <w:sz w:val="24"/>
            </w:rPr>
            <w:t xml:space="preserve">(Sari &amp; </w:t>
          </w:r>
          <w:proofErr w:type="spellStart"/>
          <w:r w:rsidR="00CE3A4F" w:rsidRPr="00993A4E">
            <w:rPr>
              <w:rFonts w:ascii="Times New Roman" w:eastAsia="Times New Roman" w:hAnsi="Times New Roman" w:cs="Times New Roman"/>
              <w:color w:val="000000"/>
              <w:sz w:val="24"/>
            </w:rPr>
            <w:t>Indrawan</w:t>
          </w:r>
          <w:proofErr w:type="spellEnd"/>
          <w:r w:rsidR="00CE3A4F" w:rsidRPr="00993A4E">
            <w:rPr>
              <w:rFonts w:ascii="Times New Roman" w:eastAsia="Times New Roman" w:hAnsi="Times New Roman" w:cs="Times New Roman"/>
              <w:color w:val="000000"/>
              <w:sz w:val="24"/>
            </w:rPr>
            <w:t>, 2022)</w:t>
          </w:r>
        </w:sdtContent>
      </w:sdt>
      <w:r w:rsidRPr="00993A4E">
        <w:rPr>
          <w:rFonts w:ascii="Times New Roman" w:hAnsi="Times New Roman" w:cs="Times New Roman"/>
          <w:color w:val="000000"/>
          <w:sz w:val="24"/>
          <w:szCs w:val="24"/>
        </w:rPr>
        <w:t xml:space="preserve">. Dengan demikian, semakin tinggi tingkat </w:t>
      </w:r>
      <w:r w:rsidRPr="00993A4E">
        <w:rPr>
          <w:rFonts w:ascii="Times New Roman" w:hAnsi="Times New Roman" w:cs="Times New Roman"/>
          <w:i/>
          <w:iCs/>
          <w:color w:val="000000"/>
          <w:sz w:val="24"/>
          <w:szCs w:val="24"/>
        </w:rPr>
        <w:t>capital intensity</w:t>
      </w:r>
      <w:r w:rsidRPr="00993A4E">
        <w:rPr>
          <w:rFonts w:ascii="Times New Roman" w:hAnsi="Times New Roman" w:cs="Times New Roman"/>
          <w:color w:val="000000"/>
          <w:sz w:val="24"/>
          <w:szCs w:val="24"/>
        </w:rPr>
        <w:t xml:space="preserve">, maka semakin besar biaya depresiasi yang dapat digunakan sebagai pengurang penghasilan kena pajak, yang pada akhirnya dapat menurunkan </w:t>
      </w:r>
      <w:proofErr w:type="spellStart"/>
      <w:r w:rsidRPr="00993A4E">
        <w:rPr>
          <w:rFonts w:ascii="Times New Roman" w:hAnsi="Times New Roman" w:cs="Times New Roman"/>
          <w:color w:val="000000"/>
          <w:sz w:val="24"/>
          <w:szCs w:val="24"/>
        </w:rPr>
        <w:t>beban</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pajak</w:t>
      </w:r>
      <w:proofErr w:type="spellEnd"/>
      <w:r w:rsidRPr="00993A4E">
        <w:rPr>
          <w:rFonts w:ascii="Times New Roman" w:hAnsi="Times New Roman" w:cs="Times New Roman"/>
          <w:color w:val="000000"/>
          <w:sz w:val="24"/>
          <w:szCs w:val="24"/>
        </w:rPr>
        <w:t xml:space="preserve"> yang </w:t>
      </w:r>
      <w:proofErr w:type="spellStart"/>
      <w:r w:rsidRPr="00993A4E">
        <w:rPr>
          <w:rFonts w:ascii="Times New Roman" w:hAnsi="Times New Roman" w:cs="Times New Roman"/>
          <w:color w:val="000000"/>
          <w:sz w:val="24"/>
          <w:szCs w:val="24"/>
        </w:rPr>
        <w:t>ditanggung</w:t>
      </w:r>
      <w:proofErr w:type="spellEnd"/>
      <w:r w:rsidRPr="00993A4E">
        <w:rPr>
          <w:rFonts w:ascii="Times New Roman" w:hAnsi="Times New Roman" w:cs="Times New Roman"/>
          <w:color w:val="000000"/>
          <w:sz w:val="24"/>
          <w:szCs w:val="24"/>
        </w:rPr>
        <w:t xml:space="preserve"> Perusahaan </w:t>
      </w:r>
      <w:sdt>
        <w:sdtPr>
          <w:rPr>
            <w:rFonts w:ascii="Times New Roman" w:hAnsi="Times New Roman" w:cs="Times New Roman"/>
            <w:color w:val="000000"/>
            <w:sz w:val="24"/>
            <w:szCs w:val="24"/>
          </w:rPr>
          <w:tag w:val="MENDELEY_CITATION_v3_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"/>
          <w:id w:val="-1819026280"/>
          <w:placeholder>
            <w:docPart w:val="1464C71801054252BA3A57F5FAE59166"/>
          </w:placeholder>
        </w:sdtPr>
        <w:sdtContent>
          <w:r w:rsidR="00CE3A4F" w:rsidRPr="00993A4E">
            <w:rPr>
              <w:rFonts w:ascii="Times New Roman" w:hAnsi="Times New Roman" w:cs="Times New Roman"/>
              <w:color w:val="000000"/>
              <w:sz w:val="24"/>
              <w:szCs w:val="24"/>
            </w:rPr>
            <w:t>(</w:t>
          </w:r>
          <w:proofErr w:type="spellStart"/>
          <w:r w:rsidR="00CE3A4F" w:rsidRPr="00993A4E">
            <w:rPr>
              <w:rFonts w:ascii="Times New Roman" w:hAnsi="Times New Roman" w:cs="Times New Roman"/>
              <w:color w:val="000000"/>
              <w:sz w:val="24"/>
              <w:szCs w:val="24"/>
            </w:rPr>
            <w:t>Khoirunnisa</w:t>
          </w:r>
          <w:proofErr w:type="spellEnd"/>
          <w:r w:rsidR="00CE3A4F" w:rsidRPr="00993A4E">
            <w:rPr>
              <w:rFonts w:ascii="Times New Roman" w:hAnsi="Times New Roman" w:cs="Times New Roman"/>
              <w:color w:val="000000"/>
              <w:sz w:val="24"/>
              <w:szCs w:val="24"/>
            </w:rPr>
            <w:t xml:space="preserve"> </w:t>
          </w:r>
          <w:proofErr w:type="spellStart"/>
          <w:r w:rsidR="00CE3A4F" w:rsidRPr="00993A4E">
            <w:rPr>
              <w:rFonts w:ascii="Times New Roman" w:hAnsi="Times New Roman" w:cs="Times New Roman"/>
              <w:color w:val="000000"/>
              <w:sz w:val="24"/>
              <w:szCs w:val="24"/>
            </w:rPr>
            <w:t>Heriana</w:t>
          </w:r>
          <w:proofErr w:type="spellEnd"/>
          <w:r w:rsidR="00CE3A4F" w:rsidRPr="00993A4E">
            <w:rPr>
              <w:rFonts w:ascii="Times New Roman" w:hAnsi="Times New Roman" w:cs="Times New Roman"/>
              <w:color w:val="000000"/>
              <w:sz w:val="24"/>
              <w:szCs w:val="24"/>
            </w:rPr>
            <w:t xml:space="preserve"> et al., 2023)</w:t>
          </w:r>
        </w:sdtContent>
      </w:sdt>
      <w:r w:rsidRPr="00993A4E">
        <w:rPr>
          <w:rFonts w:ascii="Times New Roman" w:hAnsi="Times New Roman" w:cs="Times New Roman"/>
          <w:color w:val="000000"/>
          <w:sz w:val="24"/>
          <w:szCs w:val="24"/>
        </w:rPr>
        <w:t>.</w:t>
      </w:r>
    </w:p>
    <w:p w14:paraId="628537B9" w14:textId="77777777" w:rsidR="005A5DA2" w:rsidRPr="00993A4E" w:rsidRDefault="005A5DA2" w:rsidP="00993A4E">
      <w:pPr>
        <w:tabs>
          <w:tab w:val="left" w:pos="270"/>
          <w:tab w:val="left" w:pos="540"/>
        </w:tabs>
        <w:spacing w:after="0" w:line="240" w:lineRule="auto"/>
        <w:jc w:val="both"/>
        <w:rPr>
          <w:rFonts w:ascii="Times New Roman" w:hAnsi="Times New Roman" w:cs="Times New Roman"/>
          <w:b/>
          <w:bCs/>
          <w:sz w:val="24"/>
          <w:szCs w:val="24"/>
        </w:rPr>
      </w:pPr>
    </w:p>
    <w:p w14:paraId="5EE1EF4F" w14:textId="77777777" w:rsidR="005A5DA2" w:rsidRPr="00993A4E" w:rsidRDefault="005A5DA2" w:rsidP="00993A4E">
      <w:pPr>
        <w:tabs>
          <w:tab w:val="left" w:pos="270"/>
          <w:tab w:val="left" w:pos="540"/>
        </w:tabs>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Pengembangan Hipotesis</w:t>
      </w:r>
    </w:p>
    <w:p w14:paraId="471DD146" w14:textId="77777777" w:rsidR="005A5DA2" w:rsidRPr="00993A4E" w:rsidRDefault="005A5DA2" w:rsidP="00993A4E">
      <w:pPr>
        <w:tabs>
          <w:tab w:val="left" w:pos="270"/>
          <w:tab w:val="left" w:pos="540"/>
        </w:tabs>
        <w:spacing w:after="0" w:line="240" w:lineRule="auto"/>
        <w:jc w:val="both"/>
        <w:rPr>
          <w:rFonts w:ascii="Times New Roman" w:hAnsi="Times New Roman" w:cs="Times New Roman"/>
          <w:b/>
          <w:bCs/>
          <w:i/>
          <w:iCs/>
          <w:sz w:val="24"/>
          <w:szCs w:val="24"/>
        </w:rPr>
      </w:pPr>
      <w:r w:rsidRPr="00993A4E">
        <w:rPr>
          <w:rFonts w:ascii="Times New Roman" w:hAnsi="Times New Roman" w:cs="Times New Roman"/>
          <w:b/>
          <w:bCs/>
          <w:sz w:val="24"/>
          <w:szCs w:val="24"/>
        </w:rPr>
        <w:t xml:space="preserve">Pengaruh </w:t>
      </w:r>
      <w:r w:rsidRPr="00993A4E">
        <w:rPr>
          <w:rFonts w:ascii="Times New Roman" w:hAnsi="Times New Roman" w:cs="Times New Roman"/>
          <w:b/>
          <w:bCs/>
          <w:i/>
          <w:iCs/>
          <w:sz w:val="24"/>
          <w:szCs w:val="24"/>
        </w:rPr>
        <w:t>Firm Size</w:t>
      </w:r>
      <w:r w:rsidRPr="00993A4E">
        <w:rPr>
          <w:rFonts w:ascii="Times New Roman" w:hAnsi="Times New Roman" w:cs="Times New Roman"/>
          <w:b/>
          <w:bCs/>
          <w:sz w:val="24"/>
          <w:szCs w:val="24"/>
        </w:rPr>
        <w:t xml:space="preserve"> terhadap </w:t>
      </w:r>
      <w:r w:rsidRPr="00993A4E">
        <w:rPr>
          <w:rFonts w:ascii="Times New Roman" w:hAnsi="Times New Roman" w:cs="Times New Roman"/>
          <w:b/>
          <w:bCs/>
          <w:i/>
          <w:iCs/>
          <w:sz w:val="24"/>
          <w:szCs w:val="24"/>
        </w:rPr>
        <w:t>Tax Avoidance</w:t>
      </w:r>
    </w:p>
    <w:p w14:paraId="2BFDB903" w14:textId="63979A46" w:rsidR="005A5DA2" w:rsidRPr="00993A4E" w:rsidRDefault="005A5DA2" w:rsidP="00993A4E">
      <w:pPr>
        <w:tabs>
          <w:tab w:val="left" w:pos="270"/>
          <w:tab w:val="left" w:pos="540"/>
        </w:tabs>
        <w:spacing w:after="0" w:line="240" w:lineRule="auto"/>
        <w:ind w:firstLine="360"/>
        <w:jc w:val="both"/>
        <w:rPr>
          <w:rFonts w:ascii="Times New Roman" w:hAnsi="Times New Roman" w:cs="Times New Roman"/>
          <w:color w:val="000000"/>
          <w:sz w:val="24"/>
          <w:szCs w:val="24"/>
        </w:rPr>
      </w:pPr>
      <w:r w:rsidRPr="00993A4E">
        <w:rPr>
          <w:rFonts w:ascii="Times New Roman" w:hAnsi="Times New Roman" w:cs="Times New Roman"/>
          <w:sz w:val="24"/>
          <w:szCs w:val="24"/>
        </w:rPr>
        <w:t xml:space="preserve">Perusahaan besar tentu memiliki kemampuan mengelola beban pajak dibanding perusahaan kecil. Perusahaan besar memiliki transaksi lebih kompleks sehingga memiliki kesempatan untuk memanfaatkan peluang dalam transaksi sebagai tindakan penghindaran pajak. Perusahaan ukuran besar biasanya menggunakan pola pemilihan metode akuntansi dengan menangguhkan pelaporan laba periode saat ini ke periode </w:t>
      </w:r>
      <w:r w:rsidRPr="00993A4E">
        <w:rPr>
          <w:rFonts w:ascii="Times New Roman" w:hAnsi="Times New Roman" w:cs="Times New Roman"/>
          <w:sz w:val="24"/>
          <w:szCs w:val="24"/>
        </w:rPr>
        <w:t>selanjutnya bertujuan merendahkan laba yang dilaporkan</w:t>
      </w:r>
      <w:r w:rsidR="000C5C56" w:rsidRPr="00993A4E">
        <w:rPr>
          <w:rFonts w:ascii="Times New Roman" w:hAnsi="Times New Roman" w:cs="Times New Roman"/>
          <w:sz w:val="24"/>
          <w:szCs w:val="24"/>
        </w:rPr>
        <w:t xml:space="preserve">. </w:t>
      </w:r>
      <w:r w:rsidRPr="00993A4E">
        <w:rPr>
          <w:rFonts w:ascii="Times New Roman" w:hAnsi="Times New Roman" w:cs="Times New Roman"/>
          <w:color w:val="000000"/>
          <w:sz w:val="24"/>
          <w:szCs w:val="24"/>
        </w:rPr>
        <w:t xml:space="preserve">Pengaruh positif ukuran perusahaan terhadap </w:t>
      </w:r>
      <w:r w:rsidRPr="00993A4E">
        <w:rPr>
          <w:rFonts w:ascii="Times New Roman" w:hAnsi="Times New Roman" w:cs="Times New Roman"/>
          <w:i/>
          <w:iCs/>
          <w:color w:val="000000"/>
          <w:sz w:val="24"/>
          <w:szCs w:val="24"/>
        </w:rPr>
        <w:t>tax avoidance</w:t>
      </w:r>
      <w:r w:rsidRPr="00993A4E">
        <w:rPr>
          <w:rFonts w:ascii="Times New Roman" w:hAnsi="Times New Roman" w:cs="Times New Roman"/>
          <w:color w:val="000000"/>
          <w:sz w:val="24"/>
          <w:szCs w:val="24"/>
        </w:rPr>
        <w:t xml:space="preserve"> mengacu pada hubungan yang mungkin ada antara besarnya sebuah perusahaan dan kemungkinan perusahaan untuk melakukan penghindaran pajak. </w:t>
      </w:r>
      <w:r w:rsidRPr="00993A4E">
        <w:rPr>
          <w:rFonts w:ascii="Times New Roman" w:hAnsi="Times New Roman" w:cs="Times New Roman"/>
          <w:sz w:val="24"/>
          <w:szCs w:val="24"/>
        </w:rPr>
        <w:t>Konsep ini didasarkan pada pemahaman bahwa Perusahaan</w:t>
      </w:r>
      <w:r w:rsidRPr="00993A4E">
        <w:rPr>
          <w:rFonts w:ascii="Times New Roman" w:hAnsi="Times New Roman" w:cs="Times New Roman"/>
          <w:color w:val="000000"/>
          <w:sz w:val="24"/>
          <w:szCs w:val="24"/>
        </w:rPr>
        <w:t xml:space="preserve"> </w:t>
      </w:r>
      <w:r w:rsidRPr="00993A4E">
        <w:rPr>
          <w:rFonts w:ascii="Times New Roman" w:hAnsi="Times New Roman" w:cs="Times New Roman"/>
          <w:sz w:val="24"/>
          <w:szCs w:val="24"/>
        </w:rPr>
        <w:t>yang lebih besar memiliki lebih banyak sumber daya finansial, manusia, dan kompleksitas</w:t>
      </w:r>
      <w:r w:rsidRPr="00993A4E">
        <w:rPr>
          <w:rFonts w:ascii="Times New Roman" w:hAnsi="Times New Roman" w:cs="Times New Roman"/>
          <w:color w:val="000000"/>
          <w:sz w:val="24"/>
          <w:szCs w:val="24"/>
        </w:rPr>
        <w:t xml:space="preserve"> </w:t>
      </w:r>
      <w:r w:rsidRPr="00993A4E">
        <w:rPr>
          <w:rFonts w:ascii="Times New Roman" w:hAnsi="Times New Roman" w:cs="Times New Roman"/>
          <w:sz w:val="24"/>
          <w:szCs w:val="24"/>
        </w:rPr>
        <w:t xml:space="preserve">operasional yang dapat digunakan untuk merancang strategi </w:t>
      </w:r>
      <w:proofErr w:type="spellStart"/>
      <w:r w:rsidRPr="00993A4E">
        <w:rPr>
          <w:rFonts w:ascii="Times New Roman" w:hAnsi="Times New Roman" w:cs="Times New Roman"/>
          <w:sz w:val="24"/>
          <w:szCs w:val="24"/>
        </w:rPr>
        <w:t>penghindaran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pajak</w:t>
      </w:r>
      <w:proofErr w:type="spellEnd"/>
      <w:r w:rsidRPr="00993A4E">
        <w:rPr>
          <w:rFonts w:ascii="Times New Roman" w:hAnsi="Times New Roman" w:cs="Times New Roman"/>
          <w:sz w:val="24"/>
          <w:szCs w:val="24"/>
        </w:rPr>
        <w:t xml:space="preserve"> yang </w:t>
      </w:r>
      <w:proofErr w:type="spellStart"/>
      <w:r w:rsidRPr="00993A4E">
        <w:rPr>
          <w:rFonts w:ascii="Times New Roman" w:hAnsi="Times New Roman" w:cs="Times New Roman"/>
          <w:sz w:val="24"/>
          <w:szCs w:val="24"/>
        </w:rPr>
        <w:t>lebih</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rumit</w:t>
      </w:r>
      <w:proofErr w:type="spellEnd"/>
      <w:r w:rsidRPr="00993A4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"/>
          <w:id w:val="-1940289348"/>
          <w:placeholder>
            <w:docPart w:val="3B17887E82D54725A182DAD033613F87"/>
          </w:placeholder>
        </w:sdtPr>
        <w:sdtContent>
          <w:r w:rsidR="00CE3A4F" w:rsidRPr="00993A4E">
            <w:rPr>
              <w:rFonts w:ascii="Times New Roman" w:eastAsia="Times New Roman" w:hAnsi="Times New Roman" w:cs="Times New Roman"/>
              <w:color w:val="000000"/>
              <w:sz w:val="24"/>
            </w:rPr>
            <w:t>(</w:t>
          </w:r>
          <w:proofErr w:type="spellStart"/>
          <w:r w:rsidR="00CE3A4F" w:rsidRPr="00993A4E">
            <w:rPr>
              <w:rFonts w:ascii="Times New Roman" w:eastAsia="Times New Roman" w:hAnsi="Times New Roman" w:cs="Times New Roman"/>
              <w:color w:val="000000"/>
              <w:sz w:val="24"/>
            </w:rPr>
            <w:t>Wansu</w:t>
          </w:r>
          <w:proofErr w:type="spellEnd"/>
          <w:r w:rsidR="00CE3A4F" w:rsidRPr="00993A4E">
            <w:rPr>
              <w:rFonts w:ascii="Times New Roman" w:eastAsia="Times New Roman" w:hAnsi="Times New Roman" w:cs="Times New Roman"/>
              <w:color w:val="000000"/>
              <w:sz w:val="24"/>
            </w:rPr>
            <w:t xml:space="preserve"> &amp; Dura, 2024).</w:t>
          </w:r>
        </w:sdtContent>
      </w:sdt>
      <w:r w:rsidRPr="00993A4E">
        <w:rPr>
          <w:rFonts w:ascii="Times New Roman" w:hAnsi="Times New Roman" w:cs="Times New Roman"/>
          <w:color w:val="000000"/>
          <w:sz w:val="24"/>
          <w:szCs w:val="24"/>
        </w:rPr>
        <w:t xml:space="preserve"> Hasil </w:t>
      </w:r>
      <w:proofErr w:type="spellStart"/>
      <w:r w:rsidRPr="00993A4E">
        <w:rPr>
          <w:rFonts w:ascii="Times New Roman" w:hAnsi="Times New Roman" w:cs="Times New Roman"/>
          <w:color w:val="000000"/>
          <w:sz w:val="24"/>
          <w:szCs w:val="24"/>
        </w:rPr>
        <w:t>penelitian</w:t>
      </w:r>
      <w:proofErr w:type="spellEnd"/>
      <w:r w:rsidRPr="00993A4E">
        <w:rPr>
          <w:rFonts w:ascii="Times New Roman" w:hAnsi="Times New Roman" w:cs="Times New Roman"/>
          <w:color w:val="000000"/>
          <w:sz w:val="24"/>
          <w:szCs w:val="24"/>
        </w:rPr>
        <w:t xml:space="preserve"> yang </w:t>
      </w:r>
      <w:proofErr w:type="spellStart"/>
      <w:r w:rsidRPr="00993A4E">
        <w:rPr>
          <w:rFonts w:ascii="Times New Roman" w:hAnsi="Times New Roman" w:cs="Times New Roman"/>
          <w:color w:val="000000"/>
          <w:sz w:val="24"/>
          <w:szCs w:val="24"/>
        </w:rPr>
        <w:t>dilakukan</w:t>
      </w:r>
      <w:proofErr w:type="spellEnd"/>
      <w:r w:rsidRPr="00993A4E">
        <w:rPr>
          <w:rFonts w:ascii="Times New Roman" w:hAnsi="Times New Roman" w:cs="Times New Roman"/>
          <w:color w:val="000000"/>
          <w:sz w:val="24"/>
          <w:szCs w:val="24"/>
        </w:rPr>
        <w:t xml:space="preserve"> oleh Heriana (2023) dan Damayanti (2023) berpengaruh terhadap Tax Avoidance.</w:t>
      </w:r>
    </w:p>
    <w:p w14:paraId="24F89E15" w14:textId="34D5B645" w:rsidR="005A5DA2" w:rsidRPr="00993A4E" w:rsidRDefault="005A5DA2" w:rsidP="00993A4E">
      <w:pPr>
        <w:tabs>
          <w:tab w:val="left" w:pos="270"/>
          <w:tab w:val="left" w:pos="540"/>
        </w:tabs>
        <w:spacing w:after="0" w:line="240" w:lineRule="auto"/>
        <w:jc w:val="both"/>
        <w:rPr>
          <w:rFonts w:ascii="Times New Roman" w:hAnsi="Times New Roman" w:cs="Times New Roman"/>
          <w:i/>
          <w:iCs/>
          <w:color w:val="000000"/>
          <w:sz w:val="24"/>
          <w:szCs w:val="24"/>
        </w:rPr>
      </w:pPr>
      <w:r w:rsidRPr="00993A4E">
        <w:rPr>
          <w:rFonts w:ascii="Times New Roman" w:hAnsi="Times New Roman" w:cs="Times New Roman"/>
          <w:color w:val="000000"/>
          <w:sz w:val="24"/>
          <w:szCs w:val="24"/>
        </w:rPr>
        <w:t xml:space="preserve">H1: Diduga </w:t>
      </w:r>
      <w:r w:rsidRPr="00993A4E">
        <w:rPr>
          <w:rFonts w:ascii="Times New Roman" w:hAnsi="Times New Roman" w:cs="Times New Roman"/>
          <w:i/>
          <w:iCs/>
          <w:color w:val="000000"/>
          <w:sz w:val="24"/>
          <w:szCs w:val="24"/>
        </w:rPr>
        <w:t>Firm Size</w:t>
      </w:r>
      <w:r w:rsidRPr="00993A4E">
        <w:rPr>
          <w:rFonts w:ascii="Times New Roman" w:hAnsi="Times New Roman" w:cs="Times New Roman"/>
          <w:color w:val="000000"/>
          <w:sz w:val="24"/>
          <w:szCs w:val="24"/>
        </w:rPr>
        <w:t xml:space="preserve"> berpengaruh positif terhadap </w:t>
      </w:r>
      <w:r w:rsidRPr="00993A4E">
        <w:rPr>
          <w:rFonts w:ascii="Times New Roman" w:hAnsi="Times New Roman" w:cs="Times New Roman"/>
          <w:i/>
          <w:iCs/>
          <w:color w:val="000000"/>
          <w:sz w:val="24"/>
          <w:szCs w:val="24"/>
        </w:rPr>
        <w:t>Tax Avoidance</w:t>
      </w:r>
    </w:p>
    <w:p w14:paraId="6B348DE6" w14:textId="77777777" w:rsidR="005A5DA2" w:rsidRPr="00993A4E" w:rsidRDefault="005A5DA2" w:rsidP="00993A4E">
      <w:pPr>
        <w:tabs>
          <w:tab w:val="left" w:pos="270"/>
          <w:tab w:val="left" w:pos="540"/>
        </w:tabs>
        <w:spacing w:after="0" w:line="240" w:lineRule="auto"/>
        <w:jc w:val="both"/>
        <w:rPr>
          <w:rFonts w:ascii="Times New Roman" w:hAnsi="Times New Roman" w:cs="Times New Roman"/>
          <w:i/>
          <w:iCs/>
          <w:color w:val="000000"/>
          <w:sz w:val="24"/>
          <w:szCs w:val="24"/>
        </w:rPr>
      </w:pPr>
    </w:p>
    <w:p w14:paraId="479E704E" w14:textId="77777777" w:rsidR="005A5DA2" w:rsidRPr="00993A4E" w:rsidRDefault="005A5DA2" w:rsidP="00993A4E">
      <w:pPr>
        <w:tabs>
          <w:tab w:val="left" w:pos="270"/>
          <w:tab w:val="left" w:pos="540"/>
        </w:tabs>
        <w:spacing w:after="0" w:line="240" w:lineRule="auto"/>
        <w:jc w:val="both"/>
        <w:rPr>
          <w:rFonts w:ascii="Times New Roman" w:hAnsi="Times New Roman" w:cs="Times New Roman"/>
          <w:b/>
          <w:bCs/>
          <w:color w:val="000000"/>
          <w:sz w:val="24"/>
          <w:szCs w:val="24"/>
        </w:rPr>
      </w:pPr>
      <w:r w:rsidRPr="00993A4E">
        <w:rPr>
          <w:rFonts w:ascii="Times New Roman" w:hAnsi="Times New Roman" w:cs="Times New Roman"/>
          <w:b/>
          <w:bCs/>
          <w:color w:val="000000"/>
          <w:sz w:val="24"/>
          <w:szCs w:val="24"/>
        </w:rPr>
        <w:t xml:space="preserve">Pengaruh </w:t>
      </w:r>
      <w:r w:rsidRPr="00993A4E">
        <w:rPr>
          <w:rFonts w:ascii="Times New Roman" w:hAnsi="Times New Roman" w:cs="Times New Roman"/>
          <w:b/>
          <w:bCs/>
          <w:i/>
          <w:iCs/>
          <w:color w:val="000000"/>
          <w:sz w:val="24"/>
          <w:szCs w:val="24"/>
        </w:rPr>
        <w:t>Capital Intensity</w:t>
      </w:r>
      <w:r w:rsidRPr="00993A4E">
        <w:rPr>
          <w:rFonts w:ascii="Times New Roman" w:hAnsi="Times New Roman" w:cs="Times New Roman"/>
          <w:b/>
          <w:bCs/>
          <w:color w:val="000000"/>
          <w:sz w:val="24"/>
          <w:szCs w:val="24"/>
        </w:rPr>
        <w:t xml:space="preserve"> terhadap </w:t>
      </w:r>
      <w:r w:rsidRPr="00993A4E">
        <w:rPr>
          <w:rFonts w:ascii="Times New Roman" w:hAnsi="Times New Roman" w:cs="Times New Roman"/>
          <w:b/>
          <w:bCs/>
          <w:i/>
          <w:iCs/>
          <w:color w:val="000000"/>
          <w:sz w:val="24"/>
          <w:szCs w:val="24"/>
        </w:rPr>
        <w:t>Tax Avoidance</w:t>
      </w:r>
    </w:p>
    <w:p w14:paraId="071F9ACD" w14:textId="66F2C736" w:rsidR="005A5DA2" w:rsidRPr="00993A4E" w:rsidRDefault="000C5C56" w:rsidP="00993A4E">
      <w:pPr>
        <w:tabs>
          <w:tab w:val="left" w:pos="270"/>
          <w:tab w:val="left" w:pos="540"/>
        </w:tabs>
        <w:spacing w:after="0" w:line="240" w:lineRule="auto"/>
        <w:jc w:val="both"/>
        <w:rPr>
          <w:rFonts w:ascii="Times New Roman" w:hAnsi="Times New Roman" w:cs="Times New Roman"/>
          <w:color w:val="000000"/>
          <w:sz w:val="24"/>
          <w:szCs w:val="24"/>
        </w:rPr>
      </w:pPr>
      <w:r w:rsidRPr="00993A4E">
        <w:rPr>
          <w:rFonts w:ascii="Times New Roman" w:hAnsi="Times New Roman" w:cs="Times New Roman"/>
          <w:i/>
          <w:iCs/>
          <w:color w:val="000000"/>
          <w:sz w:val="24"/>
          <w:szCs w:val="24"/>
        </w:rPr>
        <w:tab/>
      </w:r>
      <w:r w:rsidR="005A5DA2" w:rsidRPr="00993A4E">
        <w:rPr>
          <w:rFonts w:ascii="Times New Roman" w:hAnsi="Times New Roman" w:cs="Times New Roman"/>
          <w:i/>
          <w:iCs/>
          <w:color w:val="000000"/>
          <w:sz w:val="24"/>
          <w:szCs w:val="24"/>
        </w:rPr>
        <w:t>Capital Intensity</w:t>
      </w:r>
      <w:r w:rsidR="005A5DA2" w:rsidRPr="00993A4E">
        <w:rPr>
          <w:rFonts w:ascii="Times New Roman" w:hAnsi="Times New Roman" w:cs="Times New Roman"/>
          <w:color w:val="000000"/>
          <w:sz w:val="24"/>
          <w:szCs w:val="24"/>
        </w:rPr>
        <w:t xml:space="preserve"> (intensitas modal) merupakan bagian kebijakan investasi perusahaan dalam bentuk aset tetap yang menunjukkan bahwa perusahaan yang mempunyai investasi aset yang tinggi akan mempunyai beban pajak yang lebih rendah karena adanya biaya penyusutan setiap tahunnya. Hal tersebut berdampak signifikan terhadap perusahaan dengan tingkat rasio </w:t>
      </w:r>
      <w:r w:rsidR="005A5DA2" w:rsidRPr="00993A4E">
        <w:rPr>
          <w:rFonts w:ascii="Times New Roman" w:hAnsi="Times New Roman" w:cs="Times New Roman"/>
          <w:i/>
          <w:iCs/>
          <w:color w:val="000000"/>
          <w:sz w:val="24"/>
          <w:szCs w:val="24"/>
        </w:rPr>
        <w:t>capital intensity</w:t>
      </w:r>
      <w:r w:rsidR="005A5DA2" w:rsidRPr="00993A4E">
        <w:rPr>
          <w:rFonts w:ascii="Times New Roman" w:hAnsi="Times New Roman" w:cs="Times New Roman"/>
          <w:color w:val="000000"/>
          <w:sz w:val="24"/>
          <w:szCs w:val="24"/>
        </w:rPr>
        <w:t xml:space="preserve"> yang besar menunjukkan tingkat pajak yang rendah, dengan tingkat pajak yang rendah mengindikasikan Perusahaan melakukan praktik penghindaran pajak (Klau, 2023). Hasil penelitian yang dilakukan oleh Heriana (2023) dan Madia (2023) menyatakan bahwa capital intensity berpengaruh positif terhadap </w:t>
      </w:r>
      <w:r w:rsidR="005A5DA2" w:rsidRPr="00993A4E">
        <w:rPr>
          <w:rFonts w:ascii="Times New Roman" w:hAnsi="Times New Roman" w:cs="Times New Roman"/>
          <w:i/>
          <w:iCs/>
          <w:color w:val="000000"/>
          <w:sz w:val="24"/>
          <w:szCs w:val="24"/>
        </w:rPr>
        <w:t>tax avoidance</w:t>
      </w:r>
      <w:r w:rsidR="005A5DA2" w:rsidRPr="00993A4E">
        <w:rPr>
          <w:rFonts w:ascii="Times New Roman" w:hAnsi="Times New Roman" w:cs="Times New Roman"/>
          <w:color w:val="000000"/>
          <w:sz w:val="24"/>
          <w:szCs w:val="24"/>
        </w:rPr>
        <w:t xml:space="preserve">. Artinya, semakin tinggi tingkat </w:t>
      </w:r>
      <w:r w:rsidR="005A5DA2" w:rsidRPr="00993A4E">
        <w:rPr>
          <w:rFonts w:ascii="Times New Roman" w:hAnsi="Times New Roman" w:cs="Times New Roman"/>
          <w:i/>
          <w:iCs/>
          <w:color w:val="000000"/>
          <w:sz w:val="24"/>
          <w:szCs w:val="24"/>
        </w:rPr>
        <w:t>capital intensity</w:t>
      </w:r>
      <w:r w:rsidR="005A5DA2" w:rsidRPr="00993A4E">
        <w:rPr>
          <w:rFonts w:ascii="Times New Roman" w:hAnsi="Times New Roman" w:cs="Times New Roman"/>
          <w:color w:val="000000"/>
          <w:sz w:val="24"/>
          <w:szCs w:val="24"/>
        </w:rPr>
        <w:t xml:space="preserve"> yang dimiliki perusahaan, maka semakin besar kecenderungan perusahaan untuk </w:t>
      </w:r>
      <w:r w:rsidR="005A5DA2" w:rsidRPr="00993A4E">
        <w:rPr>
          <w:rFonts w:ascii="Times New Roman" w:hAnsi="Times New Roman" w:cs="Times New Roman"/>
          <w:color w:val="000000"/>
          <w:sz w:val="24"/>
          <w:szCs w:val="24"/>
        </w:rPr>
        <w:lastRenderedPageBreak/>
        <w:t xml:space="preserve">melakukan </w:t>
      </w:r>
      <w:r w:rsidR="005A5DA2" w:rsidRPr="00993A4E">
        <w:rPr>
          <w:rFonts w:ascii="Times New Roman" w:hAnsi="Times New Roman" w:cs="Times New Roman"/>
          <w:i/>
          <w:iCs/>
          <w:color w:val="000000"/>
          <w:sz w:val="24"/>
          <w:szCs w:val="24"/>
        </w:rPr>
        <w:t>tax avoidance</w:t>
      </w:r>
      <w:r w:rsidR="005A5DA2" w:rsidRPr="00993A4E">
        <w:rPr>
          <w:rFonts w:ascii="Times New Roman" w:hAnsi="Times New Roman" w:cs="Times New Roman"/>
          <w:color w:val="000000"/>
          <w:sz w:val="24"/>
          <w:szCs w:val="24"/>
        </w:rPr>
        <w:t xml:space="preserve"> melalui pemanfaatan beban penyusutan aset tetap sebagai pengurang laba kena pajak. Maka dapat disimpulkan bahwa hipotesisnya yaitu:</w:t>
      </w:r>
    </w:p>
    <w:p w14:paraId="007265E9" w14:textId="77777777" w:rsidR="00FC2AD4" w:rsidRPr="00993A4E" w:rsidRDefault="005A5DA2" w:rsidP="00993A4E">
      <w:pPr>
        <w:tabs>
          <w:tab w:val="left" w:pos="270"/>
          <w:tab w:val="left" w:pos="540"/>
        </w:tabs>
        <w:spacing w:after="0" w:line="240" w:lineRule="auto"/>
        <w:jc w:val="both"/>
        <w:rPr>
          <w:rFonts w:ascii="Times New Roman" w:hAnsi="Times New Roman" w:cs="Times New Roman"/>
          <w:i/>
          <w:iCs/>
          <w:color w:val="000000"/>
          <w:sz w:val="24"/>
          <w:szCs w:val="24"/>
        </w:rPr>
      </w:pPr>
      <w:r w:rsidRPr="00993A4E">
        <w:rPr>
          <w:rFonts w:ascii="Times New Roman" w:hAnsi="Times New Roman" w:cs="Times New Roman"/>
          <w:color w:val="000000"/>
          <w:sz w:val="24"/>
          <w:szCs w:val="24"/>
        </w:rPr>
        <w:t xml:space="preserve">H2: Diduga </w:t>
      </w:r>
      <w:r w:rsidRPr="00993A4E">
        <w:rPr>
          <w:rFonts w:ascii="Times New Roman" w:hAnsi="Times New Roman" w:cs="Times New Roman"/>
          <w:i/>
          <w:iCs/>
          <w:color w:val="000000"/>
          <w:sz w:val="24"/>
          <w:szCs w:val="24"/>
        </w:rPr>
        <w:t>Capital Intensity</w:t>
      </w:r>
      <w:r w:rsidRPr="00993A4E">
        <w:rPr>
          <w:rFonts w:ascii="Times New Roman" w:hAnsi="Times New Roman" w:cs="Times New Roman"/>
          <w:color w:val="000000"/>
          <w:sz w:val="24"/>
          <w:szCs w:val="24"/>
        </w:rPr>
        <w:t xml:space="preserve"> berpengaruh positif terhadap </w:t>
      </w:r>
      <w:r w:rsidRPr="00993A4E">
        <w:rPr>
          <w:rFonts w:ascii="Times New Roman" w:hAnsi="Times New Roman" w:cs="Times New Roman"/>
          <w:i/>
          <w:iCs/>
          <w:color w:val="000000"/>
          <w:sz w:val="24"/>
          <w:szCs w:val="24"/>
        </w:rPr>
        <w:t>Tax Avoidance</w:t>
      </w:r>
    </w:p>
    <w:p w14:paraId="1B70561E" w14:textId="77777777" w:rsidR="00FC2AD4" w:rsidRPr="00993A4E" w:rsidRDefault="00FC2AD4" w:rsidP="00993A4E">
      <w:pPr>
        <w:tabs>
          <w:tab w:val="left" w:pos="270"/>
          <w:tab w:val="left" w:pos="540"/>
        </w:tabs>
        <w:spacing w:after="0" w:line="240" w:lineRule="auto"/>
        <w:jc w:val="both"/>
        <w:rPr>
          <w:rFonts w:ascii="Times New Roman" w:hAnsi="Times New Roman" w:cs="Times New Roman"/>
          <w:i/>
          <w:iCs/>
          <w:color w:val="000000"/>
          <w:sz w:val="24"/>
          <w:szCs w:val="24"/>
        </w:rPr>
      </w:pPr>
    </w:p>
    <w:p w14:paraId="6690D16A" w14:textId="77777777" w:rsidR="00FC2AD4" w:rsidRPr="00993A4E" w:rsidRDefault="005A5DA2" w:rsidP="00993A4E">
      <w:pPr>
        <w:tabs>
          <w:tab w:val="left" w:pos="270"/>
          <w:tab w:val="left" w:pos="540"/>
        </w:tabs>
        <w:spacing w:after="0" w:line="240" w:lineRule="auto"/>
        <w:jc w:val="both"/>
        <w:rPr>
          <w:rFonts w:ascii="Times New Roman" w:hAnsi="Times New Roman" w:cs="Times New Roman"/>
          <w:b/>
          <w:bCs/>
          <w:color w:val="000000"/>
          <w:sz w:val="24"/>
          <w:szCs w:val="24"/>
        </w:rPr>
      </w:pPr>
      <w:r w:rsidRPr="00993A4E">
        <w:rPr>
          <w:rFonts w:ascii="Times New Roman" w:hAnsi="Times New Roman" w:cs="Times New Roman"/>
          <w:b/>
          <w:bCs/>
          <w:color w:val="000000"/>
          <w:sz w:val="24"/>
          <w:szCs w:val="24"/>
        </w:rPr>
        <w:t xml:space="preserve">Pengaruh </w:t>
      </w:r>
      <w:r w:rsidRPr="00993A4E">
        <w:rPr>
          <w:rFonts w:ascii="Times New Roman" w:hAnsi="Times New Roman" w:cs="Times New Roman"/>
          <w:b/>
          <w:bCs/>
          <w:i/>
          <w:iCs/>
          <w:color w:val="000000"/>
          <w:sz w:val="24"/>
          <w:szCs w:val="24"/>
        </w:rPr>
        <w:t>Firm Size</w:t>
      </w:r>
      <w:r w:rsidRPr="00993A4E">
        <w:rPr>
          <w:rFonts w:ascii="Times New Roman" w:hAnsi="Times New Roman" w:cs="Times New Roman"/>
          <w:b/>
          <w:bCs/>
          <w:color w:val="000000"/>
          <w:sz w:val="24"/>
          <w:szCs w:val="24"/>
        </w:rPr>
        <w:t xml:space="preserve"> dan </w:t>
      </w:r>
      <w:r w:rsidRPr="00993A4E">
        <w:rPr>
          <w:rFonts w:ascii="Times New Roman" w:hAnsi="Times New Roman" w:cs="Times New Roman"/>
          <w:b/>
          <w:bCs/>
          <w:i/>
          <w:iCs/>
          <w:color w:val="000000"/>
          <w:sz w:val="24"/>
          <w:szCs w:val="24"/>
        </w:rPr>
        <w:t>Capital Intensity</w:t>
      </w:r>
      <w:r w:rsidRPr="00993A4E">
        <w:rPr>
          <w:rFonts w:ascii="Times New Roman" w:hAnsi="Times New Roman" w:cs="Times New Roman"/>
          <w:b/>
          <w:bCs/>
          <w:color w:val="000000"/>
          <w:sz w:val="24"/>
          <w:szCs w:val="24"/>
        </w:rPr>
        <w:t xml:space="preserve"> terhadap </w:t>
      </w:r>
      <w:r w:rsidRPr="00993A4E">
        <w:rPr>
          <w:rFonts w:ascii="Times New Roman" w:hAnsi="Times New Roman" w:cs="Times New Roman"/>
          <w:b/>
          <w:bCs/>
          <w:i/>
          <w:iCs/>
          <w:color w:val="000000"/>
          <w:sz w:val="24"/>
          <w:szCs w:val="24"/>
        </w:rPr>
        <w:t>Tax Avoidance</w:t>
      </w:r>
    </w:p>
    <w:p w14:paraId="3BC5069E" w14:textId="5B55A160" w:rsidR="00FC2AD4" w:rsidRPr="00993A4E" w:rsidRDefault="000C5C56" w:rsidP="00993A4E">
      <w:pPr>
        <w:tabs>
          <w:tab w:val="left" w:pos="270"/>
          <w:tab w:val="left" w:pos="540"/>
        </w:tabs>
        <w:spacing w:after="0" w:line="240" w:lineRule="auto"/>
        <w:jc w:val="both"/>
        <w:rPr>
          <w:rFonts w:ascii="Times New Roman" w:hAnsi="Times New Roman" w:cs="Times New Roman"/>
          <w:color w:val="000000"/>
          <w:sz w:val="24"/>
          <w:szCs w:val="24"/>
        </w:rPr>
      </w:pPr>
      <w:r w:rsidRPr="00993A4E">
        <w:rPr>
          <w:rFonts w:ascii="Times New Roman" w:hAnsi="Times New Roman" w:cs="Times New Roman"/>
          <w:color w:val="000000"/>
          <w:sz w:val="24"/>
          <w:szCs w:val="24"/>
        </w:rPr>
        <w:tab/>
      </w:r>
      <w:r w:rsidR="00FC2AD4" w:rsidRPr="00993A4E">
        <w:rPr>
          <w:rFonts w:ascii="Times New Roman" w:hAnsi="Times New Roman" w:cs="Times New Roman"/>
          <w:color w:val="000000"/>
          <w:sz w:val="24"/>
          <w:szCs w:val="24"/>
        </w:rPr>
        <w:t>Dalam Upaya meminimalkan beban pajak yaitu dengan melakukan tindakan penghindaran pajak. Penghindaran pajak (</w:t>
      </w:r>
      <w:r w:rsidR="00FC2AD4" w:rsidRPr="00993A4E">
        <w:rPr>
          <w:rFonts w:ascii="Times New Roman" w:hAnsi="Times New Roman" w:cs="Times New Roman"/>
          <w:i/>
          <w:iCs/>
          <w:color w:val="000000"/>
          <w:sz w:val="24"/>
          <w:szCs w:val="24"/>
        </w:rPr>
        <w:t>tax avoidance</w:t>
      </w:r>
      <w:r w:rsidR="00FC2AD4" w:rsidRPr="00993A4E">
        <w:rPr>
          <w:rFonts w:ascii="Times New Roman" w:hAnsi="Times New Roman" w:cs="Times New Roman"/>
          <w:color w:val="000000"/>
          <w:sz w:val="24"/>
          <w:szCs w:val="24"/>
        </w:rPr>
        <w:t xml:space="preserve">) merupakan tindakan yang dilakukan dalam upaya meminimalkan atau menghilangkan beban pajak dengan mempertimbangkan akibat pajak yang ditimbulkannya, dan bukan sebagai pelanggaran pajak karena usaha wajib pajak untuk mengurangi, meminimumkan atau meringankan beban pajak dilakukan dengan cara yang </w:t>
      </w:r>
      <w:proofErr w:type="spellStart"/>
      <w:r w:rsidR="00FC2AD4" w:rsidRPr="00993A4E">
        <w:rPr>
          <w:rFonts w:ascii="Times New Roman" w:hAnsi="Times New Roman" w:cs="Times New Roman"/>
          <w:color w:val="000000"/>
          <w:sz w:val="24"/>
          <w:szCs w:val="24"/>
        </w:rPr>
        <w:t>dimungkinkan</w:t>
      </w:r>
      <w:proofErr w:type="spellEnd"/>
      <w:r w:rsidR="00FC2AD4" w:rsidRPr="00993A4E">
        <w:rPr>
          <w:rFonts w:ascii="Times New Roman" w:hAnsi="Times New Roman" w:cs="Times New Roman"/>
          <w:color w:val="000000"/>
          <w:sz w:val="24"/>
          <w:szCs w:val="24"/>
        </w:rPr>
        <w:t xml:space="preserve"> oleh </w:t>
      </w:r>
      <w:proofErr w:type="spellStart"/>
      <w:r w:rsidR="00FC2AD4" w:rsidRPr="00993A4E">
        <w:rPr>
          <w:rFonts w:ascii="Times New Roman" w:hAnsi="Times New Roman" w:cs="Times New Roman"/>
          <w:color w:val="000000"/>
          <w:sz w:val="24"/>
          <w:szCs w:val="24"/>
        </w:rPr>
        <w:t>undang-undang</w:t>
      </w:r>
      <w:proofErr w:type="spellEnd"/>
      <w:r w:rsidR="00FC2AD4" w:rsidRPr="00993A4E">
        <w:rPr>
          <w:rFonts w:ascii="Times New Roman" w:hAnsi="Times New Roman" w:cs="Times New Roman"/>
          <w:color w:val="000000"/>
          <w:sz w:val="24"/>
          <w:szCs w:val="24"/>
        </w:rPr>
        <w:t xml:space="preserve"> </w:t>
      </w:r>
      <w:proofErr w:type="spellStart"/>
      <w:r w:rsidR="00FC2AD4" w:rsidRPr="00993A4E">
        <w:rPr>
          <w:rFonts w:ascii="Times New Roman" w:hAnsi="Times New Roman" w:cs="Times New Roman"/>
          <w:color w:val="000000"/>
          <w:sz w:val="24"/>
          <w:szCs w:val="24"/>
        </w:rPr>
        <w:t>pajak</w:t>
      </w:r>
      <w:proofErr w:type="spellEnd"/>
      <w:r w:rsidR="00FC2AD4" w:rsidRPr="00993A4E">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"/>
          <w:id w:val="-15845740"/>
          <w:placeholder>
            <w:docPart w:val="CFDE0236708544BBA5EF248E2BB99666"/>
          </w:placeholder>
        </w:sdtPr>
        <w:sdtContent>
          <w:r w:rsidR="00CE3A4F" w:rsidRPr="00993A4E">
            <w:rPr>
              <w:rFonts w:ascii="Times New Roman" w:hAnsi="Times New Roman" w:cs="Times New Roman"/>
              <w:color w:val="000000"/>
              <w:sz w:val="24"/>
              <w:szCs w:val="24"/>
            </w:rPr>
            <w:t>(Henny, 2019).</w:t>
          </w:r>
        </w:sdtContent>
      </w:sdt>
    </w:p>
    <w:p w14:paraId="3E2C61A7" w14:textId="6C479E91" w:rsidR="00FC2AD4" w:rsidRPr="00993A4E" w:rsidRDefault="00FC2AD4" w:rsidP="00993A4E">
      <w:pPr>
        <w:tabs>
          <w:tab w:val="left" w:pos="270"/>
          <w:tab w:val="left" w:pos="540"/>
        </w:tabs>
        <w:spacing w:after="0" w:line="240" w:lineRule="auto"/>
        <w:jc w:val="both"/>
        <w:rPr>
          <w:rFonts w:ascii="Times New Roman" w:hAnsi="Times New Roman" w:cs="Times New Roman"/>
          <w:color w:val="000000"/>
          <w:sz w:val="24"/>
          <w:szCs w:val="24"/>
        </w:rPr>
      </w:pPr>
      <w:r w:rsidRPr="00993A4E">
        <w:rPr>
          <w:rFonts w:ascii="Times New Roman" w:hAnsi="Times New Roman" w:cs="Times New Roman"/>
          <w:color w:val="000000"/>
          <w:sz w:val="24"/>
          <w:szCs w:val="24"/>
        </w:rPr>
        <w:tab/>
        <w:t xml:space="preserve">Penghindaran pajak secara hukum tidak dilarang meskipun seringkali mendapat sorotan yang kurang baik dari kantor pajak karena dianggap memiliki konotasi negative. Penghindaran pajak sangat mungkin terjadi karena aturan undang-undang mengenai pajak dapat menimbulkan berbagai macam penafsiran (Septiani, 2023). Peneliti-peneliti terdahulu menyatakan bahwa </w:t>
      </w:r>
      <w:r w:rsidRPr="00993A4E">
        <w:rPr>
          <w:rFonts w:ascii="Times New Roman" w:hAnsi="Times New Roman" w:cs="Times New Roman"/>
          <w:i/>
          <w:iCs/>
          <w:color w:val="000000"/>
          <w:sz w:val="24"/>
          <w:szCs w:val="24"/>
        </w:rPr>
        <w:t>Firm Size</w:t>
      </w:r>
      <w:r w:rsidR="00F83FD3" w:rsidRPr="00993A4E">
        <w:rPr>
          <w:rFonts w:ascii="Times New Roman" w:hAnsi="Times New Roman" w:cs="Times New Roman"/>
          <w:i/>
          <w:iCs/>
          <w:color w:val="000000"/>
          <w:sz w:val="24"/>
          <w:szCs w:val="24"/>
        </w:rPr>
        <w:t xml:space="preserve"> </w:t>
      </w:r>
      <w:r w:rsidRPr="00993A4E">
        <w:rPr>
          <w:rFonts w:ascii="Times New Roman" w:hAnsi="Times New Roman" w:cs="Times New Roman"/>
          <w:color w:val="000000"/>
          <w:sz w:val="24"/>
          <w:szCs w:val="24"/>
        </w:rPr>
        <w:t>dan</w:t>
      </w:r>
      <w:r w:rsidRPr="00993A4E">
        <w:rPr>
          <w:rFonts w:ascii="Times New Roman" w:hAnsi="Times New Roman" w:cs="Times New Roman"/>
          <w:i/>
          <w:iCs/>
          <w:color w:val="000000"/>
          <w:sz w:val="24"/>
          <w:szCs w:val="24"/>
        </w:rPr>
        <w:t xml:space="preserve"> Capital Intensity </w:t>
      </w:r>
      <w:r w:rsidRPr="00993A4E">
        <w:rPr>
          <w:rFonts w:ascii="Times New Roman" w:hAnsi="Times New Roman" w:cs="Times New Roman"/>
          <w:color w:val="000000"/>
          <w:sz w:val="24"/>
          <w:szCs w:val="24"/>
        </w:rPr>
        <w:t xml:space="preserve">berpengaruh signifikan terhadap </w:t>
      </w:r>
      <w:r w:rsidRPr="00993A4E">
        <w:rPr>
          <w:rFonts w:ascii="Times New Roman" w:hAnsi="Times New Roman" w:cs="Times New Roman"/>
          <w:i/>
          <w:iCs/>
          <w:color w:val="000000"/>
          <w:sz w:val="24"/>
          <w:szCs w:val="24"/>
        </w:rPr>
        <w:t>Tax Avoidance</w:t>
      </w:r>
      <w:r w:rsidRPr="00993A4E">
        <w:rPr>
          <w:rFonts w:ascii="Times New Roman" w:hAnsi="Times New Roman" w:cs="Times New Roman"/>
          <w:color w:val="000000"/>
          <w:sz w:val="24"/>
          <w:szCs w:val="24"/>
        </w:rPr>
        <w:t>. Maka dapat disimpulkan bahwa hipotesisnya yaitu:</w:t>
      </w:r>
    </w:p>
    <w:p w14:paraId="2E88D3AE" w14:textId="36FCBC35" w:rsidR="005A5DA2" w:rsidRPr="00993A4E" w:rsidRDefault="00FC2AD4" w:rsidP="00993A4E">
      <w:pPr>
        <w:tabs>
          <w:tab w:val="left" w:pos="270"/>
          <w:tab w:val="left" w:pos="540"/>
        </w:tabs>
        <w:spacing w:after="0" w:line="240" w:lineRule="auto"/>
        <w:jc w:val="both"/>
        <w:rPr>
          <w:rFonts w:ascii="Times New Roman" w:hAnsi="Times New Roman" w:cs="Times New Roman"/>
          <w:i/>
          <w:iCs/>
          <w:color w:val="000000"/>
          <w:sz w:val="24"/>
          <w:szCs w:val="24"/>
        </w:rPr>
      </w:pPr>
      <w:r w:rsidRPr="00993A4E">
        <w:rPr>
          <w:rFonts w:ascii="Times New Roman" w:hAnsi="Times New Roman" w:cs="Times New Roman"/>
          <w:color w:val="000000"/>
          <w:sz w:val="24"/>
          <w:szCs w:val="24"/>
        </w:rPr>
        <w:t xml:space="preserve">H3: </w:t>
      </w:r>
      <w:proofErr w:type="spellStart"/>
      <w:r w:rsidRPr="00993A4E">
        <w:rPr>
          <w:rFonts w:ascii="Times New Roman" w:hAnsi="Times New Roman" w:cs="Times New Roman"/>
          <w:color w:val="000000"/>
          <w:sz w:val="24"/>
          <w:szCs w:val="24"/>
        </w:rPr>
        <w:t>Diduga</w:t>
      </w:r>
      <w:proofErr w:type="spellEnd"/>
      <w:r w:rsidRPr="00993A4E">
        <w:rPr>
          <w:rFonts w:ascii="Times New Roman" w:hAnsi="Times New Roman" w:cs="Times New Roman"/>
          <w:color w:val="000000"/>
          <w:sz w:val="24"/>
          <w:szCs w:val="24"/>
        </w:rPr>
        <w:t xml:space="preserve"> </w:t>
      </w:r>
      <w:r w:rsidRPr="00993A4E">
        <w:rPr>
          <w:rFonts w:ascii="Times New Roman" w:hAnsi="Times New Roman" w:cs="Times New Roman"/>
          <w:i/>
          <w:iCs/>
          <w:color w:val="000000"/>
          <w:sz w:val="24"/>
          <w:szCs w:val="24"/>
        </w:rPr>
        <w:t>Firm Size</w:t>
      </w:r>
      <w:r w:rsidRPr="00993A4E">
        <w:rPr>
          <w:rFonts w:ascii="Times New Roman" w:hAnsi="Times New Roman" w:cs="Times New Roman"/>
          <w:color w:val="000000"/>
          <w:sz w:val="24"/>
          <w:szCs w:val="24"/>
        </w:rPr>
        <w:t xml:space="preserve"> dan </w:t>
      </w:r>
      <w:r w:rsidRPr="00993A4E">
        <w:rPr>
          <w:rFonts w:ascii="Times New Roman" w:hAnsi="Times New Roman" w:cs="Times New Roman"/>
          <w:i/>
          <w:iCs/>
          <w:color w:val="000000"/>
          <w:sz w:val="24"/>
          <w:szCs w:val="24"/>
        </w:rPr>
        <w:t>Capital Intensity</w:t>
      </w:r>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berpengaruh</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positif</w:t>
      </w:r>
      <w:proofErr w:type="spellEnd"/>
      <w:r w:rsidRPr="00993A4E">
        <w:rPr>
          <w:rFonts w:ascii="Times New Roman" w:hAnsi="Times New Roman" w:cs="Times New Roman"/>
          <w:color w:val="000000"/>
          <w:sz w:val="24"/>
          <w:szCs w:val="24"/>
        </w:rPr>
        <w:t xml:space="preserve"> </w:t>
      </w:r>
      <w:proofErr w:type="spellStart"/>
      <w:r w:rsidRPr="00993A4E">
        <w:rPr>
          <w:rFonts w:ascii="Times New Roman" w:hAnsi="Times New Roman" w:cs="Times New Roman"/>
          <w:color w:val="000000"/>
          <w:sz w:val="24"/>
          <w:szCs w:val="24"/>
        </w:rPr>
        <w:t>terhadap</w:t>
      </w:r>
      <w:proofErr w:type="spellEnd"/>
      <w:r w:rsidRPr="00993A4E">
        <w:rPr>
          <w:rFonts w:ascii="Times New Roman" w:hAnsi="Times New Roman" w:cs="Times New Roman"/>
          <w:color w:val="000000"/>
          <w:sz w:val="24"/>
          <w:szCs w:val="24"/>
        </w:rPr>
        <w:t xml:space="preserve"> </w:t>
      </w:r>
      <w:r w:rsidRPr="00993A4E">
        <w:rPr>
          <w:rFonts w:ascii="Times New Roman" w:hAnsi="Times New Roman" w:cs="Times New Roman"/>
          <w:i/>
          <w:iCs/>
          <w:color w:val="000000"/>
          <w:sz w:val="24"/>
          <w:szCs w:val="24"/>
        </w:rPr>
        <w:t>Tax Avoidance</w:t>
      </w:r>
    </w:p>
    <w:p w14:paraId="2B7BEDCC" w14:textId="77777777" w:rsidR="000C5C56" w:rsidRPr="00993A4E" w:rsidRDefault="000C5C56" w:rsidP="00993A4E">
      <w:pPr>
        <w:tabs>
          <w:tab w:val="left" w:pos="270"/>
          <w:tab w:val="left" w:pos="540"/>
        </w:tabs>
        <w:spacing w:after="0" w:line="240" w:lineRule="auto"/>
        <w:jc w:val="both"/>
        <w:rPr>
          <w:rFonts w:ascii="Times New Roman" w:hAnsi="Times New Roman" w:cs="Times New Roman"/>
          <w:i/>
          <w:iCs/>
          <w:color w:val="000000"/>
          <w:sz w:val="24"/>
          <w:szCs w:val="24"/>
        </w:rPr>
      </w:pPr>
    </w:p>
    <w:p w14:paraId="3E1283B7" w14:textId="7C532C84" w:rsidR="00053977" w:rsidRPr="00993A4E" w:rsidRDefault="00053977" w:rsidP="00993A4E">
      <w:pPr>
        <w:spacing w:after="0" w:line="240" w:lineRule="auto"/>
        <w:jc w:val="both"/>
        <w:rPr>
          <w:rFonts w:ascii="Times New Roman" w:eastAsia="Times New Roman" w:hAnsi="Times New Roman" w:cs="Times New Roman"/>
          <w:b/>
          <w:sz w:val="24"/>
          <w:szCs w:val="24"/>
        </w:rPr>
      </w:pPr>
    </w:p>
    <w:p w14:paraId="6753D96C" w14:textId="34F2E6D1" w:rsidR="00053977" w:rsidRPr="00993A4E" w:rsidRDefault="00517BB0" w:rsidP="00993A4E">
      <w:pPr>
        <w:spacing w:after="0" w:line="240" w:lineRule="auto"/>
        <w:jc w:val="both"/>
        <w:rPr>
          <w:rFonts w:ascii="Times New Roman" w:eastAsia="Times New Roman" w:hAnsi="Times New Roman" w:cs="Times New Roman"/>
          <w:sz w:val="24"/>
          <w:szCs w:val="24"/>
        </w:rPr>
      </w:pPr>
      <w:r w:rsidRPr="00993A4E">
        <w:rPr>
          <w:rFonts w:ascii="Times New Roman" w:eastAsia="Times New Roman" w:hAnsi="Times New Roman" w:cs="Times New Roman"/>
          <w:b/>
          <w:sz w:val="24"/>
          <w:szCs w:val="24"/>
        </w:rPr>
        <w:t>III. METODE PENELITIA</w:t>
      </w:r>
      <w:r w:rsidR="00212F65" w:rsidRPr="00993A4E">
        <w:rPr>
          <w:rFonts w:ascii="Times New Roman" w:eastAsia="Times New Roman" w:hAnsi="Times New Roman" w:cs="Times New Roman"/>
          <w:b/>
          <w:sz w:val="24"/>
          <w:szCs w:val="24"/>
        </w:rPr>
        <w:t>N</w:t>
      </w:r>
    </w:p>
    <w:p w14:paraId="27AEAF7C" w14:textId="32FB3661" w:rsidR="00F347A4" w:rsidRPr="00993A4E" w:rsidRDefault="00F347A4" w:rsidP="00993A4E">
      <w:pPr>
        <w:pStyle w:val="NormalWeb"/>
        <w:spacing w:after="0" w:line="240" w:lineRule="auto"/>
        <w:ind w:firstLine="360"/>
        <w:jc w:val="both"/>
        <w:rPr>
          <w:b/>
          <w:bCs/>
          <w:color w:val="000000"/>
        </w:rPr>
      </w:pPr>
      <w:r w:rsidRPr="00993A4E">
        <w:rPr>
          <w:color w:val="000000"/>
        </w:rPr>
        <w:t xml:space="preserve">Penelitian ini dilakukan dengan pendekatan kuantitatif. Penelitian kuantitatif pada dasarnya ialah pengumpulan data numerik untuk menjelaskan fenomena tertentu (Ainniya et al. 2021). Tujuan dilakukannya penelitian ini adalah untuk mengetahui </w:t>
      </w:r>
      <w:r w:rsidRPr="00993A4E">
        <w:rPr>
          <w:color w:val="000000"/>
        </w:rPr>
        <w:t xml:space="preserve">pengaruh dari </w:t>
      </w:r>
      <w:r w:rsidR="00204FBB" w:rsidRPr="00993A4E">
        <w:rPr>
          <w:i/>
          <w:iCs/>
          <w:color w:val="000000"/>
        </w:rPr>
        <w:t>firm size</w:t>
      </w:r>
      <w:r w:rsidR="00204FBB" w:rsidRPr="00993A4E">
        <w:rPr>
          <w:color w:val="000000"/>
        </w:rPr>
        <w:t xml:space="preserve"> dan </w:t>
      </w:r>
      <w:r w:rsidR="00204FBB" w:rsidRPr="00993A4E">
        <w:rPr>
          <w:i/>
          <w:iCs/>
          <w:color w:val="000000"/>
        </w:rPr>
        <w:t>capital intensity</w:t>
      </w:r>
      <w:r w:rsidR="00204FBB" w:rsidRPr="00993A4E">
        <w:rPr>
          <w:color w:val="000000"/>
        </w:rPr>
        <w:t xml:space="preserve"> terhadap </w:t>
      </w:r>
      <w:r w:rsidR="00204FBB" w:rsidRPr="00993A4E">
        <w:rPr>
          <w:i/>
          <w:iCs/>
          <w:color w:val="000000"/>
        </w:rPr>
        <w:t>tax avoidance</w:t>
      </w:r>
      <w:r w:rsidR="00204FBB" w:rsidRPr="00993A4E">
        <w:rPr>
          <w:color w:val="000000"/>
        </w:rPr>
        <w:t>.</w:t>
      </w:r>
    </w:p>
    <w:p w14:paraId="16616B5E" w14:textId="77777777" w:rsidR="00FC2AD4" w:rsidRPr="00993A4E" w:rsidRDefault="00F347A4" w:rsidP="00993A4E">
      <w:pPr>
        <w:pStyle w:val="NormalWeb"/>
        <w:spacing w:after="0" w:line="240" w:lineRule="auto"/>
        <w:ind w:firstLine="360"/>
        <w:jc w:val="both"/>
        <w:rPr>
          <w:color w:val="000000"/>
        </w:rPr>
      </w:pPr>
      <w:r w:rsidRPr="00993A4E">
        <w:rPr>
          <w:color w:val="000000"/>
        </w:rPr>
        <w:t xml:space="preserve">Perusahaan sektor </w:t>
      </w:r>
      <w:r w:rsidRPr="00993A4E">
        <w:rPr>
          <w:i/>
          <w:iCs/>
          <w:color w:val="000000"/>
        </w:rPr>
        <w:t>consumer non-cyclicals</w:t>
      </w:r>
      <w:r w:rsidRPr="00993A4E">
        <w:rPr>
          <w:color w:val="000000"/>
        </w:rPr>
        <w:t xml:space="preserve"> yang terdaftar di BEI periode tahun 2022–2024 terpilih menjadi populasi untuk penelitian ini. Teknik pemilihan sampel yang diterapkan dalam penelitian ini ialah </w:t>
      </w:r>
      <w:r w:rsidRPr="00993A4E">
        <w:rPr>
          <w:i/>
          <w:iCs/>
          <w:color w:val="000000"/>
        </w:rPr>
        <w:t>purposive sampling</w:t>
      </w:r>
      <w:r w:rsidRPr="00993A4E">
        <w:rPr>
          <w:color w:val="000000"/>
        </w:rPr>
        <w:t>, yaitu pemilihan sampel yang meliputi responden, subjek, atau elemen yang terpilih lantaran adanya karakteristik tertentu (Morissan, 2017). Kriteria dalam pemilihan sampel untuk penelitian ini yaitu:</w:t>
      </w:r>
    </w:p>
    <w:p w14:paraId="6879C77E" w14:textId="77777777" w:rsidR="00FC2AD4" w:rsidRPr="00993A4E" w:rsidRDefault="00FC2AD4" w:rsidP="00993A4E">
      <w:pPr>
        <w:pStyle w:val="NormalWeb"/>
        <w:spacing w:after="0" w:line="240" w:lineRule="auto"/>
        <w:ind w:firstLine="360"/>
        <w:jc w:val="both"/>
        <w:rPr>
          <w:color w:val="000000"/>
        </w:rPr>
      </w:pPr>
    </w:p>
    <w:p w14:paraId="277E7ADC" w14:textId="133C965F" w:rsidR="00053977" w:rsidRPr="00993A4E" w:rsidRDefault="00517BB0" w:rsidP="00993A4E">
      <w:pPr>
        <w:pStyle w:val="NormalWeb"/>
        <w:spacing w:after="0" w:line="240" w:lineRule="auto"/>
        <w:jc w:val="both"/>
        <w:rPr>
          <w:b/>
          <w:bCs/>
          <w:color w:val="000000"/>
        </w:rPr>
      </w:pPr>
      <w:r w:rsidRPr="00993A4E">
        <w:rPr>
          <w:rFonts w:eastAsia="Times New Roman"/>
          <w:b/>
          <w:bCs/>
          <w:color w:val="000000"/>
        </w:rPr>
        <w:t>Lokasi Penelitian</w:t>
      </w:r>
    </w:p>
    <w:p w14:paraId="43AA3758" w14:textId="4C5E883F" w:rsidR="00FC2AD4" w:rsidRPr="00993A4E" w:rsidRDefault="00FC2AD4" w:rsidP="00993A4E">
      <w:pPr>
        <w:pBdr>
          <w:top w:val="nil"/>
          <w:left w:val="nil"/>
          <w:bottom w:val="nil"/>
          <w:right w:val="nil"/>
          <w:between w:val="nil"/>
        </w:pBdr>
        <w:spacing w:after="0" w:line="240" w:lineRule="auto"/>
        <w:jc w:val="both"/>
        <w:rPr>
          <w:rFonts w:ascii="Times New Roman" w:hAnsi="Times New Roman" w:cs="Times New Roman"/>
          <w:sz w:val="24"/>
          <w:szCs w:val="24"/>
        </w:rPr>
      </w:pPr>
      <w:r w:rsidRPr="00993A4E">
        <w:rPr>
          <w:rFonts w:ascii="Times New Roman" w:hAnsi="Times New Roman" w:cs="Times New Roman"/>
          <w:sz w:val="24"/>
          <w:szCs w:val="24"/>
        </w:rPr>
        <w:t xml:space="preserve">Penelitian ini dilakukan dengan memanfaatkan data sekunder yang diperoleh dari Bursa Efek Indonesia (BEI) melalui situs resmi </w:t>
      </w:r>
      <w:hyperlink r:id="rId15" w:history="1">
        <w:r w:rsidRPr="00993A4E">
          <w:rPr>
            <w:rStyle w:val="Hyperlink"/>
            <w:rFonts w:ascii="Times New Roman" w:hAnsi="Times New Roman" w:cs="Times New Roman"/>
            <w:sz w:val="24"/>
            <w:szCs w:val="24"/>
          </w:rPr>
          <w:t>www.idx.co.id</w:t>
        </w:r>
      </w:hyperlink>
      <w:r w:rsidRPr="00993A4E">
        <w:rPr>
          <w:rFonts w:ascii="Times New Roman" w:hAnsi="Times New Roman" w:cs="Times New Roman"/>
          <w:sz w:val="24"/>
          <w:szCs w:val="24"/>
        </w:rPr>
        <w:t>.</w:t>
      </w:r>
    </w:p>
    <w:p w14:paraId="52C9AFCD" w14:textId="77777777" w:rsidR="00FC2AD4" w:rsidRPr="00993A4E" w:rsidRDefault="00FC2AD4" w:rsidP="00993A4E">
      <w:pPr>
        <w:pBdr>
          <w:top w:val="nil"/>
          <w:left w:val="nil"/>
          <w:bottom w:val="nil"/>
          <w:right w:val="nil"/>
          <w:between w:val="nil"/>
        </w:pBdr>
        <w:spacing w:after="0" w:line="240" w:lineRule="auto"/>
        <w:jc w:val="both"/>
        <w:rPr>
          <w:rFonts w:ascii="Times New Roman" w:hAnsi="Times New Roman" w:cs="Times New Roman"/>
          <w:sz w:val="24"/>
          <w:szCs w:val="24"/>
        </w:rPr>
      </w:pPr>
    </w:p>
    <w:p w14:paraId="2F34ED06" w14:textId="66AB402B" w:rsidR="00053977" w:rsidRPr="00993A4E" w:rsidRDefault="00517BB0" w:rsidP="00993A4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993A4E">
        <w:rPr>
          <w:rFonts w:ascii="Times New Roman" w:eastAsia="Times New Roman" w:hAnsi="Times New Roman" w:cs="Times New Roman"/>
          <w:b/>
          <w:bCs/>
          <w:color w:val="000000"/>
          <w:sz w:val="24"/>
          <w:szCs w:val="24"/>
        </w:rPr>
        <w:t>Operasional Variabel Penelitian</w:t>
      </w:r>
    </w:p>
    <w:p w14:paraId="0FD0E1F2" w14:textId="22C04ADD" w:rsidR="00F347A4" w:rsidRPr="00993A4E" w:rsidRDefault="00F347A4" w:rsidP="00993A4E">
      <w:pPr>
        <w:pStyle w:val="NormalWeb"/>
        <w:spacing w:after="0" w:line="240" w:lineRule="auto"/>
        <w:jc w:val="both"/>
        <w:rPr>
          <w:b/>
          <w:bCs/>
          <w:i/>
          <w:iCs/>
          <w:color w:val="000000"/>
        </w:rPr>
      </w:pPr>
      <w:r w:rsidRPr="00993A4E">
        <w:rPr>
          <w:b/>
          <w:bCs/>
          <w:i/>
          <w:iCs/>
          <w:color w:val="000000"/>
        </w:rPr>
        <w:t>Tax Avoidance</w:t>
      </w:r>
    </w:p>
    <w:p w14:paraId="5D129C5F" w14:textId="70611D49" w:rsidR="00F347A4" w:rsidRPr="00993A4E" w:rsidRDefault="00F347A4" w:rsidP="00993A4E">
      <w:pPr>
        <w:pStyle w:val="NormalWeb"/>
        <w:spacing w:after="0" w:line="240" w:lineRule="auto"/>
        <w:jc w:val="both"/>
        <w:rPr>
          <w:color w:val="000000"/>
        </w:rPr>
      </w:pPr>
      <w:r w:rsidRPr="00993A4E">
        <w:rPr>
          <w:color w:val="000000"/>
        </w:rPr>
        <w:t xml:space="preserve">Rumus yang digunakan untuk menghitung variabel ini ialah menggunakan persamaan </w:t>
      </w:r>
      <w:r w:rsidRPr="00993A4E">
        <w:rPr>
          <w:i/>
          <w:iCs/>
          <w:color w:val="000000"/>
        </w:rPr>
        <w:t>Effective Tax Rate</w:t>
      </w:r>
      <w:r w:rsidRPr="00993A4E">
        <w:rPr>
          <w:color w:val="000000"/>
        </w:rPr>
        <w:t xml:space="preserve"> (ETR), yakni berupa:</w:t>
      </w:r>
    </w:p>
    <w:p w14:paraId="2E05CE9A" w14:textId="77777777" w:rsidR="00F347A4" w:rsidRPr="00993A4E" w:rsidRDefault="00F347A4" w:rsidP="00993A4E">
      <w:pPr>
        <w:spacing w:after="0" w:line="240" w:lineRule="auto"/>
        <w:jc w:val="both"/>
        <w:rPr>
          <w:rFonts w:ascii="Times New Roman" w:eastAsiaTheme="minorEastAsia" w:hAnsi="Times New Roman" w:cs="Times New Roman"/>
          <w:i/>
          <w:sz w:val="24"/>
          <w:szCs w:val="24"/>
        </w:rPr>
      </w:pPr>
      <m:oMathPara>
        <m:oMath>
          <m:r>
            <w:rPr>
              <w:rFonts w:ascii="Cambria Math" w:hAnsi="Cambria Math" w:cs="Times New Roman"/>
              <w:sz w:val="24"/>
              <w:szCs w:val="24"/>
            </w:rPr>
            <m:t>ETR=</m:t>
          </m:r>
          <m:f>
            <m:fPr>
              <m:ctrlPr>
                <w:rPr>
                  <w:rFonts w:ascii="Cambria Math" w:hAnsi="Cambria Math" w:cs="Times New Roman"/>
                  <w:i/>
                  <w:sz w:val="24"/>
                  <w:szCs w:val="24"/>
                </w:rPr>
              </m:ctrlPr>
            </m:fPr>
            <m:num>
              <m:r>
                <w:rPr>
                  <w:rFonts w:ascii="Cambria Math" w:hAnsi="Cambria Math" w:cs="Times New Roman"/>
                  <w:sz w:val="24"/>
                  <w:szCs w:val="24"/>
                </w:rPr>
                <m:t>Beban Pajak Penghasilan</m:t>
              </m:r>
            </m:num>
            <m:den>
              <m:r>
                <w:rPr>
                  <w:rFonts w:ascii="Cambria Math" w:hAnsi="Cambria Math" w:cs="Times New Roman"/>
                  <w:sz w:val="24"/>
                  <w:szCs w:val="24"/>
                </w:rPr>
                <m:t>Laba Sebelum Pajak</m:t>
              </m:r>
            </m:den>
          </m:f>
        </m:oMath>
      </m:oMathPara>
    </w:p>
    <w:p w14:paraId="6F933DF4" w14:textId="15EF2883" w:rsidR="00F347A4" w:rsidRPr="00993A4E" w:rsidRDefault="00DC6E64" w:rsidP="00993A4E">
      <w:pPr>
        <w:pStyle w:val="NormalWeb"/>
        <w:spacing w:after="0" w:line="240" w:lineRule="auto"/>
        <w:jc w:val="both"/>
        <w:rPr>
          <w:b/>
          <w:bCs/>
          <w:i/>
          <w:iCs/>
          <w:color w:val="000000"/>
        </w:rPr>
      </w:pPr>
      <w:r w:rsidRPr="00993A4E">
        <w:rPr>
          <w:b/>
          <w:bCs/>
          <w:i/>
          <w:iCs/>
          <w:color w:val="000000"/>
        </w:rPr>
        <w:t>Firm Size</w:t>
      </w:r>
    </w:p>
    <w:p w14:paraId="69F6A898" w14:textId="18CD0E8E" w:rsidR="00F347A4" w:rsidRPr="00993A4E" w:rsidRDefault="00DC6E64" w:rsidP="00993A4E">
      <w:pPr>
        <w:pStyle w:val="NormalWeb"/>
        <w:spacing w:after="0" w:line="240" w:lineRule="auto"/>
        <w:jc w:val="both"/>
        <w:rPr>
          <w:color w:val="000000"/>
        </w:rPr>
      </w:pPr>
      <w:r w:rsidRPr="00993A4E">
        <w:rPr>
          <w:color w:val="000000"/>
        </w:rPr>
        <w:t>Ukuran perusahaan</w:t>
      </w:r>
      <w:r w:rsidR="009D4CE7" w:rsidRPr="00993A4E">
        <w:rPr>
          <w:color w:val="000000"/>
        </w:rPr>
        <w:t xml:space="preserve"> </w:t>
      </w:r>
      <w:proofErr w:type="spellStart"/>
      <w:r w:rsidR="009D4CE7" w:rsidRPr="00993A4E">
        <w:rPr>
          <w:color w:val="000000"/>
        </w:rPr>
        <w:t>sebagai</w:t>
      </w:r>
      <w:proofErr w:type="spellEnd"/>
      <w:r w:rsidR="009D4CE7" w:rsidRPr="00993A4E">
        <w:rPr>
          <w:color w:val="000000"/>
        </w:rPr>
        <w:t xml:space="preserve"> </w:t>
      </w:r>
      <w:proofErr w:type="spellStart"/>
      <w:r w:rsidR="009D4CE7" w:rsidRPr="00993A4E">
        <w:rPr>
          <w:color w:val="000000"/>
        </w:rPr>
        <w:t>variabel</w:t>
      </w:r>
      <w:proofErr w:type="spellEnd"/>
      <w:r w:rsidR="009D4CE7" w:rsidRPr="00993A4E">
        <w:rPr>
          <w:color w:val="000000"/>
        </w:rPr>
        <w:t xml:space="preserve"> independent </w:t>
      </w:r>
      <w:proofErr w:type="spellStart"/>
      <w:r w:rsidR="009D4CE7" w:rsidRPr="00993A4E">
        <w:rPr>
          <w:color w:val="000000"/>
        </w:rPr>
        <w:t>dapat</w:t>
      </w:r>
      <w:proofErr w:type="spellEnd"/>
      <w:r w:rsidR="009D4CE7" w:rsidRPr="00993A4E">
        <w:rPr>
          <w:color w:val="000000"/>
        </w:rPr>
        <w:t xml:space="preserve"> </w:t>
      </w:r>
      <w:proofErr w:type="spellStart"/>
      <w:r w:rsidR="009D4CE7" w:rsidRPr="00993A4E">
        <w:rPr>
          <w:color w:val="000000"/>
        </w:rPr>
        <w:t>dihitung</w:t>
      </w:r>
      <w:proofErr w:type="spellEnd"/>
      <w:r w:rsidR="009D4CE7" w:rsidRPr="00993A4E">
        <w:rPr>
          <w:color w:val="000000"/>
        </w:rPr>
        <w:t xml:space="preserve"> </w:t>
      </w:r>
      <w:proofErr w:type="spellStart"/>
      <w:r w:rsidR="00F347A4" w:rsidRPr="00993A4E">
        <w:rPr>
          <w:color w:val="000000"/>
        </w:rPr>
        <w:t>menggunakan</w:t>
      </w:r>
      <w:proofErr w:type="spellEnd"/>
      <w:r w:rsidR="00F347A4" w:rsidRPr="00993A4E">
        <w:rPr>
          <w:color w:val="000000"/>
        </w:rPr>
        <w:t xml:space="preserve"> </w:t>
      </w:r>
      <w:proofErr w:type="spellStart"/>
      <w:r w:rsidR="00F347A4" w:rsidRPr="00993A4E">
        <w:rPr>
          <w:color w:val="000000"/>
        </w:rPr>
        <w:t>rumus</w:t>
      </w:r>
      <w:proofErr w:type="spellEnd"/>
      <w:r w:rsidR="00F347A4" w:rsidRPr="00993A4E">
        <w:rPr>
          <w:color w:val="000000"/>
        </w:rPr>
        <w:t>:</w:t>
      </w:r>
    </w:p>
    <w:p w14:paraId="36AEC575" w14:textId="4B1A6FEB" w:rsidR="00F347A4" w:rsidRPr="00993A4E" w:rsidRDefault="005021FC" w:rsidP="00993A4E">
      <w:pPr>
        <w:pStyle w:val="NormalWeb"/>
        <w:spacing w:after="0" w:line="240" w:lineRule="auto"/>
        <w:jc w:val="both"/>
        <w:rPr>
          <w:rFonts w:eastAsiaTheme="minorEastAsia"/>
        </w:rPr>
      </w:pPr>
      <m:oMathPara>
        <m:oMath>
          <m:r>
            <w:rPr>
              <w:rFonts w:ascii="Cambria Math" w:hAnsi="Cambria Math"/>
            </w:rPr>
            <m:t>LN x Total Aset</m:t>
          </m:r>
        </m:oMath>
      </m:oMathPara>
    </w:p>
    <w:p w14:paraId="628154F1" w14:textId="77777777" w:rsidR="00DC6E64" w:rsidRPr="00993A4E" w:rsidRDefault="00DC6E64" w:rsidP="00993A4E">
      <w:pPr>
        <w:pStyle w:val="NormalWeb"/>
        <w:spacing w:after="0" w:line="240" w:lineRule="auto"/>
        <w:jc w:val="both"/>
        <w:rPr>
          <w:rFonts w:eastAsiaTheme="minorEastAsia"/>
        </w:rPr>
      </w:pPr>
    </w:p>
    <w:p w14:paraId="58592B4B" w14:textId="113AFC8C" w:rsidR="009D4CE7" w:rsidRPr="00993A4E" w:rsidRDefault="009D4CE7" w:rsidP="00993A4E">
      <w:pPr>
        <w:pStyle w:val="NormalWeb"/>
        <w:spacing w:after="0" w:line="240" w:lineRule="auto"/>
        <w:jc w:val="both"/>
        <w:rPr>
          <w:rFonts w:eastAsiaTheme="minorEastAsia"/>
          <w:b/>
          <w:bCs/>
          <w:i/>
          <w:iCs/>
        </w:rPr>
      </w:pPr>
      <w:r w:rsidRPr="00993A4E">
        <w:rPr>
          <w:rFonts w:eastAsiaTheme="minorEastAsia"/>
          <w:b/>
          <w:bCs/>
          <w:i/>
          <w:iCs/>
        </w:rPr>
        <w:t>Capital Intensity</w:t>
      </w:r>
    </w:p>
    <w:p w14:paraId="7D2A4952" w14:textId="77777777" w:rsidR="009D4CE7" w:rsidRPr="00993A4E" w:rsidRDefault="009D4CE7" w:rsidP="00993A4E">
      <w:pPr>
        <w:pStyle w:val="NormalWeb"/>
        <w:spacing w:after="0" w:line="240" w:lineRule="auto"/>
        <w:jc w:val="both"/>
        <w:rPr>
          <w:rFonts w:eastAsiaTheme="minorEastAsia"/>
        </w:rPr>
      </w:pPr>
      <w:r w:rsidRPr="00993A4E">
        <w:rPr>
          <w:rFonts w:eastAsiaTheme="minorEastAsia"/>
        </w:rPr>
        <w:t xml:space="preserve">Rumus yang digunakan untuk menghitung </w:t>
      </w:r>
      <w:r w:rsidR="00F347A4" w:rsidRPr="00993A4E">
        <w:rPr>
          <w:rFonts w:eastAsiaTheme="minorEastAsia"/>
          <w:i/>
          <w:iCs/>
        </w:rPr>
        <w:t>Capital intensity</w:t>
      </w:r>
      <w:r w:rsidR="00F347A4" w:rsidRPr="00993A4E">
        <w:rPr>
          <w:rFonts w:eastAsiaTheme="minorEastAsia"/>
        </w:rPr>
        <w:t xml:space="preserve"> dapat diukur dengan rumu</w:t>
      </w:r>
      <w:r w:rsidRPr="00993A4E">
        <w:rPr>
          <w:rFonts w:eastAsiaTheme="minorEastAsia"/>
        </w:rPr>
        <w:t>s</w:t>
      </w:r>
      <w:r w:rsidR="00F347A4" w:rsidRPr="00993A4E">
        <w:rPr>
          <w:rFonts w:eastAsiaTheme="minorEastAsia"/>
        </w:rPr>
        <w:t>:</w:t>
      </w:r>
    </w:p>
    <w:p w14:paraId="67372136" w14:textId="6A0FD9FA" w:rsidR="00F347A4" w:rsidRPr="00993A4E" w:rsidRDefault="00F347A4" w:rsidP="00993A4E">
      <w:pPr>
        <w:pStyle w:val="NormalWeb"/>
        <w:spacing w:after="0" w:line="240" w:lineRule="auto"/>
        <w:jc w:val="both"/>
        <w:rPr>
          <w:rFonts w:eastAsiaTheme="minorEastAsia"/>
        </w:rPr>
      </w:pPr>
      <m:oMathPara>
        <m:oMath>
          <m:r>
            <w:rPr>
              <w:rFonts w:ascii="Cambria Math" w:hAnsi="Cambria Math"/>
            </w:rPr>
            <m:t>CINT=</m:t>
          </m:r>
          <m:f>
            <m:fPr>
              <m:ctrlPr>
                <w:rPr>
                  <w:rFonts w:ascii="Cambria Math" w:hAnsi="Cambria Math"/>
                  <w:i/>
                </w:rPr>
              </m:ctrlPr>
            </m:fPr>
            <m:num>
              <m:r>
                <w:rPr>
                  <w:rFonts w:ascii="Cambria Math" w:hAnsi="Cambria Math"/>
                </w:rPr>
                <m:t>Total Aset Tetap</m:t>
              </m:r>
            </m:num>
            <m:den>
              <m:r>
                <w:rPr>
                  <w:rFonts w:ascii="Cambria Math" w:hAnsi="Cambria Math"/>
                </w:rPr>
                <m:t>Total Aset</m:t>
              </m:r>
            </m:den>
          </m:f>
        </m:oMath>
      </m:oMathPara>
    </w:p>
    <w:p w14:paraId="4901FDBE" w14:textId="77777777" w:rsidR="00F347A4" w:rsidRPr="00993A4E" w:rsidRDefault="00F347A4" w:rsidP="00993A4E">
      <w:pPr>
        <w:pStyle w:val="NormalWeb"/>
        <w:spacing w:after="0" w:line="240" w:lineRule="auto"/>
        <w:ind w:left="720"/>
        <w:jc w:val="both"/>
        <w:rPr>
          <w:rFonts w:eastAsiaTheme="minorEastAsia"/>
          <w:i/>
        </w:rPr>
      </w:pPr>
    </w:p>
    <w:p w14:paraId="6D7B645C" w14:textId="77777777" w:rsidR="00053977" w:rsidRPr="00993A4E" w:rsidRDefault="00517BB0" w:rsidP="00993A4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993A4E">
        <w:rPr>
          <w:rFonts w:ascii="Times New Roman" w:eastAsia="Times New Roman" w:hAnsi="Times New Roman" w:cs="Times New Roman"/>
          <w:b/>
          <w:bCs/>
          <w:color w:val="000000"/>
          <w:sz w:val="24"/>
          <w:szCs w:val="24"/>
        </w:rPr>
        <w:t>Populasi dan Sampel</w:t>
      </w:r>
    </w:p>
    <w:p w14:paraId="31C6160F" w14:textId="204A9A34" w:rsidR="00053977" w:rsidRPr="00993A4E" w:rsidRDefault="009D4CE7" w:rsidP="00993A4E">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993A4E">
        <w:rPr>
          <w:rFonts w:ascii="Times New Roman" w:eastAsia="Times New Roman" w:hAnsi="Times New Roman" w:cs="Times New Roman"/>
          <w:color w:val="000000"/>
          <w:sz w:val="24"/>
          <w:szCs w:val="24"/>
        </w:rPr>
        <w:lastRenderedPageBreak/>
        <w:t xml:space="preserve">Populasi untuk pengujian hipotesis ini adalah seluruh </w:t>
      </w:r>
      <w:r w:rsidR="000C5C56" w:rsidRPr="00993A4E">
        <w:rPr>
          <w:rFonts w:ascii="Times New Roman" w:eastAsia="Times New Roman" w:hAnsi="Times New Roman" w:cs="Times New Roman"/>
          <w:color w:val="000000"/>
          <w:sz w:val="24"/>
          <w:szCs w:val="24"/>
        </w:rPr>
        <w:t>p</w:t>
      </w:r>
      <w:r w:rsidRPr="00993A4E">
        <w:rPr>
          <w:rFonts w:ascii="Times New Roman" w:eastAsia="Times New Roman" w:hAnsi="Times New Roman" w:cs="Times New Roman"/>
          <w:color w:val="000000"/>
          <w:sz w:val="24"/>
          <w:szCs w:val="24"/>
        </w:rPr>
        <w:t xml:space="preserve">erusahaan yang termasuk dalam perusahaan </w:t>
      </w:r>
      <w:r w:rsidRPr="00993A4E">
        <w:rPr>
          <w:rFonts w:ascii="Times New Roman" w:eastAsia="Times New Roman" w:hAnsi="Times New Roman" w:cs="Times New Roman"/>
          <w:i/>
          <w:iCs/>
          <w:color w:val="000000"/>
          <w:sz w:val="24"/>
          <w:szCs w:val="24"/>
        </w:rPr>
        <w:t>consumer non-cyclicals</w:t>
      </w:r>
      <w:r w:rsidRPr="00993A4E">
        <w:rPr>
          <w:rFonts w:ascii="Times New Roman" w:eastAsia="Times New Roman" w:hAnsi="Times New Roman" w:cs="Times New Roman"/>
          <w:color w:val="000000"/>
          <w:sz w:val="24"/>
          <w:szCs w:val="24"/>
        </w:rPr>
        <w:t xml:space="preserve"> di Bursa Efek Indonesia tahun 2022 – 2024 tercatat Perusahaan yang terdaftar di BEI.</w:t>
      </w:r>
    </w:p>
    <w:p w14:paraId="5456573F" w14:textId="7BBEAAFF" w:rsidR="00DC6E64" w:rsidRPr="00993A4E" w:rsidRDefault="003456F2" w:rsidP="00993A4E">
      <w:pPr>
        <w:spacing w:before="120" w:after="0" w:line="240" w:lineRule="auto"/>
        <w:jc w:val="center"/>
        <w:rPr>
          <w:rFonts w:ascii="Times New Roman" w:eastAsia="Times New Roman" w:hAnsi="Times New Roman" w:cs="Times New Roman"/>
          <w:sz w:val="24"/>
          <w:szCs w:val="24"/>
        </w:rPr>
      </w:pPr>
      <w:r w:rsidRPr="00993A4E">
        <w:rPr>
          <w:rFonts w:ascii="Times New Roman" w:eastAsia="Times New Roman" w:hAnsi="Times New Roman" w:cs="Times New Roman"/>
          <w:b/>
          <w:sz w:val="24"/>
          <w:szCs w:val="24"/>
        </w:rPr>
        <w:t>Tabel 1. Tahap seleksi kriteria metode purposive sampling</w:t>
      </w:r>
    </w:p>
    <w:tbl>
      <w:tblPr>
        <w:tblStyle w:val="KisiTabel"/>
        <w:tblW w:w="0" w:type="auto"/>
        <w:tblInd w:w="-5" w:type="dxa"/>
        <w:tblLayout w:type="fixed"/>
        <w:tblLook w:val="04A0" w:firstRow="1" w:lastRow="0" w:firstColumn="1" w:lastColumn="0" w:noHBand="0" w:noVBand="1"/>
      </w:tblPr>
      <w:tblGrid>
        <w:gridCol w:w="540"/>
        <w:gridCol w:w="2074"/>
        <w:gridCol w:w="990"/>
      </w:tblGrid>
      <w:tr w:rsidR="00DC6E64" w:rsidRPr="00993A4E" w14:paraId="43D5657C" w14:textId="77777777" w:rsidTr="000C5C56">
        <w:trPr>
          <w:trHeight w:val="332"/>
        </w:trPr>
        <w:tc>
          <w:tcPr>
            <w:tcW w:w="540" w:type="dxa"/>
          </w:tcPr>
          <w:p w14:paraId="13BA8727" w14:textId="77777777" w:rsidR="00DC6E64" w:rsidRPr="00993A4E" w:rsidRDefault="00DC6E64" w:rsidP="00993A4E">
            <w:pPr>
              <w:pStyle w:val="NormalWeb"/>
              <w:spacing w:after="0" w:line="240" w:lineRule="auto"/>
              <w:jc w:val="center"/>
              <w:rPr>
                <w:b/>
                <w:bCs/>
                <w:color w:val="000000"/>
              </w:rPr>
            </w:pPr>
            <w:r w:rsidRPr="00993A4E">
              <w:rPr>
                <w:b/>
                <w:bCs/>
                <w:color w:val="000000"/>
              </w:rPr>
              <w:t>No</w:t>
            </w:r>
          </w:p>
        </w:tc>
        <w:tc>
          <w:tcPr>
            <w:tcW w:w="2074" w:type="dxa"/>
          </w:tcPr>
          <w:p w14:paraId="75DF9AC3" w14:textId="77777777" w:rsidR="00DC6E64" w:rsidRPr="00993A4E" w:rsidRDefault="00DC6E64" w:rsidP="00993A4E">
            <w:pPr>
              <w:pStyle w:val="NormalWeb"/>
              <w:spacing w:after="0" w:line="240" w:lineRule="auto"/>
              <w:jc w:val="center"/>
              <w:rPr>
                <w:b/>
                <w:bCs/>
                <w:color w:val="000000"/>
              </w:rPr>
            </w:pPr>
            <w:r w:rsidRPr="00993A4E">
              <w:rPr>
                <w:b/>
                <w:bCs/>
                <w:color w:val="000000"/>
              </w:rPr>
              <w:t>Kriteria Sampel</w:t>
            </w:r>
          </w:p>
        </w:tc>
        <w:tc>
          <w:tcPr>
            <w:tcW w:w="990" w:type="dxa"/>
          </w:tcPr>
          <w:p w14:paraId="1E412281" w14:textId="77777777" w:rsidR="00DC6E64" w:rsidRPr="00993A4E" w:rsidRDefault="00DC6E64" w:rsidP="00993A4E">
            <w:pPr>
              <w:pStyle w:val="NormalWeb"/>
              <w:spacing w:after="0" w:line="240" w:lineRule="auto"/>
              <w:jc w:val="center"/>
              <w:rPr>
                <w:b/>
                <w:bCs/>
                <w:color w:val="000000"/>
              </w:rPr>
            </w:pPr>
            <w:r w:rsidRPr="00993A4E">
              <w:rPr>
                <w:b/>
                <w:bCs/>
                <w:color w:val="000000"/>
              </w:rPr>
              <w:t>Jumlah</w:t>
            </w:r>
          </w:p>
        </w:tc>
      </w:tr>
      <w:tr w:rsidR="00DC6E64" w:rsidRPr="00993A4E" w14:paraId="1B4F4783" w14:textId="77777777" w:rsidTr="000C5C56">
        <w:tc>
          <w:tcPr>
            <w:tcW w:w="540" w:type="dxa"/>
          </w:tcPr>
          <w:p w14:paraId="6CA32FD8" w14:textId="77777777" w:rsidR="00DC6E64" w:rsidRPr="00993A4E" w:rsidRDefault="00DC6E64" w:rsidP="00993A4E">
            <w:pPr>
              <w:pStyle w:val="NormalWeb"/>
              <w:spacing w:after="0" w:line="240" w:lineRule="auto"/>
              <w:jc w:val="center"/>
              <w:rPr>
                <w:color w:val="000000"/>
              </w:rPr>
            </w:pPr>
            <w:r w:rsidRPr="00993A4E">
              <w:rPr>
                <w:color w:val="000000"/>
              </w:rPr>
              <w:t>1.</w:t>
            </w:r>
          </w:p>
        </w:tc>
        <w:tc>
          <w:tcPr>
            <w:tcW w:w="2074" w:type="dxa"/>
          </w:tcPr>
          <w:p w14:paraId="4B6F5D97" w14:textId="77777777" w:rsidR="00DC6E64" w:rsidRPr="00993A4E" w:rsidRDefault="00DC6E64" w:rsidP="00993A4E">
            <w:pPr>
              <w:pStyle w:val="NormalWeb"/>
              <w:spacing w:after="0" w:line="240" w:lineRule="auto"/>
              <w:jc w:val="both"/>
              <w:rPr>
                <w:color w:val="000000"/>
              </w:rPr>
            </w:pPr>
            <w:r w:rsidRPr="00993A4E">
              <w:rPr>
                <w:color w:val="000000"/>
              </w:rPr>
              <w:t>Perusahaan sektor consumer non-cyclicals yang terdaftar di BEI selama periode 2022–2024.</w:t>
            </w:r>
          </w:p>
        </w:tc>
        <w:tc>
          <w:tcPr>
            <w:tcW w:w="990" w:type="dxa"/>
          </w:tcPr>
          <w:p w14:paraId="0A6647E5" w14:textId="77777777" w:rsidR="00DC6E64" w:rsidRPr="00993A4E" w:rsidRDefault="00DC6E64" w:rsidP="00993A4E">
            <w:pPr>
              <w:pStyle w:val="NormalWeb"/>
              <w:spacing w:after="0" w:line="240" w:lineRule="auto"/>
              <w:jc w:val="center"/>
              <w:rPr>
                <w:color w:val="000000"/>
              </w:rPr>
            </w:pPr>
          </w:p>
          <w:p w14:paraId="10E0CE19" w14:textId="77777777" w:rsidR="00DC6E64" w:rsidRPr="00993A4E" w:rsidRDefault="00DC6E64" w:rsidP="00993A4E">
            <w:pPr>
              <w:pStyle w:val="NormalWeb"/>
              <w:spacing w:after="0" w:line="240" w:lineRule="auto"/>
              <w:jc w:val="center"/>
              <w:rPr>
                <w:color w:val="000000"/>
              </w:rPr>
            </w:pPr>
            <w:r w:rsidRPr="00993A4E">
              <w:rPr>
                <w:color w:val="000000"/>
              </w:rPr>
              <w:t>131</w:t>
            </w:r>
          </w:p>
        </w:tc>
      </w:tr>
      <w:tr w:rsidR="00DC6E64" w:rsidRPr="00993A4E" w14:paraId="09A57CB4" w14:textId="77777777" w:rsidTr="000C5C56">
        <w:tc>
          <w:tcPr>
            <w:tcW w:w="540" w:type="dxa"/>
          </w:tcPr>
          <w:p w14:paraId="4B77296E" w14:textId="77777777" w:rsidR="00DC6E64" w:rsidRPr="00993A4E" w:rsidRDefault="00DC6E64" w:rsidP="00993A4E">
            <w:pPr>
              <w:pStyle w:val="NormalWeb"/>
              <w:spacing w:after="0" w:line="240" w:lineRule="auto"/>
              <w:jc w:val="center"/>
              <w:rPr>
                <w:color w:val="000000"/>
              </w:rPr>
            </w:pPr>
            <w:r w:rsidRPr="00993A4E">
              <w:rPr>
                <w:color w:val="000000"/>
              </w:rPr>
              <w:t>2.</w:t>
            </w:r>
          </w:p>
        </w:tc>
        <w:tc>
          <w:tcPr>
            <w:tcW w:w="2074" w:type="dxa"/>
          </w:tcPr>
          <w:p w14:paraId="357D4DAF" w14:textId="77777777" w:rsidR="00DC6E64" w:rsidRPr="00993A4E" w:rsidRDefault="00DC6E64" w:rsidP="00993A4E">
            <w:pPr>
              <w:pStyle w:val="NormalWeb"/>
              <w:spacing w:after="0" w:line="240" w:lineRule="auto"/>
              <w:jc w:val="both"/>
              <w:rPr>
                <w:color w:val="000000"/>
              </w:rPr>
            </w:pPr>
            <w:r w:rsidRPr="00993A4E">
              <w:rPr>
                <w:color w:val="000000"/>
              </w:rPr>
              <w:t>Perusahaan sektor consumer non-cyclicals yang menerbitkan laporan keuangan tahunan yang telah diaudit secara berturut-turut selama periode penelitian.</w:t>
            </w:r>
          </w:p>
        </w:tc>
        <w:tc>
          <w:tcPr>
            <w:tcW w:w="990" w:type="dxa"/>
          </w:tcPr>
          <w:p w14:paraId="2319FB8E" w14:textId="77777777" w:rsidR="00DC6E64" w:rsidRPr="00993A4E" w:rsidRDefault="00DC6E64" w:rsidP="00993A4E">
            <w:pPr>
              <w:pStyle w:val="NormalWeb"/>
              <w:spacing w:after="0" w:line="240" w:lineRule="auto"/>
              <w:jc w:val="center"/>
              <w:rPr>
                <w:color w:val="000000"/>
              </w:rPr>
            </w:pPr>
          </w:p>
          <w:p w14:paraId="36D44D47" w14:textId="77777777" w:rsidR="00DC6E64" w:rsidRPr="00993A4E" w:rsidRDefault="00DC6E64" w:rsidP="00993A4E">
            <w:pPr>
              <w:pStyle w:val="NormalWeb"/>
              <w:spacing w:after="0" w:line="240" w:lineRule="auto"/>
              <w:jc w:val="center"/>
              <w:rPr>
                <w:color w:val="000000"/>
              </w:rPr>
            </w:pPr>
            <w:r w:rsidRPr="00993A4E">
              <w:rPr>
                <w:color w:val="000000"/>
              </w:rPr>
              <w:t>(45)</w:t>
            </w:r>
          </w:p>
        </w:tc>
      </w:tr>
      <w:tr w:rsidR="00DC6E64" w:rsidRPr="00993A4E" w14:paraId="7B20EC66" w14:textId="77777777" w:rsidTr="000C5C56">
        <w:tc>
          <w:tcPr>
            <w:tcW w:w="540" w:type="dxa"/>
          </w:tcPr>
          <w:p w14:paraId="2CADCC0D" w14:textId="77777777" w:rsidR="00DC6E64" w:rsidRPr="00993A4E" w:rsidRDefault="00DC6E64" w:rsidP="00993A4E">
            <w:pPr>
              <w:pStyle w:val="NormalWeb"/>
              <w:spacing w:after="0" w:line="240" w:lineRule="auto"/>
              <w:jc w:val="center"/>
              <w:rPr>
                <w:color w:val="000000"/>
              </w:rPr>
            </w:pPr>
            <w:r w:rsidRPr="00993A4E">
              <w:rPr>
                <w:color w:val="000000"/>
              </w:rPr>
              <w:t>3.</w:t>
            </w:r>
          </w:p>
        </w:tc>
        <w:tc>
          <w:tcPr>
            <w:tcW w:w="2074" w:type="dxa"/>
          </w:tcPr>
          <w:p w14:paraId="2279CD37" w14:textId="77777777" w:rsidR="00DC6E64" w:rsidRPr="00993A4E" w:rsidRDefault="00DC6E64" w:rsidP="00993A4E">
            <w:pPr>
              <w:pStyle w:val="NormalWeb"/>
              <w:spacing w:after="0" w:line="240" w:lineRule="auto"/>
              <w:jc w:val="both"/>
              <w:rPr>
                <w:color w:val="000000"/>
              </w:rPr>
            </w:pPr>
            <w:r w:rsidRPr="00993A4E">
              <w:rPr>
                <w:color w:val="000000"/>
              </w:rPr>
              <w:t>Perusahaan sektor consumer non-cyclicals yang menyajikan laporan keuangan dalam mata uang rupiah.</w:t>
            </w:r>
          </w:p>
        </w:tc>
        <w:tc>
          <w:tcPr>
            <w:tcW w:w="990" w:type="dxa"/>
          </w:tcPr>
          <w:p w14:paraId="35C27D30" w14:textId="77777777" w:rsidR="00DC6E64" w:rsidRPr="00993A4E" w:rsidRDefault="00DC6E64" w:rsidP="00993A4E">
            <w:pPr>
              <w:pStyle w:val="NormalWeb"/>
              <w:spacing w:after="0" w:line="240" w:lineRule="auto"/>
              <w:jc w:val="center"/>
              <w:rPr>
                <w:color w:val="000000"/>
              </w:rPr>
            </w:pPr>
          </w:p>
          <w:p w14:paraId="01497BD9" w14:textId="77777777" w:rsidR="00DC6E64" w:rsidRPr="00993A4E" w:rsidRDefault="00DC6E64" w:rsidP="00993A4E">
            <w:pPr>
              <w:pStyle w:val="NormalWeb"/>
              <w:spacing w:after="0" w:line="240" w:lineRule="auto"/>
              <w:jc w:val="center"/>
              <w:rPr>
                <w:color w:val="000000"/>
              </w:rPr>
            </w:pPr>
            <w:r w:rsidRPr="00993A4E">
              <w:rPr>
                <w:color w:val="000000"/>
              </w:rPr>
              <w:t>(2)</w:t>
            </w:r>
          </w:p>
        </w:tc>
      </w:tr>
      <w:tr w:rsidR="00DC6E64" w:rsidRPr="00993A4E" w14:paraId="02742202" w14:textId="77777777" w:rsidTr="000C5C56">
        <w:tc>
          <w:tcPr>
            <w:tcW w:w="540" w:type="dxa"/>
          </w:tcPr>
          <w:p w14:paraId="391A0A94" w14:textId="77777777" w:rsidR="00DC6E64" w:rsidRPr="00993A4E" w:rsidRDefault="00DC6E64" w:rsidP="00993A4E">
            <w:pPr>
              <w:pStyle w:val="NormalWeb"/>
              <w:spacing w:after="0" w:line="240" w:lineRule="auto"/>
              <w:jc w:val="center"/>
              <w:rPr>
                <w:color w:val="000000"/>
              </w:rPr>
            </w:pPr>
            <w:r w:rsidRPr="00993A4E">
              <w:rPr>
                <w:color w:val="000000"/>
              </w:rPr>
              <w:t>4.</w:t>
            </w:r>
          </w:p>
        </w:tc>
        <w:tc>
          <w:tcPr>
            <w:tcW w:w="2074" w:type="dxa"/>
          </w:tcPr>
          <w:p w14:paraId="3714A902" w14:textId="77777777" w:rsidR="00DC6E64" w:rsidRPr="00993A4E" w:rsidRDefault="00DC6E64" w:rsidP="00993A4E">
            <w:pPr>
              <w:pStyle w:val="NormalWeb"/>
              <w:spacing w:after="0" w:line="240" w:lineRule="auto"/>
              <w:jc w:val="both"/>
              <w:rPr>
                <w:color w:val="000000"/>
              </w:rPr>
            </w:pPr>
            <w:r w:rsidRPr="00993A4E">
              <w:rPr>
                <w:color w:val="000000"/>
              </w:rPr>
              <w:t>Perusahaan sektor consumer non-cyclicals yang tidak mengalami kerugian selama periode penelitian.</w:t>
            </w:r>
          </w:p>
        </w:tc>
        <w:tc>
          <w:tcPr>
            <w:tcW w:w="990" w:type="dxa"/>
          </w:tcPr>
          <w:p w14:paraId="2EA47204" w14:textId="77777777" w:rsidR="00DC6E64" w:rsidRPr="00993A4E" w:rsidRDefault="00DC6E64" w:rsidP="00993A4E">
            <w:pPr>
              <w:pStyle w:val="NormalWeb"/>
              <w:spacing w:after="0" w:line="240" w:lineRule="auto"/>
              <w:jc w:val="center"/>
              <w:rPr>
                <w:color w:val="000000"/>
              </w:rPr>
            </w:pPr>
          </w:p>
          <w:p w14:paraId="75B6D772" w14:textId="77777777" w:rsidR="00DC6E64" w:rsidRPr="00993A4E" w:rsidRDefault="00DC6E64" w:rsidP="00993A4E">
            <w:pPr>
              <w:pStyle w:val="NormalWeb"/>
              <w:spacing w:after="0" w:line="240" w:lineRule="auto"/>
              <w:jc w:val="center"/>
              <w:rPr>
                <w:color w:val="000000"/>
              </w:rPr>
            </w:pPr>
            <w:r w:rsidRPr="00993A4E">
              <w:rPr>
                <w:color w:val="000000"/>
              </w:rPr>
              <w:t>(30)</w:t>
            </w:r>
          </w:p>
        </w:tc>
      </w:tr>
      <w:tr w:rsidR="00DC6E64" w:rsidRPr="00993A4E" w14:paraId="389104F5" w14:textId="77777777" w:rsidTr="000C5C56">
        <w:tc>
          <w:tcPr>
            <w:tcW w:w="540" w:type="dxa"/>
          </w:tcPr>
          <w:p w14:paraId="3C49684A" w14:textId="77777777" w:rsidR="00DC6E64" w:rsidRPr="00993A4E" w:rsidRDefault="00DC6E64" w:rsidP="00993A4E">
            <w:pPr>
              <w:pStyle w:val="NormalWeb"/>
              <w:spacing w:after="0" w:line="240" w:lineRule="auto"/>
              <w:jc w:val="center"/>
              <w:rPr>
                <w:color w:val="000000"/>
              </w:rPr>
            </w:pPr>
            <w:r w:rsidRPr="00993A4E">
              <w:rPr>
                <w:color w:val="000000"/>
              </w:rPr>
              <w:t>5.</w:t>
            </w:r>
          </w:p>
        </w:tc>
        <w:tc>
          <w:tcPr>
            <w:tcW w:w="2074" w:type="dxa"/>
          </w:tcPr>
          <w:p w14:paraId="6732B640" w14:textId="77777777" w:rsidR="00DC6E64" w:rsidRPr="00993A4E" w:rsidRDefault="00DC6E64" w:rsidP="00993A4E">
            <w:pPr>
              <w:pStyle w:val="NormalWeb"/>
              <w:spacing w:after="0" w:line="240" w:lineRule="auto"/>
              <w:jc w:val="both"/>
              <w:rPr>
                <w:color w:val="000000"/>
              </w:rPr>
            </w:pPr>
            <w:r w:rsidRPr="00993A4E">
              <w:rPr>
                <w:color w:val="000000"/>
              </w:rPr>
              <w:t xml:space="preserve">Perusahaan sektor consumer non-cyclicals yang memiliki data lengkap yang diperlukan untuk </w:t>
            </w:r>
            <w:r w:rsidRPr="00993A4E">
              <w:rPr>
                <w:color w:val="000000"/>
              </w:rPr>
              <w:t>menghitung variabel penelitian.</w:t>
            </w:r>
          </w:p>
        </w:tc>
        <w:tc>
          <w:tcPr>
            <w:tcW w:w="990" w:type="dxa"/>
          </w:tcPr>
          <w:p w14:paraId="1F869E27" w14:textId="77777777" w:rsidR="00DC6E64" w:rsidRPr="00993A4E" w:rsidRDefault="00DC6E64" w:rsidP="00993A4E">
            <w:pPr>
              <w:pStyle w:val="NormalWeb"/>
              <w:spacing w:after="0" w:line="240" w:lineRule="auto"/>
              <w:jc w:val="center"/>
              <w:rPr>
                <w:color w:val="000000"/>
              </w:rPr>
            </w:pPr>
          </w:p>
          <w:p w14:paraId="0A6DFD09" w14:textId="77777777" w:rsidR="00DC6E64" w:rsidRPr="00993A4E" w:rsidRDefault="00DC6E64" w:rsidP="00993A4E">
            <w:pPr>
              <w:pStyle w:val="NormalWeb"/>
              <w:spacing w:after="0" w:line="240" w:lineRule="auto"/>
              <w:jc w:val="center"/>
              <w:rPr>
                <w:color w:val="000000"/>
              </w:rPr>
            </w:pPr>
            <w:r w:rsidRPr="00993A4E">
              <w:rPr>
                <w:color w:val="000000"/>
              </w:rPr>
              <w:t>(4)</w:t>
            </w:r>
          </w:p>
        </w:tc>
      </w:tr>
      <w:tr w:rsidR="00DC6E64" w:rsidRPr="00993A4E" w14:paraId="4EEFD97E" w14:textId="77777777" w:rsidTr="000C5C56">
        <w:tc>
          <w:tcPr>
            <w:tcW w:w="2614" w:type="dxa"/>
            <w:gridSpan w:val="2"/>
          </w:tcPr>
          <w:p w14:paraId="2E77F7CF" w14:textId="77777777" w:rsidR="00DC6E64" w:rsidRPr="00993A4E" w:rsidRDefault="00DC6E64" w:rsidP="00993A4E">
            <w:pPr>
              <w:pStyle w:val="NormalWeb"/>
              <w:spacing w:after="0" w:line="240" w:lineRule="auto"/>
              <w:jc w:val="center"/>
              <w:rPr>
                <w:color w:val="000000"/>
              </w:rPr>
            </w:pPr>
            <w:r w:rsidRPr="00993A4E">
              <w:rPr>
                <w:color w:val="000000"/>
              </w:rPr>
              <w:t>Jumlah Perusahaan yang dijadikan sampel</w:t>
            </w:r>
          </w:p>
        </w:tc>
        <w:tc>
          <w:tcPr>
            <w:tcW w:w="990" w:type="dxa"/>
          </w:tcPr>
          <w:p w14:paraId="4B6A7AA5" w14:textId="77777777" w:rsidR="00DC6E64" w:rsidRPr="00993A4E" w:rsidRDefault="00DC6E64" w:rsidP="00993A4E">
            <w:pPr>
              <w:pStyle w:val="NormalWeb"/>
              <w:spacing w:after="0" w:line="240" w:lineRule="auto"/>
              <w:jc w:val="center"/>
              <w:rPr>
                <w:color w:val="000000"/>
              </w:rPr>
            </w:pPr>
            <w:r w:rsidRPr="00993A4E">
              <w:rPr>
                <w:color w:val="000000"/>
              </w:rPr>
              <w:t>50</w:t>
            </w:r>
          </w:p>
        </w:tc>
      </w:tr>
      <w:tr w:rsidR="00DC6E64" w:rsidRPr="00993A4E" w14:paraId="73559740" w14:textId="77777777" w:rsidTr="000C5C56">
        <w:tc>
          <w:tcPr>
            <w:tcW w:w="2614" w:type="dxa"/>
            <w:gridSpan w:val="2"/>
          </w:tcPr>
          <w:p w14:paraId="62779089" w14:textId="77777777" w:rsidR="00DC6E64" w:rsidRPr="00993A4E" w:rsidRDefault="00DC6E64" w:rsidP="00993A4E">
            <w:pPr>
              <w:pStyle w:val="NormalWeb"/>
              <w:spacing w:after="0" w:line="240" w:lineRule="auto"/>
              <w:jc w:val="center"/>
              <w:rPr>
                <w:color w:val="000000"/>
              </w:rPr>
            </w:pPr>
            <w:r w:rsidRPr="00993A4E">
              <w:rPr>
                <w:color w:val="000000"/>
              </w:rPr>
              <w:t>Tahun penelitian</w:t>
            </w:r>
          </w:p>
        </w:tc>
        <w:tc>
          <w:tcPr>
            <w:tcW w:w="990" w:type="dxa"/>
          </w:tcPr>
          <w:p w14:paraId="1FF0C8D7" w14:textId="77777777" w:rsidR="00DC6E64" w:rsidRPr="00993A4E" w:rsidRDefault="00DC6E64" w:rsidP="00993A4E">
            <w:pPr>
              <w:pStyle w:val="NormalWeb"/>
              <w:spacing w:after="0" w:line="240" w:lineRule="auto"/>
              <w:jc w:val="center"/>
              <w:rPr>
                <w:color w:val="000000"/>
              </w:rPr>
            </w:pPr>
            <w:r w:rsidRPr="00993A4E">
              <w:rPr>
                <w:color w:val="000000"/>
              </w:rPr>
              <w:t>3</w:t>
            </w:r>
          </w:p>
        </w:tc>
      </w:tr>
      <w:tr w:rsidR="00DC6E64" w:rsidRPr="00993A4E" w14:paraId="3392BF51" w14:textId="77777777" w:rsidTr="000C5C56">
        <w:tc>
          <w:tcPr>
            <w:tcW w:w="2614" w:type="dxa"/>
            <w:gridSpan w:val="2"/>
          </w:tcPr>
          <w:p w14:paraId="35986677" w14:textId="77777777" w:rsidR="00DC6E64" w:rsidRPr="00993A4E" w:rsidRDefault="00DC6E64" w:rsidP="00993A4E">
            <w:pPr>
              <w:pStyle w:val="NormalWeb"/>
              <w:spacing w:after="0" w:line="240" w:lineRule="auto"/>
              <w:jc w:val="center"/>
              <w:rPr>
                <w:color w:val="000000"/>
              </w:rPr>
            </w:pPr>
            <w:r w:rsidRPr="00993A4E">
              <w:rPr>
                <w:color w:val="000000"/>
              </w:rPr>
              <w:t>Jumlah data yang dijadikan sampel</w:t>
            </w:r>
          </w:p>
        </w:tc>
        <w:tc>
          <w:tcPr>
            <w:tcW w:w="990" w:type="dxa"/>
          </w:tcPr>
          <w:p w14:paraId="329FB295" w14:textId="77777777" w:rsidR="00DC6E64" w:rsidRPr="00993A4E" w:rsidRDefault="00DC6E64" w:rsidP="00993A4E">
            <w:pPr>
              <w:pStyle w:val="NormalWeb"/>
              <w:spacing w:after="0" w:line="240" w:lineRule="auto"/>
              <w:jc w:val="center"/>
              <w:rPr>
                <w:color w:val="000000"/>
              </w:rPr>
            </w:pPr>
            <w:r w:rsidRPr="00993A4E">
              <w:rPr>
                <w:color w:val="000000"/>
              </w:rPr>
              <w:t>150</w:t>
            </w:r>
          </w:p>
        </w:tc>
      </w:tr>
    </w:tbl>
    <w:p w14:paraId="17490203" w14:textId="77777777" w:rsidR="00053977" w:rsidRPr="00993A4E" w:rsidRDefault="00053977" w:rsidP="00993A4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867FB6" w14:textId="2F5B661A" w:rsidR="008435D3" w:rsidRPr="00993A4E" w:rsidRDefault="00517BB0" w:rsidP="00993A4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993A4E">
        <w:rPr>
          <w:rFonts w:ascii="Times New Roman" w:eastAsia="Times New Roman" w:hAnsi="Times New Roman" w:cs="Times New Roman"/>
          <w:b/>
          <w:bCs/>
          <w:color w:val="000000"/>
          <w:sz w:val="24"/>
          <w:szCs w:val="24"/>
        </w:rPr>
        <w:t xml:space="preserve">Metode </w:t>
      </w:r>
      <w:r w:rsidR="00FC2AD4" w:rsidRPr="00993A4E">
        <w:rPr>
          <w:rFonts w:ascii="Times New Roman" w:eastAsia="Times New Roman" w:hAnsi="Times New Roman" w:cs="Times New Roman"/>
          <w:b/>
          <w:bCs/>
          <w:color w:val="000000"/>
          <w:sz w:val="24"/>
          <w:szCs w:val="24"/>
        </w:rPr>
        <w:t>P</w:t>
      </w:r>
      <w:r w:rsidRPr="00993A4E">
        <w:rPr>
          <w:rFonts w:ascii="Times New Roman" w:eastAsia="Times New Roman" w:hAnsi="Times New Roman" w:cs="Times New Roman"/>
          <w:b/>
          <w:bCs/>
          <w:color w:val="000000"/>
          <w:sz w:val="24"/>
          <w:szCs w:val="24"/>
        </w:rPr>
        <w:t xml:space="preserve">engumpulan </w:t>
      </w:r>
      <w:r w:rsidR="00FC2AD4" w:rsidRPr="00993A4E">
        <w:rPr>
          <w:rFonts w:ascii="Times New Roman" w:eastAsia="Times New Roman" w:hAnsi="Times New Roman" w:cs="Times New Roman"/>
          <w:b/>
          <w:bCs/>
          <w:color w:val="000000"/>
          <w:sz w:val="24"/>
          <w:szCs w:val="24"/>
        </w:rPr>
        <w:t>D</w:t>
      </w:r>
      <w:r w:rsidRPr="00993A4E">
        <w:rPr>
          <w:rFonts w:ascii="Times New Roman" w:eastAsia="Times New Roman" w:hAnsi="Times New Roman" w:cs="Times New Roman"/>
          <w:b/>
          <w:bCs/>
          <w:color w:val="000000"/>
          <w:sz w:val="24"/>
          <w:szCs w:val="24"/>
        </w:rPr>
        <w:t>ata</w:t>
      </w:r>
    </w:p>
    <w:p w14:paraId="251C5465" w14:textId="3A00C423" w:rsidR="008435D3" w:rsidRPr="00993A4E" w:rsidRDefault="008435D3" w:rsidP="00993A4E">
      <w:pPr>
        <w:pBdr>
          <w:top w:val="nil"/>
          <w:left w:val="nil"/>
          <w:bottom w:val="nil"/>
          <w:right w:val="nil"/>
          <w:between w:val="nil"/>
        </w:pBdr>
        <w:spacing w:after="0" w:line="240" w:lineRule="auto"/>
        <w:ind w:firstLine="360"/>
        <w:jc w:val="both"/>
        <w:rPr>
          <w:rFonts w:ascii="Times New Roman" w:eastAsia="Times New Roman" w:hAnsi="Times New Roman" w:cs="Times New Roman"/>
          <w:sz w:val="24"/>
          <w:szCs w:val="24"/>
        </w:rPr>
      </w:pPr>
      <w:r w:rsidRPr="00993A4E">
        <w:rPr>
          <w:rFonts w:ascii="Times New Roman" w:eastAsia="Times New Roman" w:hAnsi="Times New Roman" w:cs="Times New Roman"/>
          <w:sz w:val="24"/>
          <w:szCs w:val="24"/>
        </w:rPr>
        <w:t xml:space="preserve">Data yang diperlukan untuk penelitian diperoleh secara sekunder. Data tersebut berasal dari laporan keuangan tahunan perusahaan untuk periode 2022–2024, yang dapat diakses di halaman resmi BEI atau halaman resmi setiap perusahaan. Data untuk variabel </w:t>
      </w:r>
      <w:r w:rsidRPr="00993A4E">
        <w:rPr>
          <w:rFonts w:ascii="Times New Roman" w:eastAsia="Times New Roman" w:hAnsi="Times New Roman" w:cs="Times New Roman"/>
          <w:i/>
          <w:iCs/>
          <w:sz w:val="24"/>
          <w:szCs w:val="24"/>
        </w:rPr>
        <w:t>tax avoidance</w:t>
      </w:r>
      <w:r w:rsidRPr="00993A4E">
        <w:rPr>
          <w:rFonts w:ascii="Times New Roman" w:eastAsia="Times New Roman" w:hAnsi="Times New Roman" w:cs="Times New Roman"/>
          <w:sz w:val="24"/>
          <w:szCs w:val="24"/>
        </w:rPr>
        <w:t xml:space="preserve"> didapatkan dari laporan laba rugi, sedangkan data untuk variabel </w:t>
      </w:r>
      <w:r w:rsidR="005021FC" w:rsidRPr="00993A4E">
        <w:rPr>
          <w:rFonts w:ascii="Times New Roman" w:eastAsia="Times New Roman" w:hAnsi="Times New Roman" w:cs="Times New Roman"/>
          <w:i/>
          <w:iCs/>
          <w:sz w:val="24"/>
          <w:szCs w:val="24"/>
        </w:rPr>
        <w:t>firm size</w:t>
      </w:r>
      <w:r w:rsidR="005021FC" w:rsidRPr="00993A4E">
        <w:rPr>
          <w:rFonts w:ascii="Times New Roman" w:eastAsia="Times New Roman" w:hAnsi="Times New Roman" w:cs="Times New Roman"/>
          <w:sz w:val="24"/>
          <w:szCs w:val="24"/>
        </w:rPr>
        <w:t xml:space="preserve"> dan </w:t>
      </w:r>
      <w:r w:rsidRPr="00993A4E">
        <w:rPr>
          <w:rFonts w:ascii="Times New Roman" w:eastAsia="Times New Roman" w:hAnsi="Times New Roman" w:cs="Times New Roman"/>
          <w:i/>
          <w:iCs/>
          <w:sz w:val="24"/>
          <w:szCs w:val="24"/>
        </w:rPr>
        <w:t>capital intensity</w:t>
      </w:r>
      <w:r w:rsidRPr="00993A4E">
        <w:rPr>
          <w:rFonts w:ascii="Times New Roman" w:eastAsia="Times New Roman" w:hAnsi="Times New Roman" w:cs="Times New Roman"/>
          <w:sz w:val="24"/>
          <w:szCs w:val="24"/>
        </w:rPr>
        <w:t xml:space="preserve"> didapatkan dari laporan keuangan.</w:t>
      </w:r>
    </w:p>
    <w:p w14:paraId="077CB7C7" w14:textId="77777777" w:rsidR="008435D3" w:rsidRPr="00993A4E" w:rsidRDefault="008435D3" w:rsidP="00993A4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68BD2A5" w14:textId="7C61A971" w:rsidR="005021FC" w:rsidRPr="00993A4E" w:rsidRDefault="00517BB0" w:rsidP="00993A4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993A4E">
        <w:rPr>
          <w:rFonts w:ascii="Times New Roman" w:eastAsia="Times New Roman" w:hAnsi="Times New Roman" w:cs="Times New Roman"/>
          <w:b/>
          <w:bCs/>
          <w:color w:val="000000"/>
          <w:sz w:val="24"/>
          <w:szCs w:val="24"/>
        </w:rPr>
        <w:t xml:space="preserve">Metode </w:t>
      </w:r>
      <w:r w:rsidR="00A8543B" w:rsidRPr="00993A4E">
        <w:rPr>
          <w:rFonts w:ascii="Times New Roman" w:eastAsia="Times New Roman" w:hAnsi="Times New Roman" w:cs="Times New Roman"/>
          <w:b/>
          <w:bCs/>
          <w:color w:val="000000"/>
          <w:sz w:val="24"/>
          <w:szCs w:val="24"/>
        </w:rPr>
        <w:t>A</w:t>
      </w:r>
      <w:r w:rsidRPr="00993A4E">
        <w:rPr>
          <w:rFonts w:ascii="Times New Roman" w:eastAsia="Times New Roman" w:hAnsi="Times New Roman" w:cs="Times New Roman"/>
          <w:b/>
          <w:bCs/>
          <w:color w:val="000000"/>
          <w:sz w:val="24"/>
          <w:szCs w:val="24"/>
        </w:rPr>
        <w:t xml:space="preserve">nalisis </w:t>
      </w:r>
      <w:r w:rsidR="00A8543B" w:rsidRPr="00993A4E">
        <w:rPr>
          <w:rFonts w:ascii="Times New Roman" w:eastAsia="Times New Roman" w:hAnsi="Times New Roman" w:cs="Times New Roman"/>
          <w:b/>
          <w:bCs/>
          <w:color w:val="000000"/>
          <w:sz w:val="24"/>
          <w:szCs w:val="24"/>
        </w:rPr>
        <w:t>D</w:t>
      </w:r>
      <w:r w:rsidRPr="00993A4E">
        <w:rPr>
          <w:rFonts w:ascii="Times New Roman" w:eastAsia="Times New Roman" w:hAnsi="Times New Roman" w:cs="Times New Roman"/>
          <w:b/>
          <w:bCs/>
          <w:color w:val="000000"/>
          <w:sz w:val="24"/>
          <w:szCs w:val="24"/>
        </w:rPr>
        <w:t>a</w:t>
      </w:r>
      <w:r w:rsidR="005021FC" w:rsidRPr="00993A4E">
        <w:rPr>
          <w:rFonts w:ascii="Times New Roman" w:eastAsia="Times New Roman" w:hAnsi="Times New Roman" w:cs="Times New Roman"/>
          <w:b/>
          <w:bCs/>
          <w:color w:val="000000"/>
          <w:sz w:val="24"/>
          <w:szCs w:val="24"/>
        </w:rPr>
        <w:t>ta</w:t>
      </w:r>
    </w:p>
    <w:p w14:paraId="53F8BE75" w14:textId="0D1CC56F" w:rsidR="008435D3" w:rsidRPr="00993A4E" w:rsidRDefault="008435D3" w:rsidP="00993A4E">
      <w:pPr>
        <w:pBdr>
          <w:top w:val="nil"/>
          <w:left w:val="nil"/>
          <w:bottom w:val="nil"/>
          <w:right w:val="nil"/>
          <w:between w:val="nil"/>
        </w:pBdr>
        <w:spacing w:after="0" w:line="240" w:lineRule="auto"/>
        <w:ind w:firstLine="360"/>
        <w:jc w:val="both"/>
        <w:rPr>
          <w:rFonts w:ascii="Times New Roman" w:eastAsia="Times New Roman" w:hAnsi="Times New Roman" w:cs="Times New Roman"/>
          <w:sz w:val="24"/>
          <w:szCs w:val="24"/>
        </w:rPr>
      </w:pPr>
      <w:r w:rsidRPr="00993A4E">
        <w:rPr>
          <w:rFonts w:ascii="Times New Roman" w:eastAsia="Times New Roman" w:hAnsi="Times New Roman" w:cs="Times New Roman"/>
          <w:sz w:val="24"/>
          <w:szCs w:val="24"/>
        </w:rPr>
        <w:t>Tahap awal penganalisisan data adalah dengan menggunakan statistic deskriptif. Setelah itu dilakukan dengan beberapa tahap uji lainnya yaitu asumsi klasik berupa normalitas, multikolinearitas, heteroskedastisitas dan autokorelasi selain itu uji regresi linear berganda, dan uji hipotesis berupa uji t dan uji f yang memperlihatkan pengaruh variabel secara parsial dan simultan.</w:t>
      </w:r>
    </w:p>
    <w:p w14:paraId="6D0D1E80" w14:textId="77777777" w:rsidR="000C5C56" w:rsidRPr="00993A4E" w:rsidRDefault="000C5C56" w:rsidP="00993A4E">
      <w:pPr>
        <w:pBdr>
          <w:top w:val="nil"/>
          <w:left w:val="nil"/>
          <w:bottom w:val="nil"/>
          <w:right w:val="nil"/>
          <w:between w:val="nil"/>
        </w:pBdr>
        <w:spacing w:after="0" w:line="240" w:lineRule="auto"/>
        <w:ind w:firstLine="360"/>
        <w:jc w:val="both"/>
        <w:rPr>
          <w:rFonts w:ascii="Times New Roman" w:eastAsia="Times New Roman" w:hAnsi="Times New Roman" w:cs="Times New Roman"/>
          <w:b/>
          <w:bCs/>
          <w:color w:val="000000"/>
          <w:sz w:val="24"/>
          <w:szCs w:val="24"/>
        </w:rPr>
      </w:pPr>
    </w:p>
    <w:p w14:paraId="2F302B52" w14:textId="77777777" w:rsidR="00053977" w:rsidRPr="00993A4E" w:rsidRDefault="00053977" w:rsidP="00993A4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ABB1652" w14:textId="05F70D05" w:rsidR="00053977" w:rsidRPr="00993A4E" w:rsidRDefault="00517BB0" w:rsidP="00993A4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bookmarkStart w:id="3" w:name="_heading=h.1fob9te" w:colFirst="0" w:colLast="0"/>
      <w:bookmarkEnd w:id="3"/>
      <w:r w:rsidRPr="00993A4E">
        <w:rPr>
          <w:rFonts w:ascii="Times New Roman" w:eastAsia="Times New Roman" w:hAnsi="Times New Roman" w:cs="Times New Roman"/>
          <w:b/>
          <w:color w:val="000000"/>
          <w:sz w:val="24"/>
          <w:szCs w:val="24"/>
        </w:rPr>
        <w:t>IV. HASIL PENELITIAN DAN PEMBAHASAN</w:t>
      </w:r>
    </w:p>
    <w:p w14:paraId="4653EB61" w14:textId="45ADDE09" w:rsidR="00053977" w:rsidRPr="00993A4E" w:rsidRDefault="00517BB0"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 xml:space="preserve">Tabel </w:t>
      </w:r>
      <w:r w:rsidR="00212F65" w:rsidRPr="00993A4E">
        <w:rPr>
          <w:rFonts w:ascii="Times New Roman" w:eastAsia="Times New Roman" w:hAnsi="Times New Roman" w:cs="Times New Roman"/>
          <w:b/>
          <w:sz w:val="24"/>
          <w:szCs w:val="24"/>
        </w:rPr>
        <w:t>2</w:t>
      </w:r>
      <w:r w:rsidRPr="00993A4E">
        <w:rPr>
          <w:rFonts w:ascii="Times New Roman" w:eastAsia="Times New Roman" w:hAnsi="Times New Roman" w:cs="Times New Roman"/>
          <w:b/>
          <w:sz w:val="24"/>
          <w:szCs w:val="24"/>
        </w:rPr>
        <w:t xml:space="preserve">. </w:t>
      </w:r>
      <w:r w:rsidR="00212F65" w:rsidRPr="00993A4E">
        <w:rPr>
          <w:rFonts w:ascii="Times New Roman" w:eastAsia="Times New Roman" w:hAnsi="Times New Roman" w:cs="Times New Roman"/>
          <w:b/>
          <w:sz w:val="24"/>
          <w:szCs w:val="24"/>
        </w:rPr>
        <w:t>Hasil Uji Statistik Deskriptif</w:t>
      </w:r>
    </w:p>
    <w:p w14:paraId="108D55A7" w14:textId="0F2C0853" w:rsidR="00212F65" w:rsidRPr="00993A4E" w:rsidRDefault="00212F65" w:rsidP="00993A4E">
      <w:pPr>
        <w:spacing w:after="0" w:line="240" w:lineRule="auto"/>
        <w:rPr>
          <w:rFonts w:ascii="Times New Roman" w:hAnsi="Times New Roman" w:cs="Times New Roman"/>
          <w:sz w:val="24"/>
          <w:szCs w:val="24"/>
        </w:rPr>
      </w:pPr>
      <w:r w:rsidRPr="00993A4E">
        <w:rPr>
          <w:rFonts w:ascii="Times New Roman" w:hAnsi="Times New Roman" w:cs="Times New Roman"/>
          <w:noProof/>
          <w:sz w:val="24"/>
          <w:szCs w:val="24"/>
        </w:rPr>
        <w:lastRenderedPageBreak/>
        <w:drawing>
          <wp:inline distT="0" distB="0" distL="0" distR="0" wp14:anchorId="182599C8" wp14:editId="75894387">
            <wp:extent cx="2095500" cy="1648447"/>
            <wp:effectExtent l="0" t="0" r="0" b="9525"/>
            <wp:docPr id="163230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10607"/>
                    <a:stretch/>
                  </pic:blipFill>
                  <pic:spPr bwMode="auto">
                    <a:xfrm>
                      <a:off x="0" y="0"/>
                      <a:ext cx="2095500" cy="1648447"/>
                    </a:xfrm>
                    <a:prstGeom prst="rect">
                      <a:avLst/>
                    </a:prstGeom>
                    <a:noFill/>
                    <a:ln>
                      <a:noFill/>
                    </a:ln>
                    <a:extLst>
                      <a:ext uri="{53640926-AAD7-44D8-BBD7-CCE9431645EC}">
                        <a14:shadowObscured xmlns:a14="http://schemas.microsoft.com/office/drawing/2010/main"/>
                      </a:ext>
                    </a:extLst>
                  </pic:spPr>
                </pic:pic>
              </a:graphicData>
            </a:graphic>
          </wp:inline>
        </w:drawing>
      </w:r>
    </w:p>
    <w:p w14:paraId="298BB7FA" w14:textId="77777777" w:rsidR="004D5167" w:rsidRPr="00993A4E" w:rsidRDefault="00A8543B"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Berdasarkan hasil analisis statistik deskriptif pada tabel maka dapat disimpulkan bahwa variabel Variabel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yang diproksikan melalui CETR pada sampel yang digunakan memiliki nilai rata-rata (</w:t>
      </w:r>
      <w:r w:rsidRPr="00993A4E">
        <w:rPr>
          <w:rFonts w:ascii="Times New Roman" w:hAnsi="Times New Roman" w:cs="Times New Roman"/>
          <w:i/>
          <w:iCs/>
          <w:sz w:val="24"/>
          <w:szCs w:val="24"/>
        </w:rPr>
        <w:t>mean</w:t>
      </w:r>
      <w:r w:rsidRPr="00993A4E">
        <w:rPr>
          <w:rFonts w:ascii="Times New Roman" w:hAnsi="Times New Roman" w:cs="Times New Roman"/>
          <w:sz w:val="24"/>
          <w:szCs w:val="24"/>
        </w:rPr>
        <w:t>) sebesar 0.2177 dan nilai standar deviasi (simpangan baku) sebesar 0.0076. Nilai rata-rata (</w:t>
      </w:r>
      <w:r w:rsidRPr="00993A4E">
        <w:rPr>
          <w:rFonts w:ascii="Times New Roman" w:hAnsi="Times New Roman" w:cs="Times New Roman"/>
          <w:i/>
          <w:iCs/>
          <w:sz w:val="24"/>
          <w:szCs w:val="24"/>
        </w:rPr>
        <w:t>mean</w:t>
      </w:r>
      <w:r w:rsidRPr="00993A4E">
        <w:rPr>
          <w:rFonts w:ascii="Times New Roman" w:hAnsi="Times New Roman" w:cs="Times New Roman"/>
          <w:sz w:val="24"/>
          <w:szCs w:val="24"/>
        </w:rPr>
        <w:t xml:space="preserve">) lebih besar dari nilai standar deviasi yang berarti simpangan data dalam sampel relatif kecil. Nilai maximum pada variabel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sebesar 0.2356 terdapat pada perusahaan</w:t>
      </w:r>
      <w:r w:rsidR="004C39D5" w:rsidRPr="00993A4E">
        <w:rPr>
          <w:rFonts w:ascii="Times New Roman" w:hAnsi="Times New Roman" w:cs="Times New Roman"/>
          <w:sz w:val="24"/>
          <w:szCs w:val="24"/>
        </w:rPr>
        <w:t xml:space="preserve"> </w:t>
      </w:r>
      <w:r w:rsidR="004D5167" w:rsidRPr="00993A4E">
        <w:rPr>
          <w:rFonts w:ascii="Times New Roman" w:hAnsi="Times New Roman" w:cs="Times New Roman"/>
          <w:sz w:val="24"/>
          <w:szCs w:val="24"/>
        </w:rPr>
        <w:t xml:space="preserve">H.M. Sampoerna Tbk </w:t>
      </w:r>
      <w:r w:rsidR="004C39D5" w:rsidRPr="00993A4E">
        <w:rPr>
          <w:rFonts w:ascii="Times New Roman" w:hAnsi="Times New Roman" w:cs="Times New Roman"/>
          <w:sz w:val="24"/>
          <w:szCs w:val="24"/>
        </w:rPr>
        <w:t>dan</w:t>
      </w:r>
      <w:r w:rsidR="004D5167" w:rsidRPr="00993A4E">
        <w:rPr>
          <w:rFonts w:ascii="Times New Roman" w:hAnsi="Times New Roman" w:cs="Times New Roman"/>
          <w:sz w:val="24"/>
          <w:szCs w:val="24"/>
        </w:rPr>
        <w:t xml:space="preserve"> </w:t>
      </w:r>
      <w:r w:rsidR="004C39D5" w:rsidRPr="00993A4E">
        <w:rPr>
          <w:rFonts w:ascii="Times New Roman" w:hAnsi="Times New Roman" w:cs="Times New Roman"/>
          <w:sz w:val="24"/>
          <w:szCs w:val="24"/>
        </w:rPr>
        <w:t xml:space="preserve">untuk nilai minimum pada variabel </w:t>
      </w:r>
      <w:r w:rsidR="004C39D5" w:rsidRPr="00993A4E">
        <w:rPr>
          <w:rFonts w:ascii="Times New Roman" w:hAnsi="Times New Roman" w:cs="Times New Roman"/>
          <w:i/>
          <w:iCs/>
          <w:sz w:val="24"/>
          <w:szCs w:val="24"/>
        </w:rPr>
        <w:t>Tax Avoidance</w:t>
      </w:r>
      <w:r w:rsidR="004C39D5" w:rsidRPr="00993A4E">
        <w:rPr>
          <w:rFonts w:ascii="Times New Roman" w:hAnsi="Times New Roman" w:cs="Times New Roman"/>
          <w:sz w:val="24"/>
          <w:szCs w:val="24"/>
        </w:rPr>
        <w:t xml:space="preserve"> sebasar 0.2051 terdapat pada perusahaan</w:t>
      </w:r>
      <w:r w:rsidR="004D5167" w:rsidRPr="00993A4E">
        <w:rPr>
          <w:rFonts w:ascii="Times New Roman" w:hAnsi="Times New Roman" w:cs="Times New Roman"/>
          <w:sz w:val="24"/>
          <w:szCs w:val="24"/>
        </w:rPr>
        <w:t xml:space="preserve"> Delta Jakarta Tbk.</w:t>
      </w:r>
    </w:p>
    <w:p w14:paraId="578C9F20" w14:textId="29AD3DA9" w:rsidR="004D5167" w:rsidRPr="00993A4E" w:rsidRDefault="004D5167" w:rsidP="00993A4E">
      <w:pPr>
        <w:spacing w:after="0" w:line="240" w:lineRule="auto"/>
        <w:ind w:firstLine="360"/>
        <w:jc w:val="both"/>
        <w:rPr>
          <w:rFonts w:ascii="Times New Roman" w:hAnsi="Times New Roman" w:cs="Times New Roman"/>
          <w:sz w:val="24"/>
          <w:szCs w:val="24"/>
        </w:rPr>
      </w:pPr>
      <w:proofErr w:type="spellStart"/>
      <w:r w:rsidRPr="00993A4E">
        <w:rPr>
          <w:rFonts w:ascii="Times New Roman" w:hAnsi="Times New Roman" w:cs="Times New Roman"/>
          <w:sz w:val="24"/>
          <w:szCs w:val="24"/>
        </w:rPr>
        <w:t>Variabel</w:t>
      </w:r>
      <w:proofErr w:type="spellEnd"/>
      <w:r w:rsidRPr="00993A4E">
        <w:rPr>
          <w:rFonts w:ascii="Times New Roman" w:hAnsi="Times New Roman" w:cs="Times New Roman"/>
          <w:sz w:val="24"/>
          <w:szCs w:val="24"/>
        </w:rPr>
        <w:t xml:space="preserve"> </w:t>
      </w:r>
      <w:r w:rsidR="006311FA" w:rsidRPr="00993A4E">
        <w:rPr>
          <w:rFonts w:ascii="Times New Roman" w:hAnsi="Times New Roman" w:cs="Times New Roman"/>
          <w:i/>
          <w:iCs/>
          <w:sz w:val="24"/>
          <w:szCs w:val="24"/>
        </w:rPr>
        <w:t xml:space="preserve">Firm </w:t>
      </w:r>
      <w:r w:rsidRPr="00993A4E">
        <w:rPr>
          <w:rFonts w:ascii="Times New Roman" w:hAnsi="Times New Roman" w:cs="Times New Roman"/>
          <w:i/>
          <w:iCs/>
          <w:sz w:val="24"/>
          <w:szCs w:val="24"/>
        </w:rPr>
        <w:t>Size</w:t>
      </w:r>
      <w:r w:rsidR="00CE3A4F" w:rsidRPr="00993A4E">
        <w:rPr>
          <w:rFonts w:ascii="Times New Roman" w:hAnsi="Times New Roman" w:cs="Times New Roman"/>
          <w:i/>
          <w:iCs/>
          <w:sz w:val="24"/>
          <w:szCs w:val="24"/>
        </w:rPr>
        <w:t xml:space="preserve"> </w:t>
      </w:r>
      <w:r w:rsidR="00BB2506" w:rsidRPr="00993A4E">
        <w:rPr>
          <w:rFonts w:ascii="Times New Roman" w:hAnsi="Times New Roman" w:cs="Times New Roman"/>
          <w:sz w:val="24"/>
          <w:szCs w:val="24"/>
        </w:rPr>
        <w:t>(X1)</w:t>
      </w:r>
      <w:r w:rsidRPr="00993A4E">
        <w:rPr>
          <w:rFonts w:ascii="Times New Roman" w:hAnsi="Times New Roman" w:cs="Times New Roman"/>
          <w:sz w:val="24"/>
          <w:szCs w:val="24"/>
        </w:rPr>
        <w:t xml:space="preserve"> </w:t>
      </w:r>
      <w:proofErr w:type="spellStart"/>
      <w:r w:rsidR="006311FA" w:rsidRPr="00993A4E">
        <w:rPr>
          <w:rFonts w:ascii="Times New Roman" w:hAnsi="Times New Roman" w:cs="Times New Roman"/>
          <w:sz w:val="24"/>
          <w:szCs w:val="24"/>
        </w:rPr>
        <w:t>menunjukkan</w:t>
      </w:r>
      <w:proofErr w:type="spellEnd"/>
      <w:r w:rsidR="006311FA" w:rsidRPr="00993A4E">
        <w:rPr>
          <w:rFonts w:ascii="Times New Roman" w:hAnsi="Times New Roman" w:cs="Times New Roman"/>
          <w:sz w:val="24"/>
          <w:szCs w:val="24"/>
        </w:rPr>
        <w:t xml:space="preserve"> </w:t>
      </w:r>
      <w:proofErr w:type="spellStart"/>
      <w:r w:rsidR="006311FA" w:rsidRPr="00993A4E">
        <w:rPr>
          <w:rFonts w:ascii="Times New Roman" w:hAnsi="Times New Roman" w:cs="Times New Roman"/>
          <w:sz w:val="24"/>
          <w:szCs w:val="24"/>
        </w:rPr>
        <w:t>skor</w:t>
      </w:r>
      <w:proofErr w:type="spellEnd"/>
      <w:r w:rsidR="006311FA" w:rsidRPr="00993A4E">
        <w:rPr>
          <w:rFonts w:ascii="Times New Roman" w:hAnsi="Times New Roman" w:cs="Times New Roman"/>
          <w:sz w:val="24"/>
          <w:szCs w:val="24"/>
        </w:rPr>
        <w:t xml:space="preserve"> rata-</w:t>
      </w:r>
      <w:proofErr w:type="spellStart"/>
      <w:r w:rsidR="006311FA" w:rsidRPr="00993A4E">
        <w:rPr>
          <w:rFonts w:ascii="Times New Roman" w:hAnsi="Times New Roman" w:cs="Times New Roman"/>
          <w:sz w:val="24"/>
          <w:szCs w:val="24"/>
        </w:rPr>
        <w:t>ratanya</w:t>
      </w:r>
      <w:proofErr w:type="spellEnd"/>
      <w:r w:rsidR="006311FA" w:rsidRPr="00993A4E">
        <w:rPr>
          <w:rFonts w:ascii="Times New Roman" w:hAnsi="Times New Roman" w:cs="Times New Roman"/>
          <w:sz w:val="24"/>
          <w:szCs w:val="24"/>
        </w:rPr>
        <w:t xml:space="preserve"> </w:t>
      </w:r>
      <w:proofErr w:type="spellStart"/>
      <w:r w:rsidR="006311FA" w:rsidRPr="00993A4E">
        <w:rPr>
          <w:rFonts w:ascii="Times New Roman" w:hAnsi="Times New Roman" w:cs="Times New Roman"/>
          <w:sz w:val="24"/>
          <w:szCs w:val="24"/>
        </w:rPr>
        <w:t>senilai</w:t>
      </w:r>
      <w:proofErr w:type="spellEnd"/>
      <w:r w:rsidR="006311FA" w:rsidRPr="00993A4E">
        <w:rPr>
          <w:rFonts w:ascii="Times New Roman" w:hAnsi="Times New Roman" w:cs="Times New Roman"/>
          <w:sz w:val="24"/>
          <w:szCs w:val="24"/>
        </w:rPr>
        <w:t xml:space="preserve"> 2876,1 sementara standar deviasinya senilai 1788,3. </w:t>
      </w:r>
    </w:p>
    <w:p w14:paraId="6F32A3E6" w14:textId="0DB26398" w:rsidR="006311FA" w:rsidRPr="00993A4E" w:rsidRDefault="006311FA" w:rsidP="00993A4E">
      <w:pPr>
        <w:spacing w:after="0" w:line="240" w:lineRule="auto"/>
        <w:ind w:firstLine="360"/>
        <w:jc w:val="both"/>
        <w:rPr>
          <w:rFonts w:ascii="Times New Roman" w:hAnsi="Times New Roman" w:cs="Times New Roman"/>
          <w:sz w:val="24"/>
          <w:szCs w:val="24"/>
        </w:rPr>
      </w:pPr>
      <w:proofErr w:type="spellStart"/>
      <w:r w:rsidRPr="00993A4E">
        <w:rPr>
          <w:rFonts w:ascii="Times New Roman" w:hAnsi="Times New Roman" w:cs="Times New Roman"/>
          <w:sz w:val="24"/>
          <w:szCs w:val="24"/>
        </w:rPr>
        <w:t>Variabel</w:t>
      </w:r>
      <w:proofErr w:type="spellEnd"/>
      <w:r w:rsidR="000C5C56"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Capital Intensity</w:t>
      </w:r>
      <w:r w:rsidR="000C5C56" w:rsidRPr="00993A4E">
        <w:rPr>
          <w:rFonts w:ascii="Times New Roman" w:hAnsi="Times New Roman" w:cs="Times New Roman"/>
          <w:sz w:val="24"/>
          <w:szCs w:val="24"/>
        </w:rPr>
        <w:t xml:space="preserve"> </w:t>
      </w:r>
      <w:r w:rsidR="00BB2506" w:rsidRPr="00993A4E">
        <w:rPr>
          <w:rFonts w:ascii="Times New Roman" w:hAnsi="Times New Roman" w:cs="Times New Roman"/>
          <w:sz w:val="24"/>
          <w:szCs w:val="24"/>
        </w:rPr>
        <w:t xml:space="preserve">(X2) </w:t>
      </w:r>
      <w:proofErr w:type="spellStart"/>
      <w:r w:rsidRPr="00993A4E">
        <w:rPr>
          <w:rFonts w:ascii="Times New Roman" w:hAnsi="Times New Roman" w:cs="Times New Roman"/>
          <w:sz w:val="24"/>
          <w:szCs w:val="24"/>
        </w:rPr>
        <w:t>menunjukkan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skor</w:t>
      </w:r>
      <w:proofErr w:type="spellEnd"/>
      <w:r w:rsidRPr="00993A4E">
        <w:rPr>
          <w:rFonts w:ascii="Times New Roman" w:hAnsi="Times New Roman" w:cs="Times New Roman"/>
          <w:sz w:val="24"/>
          <w:szCs w:val="24"/>
        </w:rPr>
        <w:t xml:space="preserve"> rata-</w:t>
      </w:r>
      <w:proofErr w:type="spellStart"/>
      <w:r w:rsidRPr="00993A4E">
        <w:rPr>
          <w:rFonts w:ascii="Times New Roman" w:hAnsi="Times New Roman" w:cs="Times New Roman"/>
          <w:sz w:val="24"/>
          <w:szCs w:val="24"/>
        </w:rPr>
        <w:t>ratanya</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senilai</w:t>
      </w:r>
      <w:proofErr w:type="spellEnd"/>
      <w:r w:rsidRPr="00993A4E">
        <w:rPr>
          <w:rFonts w:ascii="Times New Roman" w:hAnsi="Times New Roman" w:cs="Times New Roman"/>
          <w:sz w:val="24"/>
          <w:szCs w:val="24"/>
        </w:rPr>
        <w:t xml:space="preserve"> 0.3183 sementara standar deviasinya senilai 0.2032.</w:t>
      </w:r>
    </w:p>
    <w:p w14:paraId="3A4AFD1D" w14:textId="77777777" w:rsidR="006311FA" w:rsidRPr="00993A4E" w:rsidRDefault="006311FA" w:rsidP="00993A4E">
      <w:pPr>
        <w:spacing w:after="0" w:line="240" w:lineRule="auto"/>
        <w:ind w:firstLine="360"/>
        <w:jc w:val="both"/>
        <w:rPr>
          <w:rFonts w:ascii="Times New Roman" w:hAnsi="Times New Roman" w:cs="Times New Roman"/>
          <w:sz w:val="24"/>
          <w:szCs w:val="24"/>
        </w:rPr>
      </w:pPr>
    </w:p>
    <w:p w14:paraId="4B2DF50A" w14:textId="653E4F23" w:rsidR="006311FA" w:rsidRPr="00993A4E" w:rsidRDefault="006311FA"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Chow</w:t>
      </w:r>
    </w:p>
    <w:p w14:paraId="53134036" w14:textId="6C5BCD59" w:rsidR="00A67F79" w:rsidRPr="00993A4E" w:rsidRDefault="00A67F79"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Tabel 3. Hasil Uji Chow</w:t>
      </w:r>
    </w:p>
    <w:p w14:paraId="14AE1CC5" w14:textId="42719D5E" w:rsidR="006311FA" w:rsidRPr="00993A4E" w:rsidRDefault="006311FA"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noProof/>
          <w:sz w:val="24"/>
          <w:szCs w:val="24"/>
        </w:rPr>
        <w:drawing>
          <wp:inline distT="0" distB="0" distL="0" distR="0" wp14:anchorId="1BAEE881" wp14:editId="0984CFC2">
            <wp:extent cx="2291715" cy="752432"/>
            <wp:effectExtent l="0" t="0" r="0" b="0"/>
            <wp:docPr id="500589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91715" cy="752432"/>
                    </a:xfrm>
                    <a:prstGeom prst="rect">
                      <a:avLst/>
                    </a:prstGeom>
                    <a:noFill/>
                    <a:ln>
                      <a:noFill/>
                    </a:ln>
                  </pic:spPr>
                </pic:pic>
              </a:graphicData>
            </a:graphic>
          </wp:inline>
        </w:drawing>
      </w:r>
    </w:p>
    <w:p w14:paraId="70783A5F" w14:textId="4203BB10" w:rsidR="006311FA" w:rsidRPr="00993A4E" w:rsidRDefault="006311FA"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Probabilitas pada </w:t>
      </w:r>
      <w:r w:rsidRPr="00993A4E">
        <w:rPr>
          <w:rFonts w:ascii="Times New Roman" w:hAnsi="Times New Roman" w:cs="Times New Roman"/>
          <w:i/>
          <w:iCs/>
          <w:sz w:val="24"/>
          <w:szCs w:val="24"/>
        </w:rPr>
        <w:t>cross-section</w:t>
      </w:r>
      <w:r w:rsidR="000C5C56"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F</w:t>
      </w:r>
      <w:r w:rsidRPr="00993A4E">
        <w:rPr>
          <w:rFonts w:ascii="Times New Roman" w:hAnsi="Times New Roman" w:cs="Times New Roman"/>
          <w:sz w:val="24"/>
          <w:szCs w:val="24"/>
        </w:rPr>
        <w:t xml:space="preserve"> berdasarkan tabel 4.6 di atas adalah 0.0047 menunjukan bahwa angkanya lebih kecil dari 0,05 maka H0 ditolak dan H1 diterima, dimana hal ini dapat disimpulkan bahwa </w:t>
      </w:r>
      <w:r w:rsidRPr="00993A4E">
        <w:rPr>
          <w:rFonts w:ascii="Times New Roman" w:hAnsi="Times New Roman" w:cs="Times New Roman"/>
          <w:i/>
          <w:iCs/>
          <w:sz w:val="24"/>
          <w:szCs w:val="24"/>
        </w:rPr>
        <w:t xml:space="preserve">fixed effect </w:t>
      </w:r>
      <w:r w:rsidRPr="00993A4E">
        <w:rPr>
          <w:rFonts w:ascii="Times New Roman" w:hAnsi="Times New Roman" w:cs="Times New Roman"/>
          <w:i/>
          <w:iCs/>
          <w:sz w:val="24"/>
          <w:szCs w:val="24"/>
        </w:rPr>
        <w:t>model</w:t>
      </w:r>
      <w:r w:rsidRPr="00993A4E">
        <w:rPr>
          <w:rFonts w:ascii="Times New Roman" w:hAnsi="Times New Roman" w:cs="Times New Roman"/>
          <w:sz w:val="24"/>
          <w:szCs w:val="24"/>
        </w:rPr>
        <w:t xml:space="preserve"> merupakan model yang terpilih dalam uji chow.</w:t>
      </w:r>
    </w:p>
    <w:p w14:paraId="4A599B8C" w14:textId="77777777" w:rsidR="00603A60" w:rsidRPr="00993A4E" w:rsidRDefault="00603A60" w:rsidP="00993A4E">
      <w:pPr>
        <w:spacing w:after="0" w:line="240" w:lineRule="auto"/>
        <w:ind w:firstLine="360"/>
        <w:jc w:val="both"/>
        <w:rPr>
          <w:rFonts w:ascii="Times New Roman" w:hAnsi="Times New Roman" w:cs="Times New Roman"/>
          <w:sz w:val="24"/>
          <w:szCs w:val="24"/>
        </w:rPr>
      </w:pPr>
    </w:p>
    <w:p w14:paraId="099E0AE6" w14:textId="51F16A29" w:rsidR="006311FA" w:rsidRPr="00993A4E" w:rsidRDefault="006311FA"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Hausman</w:t>
      </w:r>
    </w:p>
    <w:p w14:paraId="29EC2C34" w14:textId="008D937B" w:rsidR="00A67F79" w:rsidRPr="00993A4E" w:rsidRDefault="00A67F79"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Tabel 4. Hasil Uji Hausman</w:t>
      </w:r>
    </w:p>
    <w:p w14:paraId="6B77739F" w14:textId="14BBC09A" w:rsidR="006311FA" w:rsidRPr="00993A4E" w:rsidRDefault="006311FA"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noProof/>
          <w:sz w:val="24"/>
          <w:szCs w:val="24"/>
        </w:rPr>
        <w:drawing>
          <wp:inline distT="0" distB="0" distL="0" distR="0" wp14:anchorId="01D89E81" wp14:editId="781021C5">
            <wp:extent cx="2291715" cy="668234"/>
            <wp:effectExtent l="0" t="0" r="0" b="0"/>
            <wp:docPr id="21426000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1715" cy="668234"/>
                    </a:xfrm>
                    <a:prstGeom prst="rect">
                      <a:avLst/>
                    </a:prstGeom>
                    <a:noFill/>
                    <a:ln>
                      <a:noFill/>
                    </a:ln>
                  </pic:spPr>
                </pic:pic>
              </a:graphicData>
            </a:graphic>
          </wp:inline>
        </w:drawing>
      </w:r>
    </w:p>
    <w:p w14:paraId="17053E6F" w14:textId="179C1DD4" w:rsidR="006311FA" w:rsidRPr="00993A4E" w:rsidRDefault="006311FA"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Probabilitas pada </w:t>
      </w:r>
      <w:r w:rsidRPr="00993A4E">
        <w:rPr>
          <w:rFonts w:ascii="Times New Roman" w:hAnsi="Times New Roman" w:cs="Times New Roman"/>
          <w:i/>
          <w:iCs/>
          <w:sz w:val="24"/>
          <w:szCs w:val="24"/>
        </w:rPr>
        <w:t>cross-section random</w:t>
      </w:r>
      <w:r w:rsidRPr="00993A4E">
        <w:rPr>
          <w:rFonts w:ascii="Times New Roman" w:hAnsi="Times New Roman" w:cs="Times New Roman"/>
          <w:sz w:val="24"/>
          <w:szCs w:val="24"/>
        </w:rPr>
        <w:t xml:space="preserve"> berdasarkan tabel 4.7 di atas adalah 0.3098 menunjukan bahwa angkanya lebih besar dari 0,05 maka H0 diterima dan H1 ditolak, dimana hal ini dapat disimpulkan bahwa </w:t>
      </w:r>
      <w:r w:rsidRPr="00993A4E">
        <w:rPr>
          <w:rFonts w:ascii="Times New Roman" w:hAnsi="Times New Roman" w:cs="Times New Roman"/>
          <w:i/>
          <w:iCs/>
          <w:sz w:val="24"/>
          <w:szCs w:val="24"/>
        </w:rPr>
        <w:t>random effect model</w:t>
      </w:r>
      <w:r w:rsidRPr="00993A4E">
        <w:rPr>
          <w:rFonts w:ascii="Times New Roman" w:hAnsi="Times New Roman" w:cs="Times New Roman"/>
          <w:sz w:val="24"/>
          <w:szCs w:val="24"/>
        </w:rPr>
        <w:t xml:space="preserve"> </w:t>
      </w:r>
      <w:r w:rsidR="00603A60" w:rsidRPr="00993A4E">
        <w:rPr>
          <w:rFonts w:ascii="Times New Roman" w:hAnsi="Times New Roman" w:cs="Times New Roman"/>
          <w:sz w:val="24"/>
          <w:szCs w:val="24"/>
        </w:rPr>
        <w:t>yang terpilih dalam uji hausman.</w:t>
      </w:r>
    </w:p>
    <w:p w14:paraId="5B8D2E86" w14:textId="77777777" w:rsidR="00603A60" w:rsidRPr="00993A4E" w:rsidRDefault="00603A60" w:rsidP="00993A4E">
      <w:pPr>
        <w:spacing w:after="0" w:line="240" w:lineRule="auto"/>
        <w:ind w:firstLine="360"/>
        <w:jc w:val="both"/>
        <w:rPr>
          <w:rFonts w:ascii="Times New Roman" w:hAnsi="Times New Roman" w:cs="Times New Roman"/>
          <w:sz w:val="24"/>
          <w:szCs w:val="24"/>
        </w:rPr>
      </w:pPr>
    </w:p>
    <w:p w14:paraId="0EB7463A" w14:textId="77777777" w:rsidR="00A67F79" w:rsidRPr="00993A4E" w:rsidRDefault="00603A60"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Lagrange Multiplier</w:t>
      </w:r>
    </w:p>
    <w:p w14:paraId="36F551DE" w14:textId="77157F08" w:rsidR="00A67F79" w:rsidRPr="00993A4E" w:rsidRDefault="00A67F79" w:rsidP="00993A4E">
      <w:pPr>
        <w:spacing w:after="0" w:line="240" w:lineRule="auto"/>
        <w:jc w:val="both"/>
        <w:rPr>
          <w:rFonts w:ascii="Times New Roman" w:hAnsi="Times New Roman" w:cs="Times New Roman"/>
          <w:b/>
          <w:bCs/>
          <w:sz w:val="24"/>
          <w:szCs w:val="24"/>
        </w:rPr>
      </w:pPr>
      <w:r w:rsidRPr="00993A4E">
        <w:rPr>
          <w:rFonts w:ascii="Times New Roman" w:eastAsia="Times New Roman" w:hAnsi="Times New Roman" w:cs="Times New Roman"/>
          <w:b/>
          <w:sz w:val="24"/>
          <w:szCs w:val="24"/>
        </w:rPr>
        <w:t xml:space="preserve">Tabel 5. Hasil Uji </w:t>
      </w:r>
      <w:r w:rsidRPr="00993A4E">
        <w:rPr>
          <w:rFonts w:ascii="Times New Roman" w:hAnsi="Times New Roman" w:cs="Times New Roman"/>
          <w:b/>
          <w:bCs/>
          <w:sz w:val="24"/>
          <w:szCs w:val="24"/>
        </w:rPr>
        <w:t>Lagrange Multiplier</w:t>
      </w:r>
    </w:p>
    <w:p w14:paraId="5EECC509" w14:textId="5868C04C" w:rsidR="00603A60" w:rsidRPr="00993A4E" w:rsidRDefault="00603A60"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noProof/>
          <w:sz w:val="24"/>
          <w:szCs w:val="24"/>
        </w:rPr>
        <w:drawing>
          <wp:inline distT="0" distB="0" distL="0" distR="0" wp14:anchorId="45A6143A" wp14:editId="7086EB9D">
            <wp:extent cx="2291715" cy="2337352"/>
            <wp:effectExtent l="0" t="0" r="0" b="6350"/>
            <wp:docPr id="517934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1715" cy="2337352"/>
                    </a:xfrm>
                    <a:prstGeom prst="rect">
                      <a:avLst/>
                    </a:prstGeom>
                    <a:noFill/>
                    <a:ln>
                      <a:noFill/>
                    </a:ln>
                  </pic:spPr>
                </pic:pic>
              </a:graphicData>
            </a:graphic>
          </wp:inline>
        </w:drawing>
      </w:r>
    </w:p>
    <w:p w14:paraId="3A3DC81C" w14:textId="3E2D7677" w:rsidR="006311FA" w:rsidRPr="00993A4E" w:rsidRDefault="00603A60"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Probabilitas pada </w:t>
      </w:r>
      <w:r w:rsidRPr="00993A4E">
        <w:rPr>
          <w:rFonts w:ascii="Times New Roman" w:hAnsi="Times New Roman" w:cs="Times New Roman"/>
          <w:i/>
          <w:iCs/>
          <w:sz w:val="24"/>
          <w:szCs w:val="24"/>
        </w:rPr>
        <w:t>Breusch-pagan</w:t>
      </w:r>
      <w:r w:rsidRPr="00993A4E">
        <w:rPr>
          <w:rFonts w:ascii="Times New Roman" w:hAnsi="Times New Roman" w:cs="Times New Roman"/>
          <w:sz w:val="24"/>
          <w:szCs w:val="24"/>
        </w:rPr>
        <w:t xml:space="preserve"> berdasarkan tabel 4.7 di atas adalah 0.0134 menunjukan bahwa angkanya lebih kecil dari 0,05 maka H0 ditolak dan H1 diterima, dimana hal ini dapat disimpulkan bahwa </w:t>
      </w:r>
      <w:r w:rsidRPr="00993A4E">
        <w:rPr>
          <w:rFonts w:ascii="Times New Roman" w:hAnsi="Times New Roman" w:cs="Times New Roman"/>
          <w:i/>
          <w:iCs/>
          <w:sz w:val="24"/>
          <w:szCs w:val="24"/>
        </w:rPr>
        <w:t>random effect model</w:t>
      </w:r>
      <w:r w:rsidRPr="00993A4E">
        <w:rPr>
          <w:rFonts w:ascii="Times New Roman" w:hAnsi="Times New Roman" w:cs="Times New Roman"/>
          <w:sz w:val="24"/>
          <w:szCs w:val="24"/>
        </w:rPr>
        <w:t xml:space="preserve"> merupakan model yang baik digunakan dalam penelitian ini.</w:t>
      </w:r>
    </w:p>
    <w:p w14:paraId="483BE284" w14:textId="77777777" w:rsidR="006E4C4A" w:rsidRPr="00993A4E" w:rsidRDefault="006E4C4A" w:rsidP="00993A4E">
      <w:pPr>
        <w:spacing w:after="0" w:line="240" w:lineRule="auto"/>
        <w:ind w:firstLine="360"/>
        <w:jc w:val="both"/>
        <w:rPr>
          <w:rFonts w:ascii="Times New Roman" w:hAnsi="Times New Roman" w:cs="Times New Roman"/>
          <w:sz w:val="24"/>
          <w:szCs w:val="24"/>
        </w:rPr>
      </w:pPr>
    </w:p>
    <w:p w14:paraId="67E4BEA5" w14:textId="4D72B833" w:rsidR="006E4C4A" w:rsidRPr="00993A4E" w:rsidRDefault="006E4C4A"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Asumsi klasik</w:t>
      </w:r>
    </w:p>
    <w:p w14:paraId="32333E20" w14:textId="2816C1B9" w:rsidR="00283934" w:rsidRPr="00993A4E" w:rsidRDefault="00283934"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Multikolinearitas</w:t>
      </w:r>
    </w:p>
    <w:p w14:paraId="2E981DA2" w14:textId="2DA4A795" w:rsidR="00F83FD3" w:rsidRPr="00993A4E" w:rsidRDefault="00F83FD3"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lastRenderedPageBreak/>
        <w:t xml:space="preserve">Tabel 6. Hasil Uji </w:t>
      </w:r>
      <w:r w:rsidRPr="00993A4E">
        <w:rPr>
          <w:rFonts w:ascii="Times New Roman" w:hAnsi="Times New Roman" w:cs="Times New Roman"/>
          <w:b/>
          <w:bCs/>
          <w:sz w:val="24"/>
          <w:szCs w:val="24"/>
        </w:rPr>
        <w:t>Multikolinearitas</w:t>
      </w:r>
    </w:p>
    <w:p w14:paraId="63BD7440" w14:textId="7973EE1A" w:rsidR="00283934" w:rsidRPr="00993A4E" w:rsidRDefault="00283934"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noProof/>
          <w:sz w:val="24"/>
          <w:szCs w:val="24"/>
        </w:rPr>
        <w:drawing>
          <wp:inline distT="0" distB="0" distL="0" distR="0" wp14:anchorId="6F826011" wp14:editId="53A363CC">
            <wp:extent cx="2291715" cy="1157989"/>
            <wp:effectExtent l="0" t="0" r="0" b="4445"/>
            <wp:docPr id="1296480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1715" cy="1157989"/>
                    </a:xfrm>
                    <a:prstGeom prst="rect">
                      <a:avLst/>
                    </a:prstGeom>
                    <a:noFill/>
                    <a:ln>
                      <a:noFill/>
                    </a:ln>
                  </pic:spPr>
                </pic:pic>
              </a:graphicData>
            </a:graphic>
          </wp:inline>
        </w:drawing>
      </w:r>
    </w:p>
    <w:p w14:paraId="640CBD39" w14:textId="1E49AF23" w:rsidR="006E4C4A" w:rsidRPr="00993A4E" w:rsidRDefault="006E4C4A"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Diketahui nilai VIF variabel independen &lt; 10.00 maka bisa disimpulkan bahwa asumsi uji </w:t>
      </w:r>
      <w:proofErr w:type="spellStart"/>
      <w:r w:rsidRPr="00993A4E">
        <w:rPr>
          <w:rFonts w:ascii="Times New Roman" w:hAnsi="Times New Roman" w:cs="Times New Roman"/>
          <w:sz w:val="24"/>
          <w:szCs w:val="24"/>
        </w:rPr>
        <w:t>multikolinearitas</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sudah</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terpenuhi</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atau</w:t>
      </w:r>
      <w:proofErr w:type="spellEnd"/>
      <w:r w:rsidRPr="00993A4E">
        <w:rPr>
          <w:rFonts w:ascii="Times New Roman" w:hAnsi="Times New Roman" w:cs="Times New Roman"/>
          <w:sz w:val="24"/>
          <w:szCs w:val="24"/>
        </w:rPr>
        <w:t xml:space="preserve"> lolos uji </w:t>
      </w:r>
      <w:proofErr w:type="spellStart"/>
      <w:r w:rsidRPr="00993A4E">
        <w:rPr>
          <w:rFonts w:ascii="Times New Roman" w:hAnsi="Times New Roman" w:cs="Times New Roman"/>
          <w:sz w:val="24"/>
          <w:szCs w:val="24"/>
        </w:rPr>
        <w:t>multikolinearitas</w:t>
      </w:r>
      <w:proofErr w:type="spellEnd"/>
      <w:r w:rsidRPr="00993A4E">
        <w:rPr>
          <w:rFonts w:ascii="Times New Roman" w:hAnsi="Times New Roman" w:cs="Times New Roman"/>
          <w:sz w:val="24"/>
          <w:szCs w:val="24"/>
        </w:rPr>
        <w:t>.</w:t>
      </w:r>
    </w:p>
    <w:p w14:paraId="74BEE960" w14:textId="77777777" w:rsidR="00CE3A4F" w:rsidRPr="00993A4E" w:rsidRDefault="00CE3A4F" w:rsidP="00993A4E">
      <w:pPr>
        <w:spacing w:after="0" w:line="240" w:lineRule="auto"/>
        <w:ind w:firstLine="360"/>
        <w:jc w:val="both"/>
        <w:rPr>
          <w:rFonts w:ascii="Times New Roman" w:hAnsi="Times New Roman" w:cs="Times New Roman"/>
          <w:sz w:val="24"/>
          <w:szCs w:val="24"/>
        </w:rPr>
      </w:pPr>
    </w:p>
    <w:p w14:paraId="648F0E1F" w14:textId="4DFDEBA3" w:rsidR="006E4C4A" w:rsidRPr="00993A4E" w:rsidRDefault="006E4C4A"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Normalitas</w:t>
      </w:r>
    </w:p>
    <w:p w14:paraId="74179E20" w14:textId="2CE5D868" w:rsidR="00F83FD3" w:rsidRPr="00993A4E" w:rsidRDefault="00F83FD3"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 xml:space="preserve">Tabel 7. Hasil Uji </w:t>
      </w:r>
      <w:r w:rsidR="005019D5" w:rsidRPr="00993A4E">
        <w:rPr>
          <w:rFonts w:ascii="Times New Roman" w:hAnsi="Times New Roman" w:cs="Times New Roman"/>
          <w:b/>
          <w:bCs/>
          <w:sz w:val="24"/>
          <w:szCs w:val="24"/>
        </w:rPr>
        <w:t>Normalitas</w:t>
      </w:r>
    </w:p>
    <w:p w14:paraId="301A1801" w14:textId="77777777" w:rsidR="00F83FD3" w:rsidRPr="00993A4E" w:rsidRDefault="00F83FD3" w:rsidP="00993A4E">
      <w:pPr>
        <w:spacing w:after="0" w:line="240" w:lineRule="auto"/>
        <w:jc w:val="both"/>
        <w:rPr>
          <w:rFonts w:ascii="Times New Roman" w:hAnsi="Times New Roman" w:cs="Times New Roman"/>
          <w:b/>
          <w:bCs/>
          <w:sz w:val="24"/>
          <w:szCs w:val="24"/>
        </w:rPr>
      </w:pPr>
    </w:p>
    <w:p w14:paraId="63F559A7" w14:textId="5E22D37A" w:rsidR="006E4C4A" w:rsidRPr="00993A4E" w:rsidRDefault="006E4C4A"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noProof/>
          <w:sz w:val="24"/>
          <w:szCs w:val="24"/>
        </w:rPr>
        <w:drawing>
          <wp:inline distT="0" distB="0" distL="0" distR="0" wp14:anchorId="7917E03C" wp14:editId="6C1F206A">
            <wp:extent cx="2291715" cy="974894"/>
            <wp:effectExtent l="0" t="0" r="0" b="0"/>
            <wp:docPr id="13712473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1715" cy="974894"/>
                    </a:xfrm>
                    <a:prstGeom prst="rect">
                      <a:avLst/>
                    </a:prstGeom>
                    <a:noFill/>
                    <a:ln>
                      <a:noFill/>
                    </a:ln>
                  </pic:spPr>
                </pic:pic>
              </a:graphicData>
            </a:graphic>
          </wp:inline>
        </w:drawing>
      </w:r>
    </w:p>
    <w:p w14:paraId="04E731CC" w14:textId="4CF2BE41" w:rsidR="006E4C4A" w:rsidRPr="00993A4E" w:rsidRDefault="006E4C4A"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Diketahui nilai </w:t>
      </w:r>
      <w:r w:rsidR="007C2589" w:rsidRPr="00993A4E">
        <w:rPr>
          <w:rFonts w:ascii="Times New Roman" w:hAnsi="Times New Roman" w:cs="Times New Roman"/>
          <w:i/>
          <w:iCs/>
          <w:sz w:val="24"/>
          <w:szCs w:val="24"/>
        </w:rPr>
        <w:t>P</w:t>
      </w:r>
      <w:r w:rsidRPr="00993A4E">
        <w:rPr>
          <w:rFonts w:ascii="Times New Roman" w:hAnsi="Times New Roman" w:cs="Times New Roman"/>
          <w:i/>
          <w:iCs/>
          <w:sz w:val="24"/>
          <w:szCs w:val="24"/>
        </w:rPr>
        <w:t xml:space="preserve">robability </w:t>
      </w:r>
      <w:r w:rsidR="007C2589" w:rsidRPr="00993A4E">
        <w:rPr>
          <w:rFonts w:ascii="Times New Roman" w:hAnsi="Times New Roman" w:cs="Times New Roman"/>
          <w:i/>
          <w:iCs/>
          <w:sz w:val="24"/>
          <w:szCs w:val="24"/>
        </w:rPr>
        <w:t>J</w:t>
      </w:r>
      <w:r w:rsidRPr="00993A4E">
        <w:rPr>
          <w:rFonts w:ascii="Times New Roman" w:hAnsi="Times New Roman" w:cs="Times New Roman"/>
          <w:i/>
          <w:iCs/>
          <w:sz w:val="24"/>
          <w:szCs w:val="24"/>
        </w:rPr>
        <w:t xml:space="preserve">arque </w:t>
      </w:r>
      <w:r w:rsidR="007C2589" w:rsidRPr="00993A4E">
        <w:rPr>
          <w:rFonts w:ascii="Times New Roman" w:hAnsi="Times New Roman" w:cs="Times New Roman"/>
          <w:i/>
          <w:iCs/>
          <w:sz w:val="24"/>
          <w:szCs w:val="24"/>
        </w:rPr>
        <w:t>B</w:t>
      </w:r>
      <w:r w:rsidRPr="00993A4E">
        <w:rPr>
          <w:rFonts w:ascii="Times New Roman" w:hAnsi="Times New Roman" w:cs="Times New Roman"/>
          <w:i/>
          <w:iCs/>
          <w:sz w:val="24"/>
          <w:szCs w:val="24"/>
        </w:rPr>
        <w:t>era</w:t>
      </w:r>
      <w:r w:rsidRPr="00993A4E">
        <w:rPr>
          <w:rFonts w:ascii="Times New Roman" w:hAnsi="Times New Roman" w:cs="Times New Roman"/>
          <w:sz w:val="24"/>
          <w:szCs w:val="24"/>
        </w:rPr>
        <w:t xml:space="preserve"> sebesar 0.7927 &gt; 0.05 maka bisa disimpulkan </w:t>
      </w:r>
      <w:proofErr w:type="spellStart"/>
      <w:r w:rsidRPr="00993A4E">
        <w:rPr>
          <w:rFonts w:ascii="Times New Roman" w:hAnsi="Times New Roman" w:cs="Times New Roman"/>
          <w:sz w:val="24"/>
          <w:szCs w:val="24"/>
        </w:rPr>
        <w:t>bahwa</w:t>
      </w:r>
      <w:proofErr w:type="spellEnd"/>
      <w:r w:rsidRPr="00993A4E">
        <w:rPr>
          <w:rFonts w:ascii="Times New Roman" w:hAnsi="Times New Roman" w:cs="Times New Roman"/>
          <w:sz w:val="24"/>
          <w:szCs w:val="24"/>
        </w:rPr>
        <w:t xml:space="preserve"> data </w:t>
      </w:r>
      <w:proofErr w:type="spellStart"/>
      <w:r w:rsidRPr="00993A4E">
        <w:rPr>
          <w:rFonts w:ascii="Times New Roman" w:hAnsi="Times New Roman" w:cs="Times New Roman"/>
          <w:sz w:val="24"/>
          <w:szCs w:val="24"/>
        </w:rPr>
        <w:t>berdistribusi</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secara</w:t>
      </w:r>
      <w:proofErr w:type="spellEnd"/>
      <w:r w:rsidRPr="00993A4E">
        <w:rPr>
          <w:rFonts w:ascii="Times New Roman" w:hAnsi="Times New Roman" w:cs="Times New Roman"/>
          <w:sz w:val="24"/>
          <w:szCs w:val="24"/>
        </w:rPr>
        <w:t xml:space="preserve"> normal (Lolos </w:t>
      </w:r>
      <w:proofErr w:type="spellStart"/>
      <w:r w:rsidRPr="00993A4E">
        <w:rPr>
          <w:rFonts w:ascii="Times New Roman" w:hAnsi="Times New Roman" w:cs="Times New Roman"/>
          <w:sz w:val="24"/>
          <w:szCs w:val="24"/>
        </w:rPr>
        <w:t>Normalitas</w:t>
      </w:r>
      <w:proofErr w:type="spellEnd"/>
      <w:r w:rsidRPr="00993A4E">
        <w:rPr>
          <w:rFonts w:ascii="Times New Roman" w:hAnsi="Times New Roman" w:cs="Times New Roman"/>
          <w:sz w:val="24"/>
          <w:szCs w:val="24"/>
        </w:rPr>
        <w:t>).</w:t>
      </w:r>
    </w:p>
    <w:p w14:paraId="4E7F028A" w14:textId="77777777" w:rsidR="00CE3A4F" w:rsidRPr="00993A4E" w:rsidRDefault="00CE3A4F" w:rsidP="00993A4E">
      <w:pPr>
        <w:spacing w:after="0" w:line="240" w:lineRule="auto"/>
        <w:ind w:firstLine="360"/>
        <w:jc w:val="both"/>
        <w:rPr>
          <w:rFonts w:ascii="Times New Roman" w:hAnsi="Times New Roman" w:cs="Times New Roman"/>
          <w:sz w:val="24"/>
          <w:szCs w:val="24"/>
        </w:rPr>
      </w:pPr>
    </w:p>
    <w:p w14:paraId="46B17957" w14:textId="0176FA00" w:rsidR="006E4C4A" w:rsidRPr="00993A4E" w:rsidRDefault="006E4C4A"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Heteroskedastisitas</w:t>
      </w:r>
    </w:p>
    <w:p w14:paraId="4280575C" w14:textId="0FA26648" w:rsidR="005019D5" w:rsidRPr="00993A4E" w:rsidRDefault="005019D5"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 xml:space="preserve">Tabel 8. Hasil Uji </w:t>
      </w:r>
      <w:r w:rsidRPr="00993A4E">
        <w:rPr>
          <w:rFonts w:ascii="Times New Roman" w:hAnsi="Times New Roman" w:cs="Times New Roman"/>
          <w:b/>
          <w:bCs/>
          <w:sz w:val="24"/>
          <w:szCs w:val="24"/>
        </w:rPr>
        <w:t>Heteroskedastisitas</w:t>
      </w:r>
    </w:p>
    <w:p w14:paraId="52C09CB6" w14:textId="05248266" w:rsidR="006E4C4A" w:rsidRPr="00993A4E" w:rsidRDefault="006E4C4A"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noProof/>
          <w:sz w:val="24"/>
          <w:szCs w:val="24"/>
        </w:rPr>
        <w:drawing>
          <wp:inline distT="0" distB="0" distL="0" distR="0" wp14:anchorId="64AB3D92" wp14:editId="51EF7E21">
            <wp:extent cx="2291715" cy="416328"/>
            <wp:effectExtent l="0" t="0" r="0" b="3175"/>
            <wp:docPr id="616771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91715" cy="416328"/>
                    </a:xfrm>
                    <a:prstGeom prst="rect">
                      <a:avLst/>
                    </a:prstGeom>
                    <a:noFill/>
                    <a:ln>
                      <a:noFill/>
                    </a:ln>
                  </pic:spPr>
                </pic:pic>
              </a:graphicData>
            </a:graphic>
          </wp:inline>
        </w:drawing>
      </w:r>
    </w:p>
    <w:p w14:paraId="409D2B82" w14:textId="62B11B26" w:rsidR="006E4C4A" w:rsidRPr="00993A4E" w:rsidRDefault="006E4C4A"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Diketahui nilai </w:t>
      </w:r>
      <w:r w:rsidR="007C2589" w:rsidRPr="00993A4E">
        <w:rPr>
          <w:rFonts w:ascii="Times New Roman" w:hAnsi="Times New Roman" w:cs="Times New Roman"/>
          <w:i/>
          <w:iCs/>
          <w:sz w:val="24"/>
          <w:szCs w:val="24"/>
        </w:rPr>
        <w:t>P</w:t>
      </w:r>
      <w:r w:rsidRPr="00993A4E">
        <w:rPr>
          <w:rFonts w:ascii="Times New Roman" w:hAnsi="Times New Roman" w:cs="Times New Roman"/>
          <w:i/>
          <w:iCs/>
          <w:sz w:val="24"/>
          <w:szCs w:val="24"/>
        </w:rPr>
        <w:t xml:space="preserve">robability </w:t>
      </w:r>
      <w:r w:rsidR="007C2589" w:rsidRPr="00993A4E">
        <w:rPr>
          <w:rFonts w:ascii="Times New Roman" w:hAnsi="Times New Roman" w:cs="Times New Roman"/>
          <w:i/>
          <w:iCs/>
          <w:sz w:val="24"/>
          <w:szCs w:val="24"/>
        </w:rPr>
        <w:t>Chi-S</w:t>
      </w:r>
      <w:r w:rsidRPr="00993A4E">
        <w:rPr>
          <w:rFonts w:ascii="Times New Roman" w:hAnsi="Times New Roman" w:cs="Times New Roman"/>
          <w:i/>
          <w:iCs/>
          <w:sz w:val="24"/>
          <w:szCs w:val="24"/>
        </w:rPr>
        <w:t>quared</w:t>
      </w:r>
      <w:r w:rsidRPr="00993A4E">
        <w:rPr>
          <w:rFonts w:ascii="Times New Roman" w:hAnsi="Times New Roman" w:cs="Times New Roman"/>
          <w:sz w:val="24"/>
          <w:szCs w:val="24"/>
        </w:rPr>
        <w:t xml:space="preserve"> sebesar 0.</w:t>
      </w:r>
      <w:r w:rsidR="007C2589" w:rsidRPr="00993A4E">
        <w:rPr>
          <w:rFonts w:ascii="Times New Roman" w:hAnsi="Times New Roman" w:cs="Times New Roman"/>
          <w:sz w:val="24"/>
          <w:szCs w:val="24"/>
        </w:rPr>
        <w:t>0559</w:t>
      </w:r>
      <w:r w:rsidRPr="00993A4E">
        <w:rPr>
          <w:rFonts w:ascii="Times New Roman" w:hAnsi="Times New Roman" w:cs="Times New Roman"/>
          <w:sz w:val="24"/>
          <w:szCs w:val="24"/>
        </w:rPr>
        <w:t xml:space="preserve"> &gt; 0.05 maka bisa disimpulkan bahwa asumsi uji </w:t>
      </w:r>
      <w:r w:rsidR="007C2589" w:rsidRPr="00993A4E">
        <w:rPr>
          <w:rFonts w:ascii="Times New Roman" w:hAnsi="Times New Roman" w:cs="Times New Roman"/>
          <w:sz w:val="24"/>
          <w:szCs w:val="24"/>
        </w:rPr>
        <w:t>heteroskedastisitas</w:t>
      </w:r>
      <w:r w:rsidRPr="00993A4E">
        <w:rPr>
          <w:rFonts w:ascii="Times New Roman" w:hAnsi="Times New Roman" w:cs="Times New Roman"/>
          <w:sz w:val="24"/>
          <w:szCs w:val="24"/>
        </w:rPr>
        <w:t xml:space="preserve"> sudah </w:t>
      </w:r>
      <w:proofErr w:type="spellStart"/>
      <w:r w:rsidRPr="00993A4E">
        <w:rPr>
          <w:rFonts w:ascii="Times New Roman" w:hAnsi="Times New Roman" w:cs="Times New Roman"/>
          <w:sz w:val="24"/>
          <w:szCs w:val="24"/>
        </w:rPr>
        <w:t>terpenuhi</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atau</w:t>
      </w:r>
      <w:proofErr w:type="spellEnd"/>
      <w:r w:rsidRPr="00993A4E">
        <w:rPr>
          <w:rFonts w:ascii="Times New Roman" w:hAnsi="Times New Roman" w:cs="Times New Roman"/>
          <w:sz w:val="24"/>
          <w:szCs w:val="24"/>
        </w:rPr>
        <w:t xml:space="preserve"> data </w:t>
      </w:r>
      <w:proofErr w:type="spellStart"/>
      <w:r w:rsidRPr="00993A4E">
        <w:rPr>
          <w:rFonts w:ascii="Times New Roman" w:hAnsi="Times New Roman" w:cs="Times New Roman"/>
          <w:sz w:val="24"/>
          <w:szCs w:val="24"/>
        </w:rPr>
        <w:t>sudah</w:t>
      </w:r>
      <w:proofErr w:type="spellEnd"/>
      <w:r w:rsidRPr="00993A4E">
        <w:rPr>
          <w:rFonts w:ascii="Times New Roman" w:hAnsi="Times New Roman" w:cs="Times New Roman"/>
          <w:sz w:val="24"/>
          <w:szCs w:val="24"/>
        </w:rPr>
        <w:t xml:space="preserve"> lolos </w:t>
      </w:r>
      <w:proofErr w:type="spellStart"/>
      <w:r w:rsidR="007C2589" w:rsidRPr="00993A4E">
        <w:rPr>
          <w:rFonts w:ascii="Times New Roman" w:hAnsi="Times New Roman" w:cs="Times New Roman"/>
          <w:sz w:val="24"/>
          <w:szCs w:val="24"/>
        </w:rPr>
        <w:t>heteroskedastisitas</w:t>
      </w:r>
      <w:proofErr w:type="spellEnd"/>
      <w:r w:rsidRPr="00993A4E">
        <w:rPr>
          <w:rFonts w:ascii="Times New Roman" w:hAnsi="Times New Roman" w:cs="Times New Roman"/>
          <w:sz w:val="24"/>
          <w:szCs w:val="24"/>
        </w:rPr>
        <w:t>.</w:t>
      </w:r>
    </w:p>
    <w:p w14:paraId="4C1AF855" w14:textId="77777777" w:rsidR="00CE3A4F" w:rsidRPr="00993A4E" w:rsidRDefault="00CE3A4F" w:rsidP="00993A4E">
      <w:pPr>
        <w:spacing w:after="0" w:line="240" w:lineRule="auto"/>
        <w:ind w:firstLine="360"/>
        <w:jc w:val="both"/>
        <w:rPr>
          <w:rFonts w:ascii="Times New Roman" w:hAnsi="Times New Roman" w:cs="Times New Roman"/>
          <w:sz w:val="24"/>
          <w:szCs w:val="24"/>
        </w:rPr>
      </w:pPr>
    </w:p>
    <w:p w14:paraId="5E89014F" w14:textId="79FA5D11" w:rsidR="007C2589" w:rsidRPr="00993A4E" w:rsidRDefault="007C2589"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Autokorelasi</w:t>
      </w:r>
    </w:p>
    <w:p w14:paraId="60AFDDFC" w14:textId="0D60A6D3" w:rsidR="005019D5" w:rsidRPr="00993A4E" w:rsidRDefault="005019D5"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 xml:space="preserve">Tabel 9. Hasil Uji </w:t>
      </w:r>
      <w:r w:rsidRPr="00993A4E">
        <w:rPr>
          <w:rFonts w:ascii="Times New Roman" w:hAnsi="Times New Roman" w:cs="Times New Roman"/>
          <w:b/>
          <w:bCs/>
          <w:sz w:val="24"/>
          <w:szCs w:val="24"/>
        </w:rPr>
        <w:t>Autokorelasi</w:t>
      </w:r>
    </w:p>
    <w:p w14:paraId="3D4575BA" w14:textId="0C855342" w:rsidR="007C2589" w:rsidRPr="00993A4E" w:rsidRDefault="007C2589"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noProof/>
          <w:sz w:val="24"/>
          <w:szCs w:val="24"/>
        </w:rPr>
        <w:drawing>
          <wp:inline distT="0" distB="0" distL="0" distR="0" wp14:anchorId="71D7D3A7" wp14:editId="5083EE28">
            <wp:extent cx="2291715" cy="500358"/>
            <wp:effectExtent l="0" t="0" r="0" b="0"/>
            <wp:docPr id="915410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91715" cy="500358"/>
                    </a:xfrm>
                    <a:prstGeom prst="rect">
                      <a:avLst/>
                    </a:prstGeom>
                    <a:noFill/>
                    <a:ln>
                      <a:noFill/>
                    </a:ln>
                  </pic:spPr>
                </pic:pic>
              </a:graphicData>
            </a:graphic>
          </wp:inline>
        </w:drawing>
      </w:r>
    </w:p>
    <w:p w14:paraId="7BE03818" w14:textId="3F6B5D91" w:rsidR="00283934" w:rsidRPr="00993A4E" w:rsidRDefault="007C2589"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Diketahui nilai </w:t>
      </w:r>
      <w:r w:rsidRPr="00993A4E">
        <w:rPr>
          <w:rFonts w:ascii="Times New Roman" w:hAnsi="Times New Roman" w:cs="Times New Roman"/>
          <w:i/>
          <w:iCs/>
          <w:sz w:val="24"/>
          <w:szCs w:val="24"/>
        </w:rPr>
        <w:t>Probability Chi-Square</w:t>
      </w:r>
      <w:r w:rsidRPr="00993A4E">
        <w:rPr>
          <w:rFonts w:ascii="Times New Roman" w:hAnsi="Times New Roman" w:cs="Times New Roman"/>
          <w:sz w:val="24"/>
          <w:szCs w:val="24"/>
        </w:rPr>
        <w:t xml:space="preserve"> sebesar 0.2672 &gt; 0.05 maka bisa disimpulkan </w:t>
      </w:r>
      <w:r w:rsidRPr="00993A4E">
        <w:rPr>
          <w:rFonts w:ascii="Times New Roman" w:hAnsi="Times New Roman" w:cs="Times New Roman"/>
          <w:sz w:val="24"/>
          <w:szCs w:val="24"/>
        </w:rPr>
        <w:t>bahwa asumsi uji autokorelasi sudah terpenuhi atau data sudah lolos autokorelasi.</w:t>
      </w:r>
    </w:p>
    <w:p w14:paraId="09DFAB2A" w14:textId="77777777" w:rsidR="007C2589" w:rsidRPr="00993A4E" w:rsidRDefault="007C2589" w:rsidP="00993A4E">
      <w:pPr>
        <w:spacing w:after="0" w:line="240" w:lineRule="auto"/>
        <w:ind w:firstLine="360"/>
        <w:jc w:val="both"/>
        <w:rPr>
          <w:rFonts w:ascii="Times New Roman" w:hAnsi="Times New Roman" w:cs="Times New Roman"/>
          <w:sz w:val="24"/>
          <w:szCs w:val="24"/>
        </w:rPr>
      </w:pPr>
    </w:p>
    <w:p w14:paraId="26E49086" w14:textId="094C605C" w:rsidR="00603A60" w:rsidRPr="00993A4E" w:rsidRDefault="00603A60"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Regresi Linear Berganda</w:t>
      </w:r>
    </w:p>
    <w:p w14:paraId="53EE5C52" w14:textId="00144631" w:rsidR="00FB27A6" w:rsidRPr="00993A4E" w:rsidRDefault="00FB27A6"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Pada penelitian ini </w:t>
      </w:r>
      <w:r w:rsidR="000C5C56" w:rsidRPr="00993A4E">
        <w:rPr>
          <w:rFonts w:ascii="Times New Roman" w:hAnsi="Times New Roman" w:cs="Times New Roman"/>
          <w:i/>
          <w:iCs/>
          <w:sz w:val="24"/>
          <w:szCs w:val="24"/>
        </w:rPr>
        <w:t>random</w:t>
      </w:r>
      <w:r w:rsidRPr="00993A4E">
        <w:rPr>
          <w:rFonts w:ascii="Times New Roman" w:hAnsi="Times New Roman" w:cs="Times New Roman"/>
          <w:i/>
          <w:iCs/>
          <w:sz w:val="24"/>
          <w:szCs w:val="24"/>
        </w:rPr>
        <w:t xml:space="preserve"> effect model</w:t>
      </w:r>
      <w:r w:rsidRPr="00993A4E">
        <w:rPr>
          <w:rFonts w:ascii="Times New Roman" w:hAnsi="Times New Roman" w:cs="Times New Roman"/>
          <w:sz w:val="24"/>
          <w:szCs w:val="24"/>
        </w:rPr>
        <w:t xml:space="preserve"> terpilih sebagai model terbaik untuk digunakan, selanjutnya akan dilakukan uji regresi linear berganda. Berikut hasil uji regresi linear berganda pada penelitian ini:</w:t>
      </w:r>
    </w:p>
    <w:p w14:paraId="3FA3572B" w14:textId="6AA0C33B" w:rsidR="00FB27A6" w:rsidRPr="00993A4E" w:rsidRDefault="00A67F79"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 xml:space="preserve">Tabel </w:t>
      </w:r>
      <w:r w:rsidR="005019D5" w:rsidRPr="00993A4E">
        <w:rPr>
          <w:rFonts w:ascii="Times New Roman" w:eastAsia="Times New Roman" w:hAnsi="Times New Roman" w:cs="Times New Roman"/>
          <w:b/>
          <w:sz w:val="24"/>
          <w:szCs w:val="24"/>
        </w:rPr>
        <w:t>10</w:t>
      </w:r>
      <w:r w:rsidRPr="00993A4E">
        <w:rPr>
          <w:rFonts w:ascii="Times New Roman" w:eastAsia="Times New Roman" w:hAnsi="Times New Roman" w:cs="Times New Roman"/>
          <w:b/>
          <w:sz w:val="24"/>
          <w:szCs w:val="24"/>
        </w:rPr>
        <w:t>. Hasil Uji Regresi Linear Berganda</w:t>
      </w:r>
    </w:p>
    <w:p w14:paraId="4BD4E8BE" w14:textId="41F19877" w:rsidR="00603A60" w:rsidRPr="00993A4E" w:rsidRDefault="00603A60"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noProof/>
          <w:sz w:val="24"/>
          <w:szCs w:val="24"/>
        </w:rPr>
        <w:drawing>
          <wp:inline distT="0" distB="0" distL="0" distR="0" wp14:anchorId="6C72E618" wp14:editId="21809755">
            <wp:extent cx="2291715" cy="1255787"/>
            <wp:effectExtent l="0" t="0" r="0" b="1905"/>
            <wp:docPr id="6503739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1715" cy="1255787"/>
                    </a:xfrm>
                    <a:prstGeom prst="rect">
                      <a:avLst/>
                    </a:prstGeom>
                    <a:noFill/>
                    <a:ln>
                      <a:noFill/>
                    </a:ln>
                  </pic:spPr>
                </pic:pic>
              </a:graphicData>
            </a:graphic>
          </wp:inline>
        </w:drawing>
      </w:r>
    </w:p>
    <w:p w14:paraId="42647514" w14:textId="17B7FAA8" w:rsidR="00FB27A6" w:rsidRPr="00993A4E" w:rsidRDefault="00FB27A6"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Model persamaan regresi liniear berganda yang dapat dijelaskan berdasarkan tabel 4.11 adalah sebagai berikut:</w:t>
      </w:r>
    </w:p>
    <w:p w14:paraId="4166EB27" w14:textId="5E3DA095" w:rsidR="00FB27A6" w:rsidRPr="00993A4E" w:rsidRDefault="00FB27A6" w:rsidP="00993A4E">
      <w:pPr>
        <w:spacing w:after="0" w:line="240" w:lineRule="auto"/>
        <w:rPr>
          <w:rFonts w:ascii="Times New Roman" w:hAnsi="Times New Roman" w:cs="Times New Roman"/>
          <w:sz w:val="24"/>
          <w:szCs w:val="24"/>
        </w:rPr>
      </w:pPr>
      <w:r w:rsidRPr="00993A4E">
        <w:rPr>
          <w:rFonts w:ascii="Times New Roman" w:hAnsi="Times New Roman" w:cs="Times New Roman"/>
          <w:sz w:val="24"/>
          <w:szCs w:val="24"/>
        </w:rPr>
        <w:t>Y = 0.1613 + 1.9468 (X1) + 0.0014 (X2) + є</w:t>
      </w:r>
    </w:p>
    <w:p w14:paraId="6145DD39" w14:textId="5D4412EF" w:rsidR="00FB27A6" w:rsidRPr="00993A4E" w:rsidRDefault="00FB27A6"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sz w:val="24"/>
          <w:szCs w:val="24"/>
        </w:rPr>
        <w:t>Keterangan:</w:t>
      </w:r>
    </w:p>
    <w:p w14:paraId="5044C2D3" w14:textId="52FB3893" w:rsidR="00FB27A6" w:rsidRPr="00993A4E" w:rsidRDefault="00FB27A6"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sz w:val="24"/>
          <w:szCs w:val="24"/>
        </w:rPr>
        <w:t>Y: Tax Avoidance</w:t>
      </w:r>
    </w:p>
    <w:p w14:paraId="78F300CD" w14:textId="0AB63E57" w:rsidR="00FB27A6" w:rsidRPr="00993A4E" w:rsidRDefault="00FB27A6"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sz w:val="24"/>
          <w:szCs w:val="24"/>
        </w:rPr>
        <w:t>X1: Firm Size</w:t>
      </w:r>
    </w:p>
    <w:p w14:paraId="1D72A4BF" w14:textId="0C824868" w:rsidR="00FB27A6" w:rsidRPr="00993A4E" w:rsidRDefault="00FB27A6"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sz w:val="24"/>
          <w:szCs w:val="24"/>
        </w:rPr>
        <w:t>X2: Capital Intensity</w:t>
      </w:r>
    </w:p>
    <w:p w14:paraId="0BF0F625" w14:textId="4551D2E0" w:rsidR="00FB27A6" w:rsidRPr="00993A4E" w:rsidRDefault="00FB27A6"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sz w:val="24"/>
          <w:szCs w:val="24"/>
        </w:rPr>
        <w:t>є: Standart error</w:t>
      </w:r>
    </w:p>
    <w:p w14:paraId="64971412" w14:textId="77777777" w:rsidR="003B0047" w:rsidRPr="00993A4E" w:rsidRDefault="003B0047" w:rsidP="00993A4E">
      <w:pPr>
        <w:spacing w:after="0" w:line="240" w:lineRule="auto"/>
        <w:jc w:val="both"/>
        <w:rPr>
          <w:rFonts w:ascii="Times New Roman" w:hAnsi="Times New Roman" w:cs="Times New Roman"/>
          <w:sz w:val="24"/>
          <w:szCs w:val="24"/>
        </w:rPr>
      </w:pPr>
    </w:p>
    <w:p w14:paraId="103AB176" w14:textId="2AE4D3CB" w:rsidR="00FB27A6" w:rsidRPr="00993A4E" w:rsidRDefault="00FB27A6"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Signifikan Simultan F (Uji F)</w:t>
      </w:r>
    </w:p>
    <w:p w14:paraId="152C3B7D" w14:textId="176799CD" w:rsidR="00FB27A6" w:rsidRPr="00993A4E" w:rsidRDefault="00FB27A6"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Uji F dilakukan untuk mengetahui seberapa besar pengaruh </w:t>
      </w:r>
      <w:r w:rsidRPr="00993A4E">
        <w:rPr>
          <w:rFonts w:ascii="Times New Roman" w:hAnsi="Times New Roman" w:cs="Times New Roman"/>
          <w:i/>
          <w:iCs/>
          <w:sz w:val="24"/>
          <w:szCs w:val="24"/>
        </w:rPr>
        <w:t>firm size</w:t>
      </w:r>
      <w:r w:rsidRPr="00993A4E">
        <w:rPr>
          <w:rFonts w:ascii="Times New Roman" w:hAnsi="Times New Roman" w:cs="Times New Roman"/>
          <w:sz w:val="24"/>
          <w:szCs w:val="24"/>
        </w:rPr>
        <w:t xml:space="preserve"> dan </w:t>
      </w:r>
      <w:r w:rsidRPr="00993A4E">
        <w:rPr>
          <w:rFonts w:ascii="Times New Roman" w:hAnsi="Times New Roman" w:cs="Times New Roman"/>
          <w:i/>
          <w:iCs/>
          <w:sz w:val="24"/>
          <w:szCs w:val="24"/>
        </w:rPr>
        <w:t>capital intensity</w:t>
      </w:r>
      <w:r w:rsidRPr="00993A4E">
        <w:rPr>
          <w:rFonts w:ascii="Times New Roman" w:hAnsi="Times New Roman" w:cs="Times New Roman"/>
          <w:sz w:val="24"/>
          <w:szCs w:val="24"/>
        </w:rPr>
        <w:t xml:space="preserve"> terhadap </w:t>
      </w:r>
      <w:r w:rsidRPr="00993A4E">
        <w:rPr>
          <w:rFonts w:ascii="Times New Roman" w:hAnsi="Times New Roman" w:cs="Times New Roman"/>
          <w:i/>
          <w:iCs/>
          <w:sz w:val="24"/>
          <w:szCs w:val="24"/>
        </w:rPr>
        <w:t>tax avioidance</w:t>
      </w:r>
      <w:r w:rsidRPr="00993A4E">
        <w:rPr>
          <w:rFonts w:ascii="Times New Roman" w:hAnsi="Times New Roman" w:cs="Times New Roman"/>
          <w:sz w:val="24"/>
          <w:szCs w:val="24"/>
        </w:rPr>
        <w:t xml:space="preserve"> secara simultan atau bersama sama.</w:t>
      </w:r>
    </w:p>
    <w:p w14:paraId="0AD3BDB6" w14:textId="0F504A11" w:rsidR="00A67F79" w:rsidRPr="00993A4E" w:rsidRDefault="00A67F79"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 xml:space="preserve">Tabel </w:t>
      </w:r>
      <w:r w:rsidR="005019D5" w:rsidRPr="00993A4E">
        <w:rPr>
          <w:rFonts w:ascii="Times New Roman" w:eastAsia="Times New Roman" w:hAnsi="Times New Roman" w:cs="Times New Roman"/>
          <w:b/>
          <w:sz w:val="24"/>
          <w:szCs w:val="24"/>
        </w:rPr>
        <w:t>11</w:t>
      </w:r>
      <w:r w:rsidRPr="00993A4E">
        <w:rPr>
          <w:rFonts w:ascii="Times New Roman" w:eastAsia="Times New Roman" w:hAnsi="Times New Roman" w:cs="Times New Roman"/>
          <w:b/>
          <w:sz w:val="24"/>
          <w:szCs w:val="24"/>
        </w:rPr>
        <w:t>. Hasil Uji F</w:t>
      </w:r>
    </w:p>
    <w:p w14:paraId="70A3E6FF" w14:textId="6E31B8C0" w:rsidR="00FB27A6" w:rsidRPr="00993A4E" w:rsidRDefault="00FB27A6"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noProof/>
          <w:sz w:val="24"/>
          <w:szCs w:val="24"/>
        </w:rPr>
        <w:drawing>
          <wp:inline distT="0" distB="0" distL="0" distR="0" wp14:anchorId="04899A82" wp14:editId="48E8C56B">
            <wp:extent cx="2291715" cy="498879"/>
            <wp:effectExtent l="0" t="0" r="0" b="0"/>
            <wp:docPr id="4650118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91715" cy="498879"/>
                    </a:xfrm>
                    <a:prstGeom prst="rect">
                      <a:avLst/>
                    </a:prstGeom>
                    <a:noFill/>
                    <a:ln>
                      <a:noFill/>
                    </a:ln>
                  </pic:spPr>
                </pic:pic>
              </a:graphicData>
            </a:graphic>
          </wp:inline>
        </w:drawing>
      </w:r>
    </w:p>
    <w:p w14:paraId="48AAB96A" w14:textId="499118BA" w:rsidR="00FB27A6" w:rsidRPr="00993A4E" w:rsidRDefault="00FB27A6"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Berdasarkan hasil uji f pada tabel 4.12 di atas menunjukan bahwa nilai uji </w:t>
      </w:r>
      <w:r w:rsidRPr="00993A4E">
        <w:rPr>
          <w:rFonts w:ascii="Times New Roman" w:hAnsi="Times New Roman" w:cs="Times New Roman"/>
          <w:i/>
          <w:iCs/>
          <w:sz w:val="24"/>
          <w:szCs w:val="24"/>
        </w:rPr>
        <w:t>f-statistic</w:t>
      </w:r>
      <w:r w:rsidRPr="00993A4E">
        <w:rPr>
          <w:rFonts w:ascii="Times New Roman" w:hAnsi="Times New Roman" w:cs="Times New Roman"/>
          <w:sz w:val="24"/>
          <w:szCs w:val="24"/>
        </w:rPr>
        <w:t xml:space="preserve"> sebesar 2.20039 dan nilai </w:t>
      </w:r>
      <w:r w:rsidRPr="00993A4E">
        <w:rPr>
          <w:rFonts w:ascii="Times New Roman" w:hAnsi="Times New Roman" w:cs="Times New Roman"/>
          <w:i/>
          <w:iCs/>
          <w:sz w:val="24"/>
          <w:szCs w:val="24"/>
        </w:rPr>
        <w:lastRenderedPageBreak/>
        <w:t>Prob</w:t>
      </w:r>
      <w:r w:rsidRPr="00993A4E">
        <w:rPr>
          <w:rFonts w:ascii="Times New Roman" w:hAnsi="Times New Roman" w:cs="Times New Roman"/>
          <w:sz w:val="24"/>
          <w:szCs w:val="24"/>
        </w:rPr>
        <w:t>(</w:t>
      </w:r>
      <w:r w:rsidRPr="00993A4E">
        <w:rPr>
          <w:rFonts w:ascii="Times New Roman" w:hAnsi="Times New Roman" w:cs="Times New Roman"/>
          <w:i/>
          <w:iCs/>
          <w:sz w:val="24"/>
          <w:szCs w:val="24"/>
        </w:rPr>
        <w:t>F-statistic</w:t>
      </w:r>
      <w:r w:rsidRPr="00993A4E">
        <w:rPr>
          <w:rFonts w:ascii="Times New Roman" w:hAnsi="Times New Roman" w:cs="Times New Roman"/>
          <w:sz w:val="24"/>
          <w:szCs w:val="24"/>
        </w:rPr>
        <w:t xml:space="preserve">) sebesar 0.125438 </w:t>
      </w:r>
      <w:r w:rsidR="00A67F79" w:rsidRPr="00993A4E">
        <w:rPr>
          <w:rFonts w:ascii="Times New Roman" w:hAnsi="Times New Roman" w:cs="Times New Roman"/>
          <w:sz w:val="24"/>
          <w:szCs w:val="24"/>
        </w:rPr>
        <w:t>&gt;</w:t>
      </w:r>
      <w:r w:rsidRPr="00993A4E">
        <w:rPr>
          <w:rFonts w:ascii="Times New Roman" w:hAnsi="Times New Roman" w:cs="Times New Roman"/>
          <w:sz w:val="24"/>
          <w:szCs w:val="24"/>
        </w:rPr>
        <w:t xml:space="preserve"> 0,05 maka dapat disimpulkan bahwa variabel independen yakni </w:t>
      </w:r>
      <w:r w:rsidR="00A67F79" w:rsidRPr="00993A4E">
        <w:rPr>
          <w:rFonts w:ascii="Times New Roman" w:hAnsi="Times New Roman" w:cs="Times New Roman"/>
          <w:i/>
          <w:iCs/>
          <w:sz w:val="24"/>
          <w:szCs w:val="24"/>
        </w:rPr>
        <w:t>firm size</w:t>
      </w:r>
      <w:r w:rsidR="00A67F79" w:rsidRPr="00993A4E">
        <w:rPr>
          <w:rFonts w:ascii="Times New Roman" w:hAnsi="Times New Roman" w:cs="Times New Roman"/>
          <w:sz w:val="24"/>
          <w:szCs w:val="24"/>
        </w:rPr>
        <w:t xml:space="preserve"> dan</w:t>
      </w:r>
      <w:r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capital intensity</w:t>
      </w:r>
      <w:r w:rsidRPr="00993A4E">
        <w:rPr>
          <w:rFonts w:ascii="Times New Roman" w:hAnsi="Times New Roman" w:cs="Times New Roman"/>
          <w:sz w:val="24"/>
          <w:szCs w:val="24"/>
        </w:rPr>
        <w:t xml:space="preserve"> </w:t>
      </w:r>
      <w:r w:rsidR="00A67F79" w:rsidRPr="00993A4E">
        <w:rPr>
          <w:rFonts w:ascii="Times New Roman" w:hAnsi="Times New Roman" w:cs="Times New Roman"/>
          <w:sz w:val="24"/>
          <w:szCs w:val="24"/>
        </w:rPr>
        <w:t xml:space="preserve">tidak </w:t>
      </w:r>
      <w:r w:rsidRPr="00993A4E">
        <w:rPr>
          <w:rFonts w:ascii="Times New Roman" w:hAnsi="Times New Roman" w:cs="Times New Roman"/>
          <w:sz w:val="24"/>
          <w:szCs w:val="24"/>
        </w:rPr>
        <w:t xml:space="preserve">memiliki pengaruh bersama-sama (simultan) terhadap variabel dependen yaitu </w:t>
      </w:r>
      <w:r w:rsidRPr="00993A4E">
        <w:rPr>
          <w:rFonts w:ascii="Times New Roman" w:hAnsi="Times New Roman" w:cs="Times New Roman"/>
          <w:i/>
          <w:iCs/>
          <w:sz w:val="24"/>
          <w:szCs w:val="24"/>
        </w:rPr>
        <w:t>tax</w:t>
      </w:r>
      <w:r w:rsidR="00A67F79" w:rsidRPr="00993A4E">
        <w:rPr>
          <w:rFonts w:ascii="Times New Roman" w:hAnsi="Times New Roman" w:cs="Times New Roman"/>
          <w:i/>
          <w:iCs/>
          <w:sz w:val="24"/>
          <w:szCs w:val="24"/>
        </w:rPr>
        <w:t xml:space="preserve"> </w:t>
      </w:r>
      <w:r w:rsidRPr="00993A4E">
        <w:rPr>
          <w:rFonts w:ascii="Times New Roman" w:hAnsi="Times New Roman" w:cs="Times New Roman"/>
          <w:i/>
          <w:iCs/>
          <w:sz w:val="24"/>
          <w:szCs w:val="24"/>
        </w:rPr>
        <w:t>avoidance</w:t>
      </w:r>
      <w:r w:rsidRPr="00993A4E">
        <w:rPr>
          <w:rFonts w:ascii="Times New Roman" w:hAnsi="Times New Roman" w:cs="Times New Roman"/>
          <w:sz w:val="24"/>
          <w:szCs w:val="24"/>
        </w:rPr>
        <w:t>.</w:t>
      </w:r>
    </w:p>
    <w:p w14:paraId="77D103F4" w14:textId="77777777" w:rsidR="00A67F79" w:rsidRPr="00993A4E" w:rsidRDefault="00A67F79" w:rsidP="00993A4E">
      <w:pPr>
        <w:spacing w:after="0" w:line="240" w:lineRule="auto"/>
        <w:jc w:val="both"/>
        <w:rPr>
          <w:rFonts w:ascii="Times New Roman" w:hAnsi="Times New Roman" w:cs="Times New Roman"/>
          <w:sz w:val="24"/>
          <w:szCs w:val="24"/>
        </w:rPr>
      </w:pPr>
    </w:p>
    <w:p w14:paraId="730407B3" w14:textId="5907C3B5" w:rsidR="00A67F79" w:rsidRPr="00993A4E" w:rsidRDefault="00A67F79"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 xml:space="preserve">Uji </w:t>
      </w:r>
      <w:r w:rsidR="00FF2D1F" w:rsidRPr="00993A4E">
        <w:rPr>
          <w:rFonts w:ascii="Times New Roman" w:hAnsi="Times New Roman" w:cs="Times New Roman"/>
          <w:b/>
          <w:bCs/>
          <w:sz w:val="24"/>
          <w:szCs w:val="24"/>
        </w:rPr>
        <w:t xml:space="preserve">Signifikan </w:t>
      </w:r>
      <w:r w:rsidRPr="00993A4E">
        <w:rPr>
          <w:rFonts w:ascii="Times New Roman" w:hAnsi="Times New Roman" w:cs="Times New Roman"/>
          <w:b/>
          <w:bCs/>
          <w:sz w:val="24"/>
          <w:szCs w:val="24"/>
        </w:rPr>
        <w:t xml:space="preserve">Parsial </w:t>
      </w:r>
      <w:r w:rsidR="00FF2D1F" w:rsidRPr="00993A4E">
        <w:rPr>
          <w:rFonts w:ascii="Times New Roman" w:hAnsi="Times New Roman" w:cs="Times New Roman"/>
          <w:b/>
          <w:bCs/>
          <w:sz w:val="24"/>
          <w:szCs w:val="24"/>
        </w:rPr>
        <w:t>(</w:t>
      </w:r>
      <w:r w:rsidRPr="00993A4E">
        <w:rPr>
          <w:rFonts w:ascii="Times New Roman" w:hAnsi="Times New Roman" w:cs="Times New Roman"/>
          <w:b/>
          <w:bCs/>
          <w:sz w:val="24"/>
          <w:szCs w:val="24"/>
        </w:rPr>
        <w:t>T</w:t>
      </w:r>
      <w:r w:rsidR="00FF2D1F" w:rsidRPr="00993A4E">
        <w:rPr>
          <w:rFonts w:ascii="Times New Roman" w:hAnsi="Times New Roman" w:cs="Times New Roman"/>
          <w:b/>
          <w:bCs/>
          <w:sz w:val="24"/>
          <w:szCs w:val="24"/>
        </w:rPr>
        <w:t>)</w:t>
      </w:r>
    </w:p>
    <w:p w14:paraId="267DA581" w14:textId="4ECDE80B" w:rsidR="00FF2D1F" w:rsidRPr="00993A4E" w:rsidRDefault="00FF2D1F"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 xml:space="preserve">Tabel </w:t>
      </w:r>
      <w:r w:rsidR="005019D5" w:rsidRPr="00993A4E">
        <w:rPr>
          <w:rFonts w:ascii="Times New Roman" w:eastAsia="Times New Roman" w:hAnsi="Times New Roman" w:cs="Times New Roman"/>
          <w:b/>
          <w:sz w:val="24"/>
          <w:szCs w:val="24"/>
        </w:rPr>
        <w:t>12</w:t>
      </w:r>
      <w:r w:rsidRPr="00993A4E">
        <w:rPr>
          <w:rFonts w:ascii="Times New Roman" w:eastAsia="Times New Roman" w:hAnsi="Times New Roman" w:cs="Times New Roman"/>
          <w:b/>
          <w:sz w:val="24"/>
          <w:szCs w:val="24"/>
        </w:rPr>
        <w:t>. Hasil Uji T</w:t>
      </w:r>
    </w:p>
    <w:p w14:paraId="086BB4D9" w14:textId="2705A946" w:rsidR="00FF2D1F" w:rsidRPr="00993A4E" w:rsidRDefault="00FF2D1F"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noProof/>
          <w:sz w:val="24"/>
          <w:szCs w:val="24"/>
        </w:rPr>
        <w:drawing>
          <wp:inline distT="0" distB="0" distL="0" distR="0" wp14:anchorId="1F3B9E00" wp14:editId="4C26A127">
            <wp:extent cx="2291715" cy="1255787"/>
            <wp:effectExtent l="0" t="0" r="0" b="1905"/>
            <wp:docPr id="20230056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1715" cy="1255787"/>
                    </a:xfrm>
                    <a:prstGeom prst="rect">
                      <a:avLst/>
                    </a:prstGeom>
                    <a:noFill/>
                    <a:ln>
                      <a:noFill/>
                    </a:ln>
                  </pic:spPr>
                </pic:pic>
              </a:graphicData>
            </a:graphic>
          </wp:inline>
        </w:drawing>
      </w:r>
    </w:p>
    <w:p w14:paraId="026050EB" w14:textId="637B6B85" w:rsidR="00BD4B0A" w:rsidRPr="00993A4E" w:rsidRDefault="00BD4B0A"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Berdasarkan </w:t>
      </w:r>
      <w:r w:rsidR="000C5C56" w:rsidRPr="00993A4E">
        <w:rPr>
          <w:rFonts w:ascii="Times New Roman" w:hAnsi="Times New Roman" w:cs="Times New Roman"/>
          <w:sz w:val="24"/>
          <w:szCs w:val="24"/>
        </w:rPr>
        <w:t>tabel</w:t>
      </w:r>
      <w:r w:rsidRPr="00993A4E">
        <w:rPr>
          <w:rFonts w:ascii="Times New Roman" w:hAnsi="Times New Roman" w:cs="Times New Roman"/>
          <w:sz w:val="24"/>
          <w:szCs w:val="24"/>
        </w:rPr>
        <w:t xml:space="preserve"> diatas, dapat diartikan bahwa uji parsial sebagai berikut:</w:t>
      </w:r>
    </w:p>
    <w:p w14:paraId="1861CF85" w14:textId="256EEF8E" w:rsidR="00BD4B0A" w:rsidRPr="00993A4E" w:rsidRDefault="00BD4B0A"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sz w:val="24"/>
          <w:szCs w:val="24"/>
        </w:rPr>
        <w:t xml:space="preserve">1. Uji </w:t>
      </w:r>
      <w:r w:rsidR="003B0047" w:rsidRPr="00993A4E">
        <w:rPr>
          <w:rFonts w:ascii="Times New Roman" w:hAnsi="Times New Roman" w:cs="Times New Roman"/>
          <w:sz w:val="24"/>
          <w:szCs w:val="24"/>
        </w:rPr>
        <w:t>p</w:t>
      </w:r>
      <w:r w:rsidRPr="00993A4E">
        <w:rPr>
          <w:rFonts w:ascii="Times New Roman" w:hAnsi="Times New Roman" w:cs="Times New Roman"/>
          <w:sz w:val="24"/>
          <w:szCs w:val="24"/>
        </w:rPr>
        <w:t xml:space="preserve">arsial </w:t>
      </w:r>
      <w:proofErr w:type="spellStart"/>
      <w:r w:rsidR="003B0047" w:rsidRPr="00993A4E">
        <w:rPr>
          <w:rFonts w:ascii="Times New Roman" w:hAnsi="Times New Roman" w:cs="Times New Roman"/>
          <w:sz w:val="24"/>
          <w:szCs w:val="24"/>
        </w:rPr>
        <w:t>v</w:t>
      </w:r>
      <w:r w:rsidRPr="00993A4E">
        <w:rPr>
          <w:rFonts w:ascii="Times New Roman" w:hAnsi="Times New Roman" w:cs="Times New Roman"/>
          <w:sz w:val="24"/>
          <w:szCs w:val="24"/>
        </w:rPr>
        <w:t>ariabel</w:t>
      </w:r>
      <w:proofErr w:type="spellEnd"/>
      <w:r w:rsidR="000C5C56"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firm size</w:t>
      </w:r>
      <w:r w:rsidRPr="00993A4E">
        <w:rPr>
          <w:rFonts w:ascii="Times New Roman" w:hAnsi="Times New Roman" w:cs="Times New Roman"/>
          <w:sz w:val="24"/>
          <w:szCs w:val="24"/>
        </w:rPr>
        <w:t xml:space="preserve"> </w:t>
      </w:r>
      <w:proofErr w:type="spellStart"/>
      <w:r w:rsidR="003B0047" w:rsidRPr="00993A4E">
        <w:rPr>
          <w:rFonts w:ascii="Times New Roman" w:hAnsi="Times New Roman" w:cs="Times New Roman"/>
          <w:sz w:val="24"/>
          <w:szCs w:val="24"/>
        </w:rPr>
        <w:t>t</w:t>
      </w:r>
      <w:r w:rsidRPr="00993A4E">
        <w:rPr>
          <w:rFonts w:ascii="Times New Roman" w:hAnsi="Times New Roman" w:cs="Times New Roman"/>
          <w:sz w:val="24"/>
          <w:szCs w:val="24"/>
        </w:rPr>
        <w:t>erhadap</w:t>
      </w:r>
      <w:proofErr w:type="spellEnd"/>
      <w:r w:rsidRPr="00993A4E">
        <w:rPr>
          <w:rFonts w:ascii="Times New Roman" w:hAnsi="Times New Roman" w:cs="Times New Roman"/>
          <w:sz w:val="24"/>
          <w:szCs w:val="24"/>
        </w:rPr>
        <w:t xml:space="preserve"> </w:t>
      </w:r>
      <w:proofErr w:type="spellStart"/>
      <w:r w:rsidR="00CE3A4F" w:rsidRPr="00993A4E">
        <w:rPr>
          <w:rFonts w:ascii="Times New Roman" w:hAnsi="Times New Roman" w:cs="Times New Roman"/>
          <w:sz w:val="24"/>
          <w:szCs w:val="24"/>
        </w:rPr>
        <w:t>v</w:t>
      </w:r>
      <w:r w:rsidRPr="00993A4E">
        <w:rPr>
          <w:rFonts w:ascii="Times New Roman" w:hAnsi="Times New Roman" w:cs="Times New Roman"/>
          <w:sz w:val="24"/>
          <w:szCs w:val="24"/>
        </w:rPr>
        <w:t>ariabel</w:t>
      </w:r>
      <w:proofErr w:type="spellEnd"/>
      <w:r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tax avoidance</w:t>
      </w:r>
      <w:r w:rsidRPr="00993A4E">
        <w:rPr>
          <w:rFonts w:ascii="Times New Roman" w:hAnsi="Times New Roman" w:cs="Times New Roman"/>
          <w:sz w:val="24"/>
          <w:szCs w:val="24"/>
        </w:rPr>
        <w:t>,</w:t>
      </w:r>
      <w:r w:rsidR="003B0047"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firm size</w:t>
      </w:r>
      <w:r w:rsidRPr="00993A4E">
        <w:rPr>
          <w:rFonts w:ascii="Times New Roman" w:hAnsi="Times New Roman" w:cs="Times New Roman"/>
          <w:sz w:val="24"/>
          <w:szCs w:val="24"/>
        </w:rPr>
        <w:t xml:space="preserve"> memiliki nilai probabilitas sebesar 0,0427 &lt; 0,05 Hal ini berarti</w:t>
      </w:r>
      <w:r w:rsidR="003B0047" w:rsidRPr="00993A4E">
        <w:rPr>
          <w:rFonts w:ascii="Times New Roman" w:hAnsi="Times New Roman" w:cs="Times New Roman"/>
          <w:sz w:val="24"/>
          <w:szCs w:val="24"/>
        </w:rPr>
        <w:t xml:space="preserve"> </w:t>
      </w:r>
      <w:r w:rsidRPr="00993A4E">
        <w:rPr>
          <w:rFonts w:ascii="Times New Roman" w:hAnsi="Times New Roman" w:cs="Times New Roman"/>
          <w:i/>
          <w:iCs/>
          <w:sz w:val="24"/>
          <w:szCs w:val="24"/>
        </w:rPr>
        <w:t>firm size</w:t>
      </w:r>
      <w:r w:rsidRPr="00993A4E">
        <w:rPr>
          <w:rFonts w:ascii="Times New Roman" w:hAnsi="Times New Roman" w:cs="Times New Roman"/>
          <w:sz w:val="24"/>
          <w:szCs w:val="24"/>
        </w:rPr>
        <w:t xml:space="preserve"> berpengaruh terhadap tax avoidance periode 20</w:t>
      </w:r>
      <w:r w:rsidR="003B0047" w:rsidRPr="00993A4E">
        <w:rPr>
          <w:rFonts w:ascii="Times New Roman" w:hAnsi="Times New Roman" w:cs="Times New Roman"/>
          <w:sz w:val="24"/>
          <w:szCs w:val="24"/>
        </w:rPr>
        <w:t>22</w:t>
      </w:r>
      <w:r w:rsidRPr="00993A4E">
        <w:rPr>
          <w:rFonts w:ascii="Times New Roman" w:hAnsi="Times New Roman" w:cs="Times New Roman"/>
          <w:sz w:val="24"/>
          <w:szCs w:val="24"/>
        </w:rPr>
        <w:t>-202</w:t>
      </w:r>
      <w:r w:rsidR="003B0047" w:rsidRPr="00993A4E">
        <w:rPr>
          <w:rFonts w:ascii="Times New Roman" w:hAnsi="Times New Roman" w:cs="Times New Roman"/>
          <w:sz w:val="24"/>
          <w:szCs w:val="24"/>
        </w:rPr>
        <w:t>4</w:t>
      </w:r>
      <w:r w:rsidRPr="00993A4E">
        <w:rPr>
          <w:rFonts w:ascii="Times New Roman" w:hAnsi="Times New Roman" w:cs="Times New Roman"/>
          <w:sz w:val="24"/>
          <w:szCs w:val="24"/>
        </w:rPr>
        <w:t>, maka dapat disimpulkan bahwa H</w:t>
      </w:r>
      <w:r w:rsidR="003B0047" w:rsidRPr="00993A4E">
        <w:rPr>
          <w:rFonts w:ascii="Times New Roman" w:hAnsi="Times New Roman" w:cs="Times New Roman"/>
          <w:sz w:val="24"/>
          <w:szCs w:val="24"/>
        </w:rPr>
        <w:t>1</w:t>
      </w:r>
      <w:r w:rsidRPr="00993A4E">
        <w:rPr>
          <w:rFonts w:ascii="Times New Roman" w:hAnsi="Times New Roman" w:cs="Times New Roman"/>
          <w:sz w:val="24"/>
          <w:szCs w:val="24"/>
        </w:rPr>
        <w:t xml:space="preserve"> diterima.</w:t>
      </w:r>
    </w:p>
    <w:p w14:paraId="4A996947" w14:textId="2EDFAD38" w:rsidR="00BD4B0A" w:rsidRPr="00993A4E" w:rsidRDefault="00BD4B0A"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sz w:val="24"/>
          <w:szCs w:val="24"/>
        </w:rPr>
        <w:t xml:space="preserve">2. Uji </w:t>
      </w:r>
      <w:r w:rsidR="003B0047" w:rsidRPr="00993A4E">
        <w:rPr>
          <w:rFonts w:ascii="Times New Roman" w:hAnsi="Times New Roman" w:cs="Times New Roman"/>
          <w:sz w:val="24"/>
          <w:szCs w:val="24"/>
        </w:rPr>
        <w:t>p</w:t>
      </w:r>
      <w:r w:rsidRPr="00993A4E">
        <w:rPr>
          <w:rFonts w:ascii="Times New Roman" w:hAnsi="Times New Roman" w:cs="Times New Roman"/>
          <w:sz w:val="24"/>
          <w:szCs w:val="24"/>
        </w:rPr>
        <w:t xml:space="preserve">arsial </w:t>
      </w:r>
      <w:r w:rsidR="003B0047" w:rsidRPr="00993A4E">
        <w:rPr>
          <w:rFonts w:ascii="Times New Roman" w:hAnsi="Times New Roman" w:cs="Times New Roman"/>
          <w:sz w:val="24"/>
          <w:szCs w:val="24"/>
        </w:rPr>
        <w:t>v</w:t>
      </w:r>
      <w:r w:rsidRPr="00993A4E">
        <w:rPr>
          <w:rFonts w:ascii="Times New Roman" w:hAnsi="Times New Roman" w:cs="Times New Roman"/>
          <w:sz w:val="24"/>
          <w:szCs w:val="24"/>
        </w:rPr>
        <w:t xml:space="preserve">ariabel </w:t>
      </w:r>
      <w:r w:rsidR="003B0047" w:rsidRPr="00993A4E">
        <w:rPr>
          <w:rFonts w:ascii="Times New Roman" w:hAnsi="Times New Roman" w:cs="Times New Roman"/>
          <w:i/>
          <w:iCs/>
          <w:sz w:val="24"/>
          <w:szCs w:val="24"/>
        </w:rPr>
        <w:t>capital intensity</w:t>
      </w:r>
      <w:r w:rsidRPr="00993A4E">
        <w:rPr>
          <w:rFonts w:ascii="Times New Roman" w:hAnsi="Times New Roman" w:cs="Times New Roman"/>
          <w:sz w:val="24"/>
          <w:szCs w:val="24"/>
        </w:rPr>
        <w:t xml:space="preserve"> </w:t>
      </w:r>
      <w:r w:rsidR="003B0047" w:rsidRPr="00993A4E">
        <w:rPr>
          <w:rFonts w:ascii="Times New Roman" w:hAnsi="Times New Roman" w:cs="Times New Roman"/>
          <w:sz w:val="24"/>
          <w:szCs w:val="24"/>
        </w:rPr>
        <w:t>t</w:t>
      </w:r>
      <w:r w:rsidRPr="00993A4E">
        <w:rPr>
          <w:rFonts w:ascii="Times New Roman" w:hAnsi="Times New Roman" w:cs="Times New Roman"/>
          <w:sz w:val="24"/>
          <w:szCs w:val="24"/>
        </w:rPr>
        <w:t xml:space="preserve">erhadap </w:t>
      </w:r>
      <w:r w:rsidR="003B0047" w:rsidRPr="00993A4E">
        <w:rPr>
          <w:rFonts w:ascii="Times New Roman" w:hAnsi="Times New Roman" w:cs="Times New Roman"/>
          <w:sz w:val="24"/>
          <w:szCs w:val="24"/>
        </w:rPr>
        <w:t>v</w:t>
      </w:r>
      <w:r w:rsidRPr="00993A4E">
        <w:rPr>
          <w:rFonts w:ascii="Times New Roman" w:hAnsi="Times New Roman" w:cs="Times New Roman"/>
          <w:sz w:val="24"/>
          <w:szCs w:val="24"/>
        </w:rPr>
        <w:t xml:space="preserve">ariabel </w:t>
      </w:r>
      <w:r w:rsidR="003B0047"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w:t>
      </w:r>
      <w:r w:rsidR="003B0047" w:rsidRPr="00993A4E">
        <w:rPr>
          <w:rFonts w:ascii="Times New Roman" w:hAnsi="Times New Roman" w:cs="Times New Roman"/>
          <w:i/>
          <w:iCs/>
          <w:sz w:val="24"/>
          <w:szCs w:val="24"/>
        </w:rPr>
        <w:t>capital intensity</w:t>
      </w:r>
      <w:r w:rsidRPr="00993A4E">
        <w:rPr>
          <w:rFonts w:ascii="Times New Roman" w:hAnsi="Times New Roman" w:cs="Times New Roman"/>
          <w:sz w:val="24"/>
          <w:szCs w:val="24"/>
        </w:rPr>
        <w:t xml:space="preserve"> memiliki nilai probabilitas sebesar 0.</w:t>
      </w:r>
      <w:r w:rsidR="003B0047" w:rsidRPr="00993A4E">
        <w:rPr>
          <w:rFonts w:ascii="Times New Roman" w:hAnsi="Times New Roman" w:cs="Times New Roman"/>
          <w:sz w:val="24"/>
          <w:szCs w:val="24"/>
        </w:rPr>
        <w:t>8529</w:t>
      </w:r>
      <w:r w:rsidRPr="00993A4E">
        <w:rPr>
          <w:rFonts w:ascii="Times New Roman" w:hAnsi="Times New Roman" w:cs="Times New Roman"/>
          <w:sz w:val="24"/>
          <w:szCs w:val="24"/>
        </w:rPr>
        <w:t xml:space="preserve"> </w:t>
      </w:r>
      <w:r w:rsidR="003B0047" w:rsidRPr="00993A4E">
        <w:rPr>
          <w:rFonts w:ascii="Times New Roman" w:hAnsi="Times New Roman" w:cs="Times New Roman"/>
          <w:sz w:val="24"/>
          <w:szCs w:val="24"/>
        </w:rPr>
        <w:t>&gt;</w:t>
      </w:r>
      <w:r w:rsidRPr="00993A4E">
        <w:rPr>
          <w:rFonts w:ascii="Times New Roman" w:hAnsi="Times New Roman" w:cs="Times New Roman"/>
          <w:sz w:val="24"/>
          <w:szCs w:val="24"/>
        </w:rPr>
        <w:t xml:space="preserve"> 0,05. Hal ini berarti </w:t>
      </w:r>
      <w:r w:rsidR="003B0047" w:rsidRPr="00993A4E">
        <w:rPr>
          <w:rFonts w:ascii="Times New Roman" w:hAnsi="Times New Roman" w:cs="Times New Roman"/>
          <w:i/>
          <w:iCs/>
          <w:sz w:val="24"/>
          <w:szCs w:val="24"/>
        </w:rPr>
        <w:t>capital intensity</w:t>
      </w:r>
      <w:r w:rsidR="003B0047" w:rsidRPr="00993A4E">
        <w:rPr>
          <w:rFonts w:ascii="Times New Roman" w:hAnsi="Times New Roman" w:cs="Times New Roman"/>
          <w:sz w:val="24"/>
          <w:szCs w:val="24"/>
        </w:rPr>
        <w:t xml:space="preserve"> tidak </w:t>
      </w:r>
      <w:r w:rsidRPr="00993A4E">
        <w:rPr>
          <w:rFonts w:ascii="Times New Roman" w:hAnsi="Times New Roman" w:cs="Times New Roman"/>
          <w:sz w:val="24"/>
          <w:szCs w:val="24"/>
        </w:rPr>
        <w:t xml:space="preserve">berpengaruh terhadap </w:t>
      </w:r>
      <w:r w:rsidR="003B0047" w:rsidRPr="00993A4E">
        <w:rPr>
          <w:rFonts w:ascii="Times New Roman" w:hAnsi="Times New Roman" w:cs="Times New Roman"/>
          <w:i/>
          <w:iCs/>
          <w:sz w:val="24"/>
          <w:szCs w:val="24"/>
        </w:rPr>
        <w:t>tax avoidance</w:t>
      </w:r>
      <w:r w:rsidRPr="00993A4E">
        <w:rPr>
          <w:rFonts w:ascii="Times New Roman" w:hAnsi="Times New Roman" w:cs="Times New Roman"/>
          <w:sz w:val="24"/>
          <w:szCs w:val="24"/>
        </w:rPr>
        <w:t xml:space="preserve"> pada perusahaan </w:t>
      </w:r>
      <w:r w:rsidR="003B0047" w:rsidRPr="00993A4E">
        <w:rPr>
          <w:rFonts w:ascii="Times New Roman" w:hAnsi="Times New Roman" w:cs="Times New Roman"/>
          <w:sz w:val="24"/>
          <w:szCs w:val="24"/>
        </w:rPr>
        <w:t xml:space="preserve"> sektor </w:t>
      </w:r>
      <w:r w:rsidR="003B0047" w:rsidRPr="00993A4E">
        <w:rPr>
          <w:rFonts w:ascii="Times New Roman" w:hAnsi="Times New Roman" w:cs="Times New Roman"/>
          <w:i/>
          <w:iCs/>
          <w:sz w:val="24"/>
          <w:szCs w:val="24"/>
        </w:rPr>
        <w:t>consumer non-cyclicals</w:t>
      </w:r>
      <w:r w:rsidR="003B0047" w:rsidRPr="00993A4E">
        <w:rPr>
          <w:rFonts w:ascii="Times New Roman" w:hAnsi="Times New Roman" w:cs="Times New Roman"/>
          <w:sz w:val="24"/>
          <w:szCs w:val="24"/>
        </w:rPr>
        <w:t xml:space="preserve"> </w:t>
      </w:r>
      <w:r w:rsidRPr="00993A4E">
        <w:rPr>
          <w:rFonts w:ascii="Times New Roman" w:hAnsi="Times New Roman" w:cs="Times New Roman"/>
          <w:sz w:val="24"/>
          <w:szCs w:val="24"/>
        </w:rPr>
        <w:t>periode 20</w:t>
      </w:r>
      <w:r w:rsidR="003B0047" w:rsidRPr="00993A4E">
        <w:rPr>
          <w:rFonts w:ascii="Times New Roman" w:hAnsi="Times New Roman" w:cs="Times New Roman"/>
          <w:sz w:val="24"/>
          <w:szCs w:val="24"/>
        </w:rPr>
        <w:t>22</w:t>
      </w:r>
      <w:r w:rsidRPr="00993A4E">
        <w:rPr>
          <w:rFonts w:ascii="Times New Roman" w:hAnsi="Times New Roman" w:cs="Times New Roman"/>
          <w:sz w:val="24"/>
          <w:szCs w:val="24"/>
        </w:rPr>
        <w:t>-202</w:t>
      </w:r>
      <w:r w:rsidR="003B0047" w:rsidRPr="00993A4E">
        <w:rPr>
          <w:rFonts w:ascii="Times New Roman" w:hAnsi="Times New Roman" w:cs="Times New Roman"/>
          <w:sz w:val="24"/>
          <w:szCs w:val="24"/>
        </w:rPr>
        <w:t>4</w:t>
      </w:r>
      <w:r w:rsidRPr="00993A4E">
        <w:rPr>
          <w:rFonts w:ascii="Times New Roman" w:hAnsi="Times New Roman" w:cs="Times New Roman"/>
          <w:sz w:val="24"/>
          <w:szCs w:val="24"/>
        </w:rPr>
        <w:t>, maka</w:t>
      </w:r>
      <w:r w:rsidR="003B0047" w:rsidRPr="00993A4E">
        <w:rPr>
          <w:rFonts w:ascii="Times New Roman" w:hAnsi="Times New Roman" w:cs="Times New Roman"/>
          <w:sz w:val="24"/>
          <w:szCs w:val="24"/>
        </w:rPr>
        <w:t xml:space="preserve"> </w:t>
      </w:r>
      <w:r w:rsidRPr="00993A4E">
        <w:rPr>
          <w:rFonts w:ascii="Times New Roman" w:hAnsi="Times New Roman" w:cs="Times New Roman"/>
          <w:sz w:val="24"/>
          <w:szCs w:val="24"/>
        </w:rPr>
        <w:t>dapat disimpulkan bahwa H</w:t>
      </w:r>
      <w:r w:rsidR="003B0047" w:rsidRPr="00993A4E">
        <w:rPr>
          <w:rFonts w:ascii="Times New Roman" w:hAnsi="Times New Roman" w:cs="Times New Roman"/>
          <w:sz w:val="24"/>
          <w:szCs w:val="24"/>
        </w:rPr>
        <w:t>2</w:t>
      </w:r>
      <w:r w:rsidRPr="00993A4E">
        <w:rPr>
          <w:rFonts w:ascii="Times New Roman" w:hAnsi="Times New Roman" w:cs="Times New Roman"/>
          <w:sz w:val="24"/>
          <w:szCs w:val="24"/>
        </w:rPr>
        <w:t xml:space="preserve"> di</w:t>
      </w:r>
      <w:r w:rsidR="003B0047" w:rsidRPr="00993A4E">
        <w:rPr>
          <w:rFonts w:ascii="Times New Roman" w:hAnsi="Times New Roman" w:cs="Times New Roman"/>
          <w:sz w:val="24"/>
          <w:szCs w:val="24"/>
        </w:rPr>
        <w:t>tolak</w:t>
      </w:r>
      <w:r w:rsidRPr="00993A4E">
        <w:rPr>
          <w:rFonts w:ascii="Times New Roman" w:hAnsi="Times New Roman" w:cs="Times New Roman"/>
          <w:sz w:val="24"/>
          <w:szCs w:val="24"/>
        </w:rPr>
        <w:t>.</w:t>
      </w:r>
    </w:p>
    <w:p w14:paraId="590D75CB" w14:textId="1EF8AEAD" w:rsidR="00A67F79" w:rsidRPr="00993A4E" w:rsidRDefault="00A67F79" w:rsidP="00993A4E">
      <w:pPr>
        <w:spacing w:after="0" w:line="240" w:lineRule="auto"/>
        <w:jc w:val="both"/>
        <w:rPr>
          <w:rFonts w:ascii="Times New Roman" w:hAnsi="Times New Roman" w:cs="Times New Roman"/>
          <w:sz w:val="24"/>
          <w:szCs w:val="24"/>
        </w:rPr>
      </w:pPr>
    </w:p>
    <w:p w14:paraId="0CBA9247" w14:textId="6EBBDC1C" w:rsidR="00A67F79" w:rsidRPr="00993A4E" w:rsidRDefault="00A67F79" w:rsidP="00993A4E">
      <w:pPr>
        <w:spacing w:after="0" w:line="240" w:lineRule="auto"/>
        <w:jc w:val="both"/>
        <w:rPr>
          <w:rFonts w:ascii="Times New Roman" w:hAnsi="Times New Roman" w:cs="Times New Roman"/>
          <w:b/>
          <w:bCs/>
          <w:sz w:val="24"/>
          <w:szCs w:val="24"/>
        </w:rPr>
      </w:pPr>
      <w:r w:rsidRPr="00993A4E">
        <w:rPr>
          <w:rFonts w:ascii="Times New Roman" w:hAnsi="Times New Roman" w:cs="Times New Roman"/>
          <w:b/>
          <w:bCs/>
          <w:sz w:val="24"/>
          <w:szCs w:val="24"/>
        </w:rPr>
        <w:t>Uji Koefisien Determinasi</w:t>
      </w:r>
      <w:r w:rsidR="006E4C4A" w:rsidRPr="00993A4E">
        <w:rPr>
          <w:rFonts w:ascii="Times New Roman" w:hAnsi="Times New Roman" w:cs="Times New Roman"/>
          <w:b/>
          <w:bCs/>
          <w:sz w:val="24"/>
          <w:szCs w:val="24"/>
        </w:rPr>
        <w:t xml:space="preserve"> (r</w:t>
      </w:r>
      <w:r w:rsidR="006E4C4A" w:rsidRPr="00993A4E">
        <w:rPr>
          <w:rFonts w:ascii="Times New Roman" w:hAnsi="Times New Roman" w:cs="Times New Roman"/>
          <w:b/>
          <w:bCs/>
          <w:sz w:val="24"/>
          <w:szCs w:val="24"/>
          <w:vertAlign w:val="superscript"/>
        </w:rPr>
        <w:t>2</w:t>
      </w:r>
      <w:r w:rsidR="006E4C4A" w:rsidRPr="00993A4E">
        <w:rPr>
          <w:rFonts w:ascii="Times New Roman" w:hAnsi="Times New Roman" w:cs="Times New Roman"/>
          <w:b/>
          <w:bCs/>
          <w:sz w:val="24"/>
          <w:szCs w:val="24"/>
        </w:rPr>
        <w:t>)</w:t>
      </w:r>
    </w:p>
    <w:p w14:paraId="23EFEA85" w14:textId="310B8919" w:rsidR="00FF2D1F" w:rsidRPr="00993A4E" w:rsidRDefault="00FF2D1F" w:rsidP="00993A4E">
      <w:pPr>
        <w:spacing w:before="120" w:after="0" w:line="240" w:lineRule="auto"/>
        <w:jc w:val="center"/>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 xml:space="preserve">Tabel </w:t>
      </w:r>
      <w:r w:rsidR="005019D5" w:rsidRPr="00993A4E">
        <w:rPr>
          <w:rFonts w:ascii="Times New Roman" w:eastAsia="Times New Roman" w:hAnsi="Times New Roman" w:cs="Times New Roman"/>
          <w:b/>
          <w:sz w:val="24"/>
          <w:szCs w:val="24"/>
        </w:rPr>
        <w:t>13</w:t>
      </w:r>
      <w:r w:rsidRPr="00993A4E">
        <w:rPr>
          <w:rFonts w:ascii="Times New Roman" w:eastAsia="Times New Roman" w:hAnsi="Times New Roman" w:cs="Times New Roman"/>
          <w:b/>
          <w:sz w:val="24"/>
          <w:szCs w:val="24"/>
        </w:rPr>
        <w:t>. Hasil Uj</w:t>
      </w:r>
      <w:r w:rsidR="00283934" w:rsidRPr="00993A4E">
        <w:rPr>
          <w:rFonts w:ascii="Times New Roman" w:eastAsia="Times New Roman" w:hAnsi="Times New Roman" w:cs="Times New Roman"/>
          <w:b/>
          <w:sz w:val="24"/>
          <w:szCs w:val="24"/>
        </w:rPr>
        <w:t>i Koefisien Determinasi</w:t>
      </w:r>
    </w:p>
    <w:p w14:paraId="2C41BF49" w14:textId="77777777" w:rsidR="00A67F79" w:rsidRPr="00993A4E" w:rsidRDefault="00A67F79" w:rsidP="00993A4E">
      <w:pPr>
        <w:spacing w:after="0" w:line="240" w:lineRule="auto"/>
        <w:jc w:val="both"/>
        <w:rPr>
          <w:rFonts w:ascii="Times New Roman" w:hAnsi="Times New Roman" w:cs="Times New Roman"/>
          <w:b/>
          <w:bCs/>
          <w:sz w:val="24"/>
          <w:szCs w:val="24"/>
        </w:rPr>
      </w:pPr>
    </w:p>
    <w:p w14:paraId="5BED0743" w14:textId="3FAB0B15" w:rsidR="00A67F79" w:rsidRPr="00993A4E" w:rsidRDefault="00A67F79" w:rsidP="00993A4E">
      <w:pPr>
        <w:spacing w:after="0" w:line="240" w:lineRule="auto"/>
        <w:jc w:val="both"/>
        <w:rPr>
          <w:rFonts w:ascii="Times New Roman" w:hAnsi="Times New Roman" w:cs="Times New Roman"/>
          <w:sz w:val="24"/>
          <w:szCs w:val="24"/>
        </w:rPr>
      </w:pPr>
      <w:r w:rsidRPr="00993A4E">
        <w:rPr>
          <w:rFonts w:ascii="Times New Roman" w:hAnsi="Times New Roman" w:cs="Times New Roman"/>
          <w:noProof/>
          <w:sz w:val="24"/>
          <w:szCs w:val="24"/>
        </w:rPr>
        <w:drawing>
          <wp:inline distT="0" distB="0" distL="0" distR="0" wp14:anchorId="1FD4F182" wp14:editId="0630E0EB">
            <wp:extent cx="2291715" cy="498879"/>
            <wp:effectExtent l="0" t="0" r="0" b="0"/>
            <wp:docPr id="7274643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91715" cy="498879"/>
                    </a:xfrm>
                    <a:prstGeom prst="rect">
                      <a:avLst/>
                    </a:prstGeom>
                    <a:noFill/>
                    <a:ln>
                      <a:noFill/>
                    </a:ln>
                  </pic:spPr>
                </pic:pic>
              </a:graphicData>
            </a:graphic>
          </wp:inline>
        </w:drawing>
      </w:r>
    </w:p>
    <w:p w14:paraId="380D6227" w14:textId="45D289E4" w:rsidR="004C39D5" w:rsidRPr="00993A4E" w:rsidRDefault="00A67F79" w:rsidP="00993A4E">
      <w:pPr>
        <w:spacing w:after="0" w:line="240" w:lineRule="auto"/>
        <w:ind w:firstLine="360"/>
        <w:jc w:val="both"/>
        <w:rPr>
          <w:rFonts w:ascii="Times New Roman" w:hAnsi="Times New Roman" w:cs="Times New Roman"/>
          <w:sz w:val="24"/>
          <w:szCs w:val="24"/>
        </w:rPr>
      </w:pPr>
      <w:r w:rsidRPr="00993A4E">
        <w:rPr>
          <w:rFonts w:ascii="Times New Roman" w:hAnsi="Times New Roman" w:cs="Times New Roman"/>
          <w:sz w:val="24"/>
          <w:szCs w:val="24"/>
        </w:rPr>
        <w:t xml:space="preserve">Diketahui nilai </w:t>
      </w:r>
      <w:r w:rsidRPr="00993A4E">
        <w:rPr>
          <w:rFonts w:ascii="Times New Roman" w:hAnsi="Times New Roman" w:cs="Times New Roman"/>
          <w:i/>
          <w:iCs/>
          <w:sz w:val="24"/>
          <w:szCs w:val="24"/>
        </w:rPr>
        <w:t>adjusted r square</w:t>
      </w:r>
      <w:r w:rsidRPr="00993A4E">
        <w:rPr>
          <w:rFonts w:ascii="Times New Roman" w:hAnsi="Times New Roman" w:cs="Times New Roman"/>
          <w:sz w:val="24"/>
          <w:szCs w:val="24"/>
        </w:rPr>
        <w:t xml:space="preserve"> sebesar 0.0594, maka bisa ditarik Kesimpulan bahwa sumbangan pengaruh variabel independen terhadap variabel dependen secara simultan (bersamaan) sebesar 5,94%. Sedangkan </w:t>
      </w:r>
      <w:r w:rsidRPr="00993A4E">
        <w:rPr>
          <w:rFonts w:ascii="Times New Roman" w:hAnsi="Times New Roman" w:cs="Times New Roman"/>
          <w:sz w:val="24"/>
          <w:szCs w:val="24"/>
        </w:rPr>
        <w:t xml:space="preserve">sisanya sebesar 94,6% </w:t>
      </w:r>
      <w:proofErr w:type="spellStart"/>
      <w:r w:rsidRPr="00993A4E">
        <w:rPr>
          <w:rFonts w:ascii="Times New Roman" w:hAnsi="Times New Roman" w:cs="Times New Roman"/>
          <w:sz w:val="24"/>
          <w:szCs w:val="24"/>
        </w:rPr>
        <w:t>dipengaruhi</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variabel</w:t>
      </w:r>
      <w:proofErr w:type="spellEnd"/>
      <w:r w:rsidRPr="00993A4E">
        <w:rPr>
          <w:rFonts w:ascii="Times New Roman" w:hAnsi="Times New Roman" w:cs="Times New Roman"/>
          <w:sz w:val="24"/>
          <w:szCs w:val="24"/>
        </w:rPr>
        <w:t xml:space="preserve"> lain </w:t>
      </w:r>
      <w:proofErr w:type="spellStart"/>
      <w:r w:rsidRPr="00993A4E">
        <w:rPr>
          <w:rFonts w:ascii="Times New Roman" w:hAnsi="Times New Roman" w:cs="Times New Roman"/>
          <w:sz w:val="24"/>
          <w:szCs w:val="24"/>
        </w:rPr>
        <w:t>diluar</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penelitian</w:t>
      </w:r>
      <w:proofErr w:type="spellEnd"/>
      <w:r w:rsidRPr="00993A4E">
        <w:rPr>
          <w:rFonts w:ascii="Times New Roman" w:hAnsi="Times New Roman" w:cs="Times New Roman"/>
          <w:sz w:val="24"/>
          <w:szCs w:val="24"/>
        </w:rPr>
        <w:t xml:space="preserve"> </w:t>
      </w:r>
      <w:proofErr w:type="spellStart"/>
      <w:r w:rsidRPr="00993A4E">
        <w:rPr>
          <w:rFonts w:ascii="Times New Roman" w:hAnsi="Times New Roman" w:cs="Times New Roman"/>
          <w:sz w:val="24"/>
          <w:szCs w:val="24"/>
        </w:rPr>
        <w:t>ini</w:t>
      </w:r>
      <w:proofErr w:type="spellEnd"/>
      <w:r w:rsidRPr="00993A4E">
        <w:rPr>
          <w:rFonts w:ascii="Times New Roman" w:hAnsi="Times New Roman" w:cs="Times New Roman"/>
          <w:sz w:val="24"/>
          <w:szCs w:val="24"/>
        </w:rPr>
        <w:t>.</w:t>
      </w:r>
    </w:p>
    <w:p w14:paraId="27ABBE31" w14:textId="77777777" w:rsidR="00CE3A4F" w:rsidRPr="00993A4E" w:rsidRDefault="00CE3A4F" w:rsidP="00993A4E">
      <w:pPr>
        <w:spacing w:after="0" w:line="240" w:lineRule="auto"/>
        <w:ind w:firstLine="360"/>
        <w:jc w:val="both"/>
        <w:rPr>
          <w:rFonts w:ascii="Times New Roman" w:hAnsi="Times New Roman" w:cs="Times New Roman"/>
          <w:sz w:val="24"/>
          <w:szCs w:val="24"/>
        </w:rPr>
      </w:pPr>
    </w:p>
    <w:p w14:paraId="1E843DF1" w14:textId="77777777" w:rsidR="00CE3A4F" w:rsidRPr="00993A4E" w:rsidRDefault="00CE3A4F" w:rsidP="00993A4E">
      <w:pPr>
        <w:spacing w:after="0" w:line="240" w:lineRule="auto"/>
        <w:ind w:firstLine="360"/>
        <w:jc w:val="both"/>
        <w:rPr>
          <w:rFonts w:ascii="Times New Roman" w:hAnsi="Times New Roman" w:cs="Times New Roman"/>
          <w:sz w:val="24"/>
          <w:szCs w:val="24"/>
        </w:rPr>
      </w:pPr>
    </w:p>
    <w:p w14:paraId="665501F5" w14:textId="77777777" w:rsidR="005019D5" w:rsidRPr="00993A4E" w:rsidRDefault="00517BB0" w:rsidP="00993A4E">
      <w:pPr>
        <w:spacing w:after="0" w:line="240" w:lineRule="auto"/>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V. KESIMPULAN DAN SARAN</w:t>
      </w:r>
    </w:p>
    <w:p w14:paraId="35E31146" w14:textId="71B40694" w:rsidR="005019D5" w:rsidRPr="00993A4E" w:rsidRDefault="005019D5" w:rsidP="00993A4E">
      <w:pPr>
        <w:spacing w:after="0" w:line="240" w:lineRule="auto"/>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Kesimpulan</w:t>
      </w:r>
    </w:p>
    <w:p w14:paraId="4A934D5C" w14:textId="44E6D326" w:rsidR="005019D5" w:rsidRPr="00993A4E" w:rsidRDefault="005019D5" w:rsidP="00993A4E">
      <w:pPr>
        <w:spacing w:after="0" w:line="240" w:lineRule="auto"/>
        <w:ind w:firstLine="360"/>
        <w:jc w:val="both"/>
        <w:rPr>
          <w:rFonts w:ascii="Times New Roman" w:eastAsia="Times New Roman" w:hAnsi="Times New Roman" w:cs="Times New Roman"/>
          <w:sz w:val="24"/>
          <w:szCs w:val="24"/>
        </w:rPr>
      </w:pPr>
      <w:r w:rsidRPr="00993A4E">
        <w:rPr>
          <w:rFonts w:ascii="Times New Roman" w:eastAsia="Times New Roman" w:hAnsi="Times New Roman" w:cs="Times New Roman"/>
          <w:sz w:val="24"/>
          <w:szCs w:val="24"/>
        </w:rPr>
        <w:t xml:space="preserve">Berdasarkan hasil penelitian yang telah dilakukan, diperoleh beberapa kesimpulan sebagai berikut. </w:t>
      </w:r>
      <w:r w:rsidRPr="00993A4E">
        <w:rPr>
          <w:rFonts w:ascii="Times New Roman" w:eastAsia="Times New Roman" w:hAnsi="Times New Roman" w:cs="Times New Roman"/>
          <w:i/>
          <w:iCs/>
          <w:sz w:val="24"/>
          <w:szCs w:val="24"/>
        </w:rPr>
        <w:t>Firm size</w:t>
      </w:r>
      <w:r w:rsidRPr="00993A4E">
        <w:rPr>
          <w:rFonts w:ascii="Times New Roman" w:eastAsia="Times New Roman" w:hAnsi="Times New Roman" w:cs="Times New Roman"/>
          <w:sz w:val="24"/>
          <w:szCs w:val="24"/>
        </w:rPr>
        <w:t xml:space="preserve"> </w:t>
      </w:r>
      <w:proofErr w:type="spellStart"/>
      <w:r w:rsidRPr="00993A4E">
        <w:rPr>
          <w:rFonts w:ascii="Times New Roman" w:eastAsia="Times New Roman" w:hAnsi="Times New Roman" w:cs="Times New Roman"/>
          <w:sz w:val="24"/>
          <w:szCs w:val="24"/>
        </w:rPr>
        <w:t>berpengaruh</w:t>
      </w:r>
      <w:proofErr w:type="spellEnd"/>
      <w:r w:rsidRPr="00993A4E">
        <w:rPr>
          <w:rFonts w:ascii="Times New Roman" w:eastAsia="Times New Roman" w:hAnsi="Times New Roman" w:cs="Times New Roman"/>
          <w:sz w:val="24"/>
          <w:szCs w:val="24"/>
        </w:rPr>
        <w:t xml:space="preserve"> </w:t>
      </w:r>
      <w:proofErr w:type="spellStart"/>
      <w:r w:rsidR="00AF4D7D" w:rsidRPr="00993A4E">
        <w:rPr>
          <w:rFonts w:ascii="Times New Roman" w:eastAsia="Times New Roman" w:hAnsi="Times New Roman" w:cs="Times New Roman"/>
          <w:sz w:val="24"/>
          <w:szCs w:val="24"/>
        </w:rPr>
        <w:t>signifikan</w:t>
      </w:r>
      <w:proofErr w:type="spellEnd"/>
      <w:r w:rsidR="00AF4D7D" w:rsidRPr="00993A4E">
        <w:rPr>
          <w:rFonts w:ascii="Times New Roman" w:eastAsia="Times New Roman" w:hAnsi="Times New Roman" w:cs="Times New Roman"/>
          <w:sz w:val="24"/>
          <w:szCs w:val="24"/>
        </w:rPr>
        <w:t xml:space="preserve"> </w:t>
      </w:r>
      <w:proofErr w:type="spellStart"/>
      <w:r w:rsidRPr="00993A4E">
        <w:rPr>
          <w:rFonts w:ascii="Times New Roman" w:eastAsia="Times New Roman" w:hAnsi="Times New Roman" w:cs="Times New Roman"/>
          <w:sz w:val="24"/>
          <w:szCs w:val="24"/>
        </w:rPr>
        <w:t>terhadap</w:t>
      </w:r>
      <w:proofErr w:type="spellEnd"/>
      <w:r w:rsidRPr="00993A4E">
        <w:rPr>
          <w:rFonts w:ascii="Times New Roman" w:eastAsia="Times New Roman" w:hAnsi="Times New Roman" w:cs="Times New Roman"/>
          <w:sz w:val="24"/>
          <w:szCs w:val="24"/>
        </w:rPr>
        <w:t xml:space="preserve"> </w:t>
      </w:r>
      <w:r w:rsidRPr="00993A4E">
        <w:rPr>
          <w:rFonts w:ascii="Times New Roman" w:eastAsia="Times New Roman" w:hAnsi="Times New Roman" w:cs="Times New Roman"/>
          <w:i/>
          <w:iCs/>
          <w:sz w:val="24"/>
          <w:szCs w:val="24"/>
        </w:rPr>
        <w:t>tax avoidance</w:t>
      </w:r>
      <w:r w:rsidRPr="00993A4E">
        <w:rPr>
          <w:rFonts w:ascii="Times New Roman" w:eastAsia="Times New Roman" w:hAnsi="Times New Roman" w:cs="Times New Roman"/>
          <w:sz w:val="24"/>
          <w:szCs w:val="24"/>
        </w:rPr>
        <w:t xml:space="preserve">, di mana meningkatnya ukuran perusahaan cenderung mendorong perusahaan untuk melakukan praktik penghindaran pajak. </w:t>
      </w:r>
      <w:r w:rsidRPr="00993A4E">
        <w:rPr>
          <w:rFonts w:ascii="Times New Roman" w:eastAsia="Times New Roman" w:hAnsi="Times New Roman" w:cs="Times New Roman"/>
          <w:i/>
          <w:iCs/>
          <w:sz w:val="24"/>
          <w:szCs w:val="24"/>
        </w:rPr>
        <w:t>Capital intensity</w:t>
      </w:r>
      <w:r w:rsidRPr="00993A4E">
        <w:rPr>
          <w:rFonts w:ascii="Times New Roman" w:eastAsia="Times New Roman" w:hAnsi="Times New Roman" w:cs="Times New Roman"/>
          <w:sz w:val="24"/>
          <w:szCs w:val="24"/>
        </w:rPr>
        <w:t xml:space="preserve"> tidak berpengaruh terhadap </w:t>
      </w:r>
      <w:r w:rsidRPr="00993A4E">
        <w:rPr>
          <w:rFonts w:ascii="Times New Roman" w:eastAsia="Times New Roman" w:hAnsi="Times New Roman" w:cs="Times New Roman"/>
          <w:i/>
          <w:iCs/>
          <w:sz w:val="24"/>
          <w:szCs w:val="24"/>
        </w:rPr>
        <w:t>tax avoidance</w:t>
      </w:r>
      <w:r w:rsidRPr="00993A4E">
        <w:rPr>
          <w:rFonts w:ascii="Times New Roman" w:eastAsia="Times New Roman" w:hAnsi="Times New Roman" w:cs="Times New Roman"/>
          <w:sz w:val="24"/>
          <w:szCs w:val="24"/>
        </w:rPr>
        <w:t xml:space="preserve">, sehingga besar kecilnya proporsi aset tetap yang dimiliki perusahaan tidak memberikan dampak berarti terhadap tingkat penghindaran pajak. Selain itu, </w:t>
      </w:r>
      <w:r w:rsidRPr="00993A4E">
        <w:rPr>
          <w:rFonts w:ascii="Times New Roman" w:eastAsia="Times New Roman" w:hAnsi="Times New Roman" w:cs="Times New Roman"/>
          <w:i/>
          <w:iCs/>
          <w:sz w:val="24"/>
          <w:szCs w:val="24"/>
        </w:rPr>
        <w:t>firm size</w:t>
      </w:r>
      <w:r w:rsidRPr="00993A4E">
        <w:rPr>
          <w:rFonts w:ascii="Times New Roman" w:eastAsia="Times New Roman" w:hAnsi="Times New Roman" w:cs="Times New Roman"/>
          <w:sz w:val="24"/>
          <w:szCs w:val="24"/>
        </w:rPr>
        <w:t xml:space="preserve"> dan </w:t>
      </w:r>
      <w:r w:rsidRPr="00993A4E">
        <w:rPr>
          <w:rFonts w:ascii="Times New Roman" w:eastAsia="Times New Roman" w:hAnsi="Times New Roman" w:cs="Times New Roman"/>
          <w:i/>
          <w:iCs/>
          <w:sz w:val="24"/>
          <w:szCs w:val="24"/>
        </w:rPr>
        <w:t>capital intensity</w:t>
      </w:r>
      <w:r w:rsidRPr="00993A4E">
        <w:rPr>
          <w:rFonts w:ascii="Times New Roman" w:eastAsia="Times New Roman" w:hAnsi="Times New Roman" w:cs="Times New Roman"/>
          <w:sz w:val="24"/>
          <w:szCs w:val="24"/>
        </w:rPr>
        <w:t xml:space="preserve"> secara simultan tidak berpengaruh signifikan terhadap </w:t>
      </w:r>
      <w:r w:rsidRPr="00993A4E">
        <w:rPr>
          <w:rFonts w:ascii="Times New Roman" w:eastAsia="Times New Roman" w:hAnsi="Times New Roman" w:cs="Times New Roman"/>
          <w:i/>
          <w:iCs/>
          <w:sz w:val="24"/>
          <w:szCs w:val="24"/>
        </w:rPr>
        <w:t>tax avoidance</w:t>
      </w:r>
      <w:r w:rsidRPr="00993A4E">
        <w:rPr>
          <w:rFonts w:ascii="Times New Roman" w:eastAsia="Times New Roman" w:hAnsi="Times New Roman" w:cs="Times New Roman"/>
          <w:sz w:val="24"/>
          <w:szCs w:val="24"/>
        </w:rPr>
        <w:t xml:space="preserve">, dengan kontribusi pengaruh sebesar 5,94%, sedangkan sisanya dipengaruhi oleh </w:t>
      </w:r>
      <w:proofErr w:type="spellStart"/>
      <w:r w:rsidRPr="00993A4E">
        <w:rPr>
          <w:rFonts w:ascii="Times New Roman" w:eastAsia="Times New Roman" w:hAnsi="Times New Roman" w:cs="Times New Roman"/>
          <w:sz w:val="24"/>
          <w:szCs w:val="24"/>
        </w:rPr>
        <w:t>variabel</w:t>
      </w:r>
      <w:proofErr w:type="spellEnd"/>
      <w:r w:rsidRPr="00993A4E">
        <w:rPr>
          <w:rFonts w:ascii="Times New Roman" w:eastAsia="Times New Roman" w:hAnsi="Times New Roman" w:cs="Times New Roman"/>
          <w:sz w:val="24"/>
          <w:szCs w:val="24"/>
        </w:rPr>
        <w:t xml:space="preserve"> lain di </w:t>
      </w:r>
      <w:proofErr w:type="spellStart"/>
      <w:r w:rsidRPr="00993A4E">
        <w:rPr>
          <w:rFonts w:ascii="Times New Roman" w:eastAsia="Times New Roman" w:hAnsi="Times New Roman" w:cs="Times New Roman"/>
          <w:sz w:val="24"/>
          <w:szCs w:val="24"/>
        </w:rPr>
        <w:t>luar</w:t>
      </w:r>
      <w:proofErr w:type="spellEnd"/>
      <w:r w:rsidRPr="00993A4E">
        <w:rPr>
          <w:rFonts w:ascii="Times New Roman" w:eastAsia="Times New Roman" w:hAnsi="Times New Roman" w:cs="Times New Roman"/>
          <w:sz w:val="24"/>
          <w:szCs w:val="24"/>
        </w:rPr>
        <w:t xml:space="preserve"> </w:t>
      </w:r>
      <w:proofErr w:type="spellStart"/>
      <w:r w:rsidRPr="00993A4E">
        <w:rPr>
          <w:rFonts w:ascii="Times New Roman" w:eastAsia="Times New Roman" w:hAnsi="Times New Roman" w:cs="Times New Roman"/>
          <w:sz w:val="24"/>
          <w:szCs w:val="24"/>
        </w:rPr>
        <w:t>penelitian</w:t>
      </w:r>
      <w:proofErr w:type="spellEnd"/>
      <w:r w:rsidRPr="00993A4E">
        <w:rPr>
          <w:rFonts w:ascii="Times New Roman" w:eastAsia="Times New Roman" w:hAnsi="Times New Roman" w:cs="Times New Roman"/>
          <w:sz w:val="24"/>
          <w:szCs w:val="24"/>
        </w:rPr>
        <w:t xml:space="preserve"> </w:t>
      </w:r>
      <w:proofErr w:type="spellStart"/>
      <w:r w:rsidRPr="00993A4E">
        <w:rPr>
          <w:rFonts w:ascii="Times New Roman" w:eastAsia="Times New Roman" w:hAnsi="Times New Roman" w:cs="Times New Roman"/>
          <w:sz w:val="24"/>
          <w:szCs w:val="24"/>
        </w:rPr>
        <w:t>ini</w:t>
      </w:r>
      <w:proofErr w:type="spellEnd"/>
      <w:r w:rsidRPr="00993A4E">
        <w:rPr>
          <w:rFonts w:ascii="Times New Roman" w:eastAsia="Times New Roman" w:hAnsi="Times New Roman" w:cs="Times New Roman"/>
          <w:sz w:val="24"/>
          <w:szCs w:val="24"/>
        </w:rPr>
        <w:t>.</w:t>
      </w:r>
    </w:p>
    <w:p w14:paraId="72825917" w14:textId="77777777" w:rsidR="00CE3A4F" w:rsidRPr="00993A4E" w:rsidRDefault="00CE3A4F" w:rsidP="00993A4E">
      <w:pPr>
        <w:spacing w:after="0" w:line="240" w:lineRule="auto"/>
        <w:ind w:firstLine="360"/>
        <w:jc w:val="both"/>
        <w:rPr>
          <w:rFonts w:ascii="Times New Roman" w:eastAsia="Times New Roman" w:hAnsi="Times New Roman" w:cs="Times New Roman"/>
          <w:sz w:val="24"/>
          <w:szCs w:val="24"/>
        </w:rPr>
      </w:pPr>
    </w:p>
    <w:p w14:paraId="58E9A55A" w14:textId="23F2413E" w:rsidR="005019D5" w:rsidRPr="00993A4E" w:rsidRDefault="005019D5" w:rsidP="00993A4E">
      <w:pPr>
        <w:spacing w:after="0" w:line="240" w:lineRule="auto"/>
        <w:rPr>
          <w:rFonts w:ascii="Times New Roman" w:eastAsia="Times New Roman" w:hAnsi="Times New Roman" w:cs="Times New Roman"/>
          <w:b/>
          <w:bCs/>
          <w:sz w:val="24"/>
          <w:szCs w:val="24"/>
        </w:rPr>
      </w:pPr>
      <w:r w:rsidRPr="00993A4E">
        <w:rPr>
          <w:rFonts w:ascii="Times New Roman" w:eastAsia="Times New Roman" w:hAnsi="Times New Roman" w:cs="Times New Roman"/>
          <w:b/>
          <w:bCs/>
          <w:sz w:val="24"/>
          <w:szCs w:val="24"/>
        </w:rPr>
        <w:t>Saran</w:t>
      </w:r>
    </w:p>
    <w:p w14:paraId="153A7967" w14:textId="6BF04E7F" w:rsidR="00053977" w:rsidRPr="00993A4E" w:rsidRDefault="005019D5" w:rsidP="00993A4E">
      <w:pPr>
        <w:spacing w:after="0" w:line="240" w:lineRule="auto"/>
        <w:ind w:firstLine="360"/>
        <w:jc w:val="both"/>
        <w:rPr>
          <w:rFonts w:ascii="Times New Roman" w:eastAsia="Times New Roman" w:hAnsi="Times New Roman" w:cs="Times New Roman"/>
          <w:sz w:val="24"/>
          <w:szCs w:val="24"/>
        </w:rPr>
      </w:pPr>
      <w:r w:rsidRPr="00993A4E">
        <w:rPr>
          <w:rFonts w:ascii="Times New Roman" w:eastAsia="Times New Roman" w:hAnsi="Times New Roman" w:cs="Times New Roman"/>
          <w:sz w:val="24"/>
          <w:szCs w:val="24"/>
        </w:rPr>
        <w:t xml:space="preserve">Berdasarkan hasil penelitian, perusahaan diharapkan meningkatkan kepatuhan dan transparansi dalam pengelolaan pajak, terutama perusahaan berukuran besar yang terbukti berpengaruh terhadap </w:t>
      </w:r>
      <w:r w:rsidRPr="00993A4E">
        <w:rPr>
          <w:rFonts w:ascii="Times New Roman" w:eastAsia="Times New Roman" w:hAnsi="Times New Roman" w:cs="Times New Roman"/>
          <w:i/>
          <w:iCs/>
          <w:sz w:val="24"/>
          <w:szCs w:val="24"/>
        </w:rPr>
        <w:t>tax avoidance</w:t>
      </w:r>
      <w:r w:rsidRPr="00993A4E">
        <w:rPr>
          <w:rFonts w:ascii="Times New Roman" w:eastAsia="Times New Roman" w:hAnsi="Times New Roman" w:cs="Times New Roman"/>
          <w:sz w:val="24"/>
          <w:szCs w:val="24"/>
        </w:rPr>
        <w:t xml:space="preserve">. Pemerintah perlu memperkuat pengawasan terhadap perusahaan besar agar praktik penghindaran pajak dapat diminimalkan. Untuk peneliti selanjutnya, disarankan menambah variabel lain dan memperluas objek penelitian agar </w:t>
      </w:r>
      <w:proofErr w:type="spellStart"/>
      <w:r w:rsidRPr="00993A4E">
        <w:rPr>
          <w:rFonts w:ascii="Times New Roman" w:eastAsia="Times New Roman" w:hAnsi="Times New Roman" w:cs="Times New Roman"/>
          <w:sz w:val="24"/>
          <w:szCs w:val="24"/>
        </w:rPr>
        <w:t>hasil</w:t>
      </w:r>
      <w:proofErr w:type="spellEnd"/>
      <w:r w:rsidRPr="00993A4E">
        <w:rPr>
          <w:rFonts w:ascii="Times New Roman" w:eastAsia="Times New Roman" w:hAnsi="Times New Roman" w:cs="Times New Roman"/>
          <w:sz w:val="24"/>
          <w:szCs w:val="24"/>
        </w:rPr>
        <w:t xml:space="preserve"> yang </w:t>
      </w:r>
      <w:proofErr w:type="spellStart"/>
      <w:r w:rsidRPr="00993A4E">
        <w:rPr>
          <w:rFonts w:ascii="Times New Roman" w:eastAsia="Times New Roman" w:hAnsi="Times New Roman" w:cs="Times New Roman"/>
          <w:sz w:val="24"/>
          <w:szCs w:val="24"/>
        </w:rPr>
        <w:t>diperoleh</w:t>
      </w:r>
      <w:proofErr w:type="spellEnd"/>
      <w:r w:rsidRPr="00993A4E">
        <w:rPr>
          <w:rFonts w:ascii="Times New Roman" w:eastAsia="Times New Roman" w:hAnsi="Times New Roman" w:cs="Times New Roman"/>
          <w:sz w:val="24"/>
          <w:szCs w:val="24"/>
        </w:rPr>
        <w:t xml:space="preserve"> </w:t>
      </w:r>
      <w:proofErr w:type="spellStart"/>
      <w:r w:rsidRPr="00993A4E">
        <w:rPr>
          <w:rFonts w:ascii="Times New Roman" w:eastAsia="Times New Roman" w:hAnsi="Times New Roman" w:cs="Times New Roman"/>
          <w:sz w:val="24"/>
          <w:szCs w:val="24"/>
        </w:rPr>
        <w:t>lebih</w:t>
      </w:r>
      <w:proofErr w:type="spellEnd"/>
      <w:r w:rsidRPr="00993A4E">
        <w:rPr>
          <w:rFonts w:ascii="Times New Roman" w:eastAsia="Times New Roman" w:hAnsi="Times New Roman" w:cs="Times New Roman"/>
          <w:sz w:val="24"/>
          <w:szCs w:val="24"/>
        </w:rPr>
        <w:t xml:space="preserve"> </w:t>
      </w:r>
      <w:proofErr w:type="spellStart"/>
      <w:r w:rsidRPr="00993A4E">
        <w:rPr>
          <w:rFonts w:ascii="Times New Roman" w:eastAsia="Times New Roman" w:hAnsi="Times New Roman" w:cs="Times New Roman"/>
          <w:sz w:val="24"/>
          <w:szCs w:val="24"/>
        </w:rPr>
        <w:t>komprehensif</w:t>
      </w:r>
      <w:proofErr w:type="spellEnd"/>
      <w:r w:rsidRPr="00993A4E">
        <w:rPr>
          <w:rFonts w:ascii="Times New Roman" w:eastAsia="Times New Roman" w:hAnsi="Times New Roman" w:cs="Times New Roman"/>
          <w:sz w:val="24"/>
          <w:szCs w:val="24"/>
        </w:rPr>
        <w:t>.</w:t>
      </w:r>
    </w:p>
    <w:p w14:paraId="6DB0F37F" w14:textId="77777777" w:rsidR="00CE3A4F" w:rsidRPr="00993A4E" w:rsidRDefault="00CE3A4F" w:rsidP="00993A4E">
      <w:pPr>
        <w:spacing w:after="0" w:line="240" w:lineRule="auto"/>
        <w:ind w:firstLine="360"/>
        <w:jc w:val="both"/>
        <w:rPr>
          <w:rFonts w:ascii="Times New Roman" w:eastAsia="Times New Roman" w:hAnsi="Times New Roman" w:cs="Times New Roman"/>
          <w:sz w:val="24"/>
          <w:szCs w:val="24"/>
        </w:rPr>
      </w:pPr>
    </w:p>
    <w:p w14:paraId="47B5892E" w14:textId="77777777" w:rsidR="00CE3A4F" w:rsidRPr="00993A4E" w:rsidRDefault="00CE3A4F" w:rsidP="00993A4E">
      <w:pPr>
        <w:spacing w:after="0" w:line="240" w:lineRule="auto"/>
        <w:ind w:firstLine="360"/>
        <w:jc w:val="both"/>
        <w:rPr>
          <w:rFonts w:ascii="Times New Roman" w:eastAsia="Times New Roman" w:hAnsi="Times New Roman" w:cs="Times New Roman"/>
          <w:sz w:val="24"/>
          <w:szCs w:val="24"/>
        </w:rPr>
      </w:pPr>
    </w:p>
    <w:p w14:paraId="7F5010B2" w14:textId="77777777" w:rsidR="00053977" w:rsidRPr="00993A4E" w:rsidRDefault="00517BB0" w:rsidP="00993A4E">
      <w:pPr>
        <w:spacing w:after="0" w:line="240" w:lineRule="auto"/>
        <w:jc w:val="both"/>
        <w:rPr>
          <w:rFonts w:ascii="Times New Roman" w:eastAsia="Times New Roman" w:hAnsi="Times New Roman" w:cs="Times New Roman"/>
          <w:b/>
          <w:sz w:val="24"/>
          <w:szCs w:val="24"/>
        </w:rPr>
      </w:pPr>
      <w:r w:rsidRPr="00993A4E">
        <w:rPr>
          <w:rFonts w:ascii="Times New Roman" w:eastAsia="Times New Roman" w:hAnsi="Times New Roman" w:cs="Times New Roman"/>
          <w:b/>
          <w:sz w:val="24"/>
          <w:szCs w:val="24"/>
        </w:rPr>
        <w:t>DAFTAR PUSTAKA</w:t>
      </w:r>
    </w:p>
    <w:sdt>
      <w:sdtPr>
        <w:rPr>
          <w:rFonts w:ascii="Times New Roman" w:eastAsia="Times New Roman" w:hAnsi="Times New Roman" w:cs="Times New Roman"/>
          <w:color w:val="000000"/>
          <w:sz w:val="24"/>
          <w:szCs w:val="24"/>
        </w:rPr>
        <w:tag w:val="MENDELEY_BIBLIOGRAPHY"/>
        <w:id w:val="-840080163"/>
        <w:placeholder>
          <w:docPart w:val="DefaultPlaceholder_-1854013440"/>
        </w:placeholder>
      </w:sdtPr>
      <w:sdtContent>
        <w:p w14:paraId="283FD319" w14:textId="016C8739" w:rsidR="00CE3A4F" w:rsidRPr="00993A4E" w:rsidRDefault="00CE3A4F" w:rsidP="00993A4E">
          <w:pPr>
            <w:autoSpaceDE w:val="0"/>
            <w:autoSpaceDN w:val="0"/>
            <w:spacing w:after="0" w:line="240" w:lineRule="auto"/>
            <w:ind w:hanging="475"/>
            <w:jc w:val="both"/>
            <w:divId w:val="266814607"/>
            <w:rPr>
              <w:rFonts w:ascii="Times New Roman" w:eastAsia="Times New Roman" w:hAnsi="Times New Roman" w:cs="Times New Roman"/>
              <w:color w:val="000000"/>
              <w:sz w:val="24"/>
              <w:szCs w:val="24"/>
            </w:rPr>
          </w:pPr>
          <w:r w:rsidRPr="00993A4E">
            <w:rPr>
              <w:rFonts w:ascii="Times New Roman" w:eastAsia="Times New Roman" w:hAnsi="Times New Roman" w:cs="Times New Roman"/>
              <w:color w:val="000000"/>
            </w:rPr>
            <w:t xml:space="preserve">Agustina, I., </w:t>
          </w:r>
          <w:proofErr w:type="spellStart"/>
          <w:r w:rsidRPr="00993A4E">
            <w:rPr>
              <w:rFonts w:ascii="Times New Roman" w:eastAsia="Times New Roman" w:hAnsi="Times New Roman" w:cs="Times New Roman"/>
              <w:color w:val="000000"/>
            </w:rPr>
            <w:t>Eprianto</w:t>
          </w:r>
          <w:proofErr w:type="spellEnd"/>
          <w:r w:rsidRPr="00993A4E">
            <w:rPr>
              <w:rFonts w:ascii="Times New Roman" w:eastAsia="Times New Roman" w:hAnsi="Times New Roman" w:cs="Times New Roman"/>
              <w:color w:val="000000"/>
            </w:rPr>
            <w:t xml:space="preserve">, I., &amp; </w:t>
          </w:r>
          <w:proofErr w:type="spellStart"/>
          <w:r w:rsidRPr="00993A4E">
            <w:rPr>
              <w:rFonts w:ascii="Times New Roman" w:eastAsia="Times New Roman" w:hAnsi="Times New Roman" w:cs="Times New Roman"/>
              <w:color w:val="000000"/>
            </w:rPr>
            <w:t>Pramukty</w:t>
          </w:r>
          <w:proofErr w:type="spellEnd"/>
          <w:r w:rsidRPr="00993A4E">
            <w:rPr>
              <w:rFonts w:ascii="Times New Roman" w:eastAsia="Times New Roman" w:hAnsi="Times New Roman" w:cs="Times New Roman"/>
              <w:color w:val="000000"/>
            </w:rPr>
            <w:t xml:space="preserve">, R. (2023). Principal </w:t>
          </w:r>
          <w:proofErr w:type="spellStart"/>
          <w:r w:rsidRPr="00993A4E">
            <w:rPr>
              <w:rFonts w:ascii="Times New Roman" w:eastAsia="Times New Roman" w:hAnsi="Times New Roman" w:cs="Times New Roman"/>
              <w:color w:val="000000"/>
            </w:rPr>
            <w:t>mengorbankan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sumber</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daya</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dalam</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bentuk</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penghargaan</w:t>
          </w:r>
          <w:proofErr w:type="spellEnd"/>
          <w:r w:rsidRPr="00993A4E">
            <w:rPr>
              <w:rFonts w:ascii="Times New Roman" w:eastAsia="Times New Roman" w:hAnsi="Times New Roman" w:cs="Times New Roman"/>
              <w:color w:val="000000"/>
            </w:rPr>
            <w:t xml:space="preserve"> yang </w:t>
          </w:r>
          <w:proofErr w:type="spellStart"/>
          <w:r w:rsidRPr="00993A4E">
            <w:rPr>
              <w:rFonts w:ascii="Times New Roman" w:eastAsia="Times New Roman" w:hAnsi="Times New Roman" w:cs="Times New Roman"/>
              <w:color w:val="000000"/>
            </w:rPr>
            <w:t>diterima</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dari</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agen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dengan</w:t>
          </w:r>
          <w:proofErr w:type="spellEnd"/>
          <w:r w:rsidRPr="00993A4E">
            <w:rPr>
              <w:rFonts w:ascii="Times New Roman" w:eastAsia="Times New Roman" w:hAnsi="Times New Roman" w:cs="Times New Roman"/>
              <w:color w:val="000000"/>
            </w:rPr>
            <w:t> </w:t>
          </w:r>
          <w:proofErr w:type="spellStart"/>
          <w:r w:rsidRPr="00993A4E">
            <w:rPr>
              <w:rFonts w:ascii="Times New Roman" w:eastAsia="Times New Roman" w:hAnsi="Times New Roman" w:cs="Times New Roman"/>
              <w:color w:val="000000"/>
            </w:rPr>
            <w:t>harapan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mengurangi</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ketidaksepakatan</w:t>
          </w:r>
          <w:proofErr w:type="spellEnd"/>
          <w:r w:rsidRPr="00993A4E">
            <w:rPr>
              <w:rFonts w:ascii="Times New Roman" w:eastAsia="Times New Roman" w:hAnsi="Times New Roman" w:cs="Times New Roman"/>
              <w:color w:val="000000"/>
            </w:rPr>
            <w:t xml:space="preserve"> dan </w:t>
          </w:r>
          <w:proofErr w:type="spellStart"/>
          <w:r w:rsidRPr="00993A4E">
            <w:rPr>
              <w:rFonts w:ascii="Times New Roman" w:eastAsia="Times New Roman" w:hAnsi="Times New Roman" w:cs="Times New Roman"/>
              <w:color w:val="000000"/>
            </w:rPr>
            <w:t>perilaku</w:t>
          </w:r>
          <w:proofErr w:type="spellEnd"/>
          <w:r w:rsidRPr="00993A4E">
            <w:rPr>
              <w:rFonts w:ascii="Times New Roman" w:eastAsia="Times New Roman" w:hAnsi="Times New Roman" w:cs="Times New Roman"/>
              <w:color w:val="000000"/>
            </w:rPr>
            <w:t xml:space="preserve"> yang </w:t>
          </w:r>
          <w:proofErr w:type="spellStart"/>
          <w:r w:rsidRPr="00993A4E">
            <w:rPr>
              <w:rFonts w:ascii="Times New Roman" w:eastAsia="Times New Roman" w:hAnsi="Times New Roman" w:cs="Times New Roman"/>
              <w:color w:val="000000"/>
            </w:rPr>
            <w:t>mengalihkan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perhatian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agen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dari</w:t>
          </w:r>
          <w:proofErr w:type="spellEnd"/>
          <w:r w:rsidRPr="00993A4E">
            <w:rPr>
              <w:rFonts w:ascii="Times New Roman" w:eastAsia="Times New Roman" w:hAnsi="Times New Roman" w:cs="Times New Roman"/>
              <w:color w:val="000000"/>
            </w:rPr>
            <w:t> </w:t>
          </w:r>
          <w:proofErr w:type="spellStart"/>
          <w:r w:rsidRPr="00993A4E">
            <w:rPr>
              <w:rFonts w:ascii="Times New Roman" w:eastAsia="Times New Roman" w:hAnsi="Times New Roman" w:cs="Times New Roman"/>
              <w:color w:val="000000"/>
            </w:rPr>
            <w:t>kepentingan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prinsipal</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i/>
              <w:iCs/>
              <w:color w:val="000000"/>
            </w:rPr>
            <w:t>Jurnal</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Economina</w:t>
          </w:r>
          <w:proofErr w:type="spellEnd"/>
          <w:r w:rsidRPr="00993A4E">
            <w:rPr>
              <w:rFonts w:ascii="Times New Roman" w:eastAsia="Times New Roman" w:hAnsi="Times New Roman" w:cs="Times New Roman"/>
              <w:color w:val="000000"/>
            </w:rPr>
            <w:t>.</w:t>
          </w:r>
        </w:p>
        <w:p w14:paraId="00FAE05D" w14:textId="080C5394" w:rsidR="00AF4D7D" w:rsidRPr="00993A4E" w:rsidRDefault="00CE3A4F" w:rsidP="00993A4E">
          <w:pPr>
            <w:autoSpaceDE w:val="0"/>
            <w:autoSpaceDN w:val="0"/>
            <w:spacing w:after="0" w:line="240" w:lineRule="auto"/>
            <w:ind w:hanging="475"/>
            <w:jc w:val="both"/>
            <w:divId w:val="934632438"/>
            <w:rPr>
              <w:rFonts w:ascii="Times New Roman" w:eastAsia="Times New Roman" w:hAnsi="Times New Roman" w:cs="Times New Roman"/>
              <w:color w:val="000000"/>
            </w:rPr>
          </w:pPr>
          <w:proofErr w:type="spellStart"/>
          <w:r w:rsidRPr="00993A4E">
            <w:rPr>
              <w:rFonts w:ascii="Times New Roman" w:eastAsia="Times New Roman" w:hAnsi="Times New Roman" w:cs="Times New Roman"/>
              <w:color w:val="000000"/>
            </w:rPr>
            <w:t>Ainniyya</w:t>
          </w:r>
          <w:proofErr w:type="spellEnd"/>
          <w:r w:rsidRPr="00993A4E">
            <w:rPr>
              <w:rFonts w:ascii="Times New Roman" w:eastAsia="Times New Roman" w:hAnsi="Times New Roman" w:cs="Times New Roman"/>
              <w:color w:val="000000"/>
            </w:rPr>
            <w:t xml:space="preserve">, S. M., Sumiati, A., &amp; Susanti, S. (2021). </w:t>
          </w:r>
          <w:proofErr w:type="spellStart"/>
          <w:r w:rsidRPr="00993A4E">
            <w:rPr>
              <w:rFonts w:ascii="Times New Roman" w:eastAsia="Times New Roman" w:hAnsi="Times New Roman" w:cs="Times New Roman"/>
              <w:color w:val="000000"/>
            </w:rPr>
            <w:t>Pengaruh</w:t>
          </w:r>
          <w:proofErr w:type="spellEnd"/>
          <w:r w:rsidRPr="00993A4E">
            <w:rPr>
              <w:rFonts w:ascii="Times New Roman" w:eastAsia="Times New Roman" w:hAnsi="Times New Roman" w:cs="Times New Roman"/>
              <w:color w:val="000000"/>
            </w:rPr>
            <w:t xml:space="preserve"> Leverage, </w:t>
          </w:r>
          <w:proofErr w:type="spellStart"/>
          <w:r w:rsidRPr="00993A4E">
            <w:rPr>
              <w:rFonts w:ascii="Times New Roman" w:eastAsia="Times New Roman" w:hAnsi="Times New Roman" w:cs="Times New Roman"/>
              <w:color w:val="000000"/>
            </w:rPr>
            <w:t>Pertumbuhan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Penjualan</w:t>
          </w:r>
          <w:proofErr w:type="spellEnd"/>
          <w:r w:rsidRPr="00993A4E">
            <w:rPr>
              <w:rFonts w:ascii="Times New Roman" w:eastAsia="Times New Roman" w:hAnsi="Times New Roman" w:cs="Times New Roman"/>
              <w:color w:val="000000"/>
            </w:rPr>
            <w:t xml:space="preserve">, dan </w:t>
          </w:r>
          <w:proofErr w:type="spellStart"/>
          <w:r w:rsidRPr="00993A4E">
            <w:rPr>
              <w:rFonts w:ascii="Times New Roman" w:eastAsia="Times New Roman" w:hAnsi="Times New Roman" w:cs="Times New Roman"/>
              <w:color w:val="000000"/>
            </w:rPr>
            <w:t>Ukuran</w:t>
          </w:r>
          <w:proofErr w:type="spellEnd"/>
          <w:r w:rsidRPr="00993A4E">
            <w:rPr>
              <w:rFonts w:ascii="Times New Roman" w:eastAsia="Times New Roman" w:hAnsi="Times New Roman" w:cs="Times New Roman"/>
              <w:color w:val="000000"/>
            </w:rPr>
            <w:t xml:space="preserve"> Perusahaan </w:t>
          </w:r>
          <w:proofErr w:type="spellStart"/>
          <w:r w:rsidRPr="00993A4E">
            <w:rPr>
              <w:rFonts w:ascii="Times New Roman" w:eastAsia="Times New Roman" w:hAnsi="Times New Roman" w:cs="Times New Roman"/>
              <w:color w:val="000000"/>
            </w:rPr>
            <w:t>Terhadap</w:t>
          </w:r>
          <w:proofErr w:type="spellEnd"/>
          <w:r w:rsidRPr="00993A4E">
            <w:rPr>
              <w:rFonts w:ascii="Times New Roman" w:eastAsia="Times New Roman" w:hAnsi="Times New Roman" w:cs="Times New Roman"/>
              <w:color w:val="000000"/>
            </w:rPr>
            <w:t xml:space="preserve"> Tax Avoidance. </w:t>
          </w:r>
          <w:r w:rsidRPr="00993A4E">
            <w:rPr>
              <w:rFonts w:ascii="Times New Roman" w:eastAsia="Times New Roman" w:hAnsi="Times New Roman" w:cs="Times New Roman"/>
              <w:i/>
              <w:iCs/>
              <w:color w:val="000000"/>
            </w:rPr>
            <w:t>Owner</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5</w:t>
          </w:r>
          <w:r w:rsidRPr="00993A4E">
            <w:rPr>
              <w:rFonts w:ascii="Times New Roman" w:eastAsia="Times New Roman" w:hAnsi="Times New Roman" w:cs="Times New Roman"/>
              <w:color w:val="000000"/>
            </w:rPr>
            <w:t xml:space="preserve">(2), 525–535. </w:t>
          </w:r>
          <w:hyperlink r:id="rId26" w:history="1">
            <w:r w:rsidR="00AF4D7D" w:rsidRPr="00993A4E">
              <w:rPr>
                <w:rStyle w:val="Hyperlink"/>
                <w:rFonts w:ascii="Times New Roman" w:eastAsia="Times New Roman" w:hAnsi="Times New Roman" w:cs="Times New Roman"/>
              </w:rPr>
              <w:t>https://doi.org/10.33395/owner.v5i2.453</w:t>
            </w:r>
          </w:hyperlink>
        </w:p>
        <w:p w14:paraId="0907BC50" w14:textId="77777777" w:rsidR="00CE3A4F" w:rsidRPr="00993A4E" w:rsidRDefault="00CE3A4F" w:rsidP="00993A4E">
          <w:pPr>
            <w:autoSpaceDE w:val="0"/>
            <w:autoSpaceDN w:val="0"/>
            <w:spacing w:after="0" w:line="240" w:lineRule="auto"/>
            <w:ind w:hanging="475"/>
            <w:jc w:val="both"/>
            <w:divId w:val="1595242731"/>
            <w:rPr>
              <w:rFonts w:ascii="Times New Roman" w:eastAsia="Times New Roman" w:hAnsi="Times New Roman" w:cs="Times New Roman"/>
              <w:color w:val="000000"/>
            </w:rPr>
          </w:pPr>
          <w:r w:rsidRPr="00993A4E">
            <w:rPr>
              <w:rFonts w:ascii="Times New Roman" w:eastAsia="Times New Roman" w:hAnsi="Times New Roman" w:cs="Times New Roman"/>
              <w:color w:val="000000"/>
            </w:rPr>
            <w:t xml:space="preserve">Alfarisi, R., &amp; Muid, D. (2022). PENGARUH FINANCIAL DISTRESS, KONSERVATISME, DAN SALES GROWTH TERHADAP TAX AVOIDANCE PERUSAHAAN (Studi </w:t>
          </w:r>
          <w:proofErr w:type="spellStart"/>
          <w:r w:rsidRPr="00993A4E">
            <w:rPr>
              <w:rFonts w:ascii="Times New Roman" w:eastAsia="Times New Roman" w:hAnsi="Times New Roman" w:cs="Times New Roman"/>
              <w:color w:val="000000"/>
            </w:rPr>
            <w:t>Empiris</w:t>
          </w:r>
          <w:proofErr w:type="spellEnd"/>
          <w:r w:rsidRPr="00993A4E">
            <w:rPr>
              <w:rFonts w:ascii="Times New Roman" w:eastAsia="Times New Roman" w:hAnsi="Times New Roman" w:cs="Times New Roman"/>
              <w:color w:val="000000"/>
            </w:rPr>
            <w:t xml:space="preserve"> pada Perusahaan </w:t>
          </w:r>
          <w:proofErr w:type="spellStart"/>
          <w:r w:rsidRPr="00993A4E">
            <w:rPr>
              <w:rFonts w:ascii="Times New Roman" w:eastAsia="Times New Roman" w:hAnsi="Times New Roman" w:cs="Times New Roman"/>
              <w:color w:val="000000"/>
            </w:rPr>
            <w:t>Makanan</w:t>
          </w:r>
          <w:proofErr w:type="spellEnd"/>
          <w:r w:rsidRPr="00993A4E">
            <w:rPr>
              <w:rFonts w:ascii="Times New Roman" w:eastAsia="Times New Roman" w:hAnsi="Times New Roman" w:cs="Times New Roman"/>
              <w:color w:val="000000"/>
            </w:rPr>
            <w:t xml:space="preserve"> dan </w:t>
          </w:r>
          <w:proofErr w:type="spellStart"/>
          <w:r w:rsidRPr="00993A4E">
            <w:rPr>
              <w:rFonts w:ascii="Times New Roman" w:eastAsia="Times New Roman" w:hAnsi="Times New Roman" w:cs="Times New Roman"/>
              <w:color w:val="000000"/>
            </w:rPr>
            <w:t>Minuman</w:t>
          </w:r>
          <w:proofErr w:type="spellEnd"/>
          <w:r w:rsidRPr="00993A4E">
            <w:rPr>
              <w:rFonts w:ascii="Times New Roman" w:eastAsia="Times New Roman" w:hAnsi="Times New Roman" w:cs="Times New Roman"/>
              <w:color w:val="000000"/>
            </w:rPr>
            <w:t xml:space="preserve"> yang </w:t>
          </w:r>
          <w:proofErr w:type="spellStart"/>
          <w:r w:rsidRPr="00993A4E">
            <w:rPr>
              <w:rFonts w:ascii="Times New Roman" w:eastAsia="Times New Roman" w:hAnsi="Times New Roman" w:cs="Times New Roman"/>
              <w:color w:val="000000"/>
            </w:rPr>
            <w:t>Terdaftar</w:t>
          </w:r>
          <w:proofErr w:type="spellEnd"/>
          <w:r w:rsidRPr="00993A4E">
            <w:rPr>
              <w:rFonts w:ascii="Times New Roman" w:eastAsia="Times New Roman" w:hAnsi="Times New Roman" w:cs="Times New Roman"/>
              <w:color w:val="000000"/>
            </w:rPr>
            <w:t xml:space="preserve"> di BEI </w:t>
          </w:r>
          <w:proofErr w:type="spellStart"/>
          <w:r w:rsidRPr="00993A4E">
            <w:rPr>
              <w:rFonts w:ascii="Times New Roman" w:eastAsia="Times New Roman" w:hAnsi="Times New Roman" w:cs="Times New Roman"/>
              <w:color w:val="000000"/>
            </w:rPr>
            <w:t>Periode</w:t>
          </w:r>
          <w:proofErr w:type="spellEnd"/>
          <w:r w:rsidRPr="00993A4E">
            <w:rPr>
              <w:rFonts w:ascii="Times New Roman" w:eastAsia="Times New Roman" w:hAnsi="Times New Roman" w:cs="Times New Roman"/>
              <w:color w:val="000000"/>
            </w:rPr>
            <w:t xml:space="preserve"> 2017-2019). </w:t>
          </w:r>
          <w:proofErr w:type="spellStart"/>
          <w:r w:rsidRPr="00993A4E">
            <w:rPr>
              <w:rFonts w:ascii="Times New Roman" w:eastAsia="Times New Roman" w:hAnsi="Times New Roman" w:cs="Times New Roman"/>
              <w:i/>
              <w:iCs/>
              <w:color w:val="000000"/>
            </w:rPr>
            <w:t>Diponegoro</w:t>
          </w:r>
          <w:proofErr w:type="spellEnd"/>
          <w:r w:rsidRPr="00993A4E">
            <w:rPr>
              <w:rFonts w:ascii="Times New Roman" w:eastAsia="Times New Roman" w:hAnsi="Times New Roman" w:cs="Times New Roman"/>
              <w:i/>
              <w:iCs/>
              <w:color w:val="000000"/>
            </w:rPr>
            <w:t xml:space="preserve"> Journal of Accounting</w:t>
          </w:r>
          <w:r w:rsidRPr="00993A4E">
            <w:rPr>
              <w:rFonts w:ascii="Times New Roman" w:eastAsia="Times New Roman" w:hAnsi="Times New Roman" w:cs="Times New Roman"/>
              <w:color w:val="000000"/>
            </w:rPr>
            <w:t>.</w:t>
          </w:r>
        </w:p>
        <w:p w14:paraId="08CFF499" w14:textId="1F6EE93A" w:rsidR="00CE3A4F" w:rsidRPr="00993A4E" w:rsidRDefault="00CE3A4F" w:rsidP="00993A4E">
          <w:pPr>
            <w:autoSpaceDE w:val="0"/>
            <w:autoSpaceDN w:val="0"/>
            <w:spacing w:after="0" w:line="240" w:lineRule="auto"/>
            <w:ind w:hanging="475"/>
            <w:jc w:val="both"/>
            <w:divId w:val="75834502"/>
            <w:rPr>
              <w:rFonts w:ascii="Times New Roman" w:eastAsia="Times New Roman" w:hAnsi="Times New Roman" w:cs="Times New Roman"/>
              <w:color w:val="000000"/>
            </w:rPr>
          </w:pPr>
          <w:proofErr w:type="spellStart"/>
          <w:r w:rsidRPr="00993A4E">
            <w:rPr>
              <w:rFonts w:ascii="Times New Roman" w:eastAsia="Times New Roman" w:hAnsi="Times New Roman" w:cs="Times New Roman"/>
              <w:color w:val="000000"/>
            </w:rPr>
            <w:t>Apriliyani</w:t>
          </w:r>
          <w:proofErr w:type="spellEnd"/>
          <w:r w:rsidRPr="00993A4E">
            <w:rPr>
              <w:rFonts w:ascii="Times New Roman" w:eastAsia="Times New Roman" w:hAnsi="Times New Roman" w:cs="Times New Roman"/>
              <w:color w:val="000000"/>
            </w:rPr>
            <w:t>, L., &amp; Kartika, A. (2021). PENGARUH PROFITABILITAS, LEVERAGE, UKURAN PERUSAHAAN DAN SALES GROWTH TERHADAP TAX AVOIDANCE PADA PERUSAHAAN SEKTOR</w:t>
          </w:r>
          <w:r w:rsidR="00AF4D7D"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color w:val="000000"/>
            </w:rPr>
            <w:t xml:space="preserve">MANUFAKTUR DI BURSA EFEK INDONESIA TAHUN 2015-2019. </w:t>
          </w:r>
          <w:proofErr w:type="spellStart"/>
          <w:proofErr w:type="gramStart"/>
          <w:r w:rsidRPr="00993A4E">
            <w:rPr>
              <w:rFonts w:ascii="Times New Roman" w:eastAsia="Times New Roman" w:hAnsi="Times New Roman" w:cs="Times New Roman"/>
              <w:i/>
              <w:iCs/>
              <w:color w:val="000000"/>
            </w:rPr>
            <w:t>Derivatif</w:t>
          </w:r>
          <w:proofErr w:type="spellEnd"/>
          <w:r w:rsidRPr="00993A4E">
            <w:rPr>
              <w:rFonts w:ascii="Times New Roman" w:eastAsia="Times New Roman" w:hAnsi="Times New Roman" w:cs="Times New Roman"/>
              <w:i/>
              <w:iCs/>
              <w:color w:val="000000"/>
            </w:rPr>
            <w:t> :</w:t>
          </w:r>
          <w:proofErr w:type="gram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Jurnal</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Manajemen</w:t>
          </w:r>
          <w:proofErr w:type="spellEnd"/>
          <w:r w:rsidRPr="00993A4E">
            <w:rPr>
              <w:rFonts w:ascii="Times New Roman" w:eastAsia="Times New Roman" w:hAnsi="Times New Roman" w:cs="Times New Roman"/>
              <w:color w:val="000000"/>
            </w:rPr>
            <w:t>.</w:t>
          </w:r>
        </w:p>
        <w:p w14:paraId="7D8BF3A3" w14:textId="2447689C" w:rsidR="00AF4D7D" w:rsidRPr="00993A4E" w:rsidRDefault="00CE3A4F" w:rsidP="00993A4E">
          <w:pPr>
            <w:autoSpaceDE w:val="0"/>
            <w:autoSpaceDN w:val="0"/>
            <w:spacing w:after="0" w:line="240" w:lineRule="auto"/>
            <w:ind w:hanging="475"/>
            <w:jc w:val="both"/>
            <w:divId w:val="1179925638"/>
            <w:rPr>
              <w:rFonts w:ascii="Times New Roman" w:eastAsia="Times New Roman" w:hAnsi="Times New Roman" w:cs="Times New Roman"/>
              <w:color w:val="000000"/>
            </w:rPr>
          </w:pPr>
          <w:r w:rsidRPr="00993A4E">
            <w:rPr>
              <w:rFonts w:ascii="Times New Roman" w:eastAsia="Times New Roman" w:hAnsi="Times New Roman" w:cs="Times New Roman"/>
              <w:color w:val="000000"/>
            </w:rPr>
            <w:t xml:space="preserve">Damayanti, D., &amp; Hari Stiawan. (2023). </w:t>
          </w:r>
          <w:proofErr w:type="spellStart"/>
          <w:r w:rsidRPr="00993A4E">
            <w:rPr>
              <w:rFonts w:ascii="Times New Roman" w:eastAsia="Times New Roman" w:hAnsi="Times New Roman" w:cs="Times New Roman"/>
              <w:color w:val="000000"/>
            </w:rPr>
            <w:t>Pengaruh</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Pertumbuhan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Penjualan</w:t>
          </w:r>
          <w:proofErr w:type="spellEnd"/>
          <w:r w:rsidRPr="00993A4E">
            <w:rPr>
              <w:rFonts w:ascii="Times New Roman" w:eastAsia="Times New Roman" w:hAnsi="Times New Roman" w:cs="Times New Roman"/>
              <w:color w:val="000000"/>
            </w:rPr>
            <w:t xml:space="preserve">, Financial Distress dan </w:t>
          </w:r>
          <w:proofErr w:type="spellStart"/>
          <w:r w:rsidRPr="00993A4E">
            <w:rPr>
              <w:rFonts w:ascii="Times New Roman" w:eastAsia="Times New Roman" w:hAnsi="Times New Roman" w:cs="Times New Roman"/>
              <w:color w:val="000000"/>
            </w:rPr>
            <w:t>Ukuran</w:t>
          </w:r>
          <w:proofErr w:type="spellEnd"/>
          <w:r w:rsidRPr="00993A4E">
            <w:rPr>
              <w:rFonts w:ascii="Times New Roman" w:eastAsia="Times New Roman" w:hAnsi="Times New Roman" w:cs="Times New Roman"/>
              <w:color w:val="000000"/>
            </w:rPr>
            <w:t xml:space="preserve"> Perusahaan </w:t>
          </w:r>
          <w:proofErr w:type="spellStart"/>
          <w:r w:rsidRPr="00993A4E">
            <w:rPr>
              <w:rFonts w:ascii="Times New Roman" w:eastAsia="Times New Roman" w:hAnsi="Times New Roman" w:cs="Times New Roman"/>
              <w:color w:val="000000"/>
            </w:rPr>
            <w:t>Terhadap</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Penghindaran</w:t>
          </w:r>
          <w:proofErr w:type="spellEnd"/>
          <w:r w:rsidRPr="00993A4E">
            <w:rPr>
              <w:rFonts w:ascii="Times New Roman" w:eastAsia="Times New Roman" w:hAnsi="Times New Roman" w:cs="Times New Roman"/>
              <w:color w:val="000000"/>
            </w:rPr>
            <w:t xml:space="preserve"> Pajak. </w:t>
          </w:r>
          <w:r w:rsidRPr="00993A4E">
            <w:rPr>
              <w:rFonts w:ascii="Times New Roman" w:eastAsia="Times New Roman" w:hAnsi="Times New Roman" w:cs="Times New Roman"/>
              <w:i/>
              <w:iCs/>
              <w:color w:val="000000"/>
            </w:rPr>
            <w:t xml:space="preserve">AKUA: </w:t>
          </w:r>
          <w:proofErr w:type="spellStart"/>
          <w:r w:rsidRPr="00993A4E">
            <w:rPr>
              <w:rFonts w:ascii="Times New Roman" w:eastAsia="Times New Roman" w:hAnsi="Times New Roman" w:cs="Times New Roman"/>
              <w:i/>
              <w:iCs/>
              <w:color w:val="000000"/>
            </w:rPr>
            <w:t>Jurnal</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Akuntansi</w:t>
          </w:r>
          <w:proofErr w:type="spellEnd"/>
          <w:r w:rsidRPr="00993A4E">
            <w:rPr>
              <w:rFonts w:ascii="Times New Roman" w:eastAsia="Times New Roman" w:hAnsi="Times New Roman" w:cs="Times New Roman"/>
              <w:i/>
              <w:iCs/>
              <w:color w:val="000000"/>
            </w:rPr>
            <w:t xml:space="preserve"> Dan Keuangan</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2</w:t>
          </w:r>
          <w:r w:rsidRPr="00993A4E">
            <w:rPr>
              <w:rFonts w:ascii="Times New Roman" w:eastAsia="Times New Roman" w:hAnsi="Times New Roman" w:cs="Times New Roman"/>
              <w:color w:val="000000"/>
            </w:rPr>
            <w:t xml:space="preserve">(4), 286–292. </w:t>
          </w:r>
          <w:hyperlink r:id="rId27" w:history="1">
            <w:r w:rsidR="00AF4D7D" w:rsidRPr="00993A4E">
              <w:rPr>
                <w:rStyle w:val="Hyperlink"/>
                <w:rFonts w:ascii="Times New Roman" w:eastAsia="Times New Roman" w:hAnsi="Times New Roman" w:cs="Times New Roman"/>
              </w:rPr>
              <w:t>https://doi.org/10.54259/akua.v2i4.1954</w:t>
            </w:r>
          </w:hyperlink>
        </w:p>
        <w:p w14:paraId="4261DED1" w14:textId="0B651156" w:rsidR="00CE3A4F" w:rsidRPr="00993A4E" w:rsidRDefault="00CE3A4F" w:rsidP="00993A4E">
          <w:pPr>
            <w:autoSpaceDE w:val="0"/>
            <w:autoSpaceDN w:val="0"/>
            <w:spacing w:after="0" w:line="240" w:lineRule="auto"/>
            <w:ind w:hanging="475"/>
            <w:jc w:val="both"/>
            <w:divId w:val="436563140"/>
            <w:rPr>
              <w:rFonts w:ascii="Times New Roman" w:eastAsia="Times New Roman" w:hAnsi="Times New Roman" w:cs="Times New Roman"/>
              <w:color w:val="000000"/>
            </w:rPr>
          </w:pPr>
          <w:r w:rsidRPr="00993A4E">
            <w:rPr>
              <w:rFonts w:ascii="Times New Roman" w:eastAsia="Times New Roman" w:hAnsi="Times New Roman" w:cs="Times New Roman"/>
              <w:color w:val="000000"/>
            </w:rPr>
            <w:t xml:space="preserve">Fatimah, A. N., </w:t>
          </w:r>
          <w:proofErr w:type="spellStart"/>
          <w:r w:rsidRPr="00993A4E">
            <w:rPr>
              <w:rFonts w:ascii="Times New Roman" w:eastAsia="Times New Roman" w:hAnsi="Times New Roman" w:cs="Times New Roman"/>
              <w:color w:val="000000"/>
            </w:rPr>
            <w:t>Nurlaela</w:t>
          </w:r>
          <w:proofErr w:type="spellEnd"/>
          <w:r w:rsidRPr="00993A4E">
            <w:rPr>
              <w:rFonts w:ascii="Times New Roman" w:eastAsia="Times New Roman" w:hAnsi="Times New Roman" w:cs="Times New Roman"/>
              <w:color w:val="000000"/>
            </w:rPr>
            <w:t xml:space="preserve">, S., &amp; Siddi, P. (2021). PENGARUH COMPANY SIZE, PROFITABILITAS, LEVERAGE, CAPITAL INTENSITY DAN LIKUIDITAS TERHADAP TAX AVOIDANCE PADA PERUSAHAAN MAKANAN DAN MINUMAN YANG TERDAFTAR DI BEI TAHUN 2015-2019. </w:t>
          </w:r>
          <w:r w:rsidRPr="00993A4E">
            <w:rPr>
              <w:rFonts w:ascii="Times New Roman" w:eastAsia="Times New Roman" w:hAnsi="Times New Roman" w:cs="Times New Roman"/>
              <w:i/>
              <w:iCs/>
              <w:color w:val="000000"/>
            </w:rPr>
            <w:t xml:space="preserve">EKOMBIS REVIEW: </w:t>
          </w:r>
          <w:proofErr w:type="spellStart"/>
          <w:r w:rsidRPr="00993A4E">
            <w:rPr>
              <w:rFonts w:ascii="Times New Roman" w:eastAsia="Times New Roman" w:hAnsi="Times New Roman" w:cs="Times New Roman"/>
              <w:i/>
              <w:iCs/>
              <w:color w:val="000000"/>
            </w:rPr>
            <w:t>Jurnal</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Ilmiah</w:t>
          </w:r>
          <w:proofErr w:type="spellEnd"/>
          <w:r w:rsidRPr="00993A4E">
            <w:rPr>
              <w:rFonts w:ascii="Times New Roman" w:eastAsia="Times New Roman" w:hAnsi="Times New Roman" w:cs="Times New Roman"/>
              <w:i/>
              <w:iCs/>
              <w:color w:val="000000"/>
            </w:rPr>
            <w:t xml:space="preserve"> Ekonomi Dan Bisnis</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9</w:t>
          </w:r>
          <w:r w:rsidRPr="00993A4E">
            <w:rPr>
              <w:rFonts w:ascii="Times New Roman" w:eastAsia="Times New Roman" w:hAnsi="Times New Roman" w:cs="Times New Roman"/>
              <w:color w:val="000000"/>
            </w:rPr>
            <w:t xml:space="preserve">(1), 107–118. </w:t>
          </w:r>
          <w:hyperlink r:id="rId28" w:history="1">
            <w:r w:rsidR="00AF4D7D" w:rsidRPr="00993A4E">
              <w:rPr>
                <w:rStyle w:val="Hyperlink"/>
                <w:rFonts w:ascii="Times New Roman" w:eastAsia="Times New Roman" w:hAnsi="Times New Roman" w:cs="Times New Roman"/>
              </w:rPr>
              <w:t>https://doi.org/10.37676/ekombis.v9i1.1269</w:t>
            </w:r>
          </w:hyperlink>
        </w:p>
        <w:p w14:paraId="3FADC4CD" w14:textId="1BF90E1E" w:rsidR="00CE3A4F" w:rsidRPr="00993A4E" w:rsidRDefault="00CE3A4F" w:rsidP="00993A4E">
          <w:pPr>
            <w:autoSpaceDE w:val="0"/>
            <w:autoSpaceDN w:val="0"/>
            <w:spacing w:after="0" w:line="240" w:lineRule="auto"/>
            <w:ind w:hanging="475"/>
            <w:jc w:val="both"/>
            <w:divId w:val="1375546067"/>
            <w:rPr>
              <w:rFonts w:ascii="Times New Roman" w:eastAsia="Times New Roman" w:hAnsi="Times New Roman" w:cs="Times New Roman"/>
              <w:color w:val="000000"/>
            </w:rPr>
          </w:pPr>
          <w:r w:rsidRPr="00993A4E">
            <w:rPr>
              <w:rFonts w:ascii="Times New Roman" w:eastAsia="Times New Roman" w:hAnsi="Times New Roman" w:cs="Times New Roman"/>
              <w:color w:val="000000"/>
            </w:rPr>
            <w:t xml:space="preserve">Firmansyah, M. Y., &amp; Bahri, S. (2023). </w:t>
          </w:r>
          <w:proofErr w:type="spellStart"/>
          <w:r w:rsidRPr="00993A4E">
            <w:rPr>
              <w:rFonts w:ascii="Times New Roman" w:eastAsia="Times New Roman" w:hAnsi="Times New Roman" w:cs="Times New Roman"/>
              <w:color w:val="000000"/>
            </w:rPr>
            <w:t>Pengaruh</w:t>
          </w:r>
          <w:proofErr w:type="spellEnd"/>
          <w:r w:rsidRPr="00993A4E">
            <w:rPr>
              <w:rFonts w:ascii="Times New Roman" w:eastAsia="Times New Roman" w:hAnsi="Times New Roman" w:cs="Times New Roman"/>
              <w:color w:val="000000"/>
            </w:rPr>
            <w:t xml:space="preserve"> Leverage, Capital Intensity, Sales Growth, </w:t>
          </w:r>
          <w:r w:rsidRPr="00993A4E">
            <w:rPr>
              <w:rFonts w:ascii="Times New Roman" w:eastAsia="Times New Roman" w:hAnsi="Times New Roman" w:cs="Times New Roman"/>
              <w:color w:val="000000"/>
            </w:rPr>
            <w:t xml:space="preserve">dan </w:t>
          </w:r>
          <w:proofErr w:type="spellStart"/>
          <w:r w:rsidRPr="00993A4E">
            <w:rPr>
              <w:rFonts w:ascii="Times New Roman" w:eastAsia="Times New Roman" w:hAnsi="Times New Roman" w:cs="Times New Roman"/>
              <w:color w:val="000000"/>
            </w:rPr>
            <w:t>Ukuran</w:t>
          </w:r>
          <w:proofErr w:type="spellEnd"/>
          <w:r w:rsidRPr="00993A4E">
            <w:rPr>
              <w:rFonts w:ascii="Times New Roman" w:eastAsia="Times New Roman" w:hAnsi="Times New Roman" w:cs="Times New Roman"/>
              <w:color w:val="000000"/>
            </w:rPr>
            <w:t xml:space="preserve"> Perusahaan </w:t>
          </w:r>
          <w:proofErr w:type="spellStart"/>
          <w:r w:rsidRPr="00993A4E">
            <w:rPr>
              <w:rFonts w:ascii="Times New Roman" w:eastAsia="Times New Roman" w:hAnsi="Times New Roman" w:cs="Times New Roman"/>
              <w:color w:val="000000"/>
            </w:rPr>
            <w:t>terhadap</w:t>
          </w:r>
          <w:proofErr w:type="spellEnd"/>
          <w:r w:rsidRPr="00993A4E">
            <w:rPr>
              <w:rFonts w:ascii="Times New Roman" w:eastAsia="Times New Roman" w:hAnsi="Times New Roman" w:cs="Times New Roman"/>
              <w:color w:val="000000"/>
            </w:rPr>
            <w:t xml:space="preserve"> Tax Avoidance. </w:t>
          </w:r>
          <w:proofErr w:type="spellStart"/>
          <w:r w:rsidRPr="00993A4E">
            <w:rPr>
              <w:rFonts w:ascii="Times New Roman" w:eastAsia="Times New Roman" w:hAnsi="Times New Roman" w:cs="Times New Roman"/>
              <w:i/>
              <w:iCs/>
              <w:color w:val="000000"/>
            </w:rPr>
            <w:t>Jurnal</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Penelitian</w:t>
          </w:r>
          <w:proofErr w:type="spellEnd"/>
          <w:r w:rsidRPr="00993A4E">
            <w:rPr>
              <w:rFonts w:ascii="Times New Roman" w:eastAsia="Times New Roman" w:hAnsi="Times New Roman" w:cs="Times New Roman"/>
              <w:i/>
              <w:iCs/>
              <w:color w:val="000000"/>
            </w:rPr>
            <w:t xml:space="preserve"> Dan Pengembangan Sains Dan Humaniora</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6</w:t>
          </w:r>
          <w:r w:rsidRPr="00993A4E">
            <w:rPr>
              <w:rFonts w:ascii="Times New Roman" w:eastAsia="Times New Roman" w:hAnsi="Times New Roman" w:cs="Times New Roman"/>
              <w:color w:val="000000"/>
            </w:rPr>
            <w:t xml:space="preserve">(3), 430–439. </w:t>
          </w:r>
          <w:hyperlink r:id="rId29" w:history="1">
            <w:r w:rsidR="00AF4D7D" w:rsidRPr="00993A4E">
              <w:rPr>
                <w:rStyle w:val="Hyperlink"/>
                <w:rFonts w:ascii="Times New Roman" w:eastAsia="Times New Roman" w:hAnsi="Times New Roman" w:cs="Times New Roman"/>
              </w:rPr>
              <w:t>https://doi.org/10.23887/jppsh.v6i3.53401</w:t>
            </w:r>
          </w:hyperlink>
        </w:p>
        <w:p w14:paraId="4B56841C" w14:textId="738097C5" w:rsidR="00AF4D7D" w:rsidRPr="00993A4E" w:rsidRDefault="00AF4D7D" w:rsidP="00993A4E">
          <w:pPr>
            <w:autoSpaceDE w:val="0"/>
            <w:autoSpaceDN w:val="0"/>
            <w:spacing w:after="0" w:line="240" w:lineRule="auto"/>
            <w:ind w:hanging="475"/>
            <w:jc w:val="both"/>
            <w:divId w:val="1375546067"/>
            <w:rPr>
              <w:rFonts w:ascii="Times New Roman" w:eastAsia="Times New Roman" w:hAnsi="Times New Roman" w:cs="Times New Roman"/>
              <w:color w:val="000000"/>
            </w:rPr>
          </w:pPr>
          <w:proofErr w:type="spellStart"/>
          <w:r w:rsidRPr="00993A4E">
            <w:rPr>
              <w:rFonts w:ascii="Times New Roman" w:eastAsia="Times New Roman" w:hAnsi="Times New Roman" w:cs="Times New Roman"/>
              <w:color w:val="000000"/>
            </w:rPr>
            <w:t>Gresnews</w:t>
          </w:r>
          <w:proofErr w:type="spellEnd"/>
          <w:r w:rsidRPr="00993A4E">
            <w:rPr>
              <w:rFonts w:ascii="Times New Roman" w:eastAsia="Times New Roman" w:hAnsi="Times New Roman" w:cs="Times New Roman"/>
              <w:color w:val="000000"/>
            </w:rPr>
            <w:t xml:space="preserve">. (2013, Mei 22). </w:t>
          </w:r>
          <w:r w:rsidRPr="00993A4E">
            <w:rPr>
              <w:rFonts w:ascii="Times New Roman" w:eastAsia="Times New Roman" w:hAnsi="Times New Roman" w:cs="Times New Roman"/>
              <w:i/>
              <w:iCs/>
              <w:color w:val="000000"/>
            </w:rPr>
            <w:t xml:space="preserve">Indofood Gugat Pajak Rp1,3 </w:t>
          </w:r>
          <w:proofErr w:type="spellStart"/>
          <w:r w:rsidRPr="00993A4E">
            <w:rPr>
              <w:rFonts w:ascii="Times New Roman" w:eastAsia="Times New Roman" w:hAnsi="Times New Roman" w:cs="Times New Roman"/>
              <w:i/>
              <w:iCs/>
              <w:color w:val="000000"/>
            </w:rPr>
            <w:t>Miliar</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Ditolak</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Mahkamah</w:t>
          </w:r>
          <w:proofErr w:type="spellEnd"/>
          <w:r w:rsidRPr="00993A4E">
            <w:rPr>
              <w:rFonts w:ascii="Times New Roman" w:eastAsia="Times New Roman" w:hAnsi="Times New Roman" w:cs="Times New Roman"/>
              <w:i/>
              <w:iCs/>
              <w:color w:val="000000"/>
            </w:rPr>
            <w:t xml:space="preserve"> Agung.</w:t>
          </w:r>
          <w:r w:rsidRPr="00993A4E">
            <w:rPr>
              <w:rFonts w:ascii="Times New Roman" w:eastAsia="Times New Roman" w:hAnsi="Times New Roman" w:cs="Times New Roman"/>
              <w:color w:val="000000"/>
            </w:rPr>
            <w:t xml:space="preserve"> </w:t>
          </w:r>
          <w:hyperlink r:id="rId30" w:history="1">
            <w:r w:rsidRPr="00993A4E">
              <w:rPr>
                <w:rStyle w:val="Hyperlink"/>
                <w:rFonts w:ascii="Times New Roman" w:eastAsia="Times New Roman" w:hAnsi="Times New Roman" w:cs="Times New Roman"/>
              </w:rPr>
              <w:t>https://www.gresnews.com/berita/hukum/industri/2013/05/22/indofood-gugat-pajak-ditolak</w:t>
            </w:r>
          </w:hyperlink>
        </w:p>
        <w:p w14:paraId="0863D441" w14:textId="73D68C12" w:rsidR="00CE3A4F" w:rsidRPr="00993A4E" w:rsidRDefault="00CE3A4F" w:rsidP="00993A4E">
          <w:pPr>
            <w:autoSpaceDE w:val="0"/>
            <w:autoSpaceDN w:val="0"/>
            <w:spacing w:after="0" w:line="240" w:lineRule="auto"/>
            <w:ind w:hanging="475"/>
            <w:jc w:val="both"/>
            <w:divId w:val="873149874"/>
            <w:rPr>
              <w:rFonts w:ascii="Times New Roman" w:eastAsia="Times New Roman" w:hAnsi="Times New Roman" w:cs="Times New Roman"/>
              <w:color w:val="000000"/>
            </w:rPr>
          </w:pPr>
          <w:proofErr w:type="spellStart"/>
          <w:r w:rsidRPr="00993A4E">
            <w:rPr>
              <w:rFonts w:ascii="Times New Roman" w:eastAsia="Times New Roman" w:hAnsi="Times New Roman" w:cs="Times New Roman"/>
              <w:color w:val="000000"/>
            </w:rPr>
            <w:t>Gultom</w:t>
          </w:r>
          <w:proofErr w:type="spellEnd"/>
          <w:r w:rsidRPr="00993A4E">
            <w:rPr>
              <w:rFonts w:ascii="Times New Roman" w:eastAsia="Times New Roman" w:hAnsi="Times New Roman" w:cs="Times New Roman"/>
              <w:color w:val="000000"/>
            </w:rPr>
            <w:t xml:space="preserve">, J. (2021). PENGARUH PROFITABILITAS, LEVERAGE, DAN LIKUIDITAS TERHADAP TAX AVOIDANCE. </w:t>
          </w:r>
          <w:proofErr w:type="spellStart"/>
          <w:r w:rsidRPr="00993A4E">
            <w:rPr>
              <w:rFonts w:ascii="Times New Roman" w:eastAsia="Times New Roman" w:hAnsi="Times New Roman" w:cs="Times New Roman"/>
              <w:i/>
              <w:iCs/>
              <w:color w:val="000000"/>
            </w:rPr>
            <w:t>Jurnal</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Akuntansi</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Berkelanjutan</w:t>
          </w:r>
          <w:proofErr w:type="spellEnd"/>
          <w:r w:rsidRPr="00993A4E">
            <w:rPr>
              <w:rFonts w:ascii="Times New Roman" w:eastAsia="Times New Roman" w:hAnsi="Times New Roman" w:cs="Times New Roman"/>
              <w:i/>
              <w:iCs/>
              <w:color w:val="000000"/>
            </w:rPr>
            <w:t xml:space="preserve"> Indonesia</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4</w:t>
          </w:r>
          <w:r w:rsidRPr="00993A4E">
            <w:rPr>
              <w:rFonts w:ascii="Times New Roman" w:eastAsia="Times New Roman" w:hAnsi="Times New Roman" w:cs="Times New Roman"/>
              <w:color w:val="000000"/>
            </w:rPr>
            <w:t xml:space="preserve">(2). </w:t>
          </w:r>
          <w:hyperlink r:id="rId31" w:history="1">
            <w:r w:rsidR="00AF4D7D" w:rsidRPr="00993A4E">
              <w:rPr>
                <w:rStyle w:val="Hyperlink"/>
                <w:rFonts w:ascii="Times New Roman" w:eastAsia="Times New Roman" w:hAnsi="Times New Roman" w:cs="Times New Roman"/>
              </w:rPr>
              <w:t>http://openjournal.unpam.ac.id/index.php/JABI</w:t>
            </w:r>
          </w:hyperlink>
        </w:p>
        <w:p w14:paraId="71B1B306" w14:textId="492DD33B" w:rsidR="00AF4D7D" w:rsidRPr="00993A4E" w:rsidRDefault="00CE3A4F" w:rsidP="00993A4E">
          <w:pPr>
            <w:autoSpaceDE w:val="0"/>
            <w:autoSpaceDN w:val="0"/>
            <w:spacing w:after="0" w:line="240" w:lineRule="auto"/>
            <w:ind w:hanging="475"/>
            <w:jc w:val="both"/>
            <w:divId w:val="1237518628"/>
            <w:rPr>
              <w:rFonts w:ascii="Times New Roman" w:eastAsia="Times New Roman" w:hAnsi="Times New Roman" w:cs="Times New Roman"/>
              <w:color w:val="000000"/>
            </w:rPr>
          </w:pPr>
          <w:proofErr w:type="spellStart"/>
          <w:r w:rsidRPr="00993A4E">
            <w:rPr>
              <w:rFonts w:ascii="Times New Roman" w:eastAsia="Times New Roman" w:hAnsi="Times New Roman" w:cs="Times New Roman"/>
              <w:color w:val="000000"/>
            </w:rPr>
            <w:t>Harefa</w:t>
          </w:r>
          <w:proofErr w:type="spellEnd"/>
          <w:r w:rsidRPr="00993A4E">
            <w:rPr>
              <w:rFonts w:ascii="Times New Roman" w:eastAsia="Times New Roman" w:hAnsi="Times New Roman" w:cs="Times New Roman"/>
              <w:color w:val="000000"/>
            </w:rPr>
            <w:t xml:space="preserve">, J. M. N., &amp; Margie, L. A. (2024). </w:t>
          </w:r>
          <w:proofErr w:type="spellStart"/>
          <w:r w:rsidRPr="00993A4E">
            <w:rPr>
              <w:rFonts w:ascii="Times New Roman" w:eastAsia="Times New Roman" w:hAnsi="Times New Roman" w:cs="Times New Roman"/>
              <w:color w:val="000000"/>
            </w:rPr>
            <w:t>Pengaruh</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Konservatisme</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Akuntansi</w:t>
          </w:r>
          <w:proofErr w:type="spellEnd"/>
          <w:r w:rsidRPr="00993A4E">
            <w:rPr>
              <w:rFonts w:ascii="Times New Roman" w:eastAsia="Times New Roman" w:hAnsi="Times New Roman" w:cs="Times New Roman"/>
              <w:color w:val="000000"/>
            </w:rPr>
            <w:t xml:space="preserve">, Deferred Tax Expense, Capital Intensity, dan </w:t>
          </w:r>
          <w:proofErr w:type="spellStart"/>
          <w:r w:rsidRPr="00993A4E">
            <w:rPr>
              <w:rFonts w:ascii="Times New Roman" w:eastAsia="Times New Roman" w:hAnsi="Times New Roman" w:cs="Times New Roman"/>
              <w:color w:val="000000"/>
            </w:rPr>
            <w:t>Umur</w:t>
          </w:r>
          <w:proofErr w:type="spellEnd"/>
          <w:r w:rsidRPr="00993A4E">
            <w:rPr>
              <w:rFonts w:ascii="Times New Roman" w:eastAsia="Times New Roman" w:hAnsi="Times New Roman" w:cs="Times New Roman"/>
              <w:color w:val="000000"/>
            </w:rPr>
            <w:t xml:space="preserve"> Perusahaan </w:t>
          </w:r>
          <w:proofErr w:type="spellStart"/>
          <w:r w:rsidRPr="00993A4E">
            <w:rPr>
              <w:rFonts w:ascii="Times New Roman" w:eastAsia="Times New Roman" w:hAnsi="Times New Roman" w:cs="Times New Roman"/>
              <w:color w:val="000000"/>
            </w:rPr>
            <w:t>terhadap</w:t>
          </w:r>
          <w:proofErr w:type="spellEnd"/>
          <w:r w:rsidRPr="00993A4E">
            <w:rPr>
              <w:rFonts w:ascii="Times New Roman" w:eastAsia="Times New Roman" w:hAnsi="Times New Roman" w:cs="Times New Roman"/>
              <w:color w:val="000000"/>
            </w:rPr>
            <w:t xml:space="preserve"> Tax Avoidance (Studi </w:t>
          </w:r>
          <w:proofErr w:type="spellStart"/>
          <w:r w:rsidRPr="00993A4E">
            <w:rPr>
              <w:rFonts w:ascii="Times New Roman" w:eastAsia="Times New Roman" w:hAnsi="Times New Roman" w:cs="Times New Roman"/>
              <w:color w:val="000000"/>
            </w:rPr>
            <w:t>Empiris</w:t>
          </w:r>
          <w:proofErr w:type="spellEnd"/>
          <w:r w:rsidRPr="00993A4E">
            <w:rPr>
              <w:rFonts w:ascii="Times New Roman" w:eastAsia="Times New Roman" w:hAnsi="Times New Roman" w:cs="Times New Roman"/>
              <w:color w:val="000000"/>
            </w:rPr>
            <w:t xml:space="preserve"> Pada Perusahaan Sektor Consumer </w:t>
          </w:r>
          <w:proofErr w:type="gramStart"/>
          <w:r w:rsidRPr="00993A4E">
            <w:rPr>
              <w:rFonts w:ascii="Times New Roman" w:eastAsia="Times New Roman" w:hAnsi="Times New Roman" w:cs="Times New Roman"/>
              <w:color w:val="000000"/>
            </w:rPr>
            <w:t>Non</w:t>
          </w:r>
          <w:r w:rsidR="00AF4D7D"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color w:val="000000"/>
            </w:rPr>
            <w:t>Cyclicals</w:t>
          </w:r>
          <w:proofErr w:type="gramEnd"/>
          <w:r w:rsidRPr="00993A4E">
            <w:rPr>
              <w:rFonts w:ascii="Times New Roman" w:eastAsia="Times New Roman" w:hAnsi="Times New Roman" w:cs="Times New Roman"/>
              <w:color w:val="000000"/>
            </w:rPr>
            <w:t xml:space="preserve"> di Bursa </w:t>
          </w:r>
          <w:proofErr w:type="spellStart"/>
          <w:r w:rsidRPr="00993A4E">
            <w:rPr>
              <w:rFonts w:ascii="Times New Roman" w:eastAsia="Times New Roman" w:hAnsi="Times New Roman" w:cs="Times New Roman"/>
              <w:color w:val="000000"/>
            </w:rPr>
            <w:t>Efek</w:t>
          </w:r>
          <w:proofErr w:type="spellEnd"/>
          <w:r w:rsidRPr="00993A4E">
            <w:rPr>
              <w:rFonts w:ascii="Times New Roman" w:eastAsia="Times New Roman" w:hAnsi="Times New Roman" w:cs="Times New Roman"/>
              <w:color w:val="000000"/>
            </w:rPr>
            <w:t xml:space="preserve"> Indonesia </w:t>
          </w:r>
          <w:proofErr w:type="spellStart"/>
          <w:r w:rsidRPr="00993A4E">
            <w:rPr>
              <w:rFonts w:ascii="Times New Roman" w:eastAsia="Times New Roman" w:hAnsi="Times New Roman" w:cs="Times New Roman"/>
              <w:color w:val="000000"/>
            </w:rPr>
            <w:t>Tahun</w:t>
          </w:r>
          <w:proofErr w:type="spellEnd"/>
          <w:r w:rsidRPr="00993A4E">
            <w:rPr>
              <w:rFonts w:ascii="Times New Roman" w:eastAsia="Times New Roman" w:hAnsi="Times New Roman" w:cs="Times New Roman"/>
              <w:color w:val="000000"/>
            </w:rPr>
            <w:t xml:space="preserve">. In </w:t>
          </w:r>
          <w:proofErr w:type="spellStart"/>
          <w:r w:rsidRPr="00993A4E">
            <w:rPr>
              <w:rFonts w:ascii="Times New Roman" w:eastAsia="Times New Roman" w:hAnsi="Times New Roman" w:cs="Times New Roman"/>
              <w:i/>
              <w:iCs/>
              <w:color w:val="000000"/>
            </w:rPr>
            <w:t>Jurnal</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Mahasiswa</w:t>
          </w:r>
          <w:proofErr w:type="spellEnd"/>
          <w:r w:rsidRPr="00993A4E">
            <w:rPr>
              <w:rFonts w:ascii="Times New Roman" w:eastAsia="Times New Roman" w:hAnsi="Times New Roman" w:cs="Times New Roman"/>
              <w:i/>
              <w:iCs/>
              <w:color w:val="000000"/>
            </w:rPr>
            <w:t xml:space="preserve"> Ekonomi &amp; </w:t>
          </w:r>
          <w:proofErr w:type="spellStart"/>
          <w:r w:rsidRPr="00993A4E">
            <w:rPr>
              <w:rFonts w:ascii="Times New Roman" w:eastAsia="Times New Roman" w:hAnsi="Times New Roman" w:cs="Times New Roman"/>
              <w:i/>
              <w:iCs/>
              <w:color w:val="000000"/>
            </w:rPr>
            <w:t>Bisnis</w:t>
          </w:r>
          <w:proofErr w:type="spellEnd"/>
          <w:r w:rsidRPr="00993A4E">
            <w:rPr>
              <w:rFonts w:ascii="Times New Roman" w:eastAsia="Times New Roman" w:hAnsi="Times New Roman" w:cs="Times New Roman"/>
              <w:color w:val="000000"/>
            </w:rPr>
            <w:t xml:space="preserve"> (Vol. 4, Issue 2).</w:t>
          </w:r>
        </w:p>
        <w:p w14:paraId="3A6D415A" w14:textId="4037C8D5" w:rsidR="00CE3A4F" w:rsidRPr="00993A4E" w:rsidRDefault="00CE3A4F" w:rsidP="00993A4E">
          <w:pPr>
            <w:autoSpaceDE w:val="0"/>
            <w:autoSpaceDN w:val="0"/>
            <w:spacing w:after="0" w:line="240" w:lineRule="auto"/>
            <w:ind w:hanging="475"/>
            <w:jc w:val="both"/>
            <w:divId w:val="1747992264"/>
            <w:rPr>
              <w:rFonts w:ascii="Times New Roman" w:eastAsia="Times New Roman" w:hAnsi="Times New Roman" w:cs="Times New Roman"/>
              <w:color w:val="000000"/>
            </w:rPr>
          </w:pPr>
          <w:proofErr w:type="spellStart"/>
          <w:r w:rsidRPr="00993A4E">
            <w:rPr>
              <w:rFonts w:ascii="Times New Roman" w:eastAsia="Times New Roman" w:hAnsi="Times New Roman" w:cs="Times New Roman"/>
              <w:color w:val="000000"/>
            </w:rPr>
            <w:t>Hendrianto</w:t>
          </w:r>
          <w:proofErr w:type="spellEnd"/>
          <w:r w:rsidRPr="00993A4E">
            <w:rPr>
              <w:rFonts w:ascii="Times New Roman" w:eastAsia="Times New Roman" w:hAnsi="Times New Roman" w:cs="Times New Roman"/>
              <w:color w:val="000000"/>
            </w:rPr>
            <w:t xml:space="preserve">, A. J., </w:t>
          </w:r>
          <w:proofErr w:type="spellStart"/>
          <w:r w:rsidRPr="00993A4E">
            <w:rPr>
              <w:rFonts w:ascii="Times New Roman" w:eastAsia="Times New Roman" w:hAnsi="Times New Roman" w:cs="Times New Roman"/>
              <w:color w:val="000000"/>
            </w:rPr>
            <w:t>Suripto</w:t>
          </w:r>
          <w:proofErr w:type="spellEnd"/>
          <w:r w:rsidRPr="00993A4E">
            <w:rPr>
              <w:rFonts w:ascii="Times New Roman" w:eastAsia="Times New Roman" w:hAnsi="Times New Roman" w:cs="Times New Roman"/>
              <w:color w:val="000000"/>
            </w:rPr>
            <w:t xml:space="preserve">, S., </w:t>
          </w:r>
          <w:proofErr w:type="spellStart"/>
          <w:r w:rsidRPr="00993A4E">
            <w:rPr>
              <w:rFonts w:ascii="Times New Roman" w:eastAsia="Times New Roman" w:hAnsi="Times New Roman" w:cs="Times New Roman"/>
              <w:color w:val="000000"/>
            </w:rPr>
            <w:t>Effriyanti</w:t>
          </w:r>
          <w:proofErr w:type="spellEnd"/>
          <w:r w:rsidRPr="00993A4E">
            <w:rPr>
              <w:rFonts w:ascii="Times New Roman" w:eastAsia="Times New Roman" w:hAnsi="Times New Roman" w:cs="Times New Roman"/>
              <w:color w:val="000000"/>
            </w:rPr>
            <w:t xml:space="preserve">, E., &amp; </w:t>
          </w:r>
          <w:proofErr w:type="spellStart"/>
          <w:r w:rsidRPr="00993A4E">
            <w:rPr>
              <w:rFonts w:ascii="Times New Roman" w:eastAsia="Times New Roman" w:hAnsi="Times New Roman" w:cs="Times New Roman"/>
              <w:color w:val="000000"/>
            </w:rPr>
            <w:t>Hidayati</w:t>
          </w:r>
          <w:proofErr w:type="spellEnd"/>
          <w:r w:rsidRPr="00993A4E">
            <w:rPr>
              <w:rFonts w:ascii="Times New Roman" w:eastAsia="Times New Roman" w:hAnsi="Times New Roman" w:cs="Times New Roman"/>
              <w:color w:val="000000"/>
            </w:rPr>
            <w:t xml:space="preserve">, W. N. (2022). </w:t>
          </w:r>
          <w:proofErr w:type="spellStart"/>
          <w:r w:rsidRPr="00993A4E">
            <w:rPr>
              <w:rFonts w:ascii="Times New Roman" w:eastAsia="Times New Roman" w:hAnsi="Times New Roman" w:cs="Times New Roman"/>
              <w:color w:val="000000"/>
            </w:rPr>
            <w:t>Pengaruh</w:t>
          </w:r>
          <w:proofErr w:type="spellEnd"/>
          <w:r w:rsidRPr="00993A4E">
            <w:rPr>
              <w:rFonts w:ascii="Times New Roman" w:eastAsia="Times New Roman" w:hAnsi="Times New Roman" w:cs="Times New Roman"/>
              <w:color w:val="000000"/>
            </w:rPr>
            <w:t xml:space="preserve"> Sales growth, Capital intensity, </w:t>
          </w:r>
          <w:proofErr w:type="spellStart"/>
          <w:r w:rsidRPr="00993A4E">
            <w:rPr>
              <w:rFonts w:ascii="Times New Roman" w:eastAsia="Times New Roman" w:hAnsi="Times New Roman" w:cs="Times New Roman"/>
              <w:color w:val="000000"/>
            </w:rPr>
            <w:t>Kompensasi</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Eksekutif</w:t>
          </w:r>
          <w:proofErr w:type="spellEnd"/>
          <w:r w:rsidRPr="00993A4E">
            <w:rPr>
              <w:rFonts w:ascii="Times New Roman" w:eastAsia="Times New Roman" w:hAnsi="Times New Roman" w:cs="Times New Roman"/>
              <w:color w:val="000000"/>
            </w:rPr>
            <w:t xml:space="preserve">, dan </w:t>
          </w:r>
          <w:proofErr w:type="spellStart"/>
          <w:r w:rsidRPr="00993A4E">
            <w:rPr>
              <w:rFonts w:ascii="Times New Roman" w:eastAsia="Times New Roman" w:hAnsi="Times New Roman" w:cs="Times New Roman"/>
              <w:color w:val="000000"/>
            </w:rPr>
            <w:t>Kepemilikan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Manajerial</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Terhadap</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Penghindaran</w:t>
          </w:r>
          <w:proofErr w:type="spellEnd"/>
          <w:r w:rsidRPr="00993A4E">
            <w:rPr>
              <w:rFonts w:ascii="Times New Roman" w:eastAsia="Times New Roman" w:hAnsi="Times New Roman" w:cs="Times New Roman"/>
              <w:color w:val="000000"/>
            </w:rPr>
            <w:t xml:space="preserve"> Pajak. </w:t>
          </w:r>
          <w:r w:rsidRPr="00993A4E">
            <w:rPr>
              <w:rFonts w:ascii="Times New Roman" w:eastAsia="Times New Roman" w:hAnsi="Times New Roman" w:cs="Times New Roman"/>
              <w:i/>
              <w:iCs/>
              <w:color w:val="000000"/>
            </w:rPr>
            <w:t>Owner</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6</w:t>
          </w:r>
          <w:r w:rsidRPr="00993A4E">
            <w:rPr>
              <w:rFonts w:ascii="Times New Roman" w:eastAsia="Times New Roman" w:hAnsi="Times New Roman" w:cs="Times New Roman"/>
              <w:color w:val="000000"/>
            </w:rPr>
            <w:t xml:space="preserve">(3), 3188–3199. </w:t>
          </w:r>
          <w:hyperlink r:id="rId32" w:history="1">
            <w:r w:rsidR="00AF4D7D" w:rsidRPr="00993A4E">
              <w:rPr>
                <w:rStyle w:val="Hyperlink"/>
                <w:rFonts w:ascii="Times New Roman" w:eastAsia="Times New Roman" w:hAnsi="Times New Roman" w:cs="Times New Roman"/>
              </w:rPr>
              <w:t>https://doi.org/10.33395/owner.v6i3.1054</w:t>
            </w:r>
          </w:hyperlink>
        </w:p>
        <w:p w14:paraId="0401067D" w14:textId="6253DC17" w:rsidR="00AF4D7D" w:rsidRPr="00993A4E" w:rsidRDefault="00CE3A4F" w:rsidP="00993A4E">
          <w:pPr>
            <w:autoSpaceDE w:val="0"/>
            <w:autoSpaceDN w:val="0"/>
            <w:spacing w:after="0" w:line="240" w:lineRule="auto"/>
            <w:ind w:hanging="475"/>
            <w:jc w:val="both"/>
            <w:divId w:val="157304942"/>
            <w:rPr>
              <w:rFonts w:ascii="Times New Roman" w:eastAsia="Times New Roman" w:hAnsi="Times New Roman" w:cs="Times New Roman"/>
              <w:color w:val="000000"/>
            </w:rPr>
          </w:pPr>
          <w:r w:rsidRPr="00993A4E">
            <w:rPr>
              <w:rFonts w:ascii="Times New Roman" w:eastAsia="Times New Roman" w:hAnsi="Times New Roman" w:cs="Times New Roman"/>
              <w:color w:val="000000"/>
            </w:rPr>
            <w:t xml:space="preserve">Henny, H. (2019). PENGARUH MANAJEMEN LABA DAN KARAKTERISTIK PERUSAHAAN TERHADAP TAX AVOIDANCE. </w:t>
          </w:r>
          <w:proofErr w:type="spellStart"/>
          <w:r w:rsidRPr="00993A4E">
            <w:rPr>
              <w:rFonts w:ascii="Times New Roman" w:eastAsia="Times New Roman" w:hAnsi="Times New Roman" w:cs="Times New Roman"/>
              <w:i/>
              <w:iCs/>
              <w:color w:val="000000"/>
            </w:rPr>
            <w:t>Jurnal</w:t>
          </w:r>
          <w:proofErr w:type="spellEnd"/>
          <w:r w:rsidRPr="00993A4E">
            <w:rPr>
              <w:rFonts w:ascii="Times New Roman" w:eastAsia="Times New Roman" w:hAnsi="Times New Roman" w:cs="Times New Roman"/>
              <w:i/>
              <w:iCs/>
              <w:color w:val="000000"/>
            </w:rPr>
            <w:t xml:space="preserve"> Muara </w:t>
          </w:r>
          <w:proofErr w:type="spellStart"/>
          <w:r w:rsidRPr="00993A4E">
            <w:rPr>
              <w:rFonts w:ascii="Times New Roman" w:eastAsia="Times New Roman" w:hAnsi="Times New Roman" w:cs="Times New Roman"/>
              <w:i/>
              <w:iCs/>
              <w:color w:val="000000"/>
            </w:rPr>
            <w:t>Ilmu</w:t>
          </w:r>
          <w:proofErr w:type="spellEnd"/>
          <w:r w:rsidRPr="00993A4E">
            <w:rPr>
              <w:rFonts w:ascii="Times New Roman" w:eastAsia="Times New Roman" w:hAnsi="Times New Roman" w:cs="Times New Roman"/>
              <w:i/>
              <w:iCs/>
              <w:color w:val="000000"/>
            </w:rPr>
            <w:t xml:space="preserve"> Ekonomi Dan Bisnis</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3</w:t>
          </w:r>
          <w:r w:rsidRPr="00993A4E">
            <w:rPr>
              <w:rFonts w:ascii="Times New Roman" w:eastAsia="Times New Roman" w:hAnsi="Times New Roman" w:cs="Times New Roman"/>
              <w:color w:val="000000"/>
            </w:rPr>
            <w:t xml:space="preserve">(1), 36. </w:t>
          </w:r>
          <w:hyperlink r:id="rId33" w:history="1">
            <w:r w:rsidR="00AF4D7D" w:rsidRPr="00993A4E">
              <w:rPr>
                <w:rStyle w:val="Hyperlink"/>
                <w:rFonts w:ascii="Times New Roman" w:eastAsia="Times New Roman" w:hAnsi="Times New Roman" w:cs="Times New Roman"/>
              </w:rPr>
              <w:t>https://doi.org/10.24912/jmieb.v3i1.4021</w:t>
            </w:r>
          </w:hyperlink>
        </w:p>
        <w:p w14:paraId="6172C083" w14:textId="7C6B5951" w:rsidR="00CE3A4F" w:rsidRPr="00993A4E" w:rsidRDefault="00CE3A4F" w:rsidP="00993A4E">
          <w:pPr>
            <w:autoSpaceDE w:val="0"/>
            <w:autoSpaceDN w:val="0"/>
            <w:spacing w:after="0" w:line="240" w:lineRule="auto"/>
            <w:ind w:hanging="480"/>
            <w:jc w:val="both"/>
            <w:divId w:val="364601841"/>
            <w:rPr>
              <w:rFonts w:ascii="Times New Roman" w:eastAsia="Times New Roman" w:hAnsi="Times New Roman" w:cs="Times New Roman"/>
              <w:color w:val="000000"/>
            </w:rPr>
          </w:pPr>
          <w:proofErr w:type="spellStart"/>
          <w:r w:rsidRPr="00993A4E">
            <w:rPr>
              <w:rFonts w:ascii="Times New Roman" w:eastAsia="Times New Roman" w:hAnsi="Times New Roman" w:cs="Times New Roman"/>
              <w:color w:val="000000"/>
            </w:rPr>
            <w:t>Khoirunnisa</w:t>
          </w:r>
          <w:proofErr w:type="spellEnd"/>
          <w:r w:rsidRPr="00993A4E">
            <w:rPr>
              <w:rFonts w:ascii="Times New Roman" w:eastAsia="Times New Roman" w:hAnsi="Times New Roman" w:cs="Times New Roman"/>
              <w:color w:val="000000"/>
            </w:rPr>
            <w:t xml:space="preserve"> Heriana, P., </w:t>
          </w:r>
          <w:proofErr w:type="spellStart"/>
          <w:r w:rsidRPr="00993A4E">
            <w:rPr>
              <w:rFonts w:ascii="Times New Roman" w:eastAsia="Times New Roman" w:hAnsi="Times New Roman" w:cs="Times New Roman"/>
              <w:color w:val="000000"/>
            </w:rPr>
            <w:t>Nuryati</w:t>
          </w:r>
          <w:proofErr w:type="spellEnd"/>
          <w:r w:rsidRPr="00993A4E">
            <w:rPr>
              <w:rFonts w:ascii="Times New Roman" w:eastAsia="Times New Roman" w:hAnsi="Times New Roman" w:cs="Times New Roman"/>
              <w:color w:val="000000"/>
            </w:rPr>
            <w:t xml:space="preserve">, T., Rossa, E., &amp; Marinda Machdar, N. (2023). </w:t>
          </w:r>
          <w:proofErr w:type="spellStart"/>
          <w:r w:rsidRPr="00993A4E">
            <w:rPr>
              <w:rFonts w:ascii="Times New Roman" w:eastAsia="Times New Roman" w:hAnsi="Times New Roman" w:cs="Times New Roman"/>
              <w:color w:val="000000"/>
            </w:rPr>
            <w:lastRenderedPageBreak/>
            <w:t>Pengaruh</w:t>
          </w:r>
          <w:proofErr w:type="spellEnd"/>
          <w:r w:rsidRPr="00993A4E">
            <w:rPr>
              <w:rFonts w:ascii="Times New Roman" w:eastAsia="Times New Roman" w:hAnsi="Times New Roman" w:cs="Times New Roman"/>
              <w:color w:val="000000"/>
            </w:rPr>
            <w:t xml:space="preserve"> Corporate Social Responsibility, </w:t>
          </w:r>
          <w:proofErr w:type="spellStart"/>
          <w:r w:rsidRPr="00993A4E">
            <w:rPr>
              <w:rFonts w:ascii="Times New Roman" w:eastAsia="Times New Roman" w:hAnsi="Times New Roman" w:cs="Times New Roman"/>
              <w:color w:val="000000"/>
            </w:rPr>
            <w:t>Ukuran</w:t>
          </w:r>
          <w:proofErr w:type="spellEnd"/>
          <w:r w:rsidRPr="00993A4E">
            <w:rPr>
              <w:rFonts w:ascii="Times New Roman" w:eastAsia="Times New Roman" w:hAnsi="Times New Roman" w:cs="Times New Roman"/>
              <w:color w:val="000000"/>
            </w:rPr>
            <w:t xml:space="preserve"> Perusahaan, dan Capital Intensity </w:t>
          </w:r>
          <w:proofErr w:type="spellStart"/>
          <w:r w:rsidRPr="00993A4E">
            <w:rPr>
              <w:rFonts w:ascii="Times New Roman" w:eastAsia="Times New Roman" w:hAnsi="Times New Roman" w:cs="Times New Roman"/>
              <w:color w:val="000000"/>
            </w:rPr>
            <w:t>Terhadap</w:t>
          </w:r>
          <w:proofErr w:type="spellEnd"/>
          <w:r w:rsidRPr="00993A4E">
            <w:rPr>
              <w:rFonts w:ascii="Times New Roman" w:eastAsia="Times New Roman" w:hAnsi="Times New Roman" w:cs="Times New Roman"/>
              <w:color w:val="000000"/>
            </w:rPr>
            <w:t xml:space="preserve"> Tax Avoidance. </w:t>
          </w:r>
          <w:r w:rsidRPr="00993A4E">
            <w:rPr>
              <w:rFonts w:ascii="Times New Roman" w:eastAsia="Times New Roman" w:hAnsi="Times New Roman" w:cs="Times New Roman"/>
              <w:i/>
              <w:iCs/>
              <w:color w:val="000000"/>
            </w:rPr>
            <w:t xml:space="preserve">SINOMIKA Journal: </w:t>
          </w:r>
          <w:proofErr w:type="spellStart"/>
          <w:r w:rsidRPr="00993A4E">
            <w:rPr>
              <w:rFonts w:ascii="Times New Roman" w:eastAsia="Times New Roman" w:hAnsi="Times New Roman" w:cs="Times New Roman"/>
              <w:i/>
              <w:iCs/>
              <w:color w:val="000000"/>
            </w:rPr>
            <w:t>Publikasi</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Ilmiah</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Bidang</w:t>
          </w:r>
          <w:proofErr w:type="spellEnd"/>
          <w:r w:rsidRPr="00993A4E">
            <w:rPr>
              <w:rFonts w:ascii="Times New Roman" w:eastAsia="Times New Roman" w:hAnsi="Times New Roman" w:cs="Times New Roman"/>
              <w:i/>
              <w:iCs/>
              <w:color w:val="000000"/>
            </w:rPr>
            <w:t xml:space="preserve"> Ekonomi Dan Akuntansi</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2</w:t>
          </w:r>
          <w:r w:rsidRPr="00993A4E">
            <w:rPr>
              <w:rFonts w:ascii="Times New Roman" w:eastAsia="Times New Roman" w:hAnsi="Times New Roman" w:cs="Times New Roman"/>
              <w:color w:val="000000"/>
            </w:rPr>
            <w:t xml:space="preserve">(1), 45–54. </w:t>
          </w:r>
          <w:hyperlink r:id="rId34" w:history="1">
            <w:r w:rsidR="00AF4D7D" w:rsidRPr="00993A4E">
              <w:rPr>
                <w:rStyle w:val="Hyperlink"/>
                <w:rFonts w:ascii="Times New Roman" w:eastAsia="Times New Roman" w:hAnsi="Times New Roman" w:cs="Times New Roman"/>
              </w:rPr>
              <w:t>https://doi.org/10.54443/sinomika.v2i1.985</w:t>
            </w:r>
          </w:hyperlink>
        </w:p>
        <w:p w14:paraId="6BACD785" w14:textId="659EAAAE" w:rsidR="00AF4D7D" w:rsidRPr="00993A4E" w:rsidRDefault="00AF4D7D" w:rsidP="00993A4E">
          <w:pPr>
            <w:autoSpaceDE w:val="0"/>
            <w:autoSpaceDN w:val="0"/>
            <w:spacing w:after="0" w:line="240" w:lineRule="auto"/>
            <w:ind w:hanging="475"/>
            <w:jc w:val="both"/>
            <w:divId w:val="364601841"/>
            <w:rPr>
              <w:rFonts w:ascii="Times New Roman" w:eastAsia="Times New Roman" w:hAnsi="Times New Roman" w:cs="Times New Roman"/>
              <w:color w:val="000000"/>
            </w:rPr>
          </w:pPr>
          <w:r w:rsidRPr="00993A4E">
            <w:rPr>
              <w:rFonts w:ascii="Times New Roman" w:eastAsia="Times New Roman" w:hAnsi="Times New Roman" w:cs="Times New Roman"/>
              <w:color w:val="000000"/>
            </w:rPr>
            <w:t xml:space="preserve">Klau, I. D. (2023). </w:t>
          </w:r>
          <w:proofErr w:type="spellStart"/>
          <w:r w:rsidRPr="00993A4E">
            <w:rPr>
              <w:rFonts w:ascii="Times New Roman" w:eastAsia="Times New Roman" w:hAnsi="Times New Roman" w:cs="Times New Roman"/>
              <w:i/>
              <w:iCs/>
              <w:color w:val="000000"/>
            </w:rPr>
            <w:t>Pengaruh</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Manajemen</w:t>
          </w:r>
          <w:proofErr w:type="spellEnd"/>
          <w:r w:rsidRPr="00993A4E">
            <w:rPr>
              <w:rFonts w:ascii="Times New Roman" w:eastAsia="Times New Roman" w:hAnsi="Times New Roman" w:cs="Times New Roman"/>
              <w:i/>
              <w:iCs/>
              <w:color w:val="000000"/>
            </w:rPr>
            <w:t xml:space="preserve"> Laba, Good Corporate Governance, dan Sales Growth </w:t>
          </w:r>
          <w:proofErr w:type="spellStart"/>
          <w:r w:rsidRPr="00993A4E">
            <w:rPr>
              <w:rFonts w:ascii="Times New Roman" w:eastAsia="Times New Roman" w:hAnsi="Times New Roman" w:cs="Times New Roman"/>
              <w:i/>
              <w:iCs/>
              <w:color w:val="000000"/>
            </w:rPr>
            <w:t>terhadap</w:t>
          </w:r>
          <w:proofErr w:type="spellEnd"/>
          <w:r w:rsidRPr="00993A4E">
            <w:rPr>
              <w:rFonts w:ascii="Times New Roman" w:eastAsia="Times New Roman" w:hAnsi="Times New Roman" w:cs="Times New Roman"/>
              <w:i/>
              <w:iCs/>
              <w:color w:val="000000"/>
            </w:rPr>
            <w:t xml:space="preserve"> Tax Avoidance.</w:t>
          </w:r>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Skripsi</w:t>
          </w:r>
          <w:proofErr w:type="spellEnd"/>
          <w:r w:rsidRPr="00993A4E">
            <w:rPr>
              <w:rFonts w:ascii="Times New Roman" w:eastAsia="Times New Roman" w:hAnsi="Times New Roman" w:cs="Times New Roman"/>
              <w:color w:val="000000"/>
            </w:rPr>
            <w:t xml:space="preserve">, Universitas </w:t>
          </w:r>
          <w:proofErr w:type="spellStart"/>
          <w:r w:rsidRPr="00993A4E">
            <w:rPr>
              <w:rFonts w:ascii="Times New Roman" w:eastAsia="Times New Roman" w:hAnsi="Times New Roman" w:cs="Times New Roman"/>
              <w:color w:val="000000"/>
            </w:rPr>
            <w:t>Pamulang</w:t>
          </w:r>
          <w:proofErr w:type="spellEnd"/>
          <w:r w:rsidRPr="00993A4E">
            <w:rPr>
              <w:rFonts w:ascii="Times New Roman" w:eastAsia="Times New Roman" w:hAnsi="Times New Roman" w:cs="Times New Roman"/>
              <w:color w:val="000000"/>
            </w:rPr>
            <w:t>, Tangerang Selatan.</w:t>
          </w:r>
        </w:p>
        <w:p w14:paraId="5E488E04" w14:textId="5DBC3118" w:rsidR="00603816" w:rsidRPr="00993A4E" w:rsidRDefault="00603816" w:rsidP="00993A4E">
          <w:pPr>
            <w:autoSpaceDE w:val="0"/>
            <w:autoSpaceDN w:val="0"/>
            <w:spacing w:after="0" w:line="240" w:lineRule="auto"/>
            <w:ind w:hanging="475"/>
            <w:jc w:val="both"/>
            <w:divId w:val="364601841"/>
            <w:rPr>
              <w:rFonts w:ascii="Times New Roman" w:eastAsia="Times New Roman" w:hAnsi="Times New Roman" w:cs="Times New Roman"/>
              <w:color w:val="000000"/>
            </w:rPr>
          </w:pPr>
          <w:proofErr w:type="spellStart"/>
          <w:r w:rsidRPr="00993A4E">
            <w:rPr>
              <w:rFonts w:ascii="Times New Roman" w:eastAsia="Times New Roman" w:hAnsi="Times New Roman" w:cs="Times New Roman"/>
              <w:color w:val="000000"/>
            </w:rPr>
            <w:t>Morissan</w:t>
          </w:r>
          <w:proofErr w:type="spellEnd"/>
          <w:r w:rsidRPr="00993A4E">
            <w:rPr>
              <w:rFonts w:ascii="Times New Roman" w:eastAsia="Times New Roman" w:hAnsi="Times New Roman" w:cs="Times New Roman"/>
              <w:color w:val="000000"/>
            </w:rPr>
            <w:t xml:space="preserve">. (2017). Metode </w:t>
          </w:r>
          <w:proofErr w:type="spellStart"/>
          <w:r w:rsidRPr="00993A4E">
            <w:rPr>
              <w:rFonts w:ascii="Times New Roman" w:eastAsia="Times New Roman" w:hAnsi="Times New Roman" w:cs="Times New Roman"/>
              <w:color w:val="000000"/>
            </w:rPr>
            <w:t>Penelitian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Survei</w:t>
          </w:r>
          <w:proofErr w:type="spellEnd"/>
          <w:r w:rsidRPr="00993A4E">
            <w:rPr>
              <w:rFonts w:ascii="Times New Roman" w:eastAsia="Times New Roman" w:hAnsi="Times New Roman" w:cs="Times New Roman"/>
              <w:color w:val="000000"/>
            </w:rPr>
            <w:t xml:space="preserve">. Jakarta: </w:t>
          </w:r>
          <w:proofErr w:type="spellStart"/>
          <w:r w:rsidRPr="00993A4E">
            <w:rPr>
              <w:rFonts w:ascii="Times New Roman" w:eastAsia="Times New Roman" w:hAnsi="Times New Roman" w:cs="Times New Roman"/>
              <w:color w:val="000000"/>
            </w:rPr>
            <w:t>Kencana</w:t>
          </w:r>
          <w:proofErr w:type="spellEnd"/>
          <w:r w:rsidRPr="00993A4E">
            <w:rPr>
              <w:rFonts w:ascii="Times New Roman" w:eastAsia="Times New Roman" w:hAnsi="Times New Roman" w:cs="Times New Roman"/>
              <w:color w:val="000000"/>
            </w:rPr>
            <w:t>.</w:t>
          </w:r>
        </w:p>
        <w:p w14:paraId="0A50538F" w14:textId="7E1DDD02" w:rsidR="00CE3A4F" w:rsidRPr="00993A4E" w:rsidRDefault="00CE3A4F" w:rsidP="00993A4E">
          <w:pPr>
            <w:autoSpaceDE w:val="0"/>
            <w:autoSpaceDN w:val="0"/>
            <w:spacing w:after="0" w:line="240" w:lineRule="auto"/>
            <w:ind w:hanging="480"/>
            <w:divId w:val="768503978"/>
            <w:rPr>
              <w:rFonts w:ascii="Times New Roman" w:eastAsia="Times New Roman" w:hAnsi="Times New Roman" w:cs="Times New Roman"/>
              <w:color w:val="000000"/>
            </w:rPr>
          </w:pPr>
          <w:r w:rsidRPr="00993A4E">
            <w:rPr>
              <w:rFonts w:ascii="Times New Roman" w:eastAsia="Times New Roman" w:hAnsi="Times New Roman" w:cs="Times New Roman"/>
              <w:color w:val="000000"/>
            </w:rPr>
            <w:t xml:space="preserve">Sari, M. R., &amp; </w:t>
          </w:r>
          <w:proofErr w:type="spellStart"/>
          <w:r w:rsidRPr="00993A4E">
            <w:rPr>
              <w:rFonts w:ascii="Times New Roman" w:eastAsia="Times New Roman" w:hAnsi="Times New Roman" w:cs="Times New Roman"/>
              <w:color w:val="000000"/>
            </w:rPr>
            <w:t>Indrawan</w:t>
          </w:r>
          <w:proofErr w:type="spellEnd"/>
          <w:r w:rsidRPr="00993A4E">
            <w:rPr>
              <w:rFonts w:ascii="Times New Roman" w:eastAsia="Times New Roman" w:hAnsi="Times New Roman" w:cs="Times New Roman"/>
              <w:color w:val="000000"/>
            </w:rPr>
            <w:t xml:space="preserve">, I. G. A. (2022). </w:t>
          </w:r>
          <w:proofErr w:type="spellStart"/>
          <w:r w:rsidRPr="00993A4E">
            <w:rPr>
              <w:rFonts w:ascii="Times New Roman" w:eastAsia="Times New Roman" w:hAnsi="Times New Roman" w:cs="Times New Roman"/>
              <w:color w:val="000000"/>
            </w:rPr>
            <w:t>Pengaruh</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kepemilikan</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instutional</w:t>
          </w:r>
          <w:proofErr w:type="spellEnd"/>
          <w:r w:rsidRPr="00993A4E">
            <w:rPr>
              <w:rFonts w:ascii="Times New Roman" w:eastAsia="Times New Roman" w:hAnsi="Times New Roman" w:cs="Times New Roman"/>
              <w:color w:val="000000"/>
            </w:rPr>
            <w:t xml:space="preserve">, capital intensity dan inventory intensity </w:t>
          </w:r>
          <w:proofErr w:type="spellStart"/>
          <w:r w:rsidRPr="00993A4E">
            <w:rPr>
              <w:rFonts w:ascii="Times New Roman" w:eastAsia="Times New Roman" w:hAnsi="Times New Roman" w:cs="Times New Roman"/>
              <w:color w:val="000000"/>
            </w:rPr>
            <w:t>terhadap</w:t>
          </w:r>
          <w:proofErr w:type="spellEnd"/>
          <w:r w:rsidRPr="00993A4E">
            <w:rPr>
              <w:rFonts w:ascii="Times New Roman" w:eastAsia="Times New Roman" w:hAnsi="Times New Roman" w:cs="Times New Roman"/>
              <w:color w:val="000000"/>
            </w:rPr>
            <w:t xml:space="preserve"> Tax Avoidance. </w:t>
          </w:r>
          <w:r w:rsidRPr="00993A4E">
            <w:rPr>
              <w:rFonts w:ascii="Times New Roman" w:eastAsia="Times New Roman" w:hAnsi="Times New Roman" w:cs="Times New Roman"/>
              <w:i/>
              <w:iCs/>
              <w:color w:val="000000"/>
            </w:rPr>
            <w:t>Owner</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6</w:t>
          </w:r>
          <w:r w:rsidRPr="00993A4E">
            <w:rPr>
              <w:rFonts w:ascii="Times New Roman" w:eastAsia="Times New Roman" w:hAnsi="Times New Roman" w:cs="Times New Roman"/>
              <w:color w:val="000000"/>
            </w:rPr>
            <w:t xml:space="preserve">(4), 4037–4049. </w:t>
          </w:r>
          <w:hyperlink r:id="rId35" w:history="1">
            <w:r w:rsidR="00AF4D7D" w:rsidRPr="00993A4E">
              <w:rPr>
                <w:rStyle w:val="Hyperlink"/>
                <w:rFonts w:ascii="Times New Roman" w:eastAsia="Times New Roman" w:hAnsi="Times New Roman" w:cs="Times New Roman"/>
              </w:rPr>
              <w:t>https://doi.org/10.33395/owner.v6i4.1092</w:t>
            </w:r>
          </w:hyperlink>
        </w:p>
        <w:p w14:paraId="7500E0CC" w14:textId="4A3E992A" w:rsidR="00AF4D7D" w:rsidRPr="00993A4E" w:rsidRDefault="00AF4D7D" w:rsidP="00993A4E">
          <w:pPr>
            <w:autoSpaceDE w:val="0"/>
            <w:autoSpaceDN w:val="0"/>
            <w:spacing w:after="0" w:line="240" w:lineRule="auto"/>
            <w:ind w:hanging="475"/>
            <w:jc w:val="both"/>
            <w:divId w:val="768503978"/>
            <w:rPr>
              <w:rFonts w:ascii="Times New Roman" w:eastAsia="Times New Roman" w:hAnsi="Times New Roman" w:cs="Times New Roman"/>
              <w:color w:val="000000"/>
            </w:rPr>
          </w:pPr>
          <w:proofErr w:type="spellStart"/>
          <w:r w:rsidRPr="00993A4E">
            <w:rPr>
              <w:rFonts w:ascii="Times New Roman" w:eastAsia="Times New Roman" w:hAnsi="Times New Roman" w:cs="Times New Roman"/>
              <w:color w:val="000000"/>
            </w:rPr>
            <w:t>Septiani</w:t>
          </w:r>
          <w:proofErr w:type="spellEnd"/>
          <w:r w:rsidRPr="00993A4E">
            <w:rPr>
              <w:rFonts w:ascii="Times New Roman" w:eastAsia="Times New Roman" w:hAnsi="Times New Roman" w:cs="Times New Roman"/>
              <w:color w:val="000000"/>
            </w:rPr>
            <w:t xml:space="preserve">, R. (2023). </w:t>
          </w:r>
          <w:proofErr w:type="spellStart"/>
          <w:r w:rsidRPr="00993A4E">
            <w:rPr>
              <w:rFonts w:ascii="Times New Roman" w:eastAsia="Times New Roman" w:hAnsi="Times New Roman" w:cs="Times New Roman"/>
              <w:i/>
              <w:iCs/>
              <w:color w:val="000000"/>
            </w:rPr>
            <w:t>Pengaruh</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Manajemen</w:t>
          </w:r>
          <w:proofErr w:type="spellEnd"/>
          <w:r w:rsidRPr="00993A4E">
            <w:rPr>
              <w:rFonts w:ascii="Times New Roman" w:eastAsia="Times New Roman" w:hAnsi="Times New Roman" w:cs="Times New Roman"/>
              <w:i/>
              <w:iCs/>
              <w:color w:val="000000"/>
            </w:rPr>
            <w:t xml:space="preserve"> Laba, Transfer Pricing, dan Capital Intensity </w:t>
          </w:r>
          <w:proofErr w:type="spellStart"/>
          <w:r w:rsidRPr="00993A4E">
            <w:rPr>
              <w:rFonts w:ascii="Times New Roman" w:eastAsia="Times New Roman" w:hAnsi="Times New Roman" w:cs="Times New Roman"/>
              <w:i/>
              <w:iCs/>
              <w:color w:val="000000"/>
            </w:rPr>
            <w:t>terhadap</w:t>
          </w:r>
          <w:proofErr w:type="spellEnd"/>
          <w:r w:rsidRPr="00993A4E">
            <w:rPr>
              <w:rFonts w:ascii="Times New Roman" w:eastAsia="Times New Roman" w:hAnsi="Times New Roman" w:cs="Times New Roman"/>
              <w:i/>
              <w:iCs/>
              <w:color w:val="000000"/>
            </w:rPr>
            <w:t xml:space="preserve"> </w:t>
          </w:r>
          <w:proofErr w:type="spellStart"/>
          <w:r w:rsidRPr="00993A4E">
            <w:rPr>
              <w:rFonts w:ascii="Times New Roman" w:eastAsia="Times New Roman" w:hAnsi="Times New Roman" w:cs="Times New Roman"/>
              <w:i/>
              <w:iCs/>
              <w:color w:val="000000"/>
            </w:rPr>
            <w:t>Penghindaran</w:t>
          </w:r>
          <w:proofErr w:type="spellEnd"/>
          <w:r w:rsidRPr="00993A4E">
            <w:rPr>
              <w:rFonts w:ascii="Times New Roman" w:eastAsia="Times New Roman" w:hAnsi="Times New Roman" w:cs="Times New Roman"/>
              <w:i/>
              <w:iCs/>
              <w:color w:val="000000"/>
            </w:rPr>
            <w:t xml:space="preserve"> Pajak.</w:t>
          </w:r>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Skripsi</w:t>
          </w:r>
          <w:proofErr w:type="spellEnd"/>
          <w:r w:rsidRPr="00993A4E">
            <w:rPr>
              <w:rFonts w:ascii="Times New Roman" w:eastAsia="Times New Roman" w:hAnsi="Times New Roman" w:cs="Times New Roman"/>
              <w:color w:val="000000"/>
            </w:rPr>
            <w:t xml:space="preserve">, Universitas </w:t>
          </w:r>
          <w:proofErr w:type="spellStart"/>
          <w:r w:rsidRPr="00993A4E">
            <w:rPr>
              <w:rFonts w:ascii="Times New Roman" w:eastAsia="Times New Roman" w:hAnsi="Times New Roman" w:cs="Times New Roman"/>
              <w:color w:val="000000"/>
            </w:rPr>
            <w:t>Pamulang</w:t>
          </w:r>
          <w:proofErr w:type="spellEnd"/>
          <w:r w:rsidRPr="00993A4E">
            <w:rPr>
              <w:rFonts w:ascii="Times New Roman" w:eastAsia="Times New Roman" w:hAnsi="Times New Roman" w:cs="Times New Roman"/>
              <w:color w:val="000000"/>
            </w:rPr>
            <w:t>, Tangerang Selatan.</w:t>
          </w:r>
        </w:p>
        <w:p w14:paraId="7B87CA36" w14:textId="0C481AEF" w:rsidR="00AF4D7D" w:rsidRPr="00993A4E" w:rsidRDefault="00CE3A4F" w:rsidP="00993A4E">
          <w:pPr>
            <w:autoSpaceDE w:val="0"/>
            <w:autoSpaceDN w:val="0"/>
            <w:spacing w:after="0" w:line="240" w:lineRule="auto"/>
            <w:ind w:hanging="480"/>
            <w:divId w:val="1048992265"/>
            <w:rPr>
              <w:rFonts w:ascii="Times New Roman" w:eastAsia="Times New Roman" w:hAnsi="Times New Roman" w:cs="Times New Roman"/>
              <w:color w:val="000000"/>
            </w:rPr>
          </w:pPr>
          <w:r w:rsidRPr="00993A4E">
            <w:rPr>
              <w:rFonts w:ascii="Times New Roman" w:eastAsia="Times New Roman" w:hAnsi="Times New Roman" w:cs="Times New Roman"/>
              <w:color w:val="000000"/>
            </w:rPr>
            <w:t xml:space="preserve">Wansu, E. E., &amp; Dura, J. (2024). </w:t>
          </w:r>
          <w:proofErr w:type="spellStart"/>
          <w:r w:rsidRPr="00993A4E">
            <w:rPr>
              <w:rFonts w:ascii="Times New Roman" w:eastAsia="Times New Roman" w:hAnsi="Times New Roman" w:cs="Times New Roman"/>
              <w:color w:val="000000"/>
            </w:rPr>
            <w:t>Pengaruh</w:t>
          </w:r>
          <w:proofErr w:type="spellEnd"/>
          <w:r w:rsidRPr="00993A4E">
            <w:rPr>
              <w:rFonts w:ascii="Times New Roman" w:eastAsia="Times New Roman" w:hAnsi="Times New Roman" w:cs="Times New Roman"/>
              <w:color w:val="000000"/>
            </w:rPr>
            <w:t xml:space="preserve"> </w:t>
          </w:r>
          <w:proofErr w:type="spellStart"/>
          <w:r w:rsidRPr="00993A4E">
            <w:rPr>
              <w:rFonts w:ascii="Times New Roman" w:eastAsia="Times New Roman" w:hAnsi="Times New Roman" w:cs="Times New Roman"/>
              <w:color w:val="000000"/>
            </w:rPr>
            <w:t>Ukuran</w:t>
          </w:r>
          <w:proofErr w:type="spellEnd"/>
          <w:r w:rsidRPr="00993A4E">
            <w:rPr>
              <w:rFonts w:ascii="Times New Roman" w:eastAsia="Times New Roman" w:hAnsi="Times New Roman" w:cs="Times New Roman"/>
              <w:color w:val="000000"/>
            </w:rPr>
            <w:t xml:space="preserve"> Perusahaan Dan Capital Intensity </w:t>
          </w:r>
          <w:proofErr w:type="spellStart"/>
          <w:r w:rsidRPr="00993A4E">
            <w:rPr>
              <w:rFonts w:ascii="Times New Roman" w:eastAsia="Times New Roman" w:hAnsi="Times New Roman" w:cs="Times New Roman"/>
              <w:color w:val="000000"/>
            </w:rPr>
            <w:t>Terhadap</w:t>
          </w:r>
          <w:proofErr w:type="spellEnd"/>
          <w:r w:rsidRPr="00993A4E">
            <w:rPr>
              <w:rFonts w:ascii="Times New Roman" w:eastAsia="Times New Roman" w:hAnsi="Times New Roman" w:cs="Times New Roman"/>
              <w:color w:val="000000"/>
            </w:rPr>
            <w:t xml:space="preserve"> Tax Avoidance. </w:t>
          </w:r>
          <w:r w:rsidRPr="00993A4E">
            <w:rPr>
              <w:rFonts w:ascii="Times New Roman" w:eastAsia="Times New Roman" w:hAnsi="Times New Roman" w:cs="Times New Roman"/>
              <w:i/>
              <w:iCs/>
              <w:color w:val="000000"/>
            </w:rPr>
            <w:t>Owner</w:t>
          </w:r>
          <w:r w:rsidRPr="00993A4E">
            <w:rPr>
              <w:rFonts w:ascii="Times New Roman" w:eastAsia="Times New Roman" w:hAnsi="Times New Roman" w:cs="Times New Roman"/>
              <w:color w:val="000000"/>
            </w:rPr>
            <w:t xml:space="preserve">, </w:t>
          </w:r>
          <w:r w:rsidRPr="00993A4E">
            <w:rPr>
              <w:rFonts w:ascii="Times New Roman" w:eastAsia="Times New Roman" w:hAnsi="Times New Roman" w:cs="Times New Roman"/>
              <w:i/>
              <w:iCs/>
              <w:color w:val="000000"/>
            </w:rPr>
            <w:t>8</w:t>
          </w:r>
          <w:r w:rsidRPr="00993A4E">
            <w:rPr>
              <w:rFonts w:ascii="Times New Roman" w:eastAsia="Times New Roman" w:hAnsi="Times New Roman" w:cs="Times New Roman"/>
              <w:color w:val="000000"/>
            </w:rPr>
            <w:t xml:space="preserve">(1), 749–759. </w:t>
          </w:r>
          <w:hyperlink r:id="rId36" w:history="1">
            <w:r w:rsidR="00AF4D7D" w:rsidRPr="00993A4E">
              <w:rPr>
                <w:rStyle w:val="Hyperlink"/>
                <w:rFonts w:ascii="Times New Roman" w:eastAsia="Times New Roman" w:hAnsi="Times New Roman" w:cs="Times New Roman"/>
              </w:rPr>
              <w:t>https://doi.org/10.33395/owner.v8i1.1871</w:t>
            </w:r>
          </w:hyperlink>
        </w:p>
        <w:p w14:paraId="728A5833" w14:textId="77777777" w:rsidR="00AF4D7D" w:rsidRPr="00993A4E" w:rsidRDefault="00AF4D7D" w:rsidP="00993A4E">
          <w:pPr>
            <w:autoSpaceDE w:val="0"/>
            <w:autoSpaceDN w:val="0"/>
            <w:spacing w:after="0" w:line="240" w:lineRule="auto"/>
            <w:ind w:hanging="480"/>
            <w:divId w:val="1048992265"/>
            <w:rPr>
              <w:rFonts w:ascii="Times New Roman" w:eastAsia="Times New Roman" w:hAnsi="Times New Roman" w:cs="Times New Roman"/>
              <w:color w:val="000000"/>
            </w:rPr>
          </w:pPr>
        </w:p>
        <w:p w14:paraId="6974B24C" w14:textId="5C569D08" w:rsidR="00CE3A4F" w:rsidRPr="00993A4E" w:rsidRDefault="00CE3A4F" w:rsidP="00993A4E">
          <w:pPr>
            <w:spacing w:after="0" w:line="240" w:lineRule="auto"/>
            <w:jc w:val="both"/>
            <w:rPr>
              <w:rFonts w:ascii="Times New Roman" w:eastAsia="Times New Roman" w:hAnsi="Times New Roman" w:cs="Times New Roman"/>
              <w:b/>
              <w:sz w:val="24"/>
              <w:szCs w:val="24"/>
            </w:rPr>
          </w:pPr>
          <w:r w:rsidRPr="00993A4E">
            <w:rPr>
              <w:rFonts w:ascii="Times New Roman" w:eastAsia="Times New Roman" w:hAnsi="Times New Roman" w:cs="Times New Roman"/>
              <w:color w:val="000000"/>
            </w:rPr>
            <w:t> </w:t>
          </w:r>
        </w:p>
      </w:sdtContent>
    </w:sdt>
    <w:p w14:paraId="3D9D8A47" w14:textId="77777777" w:rsidR="00053977" w:rsidRPr="00993A4E" w:rsidRDefault="00053977" w:rsidP="00993A4E">
      <w:pPr>
        <w:spacing w:after="0" w:line="240" w:lineRule="auto"/>
        <w:jc w:val="both"/>
        <w:rPr>
          <w:rFonts w:ascii="Times New Roman" w:eastAsia="Times New Roman" w:hAnsi="Times New Roman" w:cs="Times New Roman"/>
          <w:b/>
          <w:sz w:val="24"/>
          <w:szCs w:val="24"/>
        </w:rPr>
      </w:pPr>
    </w:p>
    <w:p w14:paraId="2CCF712A" w14:textId="77777777" w:rsidR="00053977" w:rsidRPr="00993A4E" w:rsidRDefault="00053977" w:rsidP="00993A4E">
      <w:pPr>
        <w:spacing w:after="0" w:line="240" w:lineRule="auto"/>
        <w:jc w:val="center"/>
        <w:rPr>
          <w:rFonts w:ascii="Times New Roman" w:eastAsia="Times New Roman" w:hAnsi="Times New Roman" w:cs="Times New Roman"/>
        </w:rPr>
      </w:pPr>
    </w:p>
    <w:sectPr w:rsidR="00053977" w:rsidRPr="00993A4E" w:rsidSect="00993A4E">
      <w:type w:val="continuous"/>
      <w:pgSz w:w="11907" w:h="16839"/>
      <w:pgMar w:top="1440" w:right="1440" w:bottom="1440" w:left="1440" w:header="426" w:footer="720" w:gutter="0"/>
      <w:cols w:num="2" w:space="720" w:equalWidth="0">
        <w:col w:w="4437" w:space="720"/>
        <w:col w:w="387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183B" w14:textId="77777777" w:rsidR="00B256BF" w:rsidRDefault="00B256BF">
      <w:pPr>
        <w:spacing w:after="0" w:line="240" w:lineRule="auto"/>
      </w:pPr>
      <w:r>
        <w:separator/>
      </w:r>
    </w:p>
  </w:endnote>
  <w:endnote w:type="continuationSeparator" w:id="0">
    <w:p w14:paraId="5FBDC9F9" w14:textId="77777777" w:rsidR="00B256BF" w:rsidRDefault="00B2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309757"/>
      <w:docPartObj>
        <w:docPartGallery w:val="Page Numbers (Bottom of Page)"/>
        <w:docPartUnique/>
      </w:docPartObj>
    </w:sdtPr>
    <w:sdtContent>
      <w:p w14:paraId="2DEBA657" w14:textId="2AE50C11" w:rsidR="009D5470" w:rsidRDefault="009D5470">
        <w:pPr>
          <w:pStyle w:val="Footer"/>
          <w:jc w:val="center"/>
        </w:pPr>
        <w:r>
          <w:fldChar w:fldCharType="begin"/>
        </w:r>
        <w:r>
          <w:instrText>PAGE   \* MERGEFORMAT</w:instrText>
        </w:r>
        <w:r>
          <w:fldChar w:fldCharType="separate"/>
        </w:r>
        <w:r>
          <w:rPr>
            <w:lang w:val="id-ID"/>
          </w:rPr>
          <w:t>2</w:t>
        </w:r>
        <w:r>
          <w:fldChar w:fldCharType="end"/>
        </w:r>
      </w:p>
    </w:sdtContent>
  </w:sdt>
  <w:p w14:paraId="76493D85" w14:textId="77777777" w:rsidR="00053977" w:rsidRDefault="000539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0093" w14:textId="77777777" w:rsidR="00B256BF" w:rsidRDefault="00B256BF">
      <w:pPr>
        <w:spacing w:after="0" w:line="240" w:lineRule="auto"/>
      </w:pPr>
      <w:r>
        <w:separator/>
      </w:r>
    </w:p>
  </w:footnote>
  <w:footnote w:type="continuationSeparator" w:id="0">
    <w:p w14:paraId="4D337DEC" w14:textId="77777777" w:rsidR="00B256BF" w:rsidRDefault="00B25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EF11" w14:textId="77777777" w:rsidR="00053977" w:rsidRDefault="00517BB0">
    <w:pPr>
      <w:pBdr>
        <w:top w:val="nil"/>
        <w:left w:val="nil"/>
        <w:bottom w:val="nil"/>
        <w:right w:val="nil"/>
        <w:between w:val="nil"/>
      </w:pBdr>
      <w:tabs>
        <w:tab w:val="center" w:pos="4680"/>
        <w:tab w:val="right" w:pos="9360"/>
      </w:tabs>
      <w:spacing w:after="0" w:line="240" w:lineRule="auto"/>
      <w:rPr>
        <w:color w:val="000000"/>
      </w:rPr>
    </w:pPr>
    <w:r>
      <w:rPr>
        <w:rFonts w:ascii="Arial Black" w:eastAsia="Arial Black" w:hAnsi="Arial Black" w:cs="Arial Black"/>
        <w:noProof/>
        <w:color w:val="000000"/>
      </w:rPr>
      <w:drawing>
        <wp:inline distT="0" distB="0" distL="0" distR="0" wp14:anchorId="552B38E3" wp14:editId="7632376D">
          <wp:extent cx="5029200" cy="5029200"/>
          <wp:effectExtent l="0" t="0" r="0" b="0"/>
          <wp:docPr id="303" name="image1.png" descr="C:\Users\ASUS\Downloads\1633416141929.png"/>
          <wp:cNvGraphicFramePr/>
          <a:graphic xmlns:a="http://schemas.openxmlformats.org/drawingml/2006/main">
            <a:graphicData uri="http://schemas.openxmlformats.org/drawingml/2006/picture">
              <pic:pic xmlns:pic="http://schemas.openxmlformats.org/drawingml/2006/picture">
                <pic:nvPicPr>
                  <pic:cNvPr id="0" name="image1.png" descr="C:\Users\ASUS\Downloads\1633416141929.png"/>
                  <pic:cNvPicPr preferRelativeResize="0"/>
                </pic:nvPicPr>
                <pic:blipFill>
                  <a:blip r:embed="rId1"/>
                  <a:srcRect/>
                  <a:stretch>
                    <a:fillRect/>
                  </a:stretch>
                </pic:blipFill>
                <pic:spPr>
                  <a:xfrm>
                    <a:off x="0" y="0"/>
                    <a:ext cx="5029200" cy="50292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0299" w14:textId="77777777" w:rsidR="00993A4E" w:rsidRDefault="00993A4E" w:rsidP="00993A4E">
    <w:pPr>
      <w:tabs>
        <w:tab w:val="center" w:pos="4680"/>
        <w:tab w:val="right" w:pos="9360"/>
      </w:tabs>
      <w:spacing w:after="0" w:line="240" w:lineRule="auto"/>
      <w:rPr>
        <w:rFonts w:ascii="Arial Black" w:eastAsia="Arial Black" w:hAnsi="Arial Black" w:cs="Arial Black"/>
      </w:rPr>
    </w:pPr>
    <w:r>
      <w:rPr>
        <w:rFonts w:ascii="Arial Black" w:eastAsia="Arial Black" w:hAnsi="Arial Black" w:cs="Arial Black"/>
        <w:noProof/>
      </w:rPr>
      <w:drawing>
        <wp:inline distT="0" distB="0" distL="0" distR="0" wp14:anchorId="1F44114D" wp14:editId="11587F5B">
          <wp:extent cx="1703726" cy="723900"/>
          <wp:effectExtent l="0" t="0" r="0" b="0"/>
          <wp:docPr id="13291244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195" t="28026" r="7006" b="35518"/>
                  <a:stretch>
                    <a:fillRect/>
                  </a:stretch>
                </pic:blipFill>
                <pic:spPr>
                  <a:xfrm>
                    <a:off x="0" y="0"/>
                    <a:ext cx="1703726" cy="723900"/>
                  </a:xfrm>
                  <a:prstGeom prst="rect">
                    <a:avLst/>
                  </a:prstGeom>
                  <a:ln/>
                </pic:spPr>
              </pic:pic>
            </a:graphicData>
          </a:graphic>
        </wp:inline>
      </w:drawing>
    </w:r>
  </w:p>
  <w:p w14:paraId="36506819" w14:textId="77777777" w:rsidR="00993A4E" w:rsidRDefault="00993A4E" w:rsidP="00993A4E">
    <w:pPr>
      <w:tabs>
        <w:tab w:val="center" w:pos="4680"/>
        <w:tab w:val="right" w:pos="9360"/>
      </w:tabs>
      <w:spacing w:after="0" w:line="240" w:lineRule="auto"/>
      <w:rPr>
        <w:rFonts w:ascii="Arial Black" w:eastAsia="Arial Black" w:hAnsi="Arial Black" w:cs="Arial Black"/>
      </w:rPr>
    </w:pPr>
    <w:r>
      <w:rPr>
        <w:rFonts w:ascii="Arial Black" w:eastAsia="Arial Black" w:hAnsi="Arial Black" w:cs="Arial Black"/>
      </w:rPr>
      <w:t xml:space="preserve">Seminar Nasional &amp; </w:t>
    </w:r>
    <w:r>
      <w:rPr>
        <w:rFonts w:ascii="Arial Black" w:eastAsia="Arial Black" w:hAnsi="Arial Black" w:cs="Arial Black"/>
        <w:i/>
      </w:rPr>
      <w:t xml:space="preserve">Call </w:t>
    </w:r>
    <w:proofErr w:type="gramStart"/>
    <w:r>
      <w:rPr>
        <w:rFonts w:ascii="Arial Black" w:eastAsia="Arial Black" w:hAnsi="Arial Black" w:cs="Arial Black"/>
        <w:i/>
      </w:rPr>
      <w:t>For</w:t>
    </w:r>
    <w:proofErr w:type="gramEnd"/>
    <w:r>
      <w:rPr>
        <w:rFonts w:ascii="Arial Black" w:eastAsia="Arial Black" w:hAnsi="Arial Black" w:cs="Arial Black"/>
        <w:i/>
      </w:rPr>
      <w:t xml:space="preserve"> </w:t>
    </w:r>
    <w:proofErr w:type="gramStart"/>
    <w:r>
      <w:rPr>
        <w:rFonts w:ascii="Arial Black" w:eastAsia="Arial Black" w:hAnsi="Arial Black" w:cs="Arial Black"/>
        <w:i/>
      </w:rPr>
      <w:t>Paper</w:t>
    </w:r>
    <w:r>
      <w:rPr>
        <w:rFonts w:ascii="Arial Black" w:eastAsia="Arial Black" w:hAnsi="Arial Black" w:cs="Arial Black"/>
      </w:rPr>
      <w:t xml:space="preserve">  :</w:t>
    </w:r>
    <w:proofErr w:type="gramEnd"/>
  </w:p>
  <w:p w14:paraId="45B6499E" w14:textId="77777777" w:rsidR="00993A4E" w:rsidRPr="003F2C93" w:rsidRDefault="00993A4E" w:rsidP="00993A4E">
    <w:pPr>
      <w:tabs>
        <w:tab w:val="center" w:pos="4680"/>
        <w:tab w:val="right" w:pos="9360"/>
      </w:tabs>
      <w:spacing w:after="0" w:line="240" w:lineRule="auto"/>
      <w:jc w:val="both"/>
      <w:rPr>
        <w:rFonts w:ascii="Times New Roman" w:eastAsia="Arial Black" w:hAnsi="Times New Roman" w:cs="Times New Roman"/>
        <w:b/>
        <w:bCs/>
        <w:sz w:val="24"/>
        <w:szCs w:val="24"/>
        <w:lang w:val="en-ID"/>
      </w:rPr>
    </w:pPr>
    <w:r w:rsidRPr="003F2C93">
      <w:rPr>
        <w:rFonts w:ascii="Times New Roman" w:eastAsia="Arial Black" w:hAnsi="Times New Roman" w:cs="Times New Roman"/>
        <w:b/>
        <w:bCs/>
        <w:sz w:val="24"/>
        <w:szCs w:val="24"/>
        <w:lang w:val="en-ID"/>
      </w:rPr>
      <w:t>“</w:t>
    </w:r>
    <w:proofErr w:type="spellStart"/>
    <w:r w:rsidRPr="003F2C93">
      <w:rPr>
        <w:rFonts w:ascii="Times New Roman" w:eastAsia="Arial Black" w:hAnsi="Times New Roman" w:cs="Times New Roman"/>
        <w:b/>
        <w:bCs/>
        <w:sz w:val="24"/>
        <w:szCs w:val="24"/>
        <w:lang w:val="en-ID"/>
      </w:rPr>
      <w:t>Smartpreneur</w:t>
    </w:r>
    <w:proofErr w:type="spellEnd"/>
    <w:r w:rsidRPr="003F2C93">
      <w:rPr>
        <w:rFonts w:ascii="Times New Roman" w:eastAsia="Arial Black" w:hAnsi="Times New Roman" w:cs="Times New Roman"/>
        <w:b/>
        <w:bCs/>
        <w:sz w:val="24"/>
        <w:szCs w:val="24"/>
        <w:lang w:val="en-ID"/>
      </w:rPr>
      <w:t xml:space="preserve">: </w:t>
    </w:r>
    <w:proofErr w:type="spellStart"/>
    <w:r w:rsidRPr="003F2C93">
      <w:rPr>
        <w:rFonts w:ascii="Times New Roman" w:eastAsia="Arial Black" w:hAnsi="Times New Roman" w:cs="Times New Roman"/>
        <w:b/>
        <w:bCs/>
        <w:sz w:val="24"/>
        <w:szCs w:val="24"/>
        <w:lang w:val="en-ID"/>
      </w:rPr>
      <w:t>Membangun</w:t>
    </w:r>
    <w:proofErr w:type="spellEnd"/>
    <w:r w:rsidRPr="003F2C93">
      <w:rPr>
        <w:rFonts w:ascii="Times New Roman" w:eastAsia="Arial Black" w:hAnsi="Times New Roman" w:cs="Times New Roman"/>
        <w:b/>
        <w:bCs/>
        <w:sz w:val="24"/>
        <w:szCs w:val="24"/>
        <w:lang w:val="en-ID"/>
      </w:rPr>
      <w:t xml:space="preserve"> UMKM Tangguh di Era AI dan </w:t>
    </w:r>
    <w:proofErr w:type="spellStart"/>
    <w:r w:rsidRPr="003F2C93">
      <w:rPr>
        <w:rFonts w:ascii="Times New Roman" w:eastAsia="Arial Black" w:hAnsi="Times New Roman" w:cs="Times New Roman"/>
        <w:b/>
        <w:bCs/>
        <w:sz w:val="24"/>
        <w:szCs w:val="24"/>
        <w:lang w:val="en-ID"/>
      </w:rPr>
      <w:t>Ketidakpastian</w:t>
    </w:r>
    <w:proofErr w:type="spellEnd"/>
    <w:r w:rsidRPr="003F2C93">
      <w:rPr>
        <w:rFonts w:ascii="Times New Roman" w:eastAsia="Arial Black" w:hAnsi="Times New Roman" w:cs="Times New Roman"/>
        <w:b/>
        <w:bCs/>
        <w:sz w:val="24"/>
        <w:szCs w:val="24"/>
        <w:lang w:val="en-ID"/>
      </w:rPr>
      <w:t xml:space="preserve"> Global”</w:t>
    </w:r>
  </w:p>
  <w:p w14:paraId="7D3317A0" w14:textId="77777777" w:rsidR="00993A4E" w:rsidRPr="003F2C93" w:rsidRDefault="00993A4E" w:rsidP="00993A4E">
    <w:pPr>
      <w:tabs>
        <w:tab w:val="center" w:pos="4680"/>
        <w:tab w:val="right" w:pos="9360"/>
      </w:tabs>
      <w:spacing w:after="0" w:line="240" w:lineRule="auto"/>
      <w:rPr>
        <w:rFonts w:ascii="Times New Roman" w:eastAsia="Arial Black" w:hAnsi="Times New Roman" w:cs="Times New Roman"/>
        <w:b/>
        <w:bCs/>
        <w:sz w:val="24"/>
        <w:szCs w:val="24"/>
        <w:lang w:val="en-ID"/>
      </w:rPr>
    </w:pPr>
    <w:r w:rsidRPr="003F2C93">
      <w:rPr>
        <w:rFonts w:ascii="Times New Roman" w:eastAsia="Arial Black" w:hAnsi="Times New Roman" w:cs="Times New Roman"/>
        <w:b/>
        <w:bCs/>
        <w:sz w:val="24"/>
        <w:szCs w:val="24"/>
        <w:lang w:val="en-ID"/>
      </w:rPr>
      <w:t xml:space="preserve">4 </w:t>
    </w:r>
    <w:proofErr w:type="spellStart"/>
    <w:r w:rsidRPr="003F2C93">
      <w:rPr>
        <w:rFonts w:ascii="Times New Roman" w:eastAsia="Arial Black" w:hAnsi="Times New Roman" w:cs="Times New Roman"/>
        <w:b/>
        <w:bCs/>
        <w:sz w:val="24"/>
        <w:szCs w:val="24"/>
        <w:lang w:val="en-ID"/>
      </w:rPr>
      <w:t>Desember</w:t>
    </w:r>
    <w:proofErr w:type="spellEnd"/>
    <w:r w:rsidRPr="003F2C93">
      <w:rPr>
        <w:rFonts w:ascii="Times New Roman" w:eastAsia="Arial Black" w:hAnsi="Times New Roman" w:cs="Times New Roman"/>
        <w:b/>
        <w:bCs/>
        <w:sz w:val="24"/>
        <w:szCs w:val="24"/>
        <w:lang w:val="en-ID"/>
      </w:rPr>
      <w:t xml:space="preserve"> 2025</w:t>
    </w:r>
  </w:p>
  <w:p w14:paraId="2C1E3E2D" w14:textId="77777777" w:rsidR="00993A4E" w:rsidRDefault="00993A4E" w:rsidP="00993A4E">
    <w:pPr>
      <w:tabs>
        <w:tab w:val="center" w:pos="3510"/>
        <w:tab w:val="left" w:pos="4680"/>
        <w:tab w:val="right" w:pos="9360"/>
      </w:tabs>
      <w:spacing w:after="0" w:line="240" w:lineRule="auto"/>
      <w:rPr>
        <w:rFonts w:ascii="Times New Roman" w:hAnsi="Times New Roman" w:cs="Times New Roman"/>
        <w:b/>
        <w:color w:val="000000"/>
        <w:sz w:val="24"/>
        <w:szCs w:val="24"/>
        <w:lang w:val="en-ID"/>
      </w:rPr>
    </w:pPr>
    <w:r w:rsidRPr="003F2C93">
      <w:rPr>
        <w:rFonts w:ascii="Times New Roman" w:hAnsi="Times New Roman" w:cs="Times New Roman"/>
        <w:b/>
        <w:color w:val="000000"/>
        <w:sz w:val="24"/>
        <w:szCs w:val="24"/>
        <w:lang w:val="en-ID"/>
      </w:rPr>
      <w:t xml:space="preserve">Vol. 5 No. 1 </w:t>
    </w:r>
    <w:proofErr w:type="spellStart"/>
    <w:r w:rsidRPr="003F2C93">
      <w:rPr>
        <w:rFonts w:ascii="Times New Roman" w:hAnsi="Times New Roman" w:cs="Times New Roman"/>
        <w:b/>
        <w:color w:val="000000"/>
        <w:sz w:val="24"/>
        <w:szCs w:val="24"/>
        <w:lang w:val="en-ID"/>
      </w:rPr>
      <w:t>Tahun</w:t>
    </w:r>
    <w:proofErr w:type="spellEnd"/>
    <w:r w:rsidRPr="003F2C93">
      <w:rPr>
        <w:rFonts w:ascii="Times New Roman" w:hAnsi="Times New Roman" w:cs="Times New Roman"/>
        <w:b/>
        <w:color w:val="000000"/>
        <w:sz w:val="24"/>
        <w:szCs w:val="24"/>
        <w:lang w:val="en-ID"/>
      </w:rPr>
      <w:t xml:space="preserve"> 2025                                                           </w:t>
    </w:r>
    <w:r>
      <w:rPr>
        <w:rFonts w:ascii="Times New Roman" w:hAnsi="Times New Roman" w:cs="Times New Roman"/>
        <w:b/>
        <w:color w:val="000000"/>
        <w:sz w:val="24"/>
        <w:szCs w:val="24"/>
        <w:lang w:val="en-ID"/>
      </w:rPr>
      <w:t xml:space="preserve">           </w:t>
    </w:r>
    <w:r w:rsidRPr="003F2C93">
      <w:rPr>
        <w:rFonts w:ascii="Times New Roman" w:hAnsi="Times New Roman" w:cs="Times New Roman"/>
        <w:b/>
        <w:color w:val="000000"/>
        <w:sz w:val="24"/>
        <w:szCs w:val="24"/>
        <w:lang w:val="en-ID"/>
      </w:rPr>
      <w:t xml:space="preserve">  No. ISSN: 2809-6479</w:t>
    </w:r>
  </w:p>
  <w:p w14:paraId="23C5334F" w14:textId="6D2DFD6C" w:rsidR="00053977" w:rsidRPr="00993A4E" w:rsidRDefault="00053977" w:rsidP="00993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C77BB"/>
    <w:multiLevelType w:val="hybridMultilevel"/>
    <w:tmpl w:val="93BE8172"/>
    <w:lvl w:ilvl="0" w:tplc="5E3EE2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92562"/>
    <w:multiLevelType w:val="hybridMultilevel"/>
    <w:tmpl w:val="9704F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DE51A2"/>
    <w:multiLevelType w:val="hybridMultilevel"/>
    <w:tmpl w:val="7D4C3038"/>
    <w:lvl w:ilvl="0" w:tplc="E5489AEA">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2E17B2"/>
    <w:multiLevelType w:val="multilevel"/>
    <w:tmpl w:val="792E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15254"/>
    <w:multiLevelType w:val="multilevel"/>
    <w:tmpl w:val="48987BCA"/>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0112B1"/>
    <w:multiLevelType w:val="multilevel"/>
    <w:tmpl w:val="91CA8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547447">
    <w:abstractNumId w:val="5"/>
  </w:num>
  <w:num w:numId="2" w16cid:durableId="718670411">
    <w:abstractNumId w:val="4"/>
  </w:num>
  <w:num w:numId="3" w16cid:durableId="614557592">
    <w:abstractNumId w:val="2"/>
  </w:num>
  <w:num w:numId="4" w16cid:durableId="412700389">
    <w:abstractNumId w:val="3"/>
  </w:num>
  <w:num w:numId="5" w16cid:durableId="181869633">
    <w:abstractNumId w:val="0"/>
  </w:num>
  <w:num w:numId="6" w16cid:durableId="80022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977"/>
    <w:rsid w:val="00053977"/>
    <w:rsid w:val="000C5C56"/>
    <w:rsid w:val="00167E54"/>
    <w:rsid w:val="001C68FA"/>
    <w:rsid w:val="001F0F50"/>
    <w:rsid w:val="00204FBB"/>
    <w:rsid w:val="00212F65"/>
    <w:rsid w:val="00234202"/>
    <w:rsid w:val="00245B6D"/>
    <w:rsid w:val="00283934"/>
    <w:rsid w:val="00292AB1"/>
    <w:rsid w:val="003456F2"/>
    <w:rsid w:val="003B0047"/>
    <w:rsid w:val="00442C67"/>
    <w:rsid w:val="0044736A"/>
    <w:rsid w:val="004922F6"/>
    <w:rsid w:val="004C39D5"/>
    <w:rsid w:val="004D5167"/>
    <w:rsid w:val="005019D5"/>
    <w:rsid w:val="005021FC"/>
    <w:rsid w:val="00517BB0"/>
    <w:rsid w:val="00533D99"/>
    <w:rsid w:val="005570C4"/>
    <w:rsid w:val="005A5DA2"/>
    <w:rsid w:val="005B6D40"/>
    <w:rsid w:val="00603816"/>
    <w:rsid w:val="00603A60"/>
    <w:rsid w:val="006311FA"/>
    <w:rsid w:val="00681293"/>
    <w:rsid w:val="006E4C4A"/>
    <w:rsid w:val="00713EFD"/>
    <w:rsid w:val="00715C65"/>
    <w:rsid w:val="00796B49"/>
    <w:rsid w:val="007C2589"/>
    <w:rsid w:val="008435D3"/>
    <w:rsid w:val="0094432B"/>
    <w:rsid w:val="00993A4E"/>
    <w:rsid w:val="009D4CE7"/>
    <w:rsid w:val="009D5470"/>
    <w:rsid w:val="00A67F79"/>
    <w:rsid w:val="00A8543B"/>
    <w:rsid w:val="00AF4D7D"/>
    <w:rsid w:val="00B256BF"/>
    <w:rsid w:val="00B6216D"/>
    <w:rsid w:val="00BB2506"/>
    <w:rsid w:val="00BD4B0A"/>
    <w:rsid w:val="00CE3A4F"/>
    <w:rsid w:val="00DA4E19"/>
    <w:rsid w:val="00DC6E64"/>
    <w:rsid w:val="00EE425D"/>
    <w:rsid w:val="00F347A4"/>
    <w:rsid w:val="00F45D6C"/>
    <w:rsid w:val="00F83FD3"/>
    <w:rsid w:val="00F869DC"/>
    <w:rsid w:val="00FB27A6"/>
    <w:rsid w:val="00FC2AD4"/>
    <w:rsid w:val="00FF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EEAC"/>
  <w15:docId w15:val="{2070E721-6639-4C5A-A871-254FB243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E7"/>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semiHidden/>
    <w:unhideWhenUsed/>
    <w:qFormat/>
    <w:rsid w:val="005413E7"/>
    <w:pPr>
      <w:keepNext/>
      <w:keepLines/>
      <w:spacing w:before="200" w:after="0" w:line="259" w:lineRule="auto"/>
      <w:outlineLvl w:val="1"/>
    </w:pPr>
    <w:rPr>
      <w:rFonts w:ascii="Cambria" w:eastAsia="Times New Roman" w:hAnsi="Cambria" w:cs="Cambria"/>
      <w:b/>
      <w:bCs/>
      <w:color w:val="4F81BD"/>
      <w:sz w:val="26"/>
      <w:szCs w:val="26"/>
      <w:lang w:val="id-ID"/>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customStyle="1" w:styleId="Judul2KAR">
    <w:name w:val="Judul 2 KAR"/>
    <w:basedOn w:val="FontParagrafDefault"/>
    <w:link w:val="Judul2"/>
    <w:uiPriority w:val="99"/>
    <w:locked/>
    <w:rsid w:val="005413E7"/>
    <w:rPr>
      <w:rFonts w:ascii="Cambria" w:hAnsi="Cambria" w:cs="Cambria"/>
      <w:b/>
      <w:bCs/>
      <w:color w:val="4F81BD"/>
      <w:sz w:val="26"/>
      <w:szCs w:val="26"/>
      <w:lang w:val="id-ID"/>
    </w:rPr>
  </w:style>
  <w:style w:type="character" w:styleId="Hyperlink">
    <w:name w:val="Hyperlink"/>
    <w:basedOn w:val="FontParagrafDefault"/>
    <w:uiPriority w:val="99"/>
    <w:rsid w:val="005413E7"/>
    <w:rPr>
      <w:color w:val="0000FF"/>
      <w:u w:val="single"/>
    </w:rPr>
  </w:style>
  <w:style w:type="paragraph" w:styleId="DaftarParagraf">
    <w:name w:val="List Paragraph"/>
    <w:basedOn w:val="Normal"/>
    <w:link w:val="DaftarParagrafKAR"/>
    <w:uiPriority w:val="34"/>
    <w:qFormat/>
    <w:rsid w:val="005413E7"/>
    <w:pPr>
      <w:ind w:left="720"/>
    </w:pPr>
  </w:style>
  <w:style w:type="character" w:customStyle="1" w:styleId="DaftarParagrafKAR">
    <w:name w:val="Daftar Paragraf KAR"/>
    <w:basedOn w:val="FontParagrafDefault"/>
    <w:link w:val="DaftarParagraf"/>
    <w:uiPriority w:val="99"/>
    <w:locked/>
    <w:rsid w:val="005413E7"/>
  </w:style>
  <w:style w:type="paragraph" w:customStyle="1" w:styleId="EndNoteBibliographyTitle">
    <w:name w:val="EndNote Bibliography Title"/>
    <w:basedOn w:val="Normal"/>
    <w:link w:val="EndNoteBibliographyTitleChar"/>
    <w:uiPriority w:val="99"/>
    <w:rsid w:val="005413E7"/>
    <w:pPr>
      <w:spacing w:after="0" w:line="259" w:lineRule="auto"/>
      <w:jc w:val="center"/>
    </w:pPr>
    <w:rPr>
      <w:rFonts w:cs="Arial"/>
      <w:noProof/>
      <w:sz w:val="24"/>
      <w:szCs w:val="24"/>
    </w:rPr>
  </w:style>
  <w:style w:type="character" w:customStyle="1" w:styleId="EndNoteBibliographyTitleChar">
    <w:name w:val="EndNote Bibliography Title Char"/>
    <w:basedOn w:val="FontParagrafDefault"/>
    <w:link w:val="EndNoteBibliographyTitle"/>
    <w:uiPriority w:val="99"/>
    <w:locked/>
    <w:rsid w:val="005413E7"/>
    <w:rPr>
      <w:rFonts w:ascii="Times New Roman" w:hAnsi="Times New Roman" w:cs="Times New Roman"/>
      <w:noProof/>
      <w:sz w:val="24"/>
      <w:szCs w:val="24"/>
    </w:rPr>
  </w:style>
  <w:style w:type="paragraph" w:customStyle="1" w:styleId="EndNoteBibliography">
    <w:name w:val="EndNote Bibliography"/>
    <w:basedOn w:val="Normal"/>
    <w:link w:val="EndNoteBibliographyChar"/>
    <w:uiPriority w:val="99"/>
    <w:rsid w:val="005413E7"/>
    <w:pPr>
      <w:spacing w:after="160" w:line="240" w:lineRule="auto"/>
      <w:jc w:val="both"/>
    </w:pPr>
    <w:rPr>
      <w:rFonts w:cs="Arial"/>
      <w:noProof/>
      <w:sz w:val="24"/>
      <w:szCs w:val="24"/>
    </w:rPr>
  </w:style>
  <w:style w:type="character" w:customStyle="1" w:styleId="EndNoteBibliographyChar">
    <w:name w:val="EndNote Bibliography Char"/>
    <w:basedOn w:val="FontParagrafDefault"/>
    <w:link w:val="EndNoteBibliography"/>
    <w:uiPriority w:val="99"/>
    <w:locked/>
    <w:rsid w:val="005413E7"/>
    <w:rPr>
      <w:rFonts w:ascii="Times New Roman" w:hAnsi="Times New Roman" w:cs="Times New Roman"/>
      <w:noProof/>
      <w:sz w:val="24"/>
      <w:szCs w:val="24"/>
    </w:rPr>
  </w:style>
  <w:style w:type="table" w:styleId="KisiTabel">
    <w:name w:val="Table Grid"/>
    <w:basedOn w:val="TabelNormal"/>
    <w:uiPriority w:val="39"/>
    <w:rsid w:val="005413E7"/>
    <w:rPr>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uiPriority w:val="99"/>
    <w:rsid w:val="005413E7"/>
    <w:rPr>
      <w:sz w:val="20"/>
      <w:szCs w:val="20"/>
      <w:lang w:val="id-ID" w:eastAsia="en-ID"/>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idakAdaSpasi">
    <w:name w:val="No Spacing"/>
    <w:uiPriority w:val="99"/>
    <w:qFormat/>
    <w:rsid w:val="005413E7"/>
    <w:rPr>
      <w:lang w:val="id-ID"/>
    </w:rPr>
  </w:style>
  <w:style w:type="paragraph" w:styleId="TeksBalon">
    <w:name w:val="Balloon Text"/>
    <w:basedOn w:val="Normal"/>
    <w:link w:val="TeksBalonKAR"/>
    <w:uiPriority w:val="99"/>
    <w:semiHidden/>
    <w:rsid w:val="005413E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locked/>
    <w:rsid w:val="005413E7"/>
    <w:rPr>
      <w:rFonts w:ascii="Tahoma" w:hAnsi="Tahoma" w:cs="Tahoma"/>
      <w:sz w:val="16"/>
      <w:szCs w:val="16"/>
    </w:rPr>
  </w:style>
  <w:style w:type="paragraph" w:styleId="Header">
    <w:name w:val="header"/>
    <w:basedOn w:val="Normal"/>
    <w:link w:val="HeaderKAR"/>
    <w:uiPriority w:val="99"/>
    <w:rsid w:val="005413E7"/>
    <w:pPr>
      <w:tabs>
        <w:tab w:val="center" w:pos="4680"/>
        <w:tab w:val="right" w:pos="9360"/>
      </w:tabs>
      <w:spacing w:after="0" w:line="240" w:lineRule="auto"/>
    </w:pPr>
  </w:style>
  <w:style w:type="character" w:customStyle="1" w:styleId="HeaderKAR">
    <w:name w:val="Header KAR"/>
    <w:basedOn w:val="FontParagrafDefault"/>
    <w:link w:val="Header"/>
    <w:uiPriority w:val="99"/>
    <w:locked/>
    <w:rsid w:val="005413E7"/>
  </w:style>
  <w:style w:type="paragraph" w:styleId="Footer">
    <w:name w:val="footer"/>
    <w:basedOn w:val="Normal"/>
    <w:link w:val="FooterKAR"/>
    <w:uiPriority w:val="99"/>
    <w:rsid w:val="005413E7"/>
    <w:pPr>
      <w:tabs>
        <w:tab w:val="center" w:pos="4680"/>
        <w:tab w:val="right" w:pos="9360"/>
      </w:tabs>
      <w:spacing w:after="0" w:line="240" w:lineRule="auto"/>
    </w:pPr>
  </w:style>
  <w:style w:type="character" w:customStyle="1" w:styleId="FooterKAR">
    <w:name w:val="Footer KAR"/>
    <w:basedOn w:val="FontParagrafDefault"/>
    <w:link w:val="Footer"/>
    <w:uiPriority w:val="99"/>
    <w:locked/>
    <w:rsid w:val="005413E7"/>
  </w:style>
  <w:style w:type="character" w:styleId="ReferensiKomentar">
    <w:name w:val="annotation reference"/>
    <w:basedOn w:val="FontParagrafDefault"/>
    <w:uiPriority w:val="99"/>
    <w:semiHidden/>
    <w:unhideWhenUsed/>
    <w:rsid w:val="0024707C"/>
    <w:rPr>
      <w:sz w:val="16"/>
      <w:szCs w:val="16"/>
    </w:rPr>
  </w:style>
  <w:style w:type="paragraph" w:styleId="TeksKomentar">
    <w:name w:val="annotation text"/>
    <w:basedOn w:val="Normal"/>
    <w:link w:val="TeksKomentarKAR"/>
    <w:uiPriority w:val="99"/>
    <w:semiHidden/>
    <w:unhideWhenUsed/>
    <w:rsid w:val="0024707C"/>
    <w:pPr>
      <w:spacing w:line="240" w:lineRule="auto"/>
    </w:pPr>
    <w:rPr>
      <w:sz w:val="20"/>
      <w:szCs w:val="20"/>
    </w:rPr>
  </w:style>
  <w:style w:type="character" w:customStyle="1" w:styleId="TeksKomentarKAR">
    <w:name w:val="Teks Komentar KAR"/>
    <w:basedOn w:val="FontParagrafDefault"/>
    <w:link w:val="TeksKomentar"/>
    <w:uiPriority w:val="99"/>
    <w:semiHidden/>
    <w:rsid w:val="0024707C"/>
    <w:rPr>
      <w:rFonts w:cs="Calibri"/>
      <w:sz w:val="20"/>
      <w:szCs w:val="20"/>
    </w:rPr>
  </w:style>
  <w:style w:type="paragraph" w:styleId="SubjekKomentar">
    <w:name w:val="annotation subject"/>
    <w:basedOn w:val="TeksKomentar"/>
    <w:next w:val="TeksKomentar"/>
    <w:link w:val="SubjekKomentarKAR"/>
    <w:uiPriority w:val="99"/>
    <w:semiHidden/>
    <w:unhideWhenUsed/>
    <w:rsid w:val="0024707C"/>
    <w:rPr>
      <w:b/>
      <w:bCs/>
    </w:rPr>
  </w:style>
  <w:style w:type="character" w:customStyle="1" w:styleId="SubjekKomentarKAR">
    <w:name w:val="Subjek Komentar KAR"/>
    <w:basedOn w:val="TeksKomentarKAR"/>
    <w:link w:val="SubjekKomentar"/>
    <w:uiPriority w:val="99"/>
    <w:semiHidden/>
    <w:rsid w:val="0024707C"/>
    <w:rPr>
      <w:rFonts w:cs="Calibri"/>
      <w:b/>
      <w:bCs/>
      <w:sz w:val="20"/>
      <w:szCs w:val="20"/>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rPr>
      <w:sz w:val="20"/>
      <w:szCs w:val="20"/>
    </w:rPr>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234202"/>
    <w:rPr>
      <w:color w:val="605E5C"/>
      <w:shd w:val="clear" w:color="auto" w:fill="E1DFDD"/>
    </w:rPr>
  </w:style>
  <w:style w:type="paragraph" w:styleId="NormalWeb">
    <w:name w:val="Normal (Web)"/>
    <w:basedOn w:val="Normal"/>
    <w:uiPriority w:val="99"/>
    <w:unhideWhenUsed/>
    <w:rsid w:val="00F347A4"/>
    <w:pPr>
      <w:spacing w:after="160" w:line="278" w:lineRule="auto"/>
    </w:pPr>
    <w:rPr>
      <w:rFonts w:ascii="Times New Roman" w:eastAsiaTheme="minorHAnsi" w:hAnsi="Times New Roman" w:cs="Times New Roman"/>
      <w:kern w:val="2"/>
      <w:sz w:val="24"/>
      <w:szCs w:val="24"/>
      <w14:ligatures w14:val="standardContextual"/>
    </w:rPr>
  </w:style>
  <w:style w:type="character" w:styleId="Kuat">
    <w:name w:val="Strong"/>
    <w:basedOn w:val="FontParagrafDefault"/>
    <w:uiPriority w:val="22"/>
    <w:qFormat/>
    <w:rsid w:val="00F83FD3"/>
    <w:rPr>
      <w:b/>
      <w:bCs/>
    </w:rPr>
  </w:style>
  <w:style w:type="character" w:styleId="Tempatpenampungteks">
    <w:name w:val="Placeholder Text"/>
    <w:basedOn w:val="FontParagrafDefault"/>
    <w:uiPriority w:val="99"/>
    <w:semiHidden/>
    <w:rsid w:val="00CE3A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027">
      <w:bodyDiv w:val="1"/>
      <w:marLeft w:val="0"/>
      <w:marRight w:val="0"/>
      <w:marTop w:val="0"/>
      <w:marBottom w:val="0"/>
      <w:divBdr>
        <w:top w:val="none" w:sz="0" w:space="0" w:color="auto"/>
        <w:left w:val="none" w:sz="0" w:space="0" w:color="auto"/>
        <w:bottom w:val="none" w:sz="0" w:space="0" w:color="auto"/>
        <w:right w:val="none" w:sz="0" w:space="0" w:color="auto"/>
      </w:divBdr>
    </w:div>
    <w:div w:id="13115746">
      <w:bodyDiv w:val="1"/>
      <w:marLeft w:val="0"/>
      <w:marRight w:val="0"/>
      <w:marTop w:val="0"/>
      <w:marBottom w:val="0"/>
      <w:divBdr>
        <w:top w:val="none" w:sz="0" w:space="0" w:color="auto"/>
        <w:left w:val="none" w:sz="0" w:space="0" w:color="auto"/>
        <w:bottom w:val="none" w:sz="0" w:space="0" w:color="auto"/>
        <w:right w:val="none" w:sz="0" w:space="0" w:color="auto"/>
      </w:divBdr>
    </w:div>
    <w:div w:id="75834502">
      <w:marLeft w:val="480"/>
      <w:marRight w:val="0"/>
      <w:marTop w:val="0"/>
      <w:marBottom w:val="0"/>
      <w:divBdr>
        <w:top w:val="none" w:sz="0" w:space="0" w:color="auto"/>
        <w:left w:val="none" w:sz="0" w:space="0" w:color="auto"/>
        <w:bottom w:val="none" w:sz="0" w:space="0" w:color="auto"/>
        <w:right w:val="none" w:sz="0" w:space="0" w:color="auto"/>
      </w:divBdr>
    </w:div>
    <w:div w:id="157304942">
      <w:marLeft w:val="480"/>
      <w:marRight w:val="0"/>
      <w:marTop w:val="0"/>
      <w:marBottom w:val="0"/>
      <w:divBdr>
        <w:top w:val="none" w:sz="0" w:space="0" w:color="auto"/>
        <w:left w:val="none" w:sz="0" w:space="0" w:color="auto"/>
        <w:bottom w:val="none" w:sz="0" w:space="0" w:color="auto"/>
        <w:right w:val="none" w:sz="0" w:space="0" w:color="auto"/>
      </w:divBdr>
    </w:div>
    <w:div w:id="266814607">
      <w:marLeft w:val="480"/>
      <w:marRight w:val="0"/>
      <w:marTop w:val="0"/>
      <w:marBottom w:val="0"/>
      <w:divBdr>
        <w:top w:val="none" w:sz="0" w:space="0" w:color="auto"/>
        <w:left w:val="none" w:sz="0" w:space="0" w:color="auto"/>
        <w:bottom w:val="none" w:sz="0" w:space="0" w:color="auto"/>
        <w:right w:val="none" w:sz="0" w:space="0" w:color="auto"/>
      </w:divBdr>
    </w:div>
    <w:div w:id="288051588">
      <w:bodyDiv w:val="1"/>
      <w:marLeft w:val="0"/>
      <w:marRight w:val="0"/>
      <w:marTop w:val="0"/>
      <w:marBottom w:val="0"/>
      <w:divBdr>
        <w:top w:val="none" w:sz="0" w:space="0" w:color="auto"/>
        <w:left w:val="none" w:sz="0" w:space="0" w:color="auto"/>
        <w:bottom w:val="none" w:sz="0" w:space="0" w:color="auto"/>
        <w:right w:val="none" w:sz="0" w:space="0" w:color="auto"/>
      </w:divBdr>
    </w:div>
    <w:div w:id="362631003">
      <w:bodyDiv w:val="1"/>
      <w:marLeft w:val="0"/>
      <w:marRight w:val="0"/>
      <w:marTop w:val="0"/>
      <w:marBottom w:val="0"/>
      <w:divBdr>
        <w:top w:val="none" w:sz="0" w:space="0" w:color="auto"/>
        <w:left w:val="none" w:sz="0" w:space="0" w:color="auto"/>
        <w:bottom w:val="none" w:sz="0" w:space="0" w:color="auto"/>
        <w:right w:val="none" w:sz="0" w:space="0" w:color="auto"/>
      </w:divBdr>
    </w:div>
    <w:div w:id="364601841">
      <w:marLeft w:val="480"/>
      <w:marRight w:val="0"/>
      <w:marTop w:val="0"/>
      <w:marBottom w:val="0"/>
      <w:divBdr>
        <w:top w:val="none" w:sz="0" w:space="0" w:color="auto"/>
        <w:left w:val="none" w:sz="0" w:space="0" w:color="auto"/>
        <w:bottom w:val="none" w:sz="0" w:space="0" w:color="auto"/>
        <w:right w:val="none" w:sz="0" w:space="0" w:color="auto"/>
      </w:divBdr>
    </w:div>
    <w:div w:id="371879763">
      <w:bodyDiv w:val="1"/>
      <w:marLeft w:val="0"/>
      <w:marRight w:val="0"/>
      <w:marTop w:val="0"/>
      <w:marBottom w:val="0"/>
      <w:divBdr>
        <w:top w:val="none" w:sz="0" w:space="0" w:color="auto"/>
        <w:left w:val="none" w:sz="0" w:space="0" w:color="auto"/>
        <w:bottom w:val="none" w:sz="0" w:space="0" w:color="auto"/>
        <w:right w:val="none" w:sz="0" w:space="0" w:color="auto"/>
      </w:divBdr>
    </w:div>
    <w:div w:id="436563140">
      <w:marLeft w:val="480"/>
      <w:marRight w:val="0"/>
      <w:marTop w:val="0"/>
      <w:marBottom w:val="0"/>
      <w:divBdr>
        <w:top w:val="none" w:sz="0" w:space="0" w:color="auto"/>
        <w:left w:val="none" w:sz="0" w:space="0" w:color="auto"/>
        <w:bottom w:val="none" w:sz="0" w:space="0" w:color="auto"/>
        <w:right w:val="none" w:sz="0" w:space="0" w:color="auto"/>
      </w:divBdr>
    </w:div>
    <w:div w:id="663701527">
      <w:bodyDiv w:val="1"/>
      <w:marLeft w:val="0"/>
      <w:marRight w:val="0"/>
      <w:marTop w:val="0"/>
      <w:marBottom w:val="0"/>
      <w:divBdr>
        <w:top w:val="none" w:sz="0" w:space="0" w:color="auto"/>
        <w:left w:val="none" w:sz="0" w:space="0" w:color="auto"/>
        <w:bottom w:val="none" w:sz="0" w:space="0" w:color="auto"/>
        <w:right w:val="none" w:sz="0" w:space="0" w:color="auto"/>
      </w:divBdr>
    </w:div>
    <w:div w:id="768503978">
      <w:marLeft w:val="480"/>
      <w:marRight w:val="0"/>
      <w:marTop w:val="0"/>
      <w:marBottom w:val="0"/>
      <w:divBdr>
        <w:top w:val="none" w:sz="0" w:space="0" w:color="auto"/>
        <w:left w:val="none" w:sz="0" w:space="0" w:color="auto"/>
        <w:bottom w:val="none" w:sz="0" w:space="0" w:color="auto"/>
        <w:right w:val="none" w:sz="0" w:space="0" w:color="auto"/>
      </w:divBdr>
    </w:div>
    <w:div w:id="772434038">
      <w:bodyDiv w:val="1"/>
      <w:marLeft w:val="0"/>
      <w:marRight w:val="0"/>
      <w:marTop w:val="0"/>
      <w:marBottom w:val="0"/>
      <w:divBdr>
        <w:top w:val="none" w:sz="0" w:space="0" w:color="auto"/>
        <w:left w:val="none" w:sz="0" w:space="0" w:color="auto"/>
        <w:bottom w:val="none" w:sz="0" w:space="0" w:color="auto"/>
        <w:right w:val="none" w:sz="0" w:space="0" w:color="auto"/>
      </w:divBdr>
    </w:div>
    <w:div w:id="873149874">
      <w:marLeft w:val="480"/>
      <w:marRight w:val="0"/>
      <w:marTop w:val="0"/>
      <w:marBottom w:val="0"/>
      <w:divBdr>
        <w:top w:val="none" w:sz="0" w:space="0" w:color="auto"/>
        <w:left w:val="none" w:sz="0" w:space="0" w:color="auto"/>
        <w:bottom w:val="none" w:sz="0" w:space="0" w:color="auto"/>
        <w:right w:val="none" w:sz="0" w:space="0" w:color="auto"/>
      </w:divBdr>
    </w:div>
    <w:div w:id="900596860">
      <w:bodyDiv w:val="1"/>
      <w:marLeft w:val="0"/>
      <w:marRight w:val="0"/>
      <w:marTop w:val="0"/>
      <w:marBottom w:val="0"/>
      <w:divBdr>
        <w:top w:val="none" w:sz="0" w:space="0" w:color="auto"/>
        <w:left w:val="none" w:sz="0" w:space="0" w:color="auto"/>
        <w:bottom w:val="none" w:sz="0" w:space="0" w:color="auto"/>
        <w:right w:val="none" w:sz="0" w:space="0" w:color="auto"/>
      </w:divBdr>
    </w:div>
    <w:div w:id="934632438">
      <w:marLeft w:val="480"/>
      <w:marRight w:val="0"/>
      <w:marTop w:val="0"/>
      <w:marBottom w:val="0"/>
      <w:divBdr>
        <w:top w:val="none" w:sz="0" w:space="0" w:color="auto"/>
        <w:left w:val="none" w:sz="0" w:space="0" w:color="auto"/>
        <w:bottom w:val="none" w:sz="0" w:space="0" w:color="auto"/>
        <w:right w:val="none" w:sz="0" w:space="0" w:color="auto"/>
      </w:divBdr>
    </w:div>
    <w:div w:id="1048992265">
      <w:marLeft w:val="480"/>
      <w:marRight w:val="0"/>
      <w:marTop w:val="0"/>
      <w:marBottom w:val="0"/>
      <w:divBdr>
        <w:top w:val="none" w:sz="0" w:space="0" w:color="auto"/>
        <w:left w:val="none" w:sz="0" w:space="0" w:color="auto"/>
        <w:bottom w:val="none" w:sz="0" w:space="0" w:color="auto"/>
        <w:right w:val="none" w:sz="0" w:space="0" w:color="auto"/>
      </w:divBdr>
    </w:div>
    <w:div w:id="1064833542">
      <w:bodyDiv w:val="1"/>
      <w:marLeft w:val="0"/>
      <w:marRight w:val="0"/>
      <w:marTop w:val="0"/>
      <w:marBottom w:val="0"/>
      <w:divBdr>
        <w:top w:val="none" w:sz="0" w:space="0" w:color="auto"/>
        <w:left w:val="none" w:sz="0" w:space="0" w:color="auto"/>
        <w:bottom w:val="none" w:sz="0" w:space="0" w:color="auto"/>
        <w:right w:val="none" w:sz="0" w:space="0" w:color="auto"/>
      </w:divBdr>
    </w:div>
    <w:div w:id="1092966160">
      <w:bodyDiv w:val="1"/>
      <w:marLeft w:val="0"/>
      <w:marRight w:val="0"/>
      <w:marTop w:val="0"/>
      <w:marBottom w:val="0"/>
      <w:divBdr>
        <w:top w:val="none" w:sz="0" w:space="0" w:color="auto"/>
        <w:left w:val="none" w:sz="0" w:space="0" w:color="auto"/>
        <w:bottom w:val="none" w:sz="0" w:space="0" w:color="auto"/>
        <w:right w:val="none" w:sz="0" w:space="0" w:color="auto"/>
      </w:divBdr>
    </w:div>
    <w:div w:id="1179925638">
      <w:marLeft w:val="480"/>
      <w:marRight w:val="0"/>
      <w:marTop w:val="0"/>
      <w:marBottom w:val="0"/>
      <w:divBdr>
        <w:top w:val="none" w:sz="0" w:space="0" w:color="auto"/>
        <w:left w:val="none" w:sz="0" w:space="0" w:color="auto"/>
        <w:bottom w:val="none" w:sz="0" w:space="0" w:color="auto"/>
        <w:right w:val="none" w:sz="0" w:space="0" w:color="auto"/>
      </w:divBdr>
    </w:div>
    <w:div w:id="1198926921">
      <w:bodyDiv w:val="1"/>
      <w:marLeft w:val="0"/>
      <w:marRight w:val="0"/>
      <w:marTop w:val="0"/>
      <w:marBottom w:val="0"/>
      <w:divBdr>
        <w:top w:val="none" w:sz="0" w:space="0" w:color="auto"/>
        <w:left w:val="none" w:sz="0" w:space="0" w:color="auto"/>
        <w:bottom w:val="none" w:sz="0" w:space="0" w:color="auto"/>
        <w:right w:val="none" w:sz="0" w:space="0" w:color="auto"/>
      </w:divBdr>
    </w:div>
    <w:div w:id="1237518628">
      <w:marLeft w:val="480"/>
      <w:marRight w:val="0"/>
      <w:marTop w:val="0"/>
      <w:marBottom w:val="0"/>
      <w:divBdr>
        <w:top w:val="none" w:sz="0" w:space="0" w:color="auto"/>
        <w:left w:val="none" w:sz="0" w:space="0" w:color="auto"/>
        <w:bottom w:val="none" w:sz="0" w:space="0" w:color="auto"/>
        <w:right w:val="none" w:sz="0" w:space="0" w:color="auto"/>
      </w:divBdr>
    </w:div>
    <w:div w:id="1362517021">
      <w:bodyDiv w:val="1"/>
      <w:marLeft w:val="0"/>
      <w:marRight w:val="0"/>
      <w:marTop w:val="0"/>
      <w:marBottom w:val="0"/>
      <w:divBdr>
        <w:top w:val="none" w:sz="0" w:space="0" w:color="auto"/>
        <w:left w:val="none" w:sz="0" w:space="0" w:color="auto"/>
        <w:bottom w:val="none" w:sz="0" w:space="0" w:color="auto"/>
        <w:right w:val="none" w:sz="0" w:space="0" w:color="auto"/>
      </w:divBdr>
    </w:div>
    <w:div w:id="1375546067">
      <w:marLeft w:val="480"/>
      <w:marRight w:val="0"/>
      <w:marTop w:val="0"/>
      <w:marBottom w:val="0"/>
      <w:divBdr>
        <w:top w:val="none" w:sz="0" w:space="0" w:color="auto"/>
        <w:left w:val="none" w:sz="0" w:space="0" w:color="auto"/>
        <w:bottom w:val="none" w:sz="0" w:space="0" w:color="auto"/>
        <w:right w:val="none" w:sz="0" w:space="0" w:color="auto"/>
      </w:divBdr>
    </w:div>
    <w:div w:id="1407265594">
      <w:bodyDiv w:val="1"/>
      <w:marLeft w:val="0"/>
      <w:marRight w:val="0"/>
      <w:marTop w:val="0"/>
      <w:marBottom w:val="0"/>
      <w:divBdr>
        <w:top w:val="none" w:sz="0" w:space="0" w:color="auto"/>
        <w:left w:val="none" w:sz="0" w:space="0" w:color="auto"/>
        <w:bottom w:val="none" w:sz="0" w:space="0" w:color="auto"/>
        <w:right w:val="none" w:sz="0" w:space="0" w:color="auto"/>
      </w:divBdr>
    </w:div>
    <w:div w:id="1595242731">
      <w:marLeft w:val="480"/>
      <w:marRight w:val="0"/>
      <w:marTop w:val="0"/>
      <w:marBottom w:val="0"/>
      <w:divBdr>
        <w:top w:val="none" w:sz="0" w:space="0" w:color="auto"/>
        <w:left w:val="none" w:sz="0" w:space="0" w:color="auto"/>
        <w:bottom w:val="none" w:sz="0" w:space="0" w:color="auto"/>
        <w:right w:val="none" w:sz="0" w:space="0" w:color="auto"/>
      </w:divBdr>
    </w:div>
    <w:div w:id="1747992264">
      <w:marLeft w:val="480"/>
      <w:marRight w:val="0"/>
      <w:marTop w:val="0"/>
      <w:marBottom w:val="0"/>
      <w:divBdr>
        <w:top w:val="none" w:sz="0" w:space="0" w:color="auto"/>
        <w:left w:val="none" w:sz="0" w:space="0" w:color="auto"/>
        <w:bottom w:val="none" w:sz="0" w:space="0" w:color="auto"/>
        <w:right w:val="none" w:sz="0" w:space="0" w:color="auto"/>
      </w:divBdr>
    </w:div>
    <w:div w:id="1836412270">
      <w:bodyDiv w:val="1"/>
      <w:marLeft w:val="0"/>
      <w:marRight w:val="0"/>
      <w:marTop w:val="0"/>
      <w:marBottom w:val="0"/>
      <w:divBdr>
        <w:top w:val="none" w:sz="0" w:space="0" w:color="auto"/>
        <w:left w:val="none" w:sz="0" w:space="0" w:color="auto"/>
        <w:bottom w:val="none" w:sz="0" w:space="0" w:color="auto"/>
        <w:right w:val="none" w:sz="0" w:space="0" w:color="auto"/>
      </w:divBdr>
    </w:div>
    <w:div w:id="1893812911">
      <w:bodyDiv w:val="1"/>
      <w:marLeft w:val="0"/>
      <w:marRight w:val="0"/>
      <w:marTop w:val="0"/>
      <w:marBottom w:val="0"/>
      <w:divBdr>
        <w:top w:val="none" w:sz="0" w:space="0" w:color="auto"/>
        <w:left w:val="none" w:sz="0" w:space="0" w:color="auto"/>
        <w:bottom w:val="none" w:sz="0" w:space="0" w:color="auto"/>
        <w:right w:val="none" w:sz="0" w:space="0" w:color="auto"/>
      </w:divBdr>
    </w:div>
    <w:div w:id="1898129908">
      <w:bodyDiv w:val="1"/>
      <w:marLeft w:val="0"/>
      <w:marRight w:val="0"/>
      <w:marTop w:val="0"/>
      <w:marBottom w:val="0"/>
      <w:divBdr>
        <w:top w:val="none" w:sz="0" w:space="0" w:color="auto"/>
        <w:left w:val="none" w:sz="0" w:space="0" w:color="auto"/>
        <w:bottom w:val="none" w:sz="0" w:space="0" w:color="auto"/>
        <w:right w:val="none" w:sz="0" w:space="0" w:color="auto"/>
      </w:divBdr>
    </w:div>
    <w:div w:id="206236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hyperlink" Target="https://doi.org/10.33395/owner.v5i2.453" TargetMode="External"/><Relationship Id="rId39" Type="http://schemas.openxmlformats.org/officeDocument/2006/relationships/theme" Target="theme/theme1.xml"/><Relationship Id="rId21" Type="http://schemas.openxmlformats.org/officeDocument/2006/relationships/image" Target="media/image7.emf"/><Relationship Id="rId34" Type="http://schemas.openxmlformats.org/officeDocument/2006/relationships/hyperlink" Target="https://doi.org/10.54443/sinomika.v2i1.985"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hyperlink" Target="https://doi.org/10.24912/jmieb.v3i1.4021"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hyperlink" Target="https://doi.org/10.23887/jppsh.v6i3.534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a3619@gmail.com" TargetMode="External"/><Relationship Id="rId24" Type="http://schemas.openxmlformats.org/officeDocument/2006/relationships/image" Target="media/image10.emf"/><Relationship Id="rId32" Type="http://schemas.openxmlformats.org/officeDocument/2006/relationships/hyperlink" Target="https://doi.org/10.33395/owner.v6i3.1054"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dx.co.id" TargetMode="External"/><Relationship Id="rId23" Type="http://schemas.openxmlformats.org/officeDocument/2006/relationships/image" Target="media/image9.emf"/><Relationship Id="rId28" Type="http://schemas.openxmlformats.org/officeDocument/2006/relationships/hyperlink" Target="https://doi.org/10.37676/ekombis.v9i1.1269" TargetMode="External"/><Relationship Id="rId36" Type="http://schemas.openxmlformats.org/officeDocument/2006/relationships/hyperlink" Target="https://doi.org/10.33395/owner.v8i1.1871" TargetMode="External"/><Relationship Id="rId10" Type="http://schemas.openxmlformats.org/officeDocument/2006/relationships/hyperlink" Target="mailto:divapaquita4@gmail.com" TargetMode="External"/><Relationship Id="rId19" Type="http://schemas.openxmlformats.org/officeDocument/2006/relationships/image" Target="media/image5.emf"/><Relationship Id="rId31" Type="http://schemas.openxmlformats.org/officeDocument/2006/relationships/hyperlink" Target="http://openjournal.unpam.ac.id/index.php/JABI" TargetMode="External"/><Relationship Id="rId4" Type="http://schemas.openxmlformats.org/officeDocument/2006/relationships/styles" Target="styles.xml"/><Relationship Id="rId9" Type="http://schemas.openxmlformats.org/officeDocument/2006/relationships/hyperlink" Target="mailto:Kaylaadisti69@gmail.com" TargetMode="Externa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hyperlink" Target="https://doi.org/10.54259/akua.v2i4.1954" TargetMode="External"/><Relationship Id="rId30" Type="http://schemas.openxmlformats.org/officeDocument/2006/relationships/hyperlink" Target="https://www.gresnews.com/berita/hukum/industri/2013/05/22/indofood-gugat-pajak-ditolak" TargetMode="External"/><Relationship Id="rId35" Type="http://schemas.openxmlformats.org/officeDocument/2006/relationships/hyperlink" Target="https://doi.org/10.33395/owner.v6i4.1092"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13A204BF3B4D32B14B7522CCF2357B"/>
        <w:category>
          <w:name w:val="General"/>
          <w:gallery w:val="placeholder"/>
        </w:category>
        <w:types>
          <w:type w:val="bbPlcHdr"/>
        </w:types>
        <w:behaviors>
          <w:behavior w:val="content"/>
        </w:behaviors>
        <w:guid w:val="{73D641C7-8C87-4924-BBF4-CB5D997302F1}"/>
      </w:docPartPr>
      <w:docPartBody>
        <w:p w:rsidR="00423564" w:rsidRDefault="00B203A4" w:rsidP="00B203A4">
          <w:pPr>
            <w:pStyle w:val="9513A204BF3B4D32B14B7522CCF2357B"/>
          </w:pPr>
          <w:r w:rsidRPr="00BA0D95">
            <w:rPr>
              <w:rStyle w:val="Tempatpenampungteks"/>
            </w:rPr>
            <w:t>Click or tap here to enter text.</w:t>
          </w:r>
        </w:p>
      </w:docPartBody>
    </w:docPart>
    <w:docPart>
      <w:docPartPr>
        <w:name w:val="F6EC9BF343674574AB59AB7B90B9546F"/>
        <w:category>
          <w:name w:val="General"/>
          <w:gallery w:val="placeholder"/>
        </w:category>
        <w:types>
          <w:type w:val="bbPlcHdr"/>
        </w:types>
        <w:behaviors>
          <w:behavior w:val="content"/>
        </w:behaviors>
        <w:guid w:val="{D82BD063-6C60-4072-A68E-BCF5D157ACF2}"/>
      </w:docPartPr>
      <w:docPartBody>
        <w:p w:rsidR="00423564" w:rsidRDefault="00B203A4" w:rsidP="00B203A4">
          <w:pPr>
            <w:pStyle w:val="F6EC9BF343674574AB59AB7B90B9546F"/>
          </w:pPr>
          <w:r w:rsidRPr="00B170E7">
            <w:rPr>
              <w:rStyle w:val="Tempatpenampungteks"/>
            </w:rPr>
            <w:t>Click or tap here to enter text.</w:t>
          </w:r>
        </w:p>
      </w:docPartBody>
    </w:docPart>
    <w:docPart>
      <w:docPartPr>
        <w:name w:val="6422EF28346541BF86A925E7611C89DE"/>
        <w:category>
          <w:name w:val="General"/>
          <w:gallery w:val="placeholder"/>
        </w:category>
        <w:types>
          <w:type w:val="bbPlcHdr"/>
        </w:types>
        <w:behaviors>
          <w:behavior w:val="content"/>
        </w:behaviors>
        <w:guid w:val="{F4C48281-5779-4DD3-87A2-ED7B486BC305}"/>
      </w:docPartPr>
      <w:docPartBody>
        <w:p w:rsidR="00423564" w:rsidRDefault="00B203A4" w:rsidP="00B203A4">
          <w:pPr>
            <w:pStyle w:val="6422EF28346541BF86A925E7611C89DE"/>
          </w:pPr>
          <w:r w:rsidRPr="00B170E7">
            <w:rPr>
              <w:rStyle w:val="Tempatpenampungteks"/>
            </w:rPr>
            <w:t>Click or tap here to enter text.</w:t>
          </w:r>
        </w:p>
      </w:docPartBody>
    </w:docPart>
    <w:docPart>
      <w:docPartPr>
        <w:name w:val="E55E4E08DB6E4866A39BD76D489C28B8"/>
        <w:category>
          <w:name w:val="General"/>
          <w:gallery w:val="placeholder"/>
        </w:category>
        <w:types>
          <w:type w:val="bbPlcHdr"/>
        </w:types>
        <w:behaviors>
          <w:behavior w:val="content"/>
        </w:behaviors>
        <w:guid w:val="{FCCB0866-F884-4B98-82C9-59C4210A41EE}"/>
      </w:docPartPr>
      <w:docPartBody>
        <w:p w:rsidR="00423564" w:rsidRDefault="00B203A4" w:rsidP="00B203A4">
          <w:pPr>
            <w:pStyle w:val="E55E4E08DB6E4866A39BD76D489C28B8"/>
          </w:pPr>
          <w:r w:rsidRPr="00B170E7">
            <w:rPr>
              <w:rStyle w:val="Tempatpenampungteks"/>
            </w:rPr>
            <w:t>Click or tap here to enter text.</w:t>
          </w:r>
        </w:p>
      </w:docPartBody>
    </w:docPart>
    <w:docPart>
      <w:docPartPr>
        <w:name w:val="25E17F83E5014A53A55133634FAEC686"/>
        <w:category>
          <w:name w:val="General"/>
          <w:gallery w:val="placeholder"/>
        </w:category>
        <w:types>
          <w:type w:val="bbPlcHdr"/>
        </w:types>
        <w:behaviors>
          <w:behavior w:val="content"/>
        </w:behaviors>
        <w:guid w:val="{2038248E-C2D1-45DB-B73A-A598ECFE3E7F}"/>
      </w:docPartPr>
      <w:docPartBody>
        <w:p w:rsidR="00423564" w:rsidRDefault="00B203A4" w:rsidP="00B203A4">
          <w:pPr>
            <w:pStyle w:val="25E17F83E5014A53A55133634FAEC686"/>
          </w:pPr>
          <w:r w:rsidRPr="00B170E7">
            <w:rPr>
              <w:rStyle w:val="Tempatpenampungteks"/>
            </w:rPr>
            <w:t>Click or tap here to enter text.</w:t>
          </w:r>
        </w:p>
      </w:docPartBody>
    </w:docPart>
    <w:docPart>
      <w:docPartPr>
        <w:name w:val="B29B5570280D4CA28B34D9DC05A86010"/>
        <w:category>
          <w:name w:val="General"/>
          <w:gallery w:val="placeholder"/>
        </w:category>
        <w:types>
          <w:type w:val="bbPlcHdr"/>
        </w:types>
        <w:behaviors>
          <w:behavior w:val="content"/>
        </w:behaviors>
        <w:guid w:val="{0C472D76-751F-4787-8D42-37C550753156}"/>
      </w:docPartPr>
      <w:docPartBody>
        <w:p w:rsidR="00423564" w:rsidRDefault="00B203A4" w:rsidP="00B203A4">
          <w:pPr>
            <w:pStyle w:val="B29B5570280D4CA28B34D9DC05A86010"/>
          </w:pPr>
          <w:r w:rsidRPr="00B170E7">
            <w:rPr>
              <w:rStyle w:val="Tempatpenampungteks"/>
            </w:rPr>
            <w:t>Click or tap here to enter text.</w:t>
          </w:r>
        </w:p>
      </w:docPartBody>
    </w:docPart>
    <w:docPart>
      <w:docPartPr>
        <w:name w:val="9A12FCFAE38945679C9BB1E365A60F97"/>
        <w:category>
          <w:name w:val="General"/>
          <w:gallery w:val="placeholder"/>
        </w:category>
        <w:types>
          <w:type w:val="bbPlcHdr"/>
        </w:types>
        <w:behaviors>
          <w:behavior w:val="content"/>
        </w:behaviors>
        <w:guid w:val="{D19768FB-DA67-4605-A0B2-7FF367EC748F}"/>
      </w:docPartPr>
      <w:docPartBody>
        <w:p w:rsidR="002334F7" w:rsidRDefault="00423564" w:rsidP="00423564">
          <w:pPr>
            <w:pStyle w:val="9A12FCFAE38945679C9BB1E365A60F97"/>
          </w:pPr>
          <w:r>
            <w:rPr>
              <w:rStyle w:val="Tempatpenampungteks"/>
            </w:rPr>
            <w:t>Click or tap here to enter text.</w:t>
          </w:r>
        </w:p>
      </w:docPartBody>
    </w:docPart>
    <w:docPart>
      <w:docPartPr>
        <w:name w:val="DBB8C03CDE70465290B31CF8104AC15D"/>
        <w:category>
          <w:name w:val="General"/>
          <w:gallery w:val="placeholder"/>
        </w:category>
        <w:types>
          <w:type w:val="bbPlcHdr"/>
        </w:types>
        <w:behaviors>
          <w:behavior w:val="content"/>
        </w:behaviors>
        <w:guid w:val="{3A1236B6-1A15-4FA3-B26F-51AE60E40CE3}"/>
      </w:docPartPr>
      <w:docPartBody>
        <w:p w:rsidR="002334F7" w:rsidRDefault="00423564" w:rsidP="00423564">
          <w:pPr>
            <w:pStyle w:val="DBB8C03CDE70465290B31CF8104AC15D"/>
          </w:pPr>
          <w:r>
            <w:rPr>
              <w:rStyle w:val="Tempatpenampungteks"/>
            </w:rPr>
            <w:t>Click or tap here to enter text.</w:t>
          </w:r>
        </w:p>
      </w:docPartBody>
    </w:docPart>
    <w:docPart>
      <w:docPartPr>
        <w:name w:val="80978458E3D74F1DAFD87EFC121D56FF"/>
        <w:category>
          <w:name w:val="General"/>
          <w:gallery w:val="placeholder"/>
        </w:category>
        <w:types>
          <w:type w:val="bbPlcHdr"/>
        </w:types>
        <w:behaviors>
          <w:behavior w:val="content"/>
        </w:behaviors>
        <w:guid w:val="{35E2118C-0FAF-4AF0-B352-8D1597F8E126}"/>
      </w:docPartPr>
      <w:docPartBody>
        <w:p w:rsidR="002334F7" w:rsidRDefault="00423564" w:rsidP="00423564">
          <w:pPr>
            <w:pStyle w:val="80978458E3D74F1DAFD87EFC121D56FF"/>
          </w:pPr>
          <w:r>
            <w:rPr>
              <w:rStyle w:val="Tempatpenampungteks"/>
            </w:rPr>
            <w:t>Click or tap here to enter text.</w:t>
          </w:r>
        </w:p>
      </w:docPartBody>
    </w:docPart>
    <w:docPart>
      <w:docPartPr>
        <w:name w:val="1464C71801054252BA3A57F5FAE59166"/>
        <w:category>
          <w:name w:val="General"/>
          <w:gallery w:val="placeholder"/>
        </w:category>
        <w:types>
          <w:type w:val="bbPlcHdr"/>
        </w:types>
        <w:behaviors>
          <w:behavior w:val="content"/>
        </w:behaviors>
        <w:guid w:val="{6FAD85CC-0809-4500-BDB0-8A62A9C1D828}"/>
      </w:docPartPr>
      <w:docPartBody>
        <w:p w:rsidR="002334F7" w:rsidRDefault="00423564" w:rsidP="00423564">
          <w:pPr>
            <w:pStyle w:val="1464C71801054252BA3A57F5FAE59166"/>
          </w:pPr>
          <w:r>
            <w:rPr>
              <w:rStyle w:val="Tempatpenampungteks"/>
            </w:rPr>
            <w:t>Click or tap here to enter text.</w:t>
          </w:r>
        </w:p>
      </w:docPartBody>
    </w:docPart>
    <w:docPart>
      <w:docPartPr>
        <w:name w:val="3B17887E82D54725A182DAD033613F87"/>
        <w:category>
          <w:name w:val="General"/>
          <w:gallery w:val="placeholder"/>
        </w:category>
        <w:types>
          <w:type w:val="bbPlcHdr"/>
        </w:types>
        <w:behaviors>
          <w:behavior w:val="content"/>
        </w:behaviors>
        <w:guid w:val="{AE571649-FC0D-4569-972D-E1392E8BFF62}"/>
      </w:docPartPr>
      <w:docPartBody>
        <w:p w:rsidR="002334F7" w:rsidRDefault="00423564" w:rsidP="00423564">
          <w:pPr>
            <w:pStyle w:val="3B17887E82D54725A182DAD033613F87"/>
          </w:pPr>
          <w:r>
            <w:rPr>
              <w:rStyle w:val="Tempatpenampungteks"/>
            </w:rPr>
            <w:t>Click or tap here to enter text.</w:t>
          </w:r>
        </w:p>
      </w:docPartBody>
    </w:docPart>
    <w:docPart>
      <w:docPartPr>
        <w:name w:val="CFDE0236708544BBA5EF248E2BB99666"/>
        <w:category>
          <w:name w:val="General"/>
          <w:gallery w:val="placeholder"/>
        </w:category>
        <w:types>
          <w:type w:val="bbPlcHdr"/>
        </w:types>
        <w:behaviors>
          <w:behavior w:val="content"/>
        </w:behaviors>
        <w:guid w:val="{CE24FFD2-13B3-4748-A6EE-86FED04A302E}"/>
      </w:docPartPr>
      <w:docPartBody>
        <w:p w:rsidR="002334F7" w:rsidRDefault="00423564" w:rsidP="00423564">
          <w:pPr>
            <w:pStyle w:val="CFDE0236708544BBA5EF248E2BB99666"/>
          </w:pPr>
          <w:r>
            <w:rPr>
              <w:rStyle w:val="Tempatpenampungtek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EC98139-F6C7-48FB-A1D9-46E98C7FB300}"/>
      </w:docPartPr>
      <w:docPartBody>
        <w:p w:rsidR="00203D05" w:rsidRDefault="008820FE">
          <w:r w:rsidRPr="002A7C0C">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A4"/>
    <w:rsid w:val="00203D05"/>
    <w:rsid w:val="002334F7"/>
    <w:rsid w:val="00423564"/>
    <w:rsid w:val="005F1700"/>
    <w:rsid w:val="00681293"/>
    <w:rsid w:val="00715C65"/>
    <w:rsid w:val="008820FE"/>
    <w:rsid w:val="00A20ADC"/>
    <w:rsid w:val="00AD1888"/>
    <w:rsid w:val="00B203A4"/>
    <w:rsid w:val="00E140D6"/>
    <w:rsid w:val="00F1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8820FE"/>
    <w:rPr>
      <w:color w:val="666666"/>
    </w:rPr>
  </w:style>
  <w:style w:type="paragraph" w:customStyle="1" w:styleId="9513A204BF3B4D32B14B7522CCF2357B">
    <w:name w:val="9513A204BF3B4D32B14B7522CCF2357B"/>
    <w:rsid w:val="00B203A4"/>
  </w:style>
  <w:style w:type="paragraph" w:customStyle="1" w:styleId="F6EC9BF343674574AB59AB7B90B9546F">
    <w:name w:val="F6EC9BF343674574AB59AB7B90B9546F"/>
    <w:rsid w:val="00B203A4"/>
  </w:style>
  <w:style w:type="paragraph" w:customStyle="1" w:styleId="6422EF28346541BF86A925E7611C89DE">
    <w:name w:val="6422EF28346541BF86A925E7611C89DE"/>
    <w:rsid w:val="00B203A4"/>
  </w:style>
  <w:style w:type="paragraph" w:customStyle="1" w:styleId="E55E4E08DB6E4866A39BD76D489C28B8">
    <w:name w:val="E55E4E08DB6E4866A39BD76D489C28B8"/>
    <w:rsid w:val="00B203A4"/>
  </w:style>
  <w:style w:type="paragraph" w:customStyle="1" w:styleId="25E17F83E5014A53A55133634FAEC686">
    <w:name w:val="25E17F83E5014A53A55133634FAEC686"/>
    <w:rsid w:val="00B203A4"/>
  </w:style>
  <w:style w:type="paragraph" w:customStyle="1" w:styleId="B29B5570280D4CA28B34D9DC05A86010">
    <w:name w:val="B29B5570280D4CA28B34D9DC05A86010"/>
    <w:rsid w:val="00B203A4"/>
  </w:style>
  <w:style w:type="paragraph" w:customStyle="1" w:styleId="9A12FCFAE38945679C9BB1E365A60F97">
    <w:name w:val="9A12FCFAE38945679C9BB1E365A60F97"/>
    <w:rsid w:val="00423564"/>
  </w:style>
  <w:style w:type="paragraph" w:customStyle="1" w:styleId="DBB8C03CDE70465290B31CF8104AC15D">
    <w:name w:val="DBB8C03CDE70465290B31CF8104AC15D"/>
    <w:rsid w:val="00423564"/>
  </w:style>
  <w:style w:type="paragraph" w:customStyle="1" w:styleId="80978458E3D74F1DAFD87EFC121D56FF">
    <w:name w:val="80978458E3D74F1DAFD87EFC121D56FF"/>
    <w:rsid w:val="00423564"/>
  </w:style>
  <w:style w:type="paragraph" w:customStyle="1" w:styleId="1464C71801054252BA3A57F5FAE59166">
    <w:name w:val="1464C71801054252BA3A57F5FAE59166"/>
    <w:rsid w:val="00423564"/>
  </w:style>
  <w:style w:type="paragraph" w:customStyle="1" w:styleId="3B17887E82D54725A182DAD033613F87">
    <w:name w:val="3B17887E82D54725A182DAD033613F87"/>
    <w:rsid w:val="00423564"/>
  </w:style>
  <w:style w:type="paragraph" w:customStyle="1" w:styleId="CFDE0236708544BBA5EF248E2BB99666">
    <w:name w:val="CFDE0236708544BBA5EF248E2BB99666"/>
    <w:rsid w:val="00423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4AD828-8652-4E30-BAF5-CFAA71300BE3}">
  <we:reference id="wa104382081" version="1.55.1.0" store="en-US" storeType="OMEX"/>
  <we:alternateReferences>
    <we:reference id="WA104382081" version="1.55.1.0" store="" storeType="OMEX"/>
  </we:alternateReferences>
  <we:properties>
    <we:property name="MENDELEY_CITATIONS" value="[{&quot;citationID&quot;:&quot;MENDELEY_CITATION_1011f535-c6e0-47f4-96b4-f364d4a3ec7c&quot;,&quot;properties&quot;:{&quot;noteIndex&quot;:0},&quot;isEdited&quot;:false,&quot;manualOverride&quot;:{&quot;isManuallyOverridden&quot;:false,&quot;citeprocText&quot;:&quot;(Apriliyani &amp;#38; Kartika, 2021)&quot;,&quot;manualOverrideText&quot;:&quot;&quot;},&quot;citationTag&quot;:&quot;MENDELEY_CITATION_v3_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&quot;,&quot;citationItems&quot;:[{&quot;id&quot;:&quot;696d393d-a1c5-3f0d-a1fd-1310a994d355&quot;,&quot;itemData&quot;:{&quot;type&quot;:&quot;article-journal&quot;,&quot;id&quot;:&quot;696d393d-a1c5-3f0d-a1fd-1310a994d355&quot;,&quot;title&quot;:&quot;PENGARUH PROFITABILITAS, LEVERAGE, UKURAN PERUSAHAAN DAN SALES  GROWTH TERHADAP TAX AVOIDANCE PADA PERUSAHAAN SEKTOR  MANUFAKTUR DI BURSA EFEK INDONESIA TAHUN 2015-2019&quot;,&quot;author&quot;:[{&quot;family&quot;:&quot;Apriliyani&quot;,&quot;given&quot;:&quot;Lilis&quot;,&quot;parse-names&quot;:false,&quot;dropping-particle&quot;:&quot;&quot;,&quot;non-dropping-particle&quot;:&quot;&quot;},{&quot;family&quot;:&quot;Kartika&quot;,&quot;given&quot;:&quot;Andi&quot;,&quot;parse-names&quot;:false,&quot;dropping-particle&quot;:&quot;&quot;,&quot;non-dropping-particle&quot;:&quot;&quot;}],&quot;container-title&quot;:&quot;Derivatif : Jurnal Manajemen&quot;,&quot;issued&quot;:{&quot;date-parts&quot;:[[2021,11,2]]},&quot;container-title-short&quot;:&quot;&quot;},&quot;isTemporary&quot;:false}]},{&quot;citationID&quot;:&quot;MENDELEY_CITATION_ac4cd190-92a1-41f6-b893-6f9c834158fc&quot;,&quot;properties&quot;:{&quot;noteIndex&quot;:0},&quot;isEdited&quot;:false,&quot;manualOverride&quot;:{&quot;isManuallyOverridden&quot;:false,&quot;citeprocText&quot;:&quot;(Gultom, 2021)&quot;,&quot;manualOverrideText&quot;:&quot;&quot;},&quot;citationTag&quot;:&quot;MENDELEY_CITATION_v3_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&quot;,&quot;citationItems&quot;:[{&quot;id&quot;:&quot;2a3df1b2-3922-38ef-acea-0ff49da08dd1&quot;,&quot;itemData&quot;:{&quot;type&quot;:&quot;article-journal&quot;,&quot;id&quot;:&quot;2a3df1b2-3922-38ef-acea-0ff49da08dd1&quot;,&quot;title&quot;:&quot;PENGARUH PROFITABILITAS, LEVERAGE, DAN LIKUIDITAS TERHADAP TAX AVOIDANCE&quot;,&quot;author&quot;:[{&quot;family&quot;:&quot;Gultom&quot;,&quot;given&quot;:&quot;Jamothon&quot;,&quot;parse-names&quot;:false,&quot;dropping-particle&quot;:&quot;&quot;,&quot;non-dropping-particle&quot;:&quot;&quot;}],&quot;container-title&quot;:&quot;Jurnal Akuntansi Berkelanjutan Indonesia&quot;,&quot;ISSN&quot;:&quot;2615-7896&quot;,&quot;URL&quot;:&quot;http://openjournal.unpam.ac.id/index.php/JABI&quot;,&quot;issued&quot;:{&quot;date-parts&quot;:[[2021]]},&quot;abstract&quot;:&quot;The existence of differences in interests between the government and taxpayers causes tax avoidance by taxpayers in the form of taking advantage of loopholes in the Taxation Law. This study aims to determine the Effect of Profitability, Leverage, and Liquidity on Tax Avoidance (Empirical Study on Property and Real Estate Companies listed on the Indonesia Stock Exchange in 2016-2019). From the results of the tests that have been carried out in this study, it can be concluded that profitability (Returnn on Assets) has a negative effect on tax avoidance, while Leverage (Debt to Equity Ratio) and Liquidity (Current Ratio) have no effect on tax avoidance in property and real estate companies 2016-2019&quot;,&quot;issue&quot;:&quot;2&quot;,&quot;volume&quot;:&quot;4&quot;,&quot;container-title-short&quot;:&quot;&quot;},&quot;isTemporary&quot;:false}]},{&quot;citationID&quot;:&quot;MENDELEY_CITATION_27b351ea-8471-4f13-8ff3-36811e604294&quot;,&quot;properties&quot;:{&quot;noteIndex&quot;:0},&quot;isEdited&quot;:false,&quot;manualOverride&quot;:{&quot;isManuallyOverridden&quot;:false,&quot;citeprocText&quot;:&quot;(Firmansyah &amp;#38; Bahri, 2023)&quot;,&quot;manualOverrideText&quot;:&quot;&quot;},&quot;citationTag&quot;:&quot;MENDELEY_CITATION_v3_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&quot;,&quot;citationItems&quot;:[{&quot;id&quot;:&quot;c246fba8-7bf6-3091-a6af-e76b4e01710f&quot;,&quot;itemData&quot;:{&quot;type&quot;:&quot;article-journal&quot;,&quot;id&quot;:&quot;c246fba8-7bf6-3091-a6af-e76b4e01710f&quot;,&quot;title&quot;:&quot;Pengaruh Leverage, Capital Intensity, Sales Growth, dan Ukuran Perusahaan terhadap Tax Avoidance&quot;,&quot;author&quot;:[{&quot;family&quot;:&quot;Firmansyah&quot;,&quot;given&quot;:&quot;Muhammad Yusuf&quot;,&quot;parse-names&quot;:false,&quot;dropping-particle&quot;:&quot;&quot;,&quot;non-dropping-particle&quot;:&quot;&quot;},{&quot;family&quot;:&quot;Bahri&quot;,&quot;given&quot;:&quot;Syaiful&quot;,&quot;parse-names&quot;:false,&quot;dropping-particle&quot;:&quot;&quot;,&quot;non-dropping-particle&quot;:&quot;&quot;}],&quot;container-title&quot;:&quot;Jurnal Penelitian dan Pengembangan Sains dan Humaniora&quot;,&quot;DOI&quot;:&quot;10.23887/jppsh.v6i3.53401&quot;,&quot;ISSN&quot;:&quot;1979-7095&quot;,&quot;issued&quot;:{&quot;date-parts&quot;:[[2023,1,8]]},&quot;page&quot;:&quot;430-439&quot;,&quot;abstract&quot;:&quot;Pajak adalah kontribusi wajib orang pribadi atau badan yang sifatnya memaksa didasarkan undang-undang dan secara langsung tidak mendapatkan imbalan tujuannya untuk pembangunan. Perusahaan berusaha meminimalisir pembayaran pajak karena pajak dapat mengurangi kemampuan ekonomi perusahaan. Kondisi tersebut menyebabkan perusahaan meminimalkan beban pajak dengan berbagai cara dan tidak melanggar undang-undang. Penelitian bertujuan menguji dan menganalisis pengaruh leverage, capital intensity, sales growth dan ukuran perusahaan terhadap tax avoidance. Populasi penelitian perusahaan pertambangan listing di BEI periode 2019-2021. Teknik pengambilan sampel nonprobability sampling purposive sampling dengan 42 jumlah observasi. Jenis data penelitian kuantitatif dan sumber data sekunder. Teknik analisis data statistik deskriptif. Semua data sudah diuji asumsi klasik (uji normalitas; uji multikolinieritas; uji autokorelasi; dan uji heteroskedastisitas) sebelum analisis regresi berganda. Hasil pengujian koefisien determinasi, semua variabel indepeden pengaruh terhadap tax avoidance sebesar 5,4%. Hasil penelitian leverage, capital intensity, sales growth, dan ukuran perusahaan tidak berpengaruh terhadap tax avoidance. Peneliti selanjutnya diharapkan memperluas objek dan periode penelitian sehingga hasil uji lebih tinggi dan lebih akurat.&quot;,&quot;publisher&quot;:&quot;Universitas Pendidikan Ganesha&quot;,&quot;issue&quot;:&quot;3&quot;,&quot;volume&quot;:&quot;6&quot;,&quot;container-title-short&quot;:&quot;&quot;},&quot;isTemporary&quot;:false}]},{&quot;citationID&quot;:&quot;MENDELEY_CITATION_20e0a4b6-c987-4256-961e-8fbdc5d11923&quot;,&quot;properties&quot;:{&quot;noteIndex&quot;:0},&quot;isEdited&quot;:false,&quot;manualOverride&quot;:{&quot;isManuallyOverridden&quot;:true,&quot;citeprocText&quot;:&quot;(Firmansyah &amp;#38; Bahri, 2023)&quot;,&quot;manualOverrideText&quot;:&quot;(Firmansyah &amp; Bahri, 2023).&quot;},&quot;citationTag&quot;:&quot;MENDELEY_CITATION_v3_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&quot;,&quot;citationItems&quot;:[{&quot;id&quot;:&quot;c246fba8-7bf6-3091-a6af-e76b4e01710f&quot;,&quot;itemData&quot;:{&quot;type&quot;:&quot;article-journal&quot;,&quot;id&quot;:&quot;c246fba8-7bf6-3091-a6af-e76b4e01710f&quot;,&quot;title&quot;:&quot;Pengaruh Leverage, Capital Intensity, Sales Growth, dan Ukuran Perusahaan terhadap Tax Avoidance&quot;,&quot;author&quot;:[{&quot;family&quot;:&quot;Firmansyah&quot;,&quot;given&quot;:&quot;Muhammad Yusuf&quot;,&quot;parse-names&quot;:false,&quot;dropping-particle&quot;:&quot;&quot;,&quot;non-dropping-particle&quot;:&quot;&quot;},{&quot;family&quot;:&quot;Bahri&quot;,&quot;given&quot;:&quot;Syaiful&quot;,&quot;parse-names&quot;:false,&quot;dropping-particle&quot;:&quot;&quot;,&quot;non-dropping-particle&quot;:&quot;&quot;}],&quot;container-title&quot;:&quot;Jurnal Penelitian dan Pengembangan Sains dan Humaniora&quot;,&quot;DOI&quot;:&quot;10.23887/jppsh.v6i3.53401&quot;,&quot;ISSN&quot;:&quot;1979-7095&quot;,&quot;issued&quot;:{&quot;date-parts&quot;:[[2023,1,8]]},&quot;page&quot;:&quot;430-439&quot;,&quot;abstract&quot;:&quot;Pajak adalah kontribusi wajib orang pribadi atau badan yang sifatnya memaksa didasarkan undang-undang dan secara langsung tidak mendapatkan imbalan tujuannya untuk pembangunan. Perusahaan berusaha meminimalisir pembayaran pajak karena pajak dapat mengurangi kemampuan ekonomi perusahaan. Kondisi tersebut menyebabkan perusahaan meminimalkan beban pajak dengan berbagai cara dan tidak melanggar undang-undang. Penelitian bertujuan menguji dan menganalisis pengaruh leverage, capital intensity, sales growth dan ukuran perusahaan terhadap tax avoidance. Populasi penelitian perusahaan pertambangan listing di BEI periode 2019-2021. Teknik pengambilan sampel nonprobability sampling purposive sampling dengan 42 jumlah observasi. Jenis data penelitian kuantitatif dan sumber data sekunder. Teknik analisis data statistik deskriptif. Semua data sudah diuji asumsi klasik (uji normalitas; uji multikolinieritas; uji autokorelasi; dan uji heteroskedastisitas) sebelum analisis regresi berganda. Hasil pengujian koefisien determinasi, semua variabel indepeden pengaruh terhadap tax avoidance sebesar 5,4%. Hasil penelitian leverage, capital intensity, sales growth, dan ukuran perusahaan tidak berpengaruh terhadap tax avoidance. Peneliti selanjutnya diharapkan memperluas objek dan periode penelitian sehingga hasil uji lebih tinggi dan lebih akurat.&quot;,&quot;publisher&quot;:&quot;Universitas Pendidikan Ganesha&quot;,&quot;issue&quot;:&quot;3&quot;,&quot;volume&quot;:&quot;6&quot;,&quot;container-title-short&quot;:&quot;&quot;},&quot;isTemporary&quot;:false}]},{&quot;citationID&quot;:&quot;MENDELEY_CITATION_df607073-b422-45ce-8d24-e9fc065ced25&quot;,&quot;properties&quot;:{&quot;noteIndex&quot;:0},&quot;isEdited&quot;:false,&quot;manualOverride&quot;:{&quot;isManuallyOverridden&quot;:true,&quot;citeprocText&quot;:&quot;(Alfarisi &amp;#38; Muid, 2022)&quot;,&quot;manualOverrideText&quot;:&quot;(Alfarisi &amp; Muid, 2022).&quot;},&quot;citationTag&quot;:&quot;MENDELEY_CITATION_v3_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&quot;,&quot;citationItems&quot;:[{&quot;id&quot;:&quot;5499f292-a0bd-3be8-8bbe-4772f60735e8&quot;,&quot;itemData&quot;:{&quot;type&quot;:&quot;article-journal&quot;,&quot;id&quot;:&quot;5499f292-a0bd-3be8-8bbe-4772f60735e8&quot;,&quot;title&quot;:&quot;PENGARUH FINANCIAL DISTRESS, KONSERVATISME, DAN\nSALES GROWTH TERHADAP TAX AVOIDANCE\nPERUSAHAAN\n(Studi Empiris pada Perusahaan Makanan dan Minuman yang\nTerdaftar di BEI Periode 2017-2019)&quot;,&quot;author&quot;:[{&quot;family&quot;:&quot;Alfarisi&quot;,&quot;given&quot;:&quot;Renaldi&quot;,&quot;parse-names&quot;:false,&quot;dropping-particle&quot;:&quot;&quot;,&quot;non-dropping-particle&quot;:&quot;&quot;},{&quot;family&quot;:&quot;Muid&quot;,&quot;given&quot;:&quot;Dul&quot;,&quot;parse-names&quot;:false,&quot;dropping-particle&quot;:&quot;&quot;,&quot;non-dropping-particle&quot;:&quot;&quot;}],&quot;container-title&quot;:&quot;Diponegoro Journal of Accounting&quot;,&quot;issued&quot;:{&quot;date-parts&quot;:[[2022]]},&quot;container-title-short&quot;:&quot;&quot;},&quot;isTemporary&quot;:false}]},{&quot;citationID&quot;:&quot;MENDELEY_CITATION_21929b59-df33-4113-8557-3a399d2ddd4a&quot;,&quot;properties&quot;:{&quot;noteIndex&quot;:0},&quot;isEdited&quot;:false,&quot;manualOverride&quot;:{&quot;isManuallyOverridden&quot;:false,&quot;citeprocText&quot;:&quot;(Damayanti &amp;#38; Hari Stiawan, 2023)&quot;,&quot;manualOverrideText&quot;:&quot;&quot;},&quot;citationTag&quot;:&quot;MENDELEY_CITATION_v3_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&quot;,&quot;citationItems&quot;:[{&quot;id&quot;:&quot;baec6d58-5df9-30a0-8b4e-f84477bc34e1&quot;,&quot;itemData&quot;:{&quot;type&quot;:&quot;article-journal&quot;,&quot;id&quot;:&quot;baec6d58-5df9-30a0-8b4e-f84477bc34e1&quot;,&quot;title&quot;:&quot;Pengaruh Pertumbuhan Penjualan, Financial Distress dan Ukuran Perusahaan Terhadap Penghindaran Pajak&quot;,&quot;author&quot;:[{&quot;family&quot;:&quot;Damayanti&quot;,&quot;given&quot;:&quot;Damayanti&quot;,&quot;parse-names&quot;:false,&quot;dropping-particle&quot;:&quot;&quot;,&quot;non-dropping-particle&quot;:&quot;&quot;},{&quot;family&quot;:&quot;Hari Stiawan&quot;,&quot;given&quot;:&quot;&quot;,&quot;parse-names&quot;:false,&quot;dropping-particle&quot;:&quot;&quot;,&quot;non-dropping-particle&quot;:&quot;&quot;}],&quot;container-title&quot;:&quot;AKUA: Jurnal Akuntansi dan Keuangan&quot;,&quot;DOI&quot;:&quot;10.54259/akua.v2i4.1954&quot;,&quot;ISSN&quot;:&quot;2810-0735&quot;,&quot;issued&quot;:{&quot;date-parts&quot;:[[2023,10,28]]},&quot;page&quot;:&quot;286-292&quot;,&quot;abstract&quot;:&quot;This study aims to determine the effect of Sales Growth, Financial Distress, and Company Size on Tax Avoidance. The type of research used in this study is a type of associative quantitative research. Data collection techniques use secondary data in the form of financial reports that have been published through the Indonesia Stock Exchange (IDX). The collected data was processed using the Eviews program version 9. The population used in this study were LQ-45 companies listed on the Indonesia Stock Exchange (IDX) during the 2017-2021 period. The sample selection technique used a purposive sampling technique and obtained as many as 18 companies for 5 years with a total sample data obtained of 90 sample data. The data analysis method used in this research is descriptive analysis and multiple linear regression. The results showed that partially the variable sales growth, financial distress and company size had an effect on Tax Avoidance. While simultaneously the variable sales growth, financial distress and firm size together influence the expected Tax Avoidance.&quot;,&quot;publisher&quot;:&quot;Yayasan Pendidikan Penelitian Pengabdian Algero&quot;,&quot;issue&quot;:&quot;4&quot;,&quot;volume&quot;:&quot;2&quot;,&quot;container-title-short&quot;:&quot;&quot;},&quot;isTemporary&quot;:false}]},{&quot;citationID&quot;:&quot;MENDELEY_CITATION_f588f63c-2cec-4ac6-8908-4e85755c8eb5&quot;,&quot;properties&quot;:{&quot;noteIndex&quot;:0},&quot;isEdited&quot;:false,&quot;manualOverride&quot;:{&quot;isManuallyOverridden&quot;:false,&quot;citeprocText&quot;:&quot;(Firmansyah &amp;#38; Bahri, 2023)&quot;,&quot;manualOverrideText&quot;:&quot;&quot;},&quot;citationTag&quot;:&quot;MENDELEY_CITATION_v3_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&quot;,&quot;citationItems&quot;:[{&quot;id&quot;:&quot;c246fba8-7bf6-3091-a6af-e76b4e01710f&quot;,&quot;itemData&quot;:{&quot;type&quot;:&quot;article-journal&quot;,&quot;id&quot;:&quot;c246fba8-7bf6-3091-a6af-e76b4e01710f&quot;,&quot;title&quot;:&quot;Pengaruh Leverage, Capital Intensity, Sales Growth, dan Ukuran Perusahaan terhadap Tax Avoidance&quot;,&quot;author&quot;:[{&quot;family&quot;:&quot;Firmansyah&quot;,&quot;given&quot;:&quot;Muhammad Yusuf&quot;,&quot;parse-names&quot;:false,&quot;dropping-particle&quot;:&quot;&quot;,&quot;non-dropping-particle&quot;:&quot;&quot;},{&quot;family&quot;:&quot;Bahri&quot;,&quot;given&quot;:&quot;Syaiful&quot;,&quot;parse-names&quot;:false,&quot;dropping-particle&quot;:&quot;&quot;,&quot;non-dropping-particle&quot;:&quot;&quot;}],&quot;container-title&quot;:&quot;Jurnal Penelitian dan Pengembangan Sains dan Humaniora&quot;,&quot;DOI&quot;:&quot;10.23887/jppsh.v6i3.53401&quot;,&quot;ISSN&quot;:&quot;1979-7095&quot;,&quot;issued&quot;:{&quot;date-parts&quot;:[[2023,1,8]]},&quot;page&quot;:&quot;430-439&quot;,&quot;abstract&quot;:&quot;Pajak adalah kontribusi wajib orang pribadi atau badan yang sifatnya memaksa didasarkan undang-undang dan secara langsung tidak mendapatkan imbalan tujuannya untuk pembangunan. Perusahaan berusaha meminimalisir pembayaran pajak karena pajak dapat mengurangi kemampuan ekonomi perusahaan. Kondisi tersebut menyebabkan perusahaan meminimalkan beban pajak dengan berbagai cara dan tidak melanggar undang-undang. Penelitian bertujuan menguji dan menganalisis pengaruh leverage, capital intensity, sales growth dan ukuran perusahaan terhadap tax avoidance. Populasi penelitian perusahaan pertambangan listing di BEI periode 2019-2021. Teknik pengambilan sampel nonprobability sampling purposive sampling dengan 42 jumlah observasi. Jenis data penelitian kuantitatif dan sumber data sekunder. Teknik analisis data statistik deskriptif. Semua data sudah diuji asumsi klasik (uji normalitas; uji multikolinieritas; uji autokorelasi; dan uji heteroskedastisitas) sebelum analisis regresi berganda. Hasil pengujian koefisien determinasi, semua variabel indepeden pengaruh terhadap tax avoidance sebesar 5,4%. Hasil penelitian leverage, capital intensity, sales growth, dan ukuran perusahaan tidak berpengaruh terhadap tax avoidance. Peneliti selanjutnya diharapkan memperluas objek dan periode penelitian sehingga hasil uji lebih tinggi dan lebih akurat.&quot;,&quot;publisher&quot;:&quot;Universitas Pendidikan Ganesha&quot;,&quot;issue&quot;:&quot;3&quot;,&quot;volume&quot;:&quot;6&quot;,&quot;container-title-short&quot;:&quot;&quot;},&quot;isTemporary&quot;:false}]},{&quot;citationID&quot;:&quot;MENDELEY_CITATION_22170448-0857-4151-a405-fe0a049e4a73&quot;,&quot;properties&quot;:{&quot;noteIndex&quot;:0},&quot;isEdited&quot;:false,&quot;manualOverride&quot;:{&quot;isManuallyOverridden&quot;:false,&quot;citeprocText&quot;:&quot;(Hendrianto et al., 2022)&quot;,&quot;manualOverrideText&quot;:&quot;&quot;},&quot;citationTag&quot;:&quot;MENDELEY_CITATION_v3_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&quot;,&quot;citationItems&quot;:[{&quot;id&quot;:&quot;c98d2a9e-a5e4-3a22-8404-879f3af3812d&quot;,&quot;itemData&quot;:{&quot;type&quot;:&quot;article-journal&quot;,&quot;id&quot;:&quot;c98d2a9e-a5e4-3a22-8404-879f3af3812d&quot;,&quot;title&quot;:&quot;Pengaruh Sales growth, Capital intensity, Kompensasi Eksekutif, dan Kepemilikan Manajerial Terhadap Penghindaran Pajak&quot;,&quot;author&quot;:[{&quot;family&quot;:&quot;Hendrianto&quot;,&quot;given&quot;:&quot;Achmad Juniawan&quot;,&quot;parse-names&quot;:false,&quot;dropping-particle&quot;:&quot;&quot;,&quot;non-dropping-particle&quot;:&quot;&quot;},{&quot;family&quot;:&quot;Suripto&quot;,&quot;given&quot;:&quot;Suripto&quot;,&quot;parse-names&quot;:false,&quot;dropping-particle&quot;:&quot;&quot;,&quot;non-dropping-particle&quot;:&quot;&quot;},{&quot;family&quot;:&quot;Effriyanti&quot;,&quot;given&quot;:&quot;Effriyanti&quot;,&quot;parse-names&quot;:false,&quot;dropping-particle&quot;:&quot;&quot;,&quot;non-dropping-particle&quot;:&quot;&quot;},{&quot;family&quot;:&quot;Hidayati&quot;,&quot;given&quot;:&quot;Wahyu Nurul&quot;,&quot;parse-names&quot;:false,&quot;dropping-particle&quot;:&quot;&quot;,&quot;non-dropping-particle&quot;:&quot;&quot;}],&quot;container-title&quot;:&quot;Owner&quot;,&quot;DOI&quot;:&quot;10.33395/owner.v6i3.1054&quot;,&quot;ISSN&quot;:&quot;2548-7507&quot;,&quot;issued&quot;:{&quot;date-parts&quot;:[[2022,7,20]]},&quot;page&quot;:&quot;3188-3199&quot;,&quot;abstract&quot;:&quot;The slowdown in tax revenues was influenced by national economic conditions that were under pressure due to the weakening of the manufacturing industry, a decrease in international trade activities, and restrictions on community activities due to the pandemic. The objectives of this article is to find out how much sales growth, capital intensity, executive compensation, and manager ownership affect taxation. This is a form of quantitative associative research, with secondary data from annual financial statements served as the data source. The population includes property companies listed on the Indonesia Stock Exchange in 2017-2020 with a total population of 65 companies. The sample selection method chosen was purposive sampling and samples that matched the criteria obtained by 11 companies with a period of 4 years, so that 44 observation data were obtained. The data analysis methods used are descriptive statistics, testing classical assumptions, regression of panel data and hypothesis testing. Data analysis of this study uses statistical calculations using the Eviews application version 12. The results of simultaneous research (statistical test F) show that Sales growth, Capital intensity, Executive Compensation, and Managerial Ownership together affect tax avoidance. Based on the results of partial research (statistical test t) shows that Sales growth and Capital intensity have a negative and significant effect on tax avoidance, while in Executive Compensation and Managerial Ownership do not have a significant effect on tax avoidance.&quot;,&quot;publisher&quot;:&quot;Politeknik Ganesha&quot;,&quot;issue&quot;:&quot;3&quot;,&quot;volume&quot;:&quot;6&quot;,&quot;container-title-short&quot;:&quot;&quot;},&quot;isTemporary&quot;:false}]},{&quot;citationID&quot;:&quot;MENDELEY_CITATION_77ab9c9e-1991-4650-a975-f7d7f14eb783&quot;,&quot;properties&quot;:{&quot;noteIndex&quot;:0},&quot;isEdited&quot;:false,&quot;manualOverride&quot;:{&quot;isManuallyOverridden&quot;:false,&quot;citeprocText&quot;:&quot;(Fatimah et al., 2021)&quot;,&quot;manualOverrideText&quot;:&quot;&quot;},&quot;citationTag&quot;:&quot;MENDELEY_CITATION_v3_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&quot;,&quot;citationItems&quot;:[{&quot;id&quot;:&quot;31d48ad9-3810-3ff5-9e27-6b5ca1b70a39&quot;,&quot;itemData&quot;:{&quot;type&quot;:&quot;article-journal&quot;,&quot;id&quot;:&quot;31d48ad9-3810-3ff5-9e27-6b5ca1b70a39&quot;,&quot;title&quot;:&quot;PENGARUH COMPANY SIZE, PROFITABILITAS, LEVERAGE, CAPITAL INTENSITY DAN LIKUIDITAS TERHADAP TAX AVOIDANCE PADA PERUSAHAAN MAKANAN DAN MINUMAN YANG TERDAFTAR DI BEI TAHUN 2015-2019&quot;,&quot;author&quot;:[{&quot;family&quot;:&quot;Fatimah&quot;,&quot;given&quot;:&quot;Anissah Naim&quot;,&quot;parse-names&quot;:false,&quot;dropping-particle&quot;:&quot;&quot;,&quot;non-dropping-particle&quot;:&quot;&quot;},{&quot;family&quot;:&quot;Nurlaela&quot;,&quot;given&quot;:&quot;Siti&quot;,&quot;parse-names&quot;:false,&quot;dropping-particle&quot;:&quot;&quot;,&quot;non-dropping-particle&quot;:&quot;&quot;},{&quot;family&quot;:&quot;Siddi&quot;,&quot;given&quot;:&quot;Purnama&quot;,&quot;parse-names&quot;:false,&quot;dropping-particle&quot;:&quot;&quot;,&quot;non-dropping-particle&quot;:&quot;&quot;}],&quot;container-title&quot;:&quot;EKOMBIS REVIEW: Jurnal Ilmiah Ekonomi dan Bisnis&quot;,&quot;DOI&quot;:&quot;10.37676/ekombis.v9i1.1269&quot;,&quot;ISSN&quot;:&quot;2716-4411&quot;,&quot;issued&quot;:{&quot;date-parts&quot;:[[2021,1,30]]},&quot;page&quot;:&quot;107-118&quot;,&quot;abstract&quot;:&quot;This study animed to determinant the effect of company size, profitability, leverage, capital intensity and current ratio on tax avoidance. This Type of research is kuntitatif. Population in this research of manufacturing companies in the consumer goods industry sector of the food and beverage sub-sector which were listed on Indonesia Stock Exchange (IDX)for the 2015-2019 period. The sample are choose from purposive sampling method and get sample of 12 companies based on some criteria. Data source is secondary data obtained from website (www.idx.co.id). This study uses multiple analysis regression to analyze data with SPSS 25 version edition program. Result of this research showed that company size has influence on tax avoidance. This is evidenced by the results of the value of tsig 0.000 ≤ 0.05. While profitability has no influence on tax avoidance. This is evidenced by the results of the value of tsig 0.309 &gt; 0.05. Leverage has no influence on tax avoidance. This is evidenced by the results of the value of tsig 0.439&gt;0.05. Capital intensity has no influence on tax avoidance. This is evidenced by the results of the value of tsig 0.086 &gt; 0.05 . Current ratio has no influence on tax avoidance. This is evidenced by the results of the value of tsig 0.829 &gt; 0.05.&quot;,&quot;publisher&quot;:&quot;Unived Press&quot;,&quot;issue&quot;:&quot;1&quot;,&quot;volume&quot;:&quot;9&quot;,&quot;container-title-short&quot;:&quot;&quot;},&quot;isTemporary&quot;:false}]},{&quot;citationID&quot;:&quot;MENDELEY_CITATION_c96ff60a-99c3-43f8-96bd-dd0c40554704&quot;,&quot;properties&quot;:{&quot;noteIndex&quot;:0},&quot;isEdited&quot;:false,&quot;manualOverride&quot;:{&quot;isManuallyOverridden&quot;:true,&quot;citeprocText&quot;:&quot;(Agustina et al., 2023)&quot;,&quot;manualOverrideText&quot;:&quot;(Agustina et al., 2023).&quot;},&quot;citationTag&quot;:&quot;MENDELEY_CITATION_v3_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&quot;,&quot;citationItems&quot;:[{&quot;id&quot;:&quot;d482d474-6cfc-3362-bdb5-b5cafd0bac22&quot;,&quot;itemData&quot;:{&quot;type&quot;:&quot;article-journal&quot;,&quot;id&quot;:&quot;d482d474-6cfc-3362-bdb5-b5cafd0bac22&quot;,&quot;title&quot;:&quot;Principal \nmengorbankan sumber daya dalam bentuk penghargaan yang diterima dari agen dengan \nharapan mengurangi ketidaksepakatan dan perilaku yang mengalihkan perhatian agen dari \nkepentingan prinsipal&quot;,&quot;author&quot;:[{&quot;family&quot;:&quot;Agustina&quot;,&quot;given&quot;:&quot;Irene&quot;,&quot;parse-names&quot;:false,&quot;dropping-particle&quot;:&quot;&quot;,&quot;non-dropping-particle&quot;:&quot;&quot;},{&quot;family&quot;:&quot;Eprianto&quot;,&quot;given&quot;:&quot;Idel&quot;,&quot;parse-names&quot;:false,&quot;dropping-particle&quot;:&quot;&quot;,&quot;non-dropping-particle&quot;:&quot;&quot;},{&quot;family&quot;:&quot;Pramukty&quot;,&quot;given&quot;:&quot;Rachmat&quot;,&quot;parse-names&quot;:false,&quot;dropping-particle&quot;:&quot;&quot;,&quot;non-dropping-particle&quot;:&quot;&quot;}],&quot;container-title&quot;:&quot;Jurnal Economina&quot;,&quot;issued&quot;:{&quot;date-parts&quot;:[[2023,2]]},&quot;container-title-short&quot;:&quot;&quot;},&quot;isTemporary&quot;:false}]},{&quot;citationID&quot;:&quot;MENDELEY_CITATION_2c240470-07ed-4907-8076-df862bb98a45&quot;,&quot;properties&quot;:{&quot;noteIndex&quot;:0},&quot;isEdited&quot;:false,&quot;manualOverride&quot;:{&quot;isManuallyOverridden&quot;:true,&quot;citeprocText&quot;:&quot;(Ainniyya et al., 2021)&quot;,&quot;manualOverrideText&quot;:&quot;(Ainniyya et al., 2021).&quot;},&quot;citationTag&quot;:&quot;MENDELEY_CITATION_v3_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&quot;,&quot;citationItems&quot;:[{&quot;id&quot;:&quot;9ff6d4f4-310e-36ea-8f2b-9b8a8a56d155&quot;,&quot;itemData&quot;:{&quot;type&quot;:&quot;article-journal&quot;,&quot;id&quot;:&quot;9ff6d4f4-310e-36ea-8f2b-9b8a8a56d155&quot;,&quot;title&quot;:&quot;Pengaruh Leverage, Pertumbuhan Penjualan, dan Ukuran Perusahaan Terhadap Tax Avoidance&quot;,&quot;author&quot;:[{&quot;family&quot;:&quot;Ainniyya&quot;,&quot;given&quot;:&quot;Salma Mustika&quot;,&quot;parse-names&quot;:false,&quot;dropping-particle&quot;:&quot;&quot;,&quot;non-dropping-particle&quot;:&quot;&quot;},{&quot;family&quot;:&quot;Sumiati&quot;,&quot;given&quot;:&quot;Ati&quot;,&quot;parse-names&quot;:false,&quot;dropping-particle&quot;:&quot;&quot;,&quot;non-dropping-particle&quot;:&quot;&quot;},{&quot;family&quot;:&quot;Susanti&quot;,&quot;given&quot;:&quot;Santi&quot;,&quot;parse-names&quot;:false,&quot;dropping-particle&quot;:&quot;&quot;,&quot;non-dropping-particle&quot;:&quot;&quot;}],&quot;container-title&quot;:&quot;Owner&quot;,&quot;DOI&quot;:&quot;10.33395/owner.v5i2.453&quot;,&quot;ISSN&quot;:&quot;2548-7507&quot;,&quot;issued&quot;:{&quot;date-parts&quot;:[[2021,8,2]]},&quot;page&quot;:&quot;525-535&quot;,&quot;abstract&quot;:&quot;Tax Avoidance is an act to avoid taxes by companies that can reduce tax revenue for the state. This study aims to examine the effect of Leverage, Sales Growth, and Company Size on Tax Avoidance. Population in this study were all companies listed in Indonesia Stock Exchange for 2018 – 2019 period. Purposive sampling used as sampling technique and obtained 219 companies as samples. This study used quantitative method and the analysis was multiple linear regression analysis. Tax Avoidance proxied by Effective Tax Rate which have a negative interpretation of Tax Avoidance. The result of t test shows that Leverage has a significant effect on Tax Avoidance, positive relationship between Debt to Equity Ratio as proxy for Leverage and Effective Tax Rateas proxy for Tax Avoidance explains that the higher the Leverage, the lower the Tax Avoidance. Sales Growth has a significant effect on Tax Avoidance, negative relationship between sales growth and Effective Tax Rate explains that the higher the Sales Growth, the higher the Tax Avoidance. While Company Size has no significant effect on Tax Avoidance, bigger or smaller the Company Size will not have any effect on Tax Avoidance. The f test shows that Leverage, Sales Growth, and Company Size simultaneously have a significant effect on Tax Avoidance. Result of adjusted R square shows that the effect of Leverage, Sales Growth, and Company Size on Tax Avoidance is 0,072 or 7,2%.&quot;,&quot;publisher&quot;:&quot;Politeknik Ganesha&quot;,&quot;issue&quot;:&quot;2&quot;,&quot;volume&quot;:&quot;5&quot;,&quot;container-title-short&quot;:&quot;&quot;},&quot;isTemporary&quot;:false}]},{&quot;citationID&quot;:&quot;MENDELEY_CITATION_663591fb-d4a4-4f2a-b1b2-938dd1d6c4de&quot;,&quot;properties&quot;:{&quot;noteIndex&quot;:0},&quot;isEdited&quot;:false,&quot;manualOverride&quot;:{&quot;isManuallyOverridden&quot;:true,&quot;citeprocText&quot;:&quot;(Sari &amp;#38; Indrawan, 2022)&quot;,&quot;manualOverrideText&quot;:&quot;(Sari &amp; Indrawan, 2022).&quot;},&quot;citationTag&quot;:&quot;MENDELEY_CITATION_v3_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&quot;,&quot;citationItems&quot;:[{&quot;id&quot;:&quot;5e497279-f936-3c53-a30e-6ac6a5669664&quot;,&quot;itemData&quot;:{&quot;type&quot;:&quot;article-journal&quot;,&quot;id&quot;:&quot;5e497279-f936-3c53-a30e-6ac6a5669664&quot;,&quot;title&quot;:&quot;Pengaruh kepemilikan instutional, capital intensity dan inventory intensity terhadap Tax Avoidance&quot;,&quot;author&quot;:[{&quot;family&quot;:&quot;Sari&quot;,&quot;given&quot;:&quot;Mayang Ratna&quot;,&quot;parse-names&quot;:false,&quot;dropping-particle&quot;:&quot;&quot;,&quot;non-dropping-particle&quot;:&quot;&quot;},{&quot;family&quot;:&quot;Indrawan&quot;,&quot;given&quot;:&quot;I Gede Adi&quot;,&quot;parse-names&quot;:false,&quot;dropping-particle&quot;:&quot;&quot;,&quot;non-dropping-particle&quot;:&quot;&quot;}],&quot;container-title&quot;:&quot;Owner&quot;,&quot;DOI&quot;:&quot;10.33395/owner.v6i4.1092&quot;,&quot;ISSN&quot;:&quot;2548-7507&quot;,&quot;issued&quot;:{&quot;date-parts&quot;:[[2022,10,1]]},&quot;page&quot;:&quot;4037-4049&quot;,&quot;abstract&quot;:&quot;This study aims to determine the Effect of Institutional Ownership, Capital Intensity, and Inventory Intensity on Tax Avoidance in Consumer Goods Industrial Sector Companies listed on the Indonesia Stock Exchange 2016-2020, with a research sample of 25 companies and using purposive sampling method. The data analysis used is multiple linear regression method and is processed using the application of the Econometric Views (Eviews) version 10 program. The results of this study indicate that the independent variables: (1) Institutional Ownership has no effect on Tax Avoidance. (2) Capital Intensity has an effect on Tax Avoidance. (3) Inventory Intensity has an effect on Tax Avoidance. Meanwhile, together (simultaneously) Institutional Ownership, Capital Intensity, and Inventory Intensity affect Tax Avoidance.\r  &quot;,&quot;publisher&quot;:&quot;Politeknik Ganesha&quot;,&quot;issue&quot;:&quot;4&quot;,&quot;volume&quot;:&quot;6&quot;,&quot;container-title-short&quot;:&quot;&quot;},&quot;isTemporary&quot;:false}]},{&quot;citationID&quot;:&quot;MENDELEY_CITATION_0e511b89-7b8f-4ca4-8426-60647af87a5a&quot;,&quot;properties&quot;:{&quot;noteIndex&quot;:0},&quot;isEdited&quot;:false,&quot;manualOverride&quot;:{&quot;isManuallyOverridden&quot;:true,&quot;citeprocText&quot;:&quot;(Wansu &amp;#38; Dura, 2024)&quot;,&quot;manualOverrideText&quot;:&quot;(Wansu &amp; Dura, 2024).&quot;},&quot;citationTag&quot;:&quot;MENDELEY_CITATION_v3_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&quot;,&quot;citationItems&quot;:[{&quot;id&quot;:&quot;8af7f98c-e25a-36c9-b3a6-e8dd627dc151&quot;,&quot;itemData&quot;:{&quot;type&quot;:&quot;article-journal&quot;,&quot;id&quot;:&quot;8af7f98c-e25a-36c9-b3a6-e8dd627dc151&quot;,&quot;title&quot;:&quot;Pengaruh Ukuran Perusahaan Dan Capital Intensity Terhadap Tax Avoidance&quot;,&quot;author&quot;:[{&quot;family&quot;:&quot;Wansu&quot;,&quot;given&quot;:&quot;Evinda Elen&quot;,&quot;parse-names&quot;:false,&quot;dropping-particle&quot;:&quot;&quot;,&quot;non-dropping-particle&quot;:&quot;&quot;},{&quot;family&quot;:&quot;Dura&quot;,&quot;given&quot;:&quot;Justita&quot;,&quot;parse-names&quot;:false,&quot;dropping-particle&quot;:&quot;&quot;,&quot;non-dropping-particle&quot;:&quot;&quot;}],&quot;container-title&quot;:&quot;Owner&quot;,&quot;DOI&quot;:&quot;10.33395/owner.v8i1.1871&quot;,&quot;ISSN&quot;:&quot;2548-7507&quot;,&quot;issued&quot;:{&quot;date-parts&quot;:[[2024,1,1]]},&quot;page&quot;:&quot;749-759&quot;,&quot;abstract&quot;:&quot;The aim of this research is to examine the effect of company size and Capital Intensity on tax avoidance of mining companies in 2019-2021. Sampling using purposive sampling technique, the number of data is 42. Types of quantitative data and secondary data. Multiple regression data analysis techniques, coefficient of determination, and hypothesis testing (t test). The results of research on firm size and Capital Intensity have no effect on tax avoidance. Big companies will not do tax evasion because they have a reputation. Fixed asset investment aims to improve the company's operations to achieve high profits.&quot;,&quot;publisher&quot;:&quot;Politeknik Ganesha&quot;,&quot;issue&quot;:&quot;1&quot;,&quot;volume&quot;:&quot;8&quot;,&quot;container-title-short&quot;:&quot;&quot;},&quot;isTemporary&quot;:false}]},{&quot;citationID&quot;:&quot;MENDELEY_CITATION_08e89861-2bb5-44ac-8078-accbdbeed352&quot;,&quot;properties&quot;:{&quot;noteIndex&quot;:0},&quot;isEdited&quot;:false,&quot;manualOverride&quot;:{&quot;isManuallyOverridden&quot;:true,&quot;citeprocText&quot;:&quot;(Harefa &amp;#38; Margie, 2024)&quot;,&quot;manualOverrideText&quot;:&quot;(Harefa &amp; Margie, 2024).&quot;},&quot;citationTag&quot;:&quot;MENDELEY_CITATION_v3_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&quot;,&quot;citationItems&quot;:[{&quot;id&quot;:&quot;7868cf79-6e6a-3609-a42c-6fef0b467375&quot;,&quot;itemData&quot;:{&quot;type&quot;:&quot;report&quot;,&quot;id&quot;:&quot;7868cf79-6e6a-3609-a42c-6fef0b467375&quot;,&quot;title&quot;:&quot;Pengaruh Konservatisme Akuntansi, Deferred Tax Expense, Capital Intensity, dan Umur Perusahaan terhadap Tax Avoidance (Studi Empiris Pada Perusahaan Sektor Consumer Non Cyclicals di Bursa Efek Indonesia Tahun&quot;,&quot;author&quot;:[{&quot;family&quot;:&quot;Harefa&quot;,&quot;given&quot;:&quot;J M N&quot;,&quot;parse-names&quot;:false,&quot;dropping-particle&quot;:&quot;&quot;,&quot;non-dropping-particle&quot;:&quot;&quot;},{&quot;family&quot;:&quot;Margie&quot;,&quot;given&quot;:&quot;L A&quot;,&quot;parse-names&quot;:false,&quot;dropping-particle&quot;:&quot;&quot;,&quot;non-dropping-particle&quot;:&quot;&quot;}],&quot;container-title&quot;:&quot;Jurnal Mahasiswa Ekonomi &amp; Bisnis&quot;,&quot;issued&quot;:{&quot;date-parts&quot;:[[2024]]},&quot;number-of-pages&quot;:&quot;453-462&quot;,&quot;abstract&quot;:&quot;This study aims to test and analyze the effect of Accounting Conservatism, Deferred Tax Expense, Capital Intensity and Company Age on Tax Avoidance. in consumer non-cyclicals sector companies listed on the Indonesia Stock Exchange (IDX) for the 2018-2022 period. This type of research is quantitative research. The analysis method of this study uses multiple linear regression analysis, using E-views 9. Sample selection in this study using the purposive sampling method, namely sample selection based on predetermined criteria, obtained as many as 45 data observations. The results of testing on the study showed that simultaneously Accounting Conservatism, Deferred Tax Expense, Capital Intensity and Company Age had a significant effect on Tax Avoidance. Partially, the age of the company has a significant effect on tax avoidance, while accounting conservatism, deferred tax expense and capital intensity do not have a significant effect on tax avoidance.&quot;,&quot;issue&quot;:&quot;2&quot;,&quot;volume&quot;:&quot;4&quot;,&quot;container-title-short&quot;:&quot;&quot;},&quot;isTemporary&quot;:false}]},{&quot;citationID&quot;:&quot;MENDELEY_CITATION_38b9b0fe-e3a5-4e4d-ab9d-f45918d13aed&quot;,&quot;properties&quot;:{&quot;noteIndex&quot;:0},&quot;isEdited&quot;:false,&quot;manualOverride&quot;:{&quot;isManuallyOverridden&quot;:false,&quot;citeprocText&quot;:&quot;(Sari &amp;#38; Indrawan, 2022)&quot;,&quot;manualOverrideText&quot;:&quot;&quot;},&quot;citationTag&quot;:&quot;MENDELEY_CITATION_v3_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&quot;,&quot;citationItems&quot;:[{&quot;id&quot;:&quot;5e497279-f936-3c53-a30e-6ac6a5669664&quot;,&quot;itemData&quot;:{&quot;type&quot;:&quot;article-journal&quot;,&quot;id&quot;:&quot;5e497279-f936-3c53-a30e-6ac6a5669664&quot;,&quot;title&quot;:&quot;Pengaruh kepemilikan instutional, capital intensity dan inventory intensity terhadap Tax Avoidance&quot;,&quot;author&quot;:[{&quot;family&quot;:&quot;Sari&quot;,&quot;given&quot;:&quot;Mayang Ratna&quot;,&quot;parse-names&quot;:false,&quot;dropping-particle&quot;:&quot;&quot;,&quot;non-dropping-particle&quot;:&quot;&quot;},{&quot;family&quot;:&quot;Indrawan&quot;,&quot;given&quot;:&quot;I Gede Adi&quot;,&quot;parse-names&quot;:false,&quot;dropping-particle&quot;:&quot;&quot;,&quot;non-dropping-particle&quot;:&quot;&quot;}],&quot;container-title&quot;:&quot;Owner&quot;,&quot;DOI&quot;:&quot;10.33395/owner.v6i4.1092&quot;,&quot;ISSN&quot;:&quot;2548-7507&quot;,&quot;issued&quot;:{&quot;date-parts&quot;:[[2022,10,1]]},&quot;page&quot;:&quot;4037-4049&quot;,&quot;abstract&quot;:&quot;This study aims to determine the Effect of Institutional Ownership, Capital Intensity, and Inventory Intensity on Tax Avoidance in Consumer Goods Industrial Sector Companies listed on the Indonesia Stock Exchange 2016-2020, with a research sample of 25 companies and using purposive sampling method. The data analysis used is multiple linear regression method and is processed using the application of the Econometric Views (Eviews) version 10 program. The results of this study indicate that the independent variables: (1) Institutional Ownership has no effect on Tax Avoidance. (2) Capital Intensity has an effect on Tax Avoidance. (3) Inventory Intensity has an effect on Tax Avoidance. Meanwhile, together (simultaneously) Institutional Ownership, Capital Intensity, and Inventory Intensity affect Tax Avoidance.\r  &quot;,&quot;publisher&quot;:&quot;Politeknik Ganesha&quot;,&quot;issue&quot;:&quot;4&quot;,&quot;volume&quot;:&quot;6&quot;,&quot;container-title-short&quot;:&quot;&quot;},&quot;isTemporary&quot;:false}]},{&quot;citationID&quot;:&quot;MENDELEY_CITATION_2a0cba9a-0732-41bb-8c18-1443c3a54b90&quot;,&quot;properties&quot;:{&quot;noteIndex&quot;:0},&quot;isEdited&quot;:false,&quot;manualOverride&quot;:{&quot;isManuallyOverridden&quot;:false,&quot;citeprocText&quot;:&quot;(Khoirunnisa Heriana et al., 2023)&quot;,&quot;manualOverrideText&quot;:&quot;&quot;},&quot;citationTag&quot;:&quot;MENDELEY_CITATION_v3_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&quot;,&quot;citationItems&quot;:[{&quot;id&quot;:&quot;b3bf234b-fa5c-3170-93c6-7c2492a55c91&quot;,&quot;itemData&quot;:{&quot;type&quot;:&quot;article-journal&quot;,&quot;id&quot;:&quot;b3bf234b-fa5c-3170-93c6-7c2492a55c91&quot;,&quot;title&quot;:&quot;Pengaruh Corporate Social Responsibility, Ukuran Perusahaan, dan Capital Intensity Terhadap Tax Avoidance&quot;,&quot;author&quot;:[{&quot;family&quot;:&quot;Khoirunnisa Heriana&quot;,&quot;given&quot;:&quot;Putri&quot;,&quot;parse-names&quot;:false,&quot;dropping-particle&quot;:&quot;&quot;,&quot;non-dropping-particle&quot;:&quot;&quot;},{&quot;family&quot;:&quot;Nuryati&quot;,&quot;given&quot;:&quot;Tutty&quot;,&quot;parse-names&quot;:false,&quot;dropping-particle&quot;:&quot;&quot;,&quot;non-dropping-particle&quot;:&quot;&quot;},{&quot;family&quot;:&quot;Rossa&quot;,&quot;given&quot;:&quot;Elia&quot;,&quot;parse-names&quot;:false,&quot;dropping-particle&quot;:&quot;&quot;,&quot;non-dropping-particle&quot;:&quot;&quot;},{&quot;family&quot;:&quot;Marinda Machdar&quot;,&quot;given&quot;:&quot;Nera&quot;,&quot;parse-names&quot;:false,&quot;dropping-particle&quot;:&quot;&quot;,&quot;non-dropping-particle&quot;:&quot;&quot;}],&quot;container-title&quot;:&quot;SINOMIKA Journal: Publikasi Ilmiah Bidang Ekonomi dan Akuntansi&quot;,&quot;DOI&quot;:&quot;10.54443/sinomika.v2i1.985&quot;,&quot;issued&quot;:{&quot;date-parts&quot;:[[2023,5,31]]},&quot;page&quot;:&quot;45-54&quot;,&quot;abstract&quot;:&quot;The purpose of this research is to analyze the theory that explains the effect of corporate social responsibility, company size, and capital intensity on tax avoidance. This study uses a literature review method. This study presents the theoretical basis, other explanatory variables and research results from previous literature. Supporting variables that influence tax avoidance consist of corporate social responsibility, company size, and capital intensity. These results indicate a different relationship between corporate social responsibility, company size, and capital intensity on tax avoidance so that no agreement is reached. This study provides a more comprehensive description of the phenomena that occur.&quot;,&quot;publisher&quot;:&quot;CV. Radja Publika&quot;,&quot;issue&quot;:&quot;1&quot;,&quot;volume&quot;:&quot;2&quot;,&quot;container-title-short&quot;:&quot;&quot;},&quot;isTemporary&quot;:false}]},{&quot;citationID&quot;:&quot;MENDELEY_CITATION_6a9bc79d-ca91-43db-a693-38b38a95c2c8&quot;,&quot;properties&quot;:{&quot;noteIndex&quot;:0},&quot;isEdited&quot;:false,&quot;manualOverride&quot;:{&quot;isManuallyOverridden&quot;:true,&quot;citeprocText&quot;:&quot;(Wansu &amp;#38; Dura, 2024)&quot;,&quot;manualOverrideText&quot;:&quot;(Wansu &amp; Dura, 2024).&quot;},&quot;citationTag&quot;:&quot;MENDELEY_CITATION_v3_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&quot;,&quot;citationItems&quot;:[{&quot;id&quot;:&quot;8af7f98c-e25a-36c9-b3a6-e8dd627dc151&quot;,&quot;itemData&quot;:{&quot;type&quot;:&quot;article-journal&quot;,&quot;id&quot;:&quot;8af7f98c-e25a-36c9-b3a6-e8dd627dc151&quot;,&quot;title&quot;:&quot;Pengaruh Ukuran Perusahaan Dan Capital Intensity Terhadap Tax Avoidance&quot;,&quot;author&quot;:[{&quot;family&quot;:&quot;Wansu&quot;,&quot;given&quot;:&quot;Evinda Elen&quot;,&quot;parse-names&quot;:false,&quot;dropping-particle&quot;:&quot;&quot;,&quot;non-dropping-particle&quot;:&quot;&quot;},{&quot;family&quot;:&quot;Dura&quot;,&quot;given&quot;:&quot;Justita&quot;,&quot;parse-names&quot;:false,&quot;dropping-particle&quot;:&quot;&quot;,&quot;non-dropping-particle&quot;:&quot;&quot;}],&quot;container-title&quot;:&quot;Owner&quot;,&quot;DOI&quot;:&quot;10.33395/owner.v8i1.1871&quot;,&quot;ISSN&quot;:&quot;2548-7507&quot;,&quot;issued&quot;:{&quot;date-parts&quot;:[[2024,1,1]]},&quot;page&quot;:&quot;749-759&quot;,&quot;abstract&quot;:&quot;The aim of this research is to examine the effect of company size and Capital Intensity on tax avoidance of mining companies in 2019-2021. Sampling using purposive sampling technique, the number of data is 42. Types of quantitative data and secondary data. Multiple regression data analysis techniques, coefficient of determination, and hypothesis testing (t test). The results of research on firm size and Capital Intensity have no effect on tax avoidance. Big companies will not do tax evasion because they have a reputation. Fixed asset investment aims to improve the company's operations to achieve high profits.&quot;,&quot;publisher&quot;:&quot;Politeknik Ganesha&quot;,&quot;issue&quot;:&quot;1&quot;,&quot;volume&quot;:&quot;8&quot;,&quot;container-title-short&quot;:&quot;&quot;},&quot;isTemporary&quot;:false}]},{&quot;citationID&quot;:&quot;MENDELEY_CITATION_5dacb472-8109-40a5-b0fd-099019e9909c&quot;,&quot;properties&quot;:{&quot;noteIndex&quot;:0},&quot;isEdited&quot;:false,&quot;manualOverride&quot;:{&quot;isManuallyOverridden&quot;:true,&quot;citeprocText&quot;:&quot;(Henny, 2019)&quot;,&quot;manualOverrideText&quot;:&quot;(Henny, 2019).&quot;},&quot;citationTag&quot;:&quot;MENDELEY_CITATION_v3_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&quot;,&quot;citationItems&quot;:[{&quot;id&quot;:&quot;4f5e86fd-e1eb-3f3c-bdaa-43c15e06b386&quot;,&quot;itemData&quot;:{&quot;type&quot;:&quot;article-journal&quot;,&quot;id&quot;:&quot;4f5e86fd-e1eb-3f3c-bdaa-43c15e06b386&quot;,&quot;title&quot;:&quot;PENGARUH MANAJEMEN LABA DAN KARAKTERISTIK PERUSAHAAN TERHADAP TAX AVOIDANCE&quot;,&quot;author&quot;:[{&quot;family&quot;:&quot;Henny&quot;,&quot;given&quot;:&quot;Henny&quot;,&quot;parse-names&quot;:false,&quot;dropping-particle&quot;:&quot;&quot;,&quot;non-dropping-particle&quot;:&quot;&quot;}],&quot;container-title&quot;:&quot;Jurnal Muara Ilmu Ekonomi dan Bisnis&quot;,&quot;DOI&quot;:&quot;10.24912/jmieb.v3i1.4021&quot;,&quot;ISSN&quot;:&quot;2579-6224&quot;,&quot;issued&quot;:{&quot;date-parts&quot;:[[2019,4,9]]},&quot;page&quot;:&quot;36&quot;,&quot;abstract&quot;:&quot;Penghindaran pajak adalah upaya yang dilakukan oleh perusahaan untuk menghemat pembayaran pajak yang dapat dilakukan secara legal. Tujuan dari penelitian ini adalah untuk memperoleh bukti empiris tentang pengaruh manajemen laba dan karakteristik perusahaan terhadap penghindaran pajak pada perusahaan manufaktur di Bursa Efek Indonesia untuk periode 2014-2016. Populasi dalam penelitian ini adalah perusahaan yang terdaftar di Bursa Efek Indonesia, dengan sampel perusahaan manufaktur yang memenuhi kriteria penelitian sebanyak 69 perusahaan sampel menggunakan metode purposive sampling. Penelitian ini menggunakan manajemen laba dan karakteristik perusahaan sebagai variabel independen dan penghindaran pajak sebagai variabel dependen. Analisis yang digunakan dalam penelitian ini adalah analisis regresi linier berganda. Hasil penelitian ini adalah salah satu karakteristik perusahaan, yaitu leverage berpengaruh positif terhadap penghindaran pajak, sedangkan ukuran dan intensitas modal yang merupakan karakteristik perusahaan dan manajemen laba tidak mempengaruhi penghindaran pajak. Tax avoidance is an effort made by the company to save tax payments that can be done legally. The purpose of this study is to obtain empirical evidence about the effect of earnings management and firm characteristics on tax avoidance in manufacturing companies in the Indonesia Stock Exchange for the period 2014-2016. The population in this study are companies listed on the Indonesia Stock Exchange, with a sample of manufacturing companies that meet the research criteria as many as 69 sample companies using purposive sampling method. This study uses earnings management and firm characteristics as independent variables and tax avoidance as the dependent variable. The analysis used in this study is multiple linear regression analysis. The results of this study are one of the firm characteristic, that is leverage has a positive effect on tax avoidance, while the size and capital intensity which is the firm characteristic and earnings management does not affect tax avoidance. &quot;,&quot;publisher&quot;:&quot;Universitas Tarumanagara&quot;,&quot;issue&quot;:&quot;1&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true"/>
    <we:property name="MENDELEY_BIBLIOGRAPHY_LAST_MODIFIED" value="1765357156691"/>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fvBNoQU8zNHc1XWDVGb5VOyF0w==">CgMxLjAyCGguZ2pkZ3hzMg5oLjJ0N3I0OXJsbG02OTIJaC4zMGowemxsMgloLjFmb2I5dGU4AHIhMTI5ZmFPQ3NVb0NtS2pRWHdQTXhBOV85V01lRzE4RVM4</go:docsCustomData>
</go:gDocsCustomXmlDataStorage>
</file>

<file path=customXml/itemProps1.xml><?xml version="1.0" encoding="utf-8"?>
<ds:datastoreItem xmlns:ds="http://schemas.openxmlformats.org/officeDocument/2006/customXml" ds:itemID="{54E9138A-3A9A-4FAD-8DE5-FD9BBC25E5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Riska Harisnawati</dc:creator>
  <cp:lastModifiedBy>Ayumi Rahma</cp:lastModifiedBy>
  <cp:revision>5</cp:revision>
  <cp:lastPrinted>2026-02-27T11:16:00Z</cp:lastPrinted>
  <dcterms:created xsi:type="dcterms:W3CDTF">2025-12-10T09:26:00Z</dcterms:created>
  <dcterms:modified xsi:type="dcterms:W3CDTF">2026-02-27T11:16:00Z</dcterms:modified>
</cp:coreProperties>
</file>