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1425A" w14:textId="075D306B" w:rsidR="00FF62DF" w:rsidRPr="00652B9A" w:rsidRDefault="00FF62DF" w:rsidP="00652B9A">
      <w:pPr>
        <w:spacing w:after="0" w:line="360" w:lineRule="auto"/>
        <w:jc w:val="center"/>
        <w:rPr>
          <w:rFonts w:ascii="Times New Roman" w:hAnsi="Times New Roman" w:cs="Times New Roman"/>
          <w:b/>
          <w:sz w:val="24"/>
          <w:szCs w:val="24"/>
          <w:lang w:val="id-ID"/>
        </w:rPr>
      </w:pPr>
      <w:r w:rsidRPr="00652B9A">
        <w:rPr>
          <w:rFonts w:ascii="Times New Roman" w:hAnsi="Times New Roman" w:cs="Times New Roman"/>
          <w:b/>
          <w:sz w:val="24"/>
          <w:szCs w:val="24"/>
        </w:rPr>
        <w:t>PEMBINAAN TERHADAP ANAK YANG MELAKUKAN TINDAK PIDANA PEMBUNUHAN</w:t>
      </w:r>
    </w:p>
    <w:p w14:paraId="0A6B2E85" w14:textId="531CD9CA" w:rsidR="00FF62DF" w:rsidRDefault="00FF62DF" w:rsidP="00652B9A">
      <w:pPr>
        <w:spacing w:after="0" w:line="360" w:lineRule="auto"/>
        <w:rPr>
          <w:rFonts w:ascii="Times New Roman" w:hAnsi="Times New Roman" w:cs="Times New Roman"/>
          <w:sz w:val="24"/>
          <w:szCs w:val="24"/>
          <w:lang w:val="id-ID"/>
        </w:rPr>
      </w:pPr>
    </w:p>
    <w:p w14:paraId="14DBFF9D" w14:textId="77777777" w:rsidR="00652B9A" w:rsidRPr="00652B9A" w:rsidRDefault="00652B9A" w:rsidP="00652B9A">
      <w:pPr>
        <w:spacing w:after="0" w:line="360" w:lineRule="auto"/>
        <w:rPr>
          <w:rFonts w:ascii="Times New Roman" w:hAnsi="Times New Roman" w:cs="Times New Roman"/>
          <w:sz w:val="24"/>
          <w:szCs w:val="24"/>
          <w:lang w:val="id-ID"/>
        </w:rPr>
      </w:pPr>
    </w:p>
    <w:p w14:paraId="7CAE8E3B" w14:textId="44B32E78" w:rsidR="00E77E1F" w:rsidRPr="00652B9A" w:rsidRDefault="00CB4B4E" w:rsidP="00652B9A">
      <w:pPr>
        <w:spacing w:after="0" w:line="360" w:lineRule="auto"/>
        <w:jc w:val="center"/>
        <w:rPr>
          <w:rFonts w:ascii="Times New Roman" w:hAnsi="Times New Roman" w:cs="Times New Roman"/>
          <w:sz w:val="24"/>
          <w:szCs w:val="24"/>
          <w:vertAlign w:val="superscript"/>
          <w:lang w:val="id-ID"/>
        </w:rPr>
      </w:pPr>
      <w:r w:rsidRPr="00652B9A">
        <w:rPr>
          <w:rFonts w:ascii="Times New Roman" w:hAnsi="Times New Roman" w:cs="Times New Roman"/>
          <w:sz w:val="24"/>
          <w:szCs w:val="24"/>
          <w:vertAlign w:val="superscript"/>
          <w:lang w:val="id-ID"/>
        </w:rPr>
        <w:t>1</w:t>
      </w:r>
      <w:proofErr w:type="spellStart"/>
      <w:r w:rsidR="00E77E1F" w:rsidRPr="00652B9A">
        <w:rPr>
          <w:rFonts w:ascii="Times New Roman" w:hAnsi="Times New Roman" w:cs="Times New Roman"/>
          <w:sz w:val="24"/>
          <w:szCs w:val="24"/>
        </w:rPr>
        <w:t>Afrilianti</w:t>
      </w:r>
      <w:proofErr w:type="spellEnd"/>
      <w:r w:rsidR="00E77E1F" w:rsidRPr="00652B9A">
        <w:rPr>
          <w:rFonts w:ascii="Times New Roman" w:hAnsi="Times New Roman" w:cs="Times New Roman"/>
          <w:sz w:val="24"/>
          <w:szCs w:val="24"/>
          <w:vertAlign w:val="superscript"/>
        </w:rPr>
        <w:t xml:space="preserve"> </w:t>
      </w:r>
      <w:r w:rsidR="00E77E1F" w:rsidRPr="00652B9A">
        <w:rPr>
          <w:rFonts w:ascii="Times New Roman" w:hAnsi="Times New Roman" w:cs="Times New Roman"/>
          <w:sz w:val="24"/>
          <w:szCs w:val="24"/>
        </w:rPr>
        <w:t>Meli</w:t>
      </w:r>
      <w:r w:rsidRPr="00652B9A">
        <w:rPr>
          <w:rFonts w:ascii="Times New Roman" w:hAnsi="Times New Roman" w:cs="Times New Roman"/>
          <w:sz w:val="24"/>
          <w:szCs w:val="24"/>
          <w:lang w:val="id-ID"/>
        </w:rPr>
        <w:t>,</w:t>
      </w:r>
      <w:r w:rsidR="00E77E1F" w:rsidRPr="00652B9A">
        <w:rPr>
          <w:rFonts w:ascii="Times New Roman" w:hAnsi="Times New Roman" w:cs="Times New Roman"/>
          <w:sz w:val="24"/>
          <w:szCs w:val="24"/>
        </w:rPr>
        <w:t xml:space="preserve"> </w:t>
      </w:r>
      <w:r w:rsidRPr="00652B9A">
        <w:rPr>
          <w:rFonts w:ascii="Times New Roman" w:hAnsi="Times New Roman" w:cs="Times New Roman"/>
          <w:sz w:val="24"/>
          <w:szCs w:val="24"/>
          <w:vertAlign w:val="superscript"/>
          <w:lang w:val="id-ID"/>
        </w:rPr>
        <w:t>2</w:t>
      </w:r>
      <w:proofErr w:type="spellStart"/>
      <w:r w:rsidR="00E77E1F" w:rsidRPr="00652B9A">
        <w:rPr>
          <w:rFonts w:ascii="Times New Roman" w:hAnsi="Times New Roman" w:cs="Times New Roman"/>
          <w:sz w:val="24"/>
          <w:szCs w:val="24"/>
        </w:rPr>
        <w:t>Apriyani</w:t>
      </w:r>
      <w:proofErr w:type="spellEnd"/>
    </w:p>
    <w:p w14:paraId="040B066C" w14:textId="67E19529" w:rsidR="00E77E1F" w:rsidRPr="00652B9A" w:rsidRDefault="00CB4B4E" w:rsidP="00652B9A">
      <w:pPr>
        <w:spacing w:after="0" w:line="360" w:lineRule="auto"/>
        <w:jc w:val="center"/>
        <w:rPr>
          <w:rFonts w:ascii="Times New Roman" w:hAnsi="Times New Roman" w:cs="Times New Roman"/>
          <w:bCs/>
          <w:sz w:val="24"/>
          <w:szCs w:val="24"/>
          <w:lang w:val="id-ID"/>
        </w:rPr>
      </w:pPr>
      <w:r w:rsidRPr="00652B9A">
        <w:rPr>
          <w:rFonts w:ascii="Times New Roman" w:hAnsi="Times New Roman" w:cs="Times New Roman"/>
          <w:bCs/>
          <w:sz w:val="24"/>
          <w:szCs w:val="24"/>
          <w:vertAlign w:val="superscript"/>
          <w:lang w:val="id-ID"/>
        </w:rPr>
        <w:t>1</w:t>
      </w:r>
      <w:proofErr w:type="spellStart"/>
      <w:r w:rsidR="00AE082D" w:rsidRPr="00652B9A">
        <w:rPr>
          <w:rFonts w:ascii="Times New Roman" w:hAnsi="Times New Roman" w:cs="Times New Roman"/>
          <w:bCs/>
          <w:sz w:val="24"/>
          <w:szCs w:val="24"/>
        </w:rPr>
        <w:t>Fakultas</w:t>
      </w:r>
      <w:proofErr w:type="spellEnd"/>
      <w:r w:rsidR="00AE082D" w:rsidRPr="00652B9A">
        <w:rPr>
          <w:rFonts w:ascii="Times New Roman" w:hAnsi="Times New Roman" w:cs="Times New Roman"/>
          <w:bCs/>
          <w:sz w:val="24"/>
          <w:szCs w:val="24"/>
        </w:rPr>
        <w:t xml:space="preserve"> Hukum</w:t>
      </w:r>
      <w:r w:rsidRPr="00652B9A">
        <w:rPr>
          <w:rFonts w:ascii="Times New Roman" w:hAnsi="Times New Roman" w:cs="Times New Roman"/>
          <w:bCs/>
          <w:sz w:val="24"/>
          <w:szCs w:val="24"/>
          <w:lang w:val="id-ID"/>
        </w:rPr>
        <w:t>,</w:t>
      </w:r>
      <w:r w:rsidR="00AE082D" w:rsidRPr="00652B9A">
        <w:rPr>
          <w:rFonts w:ascii="Times New Roman" w:hAnsi="Times New Roman" w:cs="Times New Roman"/>
          <w:bCs/>
          <w:sz w:val="24"/>
          <w:szCs w:val="24"/>
        </w:rPr>
        <w:t xml:space="preserve"> Universit</w:t>
      </w:r>
      <w:r w:rsidR="001C31E7" w:rsidRPr="00652B9A">
        <w:rPr>
          <w:rFonts w:ascii="Times New Roman" w:hAnsi="Times New Roman" w:cs="Times New Roman"/>
          <w:bCs/>
          <w:sz w:val="24"/>
          <w:szCs w:val="24"/>
        </w:rPr>
        <w:t xml:space="preserve">as </w:t>
      </w:r>
      <w:proofErr w:type="spellStart"/>
      <w:r w:rsidR="001C31E7" w:rsidRPr="00652B9A">
        <w:rPr>
          <w:rFonts w:ascii="Times New Roman" w:hAnsi="Times New Roman" w:cs="Times New Roman"/>
          <w:bCs/>
          <w:sz w:val="24"/>
          <w:szCs w:val="24"/>
        </w:rPr>
        <w:t>Pamulang</w:t>
      </w:r>
      <w:proofErr w:type="spellEnd"/>
    </w:p>
    <w:p w14:paraId="0BFB9D47" w14:textId="39E7323C" w:rsidR="00CB4B4E" w:rsidRPr="00652B9A" w:rsidRDefault="00CB4B4E" w:rsidP="00652B9A">
      <w:pPr>
        <w:spacing w:after="0" w:line="360" w:lineRule="auto"/>
        <w:jc w:val="center"/>
        <w:rPr>
          <w:rFonts w:ascii="Times New Roman" w:hAnsi="Times New Roman" w:cs="Times New Roman"/>
          <w:bCs/>
          <w:sz w:val="24"/>
          <w:szCs w:val="24"/>
        </w:rPr>
      </w:pPr>
      <w:r w:rsidRPr="00652B9A">
        <w:rPr>
          <w:rFonts w:ascii="Times New Roman" w:hAnsi="Times New Roman" w:cs="Times New Roman"/>
          <w:bCs/>
          <w:sz w:val="24"/>
          <w:szCs w:val="24"/>
          <w:vertAlign w:val="superscript"/>
          <w:lang w:val="id-ID"/>
        </w:rPr>
        <w:t>2</w:t>
      </w:r>
      <w:r w:rsidRPr="00652B9A">
        <w:rPr>
          <w:rFonts w:ascii="Times New Roman" w:hAnsi="Times New Roman" w:cs="Times New Roman"/>
          <w:bCs/>
          <w:sz w:val="24"/>
          <w:szCs w:val="24"/>
        </w:rPr>
        <w:t xml:space="preserve"> </w:t>
      </w:r>
      <w:proofErr w:type="spellStart"/>
      <w:r w:rsidRPr="00652B9A">
        <w:rPr>
          <w:rFonts w:ascii="Times New Roman" w:hAnsi="Times New Roman" w:cs="Times New Roman"/>
          <w:bCs/>
          <w:sz w:val="24"/>
          <w:szCs w:val="24"/>
        </w:rPr>
        <w:t>Fakultas</w:t>
      </w:r>
      <w:proofErr w:type="spellEnd"/>
      <w:r w:rsidRPr="00652B9A">
        <w:rPr>
          <w:rFonts w:ascii="Times New Roman" w:hAnsi="Times New Roman" w:cs="Times New Roman"/>
          <w:bCs/>
          <w:sz w:val="24"/>
          <w:szCs w:val="24"/>
        </w:rPr>
        <w:t xml:space="preserve"> Hukum</w:t>
      </w:r>
      <w:r w:rsidRPr="00652B9A">
        <w:rPr>
          <w:rFonts w:ascii="Times New Roman" w:hAnsi="Times New Roman" w:cs="Times New Roman"/>
          <w:bCs/>
          <w:sz w:val="24"/>
          <w:szCs w:val="24"/>
          <w:lang w:val="id-ID"/>
        </w:rPr>
        <w:t>,</w:t>
      </w:r>
      <w:r w:rsidRPr="00652B9A">
        <w:rPr>
          <w:rFonts w:ascii="Times New Roman" w:hAnsi="Times New Roman" w:cs="Times New Roman"/>
          <w:bCs/>
          <w:sz w:val="24"/>
          <w:szCs w:val="24"/>
        </w:rPr>
        <w:t xml:space="preserve"> Universitas </w:t>
      </w:r>
      <w:proofErr w:type="spellStart"/>
      <w:r w:rsidRPr="00652B9A">
        <w:rPr>
          <w:rFonts w:ascii="Times New Roman" w:hAnsi="Times New Roman" w:cs="Times New Roman"/>
          <w:bCs/>
          <w:sz w:val="24"/>
          <w:szCs w:val="24"/>
        </w:rPr>
        <w:t>Pamulang</w:t>
      </w:r>
      <w:proofErr w:type="spellEnd"/>
    </w:p>
    <w:p w14:paraId="487266E1" w14:textId="5424346A" w:rsidR="00CB4B4E" w:rsidRPr="00652B9A" w:rsidRDefault="00CB4B4E" w:rsidP="00652B9A">
      <w:pPr>
        <w:spacing w:after="0" w:line="360" w:lineRule="auto"/>
        <w:jc w:val="center"/>
        <w:rPr>
          <w:rFonts w:ascii="Times New Roman" w:hAnsi="Times New Roman" w:cs="Times New Roman"/>
          <w:bCs/>
          <w:sz w:val="24"/>
          <w:szCs w:val="24"/>
          <w:lang w:val="id-ID"/>
        </w:rPr>
      </w:pPr>
    </w:p>
    <w:p w14:paraId="223F32B3" w14:textId="77777777" w:rsidR="001C31E7" w:rsidRPr="00652B9A" w:rsidRDefault="001C31E7" w:rsidP="00652B9A">
      <w:pPr>
        <w:spacing w:after="0" w:line="360" w:lineRule="auto"/>
        <w:rPr>
          <w:rFonts w:ascii="Times New Roman" w:hAnsi="Times New Roman" w:cs="Times New Roman"/>
          <w:b/>
          <w:sz w:val="24"/>
          <w:szCs w:val="24"/>
        </w:rPr>
      </w:pPr>
    </w:p>
    <w:p w14:paraId="0596390C" w14:textId="6C1538A4" w:rsidR="00FF62DF" w:rsidRPr="00652B9A" w:rsidRDefault="005C00DD" w:rsidP="00652B9A">
      <w:pPr>
        <w:spacing w:line="360" w:lineRule="auto"/>
        <w:jc w:val="center"/>
        <w:rPr>
          <w:rFonts w:ascii="Times New Roman" w:hAnsi="Times New Roman" w:cs="Times New Roman"/>
          <w:b/>
          <w:sz w:val="24"/>
          <w:szCs w:val="24"/>
        </w:rPr>
      </w:pPr>
      <w:r w:rsidRPr="00652B9A">
        <w:rPr>
          <w:rFonts w:ascii="Times New Roman" w:hAnsi="Times New Roman" w:cs="Times New Roman"/>
          <w:b/>
          <w:sz w:val="24"/>
          <w:szCs w:val="24"/>
        </w:rPr>
        <w:t>ABSTRAK</w:t>
      </w:r>
    </w:p>
    <w:p w14:paraId="7910AA6D" w14:textId="77777777" w:rsidR="00652B9A" w:rsidRDefault="001C31E7" w:rsidP="00652B9A">
      <w:pPr>
        <w:pStyle w:val="NormalWeb"/>
        <w:spacing w:before="0" w:beforeAutospacing="0" w:after="0" w:afterAutospacing="0" w:line="360" w:lineRule="auto"/>
        <w:jc w:val="both"/>
      </w:pPr>
      <w:r w:rsidRPr="00652B9A">
        <w:t>Tindak pidana tidak hanya dilakukan oleh orang dewasa. Seorang anak juga bisa melakukan hal yang sama. Misalnya kasus di Torjun Sampang Madura, seorang anak didik melakukan pemukulan terhadap gurunya hingga menyebabkan guru tersebut meninggal dunia. Permasalahan yang dibahas dalam jurnal ini adalah mengenai pengaturan pemidanaan dan sanksi terhadap anak yang melakukan tindak pidana pembunuhan serta pengaturan diversi sebagai upaya menuju keadilan restoratif terhadap anak yang berhadapan dengan hukum menurut Undang-Undang Nomor 11 Tahun 2011 tentang Sistem Peradilan Pidana Anak.</w:t>
      </w:r>
    </w:p>
    <w:p w14:paraId="53DF78A1" w14:textId="77777777" w:rsidR="00652B9A" w:rsidRDefault="001C31E7" w:rsidP="00652B9A">
      <w:pPr>
        <w:pStyle w:val="NormalWeb"/>
        <w:spacing w:before="0" w:beforeAutospacing="0" w:after="0" w:afterAutospacing="0" w:line="360" w:lineRule="auto"/>
        <w:jc w:val="both"/>
      </w:pPr>
      <w:r w:rsidRPr="00652B9A">
        <w:t>Metode yang digunakan dalam penulisan ini adalah berupa metode penelitian normatif yang merupakan metode yang berdasarkan atas bahan-bahan hukum dan fokusnya untuk meneliti dan mengkaji prinsipprinsip hukum serta peraturan perundang-undangan terkait. Hasil penelitian menunjukkan Kitab Undang-Undang Hukum Pidana mengatur bahwa apabila terpenuhi unsur-unsur delik dari tindak pidana tersebut untuk anak yang melakukan tindak pidana berat dapat dipidana dengan ketentuan ½ dari maksimum masa hukuman orang dewasa dengan ketentuan bahwa umur seorang anak telah mencapai 12 tahun ke atas.</w:t>
      </w:r>
    </w:p>
    <w:p w14:paraId="7FFFA42F" w14:textId="230D9983" w:rsidR="009C66F9" w:rsidRDefault="001C31E7" w:rsidP="00652B9A">
      <w:pPr>
        <w:pStyle w:val="NormalWeb"/>
        <w:spacing w:before="0" w:beforeAutospacing="0" w:after="0" w:afterAutospacing="0" w:line="360" w:lineRule="auto"/>
        <w:jc w:val="both"/>
      </w:pPr>
      <w:r w:rsidRPr="00652B9A">
        <w:t>Undang-undang Sistem Peradilan Pidana Anak mengisyaratkan bahwa upaya diversi sebagai upaya menuju keadilan restoratif harus diutamakan dalam menyelesaikan perkara anak yang berkonflik dengan hukum apabila upaya diversi tidak berhasil maka proses persidangan dilanjutkan ke tahap berikutnya, akan tetapi untuk kasus tindak pidana pembunuhan tidak dapat dilakukan upaya diversi.</w:t>
      </w:r>
    </w:p>
    <w:p w14:paraId="5BC70E54" w14:textId="501A9A35" w:rsidR="00652B9A" w:rsidRPr="00652B9A" w:rsidRDefault="00652B9A" w:rsidP="00652B9A">
      <w:pPr>
        <w:pStyle w:val="NormalWeb"/>
        <w:spacing w:before="0" w:beforeAutospacing="0" w:after="0" w:afterAutospacing="0" w:line="360" w:lineRule="auto"/>
        <w:jc w:val="both"/>
        <w:rPr>
          <w:lang w:val="en-US"/>
        </w:rPr>
      </w:pPr>
      <w:r>
        <w:rPr>
          <w:lang w:val="en-US"/>
        </w:rPr>
        <w:t xml:space="preserve">Kata Kunci: Anak, </w:t>
      </w:r>
      <w:proofErr w:type="spellStart"/>
      <w:r>
        <w:rPr>
          <w:lang w:val="en-US"/>
        </w:rPr>
        <w:t>Tindak</w:t>
      </w:r>
      <w:proofErr w:type="spellEnd"/>
      <w:r>
        <w:rPr>
          <w:lang w:val="en-US"/>
        </w:rPr>
        <w:t xml:space="preserve"> </w:t>
      </w:r>
      <w:proofErr w:type="spellStart"/>
      <w:r>
        <w:rPr>
          <w:lang w:val="en-US"/>
        </w:rPr>
        <w:t>Pidana</w:t>
      </w:r>
      <w:proofErr w:type="spellEnd"/>
      <w:r>
        <w:rPr>
          <w:lang w:val="en-US"/>
        </w:rPr>
        <w:t xml:space="preserve">, </w:t>
      </w:r>
      <w:proofErr w:type="spellStart"/>
      <w:r>
        <w:rPr>
          <w:lang w:val="en-US"/>
        </w:rPr>
        <w:t>Pembunuhan</w:t>
      </w:r>
      <w:proofErr w:type="spellEnd"/>
    </w:p>
    <w:p w14:paraId="27D1D221" w14:textId="77777777" w:rsidR="00CB4B4E" w:rsidRPr="00652B9A" w:rsidRDefault="00CB4B4E" w:rsidP="00652B9A">
      <w:pPr>
        <w:pStyle w:val="NormalWeb"/>
        <w:spacing w:before="0" w:beforeAutospacing="0" w:after="0" w:afterAutospacing="0" w:line="360" w:lineRule="auto"/>
        <w:jc w:val="both"/>
      </w:pPr>
    </w:p>
    <w:p w14:paraId="3448E796" w14:textId="0F220977" w:rsidR="009C66F9" w:rsidRPr="00652B9A" w:rsidRDefault="00AF206D" w:rsidP="00652B9A">
      <w:pPr>
        <w:pStyle w:val="NormalWeb"/>
        <w:spacing w:before="0" w:beforeAutospacing="0" w:after="0" w:afterAutospacing="0" w:line="360" w:lineRule="auto"/>
        <w:jc w:val="center"/>
        <w:rPr>
          <w:b/>
          <w:i/>
          <w:color w:val="000000"/>
        </w:rPr>
      </w:pPr>
      <w:r w:rsidRPr="00652B9A">
        <w:rPr>
          <w:b/>
          <w:i/>
          <w:color w:val="000000"/>
        </w:rPr>
        <w:t>ABSTRACT</w:t>
      </w:r>
    </w:p>
    <w:p w14:paraId="1A375F93" w14:textId="02E12E35" w:rsidR="00D96C66" w:rsidRPr="00652B9A" w:rsidRDefault="001C31E7" w:rsidP="00652B9A">
      <w:pPr>
        <w:spacing w:after="0" w:line="360" w:lineRule="auto"/>
        <w:jc w:val="both"/>
        <w:rPr>
          <w:rFonts w:ascii="Times New Roman" w:hAnsi="Times New Roman" w:cs="Times New Roman"/>
          <w:i/>
          <w:sz w:val="24"/>
          <w:szCs w:val="24"/>
          <w:lang w:val="id-ID"/>
        </w:rPr>
      </w:pPr>
      <w:r w:rsidRPr="00652B9A">
        <w:rPr>
          <w:rFonts w:ascii="Times New Roman" w:hAnsi="Times New Roman" w:cs="Times New Roman"/>
          <w:i/>
          <w:sz w:val="24"/>
          <w:szCs w:val="24"/>
        </w:rPr>
        <w:lastRenderedPageBreak/>
        <w:t xml:space="preserve">Crime is not only done by adults. A child can do the same thing. For </w:t>
      </w:r>
      <w:proofErr w:type="gramStart"/>
      <w:r w:rsidRPr="00652B9A">
        <w:rPr>
          <w:rFonts w:ascii="Times New Roman" w:hAnsi="Times New Roman" w:cs="Times New Roman"/>
          <w:i/>
          <w:sz w:val="24"/>
          <w:szCs w:val="24"/>
        </w:rPr>
        <w:t>example</w:t>
      </w:r>
      <w:proofErr w:type="gramEnd"/>
      <w:r w:rsidRPr="00652B9A">
        <w:rPr>
          <w:rFonts w:ascii="Times New Roman" w:hAnsi="Times New Roman" w:cs="Times New Roman"/>
          <w:i/>
          <w:sz w:val="24"/>
          <w:szCs w:val="24"/>
        </w:rPr>
        <w:t xml:space="preserve"> the case in </w:t>
      </w:r>
      <w:proofErr w:type="spellStart"/>
      <w:r w:rsidRPr="00652B9A">
        <w:rPr>
          <w:rFonts w:ascii="Times New Roman" w:hAnsi="Times New Roman" w:cs="Times New Roman"/>
          <w:i/>
          <w:sz w:val="24"/>
          <w:szCs w:val="24"/>
        </w:rPr>
        <w:t>Torjun</w:t>
      </w:r>
      <w:proofErr w:type="spellEnd"/>
      <w:r w:rsidRPr="00652B9A">
        <w:rPr>
          <w:rFonts w:ascii="Times New Roman" w:hAnsi="Times New Roman" w:cs="Times New Roman"/>
          <w:i/>
          <w:sz w:val="24"/>
          <w:szCs w:val="24"/>
        </w:rPr>
        <w:t xml:space="preserve"> Sampang Madura. A student beaten his teacher then led to the teacher’s death. The problems which discussed in this article are about the regulation of punishment and sanctions on children who commit crimes of murder and diversion arrangements as an effort towards restorative justice for children who are faced with the law according to Act No. 11 Year 2012 concerning the Child Criminal Justice System.</w:t>
      </w:r>
    </w:p>
    <w:p w14:paraId="62CC6940" w14:textId="0E30D828" w:rsidR="00D96C66" w:rsidRPr="00652B9A" w:rsidRDefault="001C31E7" w:rsidP="00652B9A">
      <w:pPr>
        <w:spacing w:after="0" w:line="360" w:lineRule="auto"/>
        <w:jc w:val="both"/>
        <w:rPr>
          <w:rFonts w:ascii="Times New Roman" w:hAnsi="Times New Roman" w:cs="Times New Roman"/>
          <w:i/>
          <w:sz w:val="24"/>
          <w:szCs w:val="24"/>
          <w:lang w:val="id-ID"/>
        </w:rPr>
      </w:pPr>
      <w:r w:rsidRPr="00652B9A">
        <w:rPr>
          <w:rFonts w:ascii="Times New Roman" w:hAnsi="Times New Roman" w:cs="Times New Roman"/>
          <w:i/>
          <w:sz w:val="24"/>
          <w:szCs w:val="24"/>
        </w:rPr>
        <w:t xml:space="preserve">The method used in this paper is a normative research method which is a method based on legal materials and its focus is to examine and review the principles of law and related laws and regulations. The Criminal Regulation (KUHP) stipulates that if the elements of offense from the crime are fulfilled for a child who commits a serious criminal offense, he / she can be punished with the provisions of ½ of the maximum sentence of an </w:t>
      </w:r>
      <w:proofErr w:type="gramStart"/>
      <w:r w:rsidRPr="00652B9A">
        <w:rPr>
          <w:rFonts w:ascii="Times New Roman" w:hAnsi="Times New Roman" w:cs="Times New Roman"/>
          <w:i/>
          <w:sz w:val="24"/>
          <w:szCs w:val="24"/>
        </w:rPr>
        <w:t>adult ,</w:t>
      </w:r>
      <w:proofErr w:type="gramEnd"/>
      <w:r w:rsidRPr="00652B9A">
        <w:rPr>
          <w:rFonts w:ascii="Times New Roman" w:hAnsi="Times New Roman" w:cs="Times New Roman"/>
          <w:i/>
          <w:sz w:val="24"/>
          <w:szCs w:val="24"/>
        </w:rPr>
        <w:t xml:space="preserve"> provided that the age of a child has reached 12 years and above.</w:t>
      </w:r>
    </w:p>
    <w:p w14:paraId="6DE149FE" w14:textId="34635BFB" w:rsidR="00277E97" w:rsidRPr="00652B9A" w:rsidRDefault="001C31E7" w:rsidP="00652B9A">
      <w:pPr>
        <w:spacing w:after="0" w:line="360" w:lineRule="auto"/>
        <w:jc w:val="both"/>
        <w:rPr>
          <w:rFonts w:ascii="Times New Roman" w:hAnsi="Times New Roman" w:cs="Times New Roman"/>
          <w:bCs/>
          <w:i/>
          <w:sz w:val="24"/>
          <w:szCs w:val="24"/>
        </w:rPr>
      </w:pPr>
      <w:r w:rsidRPr="00652B9A">
        <w:rPr>
          <w:rFonts w:ascii="Times New Roman" w:hAnsi="Times New Roman" w:cs="Times New Roman"/>
          <w:i/>
          <w:sz w:val="24"/>
          <w:szCs w:val="24"/>
        </w:rPr>
        <w:t>The Child Criminal Justice System Act implies that attempts at diversion as an effort towards restorative justice must be prioritized in resolving cases of children in conflict with the law if the diversion attempt is unsuccessful then the trial process continues to the next stage, however for criminal cases of murder, diversion efforts cannot be carried out.</w:t>
      </w:r>
    </w:p>
    <w:p w14:paraId="64C4308A" w14:textId="264D98F0" w:rsidR="00A80564" w:rsidRPr="00652B9A" w:rsidRDefault="00652B9A" w:rsidP="00652B9A">
      <w:pPr>
        <w:pStyle w:val="NormalWeb"/>
        <w:spacing w:before="0" w:beforeAutospacing="0" w:after="0" w:afterAutospacing="0" w:line="360" w:lineRule="auto"/>
        <w:rPr>
          <w:bCs/>
          <w:i/>
          <w:iCs/>
          <w:color w:val="000000"/>
          <w:lang w:val="en-US"/>
        </w:rPr>
      </w:pPr>
      <w:r w:rsidRPr="00652B9A">
        <w:rPr>
          <w:bCs/>
          <w:i/>
          <w:iCs/>
          <w:color w:val="000000"/>
          <w:lang w:val="en"/>
        </w:rPr>
        <w:t>Keywords: Children, Crime, Murder</w:t>
      </w:r>
    </w:p>
    <w:p w14:paraId="30DF59D4" w14:textId="77777777" w:rsidR="009C66F9" w:rsidRPr="00652B9A" w:rsidRDefault="009C66F9" w:rsidP="00652B9A">
      <w:pPr>
        <w:pStyle w:val="NormalWeb"/>
        <w:spacing w:before="0" w:beforeAutospacing="0" w:after="0" w:afterAutospacing="0" w:line="360" w:lineRule="auto"/>
        <w:rPr>
          <w:bCs/>
          <w:i/>
          <w:iCs/>
          <w:color w:val="000000"/>
        </w:rPr>
      </w:pPr>
    </w:p>
    <w:p w14:paraId="7FBE0390" w14:textId="7E70E8FB" w:rsidR="00D96C66" w:rsidRPr="00652B9A" w:rsidRDefault="00D96C66" w:rsidP="00652B9A">
      <w:pPr>
        <w:pStyle w:val="NormalWeb"/>
        <w:spacing w:before="0" w:beforeAutospacing="0" w:after="0" w:afterAutospacing="0" w:line="360" w:lineRule="auto"/>
        <w:jc w:val="center"/>
        <w:rPr>
          <w:b/>
          <w:color w:val="000000"/>
          <w:lang w:val="en-US"/>
        </w:rPr>
      </w:pPr>
      <w:r w:rsidRPr="00652B9A">
        <w:rPr>
          <w:b/>
          <w:color w:val="000000"/>
        </w:rPr>
        <w:t>PENDAHULUAN</w:t>
      </w:r>
    </w:p>
    <w:p w14:paraId="219778AA" w14:textId="0652C43A" w:rsidR="006D1CA7" w:rsidRPr="00652B9A" w:rsidRDefault="00D96C66" w:rsidP="00652B9A">
      <w:pPr>
        <w:pStyle w:val="NormalWeb"/>
        <w:spacing w:before="0" w:beforeAutospacing="0" w:after="0" w:afterAutospacing="0" w:line="360" w:lineRule="auto"/>
        <w:rPr>
          <w:b/>
          <w:color w:val="000000"/>
        </w:rPr>
      </w:pPr>
      <w:r w:rsidRPr="00652B9A">
        <w:rPr>
          <w:b/>
          <w:color w:val="000000"/>
        </w:rPr>
        <w:t>Latar Belakang</w:t>
      </w:r>
      <w:r w:rsidR="00CB4B4E" w:rsidRPr="00652B9A">
        <w:rPr>
          <w:b/>
          <w:color w:val="000000"/>
        </w:rPr>
        <w:t xml:space="preserve"> Masalah</w:t>
      </w:r>
    </w:p>
    <w:p w14:paraId="6D86137A" w14:textId="50B24687" w:rsidR="00C10842" w:rsidRPr="00652B9A" w:rsidRDefault="00D96C66" w:rsidP="00652B9A">
      <w:pPr>
        <w:spacing w:after="0" w:line="360" w:lineRule="auto"/>
        <w:jc w:val="both"/>
        <w:rPr>
          <w:rFonts w:ascii="Times New Roman" w:hAnsi="Times New Roman" w:cs="Times New Roman"/>
          <w:sz w:val="24"/>
          <w:szCs w:val="24"/>
        </w:rPr>
      </w:pPr>
      <w:r w:rsidRPr="00652B9A">
        <w:rPr>
          <w:rFonts w:ascii="Times New Roman" w:hAnsi="Times New Roman" w:cs="Times New Roman"/>
          <w:sz w:val="24"/>
          <w:szCs w:val="24"/>
        </w:rPr>
        <w:t xml:space="preserve">         </w:t>
      </w:r>
      <w:r w:rsidR="00621E54"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Kasus</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tindak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pidana</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melibatkan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seorang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baik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posisinya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sebagai</w:t>
      </w:r>
      <w:proofErr w:type="spellEnd"/>
      <w:r w:rsidRPr="00652B9A">
        <w:rPr>
          <w:rFonts w:ascii="Times New Roman" w:hAnsi="Times New Roman" w:cs="Times New Roman"/>
          <w:sz w:val="24"/>
          <w:szCs w:val="24"/>
        </w:rPr>
        <w:t xml:space="preserve"> korban </w:t>
      </w:r>
      <w:proofErr w:type="spellStart"/>
      <w:r w:rsidRPr="00652B9A">
        <w:rPr>
          <w:rFonts w:ascii="Times New Roman" w:hAnsi="Times New Roman" w:cs="Times New Roman"/>
          <w:sz w:val="24"/>
          <w:szCs w:val="24"/>
        </w:rPr>
        <w:t>maupun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sebagai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pelaku</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sering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terjadi</w:t>
      </w:r>
      <w:proofErr w:type="spellEnd"/>
      <w:r w:rsidRPr="00652B9A">
        <w:rPr>
          <w:rFonts w:ascii="Times New Roman" w:hAnsi="Times New Roman" w:cs="Times New Roman"/>
          <w:sz w:val="24"/>
          <w:szCs w:val="24"/>
        </w:rPr>
        <w:t xml:space="preserve">. Anak </w:t>
      </w:r>
      <w:proofErr w:type="spellStart"/>
      <w:r w:rsidRPr="00652B9A">
        <w:rPr>
          <w:rFonts w:ascii="Times New Roman" w:hAnsi="Times New Roman" w:cs="Times New Roman"/>
          <w:sz w:val="24"/>
          <w:szCs w:val="24"/>
        </w:rPr>
        <w:t>dalam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hal</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ini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berada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dalam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posisi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pelaku</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intensitas</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perbuatannya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sudah</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dapat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dikatakan</w:t>
      </w:r>
      <w:proofErr w:type="spellEnd"/>
      <w:r w:rsidRPr="00652B9A">
        <w:rPr>
          <w:rFonts w:ascii="Times New Roman" w:hAnsi="Times New Roman" w:cs="Times New Roman"/>
          <w:sz w:val="24"/>
          <w:szCs w:val="24"/>
        </w:rPr>
        <w:t xml:space="preserve"> sangat </w:t>
      </w:r>
      <w:proofErr w:type="spellStart"/>
      <w:r w:rsidRPr="00652B9A">
        <w:rPr>
          <w:rFonts w:ascii="Times New Roman" w:hAnsi="Times New Roman" w:cs="Times New Roman"/>
          <w:sz w:val="24"/>
          <w:szCs w:val="24"/>
        </w:rPr>
        <w:t>memprihatinkan</w:t>
      </w:r>
      <w:proofErr w:type="spellEnd"/>
      <w:r w:rsidRPr="00652B9A">
        <w:rPr>
          <w:rFonts w:ascii="Times New Roman" w:hAnsi="Times New Roman" w:cs="Times New Roman"/>
          <w:sz w:val="24"/>
          <w:szCs w:val="24"/>
        </w:rPr>
        <w:t xml:space="preserve"> dan </w:t>
      </w:r>
      <w:proofErr w:type="spellStart"/>
      <w:r w:rsidRPr="00652B9A">
        <w:rPr>
          <w:rFonts w:ascii="Times New Roman" w:hAnsi="Times New Roman" w:cs="Times New Roman"/>
          <w:sz w:val="24"/>
          <w:szCs w:val="24"/>
        </w:rPr>
        <w:t>tidak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bermoral</w:t>
      </w:r>
      <w:proofErr w:type="spellEnd"/>
      <w:r w:rsidRPr="00652B9A">
        <w:rPr>
          <w:rFonts w:ascii="Times New Roman" w:hAnsi="Times New Roman" w:cs="Times New Roman"/>
          <w:sz w:val="24"/>
          <w:szCs w:val="24"/>
        </w:rPr>
        <w:t>.</w:t>
      </w:r>
      <w:r w:rsidR="00652B9A">
        <w:rPr>
          <w:rFonts w:ascii="Times New Roman" w:hAnsi="Times New Roman" w:cs="Times New Roman"/>
          <w:sz w:val="24"/>
          <w:szCs w:val="24"/>
        </w:rPr>
        <w:t xml:space="preserve"> </w:t>
      </w:r>
      <w:r w:rsidRPr="00652B9A">
        <w:rPr>
          <w:rFonts w:ascii="Times New Roman" w:hAnsi="Times New Roman" w:cs="Times New Roman"/>
          <w:sz w:val="24"/>
          <w:szCs w:val="24"/>
        </w:rPr>
        <w:t xml:space="preserve">Salah </w:t>
      </w:r>
      <w:proofErr w:type="spellStart"/>
      <w:r w:rsidRPr="00652B9A">
        <w:rPr>
          <w:rFonts w:ascii="Times New Roman" w:hAnsi="Times New Roman" w:cs="Times New Roman"/>
          <w:sz w:val="24"/>
          <w:szCs w:val="24"/>
        </w:rPr>
        <w:t>satu</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kasus</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baru</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saja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terjadi</w:t>
      </w:r>
      <w:proofErr w:type="spellEnd"/>
      <w:r w:rsidRPr="00652B9A">
        <w:rPr>
          <w:rFonts w:ascii="Times New Roman" w:hAnsi="Times New Roman" w:cs="Times New Roman"/>
          <w:sz w:val="24"/>
          <w:szCs w:val="24"/>
        </w:rPr>
        <w:t xml:space="preserve"> di SMAN 1 </w:t>
      </w:r>
      <w:proofErr w:type="spellStart"/>
      <w:r w:rsidRPr="00652B9A">
        <w:rPr>
          <w:rFonts w:ascii="Times New Roman" w:hAnsi="Times New Roman" w:cs="Times New Roman"/>
          <w:sz w:val="24"/>
          <w:szCs w:val="24"/>
        </w:rPr>
        <w:t>Torjun</w:t>
      </w:r>
      <w:proofErr w:type="spellEnd"/>
      <w:r w:rsidRPr="00652B9A">
        <w:rPr>
          <w:rFonts w:ascii="Times New Roman" w:hAnsi="Times New Roman" w:cs="Times New Roman"/>
          <w:sz w:val="24"/>
          <w:szCs w:val="24"/>
        </w:rPr>
        <w:t xml:space="preserve">, Sampang, Madura pada 1 </w:t>
      </w:r>
      <w:proofErr w:type="spellStart"/>
      <w:r w:rsidRPr="00652B9A">
        <w:rPr>
          <w:rFonts w:ascii="Times New Roman" w:hAnsi="Times New Roman" w:cs="Times New Roman"/>
          <w:sz w:val="24"/>
          <w:szCs w:val="24"/>
        </w:rPr>
        <w:t>Februari</w:t>
      </w:r>
      <w:proofErr w:type="spellEnd"/>
      <w:r w:rsidRPr="00652B9A">
        <w:rPr>
          <w:rFonts w:ascii="Times New Roman" w:hAnsi="Times New Roman" w:cs="Times New Roman"/>
          <w:sz w:val="24"/>
          <w:szCs w:val="24"/>
        </w:rPr>
        <w:t xml:space="preserve"> 2018.1 </w:t>
      </w:r>
      <w:proofErr w:type="spellStart"/>
      <w:r w:rsidRPr="00652B9A">
        <w:rPr>
          <w:rFonts w:ascii="Times New Roman" w:hAnsi="Times New Roman" w:cs="Times New Roman"/>
          <w:sz w:val="24"/>
          <w:szCs w:val="24"/>
        </w:rPr>
        <w:t>Seorang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siswa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memukul</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gurunya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hingga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meninggal</w:t>
      </w:r>
      <w:proofErr w:type="spellEnd"/>
      <w:r w:rsidRPr="00652B9A">
        <w:rPr>
          <w:rFonts w:ascii="Times New Roman" w:hAnsi="Times New Roman" w:cs="Times New Roman"/>
          <w:sz w:val="24"/>
          <w:szCs w:val="24"/>
        </w:rPr>
        <w:t xml:space="preserve"> dunia. </w:t>
      </w:r>
      <w:proofErr w:type="spellStart"/>
      <w:r w:rsidRPr="00652B9A">
        <w:rPr>
          <w:rFonts w:ascii="Times New Roman" w:hAnsi="Times New Roman" w:cs="Times New Roman"/>
          <w:sz w:val="24"/>
          <w:szCs w:val="24"/>
        </w:rPr>
        <w:t>Berawal</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dari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seorang</w:t>
      </w:r>
      <w:proofErr w:type="spellEnd"/>
      <w:r w:rsidRPr="00652B9A">
        <w:rPr>
          <w:rFonts w:ascii="Times New Roman" w:hAnsi="Times New Roman" w:cs="Times New Roman"/>
          <w:sz w:val="24"/>
          <w:szCs w:val="24"/>
        </w:rPr>
        <w:t xml:space="preserve"> guru yang </w:t>
      </w:r>
      <w:proofErr w:type="spellStart"/>
      <w:r w:rsidRPr="00652B9A">
        <w:rPr>
          <w:rFonts w:ascii="Times New Roman" w:hAnsi="Times New Roman" w:cs="Times New Roman"/>
          <w:sz w:val="24"/>
          <w:szCs w:val="24"/>
        </w:rPr>
        <w:t>menginstruksikan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muridnya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melukis</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namun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si</w:t>
      </w:r>
      <w:proofErr w:type="spellEnd"/>
      <w:r w:rsidRPr="00652B9A">
        <w:rPr>
          <w:rFonts w:ascii="Times New Roman" w:hAnsi="Times New Roman" w:cs="Times New Roman"/>
          <w:sz w:val="24"/>
          <w:szCs w:val="24"/>
        </w:rPr>
        <w:t xml:space="preserve"> murid (MH) </w:t>
      </w:r>
      <w:proofErr w:type="spellStart"/>
      <w:r w:rsidRPr="00652B9A">
        <w:rPr>
          <w:rFonts w:ascii="Times New Roman" w:hAnsi="Times New Roman" w:cs="Times New Roman"/>
          <w:sz w:val="24"/>
          <w:szCs w:val="24"/>
        </w:rPr>
        <w:t>tidak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menghiraukannya</w:t>
      </w:r>
      <w:proofErr w:type="spellEnd"/>
      <w:r w:rsidRPr="00652B9A">
        <w:rPr>
          <w:rFonts w:ascii="Times New Roman" w:hAnsi="Times New Roman" w:cs="Times New Roman"/>
          <w:sz w:val="24"/>
          <w:szCs w:val="24"/>
        </w:rPr>
        <w:t xml:space="preserve">. Guru </w:t>
      </w:r>
      <w:proofErr w:type="spellStart"/>
      <w:r w:rsidRPr="00652B9A">
        <w:rPr>
          <w:rFonts w:ascii="Times New Roman" w:hAnsi="Times New Roman" w:cs="Times New Roman"/>
          <w:sz w:val="24"/>
          <w:szCs w:val="24"/>
        </w:rPr>
        <w:t>tersebut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berkali</w:t>
      </w:r>
      <w:proofErr w:type="spellEnd"/>
      <w:r w:rsidRPr="00652B9A">
        <w:rPr>
          <w:rFonts w:ascii="Times New Roman" w:hAnsi="Times New Roman" w:cs="Times New Roman"/>
          <w:sz w:val="24"/>
          <w:szCs w:val="24"/>
        </w:rPr>
        <w:t xml:space="preserve">-kali </w:t>
      </w:r>
      <w:proofErr w:type="spellStart"/>
      <w:r w:rsidRPr="00652B9A">
        <w:rPr>
          <w:rFonts w:ascii="Times New Roman" w:hAnsi="Times New Roman" w:cs="Times New Roman"/>
          <w:sz w:val="24"/>
          <w:szCs w:val="24"/>
        </w:rPr>
        <w:t>menegurnya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tetapi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tetap</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tidak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dihiraukan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sampai</w:t>
      </w:r>
      <w:proofErr w:type="spellEnd"/>
      <w:r w:rsidRPr="00652B9A">
        <w:rPr>
          <w:rFonts w:ascii="Times New Roman" w:hAnsi="Times New Roman" w:cs="Times New Roman"/>
          <w:sz w:val="24"/>
          <w:szCs w:val="24"/>
        </w:rPr>
        <w:t xml:space="preserve"> pada MH </w:t>
      </w:r>
      <w:proofErr w:type="spellStart"/>
      <w:r w:rsidRPr="00652B9A">
        <w:rPr>
          <w:rFonts w:ascii="Times New Roman" w:hAnsi="Times New Roman" w:cs="Times New Roman"/>
          <w:sz w:val="24"/>
          <w:szCs w:val="24"/>
        </w:rPr>
        <w:t>memukul</w:t>
      </w:r>
      <w:proofErr w:type="spellEnd"/>
      <w:r w:rsidRPr="00652B9A">
        <w:rPr>
          <w:rFonts w:ascii="Times New Roman" w:hAnsi="Times New Roman" w:cs="Times New Roman"/>
          <w:sz w:val="24"/>
          <w:szCs w:val="24"/>
        </w:rPr>
        <w:t xml:space="preserve"> guru </w:t>
      </w:r>
      <w:proofErr w:type="spellStart"/>
      <w:r w:rsidRPr="00652B9A">
        <w:rPr>
          <w:rFonts w:ascii="Times New Roman" w:hAnsi="Times New Roman" w:cs="Times New Roman"/>
          <w:sz w:val="24"/>
          <w:szCs w:val="24"/>
        </w:rPr>
        <w:t>tersebut</w:t>
      </w:r>
      <w:proofErr w:type="spellEnd"/>
      <w:r w:rsidRPr="00652B9A">
        <w:rPr>
          <w:rFonts w:ascii="Times New Roman" w:hAnsi="Times New Roman" w:cs="Times New Roman"/>
          <w:sz w:val="24"/>
          <w:szCs w:val="24"/>
        </w:rPr>
        <w:t xml:space="preserve"> di </w:t>
      </w:r>
      <w:proofErr w:type="spellStart"/>
      <w:r w:rsidRPr="00652B9A">
        <w:rPr>
          <w:rFonts w:ascii="Times New Roman" w:hAnsi="Times New Roman" w:cs="Times New Roman"/>
          <w:sz w:val="24"/>
          <w:szCs w:val="24"/>
        </w:rPr>
        <w:t>bagian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pelipis</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kanan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hingga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meninggal</w:t>
      </w:r>
      <w:proofErr w:type="spellEnd"/>
      <w:r w:rsidRPr="00652B9A">
        <w:rPr>
          <w:rFonts w:ascii="Times New Roman" w:hAnsi="Times New Roman" w:cs="Times New Roman"/>
          <w:sz w:val="24"/>
          <w:szCs w:val="24"/>
        </w:rPr>
        <w:t xml:space="preserve"> dunia </w:t>
      </w:r>
      <w:proofErr w:type="spellStart"/>
      <w:r w:rsidRPr="00652B9A">
        <w:rPr>
          <w:rFonts w:ascii="Times New Roman" w:hAnsi="Times New Roman" w:cs="Times New Roman"/>
          <w:sz w:val="24"/>
          <w:szCs w:val="24"/>
        </w:rPr>
        <w:t>setelah</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dirujuk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rumah</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sakit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dengan</w:t>
      </w:r>
      <w:proofErr w:type="spellEnd"/>
      <w:r w:rsidRPr="00652B9A">
        <w:rPr>
          <w:rFonts w:ascii="Times New Roman" w:hAnsi="Times New Roman" w:cs="Times New Roman"/>
          <w:sz w:val="24"/>
          <w:szCs w:val="24"/>
        </w:rPr>
        <w:t xml:space="preserve"> diagnose </w:t>
      </w:r>
      <w:proofErr w:type="spellStart"/>
      <w:r w:rsidRPr="00652B9A">
        <w:rPr>
          <w:rFonts w:ascii="Times New Roman" w:hAnsi="Times New Roman" w:cs="Times New Roman"/>
          <w:sz w:val="24"/>
          <w:szCs w:val="24"/>
        </w:rPr>
        <w:t>mati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batang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otak</w:t>
      </w:r>
      <w:proofErr w:type="spellEnd"/>
      <w:r w:rsidRPr="00652B9A">
        <w:rPr>
          <w:rFonts w:ascii="Times New Roman" w:hAnsi="Times New Roman" w:cs="Times New Roman"/>
          <w:sz w:val="24"/>
          <w:szCs w:val="24"/>
        </w:rPr>
        <w:t>.</w:t>
      </w:r>
    </w:p>
    <w:p w14:paraId="403D5B6F" w14:textId="024E273A" w:rsidR="00C10842" w:rsidRPr="00652B9A" w:rsidRDefault="00C10842" w:rsidP="00652B9A">
      <w:pPr>
        <w:spacing w:after="0" w:line="360" w:lineRule="auto"/>
        <w:jc w:val="both"/>
        <w:rPr>
          <w:rFonts w:ascii="Times New Roman" w:hAnsi="Times New Roman" w:cs="Times New Roman"/>
          <w:sz w:val="24"/>
          <w:szCs w:val="24"/>
        </w:rPr>
      </w:pPr>
      <w:r w:rsidRPr="00652B9A">
        <w:rPr>
          <w:rFonts w:ascii="Times New Roman" w:hAnsi="Times New Roman" w:cs="Times New Roman"/>
          <w:sz w:val="24"/>
          <w:szCs w:val="24"/>
        </w:rPr>
        <w:t xml:space="preserve">              </w:t>
      </w:r>
      <w:r w:rsidR="00D96C66" w:rsidRPr="00652B9A">
        <w:rPr>
          <w:rFonts w:ascii="Times New Roman" w:hAnsi="Times New Roman" w:cs="Times New Roman"/>
          <w:sz w:val="24"/>
          <w:szCs w:val="24"/>
        </w:rPr>
        <w:t xml:space="preserve"> Hakim </w:t>
      </w:r>
      <w:proofErr w:type="spellStart"/>
      <w:r w:rsidR="00D96C66" w:rsidRPr="00652B9A">
        <w:rPr>
          <w:rFonts w:ascii="Times New Roman" w:hAnsi="Times New Roman" w:cs="Times New Roman"/>
          <w:sz w:val="24"/>
          <w:szCs w:val="24"/>
        </w:rPr>
        <w:t>Pengadilan</w:t>
      </w:r>
      <w:proofErr w:type="spellEnd"/>
      <w:r w:rsidR="00D96C66" w:rsidRPr="00652B9A">
        <w:rPr>
          <w:rFonts w:ascii="Times New Roman" w:hAnsi="Times New Roman" w:cs="Times New Roman"/>
          <w:sz w:val="24"/>
          <w:szCs w:val="24"/>
        </w:rPr>
        <w:t xml:space="preserve"> Negeri Sampang </w:t>
      </w:r>
      <w:proofErr w:type="spellStart"/>
      <w:r w:rsidR="00D96C66" w:rsidRPr="00652B9A">
        <w:rPr>
          <w:rFonts w:ascii="Times New Roman" w:hAnsi="Times New Roman" w:cs="Times New Roman"/>
          <w:sz w:val="24"/>
          <w:szCs w:val="24"/>
        </w:rPr>
        <w:t>memvonis</w:t>
      </w:r>
      <w:proofErr w:type="spellEnd"/>
      <w:r w:rsidR="00D96C66" w:rsidRPr="00652B9A">
        <w:rPr>
          <w:rFonts w:ascii="Times New Roman" w:hAnsi="Times New Roman" w:cs="Times New Roman"/>
          <w:sz w:val="24"/>
          <w:szCs w:val="24"/>
        </w:rPr>
        <w:t xml:space="preserve"> MH </w:t>
      </w:r>
      <w:proofErr w:type="spellStart"/>
      <w:r w:rsidR="00D96C66" w:rsidRPr="00652B9A">
        <w:rPr>
          <w:rFonts w:ascii="Times New Roman" w:hAnsi="Times New Roman" w:cs="Times New Roman"/>
          <w:sz w:val="24"/>
          <w:szCs w:val="24"/>
        </w:rPr>
        <w:t>dengan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pidana</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penjara</w:t>
      </w:r>
      <w:proofErr w:type="spellEnd"/>
      <w:r w:rsidR="00D96C66" w:rsidRPr="00652B9A">
        <w:rPr>
          <w:rFonts w:ascii="Times New Roman" w:hAnsi="Times New Roman" w:cs="Times New Roman"/>
          <w:sz w:val="24"/>
          <w:szCs w:val="24"/>
        </w:rPr>
        <w:t xml:space="preserve"> 6 </w:t>
      </w:r>
      <w:proofErr w:type="spellStart"/>
      <w:r w:rsidR="00D96C66" w:rsidRPr="00652B9A">
        <w:rPr>
          <w:rFonts w:ascii="Times New Roman" w:hAnsi="Times New Roman" w:cs="Times New Roman"/>
          <w:sz w:val="24"/>
          <w:szCs w:val="24"/>
        </w:rPr>
        <w:t>tahun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atas</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delik</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penganiayaan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hingga</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mengakibatkan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hilangnya</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nyawa</w:t>
      </w:r>
      <w:proofErr w:type="spellEnd"/>
      <w:r w:rsidR="00D96C66" w:rsidRPr="00652B9A">
        <w:rPr>
          <w:rFonts w:ascii="Times New Roman" w:hAnsi="Times New Roman" w:cs="Times New Roman"/>
          <w:sz w:val="24"/>
          <w:szCs w:val="24"/>
        </w:rPr>
        <w:t xml:space="preserve"> orang lain. </w:t>
      </w:r>
      <w:proofErr w:type="spellStart"/>
      <w:r w:rsidR="00D96C66" w:rsidRPr="00652B9A">
        <w:rPr>
          <w:rFonts w:ascii="Times New Roman" w:hAnsi="Times New Roman" w:cs="Times New Roman"/>
          <w:sz w:val="24"/>
          <w:szCs w:val="24"/>
        </w:rPr>
        <w:t>Kasus</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serupa</w:t>
      </w:r>
      <w:proofErr w:type="spellEnd"/>
      <w:r w:rsidR="00D96C66" w:rsidRPr="00652B9A">
        <w:rPr>
          <w:rFonts w:ascii="Times New Roman" w:hAnsi="Times New Roman" w:cs="Times New Roman"/>
          <w:sz w:val="24"/>
          <w:szCs w:val="24"/>
        </w:rPr>
        <w:t xml:space="preserve"> juga </w:t>
      </w:r>
      <w:proofErr w:type="spellStart"/>
      <w:r w:rsidR="00D96C66" w:rsidRPr="00652B9A">
        <w:rPr>
          <w:rFonts w:ascii="Times New Roman" w:hAnsi="Times New Roman" w:cs="Times New Roman"/>
          <w:sz w:val="24"/>
          <w:szCs w:val="24"/>
        </w:rPr>
        <w:t>terjadi</w:t>
      </w:r>
      <w:proofErr w:type="spellEnd"/>
      <w:r w:rsidR="00D96C66" w:rsidRPr="00652B9A">
        <w:rPr>
          <w:rFonts w:ascii="Times New Roman" w:hAnsi="Times New Roman" w:cs="Times New Roman"/>
          <w:sz w:val="24"/>
          <w:szCs w:val="24"/>
        </w:rPr>
        <w:t xml:space="preserve"> pada 29 April 2016 </w:t>
      </w:r>
      <w:proofErr w:type="spellStart"/>
      <w:r w:rsidR="00D96C66" w:rsidRPr="00652B9A">
        <w:rPr>
          <w:rFonts w:ascii="Times New Roman" w:hAnsi="Times New Roman" w:cs="Times New Roman"/>
          <w:sz w:val="24"/>
          <w:szCs w:val="24"/>
        </w:rPr>
        <w:t>dengan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pelaku</w:t>
      </w:r>
      <w:proofErr w:type="spellEnd"/>
      <w:r w:rsidR="00D96C66" w:rsidRPr="00652B9A">
        <w:rPr>
          <w:rFonts w:ascii="Times New Roman" w:hAnsi="Times New Roman" w:cs="Times New Roman"/>
          <w:sz w:val="24"/>
          <w:szCs w:val="24"/>
        </w:rPr>
        <w:t xml:space="preserve"> 2 orang </w:t>
      </w:r>
      <w:proofErr w:type="spellStart"/>
      <w:r w:rsidR="00D96C66" w:rsidRPr="00652B9A">
        <w:rPr>
          <w:rFonts w:ascii="Times New Roman" w:hAnsi="Times New Roman" w:cs="Times New Roman"/>
          <w:sz w:val="24"/>
          <w:szCs w:val="24"/>
        </w:rPr>
        <w:t>anak</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berinisial</w:t>
      </w:r>
      <w:proofErr w:type="spellEnd"/>
      <w:r w:rsidR="00D96C66" w:rsidRPr="00652B9A">
        <w:rPr>
          <w:rFonts w:ascii="Times New Roman" w:hAnsi="Times New Roman" w:cs="Times New Roman"/>
          <w:sz w:val="24"/>
          <w:szCs w:val="24"/>
        </w:rPr>
        <w:t xml:space="preserve"> DE (13 </w:t>
      </w:r>
      <w:proofErr w:type="spellStart"/>
      <w:r w:rsidR="00D96C66" w:rsidRPr="00652B9A">
        <w:rPr>
          <w:rFonts w:ascii="Times New Roman" w:hAnsi="Times New Roman" w:cs="Times New Roman"/>
          <w:sz w:val="24"/>
          <w:szCs w:val="24"/>
        </w:rPr>
        <w:t>tahun</w:t>
      </w:r>
      <w:proofErr w:type="spellEnd"/>
      <w:r w:rsidR="00D96C66" w:rsidRPr="00652B9A">
        <w:rPr>
          <w:rFonts w:ascii="Times New Roman" w:hAnsi="Times New Roman" w:cs="Times New Roman"/>
          <w:sz w:val="24"/>
          <w:szCs w:val="24"/>
        </w:rPr>
        <w:t xml:space="preserve">) dan AR (15 </w:t>
      </w:r>
      <w:proofErr w:type="spellStart"/>
      <w:r w:rsidR="00D96C66" w:rsidRPr="00652B9A">
        <w:rPr>
          <w:rFonts w:ascii="Times New Roman" w:hAnsi="Times New Roman" w:cs="Times New Roman"/>
          <w:sz w:val="24"/>
          <w:szCs w:val="24"/>
        </w:rPr>
        <w:t>tahun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Korbannya</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adalah</w:t>
      </w:r>
      <w:proofErr w:type="spellEnd"/>
      <w:r w:rsidR="00D96C66" w:rsidRPr="00652B9A">
        <w:rPr>
          <w:rFonts w:ascii="Times New Roman" w:hAnsi="Times New Roman" w:cs="Times New Roman"/>
          <w:sz w:val="24"/>
          <w:szCs w:val="24"/>
        </w:rPr>
        <w:t xml:space="preserve"> Hendi </w:t>
      </w:r>
      <w:proofErr w:type="spellStart"/>
      <w:r w:rsidR="00D96C66" w:rsidRPr="00652B9A">
        <w:rPr>
          <w:rFonts w:ascii="Times New Roman" w:hAnsi="Times New Roman" w:cs="Times New Roman"/>
          <w:sz w:val="24"/>
          <w:szCs w:val="24"/>
        </w:rPr>
        <w:t>Pratama</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seorang</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tenaga</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honorer</w:t>
      </w:r>
      <w:proofErr w:type="spellEnd"/>
      <w:r w:rsidR="00D96C66" w:rsidRPr="00652B9A">
        <w:rPr>
          <w:rFonts w:ascii="Times New Roman" w:hAnsi="Times New Roman" w:cs="Times New Roman"/>
          <w:sz w:val="24"/>
          <w:szCs w:val="24"/>
        </w:rPr>
        <w:t xml:space="preserve"> Dinas </w:t>
      </w:r>
      <w:proofErr w:type="spellStart"/>
      <w:r w:rsidR="00D96C66" w:rsidRPr="00652B9A">
        <w:rPr>
          <w:rFonts w:ascii="Times New Roman" w:hAnsi="Times New Roman" w:cs="Times New Roman"/>
          <w:sz w:val="24"/>
          <w:szCs w:val="24"/>
        </w:rPr>
        <w:t>Kelautan</w:t>
      </w:r>
      <w:proofErr w:type="spellEnd"/>
      <w:r w:rsidR="00D96C66" w:rsidRPr="00652B9A">
        <w:rPr>
          <w:rFonts w:ascii="Times New Roman" w:hAnsi="Times New Roman" w:cs="Times New Roman"/>
          <w:sz w:val="24"/>
          <w:szCs w:val="24"/>
        </w:rPr>
        <w:t xml:space="preserve"> dan </w:t>
      </w:r>
      <w:proofErr w:type="spellStart"/>
      <w:r w:rsidR="00D96C66" w:rsidRPr="00652B9A">
        <w:rPr>
          <w:rFonts w:ascii="Times New Roman" w:hAnsi="Times New Roman" w:cs="Times New Roman"/>
          <w:sz w:val="24"/>
          <w:szCs w:val="24"/>
        </w:rPr>
        <w:t>Perikanan</w:t>
      </w:r>
      <w:proofErr w:type="spellEnd"/>
      <w:r w:rsidR="00D96C66" w:rsidRPr="00652B9A">
        <w:rPr>
          <w:rFonts w:ascii="Times New Roman" w:hAnsi="Times New Roman" w:cs="Times New Roman"/>
          <w:sz w:val="24"/>
          <w:szCs w:val="24"/>
        </w:rPr>
        <w:t xml:space="preserve"> Kota </w:t>
      </w:r>
      <w:proofErr w:type="spellStart"/>
      <w:r w:rsidR="00D96C66" w:rsidRPr="00652B9A">
        <w:rPr>
          <w:rFonts w:ascii="Times New Roman" w:hAnsi="Times New Roman" w:cs="Times New Roman"/>
          <w:sz w:val="24"/>
          <w:szCs w:val="24"/>
        </w:rPr>
        <w:t>Pangkalpinang</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dengan</w:t>
      </w:r>
      <w:proofErr w:type="spellEnd"/>
      <w:r w:rsidR="00D96C66" w:rsidRPr="00652B9A">
        <w:rPr>
          <w:rFonts w:ascii="Times New Roman" w:hAnsi="Times New Roman" w:cs="Times New Roman"/>
          <w:sz w:val="24"/>
          <w:szCs w:val="24"/>
        </w:rPr>
        <w:t xml:space="preserve"> motif </w:t>
      </w:r>
      <w:proofErr w:type="spellStart"/>
      <w:r w:rsidR="00D96C66" w:rsidRPr="00652B9A">
        <w:rPr>
          <w:rFonts w:ascii="Times New Roman" w:hAnsi="Times New Roman" w:cs="Times New Roman"/>
          <w:sz w:val="24"/>
          <w:szCs w:val="24"/>
        </w:rPr>
        <w:t>pelaku</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sakit</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hati</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terhadap</w:t>
      </w:r>
      <w:proofErr w:type="spellEnd"/>
      <w:r w:rsidR="00D96C66" w:rsidRPr="00652B9A">
        <w:rPr>
          <w:rFonts w:ascii="Times New Roman" w:hAnsi="Times New Roman" w:cs="Times New Roman"/>
          <w:sz w:val="24"/>
          <w:szCs w:val="24"/>
        </w:rPr>
        <w:t xml:space="preserve"> korban.2 </w:t>
      </w:r>
      <w:proofErr w:type="spellStart"/>
      <w:r w:rsidR="00D96C66" w:rsidRPr="00652B9A">
        <w:rPr>
          <w:rFonts w:ascii="Times New Roman" w:hAnsi="Times New Roman" w:cs="Times New Roman"/>
          <w:sz w:val="24"/>
          <w:szCs w:val="24"/>
        </w:rPr>
        <w:t>Pasal</w:t>
      </w:r>
      <w:proofErr w:type="spellEnd"/>
      <w:r w:rsidR="00D96C66" w:rsidRPr="00652B9A">
        <w:rPr>
          <w:rFonts w:ascii="Times New Roman" w:hAnsi="Times New Roman" w:cs="Times New Roman"/>
          <w:sz w:val="24"/>
          <w:szCs w:val="24"/>
        </w:rPr>
        <w:t xml:space="preserve"> 1 </w:t>
      </w:r>
      <w:proofErr w:type="spellStart"/>
      <w:r w:rsidR="00D96C66" w:rsidRPr="00652B9A">
        <w:rPr>
          <w:rFonts w:ascii="Times New Roman" w:hAnsi="Times New Roman" w:cs="Times New Roman"/>
          <w:sz w:val="24"/>
          <w:szCs w:val="24"/>
        </w:rPr>
        <w:t>angka</w:t>
      </w:r>
      <w:proofErr w:type="spellEnd"/>
      <w:r w:rsidR="00D96C66" w:rsidRPr="00652B9A">
        <w:rPr>
          <w:rFonts w:ascii="Times New Roman" w:hAnsi="Times New Roman" w:cs="Times New Roman"/>
          <w:sz w:val="24"/>
          <w:szCs w:val="24"/>
        </w:rPr>
        <w:t xml:space="preserve"> </w:t>
      </w:r>
      <w:r w:rsidR="00D96C66" w:rsidRPr="00652B9A">
        <w:rPr>
          <w:rFonts w:ascii="Times New Roman" w:hAnsi="Times New Roman" w:cs="Times New Roman"/>
          <w:sz w:val="24"/>
          <w:szCs w:val="24"/>
        </w:rPr>
        <w:lastRenderedPageBreak/>
        <w:t xml:space="preserve">1 UU No.35 </w:t>
      </w:r>
      <w:proofErr w:type="spellStart"/>
      <w:r w:rsidR="00D96C66" w:rsidRPr="00652B9A">
        <w:rPr>
          <w:rFonts w:ascii="Times New Roman" w:hAnsi="Times New Roman" w:cs="Times New Roman"/>
          <w:sz w:val="24"/>
          <w:szCs w:val="24"/>
        </w:rPr>
        <w:t>Tahun</w:t>
      </w:r>
      <w:proofErr w:type="spellEnd"/>
      <w:r w:rsidR="00D96C66" w:rsidRPr="00652B9A">
        <w:rPr>
          <w:rFonts w:ascii="Times New Roman" w:hAnsi="Times New Roman" w:cs="Times New Roman"/>
          <w:sz w:val="24"/>
          <w:szCs w:val="24"/>
        </w:rPr>
        <w:t xml:space="preserve"> 2014 </w:t>
      </w:r>
      <w:proofErr w:type="spellStart"/>
      <w:r w:rsidR="00D96C66" w:rsidRPr="00652B9A">
        <w:rPr>
          <w:rFonts w:ascii="Times New Roman" w:hAnsi="Times New Roman" w:cs="Times New Roman"/>
          <w:sz w:val="24"/>
          <w:szCs w:val="24"/>
        </w:rPr>
        <w:t>tentang</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Perlindungan</w:t>
      </w:r>
      <w:proofErr w:type="spellEnd"/>
      <w:r w:rsidR="00D96C66" w:rsidRPr="00652B9A">
        <w:rPr>
          <w:rFonts w:ascii="Times New Roman" w:hAnsi="Times New Roman" w:cs="Times New Roman"/>
          <w:sz w:val="24"/>
          <w:szCs w:val="24"/>
        </w:rPr>
        <w:t xml:space="preserve"> Anak </w:t>
      </w:r>
      <w:proofErr w:type="spellStart"/>
      <w:r w:rsidR="00D96C66" w:rsidRPr="00652B9A">
        <w:rPr>
          <w:rFonts w:ascii="Times New Roman" w:hAnsi="Times New Roman" w:cs="Times New Roman"/>
          <w:sz w:val="24"/>
          <w:szCs w:val="24"/>
        </w:rPr>
        <w:t>menyebutkan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bahwa</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anak</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adalah</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seseorang</w:t>
      </w:r>
      <w:proofErr w:type="spellEnd"/>
      <w:r w:rsidR="00D96C66" w:rsidRPr="00652B9A">
        <w:rPr>
          <w:rFonts w:ascii="Times New Roman" w:hAnsi="Times New Roman" w:cs="Times New Roman"/>
          <w:sz w:val="24"/>
          <w:szCs w:val="24"/>
        </w:rPr>
        <w:t xml:space="preserve"> yang </w:t>
      </w:r>
      <w:proofErr w:type="spellStart"/>
      <w:r w:rsidR="00D96C66" w:rsidRPr="00652B9A">
        <w:rPr>
          <w:rFonts w:ascii="Times New Roman" w:hAnsi="Times New Roman" w:cs="Times New Roman"/>
          <w:sz w:val="24"/>
          <w:szCs w:val="24"/>
        </w:rPr>
        <w:t>belum</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berusia</w:t>
      </w:r>
      <w:proofErr w:type="spellEnd"/>
      <w:r w:rsidR="00D96C66" w:rsidRPr="00652B9A">
        <w:rPr>
          <w:rFonts w:ascii="Times New Roman" w:hAnsi="Times New Roman" w:cs="Times New Roman"/>
          <w:sz w:val="24"/>
          <w:szCs w:val="24"/>
        </w:rPr>
        <w:t xml:space="preserve"> 18 (</w:t>
      </w:r>
      <w:proofErr w:type="spellStart"/>
      <w:r w:rsidR="00D96C66" w:rsidRPr="00652B9A">
        <w:rPr>
          <w:rFonts w:ascii="Times New Roman" w:hAnsi="Times New Roman" w:cs="Times New Roman"/>
          <w:sz w:val="24"/>
          <w:szCs w:val="24"/>
        </w:rPr>
        <w:t>delapan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belas</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tahun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termasuk</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anak</w:t>
      </w:r>
      <w:proofErr w:type="spellEnd"/>
      <w:r w:rsidR="00D96C66" w:rsidRPr="00652B9A">
        <w:rPr>
          <w:rFonts w:ascii="Times New Roman" w:hAnsi="Times New Roman" w:cs="Times New Roman"/>
          <w:sz w:val="24"/>
          <w:szCs w:val="24"/>
        </w:rPr>
        <w:t xml:space="preserve"> yang </w:t>
      </w:r>
      <w:proofErr w:type="spellStart"/>
      <w:r w:rsidR="00D96C66" w:rsidRPr="00652B9A">
        <w:rPr>
          <w:rFonts w:ascii="Times New Roman" w:hAnsi="Times New Roman" w:cs="Times New Roman"/>
          <w:sz w:val="24"/>
          <w:szCs w:val="24"/>
        </w:rPr>
        <w:t>masih</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dalam</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kandungan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Undang-undang</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Sistem</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Peradilan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Pidana</w:t>
      </w:r>
      <w:proofErr w:type="spellEnd"/>
      <w:r w:rsidR="00D96C66" w:rsidRPr="00652B9A">
        <w:rPr>
          <w:rFonts w:ascii="Times New Roman" w:hAnsi="Times New Roman" w:cs="Times New Roman"/>
          <w:sz w:val="24"/>
          <w:szCs w:val="24"/>
        </w:rPr>
        <w:t xml:space="preserve"> Anak </w:t>
      </w:r>
      <w:proofErr w:type="spellStart"/>
      <w:r w:rsidR="00D96C66" w:rsidRPr="00652B9A">
        <w:rPr>
          <w:rFonts w:ascii="Times New Roman" w:hAnsi="Times New Roman" w:cs="Times New Roman"/>
          <w:sz w:val="24"/>
          <w:szCs w:val="24"/>
        </w:rPr>
        <w:t>mendefinisikan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anak</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tersebut</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sebagai</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anak</w:t>
      </w:r>
      <w:proofErr w:type="spellEnd"/>
      <w:r w:rsidR="00D96C66" w:rsidRPr="00652B9A">
        <w:rPr>
          <w:rFonts w:ascii="Times New Roman" w:hAnsi="Times New Roman" w:cs="Times New Roman"/>
          <w:sz w:val="24"/>
          <w:szCs w:val="24"/>
        </w:rPr>
        <w:t xml:space="preserve"> yang </w:t>
      </w:r>
      <w:proofErr w:type="spellStart"/>
      <w:r w:rsidR="00D96C66" w:rsidRPr="00652B9A">
        <w:rPr>
          <w:rFonts w:ascii="Times New Roman" w:hAnsi="Times New Roman" w:cs="Times New Roman"/>
          <w:sz w:val="24"/>
          <w:szCs w:val="24"/>
        </w:rPr>
        <w:t>berkonflik</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dengan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hukum</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yaitu</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anak</w:t>
      </w:r>
      <w:proofErr w:type="spellEnd"/>
      <w:r w:rsidR="00D96C66" w:rsidRPr="00652B9A">
        <w:rPr>
          <w:rFonts w:ascii="Times New Roman" w:hAnsi="Times New Roman" w:cs="Times New Roman"/>
          <w:sz w:val="24"/>
          <w:szCs w:val="24"/>
        </w:rPr>
        <w:t xml:space="preserve"> yang </w:t>
      </w:r>
      <w:proofErr w:type="spellStart"/>
      <w:r w:rsidR="00D96C66" w:rsidRPr="00652B9A">
        <w:rPr>
          <w:rFonts w:ascii="Times New Roman" w:hAnsi="Times New Roman" w:cs="Times New Roman"/>
          <w:sz w:val="24"/>
          <w:szCs w:val="24"/>
        </w:rPr>
        <w:t>telah</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berumur</w:t>
      </w:r>
      <w:proofErr w:type="spellEnd"/>
      <w:r w:rsidR="00D96C66" w:rsidRPr="00652B9A">
        <w:rPr>
          <w:rFonts w:ascii="Times New Roman" w:hAnsi="Times New Roman" w:cs="Times New Roman"/>
          <w:sz w:val="24"/>
          <w:szCs w:val="24"/>
        </w:rPr>
        <w:t xml:space="preserve"> 12 (</w:t>
      </w:r>
      <w:proofErr w:type="spellStart"/>
      <w:r w:rsidR="00D96C66" w:rsidRPr="00652B9A">
        <w:rPr>
          <w:rFonts w:ascii="Times New Roman" w:hAnsi="Times New Roman" w:cs="Times New Roman"/>
          <w:sz w:val="24"/>
          <w:szCs w:val="24"/>
        </w:rPr>
        <w:t>dua</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belas</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tahun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tetapi</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belum</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berumur</w:t>
      </w:r>
      <w:proofErr w:type="spellEnd"/>
      <w:r w:rsidR="00D96C66" w:rsidRPr="00652B9A">
        <w:rPr>
          <w:rFonts w:ascii="Times New Roman" w:hAnsi="Times New Roman" w:cs="Times New Roman"/>
          <w:sz w:val="24"/>
          <w:szCs w:val="24"/>
        </w:rPr>
        <w:t xml:space="preserve"> 18 (</w:t>
      </w:r>
      <w:proofErr w:type="spellStart"/>
      <w:r w:rsidR="00D96C66" w:rsidRPr="00652B9A">
        <w:rPr>
          <w:rFonts w:ascii="Times New Roman" w:hAnsi="Times New Roman" w:cs="Times New Roman"/>
          <w:sz w:val="24"/>
          <w:szCs w:val="24"/>
        </w:rPr>
        <w:t>delapan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belas</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tahun</w:t>
      </w:r>
      <w:proofErr w:type="spellEnd"/>
      <w:r w:rsidR="00D96C66" w:rsidRPr="00652B9A">
        <w:rPr>
          <w:rFonts w:ascii="Times New Roman" w:hAnsi="Times New Roman" w:cs="Times New Roman"/>
          <w:sz w:val="24"/>
          <w:szCs w:val="24"/>
        </w:rPr>
        <w:t xml:space="preserve"> yang </w:t>
      </w:r>
      <w:proofErr w:type="spellStart"/>
      <w:r w:rsidR="00D96C66" w:rsidRPr="00652B9A">
        <w:rPr>
          <w:rFonts w:ascii="Times New Roman" w:hAnsi="Times New Roman" w:cs="Times New Roman"/>
          <w:sz w:val="24"/>
          <w:szCs w:val="24"/>
        </w:rPr>
        <w:t>diduga</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melakukan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tindak</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pidana</w:t>
      </w:r>
      <w:proofErr w:type="spellEnd"/>
      <w:r w:rsidR="00D96C66" w:rsidRPr="00652B9A">
        <w:rPr>
          <w:rFonts w:ascii="Times New Roman" w:hAnsi="Times New Roman" w:cs="Times New Roman"/>
          <w:sz w:val="24"/>
          <w:szCs w:val="24"/>
        </w:rPr>
        <w:t xml:space="preserve">. Pada </w:t>
      </w:r>
      <w:proofErr w:type="spellStart"/>
      <w:r w:rsidR="00D96C66" w:rsidRPr="00652B9A">
        <w:rPr>
          <w:rFonts w:ascii="Times New Roman" w:hAnsi="Times New Roman" w:cs="Times New Roman"/>
          <w:sz w:val="24"/>
          <w:szCs w:val="24"/>
        </w:rPr>
        <w:t>umumnya</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anak</w:t>
      </w:r>
      <w:proofErr w:type="spellEnd"/>
      <w:r w:rsidR="00D96C66" w:rsidRPr="00652B9A">
        <w:rPr>
          <w:rFonts w:ascii="Times New Roman" w:hAnsi="Times New Roman" w:cs="Times New Roman"/>
          <w:sz w:val="24"/>
          <w:szCs w:val="24"/>
        </w:rPr>
        <w:t xml:space="preserve"> yang </w:t>
      </w:r>
      <w:proofErr w:type="spellStart"/>
      <w:r w:rsidR="00D96C66" w:rsidRPr="00652B9A">
        <w:rPr>
          <w:rFonts w:ascii="Times New Roman" w:hAnsi="Times New Roman" w:cs="Times New Roman"/>
          <w:sz w:val="24"/>
          <w:szCs w:val="24"/>
        </w:rPr>
        <w:t>dalam</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rentang</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umur</w:t>
      </w:r>
      <w:proofErr w:type="spellEnd"/>
      <w:r w:rsidR="00D96C66" w:rsidRPr="00652B9A">
        <w:rPr>
          <w:rFonts w:ascii="Times New Roman" w:hAnsi="Times New Roman" w:cs="Times New Roman"/>
          <w:sz w:val="24"/>
          <w:szCs w:val="24"/>
        </w:rPr>
        <w:t xml:space="preserve"> 12 </w:t>
      </w:r>
      <w:proofErr w:type="spellStart"/>
      <w:r w:rsidR="00D96C66" w:rsidRPr="00652B9A">
        <w:rPr>
          <w:rFonts w:ascii="Times New Roman" w:hAnsi="Times New Roman" w:cs="Times New Roman"/>
          <w:sz w:val="24"/>
          <w:szCs w:val="24"/>
        </w:rPr>
        <w:t>tahun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sampai</w:t>
      </w:r>
      <w:proofErr w:type="spellEnd"/>
      <w:r w:rsidR="00D96C66" w:rsidRPr="00652B9A">
        <w:rPr>
          <w:rFonts w:ascii="Times New Roman" w:hAnsi="Times New Roman" w:cs="Times New Roman"/>
          <w:sz w:val="24"/>
          <w:szCs w:val="24"/>
        </w:rPr>
        <w:t xml:space="preserve"> 17 </w:t>
      </w:r>
      <w:proofErr w:type="spellStart"/>
      <w:r w:rsidR="00D96C66" w:rsidRPr="00652B9A">
        <w:rPr>
          <w:rFonts w:ascii="Times New Roman" w:hAnsi="Times New Roman" w:cs="Times New Roman"/>
          <w:sz w:val="24"/>
          <w:szCs w:val="24"/>
        </w:rPr>
        <w:t>tahun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sebagaimana</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definisi</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undang-undang</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tersebut</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sejatinya</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sudah</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mampu</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berfikir</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rasional</w:t>
      </w:r>
      <w:proofErr w:type="spellEnd"/>
      <w:r w:rsidR="00D96C66" w:rsidRPr="00652B9A">
        <w:rPr>
          <w:rFonts w:ascii="Times New Roman" w:hAnsi="Times New Roman" w:cs="Times New Roman"/>
          <w:sz w:val="24"/>
          <w:szCs w:val="24"/>
        </w:rPr>
        <w:t xml:space="preserve"> dan </w:t>
      </w:r>
      <w:proofErr w:type="spellStart"/>
      <w:r w:rsidR="00D96C66" w:rsidRPr="00652B9A">
        <w:rPr>
          <w:rFonts w:ascii="Times New Roman" w:hAnsi="Times New Roman" w:cs="Times New Roman"/>
          <w:sz w:val="24"/>
          <w:szCs w:val="24"/>
        </w:rPr>
        <w:t>logis</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sudah</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mampu</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membedakan</w:t>
      </w:r>
      <w:proofErr w:type="spellEnd"/>
      <w:r w:rsidR="00D96C66" w:rsidRPr="00652B9A">
        <w:rPr>
          <w:rFonts w:ascii="Times New Roman" w:hAnsi="Times New Roman" w:cs="Times New Roman"/>
          <w:sz w:val="24"/>
          <w:szCs w:val="24"/>
        </w:rPr>
        <w:t xml:space="preserve"> mana yang </w:t>
      </w:r>
      <w:proofErr w:type="spellStart"/>
      <w:r w:rsidR="00D96C66" w:rsidRPr="00652B9A">
        <w:rPr>
          <w:rFonts w:ascii="Times New Roman" w:hAnsi="Times New Roman" w:cs="Times New Roman"/>
          <w:sz w:val="24"/>
          <w:szCs w:val="24"/>
        </w:rPr>
        <w:t>benar</w:t>
      </w:r>
      <w:proofErr w:type="spellEnd"/>
      <w:r w:rsidR="00D96C66" w:rsidRPr="00652B9A">
        <w:rPr>
          <w:rFonts w:ascii="Times New Roman" w:hAnsi="Times New Roman" w:cs="Times New Roman"/>
          <w:sz w:val="24"/>
          <w:szCs w:val="24"/>
        </w:rPr>
        <w:t xml:space="preserve"> dan mana yang salah, </w:t>
      </w:r>
      <w:proofErr w:type="spellStart"/>
      <w:r w:rsidR="00D96C66" w:rsidRPr="00652B9A">
        <w:rPr>
          <w:rFonts w:ascii="Times New Roman" w:hAnsi="Times New Roman" w:cs="Times New Roman"/>
          <w:sz w:val="24"/>
          <w:szCs w:val="24"/>
        </w:rPr>
        <w:t>seiring</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dengan</w:t>
      </w:r>
      <w:proofErr w:type="spellEnd"/>
      <w:r w:rsidR="00D96C66" w:rsidRPr="00652B9A">
        <w:rPr>
          <w:rFonts w:ascii="Times New Roman" w:hAnsi="Times New Roman" w:cs="Times New Roman"/>
          <w:sz w:val="24"/>
          <w:szCs w:val="24"/>
        </w:rPr>
        <w:t xml:space="preserve"> masa </w:t>
      </w:r>
      <w:proofErr w:type="spellStart"/>
      <w:r w:rsidR="00D96C66" w:rsidRPr="00652B9A">
        <w:rPr>
          <w:rFonts w:ascii="Times New Roman" w:hAnsi="Times New Roman" w:cs="Times New Roman"/>
          <w:sz w:val="24"/>
          <w:szCs w:val="24"/>
        </w:rPr>
        <w:t>akil</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balik</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mereka</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sehingga</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apabila</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berkonflik</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dengan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hukum</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dapat</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mempertanggungjawabkan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perbuatannya</w:t>
      </w:r>
      <w:proofErr w:type="spellEnd"/>
      <w:r w:rsidR="00D96C66" w:rsidRPr="00652B9A">
        <w:rPr>
          <w:rFonts w:ascii="Times New Roman" w:hAnsi="Times New Roman" w:cs="Times New Roman"/>
          <w:sz w:val="24"/>
          <w:szCs w:val="24"/>
        </w:rPr>
        <w:t>.</w:t>
      </w:r>
    </w:p>
    <w:p w14:paraId="63C1AAAE" w14:textId="2F2C313D" w:rsidR="009C66F9" w:rsidRDefault="00C10842" w:rsidP="00652B9A">
      <w:pPr>
        <w:spacing w:after="0" w:line="360" w:lineRule="auto"/>
        <w:jc w:val="both"/>
        <w:rPr>
          <w:rFonts w:ascii="Times New Roman" w:hAnsi="Times New Roman" w:cs="Times New Roman"/>
          <w:sz w:val="24"/>
          <w:szCs w:val="24"/>
        </w:rPr>
      </w:pPr>
      <w:r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Setiap</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anak</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mempunyai</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hak-hak</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dasar</w:t>
      </w:r>
      <w:proofErr w:type="spellEnd"/>
      <w:r w:rsidR="00D96C66" w:rsidRPr="00652B9A">
        <w:rPr>
          <w:rFonts w:ascii="Times New Roman" w:hAnsi="Times New Roman" w:cs="Times New Roman"/>
          <w:sz w:val="24"/>
          <w:szCs w:val="24"/>
        </w:rPr>
        <w:t xml:space="preserve"> yang </w:t>
      </w:r>
      <w:proofErr w:type="spellStart"/>
      <w:r w:rsidR="00D96C66" w:rsidRPr="00652B9A">
        <w:rPr>
          <w:rFonts w:ascii="Times New Roman" w:hAnsi="Times New Roman" w:cs="Times New Roman"/>
          <w:sz w:val="24"/>
          <w:szCs w:val="24"/>
        </w:rPr>
        <w:t>perlu</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dipenuhi</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dijaga</w:t>
      </w:r>
      <w:proofErr w:type="spellEnd"/>
      <w:r w:rsidR="00D96C66" w:rsidRPr="00652B9A">
        <w:rPr>
          <w:rFonts w:ascii="Times New Roman" w:hAnsi="Times New Roman" w:cs="Times New Roman"/>
          <w:sz w:val="24"/>
          <w:szCs w:val="24"/>
        </w:rPr>
        <w:t xml:space="preserve"> dan </w:t>
      </w:r>
      <w:proofErr w:type="spellStart"/>
      <w:r w:rsidR="00D96C66" w:rsidRPr="00652B9A">
        <w:rPr>
          <w:rFonts w:ascii="Times New Roman" w:hAnsi="Times New Roman" w:cs="Times New Roman"/>
          <w:sz w:val="24"/>
          <w:szCs w:val="24"/>
        </w:rPr>
        <w:t>dilindungi</w:t>
      </w:r>
      <w:proofErr w:type="spellEnd"/>
      <w:r w:rsidR="00D96C66" w:rsidRPr="00652B9A">
        <w:rPr>
          <w:rFonts w:ascii="Times New Roman" w:hAnsi="Times New Roman" w:cs="Times New Roman"/>
          <w:sz w:val="24"/>
          <w:szCs w:val="24"/>
        </w:rPr>
        <w:t xml:space="preserve"> oleh </w:t>
      </w:r>
      <w:proofErr w:type="spellStart"/>
      <w:r w:rsidR="00D96C66" w:rsidRPr="00652B9A">
        <w:rPr>
          <w:rFonts w:ascii="Times New Roman" w:hAnsi="Times New Roman" w:cs="Times New Roman"/>
          <w:sz w:val="24"/>
          <w:szCs w:val="24"/>
        </w:rPr>
        <w:t>semua</w:t>
      </w:r>
      <w:proofErr w:type="spellEnd"/>
      <w:r w:rsidR="00D96C66" w:rsidRPr="00652B9A">
        <w:rPr>
          <w:rFonts w:ascii="Times New Roman" w:hAnsi="Times New Roman" w:cs="Times New Roman"/>
          <w:sz w:val="24"/>
          <w:szCs w:val="24"/>
        </w:rPr>
        <w:t xml:space="preserve"> orang. </w:t>
      </w:r>
      <w:proofErr w:type="spellStart"/>
      <w:r w:rsidR="00D96C66" w:rsidRPr="00652B9A">
        <w:rPr>
          <w:rFonts w:ascii="Times New Roman" w:hAnsi="Times New Roman" w:cs="Times New Roman"/>
          <w:sz w:val="24"/>
          <w:szCs w:val="24"/>
        </w:rPr>
        <w:t>Apabila</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anak</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tersangkut</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masalah</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sebisa</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mungkin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untuk</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dijauhkan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dari</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ranah</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hukum</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menjaga</w:t>
      </w:r>
      <w:proofErr w:type="spellEnd"/>
      <w:r w:rsidR="00D96C66" w:rsidRPr="00652B9A">
        <w:rPr>
          <w:rFonts w:ascii="Times New Roman" w:hAnsi="Times New Roman" w:cs="Times New Roman"/>
          <w:sz w:val="24"/>
          <w:szCs w:val="24"/>
        </w:rPr>
        <w:t xml:space="preserve"> dan </w:t>
      </w:r>
      <w:proofErr w:type="spellStart"/>
      <w:r w:rsidR="00D96C66" w:rsidRPr="00652B9A">
        <w:rPr>
          <w:rFonts w:ascii="Times New Roman" w:hAnsi="Times New Roman" w:cs="Times New Roman"/>
          <w:sz w:val="24"/>
          <w:szCs w:val="24"/>
        </w:rPr>
        <w:t>melindungi</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serta</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memenuhi</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hak-hak</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anak</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tanpa</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terkecuali</w:t>
      </w:r>
      <w:proofErr w:type="spellEnd"/>
      <w:r w:rsidR="00D96C66" w:rsidRPr="00652B9A">
        <w:rPr>
          <w:rFonts w:ascii="Times New Roman" w:hAnsi="Times New Roman" w:cs="Times New Roman"/>
          <w:sz w:val="24"/>
          <w:szCs w:val="24"/>
        </w:rPr>
        <w:t xml:space="preserve">. Diversi </w:t>
      </w:r>
      <w:proofErr w:type="spellStart"/>
      <w:r w:rsidR="00D96C66" w:rsidRPr="00652B9A">
        <w:rPr>
          <w:rFonts w:ascii="Times New Roman" w:hAnsi="Times New Roman" w:cs="Times New Roman"/>
          <w:sz w:val="24"/>
          <w:szCs w:val="24"/>
        </w:rPr>
        <w:t>merupakan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upaya</w:t>
      </w:r>
      <w:proofErr w:type="spellEnd"/>
      <w:r w:rsidR="00D96C66" w:rsidRPr="00652B9A">
        <w:rPr>
          <w:rFonts w:ascii="Times New Roman" w:hAnsi="Times New Roman" w:cs="Times New Roman"/>
          <w:sz w:val="24"/>
          <w:szCs w:val="24"/>
        </w:rPr>
        <w:t xml:space="preserve"> yang </w:t>
      </w:r>
      <w:proofErr w:type="spellStart"/>
      <w:r w:rsidR="00D96C66" w:rsidRPr="00652B9A">
        <w:rPr>
          <w:rFonts w:ascii="Times New Roman" w:hAnsi="Times New Roman" w:cs="Times New Roman"/>
          <w:sz w:val="24"/>
          <w:szCs w:val="24"/>
        </w:rPr>
        <w:t>pertama</w:t>
      </w:r>
      <w:proofErr w:type="spellEnd"/>
      <w:r w:rsidR="00D96C66" w:rsidRPr="00652B9A">
        <w:rPr>
          <w:rFonts w:ascii="Times New Roman" w:hAnsi="Times New Roman" w:cs="Times New Roman"/>
          <w:sz w:val="24"/>
          <w:szCs w:val="24"/>
        </w:rPr>
        <w:t xml:space="preserve"> kali </w:t>
      </w:r>
      <w:proofErr w:type="spellStart"/>
      <w:r w:rsidR="00D96C66" w:rsidRPr="00652B9A">
        <w:rPr>
          <w:rFonts w:ascii="Times New Roman" w:hAnsi="Times New Roman" w:cs="Times New Roman"/>
          <w:sz w:val="24"/>
          <w:szCs w:val="24"/>
        </w:rPr>
        <w:t>dilakukan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dalam</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hal</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penanganan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anak</w:t>
      </w:r>
      <w:proofErr w:type="spellEnd"/>
      <w:r w:rsidR="00D96C66" w:rsidRPr="00652B9A">
        <w:rPr>
          <w:rFonts w:ascii="Times New Roman" w:hAnsi="Times New Roman" w:cs="Times New Roman"/>
          <w:sz w:val="24"/>
          <w:szCs w:val="24"/>
        </w:rPr>
        <w:t xml:space="preserve"> yang </w:t>
      </w:r>
      <w:proofErr w:type="spellStart"/>
      <w:r w:rsidR="00D96C66" w:rsidRPr="00652B9A">
        <w:rPr>
          <w:rFonts w:ascii="Times New Roman" w:hAnsi="Times New Roman" w:cs="Times New Roman"/>
          <w:sz w:val="24"/>
          <w:szCs w:val="24"/>
        </w:rPr>
        <w:t>berhadapan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dengan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hukum</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sebagaimana</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dalam</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Pasal</w:t>
      </w:r>
      <w:proofErr w:type="spellEnd"/>
      <w:r w:rsidR="00D96C66" w:rsidRPr="00652B9A">
        <w:rPr>
          <w:rFonts w:ascii="Times New Roman" w:hAnsi="Times New Roman" w:cs="Times New Roman"/>
          <w:sz w:val="24"/>
          <w:szCs w:val="24"/>
        </w:rPr>
        <w:t xml:space="preserve"> 6 </w:t>
      </w:r>
      <w:proofErr w:type="spellStart"/>
      <w:r w:rsidR="00D96C66" w:rsidRPr="00652B9A">
        <w:rPr>
          <w:rFonts w:ascii="Times New Roman" w:hAnsi="Times New Roman" w:cs="Times New Roman"/>
          <w:sz w:val="24"/>
          <w:szCs w:val="24"/>
        </w:rPr>
        <w:t>Undang-undang</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Sistem</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Peradilan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Pidana</w:t>
      </w:r>
      <w:proofErr w:type="spellEnd"/>
      <w:r w:rsidR="00D96C66" w:rsidRPr="00652B9A">
        <w:rPr>
          <w:rFonts w:ascii="Times New Roman" w:hAnsi="Times New Roman" w:cs="Times New Roman"/>
          <w:sz w:val="24"/>
          <w:szCs w:val="24"/>
        </w:rPr>
        <w:t xml:space="preserve"> Anak, </w:t>
      </w:r>
      <w:proofErr w:type="spellStart"/>
      <w:r w:rsidR="00D96C66" w:rsidRPr="00652B9A">
        <w:rPr>
          <w:rFonts w:ascii="Times New Roman" w:hAnsi="Times New Roman" w:cs="Times New Roman"/>
          <w:sz w:val="24"/>
          <w:szCs w:val="24"/>
        </w:rPr>
        <w:t>namun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apabila</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upaya</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diversi</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tersebut</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tidak</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berhasil</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maka</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anak</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akan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dikenakan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pidana</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dengan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ketentuan</w:t>
      </w:r>
      <w:proofErr w:type="spellEnd"/>
      <w:r w:rsidR="00D96C66" w:rsidRPr="00652B9A">
        <w:rPr>
          <w:rFonts w:ascii="Times New Roman" w:hAnsi="Times New Roman" w:cs="Times New Roman"/>
          <w:sz w:val="24"/>
          <w:szCs w:val="24"/>
        </w:rPr>
        <w:t xml:space="preserve"> ½ masa </w:t>
      </w:r>
      <w:proofErr w:type="spellStart"/>
      <w:r w:rsidR="00D96C66" w:rsidRPr="00652B9A">
        <w:rPr>
          <w:rFonts w:ascii="Times New Roman" w:hAnsi="Times New Roman" w:cs="Times New Roman"/>
          <w:sz w:val="24"/>
          <w:szCs w:val="24"/>
        </w:rPr>
        <w:t>pidana</w:t>
      </w:r>
      <w:proofErr w:type="spellEnd"/>
      <w:r w:rsidR="00D96C66" w:rsidRPr="00652B9A">
        <w:rPr>
          <w:rFonts w:ascii="Times New Roman" w:hAnsi="Times New Roman" w:cs="Times New Roman"/>
          <w:sz w:val="24"/>
          <w:szCs w:val="24"/>
        </w:rPr>
        <w:t xml:space="preserve"> orang </w:t>
      </w:r>
      <w:proofErr w:type="spellStart"/>
      <w:r w:rsidR="00D96C66" w:rsidRPr="00652B9A">
        <w:rPr>
          <w:rFonts w:ascii="Times New Roman" w:hAnsi="Times New Roman" w:cs="Times New Roman"/>
          <w:sz w:val="24"/>
          <w:szCs w:val="24"/>
        </w:rPr>
        <w:t>dewasa</w:t>
      </w:r>
      <w:proofErr w:type="spellEnd"/>
      <w:r w:rsidR="00D96C66" w:rsidRPr="00652B9A">
        <w:rPr>
          <w:rFonts w:ascii="Times New Roman" w:hAnsi="Times New Roman" w:cs="Times New Roman"/>
          <w:sz w:val="24"/>
          <w:szCs w:val="24"/>
        </w:rPr>
        <w:t xml:space="preserve">. Diversi </w:t>
      </w:r>
      <w:proofErr w:type="spellStart"/>
      <w:r w:rsidR="00D96C66" w:rsidRPr="00652B9A">
        <w:rPr>
          <w:rFonts w:ascii="Times New Roman" w:hAnsi="Times New Roman" w:cs="Times New Roman"/>
          <w:sz w:val="24"/>
          <w:szCs w:val="24"/>
        </w:rPr>
        <w:t>adalah</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pengalihan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penyelesaian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perkara</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anak</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dari</w:t>
      </w:r>
      <w:proofErr w:type="spellEnd"/>
      <w:r w:rsidR="00D96C66" w:rsidRPr="00652B9A">
        <w:rPr>
          <w:rFonts w:ascii="Times New Roman" w:hAnsi="Times New Roman" w:cs="Times New Roman"/>
          <w:sz w:val="24"/>
          <w:szCs w:val="24"/>
        </w:rPr>
        <w:t xml:space="preserve"> proses </w:t>
      </w:r>
      <w:proofErr w:type="spellStart"/>
      <w:r w:rsidR="00D96C66" w:rsidRPr="00652B9A">
        <w:rPr>
          <w:rFonts w:ascii="Times New Roman" w:hAnsi="Times New Roman" w:cs="Times New Roman"/>
          <w:sz w:val="24"/>
          <w:szCs w:val="24"/>
        </w:rPr>
        <w:t>peradilan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pidana</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ke</w:t>
      </w:r>
      <w:proofErr w:type="spellEnd"/>
      <w:r w:rsidR="00D96C66" w:rsidRPr="00652B9A">
        <w:rPr>
          <w:rFonts w:ascii="Times New Roman" w:hAnsi="Times New Roman" w:cs="Times New Roman"/>
          <w:sz w:val="24"/>
          <w:szCs w:val="24"/>
        </w:rPr>
        <w:t xml:space="preserve"> proses di </w:t>
      </w:r>
      <w:proofErr w:type="spellStart"/>
      <w:r w:rsidR="00D96C66" w:rsidRPr="00652B9A">
        <w:rPr>
          <w:rFonts w:ascii="Times New Roman" w:hAnsi="Times New Roman" w:cs="Times New Roman"/>
          <w:sz w:val="24"/>
          <w:szCs w:val="24"/>
        </w:rPr>
        <w:t>luar</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peradilan</w:t>
      </w:r>
      <w:proofErr w:type="spellEnd"/>
      <w:r w:rsidR="00D96C66" w:rsidRPr="00652B9A">
        <w:rPr>
          <w:rFonts w:ascii="Times New Roman" w:hAnsi="Times New Roman" w:cs="Times New Roman"/>
          <w:sz w:val="24"/>
          <w:szCs w:val="24"/>
        </w:rPr>
        <w:t xml:space="preserve"> </w:t>
      </w:r>
      <w:proofErr w:type="spellStart"/>
      <w:r w:rsidR="00D96C66" w:rsidRPr="00652B9A">
        <w:rPr>
          <w:rFonts w:ascii="Times New Roman" w:hAnsi="Times New Roman" w:cs="Times New Roman"/>
          <w:sz w:val="24"/>
          <w:szCs w:val="24"/>
        </w:rPr>
        <w:t>pidana</w:t>
      </w:r>
      <w:proofErr w:type="spellEnd"/>
      <w:r w:rsidR="00D96C66" w:rsidRPr="00652B9A">
        <w:rPr>
          <w:rFonts w:ascii="Times New Roman" w:hAnsi="Times New Roman" w:cs="Times New Roman"/>
          <w:sz w:val="24"/>
          <w:szCs w:val="24"/>
        </w:rPr>
        <w:t>.</w:t>
      </w:r>
    </w:p>
    <w:p w14:paraId="4D69AFF3" w14:textId="77777777" w:rsidR="00652B9A" w:rsidRPr="00652B9A" w:rsidRDefault="00652B9A" w:rsidP="00652B9A">
      <w:pPr>
        <w:spacing w:after="0" w:line="360" w:lineRule="auto"/>
        <w:jc w:val="both"/>
        <w:rPr>
          <w:rFonts w:ascii="Times New Roman" w:hAnsi="Times New Roman" w:cs="Times New Roman"/>
          <w:sz w:val="24"/>
          <w:szCs w:val="24"/>
        </w:rPr>
      </w:pPr>
    </w:p>
    <w:p w14:paraId="31F28AA5" w14:textId="6A8FDF5B" w:rsidR="00C10842" w:rsidRDefault="00CB4B4E" w:rsidP="00652B9A">
      <w:pPr>
        <w:spacing w:after="0" w:line="360" w:lineRule="auto"/>
        <w:rPr>
          <w:rFonts w:ascii="Times New Roman" w:hAnsi="Times New Roman" w:cs="Times New Roman"/>
          <w:b/>
          <w:bCs/>
          <w:sz w:val="24"/>
          <w:szCs w:val="24"/>
        </w:rPr>
      </w:pPr>
      <w:r w:rsidRPr="00652B9A">
        <w:rPr>
          <w:rFonts w:ascii="Times New Roman" w:hAnsi="Times New Roman" w:cs="Times New Roman"/>
          <w:b/>
          <w:bCs/>
          <w:sz w:val="24"/>
          <w:szCs w:val="24"/>
          <w:lang w:val="id-ID"/>
        </w:rPr>
        <w:t>Rumusan Masala</w:t>
      </w:r>
      <w:r w:rsidR="00652B9A">
        <w:rPr>
          <w:rFonts w:ascii="Times New Roman" w:hAnsi="Times New Roman" w:cs="Times New Roman"/>
          <w:b/>
          <w:bCs/>
          <w:sz w:val="24"/>
          <w:szCs w:val="24"/>
        </w:rPr>
        <w:t>h</w:t>
      </w:r>
    </w:p>
    <w:p w14:paraId="2C789D59" w14:textId="56D98D6E" w:rsidR="00652B9A" w:rsidRPr="00652B9A" w:rsidRDefault="00652B9A" w:rsidP="00652B9A">
      <w:pPr>
        <w:spacing w:after="0" w:line="360" w:lineRule="auto"/>
        <w:ind w:firstLine="709"/>
        <w:rPr>
          <w:rFonts w:ascii="Times New Roman" w:hAnsi="Times New Roman" w:cs="Times New Roman"/>
          <w:sz w:val="24"/>
          <w:szCs w:val="24"/>
        </w:rPr>
      </w:pPr>
      <w:proofErr w:type="spellStart"/>
      <w:r w:rsidRPr="00652B9A">
        <w:rPr>
          <w:rFonts w:ascii="Times New Roman" w:hAnsi="Times New Roman" w:cs="Times New Roman"/>
          <w:sz w:val="24"/>
          <w:szCs w:val="24"/>
        </w:rPr>
        <w:t>Berdasarkan</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telah</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diuraikan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diatas</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maka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menghasilkan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rumusan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masalah</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sebagai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berikut</w:t>
      </w:r>
      <w:proofErr w:type="spellEnd"/>
      <w:r w:rsidRPr="00652B9A">
        <w:rPr>
          <w:rFonts w:ascii="Times New Roman" w:hAnsi="Times New Roman" w:cs="Times New Roman"/>
          <w:sz w:val="24"/>
          <w:szCs w:val="24"/>
        </w:rPr>
        <w:t>:</w:t>
      </w:r>
    </w:p>
    <w:p w14:paraId="4405F9F7" w14:textId="77777777" w:rsidR="00647C59" w:rsidRPr="00652B9A" w:rsidRDefault="00C10842" w:rsidP="00652B9A">
      <w:pPr>
        <w:pStyle w:val="ListParagraph"/>
        <w:numPr>
          <w:ilvl w:val="0"/>
          <w:numId w:val="4"/>
        </w:numPr>
        <w:spacing w:after="0" w:line="360" w:lineRule="auto"/>
        <w:ind w:left="567"/>
        <w:rPr>
          <w:rFonts w:ascii="Times New Roman" w:hAnsi="Times New Roman" w:cs="Times New Roman"/>
          <w:sz w:val="24"/>
          <w:szCs w:val="24"/>
        </w:rPr>
      </w:pPr>
      <w:proofErr w:type="spellStart"/>
      <w:r w:rsidRPr="00652B9A">
        <w:rPr>
          <w:rFonts w:ascii="Times New Roman" w:hAnsi="Times New Roman" w:cs="Times New Roman"/>
          <w:sz w:val="24"/>
          <w:szCs w:val="24"/>
        </w:rPr>
        <w:t>Bagaimana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pengaturan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pemidanaan</w:t>
      </w:r>
      <w:proofErr w:type="spellEnd"/>
      <w:r w:rsidRPr="00652B9A">
        <w:rPr>
          <w:rFonts w:ascii="Times New Roman" w:hAnsi="Times New Roman" w:cs="Times New Roman"/>
          <w:sz w:val="24"/>
          <w:szCs w:val="24"/>
        </w:rPr>
        <w:t xml:space="preserve"> dan </w:t>
      </w:r>
      <w:proofErr w:type="spellStart"/>
      <w:r w:rsidRPr="00652B9A">
        <w:rPr>
          <w:rFonts w:ascii="Times New Roman" w:hAnsi="Times New Roman" w:cs="Times New Roman"/>
          <w:sz w:val="24"/>
          <w:szCs w:val="24"/>
        </w:rPr>
        <w:t>sanksi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terhadap</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melakukan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tindak</w:t>
      </w:r>
      <w:proofErr w:type="spellEnd"/>
      <w:r w:rsidR="00647C59"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pidana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pembunuhan</w:t>
      </w:r>
      <w:proofErr w:type="spellEnd"/>
      <w:r w:rsidRPr="00652B9A">
        <w:rPr>
          <w:rFonts w:ascii="Times New Roman" w:hAnsi="Times New Roman" w:cs="Times New Roman"/>
          <w:sz w:val="24"/>
          <w:szCs w:val="24"/>
        </w:rPr>
        <w:t>?</w:t>
      </w:r>
    </w:p>
    <w:p w14:paraId="553C16FF" w14:textId="590F68AA" w:rsidR="002C2599" w:rsidRPr="00652B9A" w:rsidRDefault="00C10842" w:rsidP="00652B9A">
      <w:pPr>
        <w:pStyle w:val="ListParagraph"/>
        <w:numPr>
          <w:ilvl w:val="0"/>
          <w:numId w:val="4"/>
        </w:numPr>
        <w:spacing w:after="0" w:line="360" w:lineRule="auto"/>
        <w:ind w:left="567"/>
        <w:rPr>
          <w:rFonts w:ascii="Times New Roman" w:hAnsi="Times New Roman" w:cs="Times New Roman"/>
          <w:sz w:val="24"/>
          <w:szCs w:val="24"/>
        </w:rPr>
      </w:pPr>
      <w:proofErr w:type="spellStart"/>
      <w:r w:rsidRPr="00652B9A">
        <w:rPr>
          <w:rFonts w:ascii="Times New Roman" w:hAnsi="Times New Roman" w:cs="Times New Roman"/>
          <w:sz w:val="24"/>
          <w:szCs w:val="24"/>
        </w:rPr>
        <w:t>Bagaimana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pengaturan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diversi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dalam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Undang-undang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Sistem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Peradilan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Pidana</w:t>
      </w:r>
      <w:proofErr w:type="spellEnd"/>
      <w:r w:rsidRPr="00652B9A">
        <w:rPr>
          <w:rFonts w:ascii="Times New Roman" w:hAnsi="Times New Roman" w:cs="Times New Roman"/>
          <w:sz w:val="24"/>
          <w:szCs w:val="24"/>
        </w:rPr>
        <w:t xml:space="preserve"> Anak?</w:t>
      </w:r>
    </w:p>
    <w:p w14:paraId="3F2F3453" w14:textId="77777777" w:rsidR="00CB4B4E" w:rsidRPr="00652B9A" w:rsidRDefault="00CB4B4E" w:rsidP="00652B9A">
      <w:pPr>
        <w:pStyle w:val="ListParagraph"/>
        <w:spacing w:after="0" w:line="360" w:lineRule="auto"/>
        <w:ind w:left="567"/>
        <w:rPr>
          <w:rFonts w:ascii="Times New Roman" w:hAnsi="Times New Roman" w:cs="Times New Roman"/>
          <w:sz w:val="24"/>
          <w:szCs w:val="24"/>
          <w:lang w:val="id-ID"/>
        </w:rPr>
      </w:pPr>
    </w:p>
    <w:p w14:paraId="7E271FAA" w14:textId="77777777" w:rsidR="00CB4B4E" w:rsidRPr="00652B9A" w:rsidRDefault="00CB4B4E" w:rsidP="00652B9A">
      <w:pPr>
        <w:pStyle w:val="ListParagraph"/>
        <w:spacing w:after="0" w:line="360" w:lineRule="auto"/>
        <w:ind w:left="567"/>
        <w:rPr>
          <w:rFonts w:ascii="Times New Roman" w:hAnsi="Times New Roman" w:cs="Times New Roman"/>
          <w:sz w:val="24"/>
          <w:szCs w:val="24"/>
          <w:lang w:val="id-ID"/>
        </w:rPr>
      </w:pPr>
    </w:p>
    <w:p w14:paraId="49E2F1E4" w14:textId="22B5CCBA" w:rsidR="00087ECF" w:rsidRPr="00652B9A" w:rsidRDefault="002C2599" w:rsidP="00652B9A">
      <w:pPr>
        <w:pStyle w:val="NormalWeb"/>
        <w:spacing w:before="0" w:beforeAutospacing="0" w:after="0" w:afterAutospacing="0" w:line="360" w:lineRule="auto"/>
        <w:ind w:hanging="360"/>
        <w:jc w:val="center"/>
        <w:rPr>
          <w:b/>
          <w:color w:val="000000"/>
          <w:lang w:val="en-US"/>
        </w:rPr>
      </w:pPr>
      <w:r w:rsidRPr="00652B9A">
        <w:rPr>
          <w:b/>
          <w:color w:val="000000"/>
        </w:rPr>
        <w:t>METODE PENELITIAN</w:t>
      </w:r>
    </w:p>
    <w:p w14:paraId="2131617B" w14:textId="77777777" w:rsidR="00652B9A" w:rsidRDefault="00621E54" w:rsidP="00652B9A">
      <w:pPr>
        <w:pStyle w:val="NormalWeb"/>
        <w:spacing w:before="0" w:beforeAutospacing="0" w:after="0" w:afterAutospacing="0" w:line="360" w:lineRule="auto"/>
        <w:ind w:firstLine="709"/>
        <w:jc w:val="both"/>
      </w:pPr>
      <w:r w:rsidRPr="00652B9A">
        <w:rPr>
          <w:lang w:val="en-US"/>
        </w:rPr>
        <w:t xml:space="preserve"> </w:t>
      </w:r>
      <w:r w:rsidRPr="00652B9A">
        <w:t>Metode yang dipergunakan adalah metode penulisan hasil penelitian normatif yakni penelitian yang dilakukan dengan cara mencari, mengolah bahan yang obyeknya norma hukum yang didukung bahan hukum yaitu dengan menggunakan bahan hukum primer yaitu berupa peraturan perundang-undangan yaitu UU 11/2012, UU 35/2014 dan bahan hukum sekunder yaitu bahan yang berasal dari teori-teori atau doktrin dalam literatur hukum dan penelitian ilmiah.</w:t>
      </w:r>
    </w:p>
    <w:p w14:paraId="642DD7C1" w14:textId="0CEDFDE1" w:rsidR="00FE2037" w:rsidRPr="00652B9A" w:rsidRDefault="00621E54" w:rsidP="00652B9A">
      <w:pPr>
        <w:pStyle w:val="NormalWeb"/>
        <w:spacing w:before="0" w:beforeAutospacing="0" w:after="0" w:afterAutospacing="0" w:line="360" w:lineRule="auto"/>
        <w:ind w:firstLine="709"/>
        <w:jc w:val="both"/>
        <w:rPr>
          <w:lang w:val="en-US"/>
        </w:rPr>
      </w:pPr>
      <w:r w:rsidRPr="00652B9A">
        <w:lastRenderedPageBreak/>
        <w:t>Pendekatan yang digunakan ialah pendekatan perundang-undangan yakni menelaah peraturan perundang-undangan yang berkaitan dengan penelitian yang dilakukan yaitu Undang-Undang No. 11 Tahun 2012 dan pendekatan kasus merupakan dengan menelaah kasus-kasus hukum yang ditemukan berkaitan dengan penelitian ini yaitu mengenai pemidanaan terhadap anak yang melakukan tindak pidana pembunuhan. Sifat penelitiannya adalah deskriptif dengan teknik pengumpulan bahan hukum dengan sistem kartu dan menggunakan teknik analisis bahan hukum berupa teknik evaluasi, argumentasi, dan teknik sistematisasi</w:t>
      </w:r>
    </w:p>
    <w:p w14:paraId="1E3F1671" w14:textId="77777777" w:rsidR="00D21A5F" w:rsidRPr="00652B9A" w:rsidRDefault="00D21A5F" w:rsidP="00652B9A">
      <w:pPr>
        <w:pStyle w:val="NormalWeb"/>
        <w:spacing w:before="0" w:beforeAutospacing="0" w:after="0" w:afterAutospacing="0" w:line="360" w:lineRule="auto"/>
        <w:rPr>
          <w:b/>
          <w:color w:val="000000"/>
        </w:rPr>
      </w:pPr>
    </w:p>
    <w:p w14:paraId="563A91CF" w14:textId="4A146869" w:rsidR="00D21A5F" w:rsidRDefault="00DA3B47" w:rsidP="00652B9A">
      <w:pPr>
        <w:pStyle w:val="NormalWeb"/>
        <w:spacing w:before="0" w:beforeAutospacing="0" w:after="0" w:afterAutospacing="0" w:line="360" w:lineRule="auto"/>
        <w:jc w:val="center"/>
        <w:rPr>
          <w:b/>
          <w:color w:val="000000"/>
        </w:rPr>
      </w:pPr>
      <w:r w:rsidRPr="00652B9A">
        <w:rPr>
          <w:b/>
          <w:color w:val="000000"/>
        </w:rPr>
        <w:t>PEMBAHASAN</w:t>
      </w:r>
    </w:p>
    <w:p w14:paraId="0BF65C90" w14:textId="40F3E1DA" w:rsidR="00652B9A" w:rsidRPr="00652B9A" w:rsidRDefault="00652B9A" w:rsidP="00652B9A">
      <w:pPr>
        <w:pStyle w:val="NormalWeb"/>
        <w:spacing w:before="0" w:beforeAutospacing="0" w:after="0" w:afterAutospacing="0" w:line="360" w:lineRule="auto"/>
        <w:rPr>
          <w:b/>
          <w:color w:val="000000"/>
        </w:rPr>
      </w:pPr>
      <w:proofErr w:type="spellStart"/>
      <w:r w:rsidRPr="00652B9A">
        <w:rPr>
          <w:b/>
          <w:color w:val="000000"/>
          <w:lang w:val="en-US"/>
        </w:rPr>
        <w:t>Pengaturan</w:t>
      </w:r>
      <w:proofErr w:type="spellEnd"/>
      <w:r w:rsidRPr="00652B9A">
        <w:rPr>
          <w:b/>
          <w:color w:val="000000"/>
          <w:lang w:val="en-US"/>
        </w:rPr>
        <w:t xml:space="preserve"> </w:t>
      </w:r>
      <w:proofErr w:type="spellStart"/>
      <w:r w:rsidRPr="00652B9A">
        <w:rPr>
          <w:b/>
          <w:color w:val="000000"/>
          <w:lang w:val="en-US"/>
        </w:rPr>
        <w:t>Pemidanaan</w:t>
      </w:r>
      <w:proofErr w:type="spellEnd"/>
      <w:r w:rsidRPr="00652B9A">
        <w:rPr>
          <w:b/>
          <w:color w:val="000000"/>
          <w:lang w:val="en-US"/>
        </w:rPr>
        <w:t xml:space="preserve"> Dan </w:t>
      </w:r>
      <w:proofErr w:type="spellStart"/>
      <w:r w:rsidRPr="00652B9A">
        <w:rPr>
          <w:b/>
          <w:color w:val="000000"/>
          <w:lang w:val="en-US"/>
        </w:rPr>
        <w:t>Sanksi</w:t>
      </w:r>
      <w:proofErr w:type="spellEnd"/>
      <w:r w:rsidRPr="00652B9A">
        <w:rPr>
          <w:b/>
          <w:color w:val="000000"/>
          <w:lang w:val="en-US"/>
        </w:rPr>
        <w:t xml:space="preserve"> </w:t>
      </w:r>
      <w:proofErr w:type="spellStart"/>
      <w:r w:rsidRPr="00652B9A">
        <w:rPr>
          <w:b/>
          <w:color w:val="000000"/>
          <w:lang w:val="en-US"/>
        </w:rPr>
        <w:t>Terhadap</w:t>
      </w:r>
      <w:proofErr w:type="spellEnd"/>
      <w:r w:rsidRPr="00652B9A">
        <w:rPr>
          <w:b/>
          <w:color w:val="000000"/>
          <w:lang w:val="en-US"/>
        </w:rPr>
        <w:t xml:space="preserve"> Anak Yang </w:t>
      </w:r>
      <w:proofErr w:type="spellStart"/>
      <w:r w:rsidRPr="00652B9A">
        <w:rPr>
          <w:b/>
          <w:color w:val="000000"/>
          <w:lang w:val="en-US"/>
        </w:rPr>
        <w:t>Melakukan</w:t>
      </w:r>
      <w:proofErr w:type="spellEnd"/>
      <w:r w:rsidRPr="00652B9A">
        <w:rPr>
          <w:b/>
          <w:color w:val="000000"/>
          <w:lang w:val="en-US"/>
        </w:rPr>
        <w:t xml:space="preserve"> </w:t>
      </w:r>
      <w:proofErr w:type="spellStart"/>
      <w:r w:rsidRPr="00652B9A">
        <w:rPr>
          <w:b/>
          <w:color w:val="000000"/>
          <w:lang w:val="en-US"/>
        </w:rPr>
        <w:t>Tindak</w:t>
      </w:r>
      <w:proofErr w:type="spellEnd"/>
      <w:r w:rsidRPr="00652B9A">
        <w:rPr>
          <w:b/>
          <w:color w:val="000000"/>
          <w:lang w:val="en-US"/>
        </w:rPr>
        <w:t xml:space="preserve">   </w:t>
      </w:r>
      <w:proofErr w:type="spellStart"/>
      <w:r w:rsidRPr="00652B9A">
        <w:rPr>
          <w:b/>
          <w:color w:val="000000"/>
          <w:lang w:val="en-US"/>
        </w:rPr>
        <w:t>Pidana</w:t>
      </w:r>
      <w:proofErr w:type="spellEnd"/>
      <w:r w:rsidRPr="00652B9A">
        <w:rPr>
          <w:b/>
          <w:color w:val="000000"/>
          <w:lang w:val="en-US"/>
        </w:rPr>
        <w:t xml:space="preserve"> </w:t>
      </w:r>
      <w:proofErr w:type="spellStart"/>
      <w:r w:rsidRPr="00652B9A">
        <w:rPr>
          <w:b/>
          <w:color w:val="000000"/>
          <w:lang w:val="en-US"/>
        </w:rPr>
        <w:t>Pembunuhan</w:t>
      </w:r>
      <w:proofErr w:type="spellEnd"/>
    </w:p>
    <w:p w14:paraId="25ADD2D0" w14:textId="79A294D2" w:rsidR="0027165D" w:rsidRPr="00652B9A" w:rsidRDefault="0027165D" w:rsidP="00652B9A">
      <w:pPr>
        <w:spacing w:after="0" w:line="360" w:lineRule="auto"/>
        <w:ind w:firstLine="426"/>
        <w:jc w:val="both"/>
        <w:rPr>
          <w:rFonts w:ascii="Times New Roman" w:hAnsi="Times New Roman" w:cs="Times New Roman"/>
          <w:sz w:val="24"/>
          <w:szCs w:val="24"/>
        </w:rPr>
      </w:pPr>
      <w:r w:rsidRPr="00652B9A">
        <w:rPr>
          <w:rFonts w:ascii="Times New Roman" w:hAnsi="Times New Roman" w:cs="Times New Roman"/>
          <w:sz w:val="24"/>
          <w:szCs w:val="24"/>
        </w:rPr>
        <w:t xml:space="preserve">    </w:t>
      </w:r>
      <w:proofErr w:type="gramStart"/>
      <w:r w:rsidR="00DA3B47" w:rsidRPr="00652B9A">
        <w:rPr>
          <w:rFonts w:ascii="Times New Roman" w:hAnsi="Times New Roman" w:cs="Times New Roman"/>
          <w:sz w:val="24"/>
          <w:szCs w:val="24"/>
        </w:rPr>
        <w:t>Kata ”</w:t>
      </w:r>
      <w:proofErr w:type="spellStart"/>
      <w:r w:rsidR="00DA3B47" w:rsidRPr="00652B9A">
        <w:rPr>
          <w:rFonts w:ascii="Times New Roman" w:hAnsi="Times New Roman" w:cs="Times New Roman"/>
          <w:sz w:val="24"/>
          <w:szCs w:val="24"/>
        </w:rPr>
        <w:t>pemidanaan</w:t>
      </w:r>
      <w:proofErr w:type="spellEnd"/>
      <w:proofErr w:type="gram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dapat</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diartikan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sebagai</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suatu</w:t>
      </w:r>
      <w:proofErr w:type="spellEnd"/>
      <w:r w:rsidR="00DA3B47" w:rsidRPr="00652B9A">
        <w:rPr>
          <w:rFonts w:ascii="Times New Roman" w:hAnsi="Times New Roman" w:cs="Times New Roman"/>
          <w:sz w:val="24"/>
          <w:szCs w:val="24"/>
        </w:rPr>
        <w:t xml:space="preserve"> proses </w:t>
      </w:r>
      <w:proofErr w:type="spellStart"/>
      <w:r w:rsidR="00DA3B47" w:rsidRPr="00652B9A">
        <w:rPr>
          <w:rFonts w:ascii="Times New Roman" w:hAnsi="Times New Roman" w:cs="Times New Roman"/>
          <w:sz w:val="24"/>
          <w:szCs w:val="24"/>
        </w:rPr>
        <w:t>dari</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pidana</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itu</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sendiri</w:t>
      </w:r>
      <w:proofErr w:type="spellEnd"/>
      <w:r w:rsidR="00DA3B47" w:rsidRPr="00652B9A">
        <w:rPr>
          <w:rFonts w:ascii="Times New Roman" w:hAnsi="Times New Roman" w:cs="Times New Roman"/>
          <w:sz w:val="24"/>
          <w:szCs w:val="24"/>
        </w:rPr>
        <w:t xml:space="preserve"> di mana </w:t>
      </w:r>
      <w:proofErr w:type="spellStart"/>
      <w:r w:rsidR="00DA3B47" w:rsidRPr="00652B9A">
        <w:rPr>
          <w:rFonts w:ascii="Times New Roman" w:hAnsi="Times New Roman" w:cs="Times New Roman"/>
          <w:sz w:val="24"/>
          <w:szCs w:val="24"/>
        </w:rPr>
        <w:t>orientasinya</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pemberian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efek</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jera</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sehingga</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untuk</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memaksimalkan</w:t>
      </w:r>
      <w:proofErr w:type="spellEnd"/>
      <w:r w:rsidR="00DA3B47" w:rsidRPr="00652B9A">
        <w:rPr>
          <w:rFonts w:ascii="Times New Roman" w:hAnsi="Times New Roman" w:cs="Times New Roman"/>
          <w:sz w:val="24"/>
          <w:szCs w:val="24"/>
        </w:rPr>
        <w:t xml:space="preserve"> dan </w:t>
      </w:r>
      <w:proofErr w:type="spellStart"/>
      <w:r w:rsidR="00DA3B47" w:rsidRPr="00652B9A">
        <w:rPr>
          <w:rFonts w:ascii="Times New Roman" w:hAnsi="Times New Roman" w:cs="Times New Roman"/>
          <w:sz w:val="24"/>
          <w:szCs w:val="24"/>
        </w:rPr>
        <w:t>mengimplementasikan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hal</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tersebut</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diperlukan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suatu</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cara</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yaitu</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dengan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menjatuhkan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hukuman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atau</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sanksi</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terhadap</w:t>
      </w:r>
      <w:proofErr w:type="spellEnd"/>
      <w:r w:rsidR="00DA3B47" w:rsidRPr="00652B9A">
        <w:rPr>
          <w:rFonts w:ascii="Times New Roman" w:hAnsi="Times New Roman" w:cs="Times New Roman"/>
          <w:sz w:val="24"/>
          <w:szCs w:val="24"/>
        </w:rPr>
        <w:t xml:space="preserve"> orang yang </w:t>
      </w:r>
      <w:proofErr w:type="spellStart"/>
      <w:r w:rsidR="00DA3B47" w:rsidRPr="00652B9A">
        <w:rPr>
          <w:rFonts w:ascii="Times New Roman" w:hAnsi="Times New Roman" w:cs="Times New Roman"/>
          <w:sz w:val="24"/>
          <w:szCs w:val="24"/>
        </w:rPr>
        <w:t>melakukan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tindak</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kejahatan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maupun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pelanggaran</w:t>
      </w:r>
      <w:proofErr w:type="spellEnd"/>
      <w:r w:rsidR="00DA3B47" w:rsidRPr="00652B9A">
        <w:rPr>
          <w:rFonts w:ascii="Times New Roman" w:hAnsi="Times New Roman" w:cs="Times New Roman"/>
          <w:sz w:val="24"/>
          <w:szCs w:val="24"/>
        </w:rPr>
        <w:t xml:space="preserve">. Teori-Teori </w:t>
      </w:r>
      <w:proofErr w:type="spellStart"/>
      <w:r w:rsidR="00DA3B47" w:rsidRPr="00652B9A">
        <w:rPr>
          <w:rFonts w:ascii="Times New Roman" w:hAnsi="Times New Roman" w:cs="Times New Roman"/>
          <w:sz w:val="24"/>
          <w:szCs w:val="24"/>
        </w:rPr>
        <w:t>Pemidanaan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terdiri</w:t>
      </w:r>
      <w:proofErr w:type="spellEnd"/>
      <w:r w:rsidR="00DA3B47" w:rsidRPr="00652B9A">
        <w:rPr>
          <w:rFonts w:ascii="Times New Roman" w:hAnsi="Times New Roman" w:cs="Times New Roman"/>
          <w:sz w:val="24"/>
          <w:szCs w:val="24"/>
        </w:rPr>
        <w:t xml:space="preserve"> </w:t>
      </w:r>
      <w:proofErr w:type="spellStart"/>
      <w:proofErr w:type="gramStart"/>
      <w:r w:rsidR="00DA3B47" w:rsidRPr="00652B9A">
        <w:rPr>
          <w:rFonts w:ascii="Times New Roman" w:hAnsi="Times New Roman" w:cs="Times New Roman"/>
          <w:sz w:val="24"/>
          <w:szCs w:val="24"/>
        </w:rPr>
        <w:t>dari</w:t>
      </w:r>
      <w:proofErr w:type="spellEnd"/>
      <w:r w:rsidR="00DA3B47" w:rsidRPr="00652B9A">
        <w:rPr>
          <w:rFonts w:ascii="Times New Roman" w:hAnsi="Times New Roman" w:cs="Times New Roman"/>
          <w:sz w:val="24"/>
          <w:szCs w:val="24"/>
        </w:rPr>
        <w:t xml:space="preserve"> </w:t>
      </w:r>
      <w:r w:rsidRPr="00652B9A">
        <w:rPr>
          <w:rFonts w:ascii="Times New Roman" w:hAnsi="Times New Roman" w:cs="Times New Roman"/>
          <w:sz w:val="24"/>
          <w:szCs w:val="24"/>
        </w:rPr>
        <w:t>:</w:t>
      </w:r>
      <w:proofErr w:type="gramEnd"/>
      <w:r w:rsidRPr="00652B9A">
        <w:rPr>
          <w:rFonts w:ascii="Times New Roman" w:hAnsi="Times New Roman" w:cs="Times New Roman"/>
          <w:sz w:val="24"/>
          <w:szCs w:val="24"/>
        </w:rPr>
        <w:t xml:space="preserve"> </w:t>
      </w:r>
      <w:r w:rsidR="00DA3B47" w:rsidRPr="00652B9A">
        <w:rPr>
          <w:rFonts w:ascii="Times New Roman" w:hAnsi="Times New Roman" w:cs="Times New Roman"/>
          <w:sz w:val="24"/>
          <w:szCs w:val="24"/>
        </w:rPr>
        <w:t xml:space="preserve">Teori Absolut, </w:t>
      </w:r>
      <w:proofErr w:type="spellStart"/>
      <w:r w:rsidR="00DA3B47" w:rsidRPr="00652B9A">
        <w:rPr>
          <w:rFonts w:ascii="Times New Roman" w:hAnsi="Times New Roman" w:cs="Times New Roman"/>
          <w:sz w:val="24"/>
          <w:szCs w:val="24"/>
        </w:rPr>
        <w:t>Relatif</w:t>
      </w:r>
      <w:proofErr w:type="spellEnd"/>
      <w:r w:rsidR="00DA3B47" w:rsidRPr="00652B9A">
        <w:rPr>
          <w:rFonts w:ascii="Times New Roman" w:hAnsi="Times New Roman" w:cs="Times New Roman"/>
          <w:sz w:val="24"/>
          <w:szCs w:val="24"/>
        </w:rPr>
        <w:t xml:space="preserve"> dan </w:t>
      </w:r>
      <w:proofErr w:type="spellStart"/>
      <w:r w:rsidR="00DA3B47" w:rsidRPr="00652B9A">
        <w:rPr>
          <w:rFonts w:ascii="Times New Roman" w:hAnsi="Times New Roman" w:cs="Times New Roman"/>
          <w:sz w:val="24"/>
          <w:szCs w:val="24"/>
        </w:rPr>
        <w:t>Gabungan</w:t>
      </w:r>
      <w:proofErr w:type="spellEnd"/>
      <w:r w:rsidRPr="00652B9A">
        <w:rPr>
          <w:rFonts w:ascii="Times New Roman" w:hAnsi="Times New Roman" w:cs="Times New Roman"/>
          <w:sz w:val="24"/>
          <w:szCs w:val="24"/>
        </w:rPr>
        <w:t xml:space="preserve"> </w:t>
      </w:r>
      <w:r w:rsidR="00DA3B47" w:rsidRPr="00652B9A">
        <w:rPr>
          <w:rFonts w:ascii="Times New Roman" w:hAnsi="Times New Roman" w:cs="Times New Roman"/>
          <w:sz w:val="24"/>
          <w:szCs w:val="24"/>
        </w:rPr>
        <w:t xml:space="preserve">3 </w:t>
      </w:r>
    </w:p>
    <w:p w14:paraId="621C3C47" w14:textId="77777777" w:rsidR="0027165D" w:rsidRPr="00652B9A" w:rsidRDefault="0027165D" w:rsidP="00652B9A">
      <w:pPr>
        <w:pStyle w:val="ListParagraph"/>
        <w:numPr>
          <w:ilvl w:val="0"/>
          <w:numId w:val="5"/>
        </w:numPr>
        <w:spacing w:after="0" w:line="360" w:lineRule="auto"/>
        <w:ind w:left="284"/>
        <w:jc w:val="both"/>
        <w:rPr>
          <w:rFonts w:ascii="Times New Roman" w:hAnsi="Times New Roman" w:cs="Times New Roman"/>
          <w:sz w:val="24"/>
          <w:szCs w:val="24"/>
        </w:rPr>
      </w:pPr>
      <w:r w:rsidRPr="00652B9A">
        <w:rPr>
          <w:rFonts w:ascii="Times New Roman" w:hAnsi="Times New Roman" w:cs="Times New Roman"/>
          <w:sz w:val="24"/>
          <w:szCs w:val="24"/>
        </w:rPr>
        <w:softHyphen/>
      </w:r>
      <w:r w:rsidR="00DA3B47" w:rsidRPr="00652B9A">
        <w:rPr>
          <w:rFonts w:ascii="Times New Roman" w:hAnsi="Times New Roman" w:cs="Times New Roman"/>
          <w:sz w:val="24"/>
          <w:szCs w:val="24"/>
        </w:rPr>
        <w:t xml:space="preserve">Teori Absolut </w:t>
      </w:r>
      <w:proofErr w:type="spellStart"/>
      <w:r w:rsidR="00DA3B47" w:rsidRPr="00652B9A">
        <w:rPr>
          <w:rFonts w:ascii="Times New Roman" w:hAnsi="Times New Roman" w:cs="Times New Roman"/>
          <w:sz w:val="24"/>
          <w:szCs w:val="24"/>
        </w:rPr>
        <w:t>atau</w:t>
      </w:r>
      <w:proofErr w:type="spellEnd"/>
      <w:r w:rsidR="00DA3B47" w:rsidRPr="00652B9A">
        <w:rPr>
          <w:rFonts w:ascii="Times New Roman" w:hAnsi="Times New Roman" w:cs="Times New Roman"/>
          <w:sz w:val="24"/>
          <w:szCs w:val="24"/>
        </w:rPr>
        <w:t xml:space="preserve"> Teori </w:t>
      </w:r>
      <w:proofErr w:type="spellStart"/>
      <w:r w:rsidR="00DA3B47" w:rsidRPr="00652B9A">
        <w:rPr>
          <w:rFonts w:ascii="Times New Roman" w:hAnsi="Times New Roman" w:cs="Times New Roman"/>
          <w:sz w:val="24"/>
          <w:szCs w:val="24"/>
        </w:rPr>
        <w:t>Pembalasan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yaitu</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pidana</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merupakan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suatu</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pembalasan</w:t>
      </w:r>
      <w:proofErr w:type="spellEnd"/>
    </w:p>
    <w:p w14:paraId="34BE484D" w14:textId="77777777" w:rsidR="0027165D" w:rsidRPr="00652B9A" w:rsidRDefault="00DA3B47" w:rsidP="00652B9A">
      <w:pPr>
        <w:pStyle w:val="ListParagraph"/>
        <w:numPr>
          <w:ilvl w:val="0"/>
          <w:numId w:val="5"/>
        </w:numPr>
        <w:spacing w:after="0" w:line="360" w:lineRule="auto"/>
        <w:ind w:left="284"/>
        <w:jc w:val="both"/>
        <w:rPr>
          <w:rFonts w:ascii="Times New Roman" w:hAnsi="Times New Roman" w:cs="Times New Roman"/>
          <w:sz w:val="24"/>
          <w:szCs w:val="24"/>
        </w:rPr>
      </w:pPr>
      <w:r w:rsidRPr="00652B9A">
        <w:rPr>
          <w:rFonts w:ascii="Times New Roman" w:hAnsi="Times New Roman" w:cs="Times New Roman"/>
          <w:sz w:val="24"/>
          <w:szCs w:val="24"/>
        </w:rPr>
        <w:t xml:space="preserve">Teori </w:t>
      </w:r>
      <w:proofErr w:type="spellStart"/>
      <w:r w:rsidRPr="00652B9A">
        <w:rPr>
          <w:rFonts w:ascii="Times New Roman" w:hAnsi="Times New Roman" w:cs="Times New Roman"/>
          <w:sz w:val="24"/>
          <w:szCs w:val="24"/>
        </w:rPr>
        <w:t>Relatif</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atau</w:t>
      </w:r>
      <w:proofErr w:type="spellEnd"/>
      <w:r w:rsidRPr="00652B9A">
        <w:rPr>
          <w:rFonts w:ascii="Times New Roman" w:hAnsi="Times New Roman" w:cs="Times New Roman"/>
          <w:sz w:val="24"/>
          <w:szCs w:val="24"/>
        </w:rPr>
        <w:t xml:space="preserve"> Teori Tujuan </w:t>
      </w:r>
      <w:proofErr w:type="spellStart"/>
      <w:r w:rsidRPr="00652B9A">
        <w:rPr>
          <w:rFonts w:ascii="Times New Roman" w:hAnsi="Times New Roman" w:cs="Times New Roman"/>
          <w:sz w:val="24"/>
          <w:szCs w:val="24"/>
        </w:rPr>
        <w:t>yaitu</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pidana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merupakan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suatu</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alat</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digunakan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untuk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menegakkan</w:t>
      </w:r>
      <w:proofErr w:type="spellEnd"/>
      <w:r w:rsidRPr="00652B9A">
        <w:rPr>
          <w:rFonts w:ascii="Times New Roman" w:hAnsi="Times New Roman" w:cs="Times New Roman"/>
          <w:sz w:val="24"/>
          <w:szCs w:val="24"/>
        </w:rPr>
        <w:t xml:space="preserve"> tata </w:t>
      </w:r>
      <w:proofErr w:type="spellStart"/>
      <w:r w:rsidRPr="00652B9A">
        <w:rPr>
          <w:rFonts w:ascii="Times New Roman" w:hAnsi="Times New Roman" w:cs="Times New Roman"/>
          <w:sz w:val="24"/>
          <w:szCs w:val="24"/>
        </w:rPr>
        <w:t>tertib</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hukum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dalam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masyarakat</w:t>
      </w:r>
      <w:proofErr w:type="spellEnd"/>
    </w:p>
    <w:p w14:paraId="3E493D77" w14:textId="77777777" w:rsidR="00633103" w:rsidRPr="00652B9A" w:rsidRDefault="00DA3B47" w:rsidP="00652B9A">
      <w:pPr>
        <w:pStyle w:val="ListParagraph"/>
        <w:numPr>
          <w:ilvl w:val="0"/>
          <w:numId w:val="5"/>
        </w:numPr>
        <w:spacing w:after="0" w:line="360" w:lineRule="auto"/>
        <w:ind w:left="284"/>
        <w:jc w:val="both"/>
        <w:rPr>
          <w:rFonts w:ascii="Times New Roman" w:hAnsi="Times New Roman" w:cs="Times New Roman"/>
          <w:sz w:val="24"/>
          <w:szCs w:val="24"/>
        </w:rPr>
      </w:pPr>
      <w:r w:rsidRPr="00652B9A">
        <w:rPr>
          <w:rFonts w:ascii="Times New Roman" w:hAnsi="Times New Roman" w:cs="Times New Roman"/>
          <w:sz w:val="24"/>
          <w:szCs w:val="24"/>
        </w:rPr>
        <w:t xml:space="preserve">Teori </w:t>
      </w:r>
      <w:proofErr w:type="spellStart"/>
      <w:r w:rsidRPr="00652B9A">
        <w:rPr>
          <w:rFonts w:ascii="Times New Roman" w:hAnsi="Times New Roman" w:cs="Times New Roman"/>
          <w:sz w:val="24"/>
          <w:szCs w:val="24"/>
        </w:rPr>
        <w:t>Gabungan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adalah</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teori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perpaduan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antara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teori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pembalasan</w:t>
      </w:r>
      <w:proofErr w:type="spellEnd"/>
      <w:r w:rsidRPr="00652B9A">
        <w:rPr>
          <w:rFonts w:ascii="Times New Roman" w:hAnsi="Times New Roman" w:cs="Times New Roman"/>
          <w:sz w:val="24"/>
          <w:szCs w:val="24"/>
        </w:rPr>
        <w:t xml:space="preserve"> dan </w:t>
      </w:r>
      <w:proofErr w:type="spellStart"/>
      <w:r w:rsidRPr="00652B9A">
        <w:rPr>
          <w:rFonts w:ascii="Times New Roman" w:hAnsi="Times New Roman" w:cs="Times New Roman"/>
          <w:sz w:val="24"/>
          <w:szCs w:val="24"/>
        </w:rPr>
        <w:t>teori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tujuan</w:t>
      </w:r>
      <w:proofErr w:type="spellEnd"/>
      <w:r w:rsidRPr="00652B9A">
        <w:rPr>
          <w:rFonts w:ascii="Times New Roman" w:hAnsi="Times New Roman" w:cs="Times New Roman"/>
          <w:sz w:val="24"/>
          <w:szCs w:val="24"/>
        </w:rPr>
        <w:t>.</w:t>
      </w:r>
    </w:p>
    <w:p w14:paraId="55A01CDE" w14:textId="004C7D78" w:rsidR="00A80564" w:rsidRPr="00652B9A" w:rsidRDefault="00DA3B47" w:rsidP="00652B9A">
      <w:pPr>
        <w:pStyle w:val="ListParagraph"/>
        <w:spacing w:after="0" w:line="360" w:lineRule="auto"/>
        <w:ind w:left="284"/>
        <w:jc w:val="both"/>
        <w:rPr>
          <w:rFonts w:ascii="Times New Roman" w:hAnsi="Times New Roman" w:cs="Times New Roman"/>
          <w:sz w:val="24"/>
          <w:szCs w:val="24"/>
        </w:rPr>
      </w:pPr>
      <w:r w:rsidRPr="00652B9A">
        <w:rPr>
          <w:rFonts w:ascii="Times New Roman" w:hAnsi="Times New Roman" w:cs="Times New Roman"/>
          <w:sz w:val="24"/>
          <w:szCs w:val="24"/>
        </w:rPr>
        <w:t xml:space="preserve">Teori </w:t>
      </w:r>
      <w:proofErr w:type="spellStart"/>
      <w:r w:rsidRPr="00652B9A">
        <w:rPr>
          <w:rFonts w:ascii="Times New Roman" w:hAnsi="Times New Roman" w:cs="Times New Roman"/>
          <w:sz w:val="24"/>
          <w:szCs w:val="24"/>
        </w:rPr>
        <w:t>ini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terbagi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menjadi</w:t>
      </w:r>
      <w:proofErr w:type="spellEnd"/>
      <w:r w:rsidRPr="00652B9A">
        <w:rPr>
          <w:rFonts w:ascii="Times New Roman" w:hAnsi="Times New Roman" w:cs="Times New Roman"/>
          <w:sz w:val="24"/>
          <w:szCs w:val="24"/>
        </w:rPr>
        <w:t xml:space="preserve"> </w:t>
      </w:r>
      <w:proofErr w:type="spellStart"/>
      <w:proofErr w:type="gramStart"/>
      <w:r w:rsidR="0027165D" w:rsidRPr="00652B9A">
        <w:rPr>
          <w:rFonts w:ascii="Times New Roman" w:hAnsi="Times New Roman" w:cs="Times New Roman"/>
          <w:sz w:val="24"/>
          <w:szCs w:val="24"/>
        </w:rPr>
        <w:t>yaitu</w:t>
      </w:r>
      <w:proofErr w:type="spellEnd"/>
      <w:r w:rsidR="00633103" w:rsidRPr="00652B9A">
        <w:rPr>
          <w:rFonts w:ascii="Times New Roman" w:hAnsi="Times New Roman" w:cs="Times New Roman"/>
          <w:sz w:val="24"/>
          <w:szCs w:val="24"/>
        </w:rPr>
        <w:t xml:space="preserve"> :</w:t>
      </w:r>
      <w:proofErr w:type="gramEnd"/>
      <w:r w:rsidR="0027165D" w:rsidRPr="00652B9A">
        <w:rPr>
          <w:rFonts w:ascii="Times New Roman" w:hAnsi="Times New Roman" w:cs="Times New Roman"/>
          <w:sz w:val="24"/>
          <w:szCs w:val="24"/>
        </w:rPr>
        <w:t xml:space="preserve"> </w:t>
      </w:r>
    </w:p>
    <w:p w14:paraId="12C8DAFC" w14:textId="0CCCF718" w:rsidR="00633103" w:rsidRPr="00652B9A" w:rsidRDefault="00DA3B47" w:rsidP="00652B9A">
      <w:pPr>
        <w:pStyle w:val="ListParagraph"/>
        <w:numPr>
          <w:ilvl w:val="0"/>
          <w:numId w:val="9"/>
        </w:numPr>
        <w:spacing w:after="0" w:line="360" w:lineRule="auto"/>
        <w:ind w:left="567" w:hanging="283"/>
        <w:jc w:val="both"/>
        <w:rPr>
          <w:rFonts w:ascii="Times New Roman" w:hAnsi="Times New Roman" w:cs="Times New Roman"/>
          <w:sz w:val="24"/>
          <w:szCs w:val="24"/>
        </w:rPr>
      </w:pPr>
      <w:proofErr w:type="spellStart"/>
      <w:r w:rsidRPr="00652B9A">
        <w:rPr>
          <w:rFonts w:ascii="Times New Roman" w:hAnsi="Times New Roman" w:cs="Times New Roman"/>
          <w:sz w:val="24"/>
          <w:szCs w:val="24"/>
        </w:rPr>
        <w:t>golongan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titik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berat</w:t>
      </w:r>
      <w:proofErr w:type="spellEnd"/>
      <w:r w:rsidRPr="00652B9A">
        <w:rPr>
          <w:rFonts w:ascii="Times New Roman" w:hAnsi="Times New Roman" w:cs="Times New Roman"/>
          <w:sz w:val="24"/>
          <w:szCs w:val="24"/>
        </w:rPr>
        <w:t xml:space="preserve"> pada </w:t>
      </w:r>
      <w:proofErr w:type="spellStart"/>
      <w:r w:rsidRPr="00652B9A">
        <w:rPr>
          <w:rFonts w:ascii="Times New Roman" w:hAnsi="Times New Roman" w:cs="Times New Roman"/>
          <w:sz w:val="24"/>
          <w:szCs w:val="24"/>
        </w:rPr>
        <w:t>teori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pembalasan</w:t>
      </w:r>
      <w:proofErr w:type="spellEnd"/>
      <w:r w:rsidRPr="00652B9A">
        <w:rPr>
          <w:rFonts w:ascii="Times New Roman" w:hAnsi="Times New Roman" w:cs="Times New Roman"/>
          <w:sz w:val="24"/>
          <w:szCs w:val="24"/>
        </w:rPr>
        <w:t xml:space="preserve"> dan </w:t>
      </w:r>
      <w:proofErr w:type="spellStart"/>
      <w:r w:rsidRPr="00652B9A">
        <w:rPr>
          <w:rFonts w:ascii="Times New Roman" w:hAnsi="Times New Roman" w:cs="Times New Roman"/>
          <w:sz w:val="24"/>
          <w:szCs w:val="24"/>
        </w:rPr>
        <w:t>titik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berat</w:t>
      </w:r>
      <w:proofErr w:type="spellEnd"/>
      <w:r w:rsidRPr="00652B9A">
        <w:rPr>
          <w:rFonts w:ascii="Times New Roman" w:hAnsi="Times New Roman" w:cs="Times New Roman"/>
          <w:sz w:val="24"/>
          <w:szCs w:val="24"/>
        </w:rPr>
        <w:t xml:space="preserve"> pada </w:t>
      </w:r>
      <w:proofErr w:type="spellStart"/>
      <w:r w:rsidRPr="00652B9A">
        <w:rPr>
          <w:rFonts w:ascii="Times New Roman" w:hAnsi="Times New Roman" w:cs="Times New Roman"/>
          <w:sz w:val="24"/>
          <w:szCs w:val="24"/>
        </w:rPr>
        <w:t>usaha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mempertahankan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ketertiban</w:t>
      </w:r>
      <w:proofErr w:type="spellEnd"/>
      <w:r w:rsidRPr="00652B9A">
        <w:rPr>
          <w:rFonts w:ascii="Times New Roman" w:hAnsi="Times New Roman" w:cs="Times New Roman"/>
          <w:sz w:val="24"/>
          <w:szCs w:val="24"/>
        </w:rPr>
        <w:t xml:space="preserve"> pada </w:t>
      </w:r>
      <w:proofErr w:type="spellStart"/>
      <w:r w:rsidRPr="00652B9A">
        <w:rPr>
          <w:rFonts w:ascii="Times New Roman" w:hAnsi="Times New Roman" w:cs="Times New Roman"/>
          <w:sz w:val="24"/>
          <w:szCs w:val="24"/>
        </w:rPr>
        <w:t>masyarakat</w:t>
      </w:r>
      <w:proofErr w:type="spellEnd"/>
      <w:r w:rsidRPr="00652B9A">
        <w:rPr>
          <w:rFonts w:ascii="Times New Roman" w:hAnsi="Times New Roman" w:cs="Times New Roman"/>
          <w:sz w:val="24"/>
          <w:szCs w:val="24"/>
        </w:rPr>
        <w:t xml:space="preserve">). </w:t>
      </w:r>
    </w:p>
    <w:p w14:paraId="4BDE774E" w14:textId="2F8D1686" w:rsidR="00BB3511" w:rsidRPr="00652B9A" w:rsidRDefault="00DA3B47" w:rsidP="00652B9A">
      <w:pPr>
        <w:pStyle w:val="ListParagraph"/>
        <w:numPr>
          <w:ilvl w:val="0"/>
          <w:numId w:val="9"/>
        </w:numPr>
        <w:spacing w:after="0" w:line="360" w:lineRule="auto"/>
        <w:ind w:left="567" w:hanging="283"/>
        <w:jc w:val="both"/>
        <w:rPr>
          <w:rFonts w:ascii="Times New Roman" w:hAnsi="Times New Roman" w:cs="Times New Roman"/>
          <w:sz w:val="24"/>
          <w:szCs w:val="24"/>
        </w:rPr>
      </w:pPr>
      <w:proofErr w:type="spellStart"/>
      <w:r w:rsidRPr="00652B9A">
        <w:rPr>
          <w:rFonts w:ascii="Times New Roman" w:hAnsi="Times New Roman" w:cs="Times New Roman"/>
          <w:sz w:val="24"/>
          <w:szCs w:val="24"/>
        </w:rPr>
        <w:t>Pemberian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pertanggung</w:t>
      </w:r>
      <w:proofErr w:type="spellEnd"/>
      <w:r w:rsidR="00633103"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jawaban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pidana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kepada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haruslah</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mempertimbangkan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kepentingan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terbaik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bagi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di masa </w:t>
      </w:r>
      <w:proofErr w:type="spellStart"/>
      <w:r w:rsidRPr="00652B9A">
        <w:rPr>
          <w:rFonts w:ascii="Times New Roman" w:hAnsi="Times New Roman" w:cs="Times New Roman"/>
          <w:sz w:val="24"/>
          <w:szCs w:val="24"/>
        </w:rPr>
        <w:t>mendatang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atau</w:t>
      </w:r>
      <w:proofErr w:type="spellEnd"/>
      <w:r w:rsidRPr="00652B9A">
        <w:rPr>
          <w:rFonts w:ascii="Times New Roman" w:hAnsi="Times New Roman" w:cs="Times New Roman"/>
          <w:sz w:val="24"/>
          <w:szCs w:val="24"/>
        </w:rPr>
        <w:t xml:space="preserve"> di masa </w:t>
      </w:r>
      <w:proofErr w:type="spellStart"/>
      <w:r w:rsidRPr="00652B9A">
        <w:rPr>
          <w:rFonts w:ascii="Times New Roman" w:hAnsi="Times New Roman" w:cs="Times New Roman"/>
          <w:sz w:val="24"/>
          <w:szCs w:val="24"/>
        </w:rPr>
        <w:t>depan</w:t>
      </w:r>
      <w:proofErr w:type="spellEnd"/>
      <w:r w:rsidRPr="00652B9A">
        <w:rPr>
          <w:rFonts w:ascii="Times New Roman" w:hAnsi="Times New Roman" w:cs="Times New Roman"/>
          <w:sz w:val="24"/>
          <w:szCs w:val="24"/>
        </w:rPr>
        <w:t xml:space="preserve">. </w:t>
      </w:r>
    </w:p>
    <w:p w14:paraId="5B5A8F21" w14:textId="77777777" w:rsidR="00652B9A" w:rsidRDefault="00DA3B47" w:rsidP="00652B9A">
      <w:pPr>
        <w:pStyle w:val="ListParagraph"/>
        <w:numPr>
          <w:ilvl w:val="0"/>
          <w:numId w:val="10"/>
        </w:numPr>
        <w:tabs>
          <w:tab w:val="left" w:pos="2410"/>
        </w:tabs>
        <w:spacing w:after="0" w:line="360" w:lineRule="auto"/>
        <w:ind w:left="567" w:hanging="283"/>
        <w:jc w:val="both"/>
        <w:rPr>
          <w:rFonts w:ascii="Times New Roman" w:hAnsi="Times New Roman" w:cs="Times New Roman"/>
          <w:sz w:val="24"/>
          <w:szCs w:val="24"/>
        </w:rPr>
      </w:pPr>
      <w:r w:rsidRPr="00652B9A">
        <w:rPr>
          <w:rFonts w:ascii="Times New Roman" w:hAnsi="Times New Roman" w:cs="Times New Roman"/>
          <w:sz w:val="24"/>
          <w:szCs w:val="24"/>
        </w:rPr>
        <w:t xml:space="preserve">Tidak </w:t>
      </w:r>
      <w:proofErr w:type="spellStart"/>
      <w:r w:rsidRPr="00652B9A">
        <w:rPr>
          <w:rFonts w:ascii="Times New Roman" w:hAnsi="Times New Roman" w:cs="Times New Roman"/>
          <w:sz w:val="24"/>
          <w:szCs w:val="24"/>
        </w:rPr>
        <w:t>menutup</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kemungkinan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seorang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memiliki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niat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untuk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melakukan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sesuatu</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apalagi</w:t>
      </w:r>
      <w:proofErr w:type="spellEnd"/>
      <w:r w:rsidRPr="00652B9A">
        <w:rPr>
          <w:rFonts w:ascii="Times New Roman" w:hAnsi="Times New Roman" w:cs="Times New Roman"/>
          <w:sz w:val="24"/>
          <w:szCs w:val="24"/>
        </w:rPr>
        <w:t xml:space="preserve"> di era </w:t>
      </w:r>
      <w:proofErr w:type="spellStart"/>
      <w:r w:rsidRPr="00652B9A">
        <w:rPr>
          <w:rFonts w:ascii="Times New Roman" w:hAnsi="Times New Roman" w:cs="Times New Roman"/>
          <w:sz w:val="24"/>
          <w:szCs w:val="24"/>
        </w:rPr>
        <w:t>seperti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saat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ini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seorang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bisa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saja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melakukan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apa</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dilakukan</w:t>
      </w:r>
      <w:proofErr w:type="spellEnd"/>
      <w:r w:rsidRPr="00652B9A">
        <w:rPr>
          <w:rFonts w:ascii="Times New Roman" w:hAnsi="Times New Roman" w:cs="Times New Roman"/>
          <w:sz w:val="24"/>
          <w:szCs w:val="24"/>
        </w:rPr>
        <w:t xml:space="preserve"> orang </w:t>
      </w:r>
      <w:proofErr w:type="spellStart"/>
      <w:r w:rsidRPr="00652B9A">
        <w:rPr>
          <w:rFonts w:ascii="Times New Roman" w:hAnsi="Times New Roman" w:cs="Times New Roman"/>
          <w:sz w:val="24"/>
          <w:szCs w:val="24"/>
        </w:rPr>
        <w:t>dewasa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dalam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konteks</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positif</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maupun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negatif</w:t>
      </w:r>
      <w:proofErr w:type="spellEnd"/>
      <w:r w:rsidRPr="00652B9A">
        <w:rPr>
          <w:rFonts w:ascii="Times New Roman" w:hAnsi="Times New Roman" w:cs="Times New Roman"/>
          <w:sz w:val="24"/>
          <w:szCs w:val="24"/>
        </w:rPr>
        <w:t xml:space="preserve">. </w:t>
      </w:r>
    </w:p>
    <w:p w14:paraId="17E0E358" w14:textId="01775DEA" w:rsidR="00BB3511" w:rsidRPr="00652B9A" w:rsidRDefault="00DA3B47" w:rsidP="007646EE">
      <w:pPr>
        <w:pStyle w:val="ListParagraph"/>
        <w:tabs>
          <w:tab w:val="left" w:pos="2410"/>
        </w:tabs>
        <w:spacing w:after="0" w:line="360" w:lineRule="auto"/>
        <w:ind w:left="0" w:firstLine="709"/>
        <w:jc w:val="both"/>
        <w:rPr>
          <w:rFonts w:ascii="Times New Roman" w:hAnsi="Times New Roman" w:cs="Times New Roman"/>
          <w:sz w:val="24"/>
          <w:szCs w:val="24"/>
        </w:rPr>
      </w:pPr>
      <w:r w:rsidRPr="00652B9A">
        <w:rPr>
          <w:rFonts w:ascii="Times New Roman" w:hAnsi="Times New Roman" w:cs="Times New Roman"/>
          <w:sz w:val="24"/>
          <w:szCs w:val="24"/>
        </w:rPr>
        <w:t xml:space="preserve">Anak </w:t>
      </w:r>
      <w:proofErr w:type="spellStart"/>
      <w:r w:rsidRPr="00652B9A">
        <w:rPr>
          <w:rFonts w:ascii="Times New Roman" w:hAnsi="Times New Roman" w:cs="Times New Roman"/>
          <w:sz w:val="24"/>
          <w:szCs w:val="24"/>
        </w:rPr>
        <w:t>saat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ini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pikirannya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tidak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sesuai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dengan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umurnya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sehingga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dapat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dikatakan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sebenarnya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telah</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mampu</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untuk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membedakan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benar</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ataupun</w:t>
      </w:r>
      <w:proofErr w:type="spellEnd"/>
      <w:r w:rsidRPr="00652B9A">
        <w:rPr>
          <w:rFonts w:ascii="Times New Roman" w:hAnsi="Times New Roman" w:cs="Times New Roman"/>
          <w:sz w:val="24"/>
          <w:szCs w:val="24"/>
        </w:rPr>
        <w:t xml:space="preserve"> salah. </w:t>
      </w:r>
      <w:proofErr w:type="spellStart"/>
      <w:r w:rsidRPr="00652B9A">
        <w:rPr>
          <w:rFonts w:ascii="Times New Roman" w:hAnsi="Times New Roman" w:cs="Times New Roman"/>
          <w:sz w:val="24"/>
          <w:szCs w:val="24"/>
        </w:rPr>
        <w:t>Niat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bisa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jadi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telah</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ada</w:t>
      </w:r>
      <w:proofErr w:type="spellEnd"/>
      <w:r w:rsidRPr="00652B9A">
        <w:rPr>
          <w:rFonts w:ascii="Times New Roman" w:hAnsi="Times New Roman" w:cs="Times New Roman"/>
          <w:sz w:val="24"/>
          <w:szCs w:val="24"/>
        </w:rPr>
        <w:t xml:space="preserve"> pada </w:t>
      </w:r>
      <w:proofErr w:type="spellStart"/>
      <w:r w:rsidRPr="00652B9A">
        <w:rPr>
          <w:rFonts w:ascii="Times New Roman" w:hAnsi="Times New Roman" w:cs="Times New Roman"/>
          <w:sz w:val="24"/>
          <w:szCs w:val="24"/>
        </w:rPr>
        <w:t>saat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sebelum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seorang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melakukan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suatu</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tindak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pidana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Perbuatan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menghilangkan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nyawa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seseorang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disebut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sebagai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pembunuhan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dapat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dibedakan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menjadi</w:t>
      </w:r>
      <w:proofErr w:type="spellEnd"/>
      <w:r w:rsidRPr="00652B9A">
        <w:rPr>
          <w:rFonts w:ascii="Times New Roman" w:hAnsi="Times New Roman" w:cs="Times New Roman"/>
          <w:sz w:val="24"/>
          <w:szCs w:val="24"/>
        </w:rPr>
        <w:t xml:space="preserve"> 2 </w:t>
      </w:r>
      <w:proofErr w:type="spellStart"/>
      <w:r w:rsidRPr="00652B9A">
        <w:rPr>
          <w:rFonts w:ascii="Times New Roman" w:hAnsi="Times New Roman" w:cs="Times New Roman"/>
          <w:sz w:val="24"/>
          <w:szCs w:val="24"/>
        </w:rPr>
        <w:t>yaitu</w:t>
      </w:r>
      <w:proofErr w:type="spellEnd"/>
      <w:r w:rsidR="00BB3511" w:rsidRPr="00652B9A">
        <w:rPr>
          <w:rFonts w:ascii="Times New Roman" w:hAnsi="Times New Roman" w:cs="Times New Roman"/>
          <w:sz w:val="24"/>
          <w:szCs w:val="24"/>
        </w:rPr>
        <w:t>:</w:t>
      </w:r>
    </w:p>
    <w:p w14:paraId="33EBFFF2" w14:textId="7F9EA9F3" w:rsidR="000E30B9" w:rsidRPr="00652B9A" w:rsidRDefault="00D21A5F" w:rsidP="00652B9A">
      <w:pPr>
        <w:pStyle w:val="ListParagraph"/>
        <w:numPr>
          <w:ilvl w:val="0"/>
          <w:numId w:val="11"/>
        </w:numPr>
        <w:spacing w:after="0" w:line="360" w:lineRule="auto"/>
        <w:ind w:left="284" w:hanging="284"/>
        <w:jc w:val="both"/>
        <w:rPr>
          <w:rFonts w:ascii="Times New Roman" w:hAnsi="Times New Roman" w:cs="Times New Roman"/>
          <w:sz w:val="24"/>
          <w:szCs w:val="24"/>
        </w:rPr>
      </w:pPr>
      <w:proofErr w:type="spellStart"/>
      <w:r w:rsidRPr="00652B9A">
        <w:rPr>
          <w:rFonts w:ascii="Times New Roman" w:hAnsi="Times New Roman" w:cs="Times New Roman"/>
          <w:sz w:val="24"/>
          <w:szCs w:val="24"/>
        </w:rPr>
        <w:lastRenderedPageBreak/>
        <w:t>K</w:t>
      </w:r>
      <w:r w:rsidR="00DA3B47" w:rsidRPr="00652B9A">
        <w:rPr>
          <w:rFonts w:ascii="Times New Roman" w:hAnsi="Times New Roman" w:cs="Times New Roman"/>
          <w:sz w:val="24"/>
          <w:szCs w:val="24"/>
        </w:rPr>
        <w:t>ejahatan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terhadap</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nyawa</w:t>
      </w:r>
      <w:proofErr w:type="spellEnd"/>
      <w:r w:rsidR="00DA3B47" w:rsidRPr="00652B9A">
        <w:rPr>
          <w:rFonts w:ascii="Times New Roman" w:hAnsi="Times New Roman" w:cs="Times New Roman"/>
          <w:sz w:val="24"/>
          <w:szCs w:val="24"/>
        </w:rPr>
        <w:t xml:space="preserve"> yang </w:t>
      </w:r>
      <w:proofErr w:type="spellStart"/>
      <w:r w:rsidR="00DA3B47" w:rsidRPr="00652B9A">
        <w:rPr>
          <w:rFonts w:ascii="Times New Roman" w:hAnsi="Times New Roman" w:cs="Times New Roman"/>
          <w:sz w:val="24"/>
          <w:szCs w:val="24"/>
        </w:rPr>
        <w:t>atas</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dasar</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unsur</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kesalahan</w:t>
      </w:r>
      <w:proofErr w:type="spellEnd"/>
      <w:r w:rsidR="00DA3B47" w:rsidRPr="00652B9A">
        <w:rPr>
          <w:rFonts w:ascii="Times New Roman" w:hAnsi="Times New Roman" w:cs="Times New Roman"/>
          <w:sz w:val="24"/>
          <w:szCs w:val="24"/>
        </w:rPr>
        <w:t xml:space="preserve"> dan </w:t>
      </w:r>
      <w:proofErr w:type="spellStart"/>
      <w:r w:rsidR="00DA3B47" w:rsidRPr="00652B9A">
        <w:rPr>
          <w:rFonts w:ascii="Times New Roman" w:hAnsi="Times New Roman" w:cs="Times New Roman"/>
          <w:sz w:val="24"/>
          <w:szCs w:val="24"/>
        </w:rPr>
        <w:t>atas</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dasar</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dari</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unsur</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obyeknya</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dalam</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hal</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ini</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berupa</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nyawa</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seseorang</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Kejahatan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terhadap</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nyawa</w:t>
      </w:r>
      <w:proofErr w:type="spellEnd"/>
      <w:r w:rsidR="00DA3B47" w:rsidRPr="00652B9A">
        <w:rPr>
          <w:rFonts w:ascii="Times New Roman" w:hAnsi="Times New Roman" w:cs="Times New Roman"/>
          <w:sz w:val="24"/>
          <w:szCs w:val="24"/>
        </w:rPr>
        <w:t xml:space="preserve"> yang </w:t>
      </w:r>
      <w:proofErr w:type="spellStart"/>
      <w:r w:rsidR="00DA3B47" w:rsidRPr="00652B9A">
        <w:rPr>
          <w:rFonts w:ascii="Times New Roman" w:hAnsi="Times New Roman" w:cs="Times New Roman"/>
          <w:sz w:val="24"/>
          <w:szCs w:val="24"/>
        </w:rPr>
        <w:t>atas</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dasar</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unsur</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kesalahan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yaitu</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kejahatan</w:t>
      </w:r>
      <w:proofErr w:type="spellEnd"/>
      <w:r w:rsidR="00DA3B47" w:rsidRPr="00652B9A">
        <w:rPr>
          <w:rFonts w:ascii="Times New Roman" w:hAnsi="Times New Roman" w:cs="Times New Roman"/>
          <w:sz w:val="24"/>
          <w:szCs w:val="24"/>
        </w:rPr>
        <w:t xml:space="preserve"> yang </w:t>
      </w:r>
      <w:proofErr w:type="spellStart"/>
      <w:r w:rsidR="00DA3B47" w:rsidRPr="00652B9A">
        <w:rPr>
          <w:rFonts w:ascii="Times New Roman" w:hAnsi="Times New Roman" w:cs="Times New Roman"/>
          <w:sz w:val="24"/>
          <w:szCs w:val="24"/>
        </w:rPr>
        <w:t>dilakukan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dengan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sengaja</w:t>
      </w:r>
      <w:proofErr w:type="spellEnd"/>
      <w:r w:rsidR="00DA3B47" w:rsidRPr="00652B9A">
        <w:rPr>
          <w:rFonts w:ascii="Times New Roman" w:hAnsi="Times New Roman" w:cs="Times New Roman"/>
          <w:sz w:val="24"/>
          <w:szCs w:val="24"/>
        </w:rPr>
        <w:t xml:space="preserve"> dan </w:t>
      </w:r>
      <w:proofErr w:type="spellStart"/>
      <w:r w:rsidR="00DA3B47" w:rsidRPr="00652B9A">
        <w:rPr>
          <w:rFonts w:ascii="Times New Roman" w:hAnsi="Times New Roman" w:cs="Times New Roman"/>
          <w:sz w:val="24"/>
          <w:szCs w:val="24"/>
        </w:rPr>
        <w:t>kejahatan</w:t>
      </w:r>
      <w:proofErr w:type="spellEnd"/>
      <w:r w:rsidR="00DA3B47" w:rsidRPr="00652B9A">
        <w:rPr>
          <w:rFonts w:ascii="Times New Roman" w:hAnsi="Times New Roman" w:cs="Times New Roman"/>
          <w:sz w:val="24"/>
          <w:szCs w:val="24"/>
        </w:rPr>
        <w:t xml:space="preserve"> yang </w:t>
      </w:r>
      <w:proofErr w:type="spellStart"/>
      <w:r w:rsidR="00DA3B47" w:rsidRPr="00652B9A">
        <w:rPr>
          <w:rFonts w:ascii="Times New Roman" w:hAnsi="Times New Roman" w:cs="Times New Roman"/>
          <w:sz w:val="24"/>
          <w:szCs w:val="24"/>
        </w:rPr>
        <w:t>dilakukan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tidak</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dengan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sengaja</w:t>
      </w:r>
      <w:proofErr w:type="spellEnd"/>
      <w:r w:rsidR="00DA3B47" w:rsidRPr="00652B9A">
        <w:rPr>
          <w:rFonts w:ascii="Times New Roman" w:hAnsi="Times New Roman" w:cs="Times New Roman"/>
          <w:sz w:val="24"/>
          <w:szCs w:val="24"/>
        </w:rPr>
        <w:t xml:space="preserve"> di mana </w:t>
      </w:r>
      <w:proofErr w:type="spellStart"/>
      <w:r w:rsidR="00DA3B47" w:rsidRPr="00652B9A">
        <w:rPr>
          <w:rFonts w:ascii="Times New Roman" w:hAnsi="Times New Roman" w:cs="Times New Roman"/>
          <w:sz w:val="24"/>
          <w:szCs w:val="24"/>
        </w:rPr>
        <w:t>diatur</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dalam</w:t>
      </w:r>
      <w:proofErr w:type="spellEnd"/>
      <w:r w:rsidR="00DA3B47" w:rsidRPr="00652B9A">
        <w:rPr>
          <w:rFonts w:ascii="Times New Roman" w:hAnsi="Times New Roman" w:cs="Times New Roman"/>
          <w:sz w:val="24"/>
          <w:szCs w:val="24"/>
        </w:rPr>
        <w:t xml:space="preserve"> KUHP pada Bab XIX </w:t>
      </w:r>
      <w:proofErr w:type="spellStart"/>
      <w:r w:rsidR="00DA3B47" w:rsidRPr="00652B9A">
        <w:rPr>
          <w:rFonts w:ascii="Times New Roman" w:hAnsi="Times New Roman" w:cs="Times New Roman"/>
          <w:sz w:val="24"/>
          <w:szCs w:val="24"/>
        </w:rPr>
        <w:t>buku</w:t>
      </w:r>
      <w:proofErr w:type="spellEnd"/>
      <w:r w:rsidR="00DA3B47" w:rsidRPr="00652B9A">
        <w:rPr>
          <w:rFonts w:ascii="Times New Roman" w:hAnsi="Times New Roman" w:cs="Times New Roman"/>
          <w:sz w:val="24"/>
          <w:szCs w:val="24"/>
        </w:rPr>
        <w:t xml:space="preserve"> II yang </w:t>
      </w:r>
      <w:proofErr w:type="spellStart"/>
      <w:r w:rsidR="00DA3B47" w:rsidRPr="00652B9A">
        <w:rPr>
          <w:rFonts w:ascii="Times New Roman" w:hAnsi="Times New Roman" w:cs="Times New Roman"/>
          <w:sz w:val="24"/>
          <w:szCs w:val="24"/>
        </w:rPr>
        <w:t>terdiri</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dari</w:t>
      </w:r>
      <w:proofErr w:type="spellEnd"/>
      <w:r w:rsidR="00DA3B47" w:rsidRPr="00652B9A">
        <w:rPr>
          <w:rFonts w:ascii="Times New Roman" w:hAnsi="Times New Roman" w:cs="Times New Roman"/>
          <w:sz w:val="24"/>
          <w:szCs w:val="24"/>
        </w:rPr>
        <w:t xml:space="preserve"> 13 </w:t>
      </w:r>
      <w:proofErr w:type="spellStart"/>
      <w:r w:rsidR="00DA3B47" w:rsidRPr="00652B9A">
        <w:rPr>
          <w:rFonts w:ascii="Times New Roman" w:hAnsi="Times New Roman" w:cs="Times New Roman"/>
          <w:sz w:val="24"/>
          <w:szCs w:val="24"/>
        </w:rPr>
        <w:t>pasal</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mulai</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dari</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Pasal</w:t>
      </w:r>
      <w:proofErr w:type="spellEnd"/>
      <w:r w:rsidR="00DA3B47" w:rsidRPr="00652B9A">
        <w:rPr>
          <w:rFonts w:ascii="Times New Roman" w:hAnsi="Times New Roman" w:cs="Times New Roman"/>
          <w:sz w:val="24"/>
          <w:szCs w:val="24"/>
        </w:rPr>
        <w:t xml:space="preserve"> 338 </w:t>
      </w:r>
      <w:proofErr w:type="spellStart"/>
      <w:r w:rsidR="00DA3B47" w:rsidRPr="00652B9A">
        <w:rPr>
          <w:rFonts w:ascii="Times New Roman" w:hAnsi="Times New Roman" w:cs="Times New Roman"/>
          <w:sz w:val="24"/>
          <w:szCs w:val="24"/>
        </w:rPr>
        <w:t>sampai</w:t>
      </w:r>
      <w:proofErr w:type="spellEnd"/>
      <w:r w:rsidR="00DA3B47" w:rsidRPr="00652B9A">
        <w:rPr>
          <w:rFonts w:ascii="Times New Roman" w:hAnsi="Times New Roman" w:cs="Times New Roman"/>
          <w:sz w:val="24"/>
          <w:szCs w:val="24"/>
        </w:rPr>
        <w:t xml:space="preserve"> pada </w:t>
      </w:r>
      <w:proofErr w:type="spellStart"/>
      <w:r w:rsidR="00DA3B47" w:rsidRPr="00652B9A">
        <w:rPr>
          <w:rFonts w:ascii="Times New Roman" w:hAnsi="Times New Roman" w:cs="Times New Roman"/>
          <w:sz w:val="24"/>
          <w:szCs w:val="24"/>
        </w:rPr>
        <w:t>Pasal</w:t>
      </w:r>
      <w:proofErr w:type="spellEnd"/>
      <w:r w:rsidR="00DA3B47" w:rsidRPr="00652B9A">
        <w:rPr>
          <w:rFonts w:ascii="Times New Roman" w:hAnsi="Times New Roman" w:cs="Times New Roman"/>
          <w:sz w:val="24"/>
          <w:szCs w:val="24"/>
        </w:rPr>
        <w:t xml:space="preserve"> 350. </w:t>
      </w:r>
      <w:proofErr w:type="spellStart"/>
      <w:r w:rsidR="00DA3B47" w:rsidRPr="00652B9A">
        <w:rPr>
          <w:rFonts w:ascii="Times New Roman" w:hAnsi="Times New Roman" w:cs="Times New Roman"/>
          <w:sz w:val="24"/>
          <w:szCs w:val="24"/>
        </w:rPr>
        <w:t>Kejahatan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terhadap</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nyawa</w:t>
      </w:r>
      <w:proofErr w:type="spellEnd"/>
      <w:r w:rsidR="00DA3B47" w:rsidRPr="00652B9A">
        <w:rPr>
          <w:rFonts w:ascii="Times New Roman" w:hAnsi="Times New Roman" w:cs="Times New Roman"/>
          <w:sz w:val="24"/>
          <w:szCs w:val="24"/>
        </w:rPr>
        <w:t xml:space="preserve"> yang </w:t>
      </w:r>
      <w:proofErr w:type="spellStart"/>
      <w:r w:rsidR="00DA3B47" w:rsidRPr="00652B9A">
        <w:rPr>
          <w:rFonts w:ascii="Times New Roman" w:hAnsi="Times New Roman" w:cs="Times New Roman"/>
          <w:sz w:val="24"/>
          <w:szCs w:val="24"/>
        </w:rPr>
        <w:t>dilakukan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tidak</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dengan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sengaja</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diatur</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dalam</w:t>
      </w:r>
      <w:proofErr w:type="spellEnd"/>
      <w:r w:rsidR="00DA3B47" w:rsidRPr="00652B9A">
        <w:rPr>
          <w:rFonts w:ascii="Times New Roman" w:hAnsi="Times New Roman" w:cs="Times New Roman"/>
          <w:sz w:val="24"/>
          <w:szCs w:val="24"/>
        </w:rPr>
        <w:t xml:space="preserve"> Bab XXI </w:t>
      </w:r>
      <w:proofErr w:type="spellStart"/>
      <w:r w:rsidR="00DA3B47" w:rsidRPr="00652B9A">
        <w:rPr>
          <w:rFonts w:ascii="Times New Roman" w:hAnsi="Times New Roman" w:cs="Times New Roman"/>
          <w:sz w:val="24"/>
          <w:szCs w:val="24"/>
        </w:rPr>
        <w:t>Pasal</w:t>
      </w:r>
      <w:proofErr w:type="spellEnd"/>
      <w:r w:rsidR="00DA3B47" w:rsidRPr="00652B9A">
        <w:rPr>
          <w:rFonts w:ascii="Times New Roman" w:hAnsi="Times New Roman" w:cs="Times New Roman"/>
          <w:sz w:val="24"/>
          <w:szCs w:val="24"/>
        </w:rPr>
        <w:t xml:space="preserve"> 359.</w:t>
      </w:r>
      <w:r w:rsidR="000E30B9" w:rsidRPr="00652B9A">
        <w:rPr>
          <w:rFonts w:ascii="Times New Roman" w:hAnsi="Times New Roman" w:cs="Times New Roman"/>
          <w:sz w:val="24"/>
          <w:szCs w:val="24"/>
        </w:rPr>
        <w:t>2</w:t>
      </w:r>
    </w:p>
    <w:p w14:paraId="2E4CB651" w14:textId="20E95EF1" w:rsidR="00BB3511" w:rsidRPr="00652B9A" w:rsidRDefault="00DA3B47" w:rsidP="00652B9A">
      <w:pPr>
        <w:pStyle w:val="ListParagraph"/>
        <w:numPr>
          <w:ilvl w:val="0"/>
          <w:numId w:val="11"/>
        </w:numPr>
        <w:spacing w:after="0" w:line="360" w:lineRule="auto"/>
        <w:ind w:left="284" w:hanging="284"/>
        <w:jc w:val="both"/>
        <w:rPr>
          <w:rFonts w:ascii="Times New Roman" w:hAnsi="Times New Roman" w:cs="Times New Roman"/>
          <w:sz w:val="24"/>
          <w:szCs w:val="24"/>
        </w:rPr>
      </w:pPr>
      <w:proofErr w:type="spellStart"/>
      <w:r w:rsidRPr="00652B9A">
        <w:rPr>
          <w:rFonts w:ascii="Times New Roman" w:hAnsi="Times New Roman" w:cs="Times New Roman"/>
          <w:sz w:val="24"/>
          <w:szCs w:val="24"/>
        </w:rPr>
        <w:t>Kejahatan</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atas</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dasar</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unsur</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obyeknya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dalam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hal</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ini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bahwa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dapat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dikatakan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sebagai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merampas</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jiwa</w:t>
      </w:r>
      <w:proofErr w:type="spellEnd"/>
      <w:r w:rsidRPr="00652B9A">
        <w:rPr>
          <w:rFonts w:ascii="Times New Roman" w:hAnsi="Times New Roman" w:cs="Times New Roman"/>
          <w:sz w:val="24"/>
          <w:szCs w:val="24"/>
        </w:rPr>
        <w:t xml:space="preserve"> orang lain (</w:t>
      </w:r>
      <w:proofErr w:type="spellStart"/>
      <w:r w:rsidRPr="00652B9A">
        <w:rPr>
          <w:rFonts w:ascii="Times New Roman" w:hAnsi="Times New Roman" w:cs="Times New Roman"/>
          <w:sz w:val="24"/>
          <w:szCs w:val="24"/>
        </w:rPr>
        <w:t>nyawa</w:t>
      </w:r>
      <w:proofErr w:type="spellEnd"/>
      <w:r w:rsidRPr="00652B9A">
        <w:rPr>
          <w:rFonts w:ascii="Times New Roman" w:hAnsi="Times New Roman" w:cs="Times New Roman"/>
          <w:sz w:val="24"/>
          <w:szCs w:val="24"/>
        </w:rPr>
        <w:t xml:space="preserve"> orang lain) </w:t>
      </w:r>
      <w:proofErr w:type="spellStart"/>
      <w:r w:rsidRPr="00652B9A">
        <w:rPr>
          <w:rFonts w:ascii="Times New Roman" w:hAnsi="Times New Roman" w:cs="Times New Roman"/>
          <w:sz w:val="24"/>
          <w:szCs w:val="24"/>
        </w:rPr>
        <w:t>terdapat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beberapa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teori</w:t>
      </w:r>
      <w:proofErr w:type="spellEnd"/>
      <w:r w:rsidRPr="00652B9A">
        <w:rPr>
          <w:rFonts w:ascii="Times New Roman" w:hAnsi="Times New Roman" w:cs="Times New Roman"/>
          <w:sz w:val="24"/>
          <w:szCs w:val="24"/>
        </w:rPr>
        <w:t xml:space="preserve"> </w:t>
      </w:r>
      <w:proofErr w:type="spellStart"/>
      <w:proofErr w:type="gramStart"/>
      <w:r w:rsidRPr="00652B9A">
        <w:rPr>
          <w:rFonts w:ascii="Times New Roman" w:hAnsi="Times New Roman" w:cs="Times New Roman"/>
          <w:sz w:val="24"/>
          <w:szCs w:val="24"/>
        </w:rPr>
        <w:t>yaitu</w:t>
      </w:r>
      <w:proofErr w:type="spellEnd"/>
      <w:r w:rsidRPr="00652B9A">
        <w:rPr>
          <w:rFonts w:ascii="Times New Roman" w:hAnsi="Times New Roman" w:cs="Times New Roman"/>
          <w:sz w:val="24"/>
          <w:szCs w:val="24"/>
        </w:rPr>
        <w:t xml:space="preserve"> </w:t>
      </w:r>
      <w:r w:rsidR="00BB3511" w:rsidRPr="00652B9A">
        <w:rPr>
          <w:rFonts w:ascii="Times New Roman" w:hAnsi="Times New Roman" w:cs="Times New Roman"/>
          <w:sz w:val="24"/>
          <w:szCs w:val="24"/>
        </w:rPr>
        <w:t>:</w:t>
      </w:r>
      <w:proofErr w:type="gramEnd"/>
    </w:p>
    <w:p w14:paraId="7F2F7A31" w14:textId="3D69DF91" w:rsidR="00BB3511" w:rsidRPr="00652B9A" w:rsidRDefault="00BB3511" w:rsidP="00652B9A">
      <w:pPr>
        <w:pStyle w:val="ListParagraph"/>
        <w:spacing w:after="0" w:line="360" w:lineRule="auto"/>
        <w:ind w:left="284" w:hanging="993"/>
        <w:jc w:val="both"/>
        <w:rPr>
          <w:rFonts w:ascii="Times New Roman" w:hAnsi="Times New Roman" w:cs="Times New Roman"/>
          <w:sz w:val="24"/>
          <w:szCs w:val="24"/>
        </w:rPr>
      </w:pPr>
      <w:r w:rsidRPr="00652B9A">
        <w:rPr>
          <w:rFonts w:ascii="Times New Roman" w:hAnsi="Times New Roman" w:cs="Times New Roman"/>
          <w:sz w:val="24"/>
          <w:szCs w:val="24"/>
        </w:rPr>
        <w:t xml:space="preserve">     </w:t>
      </w:r>
      <w:r w:rsidR="000E30B9" w:rsidRPr="00652B9A">
        <w:rPr>
          <w:rFonts w:ascii="Times New Roman" w:hAnsi="Times New Roman" w:cs="Times New Roman"/>
          <w:sz w:val="24"/>
          <w:szCs w:val="24"/>
        </w:rPr>
        <w:t xml:space="preserve">            </w:t>
      </w:r>
      <w:r w:rsidR="00DA3B47" w:rsidRPr="00652B9A">
        <w:rPr>
          <w:rFonts w:ascii="Times New Roman" w:hAnsi="Times New Roman" w:cs="Times New Roman"/>
          <w:sz w:val="24"/>
          <w:szCs w:val="24"/>
        </w:rPr>
        <w:t>1.</w:t>
      </w:r>
      <w:r w:rsidRPr="00652B9A">
        <w:rPr>
          <w:rFonts w:ascii="Times New Roman" w:hAnsi="Times New Roman" w:cs="Times New Roman"/>
          <w:sz w:val="24"/>
          <w:szCs w:val="24"/>
        </w:rPr>
        <w:t xml:space="preserve">  </w:t>
      </w:r>
      <w:r w:rsidR="00DA3B47" w:rsidRPr="00652B9A">
        <w:rPr>
          <w:rFonts w:ascii="Times New Roman" w:hAnsi="Times New Roman" w:cs="Times New Roman"/>
          <w:sz w:val="24"/>
          <w:szCs w:val="24"/>
        </w:rPr>
        <w:t xml:space="preserve">Teori </w:t>
      </w:r>
      <w:proofErr w:type="spellStart"/>
      <w:r w:rsidR="00DA3B47" w:rsidRPr="00652B9A">
        <w:rPr>
          <w:rFonts w:ascii="Times New Roman" w:hAnsi="Times New Roman" w:cs="Times New Roman"/>
          <w:sz w:val="24"/>
          <w:szCs w:val="24"/>
        </w:rPr>
        <w:t>Equivalensi</w:t>
      </w:r>
      <w:proofErr w:type="spellEnd"/>
      <w:r w:rsidR="00DA3B47" w:rsidRPr="00652B9A">
        <w:rPr>
          <w:rFonts w:ascii="Times New Roman" w:hAnsi="Times New Roman" w:cs="Times New Roman"/>
          <w:sz w:val="24"/>
          <w:szCs w:val="24"/>
        </w:rPr>
        <w:t xml:space="preserve">/Teori </w:t>
      </w:r>
      <w:proofErr w:type="spellStart"/>
      <w:r w:rsidR="00DA3B47" w:rsidRPr="00652B9A">
        <w:rPr>
          <w:rFonts w:ascii="Times New Roman" w:hAnsi="Times New Roman" w:cs="Times New Roman"/>
          <w:sz w:val="24"/>
          <w:szCs w:val="24"/>
        </w:rPr>
        <w:t>Conditio</w:t>
      </w:r>
      <w:proofErr w:type="spellEnd"/>
      <w:r w:rsidR="00DA3B47" w:rsidRPr="00652B9A">
        <w:rPr>
          <w:rFonts w:ascii="Times New Roman" w:hAnsi="Times New Roman" w:cs="Times New Roman"/>
          <w:sz w:val="24"/>
          <w:szCs w:val="24"/>
        </w:rPr>
        <w:t xml:space="preserve"> Sine Qua Non (Von Buri)</w:t>
      </w:r>
    </w:p>
    <w:p w14:paraId="024FE2A4" w14:textId="1A175367" w:rsidR="00BB3511" w:rsidRPr="00652B9A" w:rsidRDefault="00BB3511" w:rsidP="00652B9A">
      <w:pPr>
        <w:pStyle w:val="ListParagraph"/>
        <w:spacing w:after="0" w:line="360" w:lineRule="auto"/>
        <w:ind w:left="284" w:hanging="993"/>
        <w:jc w:val="both"/>
        <w:rPr>
          <w:rFonts w:ascii="Times New Roman" w:hAnsi="Times New Roman" w:cs="Times New Roman"/>
          <w:sz w:val="24"/>
          <w:szCs w:val="24"/>
        </w:rPr>
      </w:pPr>
      <w:r w:rsidRPr="00652B9A">
        <w:rPr>
          <w:rFonts w:ascii="Times New Roman" w:hAnsi="Times New Roman" w:cs="Times New Roman"/>
          <w:sz w:val="24"/>
          <w:szCs w:val="24"/>
        </w:rPr>
        <w:t xml:space="preserve">    </w:t>
      </w:r>
      <w:r w:rsidR="000E30B9" w:rsidRPr="00652B9A">
        <w:rPr>
          <w:rFonts w:ascii="Times New Roman" w:hAnsi="Times New Roman" w:cs="Times New Roman"/>
          <w:sz w:val="24"/>
          <w:szCs w:val="24"/>
        </w:rPr>
        <w:t xml:space="preserve">            </w:t>
      </w:r>
      <w:r w:rsidRPr="00652B9A">
        <w:rPr>
          <w:rFonts w:ascii="Times New Roman" w:hAnsi="Times New Roman" w:cs="Times New Roman"/>
          <w:sz w:val="24"/>
          <w:szCs w:val="24"/>
        </w:rPr>
        <w:t xml:space="preserve"> 2</w:t>
      </w:r>
      <w:r w:rsidR="00AD04A9" w:rsidRPr="00652B9A">
        <w:rPr>
          <w:rFonts w:ascii="Times New Roman" w:hAnsi="Times New Roman" w:cs="Times New Roman"/>
          <w:sz w:val="24"/>
          <w:szCs w:val="24"/>
        </w:rPr>
        <w:t xml:space="preserve">.  </w:t>
      </w:r>
      <w:r w:rsidR="00DA3B47" w:rsidRPr="00652B9A">
        <w:rPr>
          <w:rFonts w:ascii="Times New Roman" w:hAnsi="Times New Roman" w:cs="Times New Roman"/>
          <w:sz w:val="24"/>
          <w:szCs w:val="24"/>
        </w:rPr>
        <w:t xml:space="preserve">Teori Adequate </w:t>
      </w:r>
      <w:proofErr w:type="spellStart"/>
      <w:r w:rsidR="00DA3B47" w:rsidRPr="00652B9A">
        <w:rPr>
          <w:rFonts w:ascii="Times New Roman" w:hAnsi="Times New Roman" w:cs="Times New Roman"/>
          <w:sz w:val="24"/>
          <w:szCs w:val="24"/>
        </w:rPr>
        <w:t>atau</w:t>
      </w:r>
      <w:proofErr w:type="spellEnd"/>
      <w:r w:rsidR="00DA3B47" w:rsidRPr="00652B9A">
        <w:rPr>
          <w:rFonts w:ascii="Times New Roman" w:hAnsi="Times New Roman" w:cs="Times New Roman"/>
          <w:sz w:val="24"/>
          <w:szCs w:val="24"/>
        </w:rPr>
        <w:t xml:space="preserve"> Teori </w:t>
      </w:r>
      <w:proofErr w:type="spellStart"/>
      <w:r w:rsidR="00DA3B47" w:rsidRPr="00652B9A">
        <w:rPr>
          <w:rFonts w:ascii="Times New Roman" w:hAnsi="Times New Roman" w:cs="Times New Roman"/>
          <w:sz w:val="24"/>
          <w:szCs w:val="24"/>
        </w:rPr>
        <w:t>Keseimbangan</w:t>
      </w:r>
      <w:proofErr w:type="spellEnd"/>
      <w:r w:rsidR="00DA3B47" w:rsidRPr="00652B9A">
        <w:rPr>
          <w:rFonts w:ascii="Times New Roman" w:hAnsi="Times New Roman" w:cs="Times New Roman"/>
          <w:sz w:val="24"/>
          <w:szCs w:val="24"/>
        </w:rPr>
        <w:t xml:space="preserve"> (Van Kries); </w:t>
      </w:r>
    </w:p>
    <w:p w14:paraId="0125615D" w14:textId="69C411C2" w:rsidR="00BB3511" w:rsidRPr="00652B9A" w:rsidRDefault="00BB3511" w:rsidP="00652B9A">
      <w:pPr>
        <w:pStyle w:val="ListParagraph"/>
        <w:spacing w:after="0" w:line="360" w:lineRule="auto"/>
        <w:ind w:left="284" w:hanging="993"/>
        <w:jc w:val="both"/>
        <w:rPr>
          <w:rFonts w:ascii="Times New Roman" w:hAnsi="Times New Roman" w:cs="Times New Roman"/>
          <w:sz w:val="24"/>
          <w:szCs w:val="24"/>
        </w:rPr>
      </w:pPr>
      <w:r w:rsidRPr="00652B9A">
        <w:rPr>
          <w:rFonts w:ascii="Times New Roman" w:hAnsi="Times New Roman" w:cs="Times New Roman"/>
          <w:sz w:val="24"/>
          <w:szCs w:val="24"/>
        </w:rPr>
        <w:t xml:space="preserve">    </w:t>
      </w:r>
      <w:r w:rsidR="000E30B9" w:rsidRPr="00652B9A">
        <w:rPr>
          <w:rFonts w:ascii="Times New Roman" w:hAnsi="Times New Roman" w:cs="Times New Roman"/>
          <w:sz w:val="24"/>
          <w:szCs w:val="24"/>
        </w:rPr>
        <w:t xml:space="preserve">            </w:t>
      </w:r>
      <w:r w:rsidRPr="00652B9A">
        <w:rPr>
          <w:rFonts w:ascii="Times New Roman" w:hAnsi="Times New Roman" w:cs="Times New Roman"/>
          <w:sz w:val="24"/>
          <w:szCs w:val="24"/>
        </w:rPr>
        <w:t xml:space="preserve"> </w:t>
      </w:r>
      <w:r w:rsidR="00DA3B47" w:rsidRPr="00652B9A">
        <w:rPr>
          <w:rFonts w:ascii="Times New Roman" w:hAnsi="Times New Roman" w:cs="Times New Roman"/>
          <w:sz w:val="24"/>
          <w:szCs w:val="24"/>
        </w:rPr>
        <w:t>3</w:t>
      </w:r>
      <w:r w:rsidR="00AD04A9" w:rsidRPr="00652B9A">
        <w:rPr>
          <w:rFonts w:ascii="Times New Roman" w:hAnsi="Times New Roman" w:cs="Times New Roman"/>
          <w:sz w:val="24"/>
          <w:szCs w:val="24"/>
        </w:rPr>
        <w:t xml:space="preserve">.  </w:t>
      </w:r>
      <w:r w:rsidR="00DA3B47" w:rsidRPr="00652B9A">
        <w:rPr>
          <w:rFonts w:ascii="Times New Roman" w:hAnsi="Times New Roman" w:cs="Times New Roman"/>
          <w:sz w:val="24"/>
          <w:szCs w:val="24"/>
        </w:rPr>
        <w:t xml:space="preserve">Teori </w:t>
      </w:r>
      <w:proofErr w:type="spellStart"/>
      <w:r w:rsidR="00DA3B47" w:rsidRPr="00652B9A">
        <w:rPr>
          <w:rFonts w:ascii="Times New Roman" w:hAnsi="Times New Roman" w:cs="Times New Roman"/>
          <w:sz w:val="24"/>
          <w:szCs w:val="24"/>
        </w:rPr>
        <w:t>Individualisasi</w:t>
      </w:r>
      <w:proofErr w:type="spellEnd"/>
      <w:r w:rsidR="00DA3B47" w:rsidRPr="00652B9A">
        <w:rPr>
          <w:rFonts w:ascii="Times New Roman" w:hAnsi="Times New Roman" w:cs="Times New Roman"/>
          <w:sz w:val="24"/>
          <w:szCs w:val="24"/>
        </w:rPr>
        <w:t xml:space="preserve"> (Birk Meyer)</w:t>
      </w:r>
      <w:r w:rsidRPr="00652B9A">
        <w:rPr>
          <w:rFonts w:ascii="Times New Roman" w:hAnsi="Times New Roman" w:cs="Times New Roman"/>
          <w:sz w:val="24"/>
          <w:szCs w:val="24"/>
        </w:rPr>
        <w:t xml:space="preserve"> </w:t>
      </w:r>
    </w:p>
    <w:p w14:paraId="7123C214" w14:textId="77777777" w:rsidR="00C40BE8" w:rsidRPr="00652B9A" w:rsidRDefault="00DA3B47" w:rsidP="00652B9A">
      <w:pPr>
        <w:spacing w:after="0" w:line="360" w:lineRule="auto"/>
        <w:jc w:val="both"/>
        <w:rPr>
          <w:rFonts w:ascii="Times New Roman" w:hAnsi="Times New Roman" w:cs="Times New Roman"/>
          <w:sz w:val="24"/>
          <w:szCs w:val="24"/>
        </w:rPr>
      </w:pPr>
      <w:r w:rsidRPr="00652B9A">
        <w:rPr>
          <w:rFonts w:ascii="Times New Roman" w:hAnsi="Times New Roman" w:cs="Times New Roman"/>
          <w:sz w:val="24"/>
          <w:szCs w:val="24"/>
        </w:rPr>
        <w:t xml:space="preserve"> </w:t>
      </w:r>
      <w:r w:rsidR="005C2DB7"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Unsur-unsur</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tindak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pidana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pembunuhan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adalah</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sebagaimana</w:t>
      </w:r>
      <w:proofErr w:type="spellEnd"/>
      <w:r w:rsidRPr="00652B9A">
        <w:rPr>
          <w:rFonts w:ascii="Times New Roman" w:hAnsi="Times New Roman" w:cs="Times New Roman"/>
          <w:sz w:val="24"/>
          <w:szCs w:val="24"/>
        </w:rPr>
        <w:t xml:space="preserve"> pada </w:t>
      </w:r>
      <w:proofErr w:type="spellStart"/>
      <w:r w:rsidRPr="00652B9A">
        <w:rPr>
          <w:rFonts w:ascii="Times New Roman" w:hAnsi="Times New Roman" w:cs="Times New Roman"/>
          <w:sz w:val="24"/>
          <w:szCs w:val="24"/>
        </w:rPr>
        <w:t>Pasal</w:t>
      </w:r>
      <w:proofErr w:type="spellEnd"/>
      <w:r w:rsidRPr="00652B9A">
        <w:rPr>
          <w:rFonts w:ascii="Times New Roman" w:hAnsi="Times New Roman" w:cs="Times New Roman"/>
          <w:sz w:val="24"/>
          <w:szCs w:val="24"/>
        </w:rPr>
        <w:t xml:space="preserve"> 338 KUHP </w:t>
      </w:r>
      <w:proofErr w:type="spellStart"/>
      <w:r w:rsidRPr="00652B9A">
        <w:rPr>
          <w:rFonts w:ascii="Times New Roman" w:hAnsi="Times New Roman" w:cs="Times New Roman"/>
          <w:sz w:val="24"/>
          <w:szCs w:val="24"/>
        </w:rPr>
        <w:t>tentang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pembunuhan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biasa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dengan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bunyi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pasal</w:t>
      </w:r>
      <w:proofErr w:type="spellEnd"/>
      <w:r w:rsidRPr="00652B9A">
        <w:rPr>
          <w:rFonts w:ascii="Times New Roman" w:hAnsi="Times New Roman" w:cs="Times New Roman"/>
          <w:sz w:val="24"/>
          <w:szCs w:val="24"/>
        </w:rPr>
        <w:t xml:space="preserve"> “Barang </w:t>
      </w:r>
      <w:proofErr w:type="spellStart"/>
      <w:r w:rsidRPr="00652B9A">
        <w:rPr>
          <w:rFonts w:ascii="Times New Roman" w:hAnsi="Times New Roman" w:cs="Times New Roman"/>
          <w:sz w:val="24"/>
          <w:szCs w:val="24"/>
        </w:rPr>
        <w:t>siapa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dengan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sengaja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menghilangkan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nyawa</w:t>
      </w:r>
      <w:proofErr w:type="spellEnd"/>
      <w:r w:rsidRPr="00652B9A">
        <w:rPr>
          <w:rFonts w:ascii="Times New Roman" w:hAnsi="Times New Roman" w:cs="Times New Roman"/>
          <w:sz w:val="24"/>
          <w:szCs w:val="24"/>
        </w:rPr>
        <w:t xml:space="preserve"> orang lain, di </w:t>
      </w:r>
      <w:proofErr w:type="spellStart"/>
      <w:r w:rsidRPr="00652B9A">
        <w:rPr>
          <w:rFonts w:ascii="Times New Roman" w:hAnsi="Times New Roman" w:cs="Times New Roman"/>
          <w:sz w:val="24"/>
          <w:szCs w:val="24"/>
        </w:rPr>
        <w:t>pidana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karena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pembunuhan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dengan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pidana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penjara</w:t>
      </w:r>
      <w:proofErr w:type="spellEnd"/>
      <w:r w:rsidRPr="00652B9A">
        <w:rPr>
          <w:rFonts w:ascii="Times New Roman" w:hAnsi="Times New Roman" w:cs="Times New Roman"/>
          <w:sz w:val="24"/>
          <w:szCs w:val="24"/>
        </w:rPr>
        <w:t xml:space="preserve"> paling lama lima </w:t>
      </w:r>
      <w:proofErr w:type="spellStart"/>
      <w:r w:rsidRPr="00652B9A">
        <w:rPr>
          <w:rFonts w:ascii="Times New Roman" w:hAnsi="Times New Roman" w:cs="Times New Roman"/>
          <w:sz w:val="24"/>
          <w:szCs w:val="24"/>
        </w:rPr>
        <w:t>belas</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tahun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Rincian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unsurnya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adalah</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unsur</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obyektifnya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yaitu</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menghilangkan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nyawa</w:t>
      </w:r>
      <w:proofErr w:type="spellEnd"/>
      <w:r w:rsidRPr="00652B9A">
        <w:rPr>
          <w:rFonts w:ascii="Times New Roman" w:hAnsi="Times New Roman" w:cs="Times New Roman"/>
          <w:sz w:val="24"/>
          <w:szCs w:val="24"/>
        </w:rPr>
        <w:t xml:space="preserve"> orang lain”, dan </w:t>
      </w:r>
      <w:proofErr w:type="spellStart"/>
      <w:r w:rsidRPr="00652B9A">
        <w:rPr>
          <w:rFonts w:ascii="Times New Roman" w:hAnsi="Times New Roman" w:cs="Times New Roman"/>
          <w:sz w:val="24"/>
          <w:szCs w:val="24"/>
        </w:rPr>
        <w:t>unsur</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subyektifnya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dilakukan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dengan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sengaja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Pasal</w:t>
      </w:r>
      <w:proofErr w:type="spellEnd"/>
      <w:r w:rsidRPr="00652B9A">
        <w:rPr>
          <w:rFonts w:ascii="Times New Roman" w:hAnsi="Times New Roman" w:cs="Times New Roman"/>
          <w:sz w:val="24"/>
          <w:szCs w:val="24"/>
        </w:rPr>
        <w:t xml:space="preserve"> 338 KUHP </w:t>
      </w:r>
      <w:proofErr w:type="spellStart"/>
      <w:r w:rsidRPr="00652B9A">
        <w:rPr>
          <w:rFonts w:ascii="Times New Roman" w:hAnsi="Times New Roman" w:cs="Times New Roman"/>
          <w:sz w:val="24"/>
          <w:szCs w:val="24"/>
        </w:rPr>
        <w:t>tentang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perbuatan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menghilangkan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nyawa</w:t>
      </w:r>
      <w:proofErr w:type="spellEnd"/>
      <w:r w:rsidRPr="00652B9A">
        <w:rPr>
          <w:rFonts w:ascii="Times New Roman" w:hAnsi="Times New Roman" w:cs="Times New Roman"/>
          <w:sz w:val="24"/>
          <w:szCs w:val="24"/>
        </w:rPr>
        <w:t xml:space="preserve"> orang lain </w:t>
      </w:r>
      <w:proofErr w:type="spellStart"/>
      <w:r w:rsidRPr="00652B9A">
        <w:rPr>
          <w:rFonts w:ascii="Times New Roman" w:hAnsi="Times New Roman" w:cs="Times New Roman"/>
          <w:sz w:val="24"/>
          <w:szCs w:val="24"/>
        </w:rPr>
        <w:t>tersebut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harus</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memenuhi</w:t>
      </w:r>
      <w:proofErr w:type="spellEnd"/>
      <w:r w:rsidRPr="00652B9A">
        <w:rPr>
          <w:rFonts w:ascii="Times New Roman" w:hAnsi="Times New Roman" w:cs="Times New Roman"/>
          <w:sz w:val="24"/>
          <w:szCs w:val="24"/>
        </w:rPr>
        <w:t xml:space="preserve"> 3 (</w:t>
      </w:r>
      <w:proofErr w:type="spellStart"/>
      <w:r w:rsidRPr="00652B9A">
        <w:rPr>
          <w:rFonts w:ascii="Times New Roman" w:hAnsi="Times New Roman" w:cs="Times New Roman"/>
          <w:sz w:val="24"/>
          <w:szCs w:val="24"/>
        </w:rPr>
        <w:t>tiga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syarat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yaitu</w:t>
      </w:r>
      <w:proofErr w:type="spellEnd"/>
      <w:r w:rsidR="00C40BE8" w:rsidRPr="00652B9A">
        <w:rPr>
          <w:rFonts w:ascii="Times New Roman" w:hAnsi="Times New Roman" w:cs="Times New Roman"/>
          <w:sz w:val="24"/>
          <w:szCs w:val="24"/>
        </w:rPr>
        <w:t>:</w:t>
      </w:r>
    </w:p>
    <w:p w14:paraId="3DE93A87" w14:textId="77777777" w:rsidR="00D21A5F" w:rsidRPr="00652B9A" w:rsidRDefault="00C40BE8" w:rsidP="00652B9A">
      <w:pPr>
        <w:pStyle w:val="ListParagraph"/>
        <w:numPr>
          <w:ilvl w:val="0"/>
          <w:numId w:val="12"/>
        </w:numPr>
        <w:spacing w:after="0" w:line="360" w:lineRule="auto"/>
        <w:jc w:val="both"/>
        <w:rPr>
          <w:rFonts w:ascii="Times New Roman" w:hAnsi="Times New Roman" w:cs="Times New Roman"/>
          <w:sz w:val="24"/>
          <w:szCs w:val="24"/>
        </w:rPr>
      </w:pPr>
      <w:proofErr w:type="spellStart"/>
      <w:r w:rsidRPr="00652B9A">
        <w:rPr>
          <w:rFonts w:ascii="Times New Roman" w:hAnsi="Times New Roman" w:cs="Times New Roman"/>
          <w:sz w:val="24"/>
          <w:szCs w:val="24"/>
        </w:rPr>
        <w:t>W</w:t>
      </w:r>
      <w:r w:rsidR="00DA3B47" w:rsidRPr="00652B9A">
        <w:rPr>
          <w:rFonts w:ascii="Times New Roman" w:hAnsi="Times New Roman" w:cs="Times New Roman"/>
          <w:sz w:val="24"/>
          <w:szCs w:val="24"/>
        </w:rPr>
        <w:t>ujud</w:t>
      </w:r>
      <w:proofErr w:type="spellEnd"/>
      <w:r w:rsidR="00DA3B47" w:rsidRPr="00652B9A">
        <w:rPr>
          <w:rFonts w:ascii="Times New Roman" w:hAnsi="Times New Roman" w:cs="Times New Roman"/>
          <w:sz w:val="24"/>
          <w:szCs w:val="24"/>
        </w:rPr>
        <w:t>/</w:t>
      </w:r>
      <w:proofErr w:type="spellStart"/>
      <w:r w:rsidR="00DA3B47" w:rsidRPr="00652B9A">
        <w:rPr>
          <w:rFonts w:ascii="Times New Roman" w:hAnsi="Times New Roman" w:cs="Times New Roman"/>
          <w:sz w:val="24"/>
          <w:szCs w:val="24"/>
        </w:rPr>
        <w:t>bentuk</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dari</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suatu</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perbuatan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adanya</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suatu</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akibat</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dari</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perbuatan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tersebut</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berupa</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meninggalnya</w:t>
      </w:r>
      <w:proofErr w:type="spellEnd"/>
      <w:r w:rsidR="00DA3B47" w:rsidRPr="00652B9A">
        <w:rPr>
          <w:rFonts w:ascii="Times New Roman" w:hAnsi="Times New Roman" w:cs="Times New Roman"/>
          <w:sz w:val="24"/>
          <w:szCs w:val="24"/>
        </w:rPr>
        <w:t xml:space="preserve"> orang lain (</w:t>
      </w:r>
      <w:proofErr w:type="spellStart"/>
      <w:r w:rsidR="00DA3B47" w:rsidRPr="00652B9A">
        <w:rPr>
          <w:rFonts w:ascii="Times New Roman" w:hAnsi="Times New Roman" w:cs="Times New Roman"/>
          <w:sz w:val="24"/>
          <w:szCs w:val="24"/>
        </w:rPr>
        <w:t>kematian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terdapat</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hubungan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kausalitas</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antara</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perbuatan</w:t>
      </w:r>
      <w:proofErr w:type="spellEnd"/>
      <w:r w:rsidR="00DA3B47" w:rsidRPr="00652B9A">
        <w:rPr>
          <w:rFonts w:ascii="Times New Roman" w:hAnsi="Times New Roman" w:cs="Times New Roman"/>
          <w:sz w:val="24"/>
          <w:szCs w:val="24"/>
        </w:rPr>
        <w:t xml:space="preserve"> dan juga </w:t>
      </w:r>
      <w:proofErr w:type="spellStart"/>
      <w:r w:rsidR="00DA3B47" w:rsidRPr="00652B9A">
        <w:rPr>
          <w:rFonts w:ascii="Times New Roman" w:hAnsi="Times New Roman" w:cs="Times New Roman"/>
          <w:sz w:val="24"/>
          <w:szCs w:val="24"/>
        </w:rPr>
        <w:t>akibat</w:t>
      </w:r>
      <w:proofErr w:type="spellEnd"/>
      <w:r w:rsidR="00DA3B47" w:rsidRPr="00652B9A">
        <w:rPr>
          <w:rFonts w:ascii="Times New Roman" w:hAnsi="Times New Roman" w:cs="Times New Roman"/>
          <w:sz w:val="24"/>
          <w:szCs w:val="24"/>
        </w:rPr>
        <w:t xml:space="preserve"> yang </w:t>
      </w:r>
      <w:proofErr w:type="spellStart"/>
      <w:r w:rsidR="00DA3B47" w:rsidRPr="00652B9A">
        <w:rPr>
          <w:rFonts w:ascii="Times New Roman" w:hAnsi="Times New Roman" w:cs="Times New Roman"/>
          <w:sz w:val="24"/>
          <w:szCs w:val="24"/>
        </w:rPr>
        <w:t>berupa</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adanya</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kematian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dari</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hal</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tersebut</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Wujud</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perbuatan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tidak</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terfokus</w:t>
      </w:r>
      <w:proofErr w:type="spellEnd"/>
      <w:r w:rsidR="00DA3B47" w:rsidRPr="00652B9A">
        <w:rPr>
          <w:rFonts w:ascii="Times New Roman" w:hAnsi="Times New Roman" w:cs="Times New Roman"/>
          <w:sz w:val="24"/>
          <w:szCs w:val="24"/>
        </w:rPr>
        <w:t xml:space="preserve"> pada </w:t>
      </w:r>
      <w:proofErr w:type="spellStart"/>
      <w:r w:rsidR="00DA3B47" w:rsidRPr="00652B9A">
        <w:rPr>
          <w:rFonts w:ascii="Times New Roman" w:hAnsi="Times New Roman" w:cs="Times New Roman"/>
          <w:sz w:val="24"/>
          <w:szCs w:val="24"/>
        </w:rPr>
        <w:t>satu</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perbuatan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tertentu</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saja</w:t>
      </w:r>
      <w:proofErr w:type="spellEnd"/>
      <w:r w:rsidR="00DA3B47" w:rsidRPr="00652B9A">
        <w:rPr>
          <w:rFonts w:ascii="Times New Roman" w:hAnsi="Times New Roman" w:cs="Times New Roman"/>
          <w:sz w:val="24"/>
          <w:szCs w:val="24"/>
        </w:rPr>
        <w:t xml:space="preserve">. </w:t>
      </w:r>
    </w:p>
    <w:p w14:paraId="490B9CC7" w14:textId="378AD065" w:rsidR="00D21A5F" w:rsidRPr="00652B9A" w:rsidRDefault="00DA3B47" w:rsidP="00652B9A">
      <w:pPr>
        <w:pStyle w:val="ListParagraph"/>
        <w:numPr>
          <w:ilvl w:val="0"/>
          <w:numId w:val="12"/>
        </w:numPr>
        <w:spacing w:after="0" w:line="360" w:lineRule="auto"/>
        <w:jc w:val="both"/>
        <w:rPr>
          <w:rFonts w:ascii="Times New Roman" w:hAnsi="Times New Roman" w:cs="Times New Roman"/>
          <w:sz w:val="24"/>
          <w:szCs w:val="24"/>
        </w:rPr>
      </w:pPr>
      <w:proofErr w:type="spellStart"/>
      <w:r w:rsidRPr="00652B9A">
        <w:rPr>
          <w:rFonts w:ascii="Times New Roman" w:hAnsi="Times New Roman" w:cs="Times New Roman"/>
          <w:sz w:val="24"/>
          <w:szCs w:val="24"/>
        </w:rPr>
        <w:t>Wujud</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daripada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perbuatan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menghilangkan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nyawa</w:t>
      </w:r>
      <w:proofErr w:type="spellEnd"/>
      <w:r w:rsidRPr="00652B9A">
        <w:rPr>
          <w:rFonts w:ascii="Times New Roman" w:hAnsi="Times New Roman" w:cs="Times New Roman"/>
          <w:sz w:val="24"/>
          <w:szCs w:val="24"/>
        </w:rPr>
        <w:t xml:space="preserve"> orang lain </w:t>
      </w:r>
      <w:proofErr w:type="spellStart"/>
      <w:r w:rsidRPr="00652B9A">
        <w:rPr>
          <w:rFonts w:ascii="Times New Roman" w:hAnsi="Times New Roman" w:cs="Times New Roman"/>
          <w:sz w:val="24"/>
          <w:szCs w:val="24"/>
        </w:rPr>
        <w:t>menurut</w:t>
      </w:r>
      <w:proofErr w:type="spellEnd"/>
      <w:r w:rsidRPr="00652B9A">
        <w:rPr>
          <w:rFonts w:ascii="Times New Roman" w:hAnsi="Times New Roman" w:cs="Times New Roman"/>
          <w:sz w:val="24"/>
          <w:szCs w:val="24"/>
        </w:rPr>
        <w:t xml:space="preserve"> KUHP </w:t>
      </w:r>
      <w:proofErr w:type="spellStart"/>
      <w:r w:rsidRPr="00652B9A">
        <w:rPr>
          <w:rFonts w:ascii="Times New Roman" w:hAnsi="Times New Roman" w:cs="Times New Roman"/>
          <w:sz w:val="24"/>
          <w:szCs w:val="24"/>
        </w:rPr>
        <w:t>tersebut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bisa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berupa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bermacam-macam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perbuatan</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sifatnya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abstrak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seperti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memukul</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membacok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menembak</w:t>
      </w:r>
      <w:proofErr w:type="spellEnd"/>
      <w:r w:rsidRPr="00652B9A">
        <w:rPr>
          <w:rFonts w:ascii="Times New Roman" w:hAnsi="Times New Roman" w:cs="Times New Roman"/>
          <w:sz w:val="24"/>
          <w:szCs w:val="24"/>
        </w:rPr>
        <w:t xml:space="preserve">, juga </w:t>
      </w:r>
      <w:proofErr w:type="spellStart"/>
      <w:r w:rsidRPr="00652B9A">
        <w:rPr>
          <w:rFonts w:ascii="Times New Roman" w:hAnsi="Times New Roman" w:cs="Times New Roman"/>
          <w:sz w:val="24"/>
          <w:szCs w:val="24"/>
        </w:rPr>
        <w:t>bisa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termasuk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perbuatan</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hanya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sendikit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menggerakkan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anggota</w:t>
      </w:r>
      <w:proofErr w:type="spellEnd"/>
      <w:r w:rsidRPr="00652B9A">
        <w:rPr>
          <w:rFonts w:ascii="Times New Roman" w:hAnsi="Times New Roman" w:cs="Times New Roman"/>
          <w:sz w:val="24"/>
          <w:szCs w:val="24"/>
        </w:rPr>
        <w:t xml:space="preserve"> tubuh.7 </w:t>
      </w:r>
      <w:proofErr w:type="spellStart"/>
      <w:r w:rsidRPr="00652B9A">
        <w:rPr>
          <w:rFonts w:ascii="Times New Roman" w:hAnsi="Times New Roman" w:cs="Times New Roman"/>
          <w:sz w:val="24"/>
          <w:szCs w:val="24"/>
        </w:rPr>
        <w:t>Pasal</w:t>
      </w:r>
      <w:proofErr w:type="spellEnd"/>
      <w:r w:rsidRPr="00652B9A">
        <w:rPr>
          <w:rFonts w:ascii="Times New Roman" w:hAnsi="Times New Roman" w:cs="Times New Roman"/>
          <w:sz w:val="24"/>
          <w:szCs w:val="24"/>
        </w:rPr>
        <w:t xml:space="preserve"> 338 </w:t>
      </w:r>
      <w:proofErr w:type="spellStart"/>
      <w:r w:rsidRPr="00652B9A">
        <w:rPr>
          <w:rFonts w:ascii="Times New Roman" w:hAnsi="Times New Roman" w:cs="Times New Roman"/>
          <w:sz w:val="24"/>
          <w:szCs w:val="24"/>
        </w:rPr>
        <w:t>tersebut</w:t>
      </w:r>
      <w:proofErr w:type="spellEnd"/>
      <w:r w:rsidRPr="00652B9A">
        <w:rPr>
          <w:rFonts w:ascii="Times New Roman" w:hAnsi="Times New Roman" w:cs="Times New Roman"/>
          <w:sz w:val="24"/>
          <w:szCs w:val="24"/>
        </w:rPr>
        <w:t xml:space="preserve"> juga </w:t>
      </w:r>
      <w:proofErr w:type="spellStart"/>
      <w:r w:rsidRPr="00652B9A">
        <w:rPr>
          <w:rFonts w:ascii="Times New Roman" w:hAnsi="Times New Roman" w:cs="Times New Roman"/>
          <w:sz w:val="24"/>
          <w:szCs w:val="24"/>
        </w:rPr>
        <w:t>mensyaratkan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timbulnya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suatu</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akibat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dalam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hal</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ini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yaitu</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hilangnya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nyawa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seseorang</w:t>
      </w:r>
      <w:proofErr w:type="spellEnd"/>
      <w:r w:rsidRPr="00652B9A">
        <w:rPr>
          <w:rFonts w:ascii="Times New Roman" w:hAnsi="Times New Roman" w:cs="Times New Roman"/>
          <w:sz w:val="24"/>
          <w:szCs w:val="24"/>
        </w:rPr>
        <w:t xml:space="preserve"> (orang lain) (</w:t>
      </w:r>
      <w:proofErr w:type="spellStart"/>
      <w:r w:rsidRPr="00652B9A">
        <w:rPr>
          <w:rFonts w:ascii="Times New Roman" w:hAnsi="Times New Roman" w:cs="Times New Roman"/>
          <w:sz w:val="24"/>
          <w:szCs w:val="24"/>
        </w:rPr>
        <w:t>opzet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Pasal</w:t>
      </w:r>
      <w:proofErr w:type="spellEnd"/>
      <w:r w:rsidRPr="00652B9A">
        <w:rPr>
          <w:rFonts w:ascii="Times New Roman" w:hAnsi="Times New Roman" w:cs="Times New Roman"/>
          <w:sz w:val="24"/>
          <w:szCs w:val="24"/>
        </w:rPr>
        <w:t xml:space="preserve"> 338 </w:t>
      </w:r>
      <w:proofErr w:type="spellStart"/>
      <w:r w:rsidRPr="00652B9A">
        <w:rPr>
          <w:rFonts w:ascii="Times New Roman" w:hAnsi="Times New Roman" w:cs="Times New Roman"/>
          <w:sz w:val="24"/>
          <w:szCs w:val="24"/>
        </w:rPr>
        <w:t>tersebut</w:t>
      </w:r>
      <w:proofErr w:type="spellEnd"/>
      <w:r w:rsidRPr="00652B9A">
        <w:rPr>
          <w:rFonts w:ascii="Times New Roman" w:hAnsi="Times New Roman" w:cs="Times New Roman"/>
          <w:sz w:val="24"/>
          <w:szCs w:val="24"/>
        </w:rPr>
        <w:t xml:space="preserve"> juga </w:t>
      </w:r>
      <w:proofErr w:type="spellStart"/>
      <w:r w:rsidRPr="00652B9A">
        <w:rPr>
          <w:rFonts w:ascii="Times New Roman" w:hAnsi="Times New Roman" w:cs="Times New Roman"/>
          <w:sz w:val="24"/>
          <w:szCs w:val="24"/>
        </w:rPr>
        <w:t>ditentukan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bahwa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adanya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unsur</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kesengajaan</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hal</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ini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harus</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ditafsirkan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secara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luas</w:t>
      </w:r>
      <w:proofErr w:type="spellEnd"/>
      <w:r w:rsidRPr="00652B9A">
        <w:rPr>
          <w:rFonts w:ascii="Times New Roman" w:hAnsi="Times New Roman" w:cs="Times New Roman"/>
          <w:sz w:val="24"/>
          <w:szCs w:val="24"/>
        </w:rPr>
        <w:t xml:space="preserve"> di mana </w:t>
      </w:r>
      <w:proofErr w:type="spellStart"/>
      <w:r w:rsidRPr="00652B9A">
        <w:rPr>
          <w:rFonts w:ascii="Times New Roman" w:hAnsi="Times New Roman" w:cs="Times New Roman"/>
          <w:sz w:val="24"/>
          <w:szCs w:val="24"/>
        </w:rPr>
        <w:t>mencakup</w:t>
      </w:r>
      <w:proofErr w:type="spellEnd"/>
      <w:r w:rsidR="00D21A5F" w:rsidRPr="00652B9A">
        <w:rPr>
          <w:rFonts w:ascii="Times New Roman" w:hAnsi="Times New Roman" w:cs="Times New Roman"/>
          <w:sz w:val="24"/>
          <w:szCs w:val="24"/>
        </w:rPr>
        <w:t>.</w:t>
      </w:r>
    </w:p>
    <w:p w14:paraId="50E2574F" w14:textId="2D6AD2AE" w:rsidR="00D21A5F" w:rsidRPr="00652B9A" w:rsidRDefault="00C40BE8" w:rsidP="00652B9A">
      <w:pPr>
        <w:pStyle w:val="ListParagraph"/>
        <w:numPr>
          <w:ilvl w:val="0"/>
          <w:numId w:val="12"/>
        </w:numPr>
        <w:spacing w:after="0" w:line="360" w:lineRule="auto"/>
        <w:ind w:hanging="784"/>
        <w:jc w:val="both"/>
        <w:rPr>
          <w:rFonts w:ascii="Times New Roman" w:hAnsi="Times New Roman" w:cs="Times New Roman"/>
          <w:sz w:val="24"/>
          <w:szCs w:val="24"/>
        </w:rPr>
      </w:pPr>
      <w:proofErr w:type="spellStart"/>
      <w:r w:rsidRPr="00652B9A">
        <w:rPr>
          <w:rFonts w:ascii="Times New Roman" w:hAnsi="Times New Roman" w:cs="Times New Roman"/>
          <w:sz w:val="24"/>
          <w:szCs w:val="24"/>
        </w:rPr>
        <w:t>U</w:t>
      </w:r>
      <w:r w:rsidR="00DA3B47" w:rsidRPr="00652B9A">
        <w:rPr>
          <w:rFonts w:ascii="Times New Roman" w:hAnsi="Times New Roman" w:cs="Times New Roman"/>
          <w:sz w:val="24"/>
          <w:szCs w:val="24"/>
        </w:rPr>
        <w:t>nsur</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yakni</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sengaja</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sebagai</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adanya</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suatu</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niat</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sengaja</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karena</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insyaf</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akan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kepastian</w:t>
      </w:r>
      <w:proofErr w:type="spellEnd"/>
      <w:r w:rsidR="00DA3B47" w:rsidRPr="00652B9A">
        <w:rPr>
          <w:rFonts w:ascii="Times New Roman" w:hAnsi="Times New Roman" w:cs="Times New Roman"/>
          <w:sz w:val="24"/>
          <w:szCs w:val="24"/>
        </w:rPr>
        <w:t xml:space="preserve"> dan </w:t>
      </w:r>
      <w:proofErr w:type="spellStart"/>
      <w:r w:rsidR="00DA3B47" w:rsidRPr="00652B9A">
        <w:rPr>
          <w:rFonts w:ascii="Times New Roman" w:hAnsi="Times New Roman" w:cs="Times New Roman"/>
          <w:sz w:val="24"/>
          <w:szCs w:val="24"/>
        </w:rPr>
        <w:t>keharusan</w:t>
      </w:r>
      <w:proofErr w:type="spellEnd"/>
      <w:r w:rsidR="00DA3B47" w:rsidRPr="00652B9A">
        <w:rPr>
          <w:rFonts w:ascii="Times New Roman" w:hAnsi="Times New Roman" w:cs="Times New Roman"/>
          <w:sz w:val="24"/>
          <w:szCs w:val="24"/>
        </w:rPr>
        <w:t xml:space="preserve">, dan </w:t>
      </w:r>
      <w:proofErr w:type="spellStart"/>
      <w:r w:rsidR="00DA3B47" w:rsidRPr="00652B9A">
        <w:rPr>
          <w:rFonts w:ascii="Times New Roman" w:hAnsi="Times New Roman" w:cs="Times New Roman"/>
          <w:sz w:val="24"/>
          <w:szCs w:val="24"/>
        </w:rPr>
        <w:t>sengaja</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insyaf</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akan</w:t>
      </w:r>
      <w:proofErr w:type="spellEnd"/>
      <w:r w:rsidR="00DA3B47" w:rsidRPr="00652B9A">
        <w:rPr>
          <w:rFonts w:ascii="Times New Roman" w:hAnsi="Times New Roman" w:cs="Times New Roman"/>
          <w:sz w:val="24"/>
          <w:szCs w:val="24"/>
        </w:rPr>
        <w:t xml:space="preserve"> kemungkinan8. </w:t>
      </w:r>
      <w:proofErr w:type="spellStart"/>
      <w:r w:rsidR="00DA3B47" w:rsidRPr="00652B9A">
        <w:rPr>
          <w:rFonts w:ascii="Times New Roman" w:hAnsi="Times New Roman" w:cs="Times New Roman"/>
          <w:sz w:val="24"/>
          <w:szCs w:val="24"/>
        </w:rPr>
        <w:t>Ancaman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pidana</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bagi</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anak</w:t>
      </w:r>
      <w:proofErr w:type="spellEnd"/>
      <w:r w:rsidR="00DA3B47" w:rsidRPr="00652B9A">
        <w:rPr>
          <w:rFonts w:ascii="Times New Roman" w:hAnsi="Times New Roman" w:cs="Times New Roman"/>
          <w:sz w:val="24"/>
          <w:szCs w:val="24"/>
        </w:rPr>
        <w:t xml:space="preserve"> yang </w:t>
      </w:r>
      <w:proofErr w:type="spellStart"/>
      <w:r w:rsidR="00DA3B47" w:rsidRPr="00652B9A">
        <w:rPr>
          <w:rFonts w:ascii="Times New Roman" w:hAnsi="Times New Roman" w:cs="Times New Roman"/>
          <w:sz w:val="24"/>
          <w:szCs w:val="24"/>
        </w:rPr>
        <w:t>telah</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ditentukan</w:t>
      </w:r>
      <w:proofErr w:type="spellEnd"/>
      <w:r w:rsidR="00DA3B47" w:rsidRPr="00652B9A">
        <w:rPr>
          <w:rFonts w:ascii="Times New Roman" w:hAnsi="Times New Roman" w:cs="Times New Roman"/>
          <w:sz w:val="24"/>
          <w:szCs w:val="24"/>
        </w:rPr>
        <w:t xml:space="preserve"> oleh KUHP (lex </w:t>
      </w:r>
      <w:proofErr w:type="spellStart"/>
      <w:r w:rsidR="00DA3B47" w:rsidRPr="00652B9A">
        <w:rPr>
          <w:rFonts w:ascii="Times New Roman" w:hAnsi="Times New Roman" w:cs="Times New Roman"/>
          <w:sz w:val="24"/>
          <w:szCs w:val="24"/>
        </w:rPr>
        <w:t>generalis</w:t>
      </w:r>
      <w:proofErr w:type="spellEnd"/>
      <w:r w:rsidR="00DA3B47" w:rsidRPr="00652B9A">
        <w:rPr>
          <w:rFonts w:ascii="Times New Roman" w:hAnsi="Times New Roman" w:cs="Times New Roman"/>
          <w:sz w:val="24"/>
          <w:szCs w:val="24"/>
        </w:rPr>
        <w:t xml:space="preserve">) dan </w:t>
      </w:r>
      <w:proofErr w:type="spellStart"/>
      <w:r w:rsidR="00DA3B47" w:rsidRPr="00652B9A">
        <w:rPr>
          <w:rFonts w:ascii="Times New Roman" w:hAnsi="Times New Roman" w:cs="Times New Roman"/>
          <w:sz w:val="24"/>
          <w:szCs w:val="24"/>
        </w:rPr>
        <w:t>Undang-undang</w:t>
      </w:r>
      <w:proofErr w:type="spellEnd"/>
      <w:r w:rsidR="00DA3B47" w:rsidRPr="00652B9A">
        <w:rPr>
          <w:rFonts w:ascii="Times New Roman" w:hAnsi="Times New Roman" w:cs="Times New Roman"/>
          <w:sz w:val="24"/>
          <w:szCs w:val="24"/>
        </w:rPr>
        <w:t xml:space="preserve"> No. 11 </w:t>
      </w:r>
      <w:proofErr w:type="spellStart"/>
      <w:r w:rsidR="00DA3B47" w:rsidRPr="00652B9A">
        <w:rPr>
          <w:rFonts w:ascii="Times New Roman" w:hAnsi="Times New Roman" w:cs="Times New Roman"/>
          <w:sz w:val="24"/>
          <w:szCs w:val="24"/>
        </w:rPr>
        <w:t>Tahun</w:t>
      </w:r>
      <w:proofErr w:type="spellEnd"/>
      <w:r w:rsidR="00DA3B47" w:rsidRPr="00652B9A">
        <w:rPr>
          <w:rFonts w:ascii="Times New Roman" w:hAnsi="Times New Roman" w:cs="Times New Roman"/>
          <w:sz w:val="24"/>
          <w:szCs w:val="24"/>
        </w:rPr>
        <w:t xml:space="preserve"> 2012 </w:t>
      </w:r>
      <w:proofErr w:type="spellStart"/>
      <w:r w:rsidR="00DA3B47" w:rsidRPr="00652B9A">
        <w:rPr>
          <w:rFonts w:ascii="Times New Roman" w:hAnsi="Times New Roman" w:cs="Times New Roman"/>
          <w:sz w:val="24"/>
          <w:szCs w:val="24"/>
        </w:rPr>
        <w:t>tentang</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Sistem</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Peradilan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Pidana</w:t>
      </w:r>
      <w:proofErr w:type="spellEnd"/>
      <w:r w:rsidR="00DA3B47" w:rsidRPr="00652B9A">
        <w:rPr>
          <w:rFonts w:ascii="Times New Roman" w:hAnsi="Times New Roman" w:cs="Times New Roman"/>
          <w:sz w:val="24"/>
          <w:szCs w:val="24"/>
        </w:rPr>
        <w:t xml:space="preserve"> Anak (lex </w:t>
      </w:r>
      <w:proofErr w:type="spellStart"/>
      <w:r w:rsidR="00DA3B47" w:rsidRPr="00652B9A">
        <w:rPr>
          <w:rFonts w:ascii="Times New Roman" w:hAnsi="Times New Roman" w:cs="Times New Roman"/>
          <w:sz w:val="24"/>
          <w:szCs w:val="24"/>
        </w:rPr>
        <w:t>spesialis</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dijelaskan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bahwa</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bagi</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anak</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penjatuhan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pidananya</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ditentukan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yaitu</w:t>
      </w:r>
      <w:proofErr w:type="spellEnd"/>
      <w:r w:rsidR="00DA3B47" w:rsidRPr="00652B9A">
        <w:rPr>
          <w:rFonts w:ascii="Times New Roman" w:hAnsi="Times New Roman" w:cs="Times New Roman"/>
          <w:sz w:val="24"/>
          <w:szCs w:val="24"/>
        </w:rPr>
        <w:t xml:space="preserve"> ½ </w:t>
      </w:r>
      <w:proofErr w:type="spellStart"/>
      <w:r w:rsidR="00DA3B47" w:rsidRPr="00652B9A">
        <w:rPr>
          <w:rFonts w:ascii="Times New Roman" w:hAnsi="Times New Roman" w:cs="Times New Roman"/>
          <w:sz w:val="24"/>
          <w:szCs w:val="24"/>
        </w:rPr>
        <w:t>dari</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maksimum</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pidana</w:t>
      </w:r>
      <w:proofErr w:type="spellEnd"/>
      <w:r w:rsidR="00DA3B47" w:rsidRPr="00652B9A">
        <w:rPr>
          <w:rFonts w:ascii="Times New Roman" w:hAnsi="Times New Roman" w:cs="Times New Roman"/>
          <w:sz w:val="24"/>
          <w:szCs w:val="24"/>
        </w:rPr>
        <w:t xml:space="preserve"> orang </w:t>
      </w:r>
      <w:proofErr w:type="spellStart"/>
      <w:r w:rsidR="00DA3B47" w:rsidRPr="00652B9A">
        <w:rPr>
          <w:rFonts w:ascii="Times New Roman" w:hAnsi="Times New Roman" w:cs="Times New Roman"/>
          <w:sz w:val="24"/>
          <w:szCs w:val="24"/>
        </w:rPr>
        <w:t>dewasa</w:t>
      </w:r>
      <w:proofErr w:type="spellEnd"/>
      <w:r w:rsidR="00DA3B47" w:rsidRPr="00652B9A">
        <w:rPr>
          <w:rFonts w:ascii="Times New Roman" w:hAnsi="Times New Roman" w:cs="Times New Roman"/>
          <w:sz w:val="24"/>
          <w:szCs w:val="24"/>
        </w:rPr>
        <w:t xml:space="preserve">, dan </w:t>
      </w:r>
      <w:proofErr w:type="spellStart"/>
      <w:r w:rsidR="00DA3B47" w:rsidRPr="00652B9A">
        <w:rPr>
          <w:rFonts w:ascii="Times New Roman" w:hAnsi="Times New Roman" w:cs="Times New Roman"/>
          <w:sz w:val="24"/>
          <w:szCs w:val="24"/>
        </w:rPr>
        <w:t>terhadap</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anak</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tidak</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ada</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pemberlakuan</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pidana</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seumur</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hidup</w:t>
      </w:r>
      <w:proofErr w:type="spellEnd"/>
      <w:r w:rsidR="00DA3B47" w:rsidRPr="00652B9A">
        <w:rPr>
          <w:rFonts w:ascii="Times New Roman" w:hAnsi="Times New Roman" w:cs="Times New Roman"/>
          <w:sz w:val="24"/>
          <w:szCs w:val="24"/>
        </w:rPr>
        <w:t xml:space="preserve"> dan </w:t>
      </w:r>
      <w:proofErr w:type="spellStart"/>
      <w:r w:rsidR="00DA3B47" w:rsidRPr="00652B9A">
        <w:rPr>
          <w:rFonts w:ascii="Times New Roman" w:hAnsi="Times New Roman" w:cs="Times New Roman"/>
          <w:sz w:val="24"/>
          <w:szCs w:val="24"/>
        </w:rPr>
        <w:t>pidana</w:t>
      </w:r>
      <w:proofErr w:type="spellEnd"/>
      <w:r w:rsidR="00DA3B47" w:rsidRPr="00652B9A">
        <w:rPr>
          <w:rFonts w:ascii="Times New Roman" w:hAnsi="Times New Roman" w:cs="Times New Roman"/>
          <w:sz w:val="24"/>
          <w:szCs w:val="24"/>
        </w:rPr>
        <w:t xml:space="preserve"> </w:t>
      </w:r>
      <w:proofErr w:type="spellStart"/>
      <w:r w:rsidR="00DA3B47" w:rsidRPr="00652B9A">
        <w:rPr>
          <w:rFonts w:ascii="Times New Roman" w:hAnsi="Times New Roman" w:cs="Times New Roman"/>
          <w:sz w:val="24"/>
          <w:szCs w:val="24"/>
        </w:rPr>
        <w:t>mat</w:t>
      </w:r>
      <w:r w:rsidR="00D21A5F" w:rsidRPr="00652B9A">
        <w:rPr>
          <w:rFonts w:ascii="Times New Roman" w:hAnsi="Times New Roman" w:cs="Times New Roman"/>
          <w:sz w:val="24"/>
          <w:szCs w:val="24"/>
        </w:rPr>
        <w:t>i</w:t>
      </w:r>
      <w:proofErr w:type="spellEnd"/>
      <w:r w:rsidR="00D21A5F" w:rsidRPr="00652B9A">
        <w:rPr>
          <w:rFonts w:ascii="Times New Roman" w:hAnsi="Times New Roman" w:cs="Times New Roman"/>
          <w:sz w:val="24"/>
          <w:szCs w:val="24"/>
        </w:rPr>
        <w:t>.</w:t>
      </w:r>
    </w:p>
    <w:p w14:paraId="21E035E3" w14:textId="3911F852" w:rsidR="0027165D" w:rsidRPr="00652B9A" w:rsidRDefault="00DA3B47" w:rsidP="007646EE">
      <w:pPr>
        <w:pStyle w:val="ListParagraph"/>
        <w:spacing w:after="0" w:line="360" w:lineRule="auto"/>
        <w:ind w:left="784" w:firstLine="656"/>
        <w:jc w:val="both"/>
        <w:rPr>
          <w:rFonts w:ascii="Times New Roman" w:hAnsi="Times New Roman" w:cs="Times New Roman"/>
          <w:sz w:val="24"/>
          <w:szCs w:val="24"/>
        </w:rPr>
      </w:pPr>
      <w:r w:rsidRPr="00652B9A">
        <w:rPr>
          <w:rFonts w:ascii="Times New Roman" w:hAnsi="Times New Roman" w:cs="Times New Roman"/>
          <w:sz w:val="24"/>
          <w:szCs w:val="24"/>
        </w:rPr>
        <w:lastRenderedPageBreak/>
        <w:t xml:space="preserve">Selain </w:t>
      </w:r>
      <w:proofErr w:type="spellStart"/>
      <w:r w:rsidRPr="00652B9A">
        <w:rPr>
          <w:rFonts w:ascii="Times New Roman" w:hAnsi="Times New Roman" w:cs="Times New Roman"/>
          <w:sz w:val="24"/>
          <w:szCs w:val="24"/>
        </w:rPr>
        <w:t>itu</w:t>
      </w:r>
      <w:proofErr w:type="spellEnd"/>
      <w:r w:rsidRPr="00652B9A">
        <w:rPr>
          <w:rFonts w:ascii="Times New Roman" w:hAnsi="Times New Roman" w:cs="Times New Roman"/>
          <w:sz w:val="24"/>
          <w:szCs w:val="24"/>
        </w:rPr>
        <w:t xml:space="preserve"> juga </w:t>
      </w:r>
      <w:proofErr w:type="spellStart"/>
      <w:r w:rsidRPr="00652B9A">
        <w:rPr>
          <w:rFonts w:ascii="Times New Roman" w:hAnsi="Times New Roman" w:cs="Times New Roman"/>
          <w:sz w:val="24"/>
          <w:szCs w:val="24"/>
        </w:rPr>
        <w:t>diatur</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mengenai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sanksi</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dijatuhkan</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ditentukan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berdasarkan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umur</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yaitu</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bagi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berumur</w:t>
      </w:r>
      <w:proofErr w:type="spellEnd"/>
      <w:r w:rsidRPr="00652B9A">
        <w:rPr>
          <w:rFonts w:ascii="Times New Roman" w:hAnsi="Times New Roman" w:cs="Times New Roman"/>
          <w:sz w:val="24"/>
          <w:szCs w:val="24"/>
        </w:rPr>
        <w:t xml:space="preserve"> 12 (</w:t>
      </w:r>
      <w:proofErr w:type="spellStart"/>
      <w:r w:rsidRPr="00652B9A">
        <w:rPr>
          <w:rFonts w:ascii="Times New Roman" w:hAnsi="Times New Roman" w:cs="Times New Roman"/>
          <w:sz w:val="24"/>
          <w:szCs w:val="24"/>
        </w:rPr>
        <w:t>dua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belas</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sampai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dengan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berumur</w:t>
      </w:r>
      <w:proofErr w:type="spellEnd"/>
      <w:r w:rsidRPr="00652B9A">
        <w:rPr>
          <w:rFonts w:ascii="Times New Roman" w:hAnsi="Times New Roman" w:cs="Times New Roman"/>
          <w:sz w:val="24"/>
          <w:szCs w:val="24"/>
        </w:rPr>
        <w:t xml:space="preserve"> 18 </w:t>
      </w:r>
      <w:proofErr w:type="spellStart"/>
      <w:r w:rsidRPr="00652B9A">
        <w:rPr>
          <w:rFonts w:ascii="Times New Roman" w:hAnsi="Times New Roman" w:cs="Times New Roman"/>
          <w:sz w:val="24"/>
          <w:szCs w:val="24"/>
        </w:rPr>
        <w:t>tahun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dapat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dijatuhi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pidana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sedangkan</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berumur</w:t>
      </w:r>
      <w:proofErr w:type="spellEnd"/>
      <w:r w:rsidRPr="00652B9A">
        <w:rPr>
          <w:rFonts w:ascii="Times New Roman" w:hAnsi="Times New Roman" w:cs="Times New Roman"/>
          <w:sz w:val="24"/>
          <w:szCs w:val="24"/>
        </w:rPr>
        <w:t xml:space="preserve"> 8 </w:t>
      </w:r>
      <w:proofErr w:type="spellStart"/>
      <w:r w:rsidRPr="00652B9A">
        <w:rPr>
          <w:rFonts w:ascii="Times New Roman" w:hAnsi="Times New Roman" w:cs="Times New Roman"/>
          <w:sz w:val="24"/>
          <w:szCs w:val="24"/>
        </w:rPr>
        <w:t>tahun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sampai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dengan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berumur</w:t>
      </w:r>
      <w:proofErr w:type="spellEnd"/>
      <w:r w:rsidRPr="00652B9A">
        <w:rPr>
          <w:rFonts w:ascii="Times New Roman" w:hAnsi="Times New Roman" w:cs="Times New Roman"/>
          <w:sz w:val="24"/>
          <w:szCs w:val="24"/>
        </w:rPr>
        <w:t xml:space="preserve"> 12 </w:t>
      </w:r>
      <w:proofErr w:type="spellStart"/>
      <w:r w:rsidRPr="00652B9A">
        <w:rPr>
          <w:rFonts w:ascii="Times New Roman" w:hAnsi="Times New Roman" w:cs="Times New Roman"/>
          <w:sz w:val="24"/>
          <w:szCs w:val="24"/>
        </w:rPr>
        <w:t>tahun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hanya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dikenakan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sanksi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tindakan</w:t>
      </w:r>
      <w:proofErr w:type="spellEnd"/>
      <w:r w:rsidRPr="00652B9A">
        <w:rPr>
          <w:rFonts w:ascii="Times New Roman" w:hAnsi="Times New Roman" w:cs="Times New Roman"/>
          <w:sz w:val="24"/>
          <w:szCs w:val="24"/>
        </w:rPr>
        <w:t xml:space="preserve">. UU </w:t>
      </w:r>
      <w:proofErr w:type="spellStart"/>
      <w:r w:rsidRPr="00652B9A">
        <w:rPr>
          <w:rFonts w:ascii="Times New Roman" w:hAnsi="Times New Roman" w:cs="Times New Roman"/>
          <w:sz w:val="24"/>
          <w:szCs w:val="24"/>
        </w:rPr>
        <w:t>tersebut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mengamanatkan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untuk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dalam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hal</w:t>
      </w:r>
      <w:proofErr w:type="spellEnd"/>
      <w:r w:rsidRPr="00652B9A">
        <w:rPr>
          <w:rFonts w:ascii="Times New Roman" w:hAnsi="Times New Roman" w:cs="Times New Roman"/>
          <w:sz w:val="24"/>
          <w:szCs w:val="24"/>
        </w:rPr>
        <w:t xml:space="preserve"> proses </w:t>
      </w:r>
      <w:proofErr w:type="spellStart"/>
      <w:r w:rsidRPr="00652B9A">
        <w:rPr>
          <w:rFonts w:ascii="Times New Roman" w:hAnsi="Times New Roman" w:cs="Times New Roman"/>
          <w:sz w:val="24"/>
          <w:szCs w:val="24"/>
        </w:rPr>
        <w:t>penyelesaian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berhadapan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dengan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hukum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harus</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wajib</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mengutamakan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menggunakan</w:t>
      </w:r>
      <w:proofErr w:type="spellEnd"/>
      <w:r w:rsidRPr="00652B9A">
        <w:rPr>
          <w:rFonts w:ascii="Times New Roman" w:hAnsi="Times New Roman" w:cs="Times New Roman"/>
          <w:sz w:val="24"/>
          <w:szCs w:val="24"/>
        </w:rPr>
        <w:t xml:space="preserve"> proses </w:t>
      </w:r>
      <w:proofErr w:type="spellStart"/>
      <w:r w:rsidRPr="00652B9A">
        <w:rPr>
          <w:rFonts w:ascii="Times New Roman" w:hAnsi="Times New Roman" w:cs="Times New Roman"/>
          <w:sz w:val="24"/>
          <w:szCs w:val="24"/>
        </w:rPr>
        <w:t>diversi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terlebih</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dahulu</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sebagaimana</w:t>
      </w:r>
      <w:proofErr w:type="spellEnd"/>
      <w:r w:rsidRPr="00652B9A">
        <w:rPr>
          <w:rFonts w:ascii="Times New Roman" w:hAnsi="Times New Roman" w:cs="Times New Roman"/>
          <w:sz w:val="24"/>
          <w:szCs w:val="24"/>
        </w:rPr>
        <w:t xml:space="preserve"> pada </w:t>
      </w:r>
      <w:proofErr w:type="spellStart"/>
      <w:r w:rsidRPr="00652B9A">
        <w:rPr>
          <w:rFonts w:ascii="Times New Roman" w:hAnsi="Times New Roman" w:cs="Times New Roman"/>
          <w:sz w:val="24"/>
          <w:szCs w:val="24"/>
        </w:rPr>
        <w:t>Pasal</w:t>
      </w:r>
      <w:proofErr w:type="spellEnd"/>
      <w:r w:rsidRPr="00652B9A">
        <w:rPr>
          <w:rFonts w:ascii="Times New Roman" w:hAnsi="Times New Roman" w:cs="Times New Roman"/>
          <w:sz w:val="24"/>
          <w:szCs w:val="24"/>
        </w:rPr>
        <w:t xml:space="preserve"> 5 </w:t>
      </w:r>
      <w:proofErr w:type="spellStart"/>
      <w:r w:rsidRPr="00652B9A">
        <w:rPr>
          <w:rFonts w:ascii="Times New Roman" w:hAnsi="Times New Roman" w:cs="Times New Roman"/>
          <w:sz w:val="24"/>
          <w:szCs w:val="24"/>
        </w:rPr>
        <w:t>ayat</w:t>
      </w:r>
      <w:proofErr w:type="spellEnd"/>
      <w:r w:rsidRPr="00652B9A">
        <w:rPr>
          <w:rFonts w:ascii="Times New Roman" w:hAnsi="Times New Roman" w:cs="Times New Roman"/>
          <w:sz w:val="24"/>
          <w:szCs w:val="24"/>
        </w:rPr>
        <w:t xml:space="preserve"> (3). </w:t>
      </w:r>
      <w:proofErr w:type="spellStart"/>
      <w:r w:rsidRPr="00652B9A">
        <w:rPr>
          <w:rFonts w:ascii="Times New Roman" w:hAnsi="Times New Roman" w:cs="Times New Roman"/>
          <w:sz w:val="24"/>
          <w:szCs w:val="24"/>
        </w:rPr>
        <w:t>Pemidanaan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dikenal</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asas</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ultimum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remedium</w:t>
      </w:r>
      <w:proofErr w:type="spellEnd"/>
      <w:r w:rsidRPr="00652B9A">
        <w:rPr>
          <w:rFonts w:ascii="Times New Roman" w:hAnsi="Times New Roman" w:cs="Times New Roman"/>
          <w:sz w:val="24"/>
          <w:szCs w:val="24"/>
        </w:rPr>
        <w:t xml:space="preserve"> di </w:t>
      </w:r>
      <w:proofErr w:type="spellStart"/>
      <w:r w:rsidRPr="00652B9A">
        <w:rPr>
          <w:rFonts w:ascii="Times New Roman" w:hAnsi="Times New Roman" w:cs="Times New Roman"/>
          <w:sz w:val="24"/>
          <w:szCs w:val="24"/>
        </w:rPr>
        <w:t>samping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asas</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kepentingan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terbaik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bagi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memiliki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landasan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hukum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dalam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instrumen-instrumen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internasional</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seperti</w:t>
      </w:r>
      <w:proofErr w:type="spellEnd"/>
      <w:r w:rsidRPr="00652B9A">
        <w:rPr>
          <w:rFonts w:ascii="Times New Roman" w:hAnsi="Times New Roman" w:cs="Times New Roman"/>
          <w:sz w:val="24"/>
          <w:szCs w:val="24"/>
        </w:rPr>
        <w:t xml:space="preserve"> Beijing Rules, Riyadh Guidelines, dan </w:t>
      </w:r>
      <w:proofErr w:type="spellStart"/>
      <w:r w:rsidRPr="00652B9A">
        <w:rPr>
          <w:rFonts w:ascii="Times New Roman" w:hAnsi="Times New Roman" w:cs="Times New Roman"/>
          <w:sz w:val="24"/>
          <w:szCs w:val="24"/>
        </w:rPr>
        <w:t>Peraturan-peraturan</w:t>
      </w:r>
      <w:proofErr w:type="spellEnd"/>
      <w:r w:rsidRPr="00652B9A">
        <w:rPr>
          <w:rFonts w:ascii="Times New Roman" w:hAnsi="Times New Roman" w:cs="Times New Roman"/>
          <w:sz w:val="24"/>
          <w:szCs w:val="24"/>
        </w:rPr>
        <w:t xml:space="preserve"> PBB </w:t>
      </w:r>
      <w:proofErr w:type="spellStart"/>
      <w:r w:rsidRPr="00652B9A">
        <w:rPr>
          <w:rFonts w:ascii="Times New Roman" w:hAnsi="Times New Roman" w:cs="Times New Roman"/>
          <w:sz w:val="24"/>
          <w:szCs w:val="24"/>
        </w:rPr>
        <w:t>bagi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perlindungan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kehilangan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kebebasannya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Ketentuan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hukum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internasional</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seperti</w:t>
      </w:r>
      <w:proofErr w:type="spellEnd"/>
      <w:r w:rsidRPr="00652B9A">
        <w:rPr>
          <w:rFonts w:ascii="Times New Roman" w:hAnsi="Times New Roman" w:cs="Times New Roman"/>
          <w:sz w:val="24"/>
          <w:szCs w:val="24"/>
        </w:rPr>
        <w:t xml:space="preserve"> Beijing Rules (United Nations Standard Minimum Rules For The Administration of Juvenile Justice) </w:t>
      </w:r>
      <w:proofErr w:type="spellStart"/>
      <w:r w:rsidRPr="00652B9A">
        <w:rPr>
          <w:rFonts w:ascii="Times New Roman" w:hAnsi="Times New Roman" w:cs="Times New Roman"/>
          <w:sz w:val="24"/>
          <w:szCs w:val="24"/>
        </w:rPr>
        <w:t>menjelaskan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serta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mempertegas</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sistem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peradilan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baik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harus</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mengutamakan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kesejahteraan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dan </w:t>
      </w:r>
      <w:proofErr w:type="spellStart"/>
      <w:r w:rsidRPr="00652B9A">
        <w:rPr>
          <w:rFonts w:ascii="Times New Roman" w:hAnsi="Times New Roman" w:cs="Times New Roman"/>
          <w:sz w:val="24"/>
          <w:szCs w:val="24"/>
        </w:rPr>
        <w:t>selalu</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memastikan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bahwa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reaksi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apapun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itu</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terhadap</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pelaku</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atau</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pelanggar</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hukum</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dikategorikan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sebagai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sepadan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dengan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keadaan-keadaan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baik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pelanggar</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hukumnya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atau</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pelanggaran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hukumnya</w:t>
      </w:r>
      <w:proofErr w:type="spellEnd"/>
      <w:r w:rsidRPr="00652B9A">
        <w:rPr>
          <w:rFonts w:ascii="Times New Roman" w:hAnsi="Times New Roman" w:cs="Times New Roman"/>
          <w:sz w:val="24"/>
          <w:szCs w:val="24"/>
        </w:rPr>
        <w:t xml:space="preserve"> dan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hanya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dapat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dihilangkan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kemerdekaannya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harus</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sesuai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dengan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ketentuan</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ada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dalam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Instrumen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Internasional</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maupun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nasional</w:t>
      </w:r>
      <w:proofErr w:type="spellEnd"/>
      <w:r w:rsidRPr="00652B9A">
        <w:rPr>
          <w:rFonts w:ascii="Times New Roman" w:hAnsi="Times New Roman" w:cs="Times New Roman"/>
          <w:sz w:val="24"/>
          <w:szCs w:val="24"/>
        </w:rPr>
        <w:t xml:space="preserve"> tersebut10. United Nations Rules </w:t>
      </w:r>
      <w:proofErr w:type="gramStart"/>
      <w:r w:rsidRPr="00652B9A">
        <w:rPr>
          <w:rFonts w:ascii="Times New Roman" w:hAnsi="Times New Roman" w:cs="Times New Roman"/>
          <w:sz w:val="24"/>
          <w:szCs w:val="24"/>
        </w:rPr>
        <w:t>For</w:t>
      </w:r>
      <w:proofErr w:type="gramEnd"/>
      <w:r w:rsidRPr="00652B9A">
        <w:rPr>
          <w:rFonts w:ascii="Times New Roman" w:hAnsi="Times New Roman" w:cs="Times New Roman"/>
          <w:sz w:val="24"/>
          <w:szCs w:val="24"/>
        </w:rPr>
        <w:t xml:space="preserve"> The Protection of Juveniles Deprived of Their Liberty </w:t>
      </w:r>
      <w:proofErr w:type="spellStart"/>
      <w:r w:rsidRPr="00652B9A">
        <w:rPr>
          <w:rFonts w:ascii="Times New Roman" w:hAnsi="Times New Roman" w:cs="Times New Roman"/>
          <w:sz w:val="24"/>
          <w:szCs w:val="24"/>
        </w:rPr>
        <w:t>menjelaskan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bahwa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sistem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peradilan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harus</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menjunjung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tinggi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hak-hak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serta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keselamatan</w:t>
      </w:r>
      <w:proofErr w:type="spellEnd"/>
      <w:r w:rsidRPr="00652B9A">
        <w:rPr>
          <w:rFonts w:ascii="Times New Roman" w:hAnsi="Times New Roman" w:cs="Times New Roman"/>
          <w:sz w:val="24"/>
          <w:szCs w:val="24"/>
        </w:rPr>
        <w:t xml:space="preserve"> dan juga </w:t>
      </w:r>
      <w:proofErr w:type="spellStart"/>
      <w:r w:rsidRPr="00652B9A">
        <w:rPr>
          <w:rFonts w:ascii="Times New Roman" w:hAnsi="Times New Roman" w:cs="Times New Roman"/>
          <w:sz w:val="24"/>
          <w:szCs w:val="24"/>
        </w:rPr>
        <w:t>memajukan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kesejahteraan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fisik</w:t>
      </w:r>
      <w:proofErr w:type="spellEnd"/>
      <w:r w:rsidRPr="00652B9A">
        <w:rPr>
          <w:rFonts w:ascii="Times New Roman" w:hAnsi="Times New Roman" w:cs="Times New Roman"/>
          <w:sz w:val="24"/>
          <w:szCs w:val="24"/>
        </w:rPr>
        <w:t xml:space="preserve"> dan mental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Hukuman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penjara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itu</w:t>
      </w:r>
      <w:proofErr w:type="spellEnd"/>
      <w:r w:rsidRPr="00652B9A">
        <w:rPr>
          <w:rFonts w:ascii="Times New Roman" w:hAnsi="Times New Roman" w:cs="Times New Roman"/>
          <w:sz w:val="24"/>
          <w:szCs w:val="24"/>
        </w:rPr>
        <w:t xml:space="preserve"> pun juga </w:t>
      </w:r>
      <w:proofErr w:type="spellStart"/>
      <w:r w:rsidRPr="00652B9A">
        <w:rPr>
          <w:rFonts w:ascii="Times New Roman" w:hAnsi="Times New Roman" w:cs="Times New Roman"/>
          <w:sz w:val="24"/>
          <w:szCs w:val="24"/>
        </w:rPr>
        <w:t>seharusnya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menjadi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upaya</w:t>
      </w:r>
      <w:proofErr w:type="spellEnd"/>
      <w:r w:rsidRPr="00652B9A">
        <w:rPr>
          <w:rFonts w:ascii="Times New Roman" w:hAnsi="Times New Roman" w:cs="Times New Roman"/>
          <w:sz w:val="24"/>
          <w:szCs w:val="24"/>
        </w:rPr>
        <w:t xml:space="preserve"> paling </w:t>
      </w:r>
      <w:proofErr w:type="spellStart"/>
      <w:r w:rsidRPr="00652B9A">
        <w:rPr>
          <w:rFonts w:ascii="Times New Roman" w:hAnsi="Times New Roman" w:cs="Times New Roman"/>
          <w:sz w:val="24"/>
          <w:szCs w:val="24"/>
        </w:rPr>
        <w:t>akhir</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untuk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pemidanaan</w:t>
      </w:r>
      <w:proofErr w:type="spellEnd"/>
      <w:r w:rsidRPr="00652B9A">
        <w:rPr>
          <w:rFonts w:ascii="Times New Roman" w:hAnsi="Times New Roman" w:cs="Times New Roman"/>
          <w:sz w:val="24"/>
          <w:szCs w:val="24"/>
        </w:rPr>
        <w:t xml:space="preserve"> dan </w:t>
      </w:r>
      <w:proofErr w:type="spellStart"/>
      <w:r w:rsidRPr="00652B9A">
        <w:rPr>
          <w:rFonts w:ascii="Times New Roman" w:hAnsi="Times New Roman" w:cs="Times New Roman"/>
          <w:sz w:val="24"/>
          <w:szCs w:val="24"/>
        </w:rPr>
        <w:t>dengan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jangka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waktu</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relatif</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pendek</w:t>
      </w:r>
      <w:proofErr w:type="spellEnd"/>
      <w:r w:rsidRPr="00652B9A">
        <w:rPr>
          <w:rFonts w:ascii="Times New Roman" w:hAnsi="Times New Roman" w:cs="Times New Roman"/>
          <w:sz w:val="24"/>
          <w:szCs w:val="24"/>
        </w:rPr>
        <w:t xml:space="preserve"> (masa minimum) </w:t>
      </w:r>
      <w:proofErr w:type="spellStart"/>
      <w:r w:rsidRPr="00652B9A">
        <w:rPr>
          <w:rFonts w:ascii="Times New Roman" w:hAnsi="Times New Roman" w:cs="Times New Roman"/>
          <w:sz w:val="24"/>
          <w:szCs w:val="24"/>
        </w:rPr>
        <w:t>serta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terbatas</w:t>
      </w:r>
      <w:proofErr w:type="spellEnd"/>
      <w:r w:rsidRPr="00652B9A">
        <w:rPr>
          <w:rFonts w:ascii="Times New Roman" w:hAnsi="Times New Roman" w:cs="Times New Roman"/>
          <w:sz w:val="24"/>
          <w:szCs w:val="24"/>
        </w:rPr>
        <w:t xml:space="preserve"> pada </w:t>
      </w:r>
      <w:proofErr w:type="spellStart"/>
      <w:r w:rsidRPr="00652B9A">
        <w:rPr>
          <w:rFonts w:ascii="Times New Roman" w:hAnsi="Times New Roman" w:cs="Times New Roman"/>
          <w:sz w:val="24"/>
          <w:szCs w:val="24"/>
        </w:rPr>
        <w:t>kasus</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bisa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dianggap</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luar</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biasa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apabila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dilakukan</w:t>
      </w:r>
      <w:proofErr w:type="spellEnd"/>
      <w:r w:rsidRPr="00652B9A">
        <w:rPr>
          <w:rFonts w:ascii="Times New Roman" w:hAnsi="Times New Roman" w:cs="Times New Roman"/>
          <w:sz w:val="24"/>
          <w:szCs w:val="24"/>
        </w:rPr>
        <w:t xml:space="preserve"> oleh </w:t>
      </w:r>
      <w:proofErr w:type="spellStart"/>
      <w:r w:rsidRPr="00652B9A">
        <w:rPr>
          <w:rFonts w:ascii="Times New Roman" w:hAnsi="Times New Roman" w:cs="Times New Roman"/>
          <w:sz w:val="24"/>
          <w:szCs w:val="24"/>
        </w:rPr>
        <w:t>seorang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(Beijing Rules, </w:t>
      </w:r>
      <w:proofErr w:type="spellStart"/>
      <w:r w:rsidRPr="00652B9A">
        <w:rPr>
          <w:rFonts w:ascii="Times New Roman" w:hAnsi="Times New Roman" w:cs="Times New Roman"/>
          <w:sz w:val="24"/>
          <w:szCs w:val="24"/>
        </w:rPr>
        <w:t>prinsip-prinsip</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umum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butir</w:t>
      </w:r>
      <w:proofErr w:type="spellEnd"/>
      <w:r w:rsidRPr="00652B9A">
        <w:rPr>
          <w:rFonts w:ascii="Times New Roman" w:hAnsi="Times New Roman" w:cs="Times New Roman"/>
          <w:sz w:val="24"/>
          <w:szCs w:val="24"/>
        </w:rPr>
        <w:t xml:space="preserve"> ke-5 </w:t>
      </w:r>
      <w:proofErr w:type="spellStart"/>
      <w:r w:rsidRPr="00652B9A">
        <w:rPr>
          <w:rFonts w:ascii="Times New Roman" w:hAnsi="Times New Roman" w:cs="Times New Roman"/>
          <w:sz w:val="24"/>
          <w:szCs w:val="24"/>
        </w:rPr>
        <w:t>tentang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tujuan-tujuan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peradilan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bagi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Pada The Riyadh Guidelines </w:t>
      </w:r>
      <w:proofErr w:type="spellStart"/>
      <w:r w:rsidRPr="00652B9A">
        <w:rPr>
          <w:rFonts w:ascii="Times New Roman" w:hAnsi="Times New Roman" w:cs="Times New Roman"/>
          <w:sz w:val="24"/>
          <w:szCs w:val="24"/>
        </w:rPr>
        <w:t>butir</w:t>
      </w:r>
      <w:proofErr w:type="spellEnd"/>
      <w:r w:rsidRPr="00652B9A">
        <w:rPr>
          <w:rFonts w:ascii="Times New Roman" w:hAnsi="Times New Roman" w:cs="Times New Roman"/>
          <w:sz w:val="24"/>
          <w:szCs w:val="24"/>
        </w:rPr>
        <w:t xml:space="preserve"> 54 juga </w:t>
      </w:r>
      <w:proofErr w:type="spellStart"/>
      <w:r w:rsidRPr="00652B9A">
        <w:rPr>
          <w:rFonts w:ascii="Times New Roman" w:hAnsi="Times New Roman" w:cs="Times New Roman"/>
          <w:sz w:val="24"/>
          <w:szCs w:val="24"/>
        </w:rPr>
        <w:t>disebutkan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bahwa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tidak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seorang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atau</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remaja</w:t>
      </w:r>
      <w:proofErr w:type="spellEnd"/>
      <w:r w:rsidRPr="00652B9A">
        <w:rPr>
          <w:rFonts w:ascii="Times New Roman" w:hAnsi="Times New Roman" w:cs="Times New Roman"/>
          <w:sz w:val="24"/>
          <w:szCs w:val="24"/>
        </w:rPr>
        <w:t xml:space="preserve"> pun yang </w:t>
      </w:r>
      <w:proofErr w:type="spellStart"/>
      <w:r w:rsidRPr="00652B9A">
        <w:rPr>
          <w:rFonts w:ascii="Times New Roman" w:hAnsi="Times New Roman" w:cs="Times New Roman"/>
          <w:sz w:val="24"/>
          <w:szCs w:val="24"/>
        </w:rPr>
        <w:t>menjadi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obyek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langkah-langkah</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penghukuman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Untuk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berkonflik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dengan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hukum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terkait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perbuatan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pidana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pembunuhan</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dilakukannya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apabila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telah</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berumur</w:t>
      </w:r>
      <w:proofErr w:type="spellEnd"/>
      <w:r w:rsidRPr="00652B9A">
        <w:rPr>
          <w:rFonts w:ascii="Times New Roman" w:hAnsi="Times New Roman" w:cs="Times New Roman"/>
          <w:sz w:val="24"/>
          <w:szCs w:val="24"/>
        </w:rPr>
        <w:t xml:space="preserve"> 14 </w:t>
      </w:r>
      <w:proofErr w:type="spellStart"/>
      <w:r w:rsidRPr="00652B9A">
        <w:rPr>
          <w:rFonts w:ascii="Times New Roman" w:hAnsi="Times New Roman" w:cs="Times New Roman"/>
          <w:sz w:val="24"/>
          <w:szCs w:val="24"/>
        </w:rPr>
        <w:t>tahun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sampai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dengan</w:t>
      </w:r>
      <w:proofErr w:type="spellEnd"/>
      <w:r w:rsidRPr="00652B9A">
        <w:rPr>
          <w:rFonts w:ascii="Times New Roman" w:hAnsi="Times New Roman" w:cs="Times New Roman"/>
          <w:sz w:val="24"/>
          <w:szCs w:val="24"/>
        </w:rPr>
        <w:t xml:space="preserve"> 18 </w:t>
      </w:r>
      <w:proofErr w:type="spellStart"/>
      <w:r w:rsidRPr="00652B9A">
        <w:rPr>
          <w:rFonts w:ascii="Times New Roman" w:hAnsi="Times New Roman" w:cs="Times New Roman"/>
          <w:sz w:val="24"/>
          <w:szCs w:val="24"/>
        </w:rPr>
        <w:t>tahun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sebaiknya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tetap</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melalui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tahapan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persidangan</w:t>
      </w:r>
      <w:proofErr w:type="spellEnd"/>
      <w:r w:rsidRPr="00652B9A">
        <w:rPr>
          <w:rFonts w:ascii="Times New Roman" w:hAnsi="Times New Roman" w:cs="Times New Roman"/>
          <w:sz w:val="24"/>
          <w:szCs w:val="24"/>
        </w:rPr>
        <w:t xml:space="preserve"> di </w:t>
      </w:r>
      <w:proofErr w:type="spellStart"/>
      <w:r w:rsidRPr="00652B9A">
        <w:rPr>
          <w:rFonts w:ascii="Times New Roman" w:hAnsi="Times New Roman" w:cs="Times New Roman"/>
          <w:sz w:val="24"/>
          <w:szCs w:val="24"/>
        </w:rPr>
        <w:t>pengadilan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Penjatuhan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pidana</w:t>
      </w:r>
      <w:proofErr w:type="spellEnd"/>
      <w:r w:rsidR="0027165D" w:rsidRPr="00652B9A">
        <w:rPr>
          <w:rFonts w:ascii="Times New Roman" w:hAnsi="Times New Roman" w:cs="Times New Roman"/>
          <w:sz w:val="24"/>
          <w:szCs w:val="24"/>
        </w:rPr>
        <w:t xml:space="preserve"> </w:t>
      </w:r>
      <w:proofErr w:type="spellStart"/>
      <w:r w:rsidR="0027165D" w:rsidRPr="00652B9A">
        <w:rPr>
          <w:rFonts w:ascii="Times New Roman" w:hAnsi="Times New Roman" w:cs="Times New Roman"/>
          <w:sz w:val="24"/>
          <w:szCs w:val="24"/>
        </w:rPr>
        <w:t>bagi</w:t>
      </w:r>
      <w:proofErr w:type="spellEnd"/>
      <w:r w:rsidR="0027165D" w:rsidRPr="00652B9A">
        <w:rPr>
          <w:rFonts w:ascii="Times New Roman" w:hAnsi="Times New Roman" w:cs="Times New Roman"/>
          <w:sz w:val="24"/>
          <w:szCs w:val="24"/>
        </w:rPr>
        <w:t xml:space="preserve"> </w:t>
      </w:r>
      <w:proofErr w:type="spellStart"/>
      <w:r w:rsidR="0027165D" w:rsidRPr="00652B9A">
        <w:rPr>
          <w:rFonts w:ascii="Times New Roman" w:hAnsi="Times New Roman" w:cs="Times New Roman"/>
          <w:sz w:val="24"/>
          <w:szCs w:val="24"/>
        </w:rPr>
        <w:t>anak</w:t>
      </w:r>
      <w:proofErr w:type="spellEnd"/>
      <w:r w:rsidR="0027165D" w:rsidRPr="00652B9A">
        <w:rPr>
          <w:rFonts w:ascii="Times New Roman" w:hAnsi="Times New Roman" w:cs="Times New Roman"/>
          <w:sz w:val="24"/>
          <w:szCs w:val="24"/>
        </w:rPr>
        <w:t xml:space="preserve">, </w:t>
      </w:r>
      <w:proofErr w:type="spellStart"/>
      <w:r w:rsidR="0027165D" w:rsidRPr="00652B9A">
        <w:rPr>
          <w:rFonts w:ascii="Times New Roman" w:hAnsi="Times New Roman" w:cs="Times New Roman"/>
          <w:sz w:val="24"/>
          <w:szCs w:val="24"/>
        </w:rPr>
        <w:t>mewujudkan</w:t>
      </w:r>
      <w:proofErr w:type="spellEnd"/>
      <w:r w:rsidR="0027165D" w:rsidRPr="00652B9A">
        <w:rPr>
          <w:rFonts w:ascii="Times New Roman" w:hAnsi="Times New Roman" w:cs="Times New Roman"/>
          <w:sz w:val="24"/>
          <w:szCs w:val="24"/>
        </w:rPr>
        <w:t xml:space="preserve"> </w:t>
      </w:r>
      <w:proofErr w:type="spellStart"/>
      <w:r w:rsidR="0027165D" w:rsidRPr="00652B9A">
        <w:rPr>
          <w:rFonts w:ascii="Times New Roman" w:hAnsi="Times New Roman" w:cs="Times New Roman"/>
          <w:sz w:val="24"/>
          <w:szCs w:val="24"/>
        </w:rPr>
        <w:t>prinsip</w:t>
      </w:r>
      <w:proofErr w:type="spellEnd"/>
      <w:r w:rsidR="0027165D" w:rsidRPr="00652B9A">
        <w:rPr>
          <w:rFonts w:ascii="Times New Roman" w:hAnsi="Times New Roman" w:cs="Times New Roman"/>
          <w:sz w:val="24"/>
          <w:szCs w:val="24"/>
        </w:rPr>
        <w:t xml:space="preserve"> </w:t>
      </w:r>
      <w:proofErr w:type="spellStart"/>
      <w:r w:rsidR="0027165D" w:rsidRPr="00652B9A">
        <w:rPr>
          <w:rFonts w:ascii="Times New Roman" w:hAnsi="Times New Roman" w:cs="Times New Roman"/>
          <w:sz w:val="24"/>
          <w:szCs w:val="24"/>
        </w:rPr>
        <w:t>proporsionalitas</w:t>
      </w:r>
      <w:proofErr w:type="spellEnd"/>
      <w:r w:rsidR="0027165D" w:rsidRPr="00652B9A">
        <w:rPr>
          <w:rFonts w:ascii="Times New Roman" w:hAnsi="Times New Roman" w:cs="Times New Roman"/>
          <w:sz w:val="24"/>
          <w:szCs w:val="24"/>
        </w:rPr>
        <w:t xml:space="preserve">, dan </w:t>
      </w:r>
      <w:proofErr w:type="spellStart"/>
      <w:r w:rsidR="0027165D" w:rsidRPr="00652B9A">
        <w:rPr>
          <w:rFonts w:ascii="Times New Roman" w:hAnsi="Times New Roman" w:cs="Times New Roman"/>
          <w:sz w:val="24"/>
          <w:szCs w:val="24"/>
        </w:rPr>
        <w:t>asas-asas</w:t>
      </w:r>
      <w:proofErr w:type="spellEnd"/>
      <w:r w:rsidR="0027165D" w:rsidRPr="00652B9A">
        <w:rPr>
          <w:rFonts w:ascii="Times New Roman" w:hAnsi="Times New Roman" w:cs="Times New Roman"/>
          <w:sz w:val="24"/>
          <w:szCs w:val="24"/>
        </w:rPr>
        <w:t xml:space="preserve"> </w:t>
      </w:r>
      <w:proofErr w:type="spellStart"/>
      <w:r w:rsidR="0027165D" w:rsidRPr="00652B9A">
        <w:rPr>
          <w:rFonts w:ascii="Times New Roman" w:hAnsi="Times New Roman" w:cs="Times New Roman"/>
          <w:sz w:val="24"/>
          <w:szCs w:val="24"/>
        </w:rPr>
        <w:t>perlindungan</w:t>
      </w:r>
      <w:proofErr w:type="spellEnd"/>
      <w:r w:rsidR="0027165D" w:rsidRPr="00652B9A">
        <w:rPr>
          <w:rFonts w:ascii="Times New Roman" w:hAnsi="Times New Roman" w:cs="Times New Roman"/>
          <w:sz w:val="24"/>
          <w:szCs w:val="24"/>
        </w:rPr>
        <w:t xml:space="preserve"> </w:t>
      </w:r>
      <w:proofErr w:type="spellStart"/>
      <w:r w:rsidR="0027165D" w:rsidRPr="00652B9A">
        <w:rPr>
          <w:rFonts w:ascii="Times New Roman" w:hAnsi="Times New Roman" w:cs="Times New Roman"/>
          <w:sz w:val="24"/>
          <w:szCs w:val="24"/>
        </w:rPr>
        <w:t>anak</w:t>
      </w:r>
      <w:proofErr w:type="spellEnd"/>
      <w:r w:rsidR="0027165D" w:rsidRPr="00652B9A">
        <w:rPr>
          <w:rFonts w:ascii="Times New Roman" w:hAnsi="Times New Roman" w:cs="Times New Roman"/>
          <w:sz w:val="24"/>
          <w:szCs w:val="24"/>
        </w:rPr>
        <w:t xml:space="preserve"> </w:t>
      </w:r>
      <w:proofErr w:type="spellStart"/>
      <w:r w:rsidR="0027165D" w:rsidRPr="00652B9A">
        <w:rPr>
          <w:rFonts w:ascii="Times New Roman" w:hAnsi="Times New Roman" w:cs="Times New Roman"/>
          <w:sz w:val="24"/>
          <w:szCs w:val="24"/>
        </w:rPr>
        <w:t>lainnya</w:t>
      </w:r>
      <w:proofErr w:type="spellEnd"/>
      <w:r w:rsidR="0027165D" w:rsidRPr="00652B9A">
        <w:rPr>
          <w:rFonts w:ascii="Times New Roman" w:hAnsi="Times New Roman" w:cs="Times New Roman"/>
          <w:sz w:val="24"/>
          <w:szCs w:val="24"/>
        </w:rPr>
        <w:t xml:space="preserve"> </w:t>
      </w:r>
      <w:proofErr w:type="spellStart"/>
      <w:r w:rsidR="0027165D" w:rsidRPr="00652B9A">
        <w:rPr>
          <w:rFonts w:ascii="Times New Roman" w:hAnsi="Times New Roman" w:cs="Times New Roman"/>
          <w:sz w:val="24"/>
          <w:szCs w:val="24"/>
        </w:rPr>
        <w:t>serta</w:t>
      </w:r>
      <w:proofErr w:type="spellEnd"/>
      <w:r w:rsidR="0027165D" w:rsidRPr="00652B9A">
        <w:rPr>
          <w:rFonts w:ascii="Times New Roman" w:hAnsi="Times New Roman" w:cs="Times New Roman"/>
          <w:sz w:val="24"/>
          <w:szCs w:val="24"/>
        </w:rPr>
        <w:t xml:space="preserve"> juga </w:t>
      </w:r>
      <w:proofErr w:type="spellStart"/>
      <w:r w:rsidR="0027165D" w:rsidRPr="00652B9A">
        <w:rPr>
          <w:rFonts w:ascii="Times New Roman" w:hAnsi="Times New Roman" w:cs="Times New Roman"/>
          <w:sz w:val="24"/>
          <w:szCs w:val="24"/>
        </w:rPr>
        <w:t>tidak</w:t>
      </w:r>
      <w:proofErr w:type="spellEnd"/>
      <w:r w:rsidR="0027165D" w:rsidRPr="00652B9A">
        <w:rPr>
          <w:rFonts w:ascii="Times New Roman" w:hAnsi="Times New Roman" w:cs="Times New Roman"/>
          <w:sz w:val="24"/>
          <w:szCs w:val="24"/>
        </w:rPr>
        <w:t xml:space="preserve"> </w:t>
      </w:r>
      <w:proofErr w:type="spellStart"/>
      <w:r w:rsidR="0027165D" w:rsidRPr="00652B9A">
        <w:rPr>
          <w:rFonts w:ascii="Times New Roman" w:hAnsi="Times New Roman" w:cs="Times New Roman"/>
          <w:sz w:val="24"/>
          <w:szCs w:val="24"/>
        </w:rPr>
        <w:t>melenceng</w:t>
      </w:r>
      <w:proofErr w:type="spellEnd"/>
      <w:r w:rsidR="0027165D" w:rsidRPr="00652B9A">
        <w:rPr>
          <w:rFonts w:ascii="Times New Roman" w:hAnsi="Times New Roman" w:cs="Times New Roman"/>
          <w:sz w:val="24"/>
          <w:szCs w:val="24"/>
        </w:rPr>
        <w:t xml:space="preserve"> </w:t>
      </w:r>
      <w:proofErr w:type="spellStart"/>
      <w:r w:rsidR="0027165D" w:rsidRPr="00652B9A">
        <w:rPr>
          <w:rFonts w:ascii="Times New Roman" w:hAnsi="Times New Roman" w:cs="Times New Roman"/>
          <w:sz w:val="24"/>
          <w:szCs w:val="24"/>
        </w:rPr>
        <w:t>dari</w:t>
      </w:r>
      <w:proofErr w:type="spellEnd"/>
      <w:r w:rsidR="0027165D" w:rsidRPr="00652B9A">
        <w:rPr>
          <w:rFonts w:ascii="Times New Roman" w:hAnsi="Times New Roman" w:cs="Times New Roman"/>
          <w:sz w:val="24"/>
          <w:szCs w:val="24"/>
        </w:rPr>
        <w:t xml:space="preserve"> </w:t>
      </w:r>
      <w:proofErr w:type="spellStart"/>
      <w:r w:rsidR="0027165D" w:rsidRPr="00652B9A">
        <w:rPr>
          <w:rFonts w:ascii="Times New Roman" w:hAnsi="Times New Roman" w:cs="Times New Roman"/>
          <w:sz w:val="24"/>
          <w:szCs w:val="24"/>
        </w:rPr>
        <w:t>ketentuan</w:t>
      </w:r>
      <w:proofErr w:type="spellEnd"/>
      <w:r w:rsidR="0027165D" w:rsidRPr="00652B9A">
        <w:rPr>
          <w:rFonts w:ascii="Times New Roman" w:hAnsi="Times New Roman" w:cs="Times New Roman"/>
          <w:sz w:val="24"/>
          <w:szCs w:val="24"/>
        </w:rPr>
        <w:t xml:space="preserve"> </w:t>
      </w:r>
      <w:proofErr w:type="spellStart"/>
      <w:r w:rsidR="0027165D" w:rsidRPr="00652B9A">
        <w:rPr>
          <w:rFonts w:ascii="Times New Roman" w:hAnsi="Times New Roman" w:cs="Times New Roman"/>
          <w:sz w:val="24"/>
          <w:szCs w:val="24"/>
        </w:rPr>
        <w:t>peraturan</w:t>
      </w:r>
      <w:proofErr w:type="spellEnd"/>
      <w:r w:rsidR="0027165D" w:rsidRPr="00652B9A">
        <w:rPr>
          <w:rFonts w:ascii="Times New Roman" w:hAnsi="Times New Roman" w:cs="Times New Roman"/>
          <w:sz w:val="24"/>
          <w:szCs w:val="24"/>
        </w:rPr>
        <w:t xml:space="preserve"> </w:t>
      </w:r>
      <w:proofErr w:type="spellStart"/>
      <w:r w:rsidR="0027165D" w:rsidRPr="00652B9A">
        <w:rPr>
          <w:rFonts w:ascii="Times New Roman" w:hAnsi="Times New Roman" w:cs="Times New Roman"/>
          <w:sz w:val="24"/>
          <w:szCs w:val="24"/>
        </w:rPr>
        <w:t>perundang-undangan</w:t>
      </w:r>
      <w:proofErr w:type="spellEnd"/>
      <w:r w:rsidR="0027165D" w:rsidRPr="00652B9A">
        <w:rPr>
          <w:rFonts w:ascii="Times New Roman" w:hAnsi="Times New Roman" w:cs="Times New Roman"/>
          <w:sz w:val="24"/>
          <w:szCs w:val="24"/>
        </w:rPr>
        <w:t xml:space="preserve"> yang </w:t>
      </w:r>
      <w:proofErr w:type="spellStart"/>
      <w:r w:rsidR="0027165D" w:rsidRPr="00652B9A">
        <w:rPr>
          <w:rFonts w:ascii="Times New Roman" w:hAnsi="Times New Roman" w:cs="Times New Roman"/>
          <w:sz w:val="24"/>
          <w:szCs w:val="24"/>
        </w:rPr>
        <w:t>mengatur</w:t>
      </w:r>
      <w:proofErr w:type="spellEnd"/>
      <w:r w:rsidR="0027165D" w:rsidRPr="00652B9A">
        <w:rPr>
          <w:rFonts w:ascii="Times New Roman" w:hAnsi="Times New Roman" w:cs="Times New Roman"/>
          <w:sz w:val="24"/>
          <w:szCs w:val="24"/>
        </w:rPr>
        <w:t xml:space="preserve"> </w:t>
      </w:r>
      <w:proofErr w:type="spellStart"/>
      <w:r w:rsidR="0027165D" w:rsidRPr="00652B9A">
        <w:rPr>
          <w:rFonts w:ascii="Times New Roman" w:hAnsi="Times New Roman" w:cs="Times New Roman"/>
          <w:sz w:val="24"/>
          <w:szCs w:val="24"/>
        </w:rPr>
        <w:t>tentang</w:t>
      </w:r>
      <w:proofErr w:type="spellEnd"/>
      <w:r w:rsidR="0027165D" w:rsidRPr="00652B9A">
        <w:rPr>
          <w:rFonts w:ascii="Times New Roman" w:hAnsi="Times New Roman" w:cs="Times New Roman"/>
          <w:sz w:val="24"/>
          <w:szCs w:val="24"/>
        </w:rPr>
        <w:t xml:space="preserve"> </w:t>
      </w:r>
      <w:proofErr w:type="spellStart"/>
      <w:r w:rsidR="0027165D" w:rsidRPr="00652B9A">
        <w:rPr>
          <w:rFonts w:ascii="Times New Roman" w:hAnsi="Times New Roman" w:cs="Times New Roman"/>
          <w:sz w:val="24"/>
          <w:szCs w:val="24"/>
        </w:rPr>
        <w:t>anak</w:t>
      </w:r>
      <w:proofErr w:type="spellEnd"/>
      <w:r w:rsidR="0027165D" w:rsidRPr="00652B9A">
        <w:rPr>
          <w:rFonts w:ascii="Times New Roman" w:hAnsi="Times New Roman" w:cs="Times New Roman"/>
          <w:sz w:val="24"/>
          <w:szCs w:val="24"/>
        </w:rPr>
        <w:t xml:space="preserve"> </w:t>
      </w:r>
      <w:proofErr w:type="spellStart"/>
      <w:r w:rsidR="0027165D" w:rsidRPr="00652B9A">
        <w:rPr>
          <w:rFonts w:ascii="Times New Roman" w:hAnsi="Times New Roman" w:cs="Times New Roman"/>
          <w:sz w:val="24"/>
          <w:szCs w:val="24"/>
        </w:rPr>
        <w:t>yakni</w:t>
      </w:r>
      <w:proofErr w:type="spellEnd"/>
      <w:r w:rsidR="0027165D" w:rsidRPr="00652B9A">
        <w:rPr>
          <w:rFonts w:ascii="Times New Roman" w:hAnsi="Times New Roman" w:cs="Times New Roman"/>
          <w:sz w:val="24"/>
          <w:szCs w:val="24"/>
        </w:rPr>
        <w:t xml:space="preserve"> UU SPPA (</w:t>
      </w:r>
      <w:proofErr w:type="spellStart"/>
      <w:r w:rsidR="0027165D" w:rsidRPr="00652B9A">
        <w:rPr>
          <w:rFonts w:ascii="Times New Roman" w:hAnsi="Times New Roman" w:cs="Times New Roman"/>
          <w:sz w:val="24"/>
          <w:szCs w:val="24"/>
        </w:rPr>
        <w:t>Sistem</w:t>
      </w:r>
      <w:proofErr w:type="spellEnd"/>
      <w:r w:rsidR="0027165D" w:rsidRPr="00652B9A">
        <w:rPr>
          <w:rFonts w:ascii="Times New Roman" w:hAnsi="Times New Roman" w:cs="Times New Roman"/>
          <w:sz w:val="24"/>
          <w:szCs w:val="24"/>
        </w:rPr>
        <w:t xml:space="preserve"> </w:t>
      </w:r>
      <w:proofErr w:type="spellStart"/>
      <w:r w:rsidR="0027165D" w:rsidRPr="00652B9A">
        <w:rPr>
          <w:rFonts w:ascii="Times New Roman" w:hAnsi="Times New Roman" w:cs="Times New Roman"/>
          <w:sz w:val="24"/>
          <w:szCs w:val="24"/>
        </w:rPr>
        <w:t>Peradilan</w:t>
      </w:r>
      <w:proofErr w:type="spellEnd"/>
      <w:r w:rsidR="0027165D" w:rsidRPr="00652B9A">
        <w:rPr>
          <w:rFonts w:ascii="Times New Roman" w:hAnsi="Times New Roman" w:cs="Times New Roman"/>
          <w:sz w:val="24"/>
          <w:szCs w:val="24"/>
        </w:rPr>
        <w:t xml:space="preserve"> </w:t>
      </w:r>
      <w:proofErr w:type="spellStart"/>
      <w:r w:rsidR="0027165D" w:rsidRPr="00652B9A">
        <w:rPr>
          <w:rFonts w:ascii="Times New Roman" w:hAnsi="Times New Roman" w:cs="Times New Roman"/>
          <w:sz w:val="24"/>
          <w:szCs w:val="24"/>
        </w:rPr>
        <w:t>Pidana</w:t>
      </w:r>
      <w:proofErr w:type="spellEnd"/>
      <w:r w:rsidR="0027165D" w:rsidRPr="00652B9A">
        <w:rPr>
          <w:rFonts w:ascii="Times New Roman" w:hAnsi="Times New Roman" w:cs="Times New Roman"/>
          <w:sz w:val="24"/>
          <w:szCs w:val="24"/>
        </w:rPr>
        <w:t xml:space="preserve"> Anak), UU PA (</w:t>
      </w:r>
      <w:proofErr w:type="spellStart"/>
      <w:r w:rsidR="0027165D" w:rsidRPr="00652B9A">
        <w:rPr>
          <w:rFonts w:ascii="Times New Roman" w:hAnsi="Times New Roman" w:cs="Times New Roman"/>
          <w:sz w:val="24"/>
          <w:szCs w:val="24"/>
        </w:rPr>
        <w:t>Perlindungan</w:t>
      </w:r>
      <w:proofErr w:type="spellEnd"/>
      <w:r w:rsidR="0027165D" w:rsidRPr="00652B9A">
        <w:rPr>
          <w:rFonts w:ascii="Times New Roman" w:hAnsi="Times New Roman" w:cs="Times New Roman"/>
          <w:sz w:val="24"/>
          <w:szCs w:val="24"/>
        </w:rPr>
        <w:t xml:space="preserve"> Anak), UU KA (</w:t>
      </w:r>
      <w:proofErr w:type="spellStart"/>
      <w:r w:rsidR="0027165D" w:rsidRPr="00652B9A">
        <w:rPr>
          <w:rFonts w:ascii="Times New Roman" w:hAnsi="Times New Roman" w:cs="Times New Roman"/>
          <w:sz w:val="24"/>
          <w:szCs w:val="24"/>
        </w:rPr>
        <w:t>Kesejahteraan</w:t>
      </w:r>
      <w:proofErr w:type="spellEnd"/>
      <w:r w:rsidR="0027165D" w:rsidRPr="00652B9A">
        <w:rPr>
          <w:rFonts w:ascii="Times New Roman" w:hAnsi="Times New Roman" w:cs="Times New Roman"/>
          <w:sz w:val="24"/>
          <w:szCs w:val="24"/>
        </w:rPr>
        <w:t xml:space="preserve"> Anak), dan </w:t>
      </w:r>
      <w:proofErr w:type="spellStart"/>
      <w:r w:rsidR="0027165D" w:rsidRPr="00652B9A">
        <w:rPr>
          <w:rFonts w:ascii="Times New Roman" w:hAnsi="Times New Roman" w:cs="Times New Roman"/>
          <w:sz w:val="24"/>
          <w:szCs w:val="24"/>
        </w:rPr>
        <w:t>sebagainya</w:t>
      </w:r>
      <w:proofErr w:type="spellEnd"/>
      <w:r w:rsidR="0027165D" w:rsidRPr="00652B9A">
        <w:rPr>
          <w:rFonts w:ascii="Times New Roman" w:hAnsi="Times New Roman" w:cs="Times New Roman"/>
          <w:sz w:val="24"/>
          <w:szCs w:val="24"/>
        </w:rPr>
        <w:t>.</w:t>
      </w:r>
    </w:p>
    <w:p w14:paraId="333858BE" w14:textId="017026E1" w:rsidR="00085B5C" w:rsidRPr="00652B9A" w:rsidRDefault="00182A48" w:rsidP="007646EE">
      <w:pPr>
        <w:spacing w:after="0" w:line="360" w:lineRule="auto"/>
        <w:ind w:firstLine="720"/>
        <w:jc w:val="both"/>
        <w:rPr>
          <w:rFonts w:ascii="Times New Roman" w:hAnsi="Times New Roman" w:cs="Times New Roman"/>
          <w:sz w:val="24"/>
          <w:szCs w:val="24"/>
        </w:rPr>
      </w:pPr>
      <w:proofErr w:type="spellStart"/>
      <w:r w:rsidRPr="00652B9A">
        <w:rPr>
          <w:rFonts w:ascii="Times New Roman" w:hAnsi="Times New Roman" w:cs="Times New Roman"/>
          <w:sz w:val="24"/>
          <w:szCs w:val="24"/>
        </w:rPr>
        <w:lastRenderedPageBreak/>
        <w:t>Pasal-pasal</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dalam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Undang-undang</w:t>
      </w:r>
      <w:proofErr w:type="spellEnd"/>
      <w:r w:rsidRPr="00652B9A">
        <w:rPr>
          <w:rFonts w:ascii="Times New Roman" w:hAnsi="Times New Roman" w:cs="Times New Roman"/>
          <w:sz w:val="24"/>
          <w:szCs w:val="24"/>
        </w:rPr>
        <w:t xml:space="preserve"> SPPA yang </w:t>
      </w:r>
      <w:proofErr w:type="spellStart"/>
      <w:r w:rsidRPr="00652B9A">
        <w:rPr>
          <w:rFonts w:ascii="Times New Roman" w:hAnsi="Times New Roman" w:cs="Times New Roman"/>
          <w:sz w:val="24"/>
          <w:szCs w:val="24"/>
        </w:rPr>
        <w:t>mengatur</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tentang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diversi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terdiri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dari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Pasal</w:t>
      </w:r>
      <w:proofErr w:type="spellEnd"/>
      <w:r w:rsidRPr="00652B9A">
        <w:rPr>
          <w:rFonts w:ascii="Times New Roman" w:hAnsi="Times New Roman" w:cs="Times New Roman"/>
          <w:sz w:val="24"/>
          <w:szCs w:val="24"/>
        </w:rPr>
        <w:t xml:space="preserve"> 6 </w:t>
      </w:r>
      <w:proofErr w:type="spellStart"/>
      <w:r w:rsidRPr="00652B9A">
        <w:rPr>
          <w:rFonts w:ascii="Times New Roman" w:hAnsi="Times New Roman" w:cs="Times New Roman"/>
          <w:sz w:val="24"/>
          <w:szCs w:val="24"/>
        </w:rPr>
        <w:t>menjelaskan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tujuan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dari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diversi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Pasal</w:t>
      </w:r>
      <w:proofErr w:type="spellEnd"/>
      <w:r w:rsidRPr="00652B9A">
        <w:rPr>
          <w:rFonts w:ascii="Times New Roman" w:hAnsi="Times New Roman" w:cs="Times New Roman"/>
          <w:sz w:val="24"/>
          <w:szCs w:val="24"/>
        </w:rPr>
        <w:t xml:space="preserve"> 7 </w:t>
      </w:r>
      <w:proofErr w:type="spellStart"/>
      <w:r w:rsidRPr="00652B9A">
        <w:rPr>
          <w:rFonts w:ascii="Times New Roman" w:hAnsi="Times New Roman" w:cs="Times New Roman"/>
          <w:sz w:val="24"/>
          <w:szCs w:val="24"/>
        </w:rPr>
        <w:t>wajibnya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diupayakan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diversi</w:t>
      </w:r>
      <w:proofErr w:type="spellEnd"/>
      <w:r w:rsidRPr="00652B9A">
        <w:rPr>
          <w:rFonts w:ascii="Times New Roman" w:hAnsi="Times New Roman" w:cs="Times New Roman"/>
          <w:sz w:val="24"/>
          <w:szCs w:val="24"/>
        </w:rPr>
        <w:t xml:space="preserve"> di </w:t>
      </w:r>
      <w:proofErr w:type="spellStart"/>
      <w:r w:rsidRPr="00652B9A">
        <w:rPr>
          <w:rFonts w:ascii="Times New Roman" w:hAnsi="Times New Roman" w:cs="Times New Roman"/>
          <w:sz w:val="24"/>
          <w:szCs w:val="24"/>
        </w:rPr>
        <w:t>setiap</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tahap</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pemeriksaan</w:t>
      </w:r>
      <w:proofErr w:type="spellEnd"/>
      <w:r w:rsidRPr="00652B9A">
        <w:rPr>
          <w:rFonts w:ascii="Times New Roman" w:hAnsi="Times New Roman" w:cs="Times New Roman"/>
          <w:sz w:val="24"/>
          <w:szCs w:val="24"/>
        </w:rPr>
        <w:t xml:space="preserve"> dan </w:t>
      </w:r>
      <w:proofErr w:type="spellStart"/>
      <w:r w:rsidRPr="00652B9A">
        <w:rPr>
          <w:rFonts w:ascii="Times New Roman" w:hAnsi="Times New Roman" w:cs="Times New Roman"/>
          <w:sz w:val="24"/>
          <w:szCs w:val="24"/>
        </w:rPr>
        <w:t>batasan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mengenai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lamanya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pidana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serta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residiv</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Pasal</w:t>
      </w:r>
      <w:proofErr w:type="spellEnd"/>
      <w:r w:rsidRPr="00652B9A">
        <w:rPr>
          <w:rFonts w:ascii="Times New Roman" w:hAnsi="Times New Roman" w:cs="Times New Roman"/>
          <w:sz w:val="24"/>
          <w:szCs w:val="24"/>
        </w:rPr>
        <w:t xml:space="preserve"> 8 </w:t>
      </w:r>
      <w:proofErr w:type="spellStart"/>
      <w:r w:rsidRPr="00652B9A">
        <w:rPr>
          <w:rFonts w:ascii="Times New Roman" w:hAnsi="Times New Roman" w:cs="Times New Roman"/>
          <w:sz w:val="24"/>
          <w:szCs w:val="24"/>
        </w:rPr>
        <w:t>menyangkut</w:t>
      </w:r>
      <w:proofErr w:type="spellEnd"/>
      <w:r w:rsidRPr="00652B9A">
        <w:rPr>
          <w:rFonts w:ascii="Times New Roman" w:hAnsi="Times New Roman" w:cs="Times New Roman"/>
          <w:sz w:val="24"/>
          <w:szCs w:val="24"/>
        </w:rPr>
        <w:t xml:space="preserve"> para </w:t>
      </w:r>
      <w:proofErr w:type="spellStart"/>
      <w:r w:rsidRPr="00652B9A">
        <w:rPr>
          <w:rFonts w:ascii="Times New Roman" w:hAnsi="Times New Roman" w:cs="Times New Roman"/>
          <w:sz w:val="24"/>
          <w:szCs w:val="24"/>
        </w:rPr>
        <w:t>pihak</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turut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serta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dalam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upaya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diversi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dengan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melalui</w:t>
      </w:r>
      <w:proofErr w:type="spellEnd"/>
      <w:r w:rsidRPr="00652B9A">
        <w:rPr>
          <w:rFonts w:ascii="Times New Roman" w:hAnsi="Times New Roman" w:cs="Times New Roman"/>
          <w:sz w:val="24"/>
          <w:szCs w:val="24"/>
        </w:rPr>
        <w:t xml:space="preserve"> proses </w:t>
      </w:r>
      <w:proofErr w:type="spellStart"/>
      <w:r w:rsidRPr="00652B9A">
        <w:rPr>
          <w:rFonts w:ascii="Times New Roman" w:hAnsi="Times New Roman" w:cs="Times New Roman"/>
          <w:sz w:val="24"/>
          <w:szCs w:val="24"/>
        </w:rPr>
        <w:t>musyawarah</w:t>
      </w:r>
      <w:proofErr w:type="spellEnd"/>
      <w:r w:rsidRPr="00652B9A">
        <w:rPr>
          <w:rFonts w:ascii="Times New Roman" w:hAnsi="Times New Roman" w:cs="Times New Roman"/>
          <w:sz w:val="24"/>
          <w:szCs w:val="24"/>
        </w:rPr>
        <w:t xml:space="preserve"> dan </w:t>
      </w:r>
      <w:proofErr w:type="spellStart"/>
      <w:r w:rsidRPr="00652B9A">
        <w:rPr>
          <w:rFonts w:ascii="Times New Roman" w:hAnsi="Times New Roman" w:cs="Times New Roman"/>
          <w:sz w:val="24"/>
          <w:szCs w:val="24"/>
        </w:rPr>
        <w:t>asas</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diversi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Pasal</w:t>
      </w:r>
      <w:proofErr w:type="spellEnd"/>
      <w:r w:rsidRPr="00652B9A">
        <w:rPr>
          <w:rFonts w:ascii="Times New Roman" w:hAnsi="Times New Roman" w:cs="Times New Roman"/>
          <w:sz w:val="24"/>
          <w:szCs w:val="24"/>
        </w:rPr>
        <w:t xml:space="preserve"> 9 </w:t>
      </w:r>
      <w:proofErr w:type="spellStart"/>
      <w:r w:rsidRPr="00652B9A">
        <w:rPr>
          <w:rFonts w:ascii="Times New Roman" w:hAnsi="Times New Roman" w:cs="Times New Roman"/>
          <w:sz w:val="24"/>
          <w:szCs w:val="24"/>
        </w:rPr>
        <w:t>pertimbangan</w:t>
      </w:r>
      <w:proofErr w:type="spellEnd"/>
      <w:r w:rsidRPr="00652B9A">
        <w:rPr>
          <w:rFonts w:ascii="Times New Roman" w:hAnsi="Times New Roman" w:cs="Times New Roman"/>
          <w:sz w:val="24"/>
          <w:szCs w:val="24"/>
        </w:rPr>
        <w:t xml:space="preserve"> para </w:t>
      </w:r>
      <w:proofErr w:type="spellStart"/>
      <w:r w:rsidRPr="00652B9A">
        <w:rPr>
          <w:rFonts w:ascii="Times New Roman" w:hAnsi="Times New Roman" w:cs="Times New Roman"/>
          <w:sz w:val="24"/>
          <w:szCs w:val="24"/>
        </w:rPr>
        <w:t>aparat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penegak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hukum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dalam</w:t>
      </w:r>
      <w:proofErr w:type="spellEnd"/>
      <w:r w:rsidRPr="00652B9A">
        <w:rPr>
          <w:rFonts w:ascii="Times New Roman" w:hAnsi="Times New Roman" w:cs="Times New Roman"/>
          <w:sz w:val="24"/>
          <w:szCs w:val="24"/>
        </w:rPr>
        <w:t xml:space="preserve"> proses </w:t>
      </w:r>
      <w:proofErr w:type="spellStart"/>
      <w:r w:rsidRPr="00652B9A">
        <w:rPr>
          <w:rFonts w:ascii="Times New Roman" w:hAnsi="Times New Roman" w:cs="Times New Roman"/>
          <w:sz w:val="24"/>
          <w:szCs w:val="24"/>
        </w:rPr>
        <w:t>melakukan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diversi</w:t>
      </w:r>
      <w:proofErr w:type="spellEnd"/>
      <w:r w:rsidRPr="00652B9A">
        <w:rPr>
          <w:rFonts w:ascii="Times New Roman" w:hAnsi="Times New Roman" w:cs="Times New Roman"/>
          <w:sz w:val="24"/>
          <w:szCs w:val="24"/>
        </w:rPr>
        <w:t xml:space="preserve"> dan </w:t>
      </w:r>
      <w:proofErr w:type="spellStart"/>
      <w:r w:rsidRPr="00652B9A">
        <w:rPr>
          <w:rFonts w:ascii="Times New Roman" w:hAnsi="Times New Roman" w:cs="Times New Roman"/>
          <w:sz w:val="24"/>
          <w:szCs w:val="24"/>
        </w:rPr>
        <w:t>kesepakatan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diversi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Pasal</w:t>
      </w:r>
      <w:proofErr w:type="spellEnd"/>
      <w:r w:rsidRPr="00652B9A">
        <w:rPr>
          <w:rFonts w:ascii="Times New Roman" w:hAnsi="Times New Roman" w:cs="Times New Roman"/>
          <w:sz w:val="24"/>
          <w:szCs w:val="24"/>
        </w:rPr>
        <w:t xml:space="preserve"> 10 </w:t>
      </w:r>
      <w:proofErr w:type="spellStart"/>
      <w:r w:rsidRPr="00652B9A">
        <w:rPr>
          <w:rFonts w:ascii="Times New Roman" w:hAnsi="Times New Roman" w:cs="Times New Roman"/>
          <w:sz w:val="24"/>
          <w:szCs w:val="24"/>
        </w:rPr>
        <w:t>lanjutan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Pasal</w:t>
      </w:r>
      <w:proofErr w:type="spellEnd"/>
      <w:r w:rsidRPr="00652B9A">
        <w:rPr>
          <w:rFonts w:ascii="Times New Roman" w:hAnsi="Times New Roman" w:cs="Times New Roman"/>
          <w:sz w:val="24"/>
          <w:szCs w:val="24"/>
        </w:rPr>
        <w:t xml:space="preserve"> 9 </w:t>
      </w:r>
      <w:proofErr w:type="spellStart"/>
      <w:r w:rsidRPr="00652B9A">
        <w:rPr>
          <w:rFonts w:ascii="Times New Roman" w:hAnsi="Times New Roman" w:cs="Times New Roman"/>
          <w:sz w:val="24"/>
          <w:szCs w:val="24"/>
        </w:rPr>
        <w:t>atau</w:t>
      </w:r>
      <w:proofErr w:type="spellEnd"/>
      <w:r w:rsidRPr="00652B9A">
        <w:rPr>
          <w:rFonts w:ascii="Times New Roman" w:hAnsi="Times New Roman" w:cs="Times New Roman"/>
          <w:sz w:val="24"/>
          <w:szCs w:val="24"/>
        </w:rPr>
        <w:t xml:space="preserve"> jo </w:t>
      </w:r>
      <w:proofErr w:type="spellStart"/>
      <w:r w:rsidRPr="00652B9A">
        <w:rPr>
          <w:rFonts w:ascii="Times New Roman" w:hAnsi="Times New Roman" w:cs="Times New Roman"/>
          <w:sz w:val="24"/>
          <w:szCs w:val="24"/>
        </w:rPr>
        <w:t>Pasal</w:t>
      </w:r>
      <w:proofErr w:type="spellEnd"/>
      <w:r w:rsidRPr="00652B9A">
        <w:rPr>
          <w:rFonts w:ascii="Times New Roman" w:hAnsi="Times New Roman" w:cs="Times New Roman"/>
          <w:sz w:val="24"/>
          <w:szCs w:val="24"/>
        </w:rPr>
        <w:t xml:space="preserve"> 9 </w:t>
      </w:r>
      <w:proofErr w:type="spellStart"/>
      <w:r w:rsidRPr="00652B9A">
        <w:rPr>
          <w:rFonts w:ascii="Times New Roman" w:hAnsi="Times New Roman" w:cs="Times New Roman"/>
          <w:sz w:val="24"/>
          <w:szCs w:val="24"/>
        </w:rPr>
        <w:t>Pasal</w:t>
      </w:r>
      <w:proofErr w:type="spellEnd"/>
      <w:r w:rsidRPr="00652B9A">
        <w:rPr>
          <w:rFonts w:ascii="Times New Roman" w:hAnsi="Times New Roman" w:cs="Times New Roman"/>
          <w:sz w:val="24"/>
          <w:szCs w:val="24"/>
        </w:rPr>
        <w:t xml:space="preserve"> 11 </w:t>
      </w:r>
      <w:proofErr w:type="spellStart"/>
      <w:r w:rsidRPr="00652B9A">
        <w:rPr>
          <w:rFonts w:ascii="Times New Roman" w:hAnsi="Times New Roman" w:cs="Times New Roman"/>
          <w:sz w:val="24"/>
          <w:szCs w:val="24"/>
        </w:rPr>
        <w:t>mengenai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bentuk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hasil</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kesepakatan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diversi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Pasal</w:t>
      </w:r>
      <w:proofErr w:type="spellEnd"/>
      <w:r w:rsidRPr="00652B9A">
        <w:rPr>
          <w:rFonts w:ascii="Times New Roman" w:hAnsi="Times New Roman" w:cs="Times New Roman"/>
          <w:sz w:val="24"/>
          <w:szCs w:val="24"/>
        </w:rPr>
        <w:t xml:space="preserve"> 12 </w:t>
      </w:r>
      <w:proofErr w:type="spellStart"/>
      <w:r w:rsidRPr="00652B9A">
        <w:rPr>
          <w:rFonts w:ascii="Times New Roman" w:hAnsi="Times New Roman" w:cs="Times New Roman"/>
          <w:sz w:val="24"/>
          <w:szCs w:val="24"/>
        </w:rPr>
        <w:t>lanjutan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Pasal</w:t>
      </w:r>
      <w:proofErr w:type="spellEnd"/>
      <w:r w:rsidRPr="00652B9A">
        <w:rPr>
          <w:rFonts w:ascii="Times New Roman" w:hAnsi="Times New Roman" w:cs="Times New Roman"/>
          <w:sz w:val="24"/>
          <w:szCs w:val="24"/>
        </w:rPr>
        <w:t xml:space="preserve"> 11 </w:t>
      </w:r>
      <w:proofErr w:type="spellStart"/>
      <w:r w:rsidRPr="00652B9A">
        <w:rPr>
          <w:rFonts w:ascii="Times New Roman" w:hAnsi="Times New Roman" w:cs="Times New Roman"/>
          <w:sz w:val="24"/>
          <w:szCs w:val="24"/>
        </w:rPr>
        <w:t>atau</w:t>
      </w:r>
      <w:proofErr w:type="spellEnd"/>
      <w:r w:rsidRPr="00652B9A">
        <w:rPr>
          <w:rFonts w:ascii="Times New Roman" w:hAnsi="Times New Roman" w:cs="Times New Roman"/>
          <w:sz w:val="24"/>
          <w:szCs w:val="24"/>
        </w:rPr>
        <w:t xml:space="preserve"> jo </w:t>
      </w:r>
      <w:proofErr w:type="spellStart"/>
      <w:r w:rsidRPr="00652B9A">
        <w:rPr>
          <w:rFonts w:ascii="Times New Roman" w:hAnsi="Times New Roman" w:cs="Times New Roman"/>
          <w:sz w:val="24"/>
          <w:szCs w:val="24"/>
        </w:rPr>
        <w:t>Pasal</w:t>
      </w:r>
      <w:proofErr w:type="spellEnd"/>
      <w:r w:rsidRPr="00652B9A">
        <w:rPr>
          <w:rFonts w:ascii="Times New Roman" w:hAnsi="Times New Roman" w:cs="Times New Roman"/>
          <w:sz w:val="24"/>
          <w:szCs w:val="24"/>
        </w:rPr>
        <w:t xml:space="preserve"> 11 dan </w:t>
      </w:r>
      <w:proofErr w:type="spellStart"/>
      <w:r w:rsidRPr="00652B9A">
        <w:rPr>
          <w:rFonts w:ascii="Times New Roman" w:hAnsi="Times New Roman" w:cs="Times New Roman"/>
          <w:sz w:val="24"/>
          <w:szCs w:val="24"/>
        </w:rPr>
        <w:t>syarat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pihak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dalam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penyampaian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hasil</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kesepakatan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diversi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beserta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kurung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waktu</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penyampaian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kesepakatan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diversi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terhitung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sejak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kesepakatan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tersebut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dicapai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untuk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memperoleh</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penetapan</w:t>
      </w:r>
      <w:proofErr w:type="spellEnd"/>
      <w:r w:rsidRPr="00652B9A">
        <w:rPr>
          <w:rFonts w:ascii="Times New Roman" w:hAnsi="Times New Roman" w:cs="Times New Roman"/>
          <w:sz w:val="24"/>
          <w:szCs w:val="24"/>
        </w:rPr>
        <w:t xml:space="preserve"> dan </w:t>
      </w:r>
      <w:proofErr w:type="spellStart"/>
      <w:r w:rsidRPr="00652B9A">
        <w:rPr>
          <w:rFonts w:ascii="Times New Roman" w:hAnsi="Times New Roman" w:cs="Times New Roman"/>
          <w:sz w:val="24"/>
          <w:szCs w:val="24"/>
        </w:rPr>
        <w:t>jangka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waktu</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penetapan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serta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sampai</w:t>
      </w:r>
      <w:proofErr w:type="spellEnd"/>
      <w:r w:rsidRPr="00652B9A">
        <w:rPr>
          <w:rFonts w:ascii="Times New Roman" w:hAnsi="Times New Roman" w:cs="Times New Roman"/>
          <w:sz w:val="24"/>
          <w:szCs w:val="24"/>
        </w:rPr>
        <w:t xml:space="preserve"> pada </w:t>
      </w:r>
      <w:proofErr w:type="spellStart"/>
      <w:r w:rsidRPr="00652B9A">
        <w:rPr>
          <w:rFonts w:ascii="Times New Roman" w:hAnsi="Times New Roman" w:cs="Times New Roman"/>
          <w:sz w:val="24"/>
          <w:szCs w:val="24"/>
        </w:rPr>
        <w:t>penerbitan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penetapan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penghentian</w:t>
      </w:r>
      <w:proofErr w:type="spellEnd"/>
      <w:r w:rsidRPr="00652B9A">
        <w:rPr>
          <w:rFonts w:ascii="Times New Roman" w:hAnsi="Times New Roman" w:cs="Times New Roman"/>
          <w:sz w:val="24"/>
          <w:szCs w:val="24"/>
        </w:rPr>
        <w:t xml:space="preserve"> oleh </w:t>
      </w:r>
      <w:proofErr w:type="spellStart"/>
      <w:r w:rsidRPr="00652B9A">
        <w:rPr>
          <w:rFonts w:ascii="Times New Roman" w:hAnsi="Times New Roman" w:cs="Times New Roman"/>
          <w:sz w:val="24"/>
          <w:szCs w:val="24"/>
        </w:rPr>
        <w:t>penyidik</w:t>
      </w:r>
      <w:proofErr w:type="spellEnd"/>
      <w:r w:rsidRPr="00652B9A">
        <w:rPr>
          <w:rFonts w:ascii="Times New Roman" w:hAnsi="Times New Roman" w:cs="Times New Roman"/>
          <w:sz w:val="24"/>
          <w:szCs w:val="24"/>
        </w:rPr>
        <w:t xml:space="preserve"> dan </w:t>
      </w:r>
      <w:proofErr w:type="spellStart"/>
      <w:r w:rsidRPr="00652B9A">
        <w:rPr>
          <w:rFonts w:ascii="Times New Roman" w:hAnsi="Times New Roman" w:cs="Times New Roman"/>
          <w:sz w:val="24"/>
          <w:szCs w:val="24"/>
        </w:rPr>
        <w:t>penuntut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umum</w:t>
      </w:r>
      <w:proofErr w:type="spellEnd"/>
      <w:r w:rsidRPr="00652B9A">
        <w:rPr>
          <w:rFonts w:ascii="Times New Roman" w:hAnsi="Times New Roman" w:cs="Times New Roman"/>
          <w:sz w:val="24"/>
          <w:szCs w:val="24"/>
        </w:rPr>
        <w:t xml:space="preserve">. </w:t>
      </w:r>
    </w:p>
    <w:p w14:paraId="5B4FEBAF" w14:textId="367127A5" w:rsidR="00085B5C" w:rsidRPr="00652B9A" w:rsidRDefault="00182A48" w:rsidP="00652B9A">
      <w:pPr>
        <w:spacing w:after="0" w:line="360" w:lineRule="auto"/>
        <w:ind w:firstLine="720"/>
        <w:jc w:val="both"/>
        <w:rPr>
          <w:rFonts w:ascii="Times New Roman" w:hAnsi="Times New Roman" w:cs="Times New Roman"/>
          <w:sz w:val="24"/>
          <w:szCs w:val="24"/>
        </w:rPr>
      </w:pPr>
      <w:r w:rsidRPr="00652B9A">
        <w:rPr>
          <w:rFonts w:ascii="Times New Roman" w:hAnsi="Times New Roman" w:cs="Times New Roman"/>
          <w:sz w:val="24"/>
          <w:szCs w:val="24"/>
        </w:rPr>
        <w:t xml:space="preserve">Pada </w:t>
      </w:r>
      <w:proofErr w:type="spellStart"/>
      <w:r w:rsidRPr="00652B9A">
        <w:rPr>
          <w:rFonts w:ascii="Times New Roman" w:hAnsi="Times New Roman" w:cs="Times New Roman"/>
          <w:sz w:val="24"/>
          <w:szCs w:val="24"/>
        </w:rPr>
        <w:t>Pasal</w:t>
      </w:r>
      <w:proofErr w:type="spellEnd"/>
      <w:r w:rsidRPr="00652B9A">
        <w:rPr>
          <w:rFonts w:ascii="Times New Roman" w:hAnsi="Times New Roman" w:cs="Times New Roman"/>
          <w:sz w:val="24"/>
          <w:szCs w:val="24"/>
        </w:rPr>
        <w:t xml:space="preserve"> 14 </w:t>
      </w:r>
      <w:proofErr w:type="spellStart"/>
      <w:r w:rsidRPr="00652B9A">
        <w:rPr>
          <w:rFonts w:ascii="Times New Roman" w:hAnsi="Times New Roman" w:cs="Times New Roman"/>
          <w:sz w:val="24"/>
          <w:szCs w:val="24"/>
        </w:rPr>
        <w:t>ayat</w:t>
      </w:r>
      <w:proofErr w:type="spellEnd"/>
      <w:r w:rsidRPr="00652B9A">
        <w:rPr>
          <w:rFonts w:ascii="Times New Roman" w:hAnsi="Times New Roman" w:cs="Times New Roman"/>
          <w:sz w:val="24"/>
          <w:szCs w:val="24"/>
        </w:rPr>
        <w:t xml:space="preserve"> (1) </w:t>
      </w:r>
      <w:proofErr w:type="spellStart"/>
      <w:r w:rsidRPr="00652B9A">
        <w:rPr>
          <w:rFonts w:ascii="Times New Roman" w:hAnsi="Times New Roman" w:cs="Times New Roman"/>
          <w:sz w:val="24"/>
          <w:szCs w:val="24"/>
        </w:rPr>
        <w:t>dijelaskan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bahwa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pengawasan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atas</w:t>
      </w:r>
      <w:proofErr w:type="spellEnd"/>
      <w:r w:rsidRPr="00652B9A">
        <w:rPr>
          <w:rFonts w:ascii="Times New Roman" w:hAnsi="Times New Roman" w:cs="Times New Roman"/>
          <w:sz w:val="24"/>
          <w:szCs w:val="24"/>
        </w:rPr>
        <w:t xml:space="preserve"> proses </w:t>
      </w:r>
      <w:proofErr w:type="spellStart"/>
      <w:r w:rsidRPr="00652B9A">
        <w:rPr>
          <w:rFonts w:ascii="Times New Roman" w:hAnsi="Times New Roman" w:cs="Times New Roman"/>
          <w:sz w:val="24"/>
          <w:szCs w:val="24"/>
        </w:rPr>
        <w:t>diversi</w:t>
      </w:r>
      <w:proofErr w:type="spellEnd"/>
      <w:r w:rsidRPr="00652B9A">
        <w:rPr>
          <w:rFonts w:ascii="Times New Roman" w:hAnsi="Times New Roman" w:cs="Times New Roman"/>
          <w:sz w:val="24"/>
          <w:szCs w:val="24"/>
        </w:rPr>
        <w:t xml:space="preserve"> dan </w:t>
      </w:r>
      <w:proofErr w:type="spellStart"/>
      <w:r w:rsidRPr="00652B9A">
        <w:rPr>
          <w:rFonts w:ascii="Times New Roman" w:hAnsi="Times New Roman" w:cs="Times New Roman"/>
          <w:sz w:val="24"/>
          <w:szCs w:val="24"/>
        </w:rPr>
        <w:t>pelaksanaan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kesepakatan</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dihasilkan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berada</w:t>
      </w:r>
      <w:proofErr w:type="spellEnd"/>
      <w:r w:rsidRPr="00652B9A">
        <w:rPr>
          <w:rFonts w:ascii="Times New Roman" w:hAnsi="Times New Roman" w:cs="Times New Roman"/>
          <w:sz w:val="24"/>
          <w:szCs w:val="24"/>
        </w:rPr>
        <w:t xml:space="preserve"> pada </w:t>
      </w:r>
      <w:proofErr w:type="spellStart"/>
      <w:r w:rsidRPr="00652B9A">
        <w:rPr>
          <w:rFonts w:ascii="Times New Roman" w:hAnsi="Times New Roman" w:cs="Times New Roman"/>
          <w:sz w:val="24"/>
          <w:szCs w:val="24"/>
        </w:rPr>
        <w:t>atasan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langsung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pejabat</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bertanggung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jawab</w:t>
      </w:r>
      <w:proofErr w:type="spellEnd"/>
      <w:r w:rsidRPr="00652B9A">
        <w:rPr>
          <w:rFonts w:ascii="Times New Roman" w:hAnsi="Times New Roman" w:cs="Times New Roman"/>
          <w:sz w:val="24"/>
          <w:szCs w:val="24"/>
        </w:rPr>
        <w:t xml:space="preserve"> di </w:t>
      </w:r>
      <w:proofErr w:type="spellStart"/>
      <w:r w:rsidRPr="00652B9A">
        <w:rPr>
          <w:rFonts w:ascii="Times New Roman" w:hAnsi="Times New Roman" w:cs="Times New Roman"/>
          <w:sz w:val="24"/>
          <w:szCs w:val="24"/>
        </w:rPr>
        <w:t>setiap</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tingkat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pemeriksaan</w:t>
      </w:r>
      <w:proofErr w:type="spellEnd"/>
      <w:r w:rsidRPr="00652B9A">
        <w:rPr>
          <w:rFonts w:ascii="Times New Roman" w:hAnsi="Times New Roman" w:cs="Times New Roman"/>
          <w:sz w:val="24"/>
          <w:szCs w:val="24"/>
        </w:rPr>
        <w:t xml:space="preserve">. Ayat (2) </w:t>
      </w:r>
      <w:proofErr w:type="spellStart"/>
      <w:r w:rsidRPr="00652B9A">
        <w:rPr>
          <w:rFonts w:ascii="Times New Roman" w:hAnsi="Times New Roman" w:cs="Times New Roman"/>
          <w:sz w:val="24"/>
          <w:szCs w:val="24"/>
        </w:rPr>
        <w:t>menyebutkan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selama</w:t>
      </w:r>
      <w:proofErr w:type="spellEnd"/>
      <w:r w:rsidRPr="00652B9A">
        <w:rPr>
          <w:rFonts w:ascii="Times New Roman" w:hAnsi="Times New Roman" w:cs="Times New Roman"/>
          <w:sz w:val="24"/>
          <w:szCs w:val="24"/>
        </w:rPr>
        <w:t xml:space="preserve"> proses </w:t>
      </w:r>
      <w:proofErr w:type="spellStart"/>
      <w:r w:rsidRPr="00652B9A">
        <w:rPr>
          <w:rFonts w:ascii="Times New Roman" w:hAnsi="Times New Roman" w:cs="Times New Roman"/>
          <w:sz w:val="24"/>
          <w:szCs w:val="24"/>
        </w:rPr>
        <w:t>diversi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berlangsung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sampai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dengan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kesepakatan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diversi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dilaksanakan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Pembimbing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Kemasyarakatan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wajib</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melakukan</w:t>
      </w:r>
      <w:proofErr w:type="spellEnd"/>
      <w:r w:rsidRPr="00652B9A">
        <w:rPr>
          <w:rFonts w:ascii="Times New Roman" w:hAnsi="Times New Roman" w:cs="Times New Roman"/>
          <w:sz w:val="24"/>
          <w:szCs w:val="24"/>
        </w:rPr>
        <w:t xml:space="preserve"> 12 </w:t>
      </w:r>
      <w:proofErr w:type="spellStart"/>
      <w:r w:rsidRPr="00652B9A">
        <w:rPr>
          <w:rFonts w:ascii="Times New Roman" w:hAnsi="Times New Roman" w:cs="Times New Roman"/>
          <w:sz w:val="24"/>
          <w:szCs w:val="24"/>
        </w:rPr>
        <w:t>pendampingan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pembimbingan</w:t>
      </w:r>
      <w:proofErr w:type="spellEnd"/>
      <w:r w:rsidRPr="00652B9A">
        <w:rPr>
          <w:rFonts w:ascii="Times New Roman" w:hAnsi="Times New Roman" w:cs="Times New Roman"/>
          <w:sz w:val="24"/>
          <w:szCs w:val="24"/>
        </w:rPr>
        <w:t xml:space="preserve">, dan </w:t>
      </w:r>
      <w:proofErr w:type="spellStart"/>
      <w:r w:rsidRPr="00652B9A">
        <w:rPr>
          <w:rFonts w:ascii="Times New Roman" w:hAnsi="Times New Roman" w:cs="Times New Roman"/>
          <w:sz w:val="24"/>
          <w:szCs w:val="24"/>
        </w:rPr>
        <w:t>pengawasan</w:t>
      </w:r>
      <w:proofErr w:type="spellEnd"/>
      <w:r w:rsidRPr="00652B9A">
        <w:rPr>
          <w:rFonts w:ascii="Times New Roman" w:hAnsi="Times New Roman" w:cs="Times New Roman"/>
          <w:sz w:val="24"/>
          <w:szCs w:val="24"/>
        </w:rPr>
        <w:t xml:space="preserve">. Ayat (3) </w:t>
      </w:r>
      <w:proofErr w:type="spellStart"/>
      <w:r w:rsidRPr="00652B9A">
        <w:rPr>
          <w:rFonts w:ascii="Times New Roman" w:hAnsi="Times New Roman" w:cs="Times New Roman"/>
          <w:sz w:val="24"/>
          <w:szCs w:val="24"/>
        </w:rPr>
        <w:t>mengatur</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dalam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hal</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kesepakatan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diversi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tidak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dilaksanakan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dalam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waktu</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ditentukan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Pembimbing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Kemasyarakatan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segera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melaporkannya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kepada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pejabat</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bertanggung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jawab</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sebagaimana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dimaksud</w:t>
      </w:r>
      <w:proofErr w:type="spellEnd"/>
      <w:r w:rsidRPr="00652B9A">
        <w:rPr>
          <w:rFonts w:ascii="Times New Roman" w:hAnsi="Times New Roman" w:cs="Times New Roman"/>
          <w:sz w:val="24"/>
          <w:szCs w:val="24"/>
        </w:rPr>
        <w:t xml:space="preserve"> pada </w:t>
      </w:r>
      <w:proofErr w:type="spellStart"/>
      <w:r w:rsidRPr="00652B9A">
        <w:rPr>
          <w:rFonts w:ascii="Times New Roman" w:hAnsi="Times New Roman" w:cs="Times New Roman"/>
          <w:sz w:val="24"/>
          <w:szCs w:val="24"/>
        </w:rPr>
        <w:t>ayat</w:t>
      </w:r>
      <w:proofErr w:type="spellEnd"/>
      <w:r w:rsidRPr="00652B9A">
        <w:rPr>
          <w:rFonts w:ascii="Times New Roman" w:hAnsi="Times New Roman" w:cs="Times New Roman"/>
          <w:sz w:val="24"/>
          <w:szCs w:val="24"/>
        </w:rPr>
        <w:t xml:space="preserve"> (1). Pada </w:t>
      </w:r>
      <w:proofErr w:type="spellStart"/>
      <w:r w:rsidRPr="00652B9A">
        <w:rPr>
          <w:rFonts w:ascii="Times New Roman" w:hAnsi="Times New Roman" w:cs="Times New Roman"/>
          <w:sz w:val="24"/>
          <w:szCs w:val="24"/>
        </w:rPr>
        <w:t>ayat</w:t>
      </w:r>
      <w:proofErr w:type="spellEnd"/>
      <w:r w:rsidRPr="00652B9A">
        <w:rPr>
          <w:rFonts w:ascii="Times New Roman" w:hAnsi="Times New Roman" w:cs="Times New Roman"/>
          <w:sz w:val="24"/>
          <w:szCs w:val="24"/>
        </w:rPr>
        <w:t xml:space="preserve"> (4) </w:t>
      </w:r>
      <w:proofErr w:type="spellStart"/>
      <w:r w:rsidRPr="00652B9A">
        <w:rPr>
          <w:rFonts w:ascii="Times New Roman" w:hAnsi="Times New Roman" w:cs="Times New Roman"/>
          <w:sz w:val="24"/>
          <w:szCs w:val="24"/>
        </w:rPr>
        <w:t>dijelaskan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bahwa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pejabat</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bertanggung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jawab</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sebagaimana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dimaksud</w:t>
      </w:r>
      <w:proofErr w:type="spellEnd"/>
      <w:r w:rsidRPr="00652B9A">
        <w:rPr>
          <w:rFonts w:ascii="Times New Roman" w:hAnsi="Times New Roman" w:cs="Times New Roman"/>
          <w:sz w:val="24"/>
          <w:szCs w:val="24"/>
        </w:rPr>
        <w:t xml:space="preserve"> pada </w:t>
      </w:r>
      <w:proofErr w:type="spellStart"/>
      <w:r w:rsidRPr="00652B9A">
        <w:rPr>
          <w:rFonts w:ascii="Times New Roman" w:hAnsi="Times New Roman" w:cs="Times New Roman"/>
          <w:sz w:val="24"/>
          <w:szCs w:val="24"/>
        </w:rPr>
        <w:t>ayat</w:t>
      </w:r>
      <w:proofErr w:type="spellEnd"/>
      <w:r w:rsidRPr="00652B9A">
        <w:rPr>
          <w:rFonts w:ascii="Times New Roman" w:hAnsi="Times New Roman" w:cs="Times New Roman"/>
          <w:sz w:val="24"/>
          <w:szCs w:val="24"/>
        </w:rPr>
        <w:t xml:space="preserve"> (3) </w:t>
      </w:r>
      <w:proofErr w:type="spellStart"/>
      <w:r w:rsidRPr="00652B9A">
        <w:rPr>
          <w:rFonts w:ascii="Times New Roman" w:hAnsi="Times New Roman" w:cs="Times New Roman"/>
          <w:sz w:val="24"/>
          <w:szCs w:val="24"/>
        </w:rPr>
        <w:t>wajib</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menindaklanjuti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laporan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dalam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waktu</w:t>
      </w:r>
      <w:proofErr w:type="spellEnd"/>
      <w:r w:rsidRPr="00652B9A">
        <w:rPr>
          <w:rFonts w:ascii="Times New Roman" w:hAnsi="Times New Roman" w:cs="Times New Roman"/>
          <w:sz w:val="24"/>
          <w:szCs w:val="24"/>
        </w:rPr>
        <w:t xml:space="preserve"> paling lama 7 (</w:t>
      </w:r>
      <w:proofErr w:type="spellStart"/>
      <w:r w:rsidRPr="00652B9A">
        <w:rPr>
          <w:rFonts w:ascii="Times New Roman" w:hAnsi="Times New Roman" w:cs="Times New Roman"/>
          <w:sz w:val="24"/>
          <w:szCs w:val="24"/>
        </w:rPr>
        <w:t>tujuh</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hari</w:t>
      </w:r>
      <w:proofErr w:type="spellEnd"/>
      <w:r w:rsidRPr="00652B9A">
        <w:rPr>
          <w:rFonts w:ascii="Times New Roman" w:hAnsi="Times New Roman" w:cs="Times New Roman"/>
          <w:sz w:val="24"/>
          <w:szCs w:val="24"/>
        </w:rPr>
        <w:t>.</w:t>
      </w:r>
    </w:p>
    <w:p w14:paraId="1A20584A" w14:textId="377682A5" w:rsidR="00087ECF" w:rsidRPr="00652B9A" w:rsidRDefault="00182A48" w:rsidP="00652B9A">
      <w:pPr>
        <w:spacing w:after="0" w:line="360" w:lineRule="auto"/>
        <w:ind w:firstLine="720"/>
        <w:jc w:val="both"/>
        <w:rPr>
          <w:rFonts w:ascii="Times New Roman" w:hAnsi="Times New Roman" w:cs="Times New Roman"/>
          <w:sz w:val="24"/>
          <w:szCs w:val="24"/>
        </w:rPr>
      </w:pPr>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Tahapan-Tahapan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diversi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terdapat</w:t>
      </w:r>
      <w:proofErr w:type="spellEnd"/>
      <w:r w:rsidRPr="00652B9A">
        <w:rPr>
          <w:rFonts w:ascii="Times New Roman" w:hAnsi="Times New Roman" w:cs="Times New Roman"/>
          <w:sz w:val="24"/>
          <w:szCs w:val="24"/>
        </w:rPr>
        <w:t xml:space="preserve"> pada </w:t>
      </w:r>
      <w:proofErr w:type="spellStart"/>
      <w:r w:rsidRPr="00652B9A">
        <w:rPr>
          <w:rFonts w:ascii="Times New Roman" w:hAnsi="Times New Roman" w:cs="Times New Roman"/>
          <w:sz w:val="24"/>
          <w:szCs w:val="24"/>
        </w:rPr>
        <w:t>Peraturan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Pemerintah</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Nomor</w:t>
      </w:r>
      <w:proofErr w:type="spellEnd"/>
      <w:r w:rsidRPr="00652B9A">
        <w:rPr>
          <w:rFonts w:ascii="Times New Roman" w:hAnsi="Times New Roman" w:cs="Times New Roman"/>
          <w:sz w:val="24"/>
          <w:szCs w:val="24"/>
        </w:rPr>
        <w:t xml:space="preserve"> 62 </w:t>
      </w:r>
      <w:proofErr w:type="spellStart"/>
      <w:r w:rsidRPr="00652B9A">
        <w:rPr>
          <w:rFonts w:ascii="Times New Roman" w:hAnsi="Times New Roman" w:cs="Times New Roman"/>
          <w:sz w:val="24"/>
          <w:szCs w:val="24"/>
        </w:rPr>
        <w:t>Tahun</w:t>
      </w:r>
      <w:proofErr w:type="spellEnd"/>
      <w:r w:rsidRPr="00652B9A">
        <w:rPr>
          <w:rFonts w:ascii="Times New Roman" w:hAnsi="Times New Roman" w:cs="Times New Roman"/>
          <w:sz w:val="24"/>
          <w:szCs w:val="24"/>
        </w:rPr>
        <w:t xml:space="preserve"> 2012 </w:t>
      </w:r>
      <w:proofErr w:type="spellStart"/>
      <w:r w:rsidRPr="00652B9A">
        <w:rPr>
          <w:rFonts w:ascii="Times New Roman" w:hAnsi="Times New Roman" w:cs="Times New Roman"/>
          <w:sz w:val="24"/>
          <w:szCs w:val="24"/>
        </w:rPr>
        <w:t>wajib</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dilakukan</w:t>
      </w:r>
      <w:proofErr w:type="spellEnd"/>
      <w:r w:rsidRPr="00652B9A">
        <w:rPr>
          <w:rFonts w:ascii="Times New Roman" w:hAnsi="Times New Roman" w:cs="Times New Roman"/>
          <w:sz w:val="24"/>
          <w:szCs w:val="24"/>
        </w:rPr>
        <w:t xml:space="preserve"> pada </w:t>
      </w:r>
      <w:proofErr w:type="spellStart"/>
      <w:r w:rsidRPr="00652B9A">
        <w:rPr>
          <w:rFonts w:ascii="Times New Roman" w:hAnsi="Times New Roman" w:cs="Times New Roman"/>
          <w:sz w:val="24"/>
          <w:szCs w:val="24"/>
        </w:rPr>
        <w:t>tahap</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penyidikan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penuntutan</w:t>
      </w:r>
      <w:proofErr w:type="spellEnd"/>
      <w:r w:rsidRPr="00652B9A">
        <w:rPr>
          <w:rFonts w:ascii="Times New Roman" w:hAnsi="Times New Roman" w:cs="Times New Roman"/>
          <w:sz w:val="24"/>
          <w:szCs w:val="24"/>
        </w:rPr>
        <w:t xml:space="preserve">, dan </w:t>
      </w:r>
      <w:proofErr w:type="spellStart"/>
      <w:r w:rsidRPr="00652B9A">
        <w:rPr>
          <w:rFonts w:ascii="Times New Roman" w:hAnsi="Times New Roman" w:cs="Times New Roman"/>
          <w:sz w:val="24"/>
          <w:szCs w:val="24"/>
        </w:rPr>
        <w:t>pemeriksaan</w:t>
      </w:r>
      <w:proofErr w:type="spellEnd"/>
      <w:r w:rsidRPr="00652B9A">
        <w:rPr>
          <w:rFonts w:ascii="Times New Roman" w:hAnsi="Times New Roman" w:cs="Times New Roman"/>
          <w:sz w:val="24"/>
          <w:szCs w:val="24"/>
        </w:rPr>
        <w:t xml:space="preserve"> di </w:t>
      </w:r>
      <w:proofErr w:type="spellStart"/>
      <w:r w:rsidRPr="00652B9A">
        <w:rPr>
          <w:rFonts w:ascii="Times New Roman" w:hAnsi="Times New Roman" w:cs="Times New Roman"/>
          <w:sz w:val="24"/>
          <w:szCs w:val="24"/>
        </w:rPr>
        <w:t>pengadilan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melalui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persidangan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Terhadap</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sudah</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ditangkap</w:t>
      </w:r>
      <w:proofErr w:type="spellEnd"/>
      <w:r w:rsidRPr="00652B9A">
        <w:rPr>
          <w:rFonts w:ascii="Times New Roman" w:hAnsi="Times New Roman" w:cs="Times New Roman"/>
          <w:sz w:val="24"/>
          <w:szCs w:val="24"/>
        </w:rPr>
        <w:t xml:space="preserve"> oleh </w:t>
      </w:r>
      <w:proofErr w:type="spellStart"/>
      <w:r w:rsidRPr="00652B9A">
        <w:rPr>
          <w:rFonts w:ascii="Times New Roman" w:hAnsi="Times New Roman" w:cs="Times New Roman"/>
          <w:sz w:val="24"/>
          <w:szCs w:val="24"/>
        </w:rPr>
        <w:t>polisi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diversi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dapat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dilakukan</w:t>
      </w:r>
      <w:proofErr w:type="spellEnd"/>
      <w:r w:rsidRPr="00652B9A">
        <w:rPr>
          <w:rFonts w:ascii="Times New Roman" w:hAnsi="Times New Roman" w:cs="Times New Roman"/>
          <w:sz w:val="24"/>
          <w:szCs w:val="24"/>
        </w:rPr>
        <w:t xml:space="preserve"> oleh </w:t>
      </w:r>
      <w:proofErr w:type="spellStart"/>
      <w:r w:rsidRPr="00652B9A">
        <w:rPr>
          <w:rFonts w:ascii="Times New Roman" w:hAnsi="Times New Roman" w:cs="Times New Roman"/>
          <w:sz w:val="24"/>
          <w:szCs w:val="24"/>
        </w:rPr>
        <w:t>polisi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diskresi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tersebut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kepada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tanpa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dengan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meneruskannya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jaksa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penuntut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umum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Kemudian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jika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kasus</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tersebut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sudah</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sampai</w:t>
      </w:r>
      <w:proofErr w:type="spellEnd"/>
      <w:r w:rsidRPr="00652B9A">
        <w:rPr>
          <w:rFonts w:ascii="Times New Roman" w:hAnsi="Times New Roman" w:cs="Times New Roman"/>
          <w:sz w:val="24"/>
          <w:szCs w:val="24"/>
        </w:rPr>
        <w:t xml:space="preserve"> di </w:t>
      </w:r>
      <w:proofErr w:type="spellStart"/>
      <w:r w:rsidRPr="00652B9A">
        <w:rPr>
          <w:rFonts w:ascii="Times New Roman" w:hAnsi="Times New Roman" w:cs="Times New Roman"/>
          <w:sz w:val="24"/>
          <w:szCs w:val="24"/>
        </w:rPr>
        <w:t>tahap</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pengadilan</w:t>
      </w:r>
      <w:proofErr w:type="spellEnd"/>
      <w:r w:rsidRPr="00652B9A">
        <w:rPr>
          <w:rFonts w:ascii="Times New Roman" w:hAnsi="Times New Roman" w:cs="Times New Roman"/>
          <w:sz w:val="24"/>
          <w:szCs w:val="24"/>
        </w:rPr>
        <w:t xml:space="preserve">, hakim </w:t>
      </w:r>
      <w:proofErr w:type="spellStart"/>
      <w:r w:rsidRPr="00652B9A">
        <w:rPr>
          <w:rFonts w:ascii="Times New Roman" w:hAnsi="Times New Roman" w:cs="Times New Roman"/>
          <w:sz w:val="24"/>
          <w:szCs w:val="24"/>
        </w:rPr>
        <w:t>berwenang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sesuai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dengan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kehendaknya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melakukan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peradilan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sesuai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dengan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prosedurnya</w:t>
      </w:r>
      <w:proofErr w:type="spellEnd"/>
      <w:r w:rsidRPr="00652B9A">
        <w:rPr>
          <w:rFonts w:ascii="Times New Roman" w:hAnsi="Times New Roman" w:cs="Times New Roman"/>
          <w:sz w:val="24"/>
          <w:szCs w:val="24"/>
        </w:rPr>
        <w:t xml:space="preserve"> dan </w:t>
      </w:r>
      <w:proofErr w:type="spellStart"/>
      <w:r w:rsidRPr="00652B9A">
        <w:rPr>
          <w:rFonts w:ascii="Times New Roman" w:hAnsi="Times New Roman" w:cs="Times New Roman"/>
          <w:sz w:val="24"/>
          <w:szCs w:val="24"/>
        </w:rPr>
        <w:t>mengutamakan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agar </w:t>
      </w:r>
      <w:proofErr w:type="spellStart"/>
      <w:r w:rsidRPr="00652B9A">
        <w:rPr>
          <w:rFonts w:ascii="Times New Roman" w:hAnsi="Times New Roman" w:cs="Times New Roman"/>
          <w:sz w:val="24"/>
          <w:szCs w:val="24"/>
        </w:rPr>
        <w:t>bebas</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dari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penjatuhan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pidana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penjara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Apabila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ternyata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terbukti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bersalah</w:t>
      </w:r>
      <w:proofErr w:type="spellEnd"/>
      <w:r w:rsidRPr="00652B9A">
        <w:rPr>
          <w:rFonts w:ascii="Times New Roman" w:hAnsi="Times New Roman" w:cs="Times New Roman"/>
          <w:sz w:val="24"/>
          <w:szCs w:val="24"/>
        </w:rPr>
        <w:t xml:space="preserve"> dan hakim </w:t>
      </w:r>
      <w:proofErr w:type="spellStart"/>
      <w:r w:rsidRPr="00652B9A">
        <w:rPr>
          <w:rFonts w:ascii="Times New Roman" w:hAnsi="Times New Roman" w:cs="Times New Roman"/>
          <w:sz w:val="24"/>
          <w:szCs w:val="24"/>
        </w:rPr>
        <w:t>menjatuhkan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pidana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penjara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sehingga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telah</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berada</w:t>
      </w:r>
      <w:proofErr w:type="spellEnd"/>
      <w:r w:rsidRPr="00652B9A">
        <w:rPr>
          <w:rFonts w:ascii="Times New Roman" w:hAnsi="Times New Roman" w:cs="Times New Roman"/>
          <w:sz w:val="24"/>
          <w:szCs w:val="24"/>
        </w:rPr>
        <w:t xml:space="preserve"> di </w:t>
      </w:r>
      <w:proofErr w:type="spellStart"/>
      <w:r w:rsidRPr="00652B9A">
        <w:rPr>
          <w:rFonts w:ascii="Times New Roman" w:hAnsi="Times New Roman" w:cs="Times New Roman"/>
          <w:sz w:val="24"/>
          <w:szCs w:val="24"/>
        </w:rPr>
        <w:t>dalam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Lapas</w:t>
      </w:r>
      <w:proofErr w:type="spellEnd"/>
      <w:r w:rsidRPr="00652B9A">
        <w:rPr>
          <w:rFonts w:ascii="Times New Roman" w:hAnsi="Times New Roman" w:cs="Times New Roman"/>
          <w:sz w:val="24"/>
          <w:szCs w:val="24"/>
        </w:rPr>
        <w:t xml:space="preserve"> Anak </w:t>
      </w:r>
      <w:proofErr w:type="spellStart"/>
      <w:r w:rsidRPr="00652B9A">
        <w:rPr>
          <w:rFonts w:ascii="Times New Roman" w:hAnsi="Times New Roman" w:cs="Times New Roman"/>
          <w:sz w:val="24"/>
          <w:szCs w:val="24"/>
        </w:rPr>
        <w:t>tersebut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maka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petugas</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Lapas</w:t>
      </w:r>
      <w:proofErr w:type="spellEnd"/>
      <w:r w:rsidRPr="00652B9A">
        <w:rPr>
          <w:rFonts w:ascii="Times New Roman" w:hAnsi="Times New Roman" w:cs="Times New Roman"/>
          <w:sz w:val="24"/>
          <w:szCs w:val="24"/>
        </w:rPr>
        <w:t xml:space="preserve"> Anak </w:t>
      </w:r>
      <w:proofErr w:type="spellStart"/>
      <w:r w:rsidRPr="00652B9A">
        <w:rPr>
          <w:rFonts w:ascii="Times New Roman" w:hAnsi="Times New Roman" w:cs="Times New Roman"/>
          <w:sz w:val="24"/>
          <w:szCs w:val="24"/>
        </w:rPr>
        <w:t>dapat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membuat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suatu</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kebijakan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diversi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terhadap</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sehingga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dapat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dilimpahkan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lembaga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sosial</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atau</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sanksi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alternatif</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lebih</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berguna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untuk</w:t>
      </w:r>
      <w:proofErr w:type="spellEnd"/>
      <w:r w:rsidRPr="00652B9A">
        <w:rPr>
          <w:rFonts w:ascii="Times New Roman" w:hAnsi="Times New Roman" w:cs="Times New Roman"/>
          <w:sz w:val="24"/>
          <w:szCs w:val="24"/>
        </w:rPr>
        <w:t xml:space="preserve"> masa depannya11. </w:t>
      </w:r>
      <w:proofErr w:type="spellStart"/>
      <w:r w:rsidRPr="00652B9A">
        <w:rPr>
          <w:rFonts w:ascii="Times New Roman" w:hAnsi="Times New Roman" w:cs="Times New Roman"/>
          <w:sz w:val="24"/>
          <w:szCs w:val="24"/>
        </w:rPr>
        <w:t>Kasus</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Pembunuhan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dalam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hal</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ini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dilakukan</w:t>
      </w:r>
      <w:proofErr w:type="spellEnd"/>
      <w:r w:rsidRPr="00652B9A">
        <w:rPr>
          <w:rFonts w:ascii="Times New Roman" w:hAnsi="Times New Roman" w:cs="Times New Roman"/>
          <w:sz w:val="24"/>
          <w:szCs w:val="24"/>
        </w:rPr>
        <w:t xml:space="preserve"> oleh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tidak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dapat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untuk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ditempuhkan</w:t>
      </w:r>
      <w:proofErr w:type="spellEnd"/>
      <w:r w:rsidRPr="00652B9A">
        <w:rPr>
          <w:rFonts w:ascii="Times New Roman" w:hAnsi="Times New Roman" w:cs="Times New Roman"/>
          <w:sz w:val="24"/>
          <w:szCs w:val="24"/>
        </w:rPr>
        <w:t xml:space="preserve"> proses </w:t>
      </w:r>
      <w:proofErr w:type="spellStart"/>
      <w:r w:rsidRPr="00652B9A">
        <w:rPr>
          <w:rFonts w:ascii="Times New Roman" w:hAnsi="Times New Roman" w:cs="Times New Roman"/>
          <w:sz w:val="24"/>
          <w:szCs w:val="24"/>
        </w:rPr>
        <w:t>diversi</w:t>
      </w:r>
      <w:proofErr w:type="spellEnd"/>
      <w:r w:rsidRPr="00652B9A">
        <w:rPr>
          <w:rFonts w:ascii="Times New Roman" w:hAnsi="Times New Roman" w:cs="Times New Roman"/>
          <w:sz w:val="24"/>
          <w:szCs w:val="24"/>
        </w:rPr>
        <w:t xml:space="preserve"> oleh </w:t>
      </w:r>
      <w:proofErr w:type="spellStart"/>
      <w:r w:rsidRPr="00652B9A">
        <w:rPr>
          <w:rFonts w:ascii="Times New Roman" w:hAnsi="Times New Roman" w:cs="Times New Roman"/>
          <w:sz w:val="24"/>
          <w:szCs w:val="24"/>
        </w:rPr>
        <w:t>karena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sebagaimana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dalam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pasal</w:t>
      </w:r>
      <w:proofErr w:type="spellEnd"/>
      <w:r w:rsidRPr="00652B9A">
        <w:rPr>
          <w:rFonts w:ascii="Times New Roman" w:hAnsi="Times New Roman" w:cs="Times New Roman"/>
          <w:sz w:val="24"/>
          <w:szCs w:val="24"/>
        </w:rPr>
        <w:t xml:space="preserve"> 7 </w:t>
      </w:r>
      <w:proofErr w:type="spellStart"/>
      <w:r w:rsidRPr="00652B9A">
        <w:rPr>
          <w:rFonts w:ascii="Times New Roman" w:hAnsi="Times New Roman" w:cs="Times New Roman"/>
          <w:sz w:val="24"/>
          <w:szCs w:val="24"/>
        </w:rPr>
        <w:t>Undang-Undang</w:t>
      </w:r>
      <w:proofErr w:type="spellEnd"/>
      <w:r w:rsidRPr="00652B9A">
        <w:rPr>
          <w:rFonts w:ascii="Times New Roman" w:hAnsi="Times New Roman" w:cs="Times New Roman"/>
          <w:sz w:val="24"/>
          <w:szCs w:val="24"/>
        </w:rPr>
        <w:t xml:space="preserve"> SPPA </w:t>
      </w:r>
      <w:proofErr w:type="spellStart"/>
      <w:r w:rsidRPr="00652B9A">
        <w:rPr>
          <w:rFonts w:ascii="Times New Roman" w:hAnsi="Times New Roman" w:cs="Times New Roman"/>
          <w:sz w:val="24"/>
          <w:szCs w:val="24"/>
        </w:rPr>
        <w:t>dijelaskan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bahwa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diversi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itu</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sendiri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dapat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dilakukan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hanya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apabila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ancaman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pidananya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lastRenderedPageBreak/>
        <w:t>dibawah</w:t>
      </w:r>
      <w:proofErr w:type="spellEnd"/>
      <w:r w:rsidRPr="00652B9A">
        <w:rPr>
          <w:rFonts w:ascii="Times New Roman" w:hAnsi="Times New Roman" w:cs="Times New Roman"/>
          <w:sz w:val="24"/>
          <w:szCs w:val="24"/>
        </w:rPr>
        <w:t xml:space="preserve"> 7 </w:t>
      </w:r>
      <w:proofErr w:type="spellStart"/>
      <w:r w:rsidRPr="00652B9A">
        <w:rPr>
          <w:rFonts w:ascii="Times New Roman" w:hAnsi="Times New Roman" w:cs="Times New Roman"/>
          <w:sz w:val="24"/>
          <w:szCs w:val="24"/>
        </w:rPr>
        <w:t>tahun</w:t>
      </w:r>
      <w:proofErr w:type="spellEnd"/>
      <w:r w:rsidRPr="00652B9A">
        <w:rPr>
          <w:rFonts w:ascii="Times New Roman" w:hAnsi="Times New Roman" w:cs="Times New Roman"/>
          <w:sz w:val="24"/>
          <w:szCs w:val="24"/>
        </w:rPr>
        <w:t xml:space="preserve"> dan </w:t>
      </w:r>
      <w:proofErr w:type="spellStart"/>
      <w:r w:rsidRPr="00652B9A">
        <w:rPr>
          <w:rFonts w:ascii="Times New Roman" w:hAnsi="Times New Roman" w:cs="Times New Roman"/>
          <w:sz w:val="24"/>
          <w:szCs w:val="24"/>
        </w:rPr>
        <w:t>bukan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merupakan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pengulangan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tindak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pidana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sedangkan</w:t>
      </w:r>
      <w:proofErr w:type="spellEnd"/>
      <w:r w:rsidR="00221A4B" w:rsidRPr="00652B9A">
        <w:rPr>
          <w:rFonts w:ascii="Times New Roman" w:hAnsi="Times New Roman" w:cs="Times New Roman"/>
          <w:sz w:val="24"/>
          <w:szCs w:val="24"/>
        </w:rPr>
        <w:t xml:space="preserve"> </w:t>
      </w:r>
      <w:proofErr w:type="spellStart"/>
      <w:r w:rsidR="00221A4B" w:rsidRPr="00652B9A">
        <w:rPr>
          <w:rFonts w:ascii="Times New Roman" w:hAnsi="Times New Roman" w:cs="Times New Roman"/>
          <w:sz w:val="24"/>
          <w:szCs w:val="24"/>
        </w:rPr>
        <w:t>kasus</w:t>
      </w:r>
      <w:proofErr w:type="spellEnd"/>
      <w:r w:rsidR="00221A4B" w:rsidRPr="00652B9A">
        <w:rPr>
          <w:rFonts w:ascii="Times New Roman" w:hAnsi="Times New Roman" w:cs="Times New Roman"/>
          <w:sz w:val="24"/>
          <w:szCs w:val="24"/>
        </w:rPr>
        <w:t xml:space="preserve"> </w:t>
      </w:r>
      <w:proofErr w:type="spellStart"/>
      <w:r w:rsidR="00221A4B" w:rsidRPr="00652B9A">
        <w:rPr>
          <w:rFonts w:ascii="Times New Roman" w:hAnsi="Times New Roman" w:cs="Times New Roman"/>
          <w:sz w:val="24"/>
          <w:szCs w:val="24"/>
        </w:rPr>
        <w:t>pembunuhan</w:t>
      </w:r>
      <w:proofErr w:type="spellEnd"/>
      <w:r w:rsidR="00221A4B" w:rsidRPr="00652B9A">
        <w:rPr>
          <w:rFonts w:ascii="Times New Roman" w:hAnsi="Times New Roman" w:cs="Times New Roman"/>
          <w:sz w:val="24"/>
          <w:szCs w:val="24"/>
        </w:rPr>
        <w:t xml:space="preserve"> </w:t>
      </w:r>
      <w:proofErr w:type="spellStart"/>
      <w:r w:rsidR="00221A4B" w:rsidRPr="00652B9A">
        <w:rPr>
          <w:rFonts w:ascii="Times New Roman" w:hAnsi="Times New Roman" w:cs="Times New Roman"/>
          <w:sz w:val="24"/>
          <w:szCs w:val="24"/>
        </w:rPr>
        <w:t>itu</w:t>
      </w:r>
      <w:proofErr w:type="spellEnd"/>
      <w:r w:rsidR="00221A4B" w:rsidRPr="00652B9A">
        <w:rPr>
          <w:rFonts w:ascii="Times New Roman" w:hAnsi="Times New Roman" w:cs="Times New Roman"/>
          <w:sz w:val="24"/>
          <w:szCs w:val="24"/>
        </w:rPr>
        <w:t xml:space="preserve"> </w:t>
      </w:r>
      <w:proofErr w:type="spellStart"/>
      <w:r w:rsidR="00221A4B" w:rsidRPr="00652B9A">
        <w:rPr>
          <w:rFonts w:ascii="Times New Roman" w:hAnsi="Times New Roman" w:cs="Times New Roman"/>
          <w:sz w:val="24"/>
          <w:szCs w:val="24"/>
        </w:rPr>
        <w:t>sendiri</w:t>
      </w:r>
      <w:proofErr w:type="spellEnd"/>
      <w:r w:rsidR="00221A4B" w:rsidRPr="00652B9A">
        <w:rPr>
          <w:rFonts w:ascii="Times New Roman" w:hAnsi="Times New Roman" w:cs="Times New Roman"/>
          <w:sz w:val="24"/>
          <w:szCs w:val="24"/>
        </w:rPr>
        <w:t xml:space="preserve"> </w:t>
      </w:r>
      <w:proofErr w:type="spellStart"/>
      <w:r w:rsidR="00221A4B" w:rsidRPr="00652B9A">
        <w:rPr>
          <w:rFonts w:ascii="Times New Roman" w:hAnsi="Times New Roman" w:cs="Times New Roman"/>
          <w:sz w:val="24"/>
          <w:szCs w:val="24"/>
        </w:rPr>
        <w:t>menurut</w:t>
      </w:r>
      <w:proofErr w:type="spellEnd"/>
      <w:r w:rsidR="00221A4B" w:rsidRPr="00652B9A">
        <w:rPr>
          <w:rFonts w:ascii="Times New Roman" w:hAnsi="Times New Roman" w:cs="Times New Roman"/>
          <w:sz w:val="24"/>
          <w:szCs w:val="24"/>
        </w:rPr>
        <w:t xml:space="preserve"> </w:t>
      </w:r>
      <w:proofErr w:type="spellStart"/>
      <w:r w:rsidR="00221A4B" w:rsidRPr="00652B9A">
        <w:rPr>
          <w:rFonts w:ascii="Times New Roman" w:hAnsi="Times New Roman" w:cs="Times New Roman"/>
          <w:sz w:val="24"/>
          <w:szCs w:val="24"/>
        </w:rPr>
        <w:t>pasal</w:t>
      </w:r>
      <w:proofErr w:type="spellEnd"/>
      <w:r w:rsidR="00221A4B" w:rsidRPr="00652B9A">
        <w:rPr>
          <w:rFonts w:ascii="Times New Roman" w:hAnsi="Times New Roman" w:cs="Times New Roman"/>
          <w:sz w:val="24"/>
          <w:szCs w:val="24"/>
        </w:rPr>
        <w:t xml:space="preserve"> 338 KUHP </w:t>
      </w:r>
      <w:proofErr w:type="spellStart"/>
      <w:r w:rsidR="00221A4B" w:rsidRPr="00652B9A">
        <w:rPr>
          <w:rFonts w:ascii="Times New Roman" w:hAnsi="Times New Roman" w:cs="Times New Roman"/>
          <w:sz w:val="24"/>
          <w:szCs w:val="24"/>
        </w:rPr>
        <w:t>ancaman</w:t>
      </w:r>
      <w:proofErr w:type="spellEnd"/>
      <w:r w:rsidR="00221A4B" w:rsidRPr="00652B9A">
        <w:rPr>
          <w:rFonts w:ascii="Times New Roman" w:hAnsi="Times New Roman" w:cs="Times New Roman"/>
          <w:sz w:val="24"/>
          <w:szCs w:val="24"/>
        </w:rPr>
        <w:t xml:space="preserve"> </w:t>
      </w:r>
      <w:proofErr w:type="spellStart"/>
      <w:r w:rsidR="00221A4B" w:rsidRPr="00652B9A">
        <w:rPr>
          <w:rFonts w:ascii="Times New Roman" w:hAnsi="Times New Roman" w:cs="Times New Roman"/>
          <w:sz w:val="24"/>
          <w:szCs w:val="24"/>
        </w:rPr>
        <w:t>pidananya</w:t>
      </w:r>
      <w:proofErr w:type="spellEnd"/>
      <w:r w:rsidR="00221A4B" w:rsidRPr="00652B9A">
        <w:rPr>
          <w:rFonts w:ascii="Times New Roman" w:hAnsi="Times New Roman" w:cs="Times New Roman"/>
          <w:sz w:val="24"/>
          <w:szCs w:val="24"/>
        </w:rPr>
        <w:t xml:space="preserve"> 15 </w:t>
      </w:r>
      <w:proofErr w:type="spellStart"/>
      <w:r w:rsidR="00221A4B" w:rsidRPr="00652B9A">
        <w:rPr>
          <w:rFonts w:ascii="Times New Roman" w:hAnsi="Times New Roman" w:cs="Times New Roman"/>
          <w:sz w:val="24"/>
          <w:szCs w:val="24"/>
        </w:rPr>
        <w:t>tahun</w:t>
      </w:r>
      <w:proofErr w:type="spellEnd"/>
      <w:r w:rsidR="00221A4B" w:rsidRPr="00652B9A">
        <w:rPr>
          <w:rFonts w:ascii="Times New Roman" w:hAnsi="Times New Roman" w:cs="Times New Roman"/>
          <w:sz w:val="24"/>
          <w:szCs w:val="24"/>
        </w:rPr>
        <w:t xml:space="preserve"> </w:t>
      </w:r>
      <w:proofErr w:type="spellStart"/>
      <w:r w:rsidR="00221A4B" w:rsidRPr="00652B9A">
        <w:rPr>
          <w:rFonts w:ascii="Times New Roman" w:hAnsi="Times New Roman" w:cs="Times New Roman"/>
          <w:sz w:val="24"/>
          <w:szCs w:val="24"/>
        </w:rPr>
        <w:t>untuk</w:t>
      </w:r>
      <w:proofErr w:type="spellEnd"/>
      <w:r w:rsidR="00221A4B" w:rsidRPr="00652B9A">
        <w:rPr>
          <w:rFonts w:ascii="Times New Roman" w:hAnsi="Times New Roman" w:cs="Times New Roman"/>
          <w:sz w:val="24"/>
          <w:szCs w:val="24"/>
        </w:rPr>
        <w:t xml:space="preserve"> orang </w:t>
      </w:r>
      <w:proofErr w:type="spellStart"/>
      <w:r w:rsidR="00221A4B" w:rsidRPr="00652B9A">
        <w:rPr>
          <w:rFonts w:ascii="Times New Roman" w:hAnsi="Times New Roman" w:cs="Times New Roman"/>
          <w:sz w:val="24"/>
          <w:szCs w:val="24"/>
        </w:rPr>
        <w:t>dewasa</w:t>
      </w:r>
      <w:proofErr w:type="spellEnd"/>
      <w:r w:rsidR="00221A4B" w:rsidRPr="00652B9A">
        <w:rPr>
          <w:rFonts w:ascii="Times New Roman" w:hAnsi="Times New Roman" w:cs="Times New Roman"/>
          <w:sz w:val="24"/>
          <w:szCs w:val="24"/>
        </w:rPr>
        <w:t xml:space="preserve"> </w:t>
      </w:r>
      <w:proofErr w:type="spellStart"/>
      <w:r w:rsidR="00221A4B" w:rsidRPr="00652B9A">
        <w:rPr>
          <w:rFonts w:ascii="Times New Roman" w:hAnsi="Times New Roman" w:cs="Times New Roman"/>
          <w:sz w:val="24"/>
          <w:szCs w:val="24"/>
        </w:rPr>
        <w:t>sedangkan</w:t>
      </w:r>
      <w:proofErr w:type="spellEnd"/>
      <w:r w:rsidR="00221A4B" w:rsidRPr="00652B9A">
        <w:rPr>
          <w:rFonts w:ascii="Times New Roman" w:hAnsi="Times New Roman" w:cs="Times New Roman"/>
          <w:sz w:val="24"/>
          <w:szCs w:val="24"/>
        </w:rPr>
        <w:t xml:space="preserve"> </w:t>
      </w:r>
      <w:proofErr w:type="spellStart"/>
      <w:r w:rsidR="00221A4B" w:rsidRPr="00652B9A">
        <w:rPr>
          <w:rFonts w:ascii="Times New Roman" w:hAnsi="Times New Roman" w:cs="Times New Roman"/>
          <w:sz w:val="24"/>
          <w:szCs w:val="24"/>
        </w:rPr>
        <w:t>untuk</w:t>
      </w:r>
      <w:proofErr w:type="spellEnd"/>
      <w:r w:rsidR="00221A4B" w:rsidRPr="00652B9A">
        <w:rPr>
          <w:rFonts w:ascii="Times New Roman" w:hAnsi="Times New Roman" w:cs="Times New Roman"/>
          <w:sz w:val="24"/>
          <w:szCs w:val="24"/>
        </w:rPr>
        <w:t xml:space="preserve"> </w:t>
      </w:r>
      <w:proofErr w:type="spellStart"/>
      <w:r w:rsidR="00221A4B" w:rsidRPr="00652B9A">
        <w:rPr>
          <w:rFonts w:ascii="Times New Roman" w:hAnsi="Times New Roman" w:cs="Times New Roman"/>
          <w:sz w:val="24"/>
          <w:szCs w:val="24"/>
        </w:rPr>
        <w:t>anak</w:t>
      </w:r>
      <w:proofErr w:type="spellEnd"/>
      <w:r w:rsidR="00221A4B" w:rsidRPr="00652B9A">
        <w:rPr>
          <w:rFonts w:ascii="Times New Roman" w:hAnsi="Times New Roman" w:cs="Times New Roman"/>
          <w:sz w:val="24"/>
          <w:szCs w:val="24"/>
        </w:rPr>
        <w:t xml:space="preserve"> yang </w:t>
      </w:r>
      <w:proofErr w:type="spellStart"/>
      <w:r w:rsidR="00221A4B" w:rsidRPr="00652B9A">
        <w:rPr>
          <w:rFonts w:ascii="Times New Roman" w:hAnsi="Times New Roman" w:cs="Times New Roman"/>
          <w:sz w:val="24"/>
          <w:szCs w:val="24"/>
        </w:rPr>
        <w:t>melakukan</w:t>
      </w:r>
      <w:proofErr w:type="spellEnd"/>
      <w:r w:rsidR="00221A4B" w:rsidRPr="00652B9A">
        <w:rPr>
          <w:rFonts w:ascii="Times New Roman" w:hAnsi="Times New Roman" w:cs="Times New Roman"/>
          <w:sz w:val="24"/>
          <w:szCs w:val="24"/>
        </w:rPr>
        <w:t xml:space="preserve"> </w:t>
      </w:r>
      <w:proofErr w:type="spellStart"/>
      <w:r w:rsidR="00221A4B" w:rsidRPr="00652B9A">
        <w:rPr>
          <w:rFonts w:ascii="Times New Roman" w:hAnsi="Times New Roman" w:cs="Times New Roman"/>
          <w:sz w:val="24"/>
          <w:szCs w:val="24"/>
        </w:rPr>
        <w:t>delik</w:t>
      </w:r>
      <w:proofErr w:type="spellEnd"/>
      <w:r w:rsidR="00221A4B" w:rsidRPr="00652B9A">
        <w:rPr>
          <w:rFonts w:ascii="Times New Roman" w:hAnsi="Times New Roman" w:cs="Times New Roman"/>
          <w:sz w:val="24"/>
          <w:szCs w:val="24"/>
        </w:rPr>
        <w:t xml:space="preserve"> </w:t>
      </w:r>
      <w:proofErr w:type="spellStart"/>
      <w:r w:rsidR="00221A4B" w:rsidRPr="00652B9A">
        <w:rPr>
          <w:rFonts w:ascii="Times New Roman" w:hAnsi="Times New Roman" w:cs="Times New Roman"/>
          <w:sz w:val="24"/>
          <w:szCs w:val="24"/>
        </w:rPr>
        <w:t>tersebut</w:t>
      </w:r>
      <w:proofErr w:type="spellEnd"/>
      <w:r w:rsidR="00221A4B" w:rsidRPr="00652B9A">
        <w:rPr>
          <w:rFonts w:ascii="Times New Roman" w:hAnsi="Times New Roman" w:cs="Times New Roman"/>
          <w:sz w:val="24"/>
          <w:szCs w:val="24"/>
        </w:rPr>
        <w:t xml:space="preserve"> </w:t>
      </w:r>
      <w:proofErr w:type="spellStart"/>
      <w:r w:rsidR="00221A4B" w:rsidRPr="00652B9A">
        <w:rPr>
          <w:rFonts w:ascii="Times New Roman" w:hAnsi="Times New Roman" w:cs="Times New Roman"/>
          <w:sz w:val="24"/>
          <w:szCs w:val="24"/>
        </w:rPr>
        <w:t>maka</w:t>
      </w:r>
      <w:proofErr w:type="spellEnd"/>
      <w:r w:rsidR="00221A4B" w:rsidRPr="00652B9A">
        <w:rPr>
          <w:rFonts w:ascii="Times New Roman" w:hAnsi="Times New Roman" w:cs="Times New Roman"/>
          <w:sz w:val="24"/>
          <w:szCs w:val="24"/>
        </w:rPr>
        <w:t xml:space="preserve"> </w:t>
      </w:r>
      <w:proofErr w:type="spellStart"/>
      <w:r w:rsidR="00221A4B" w:rsidRPr="00652B9A">
        <w:rPr>
          <w:rFonts w:ascii="Times New Roman" w:hAnsi="Times New Roman" w:cs="Times New Roman"/>
          <w:sz w:val="24"/>
          <w:szCs w:val="24"/>
        </w:rPr>
        <w:t>dikurangi</w:t>
      </w:r>
      <w:proofErr w:type="spellEnd"/>
      <w:r w:rsidR="00221A4B" w:rsidRPr="00652B9A">
        <w:rPr>
          <w:rFonts w:ascii="Times New Roman" w:hAnsi="Times New Roman" w:cs="Times New Roman"/>
          <w:sz w:val="24"/>
          <w:szCs w:val="24"/>
        </w:rPr>
        <w:t xml:space="preserve"> ½ </w:t>
      </w:r>
      <w:proofErr w:type="spellStart"/>
      <w:r w:rsidR="00221A4B" w:rsidRPr="00652B9A">
        <w:rPr>
          <w:rFonts w:ascii="Times New Roman" w:hAnsi="Times New Roman" w:cs="Times New Roman"/>
          <w:sz w:val="24"/>
          <w:szCs w:val="24"/>
        </w:rPr>
        <w:t>dari</w:t>
      </w:r>
      <w:proofErr w:type="spellEnd"/>
      <w:r w:rsidR="00221A4B" w:rsidRPr="00652B9A">
        <w:rPr>
          <w:rFonts w:ascii="Times New Roman" w:hAnsi="Times New Roman" w:cs="Times New Roman"/>
          <w:sz w:val="24"/>
          <w:szCs w:val="24"/>
        </w:rPr>
        <w:t xml:space="preserve"> </w:t>
      </w:r>
      <w:proofErr w:type="spellStart"/>
      <w:r w:rsidR="00221A4B" w:rsidRPr="00652B9A">
        <w:rPr>
          <w:rFonts w:ascii="Times New Roman" w:hAnsi="Times New Roman" w:cs="Times New Roman"/>
          <w:sz w:val="24"/>
          <w:szCs w:val="24"/>
        </w:rPr>
        <w:t>ancaman</w:t>
      </w:r>
      <w:proofErr w:type="spellEnd"/>
      <w:r w:rsidR="00221A4B" w:rsidRPr="00652B9A">
        <w:rPr>
          <w:rFonts w:ascii="Times New Roman" w:hAnsi="Times New Roman" w:cs="Times New Roman"/>
          <w:sz w:val="24"/>
          <w:szCs w:val="24"/>
        </w:rPr>
        <w:t xml:space="preserve"> </w:t>
      </w:r>
      <w:proofErr w:type="spellStart"/>
      <w:r w:rsidR="00221A4B" w:rsidRPr="00652B9A">
        <w:rPr>
          <w:rFonts w:ascii="Times New Roman" w:hAnsi="Times New Roman" w:cs="Times New Roman"/>
          <w:sz w:val="24"/>
          <w:szCs w:val="24"/>
        </w:rPr>
        <w:t>pidana</w:t>
      </w:r>
      <w:proofErr w:type="spellEnd"/>
      <w:r w:rsidR="00221A4B" w:rsidRPr="00652B9A">
        <w:rPr>
          <w:rFonts w:ascii="Times New Roman" w:hAnsi="Times New Roman" w:cs="Times New Roman"/>
          <w:sz w:val="24"/>
          <w:szCs w:val="24"/>
        </w:rPr>
        <w:t xml:space="preserve"> orang </w:t>
      </w:r>
      <w:proofErr w:type="spellStart"/>
      <w:r w:rsidR="00221A4B" w:rsidRPr="00652B9A">
        <w:rPr>
          <w:rFonts w:ascii="Times New Roman" w:hAnsi="Times New Roman" w:cs="Times New Roman"/>
          <w:sz w:val="24"/>
          <w:szCs w:val="24"/>
        </w:rPr>
        <w:t>dewasa</w:t>
      </w:r>
      <w:proofErr w:type="spellEnd"/>
      <w:r w:rsidR="00221A4B" w:rsidRPr="00652B9A">
        <w:rPr>
          <w:rFonts w:ascii="Times New Roman" w:hAnsi="Times New Roman" w:cs="Times New Roman"/>
          <w:sz w:val="24"/>
          <w:szCs w:val="24"/>
        </w:rPr>
        <w:t xml:space="preserve"> </w:t>
      </w:r>
      <w:proofErr w:type="spellStart"/>
      <w:r w:rsidR="00221A4B" w:rsidRPr="00652B9A">
        <w:rPr>
          <w:rFonts w:ascii="Times New Roman" w:hAnsi="Times New Roman" w:cs="Times New Roman"/>
          <w:sz w:val="24"/>
          <w:szCs w:val="24"/>
        </w:rPr>
        <w:t>yakni</w:t>
      </w:r>
      <w:proofErr w:type="spellEnd"/>
      <w:r w:rsidR="00221A4B" w:rsidRPr="00652B9A">
        <w:rPr>
          <w:rFonts w:ascii="Times New Roman" w:hAnsi="Times New Roman" w:cs="Times New Roman"/>
          <w:sz w:val="24"/>
          <w:szCs w:val="24"/>
        </w:rPr>
        <w:t xml:space="preserve"> 7,5 </w:t>
      </w:r>
      <w:proofErr w:type="spellStart"/>
      <w:r w:rsidR="00221A4B" w:rsidRPr="00652B9A">
        <w:rPr>
          <w:rFonts w:ascii="Times New Roman" w:hAnsi="Times New Roman" w:cs="Times New Roman"/>
          <w:sz w:val="24"/>
          <w:szCs w:val="24"/>
        </w:rPr>
        <w:t>tahun</w:t>
      </w:r>
      <w:proofErr w:type="spellEnd"/>
      <w:r w:rsidR="00221A4B" w:rsidRPr="00652B9A">
        <w:rPr>
          <w:rFonts w:ascii="Times New Roman" w:hAnsi="Times New Roman" w:cs="Times New Roman"/>
          <w:sz w:val="24"/>
          <w:szCs w:val="24"/>
        </w:rPr>
        <w:t>.</w:t>
      </w:r>
    </w:p>
    <w:p w14:paraId="587ECBC2" w14:textId="3F308A0A" w:rsidR="00085B5C" w:rsidRPr="00652B9A" w:rsidRDefault="00085B5C" w:rsidP="00652B9A">
      <w:pPr>
        <w:spacing w:after="0" w:line="360" w:lineRule="auto"/>
        <w:ind w:firstLine="720"/>
        <w:jc w:val="both"/>
        <w:rPr>
          <w:rFonts w:ascii="Times New Roman" w:hAnsi="Times New Roman" w:cs="Times New Roman"/>
          <w:sz w:val="24"/>
          <w:szCs w:val="24"/>
        </w:rPr>
      </w:pPr>
      <w:proofErr w:type="spellStart"/>
      <w:r w:rsidRPr="00652B9A">
        <w:rPr>
          <w:rFonts w:ascii="Times New Roman" w:hAnsi="Times New Roman" w:cs="Times New Roman"/>
          <w:sz w:val="24"/>
          <w:szCs w:val="24"/>
        </w:rPr>
        <w:t>Undang-Undang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Nomor</w:t>
      </w:r>
      <w:proofErr w:type="spellEnd"/>
      <w:r w:rsidRPr="00652B9A">
        <w:rPr>
          <w:rFonts w:ascii="Times New Roman" w:hAnsi="Times New Roman" w:cs="Times New Roman"/>
          <w:sz w:val="24"/>
          <w:szCs w:val="24"/>
        </w:rPr>
        <w:t xml:space="preserve"> 11 </w:t>
      </w:r>
      <w:proofErr w:type="spellStart"/>
      <w:r w:rsidRPr="00652B9A">
        <w:rPr>
          <w:rFonts w:ascii="Times New Roman" w:hAnsi="Times New Roman" w:cs="Times New Roman"/>
          <w:sz w:val="24"/>
          <w:szCs w:val="24"/>
        </w:rPr>
        <w:t>Tahun</w:t>
      </w:r>
      <w:proofErr w:type="spellEnd"/>
      <w:r w:rsidRPr="00652B9A">
        <w:rPr>
          <w:rFonts w:ascii="Times New Roman" w:hAnsi="Times New Roman" w:cs="Times New Roman"/>
          <w:sz w:val="24"/>
          <w:szCs w:val="24"/>
        </w:rPr>
        <w:t xml:space="preserve"> 2012 </w:t>
      </w:r>
      <w:proofErr w:type="spellStart"/>
      <w:r w:rsidRPr="00652B9A">
        <w:rPr>
          <w:rFonts w:ascii="Times New Roman" w:hAnsi="Times New Roman" w:cs="Times New Roman"/>
          <w:sz w:val="24"/>
          <w:szCs w:val="24"/>
        </w:rPr>
        <w:t>tentang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Sistem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Peradilan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Pidana</w:t>
      </w:r>
      <w:proofErr w:type="spellEnd"/>
      <w:r w:rsidRPr="00652B9A">
        <w:rPr>
          <w:rFonts w:ascii="Times New Roman" w:hAnsi="Times New Roman" w:cs="Times New Roman"/>
          <w:sz w:val="24"/>
          <w:szCs w:val="24"/>
        </w:rPr>
        <w:t xml:space="preserve"> Anak, (</w:t>
      </w:r>
      <w:proofErr w:type="spellStart"/>
      <w:r w:rsidRPr="00652B9A">
        <w:rPr>
          <w:rFonts w:ascii="Times New Roman" w:hAnsi="Times New Roman" w:cs="Times New Roman"/>
          <w:sz w:val="24"/>
          <w:szCs w:val="24"/>
        </w:rPr>
        <w:t>Lembaran</w:t>
      </w:r>
      <w:proofErr w:type="spellEnd"/>
      <w:r w:rsidRPr="00652B9A">
        <w:rPr>
          <w:rFonts w:ascii="Times New Roman" w:hAnsi="Times New Roman" w:cs="Times New Roman"/>
          <w:sz w:val="24"/>
          <w:szCs w:val="24"/>
        </w:rPr>
        <w:t xml:space="preserve"> Negara </w:t>
      </w:r>
      <w:proofErr w:type="spellStart"/>
      <w:r w:rsidRPr="00652B9A">
        <w:rPr>
          <w:rFonts w:ascii="Times New Roman" w:hAnsi="Times New Roman" w:cs="Times New Roman"/>
          <w:sz w:val="24"/>
          <w:szCs w:val="24"/>
        </w:rPr>
        <w:t>Republik</w:t>
      </w:r>
      <w:proofErr w:type="spellEnd"/>
      <w:r w:rsidRPr="00652B9A">
        <w:rPr>
          <w:rFonts w:ascii="Times New Roman" w:hAnsi="Times New Roman" w:cs="Times New Roman"/>
          <w:sz w:val="24"/>
          <w:szCs w:val="24"/>
        </w:rPr>
        <w:t xml:space="preserve"> Indonesia </w:t>
      </w:r>
      <w:proofErr w:type="spellStart"/>
      <w:r w:rsidRPr="00652B9A">
        <w:rPr>
          <w:rFonts w:ascii="Times New Roman" w:hAnsi="Times New Roman" w:cs="Times New Roman"/>
          <w:sz w:val="24"/>
          <w:szCs w:val="24"/>
        </w:rPr>
        <w:t>Tahun</w:t>
      </w:r>
      <w:proofErr w:type="spellEnd"/>
      <w:r w:rsidRPr="00652B9A">
        <w:rPr>
          <w:rFonts w:ascii="Times New Roman" w:hAnsi="Times New Roman" w:cs="Times New Roman"/>
          <w:sz w:val="24"/>
          <w:szCs w:val="24"/>
        </w:rPr>
        <w:t xml:space="preserve"> 2012 </w:t>
      </w:r>
      <w:proofErr w:type="spellStart"/>
      <w:r w:rsidRPr="00652B9A">
        <w:rPr>
          <w:rFonts w:ascii="Times New Roman" w:hAnsi="Times New Roman" w:cs="Times New Roman"/>
          <w:sz w:val="24"/>
          <w:szCs w:val="24"/>
        </w:rPr>
        <w:t>Nomor</w:t>
      </w:r>
      <w:proofErr w:type="spellEnd"/>
      <w:r w:rsidRPr="00652B9A">
        <w:rPr>
          <w:rFonts w:ascii="Times New Roman" w:hAnsi="Times New Roman" w:cs="Times New Roman"/>
          <w:sz w:val="24"/>
          <w:szCs w:val="24"/>
        </w:rPr>
        <w:t xml:space="preserve"> 153, </w:t>
      </w:r>
      <w:proofErr w:type="spellStart"/>
      <w:r w:rsidRPr="00652B9A">
        <w:rPr>
          <w:rFonts w:ascii="Times New Roman" w:hAnsi="Times New Roman" w:cs="Times New Roman"/>
          <w:sz w:val="24"/>
          <w:szCs w:val="24"/>
        </w:rPr>
        <w:t>Tambahan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Lembaran</w:t>
      </w:r>
      <w:proofErr w:type="spellEnd"/>
      <w:r w:rsidRPr="00652B9A">
        <w:rPr>
          <w:rFonts w:ascii="Times New Roman" w:hAnsi="Times New Roman" w:cs="Times New Roman"/>
          <w:sz w:val="24"/>
          <w:szCs w:val="24"/>
        </w:rPr>
        <w:t xml:space="preserve"> Negara </w:t>
      </w:r>
      <w:proofErr w:type="spellStart"/>
      <w:r w:rsidRPr="00652B9A">
        <w:rPr>
          <w:rFonts w:ascii="Times New Roman" w:hAnsi="Times New Roman" w:cs="Times New Roman"/>
          <w:sz w:val="24"/>
          <w:szCs w:val="24"/>
        </w:rPr>
        <w:t>Republik</w:t>
      </w:r>
      <w:proofErr w:type="spellEnd"/>
      <w:r w:rsidRPr="00652B9A">
        <w:rPr>
          <w:rFonts w:ascii="Times New Roman" w:hAnsi="Times New Roman" w:cs="Times New Roman"/>
          <w:sz w:val="24"/>
          <w:szCs w:val="24"/>
        </w:rPr>
        <w:t xml:space="preserve"> Indonesia </w:t>
      </w:r>
      <w:proofErr w:type="spellStart"/>
      <w:r w:rsidRPr="00652B9A">
        <w:rPr>
          <w:rFonts w:ascii="Times New Roman" w:hAnsi="Times New Roman" w:cs="Times New Roman"/>
          <w:sz w:val="24"/>
          <w:szCs w:val="24"/>
        </w:rPr>
        <w:t>Tahun</w:t>
      </w:r>
      <w:proofErr w:type="spellEnd"/>
      <w:r w:rsidRPr="00652B9A">
        <w:rPr>
          <w:rFonts w:ascii="Times New Roman" w:hAnsi="Times New Roman" w:cs="Times New Roman"/>
          <w:sz w:val="24"/>
          <w:szCs w:val="24"/>
        </w:rPr>
        <w:t xml:space="preserve"> 2012 </w:t>
      </w:r>
      <w:proofErr w:type="spellStart"/>
      <w:r w:rsidRPr="00652B9A">
        <w:rPr>
          <w:rFonts w:ascii="Times New Roman" w:hAnsi="Times New Roman" w:cs="Times New Roman"/>
          <w:sz w:val="24"/>
          <w:szCs w:val="24"/>
        </w:rPr>
        <w:t>Nomor</w:t>
      </w:r>
      <w:proofErr w:type="spellEnd"/>
      <w:r w:rsidRPr="00652B9A">
        <w:rPr>
          <w:rFonts w:ascii="Times New Roman" w:hAnsi="Times New Roman" w:cs="Times New Roman"/>
          <w:sz w:val="24"/>
          <w:szCs w:val="24"/>
        </w:rPr>
        <w:t xml:space="preserve"> 5332</w:t>
      </w:r>
    </w:p>
    <w:p w14:paraId="107F1EA6" w14:textId="77C7719C" w:rsidR="009F754F" w:rsidRPr="00652B9A" w:rsidRDefault="009F754F" w:rsidP="00652B9A">
      <w:pPr>
        <w:spacing w:after="0" w:line="360" w:lineRule="auto"/>
        <w:jc w:val="both"/>
        <w:rPr>
          <w:rFonts w:ascii="Times New Roman" w:hAnsi="Times New Roman" w:cs="Times New Roman"/>
          <w:sz w:val="24"/>
          <w:szCs w:val="24"/>
          <w:lang w:val="id-ID"/>
        </w:rPr>
      </w:pPr>
    </w:p>
    <w:p w14:paraId="6AC4CD2A" w14:textId="74FF41BB" w:rsidR="009C66F9" w:rsidRPr="00652B9A" w:rsidRDefault="00F524DE" w:rsidP="00652B9A">
      <w:pPr>
        <w:spacing w:after="0" w:line="360" w:lineRule="auto"/>
        <w:jc w:val="center"/>
        <w:rPr>
          <w:rFonts w:ascii="Times New Roman" w:hAnsi="Times New Roman" w:cs="Times New Roman"/>
          <w:b/>
          <w:sz w:val="24"/>
          <w:szCs w:val="24"/>
          <w:lang w:val="id-ID"/>
        </w:rPr>
      </w:pPr>
      <w:r w:rsidRPr="00652B9A">
        <w:rPr>
          <w:rFonts w:ascii="Times New Roman" w:hAnsi="Times New Roman" w:cs="Times New Roman"/>
          <w:b/>
          <w:sz w:val="24"/>
          <w:szCs w:val="24"/>
          <w:lang w:val="id-ID"/>
        </w:rPr>
        <w:t>PENUTUP</w:t>
      </w:r>
    </w:p>
    <w:p w14:paraId="2C14710B" w14:textId="77777777" w:rsidR="007646EE" w:rsidRDefault="009F754F" w:rsidP="007646EE">
      <w:pPr>
        <w:spacing w:after="0" w:line="360" w:lineRule="auto"/>
        <w:ind w:firstLine="720"/>
        <w:jc w:val="both"/>
        <w:rPr>
          <w:rFonts w:ascii="Times New Roman" w:hAnsi="Times New Roman" w:cs="Times New Roman"/>
          <w:b/>
          <w:bCs/>
          <w:sz w:val="24"/>
          <w:szCs w:val="24"/>
        </w:rPr>
      </w:pPr>
      <w:proofErr w:type="spellStart"/>
      <w:r w:rsidRPr="00652B9A">
        <w:rPr>
          <w:rFonts w:ascii="Times New Roman" w:hAnsi="Times New Roman" w:cs="Times New Roman"/>
          <w:sz w:val="24"/>
          <w:szCs w:val="24"/>
        </w:rPr>
        <w:t>Pengaturan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mengenai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pemidanaan</w:t>
      </w:r>
      <w:proofErr w:type="spellEnd"/>
      <w:r w:rsidRPr="00652B9A">
        <w:rPr>
          <w:rFonts w:ascii="Times New Roman" w:hAnsi="Times New Roman" w:cs="Times New Roman"/>
          <w:sz w:val="24"/>
          <w:szCs w:val="24"/>
        </w:rPr>
        <w:t xml:space="preserve"> dan </w:t>
      </w:r>
      <w:proofErr w:type="spellStart"/>
      <w:r w:rsidRPr="00652B9A">
        <w:rPr>
          <w:rFonts w:ascii="Times New Roman" w:hAnsi="Times New Roman" w:cs="Times New Roman"/>
          <w:sz w:val="24"/>
          <w:szCs w:val="24"/>
        </w:rPr>
        <w:t>sanksi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terhadap</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melakukan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tindak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pidana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pembunuhan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diatur</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dalam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Undang-undang</w:t>
      </w:r>
      <w:proofErr w:type="spellEnd"/>
      <w:r w:rsidRPr="00652B9A">
        <w:rPr>
          <w:rFonts w:ascii="Times New Roman" w:hAnsi="Times New Roman" w:cs="Times New Roman"/>
          <w:sz w:val="24"/>
          <w:szCs w:val="24"/>
        </w:rPr>
        <w:t xml:space="preserve"> No.11 </w:t>
      </w:r>
      <w:proofErr w:type="spellStart"/>
      <w:r w:rsidRPr="00652B9A">
        <w:rPr>
          <w:rFonts w:ascii="Times New Roman" w:hAnsi="Times New Roman" w:cs="Times New Roman"/>
          <w:sz w:val="24"/>
          <w:szCs w:val="24"/>
        </w:rPr>
        <w:t>Tahun</w:t>
      </w:r>
      <w:proofErr w:type="spellEnd"/>
      <w:r w:rsidRPr="00652B9A">
        <w:rPr>
          <w:rFonts w:ascii="Times New Roman" w:hAnsi="Times New Roman" w:cs="Times New Roman"/>
          <w:sz w:val="24"/>
          <w:szCs w:val="24"/>
        </w:rPr>
        <w:t xml:space="preserve"> 2012 </w:t>
      </w:r>
      <w:proofErr w:type="spellStart"/>
      <w:r w:rsidRPr="00652B9A">
        <w:rPr>
          <w:rFonts w:ascii="Times New Roman" w:hAnsi="Times New Roman" w:cs="Times New Roman"/>
          <w:sz w:val="24"/>
          <w:szCs w:val="24"/>
        </w:rPr>
        <w:t>tentang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Sistem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Peradilan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Pidana</w:t>
      </w:r>
      <w:proofErr w:type="spellEnd"/>
      <w:r w:rsidRPr="00652B9A">
        <w:rPr>
          <w:rFonts w:ascii="Times New Roman" w:hAnsi="Times New Roman" w:cs="Times New Roman"/>
          <w:sz w:val="24"/>
          <w:szCs w:val="24"/>
        </w:rPr>
        <w:t xml:space="preserve"> Anak. </w:t>
      </w:r>
      <w:proofErr w:type="spellStart"/>
      <w:r w:rsidRPr="00652B9A">
        <w:rPr>
          <w:rFonts w:ascii="Times New Roman" w:hAnsi="Times New Roman" w:cs="Times New Roman"/>
          <w:sz w:val="24"/>
          <w:szCs w:val="24"/>
        </w:rPr>
        <w:t>Bentuk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sanksi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terhadap</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melakukan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tindak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pidana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pembunuhan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tidak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diatur</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secara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eksplisit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namun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dalam</w:t>
      </w:r>
      <w:proofErr w:type="spellEnd"/>
      <w:r w:rsidRPr="00652B9A">
        <w:rPr>
          <w:rFonts w:ascii="Times New Roman" w:hAnsi="Times New Roman" w:cs="Times New Roman"/>
          <w:sz w:val="24"/>
          <w:szCs w:val="24"/>
        </w:rPr>
        <w:t xml:space="preserve"> UU No. 11 </w:t>
      </w:r>
      <w:proofErr w:type="spellStart"/>
      <w:r w:rsidRPr="00652B9A">
        <w:rPr>
          <w:rFonts w:ascii="Times New Roman" w:hAnsi="Times New Roman" w:cs="Times New Roman"/>
          <w:sz w:val="24"/>
          <w:szCs w:val="24"/>
        </w:rPr>
        <w:t>Tahun</w:t>
      </w:r>
      <w:proofErr w:type="spellEnd"/>
      <w:r w:rsidRPr="00652B9A">
        <w:rPr>
          <w:rFonts w:ascii="Times New Roman" w:hAnsi="Times New Roman" w:cs="Times New Roman"/>
          <w:sz w:val="24"/>
          <w:szCs w:val="24"/>
        </w:rPr>
        <w:t xml:space="preserve"> 2012 </w:t>
      </w:r>
      <w:proofErr w:type="spellStart"/>
      <w:r w:rsidRPr="00652B9A">
        <w:rPr>
          <w:rFonts w:ascii="Times New Roman" w:hAnsi="Times New Roman" w:cs="Times New Roman"/>
          <w:sz w:val="24"/>
          <w:szCs w:val="24"/>
        </w:rPr>
        <w:t>diatur</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mulai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dari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Pasal</w:t>
      </w:r>
      <w:proofErr w:type="spellEnd"/>
      <w:r w:rsidRPr="00652B9A">
        <w:rPr>
          <w:rFonts w:ascii="Times New Roman" w:hAnsi="Times New Roman" w:cs="Times New Roman"/>
          <w:sz w:val="24"/>
          <w:szCs w:val="24"/>
        </w:rPr>
        <w:t xml:space="preserve"> 69 s/d </w:t>
      </w:r>
      <w:proofErr w:type="spellStart"/>
      <w:r w:rsidRPr="00652B9A">
        <w:rPr>
          <w:rFonts w:ascii="Times New Roman" w:hAnsi="Times New Roman" w:cs="Times New Roman"/>
          <w:sz w:val="24"/>
          <w:szCs w:val="24"/>
        </w:rPr>
        <w:t>Pasal</w:t>
      </w:r>
      <w:proofErr w:type="spellEnd"/>
      <w:r w:rsidRPr="00652B9A">
        <w:rPr>
          <w:rFonts w:ascii="Times New Roman" w:hAnsi="Times New Roman" w:cs="Times New Roman"/>
          <w:sz w:val="24"/>
          <w:szCs w:val="24"/>
        </w:rPr>
        <w:t xml:space="preserve"> 83 yang pada </w:t>
      </w:r>
      <w:proofErr w:type="spellStart"/>
      <w:r w:rsidRPr="00652B9A">
        <w:rPr>
          <w:rFonts w:ascii="Times New Roman" w:hAnsi="Times New Roman" w:cs="Times New Roman"/>
          <w:sz w:val="24"/>
          <w:szCs w:val="24"/>
        </w:rPr>
        <w:t>intinya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mengutamakan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upaya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diversi</w:t>
      </w:r>
      <w:proofErr w:type="spellEnd"/>
      <w:r w:rsidRPr="00652B9A">
        <w:rPr>
          <w:rFonts w:ascii="Times New Roman" w:hAnsi="Times New Roman" w:cs="Times New Roman"/>
          <w:sz w:val="24"/>
          <w:szCs w:val="24"/>
        </w:rPr>
        <w:t xml:space="preserve"> dan </w:t>
      </w:r>
      <w:proofErr w:type="spellStart"/>
      <w:r w:rsidRPr="00652B9A">
        <w:rPr>
          <w:rFonts w:ascii="Times New Roman" w:hAnsi="Times New Roman" w:cs="Times New Roman"/>
          <w:sz w:val="24"/>
          <w:szCs w:val="24"/>
        </w:rPr>
        <w:t>pidana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penjara</w:t>
      </w:r>
      <w:proofErr w:type="spellEnd"/>
      <w:r w:rsidRPr="00652B9A">
        <w:rPr>
          <w:rFonts w:ascii="Times New Roman" w:hAnsi="Times New Roman" w:cs="Times New Roman"/>
          <w:sz w:val="24"/>
          <w:szCs w:val="24"/>
        </w:rPr>
        <w:t xml:space="preserve"> ½ </w:t>
      </w:r>
      <w:proofErr w:type="spellStart"/>
      <w:r w:rsidRPr="00652B9A">
        <w:rPr>
          <w:rFonts w:ascii="Times New Roman" w:hAnsi="Times New Roman" w:cs="Times New Roman"/>
          <w:sz w:val="24"/>
          <w:szCs w:val="24"/>
        </w:rPr>
        <w:t>dari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maksimum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pidana</w:t>
      </w:r>
      <w:proofErr w:type="spellEnd"/>
      <w:r w:rsidRPr="00652B9A">
        <w:rPr>
          <w:rFonts w:ascii="Times New Roman" w:hAnsi="Times New Roman" w:cs="Times New Roman"/>
          <w:sz w:val="24"/>
          <w:szCs w:val="24"/>
        </w:rPr>
        <w:t xml:space="preserve"> orang </w:t>
      </w:r>
      <w:proofErr w:type="spellStart"/>
      <w:r w:rsidRPr="00652B9A">
        <w:rPr>
          <w:rFonts w:ascii="Times New Roman" w:hAnsi="Times New Roman" w:cs="Times New Roman"/>
          <w:sz w:val="24"/>
          <w:szCs w:val="24"/>
        </w:rPr>
        <w:t>dewasa</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dikenakan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sebagai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upaya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terakhir</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ultimum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remedium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tergantung</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dari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unsur-unsur</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tindak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pidana</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menyertai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dengan</w:t>
      </w:r>
      <w:proofErr w:type="spellEnd"/>
      <w:r w:rsidRPr="00652B9A">
        <w:rPr>
          <w:rFonts w:ascii="Times New Roman" w:hAnsi="Times New Roman" w:cs="Times New Roman"/>
          <w:sz w:val="24"/>
          <w:szCs w:val="24"/>
        </w:rPr>
        <w:t xml:space="preserve"> juga </w:t>
      </w:r>
      <w:proofErr w:type="spellStart"/>
      <w:r w:rsidRPr="00652B9A">
        <w:rPr>
          <w:rFonts w:ascii="Times New Roman" w:hAnsi="Times New Roman" w:cs="Times New Roman"/>
          <w:sz w:val="24"/>
          <w:szCs w:val="24"/>
        </w:rPr>
        <w:t>melihat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apakah</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akibat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dari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perbuatan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tersebut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terdapat</w:t>
      </w:r>
      <w:proofErr w:type="spellEnd"/>
      <w:r w:rsidRPr="00652B9A">
        <w:rPr>
          <w:rFonts w:ascii="Times New Roman" w:hAnsi="Times New Roman" w:cs="Times New Roman"/>
          <w:sz w:val="24"/>
          <w:szCs w:val="24"/>
        </w:rPr>
        <w:t xml:space="preserve"> korban yang </w:t>
      </w:r>
      <w:proofErr w:type="spellStart"/>
      <w:r w:rsidRPr="00652B9A">
        <w:rPr>
          <w:rFonts w:ascii="Times New Roman" w:hAnsi="Times New Roman" w:cs="Times New Roman"/>
          <w:sz w:val="24"/>
          <w:szCs w:val="24"/>
        </w:rPr>
        <w:t>meninggal</w:t>
      </w:r>
      <w:proofErr w:type="spellEnd"/>
      <w:r w:rsidRPr="00652B9A">
        <w:rPr>
          <w:rFonts w:ascii="Times New Roman" w:hAnsi="Times New Roman" w:cs="Times New Roman"/>
          <w:sz w:val="24"/>
          <w:szCs w:val="24"/>
        </w:rPr>
        <w:t xml:space="preserve"> dunia </w:t>
      </w:r>
      <w:proofErr w:type="spellStart"/>
      <w:r w:rsidRPr="00652B9A">
        <w:rPr>
          <w:rFonts w:ascii="Times New Roman" w:hAnsi="Times New Roman" w:cs="Times New Roman"/>
          <w:sz w:val="24"/>
          <w:szCs w:val="24"/>
        </w:rPr>
        <w:t>ataukah</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masih</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hidup</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sehat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walafiat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Penerapan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sanksi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pidana</w:t>
      </w:r>
      <w:proofErr w:type="spellEnd"/>
      <w:r w:rsidRPr="00652B9A">
        <w:rPr>
          <w:rFonts w:ascii="Times New Roman" w:hAnsi="Times New Roman" w:cs="Times New Roman"/>
          <w:sz w:val="24"/>
          <w:szCs w:val="24"/>
        </w:rPr>
        <w:t xml:space="preserve"> dan </w:t>
      </w:r>
      <w:proofErr w:type="spellStart"/>
      <w:r w:rsidRPr="00652B9A">
        <w:rPr>
          <w:rFonts w:ascii="Times New Roman" w:hAnsi="Times New Roman" w:cs="Times New Roman"/>
          <w:sz w:val="24"/>
          <w:szCs w:val="24"/>
        </w:rPr>
        <w:t>sanksi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tindakan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prinsip</w:t>
      </w:r>
      <w:proofErr w:type="spellEnd"/>
      <w:r w:rsidRPr="00652B9A">
        <w:rPr>
          <w:rFonts w:ascii="Times New Roman" w:hAnsi="Times New Roman" w:cs="Times New Roman"/>
          <w:sz w:val="24"/>
          <w:szCs w:val="24"/>
        </w:rPr>
        <w:t xml:space="preserve"> Double Track System) juga </w:t>
      </w:r>
      <w:proofErr w:type="spellStart"/>
      <w:r w:rsidRPr="00652B9A">
        <w:rPr>
          <w:rFonts w:ascii="Times New Roman" w:hAnsi="Times New Roman" w:cs="Times New Roman"/>
          <w:sz w:val="24"/>
          <w:szCs w:val="24"/>
        </w:rPr>
        <w:t>mulai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dilirik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untuk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pemidanaan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karena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dirasa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lebih</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efektif</w:t>
      </w:r>
      <w:proofErr w:type="spellEnd"/>
      <w:r w:rsidRPr="00652B9A">
        <w:rPr>
          <w:rFonts w:ascii="Times New Roman" w:hAnsi="Times New Roman" w:cs="Times New Roman"/>
          <w:sz w:val="24"/>
          <w:szCs w:val="24"/>
        </w:rPr>
        <w:t xml:space="preserve"> demi </w:t>
      </w:r>
      <w:proofErr w:type="spellStart"/>
      <w:r w:rsidRPr="00652B9A">
        <w:rPr>
          <w:rFonts w:ascii="Times New Roman" w:hAnsi="Times New Roman" w:cs="Times New Roman"/>
          <w:sz w:val="24"/>
          <w:szCs w:val="24"/>
        </w:rPr>
        <w:t>mewujudkan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asas</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kepentingan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terbaik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untuk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dan </w:t>
      </w:r>
      <w:proofErr w:type="spellStart"/>
      <w:r w:rsidRPr="00652B9A">
        <w:rPr>
          <w:rFonts w:ascii="Times New Roman" w:hAnsi="Times New Roman" w:cs="Times New Roman"/>
          <w:sz w:val="24"/>
          <w:szCs w:val="24"/>
        </w:rPr>
        <w:t>kesejahteraan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mewujudkan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prinsip</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proporsionalitas</w:t>
      </w:r>
      <w:proofErr w:type="spellEnd"/>
      <w:r w:rsidRPr="00652B9A">
        <w:rPr>
          <w:rFonts w:ascii="Times New Roman" w:hAnsi="Times New Roman" w:cs="Times New Roman"/>
          <w:sz w:val="24"/>
          <w:szCs w:val="24"/>
        </w:rPr>
        <w:t xml:space="preserve">, dan Hakim </w:t>
      </w:r>
      <w:proofErr w:type="spellStart"/>
      <w:r w:rsidRPr="00652B9A">
        <w:rPr>
          <w:rFonts w:ascii="Times New Roman" w:hAnsi="Times New Roman" w:cs="Times New Roman"/>
          <w:sz w:val="24"/>
          <w:szCs w:val="24"/>
        </w:rPr>
        <w:t>dengan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keyakinannya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tetap</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berada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dalam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koridor</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Peraturan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Perundang-undangan</w:t>
      </w:r>
      <w:proofErr w:type="spellEnd"/>
      <w:r w:rsidRPr="00652B9A">
        <w:rPr>
          <w:rFonts w:ascii="Times New Roman" w:hAnsi="Times New Roman" w:cs="Times New Roman"/>
          <w:sz w:val="24"/>
          <w:szCs w:val="24"/>
        </w:rPr>
        <w:t>.</w:t>
      </w:r>
    </w:p>
    <w:p w14:paraId="5354644D" w14:textId="22E7A793" w:rsidR="009F754F" w:rsidRPr="00652B9A" w:rsidRDefault="009F754F" w:rsidP="007646EE">
      <w:pPr>
        <w:spacing w:after="0" w:line="360" w:lineRule="auto"/>
        <w:ind w:firstLine="720"/>
        <w:jc w:val="both"/>
        <w:rPr>
          <w:rFonts w:ascii="Times New Roman" w:hAnsi="Times New Roman" w:cs="Times New Roman"/>
          <w:b/>
          <w:bCs/>
          <w:sz w:val="24"/>
          <w:szCs w:val="24"/>
        </w:rPr>
      </w:pPr>
      <w:proofErr w:type="spellStart"/>
      <w:r w:rsidRPr="00652B9A">
        <w:rPr>
          <w:rFonts w:ascii="Times New Roman" w:hAnsi="Times New Roman" w:cs="Times New Roman"/>
          <w:sz w:val="24"/>
          <w:szCs w:val="24"/>
        </w:rPr>
        <w:t>Pengaturan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diversi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dalam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Undang-Undang</w:t>
      </w:r>
      <w:proofErr w:type="spellEnd"/>
      <w:r w:rsidRPr="00652B9A">
        <w:rPr>
          <w:rFonts w:ascii="Times New Roman" w:hAnsi="Times New Roman" w:cs="Times New Roman"/>
          <w:sz w:val="24"/>
          <w:szCs w:val="24"/>
        </w:rPr>
        <w:t xml:space="preserve"> SPPA </w:t>
      </w:r>
      <w:proofErr w:type="spellStart"/>
      <w:r w:rsidRPr="00652B9A">
        <w:rPr>
          <w:rFonts w:ascii="Times New Roman" w:hAnsi="Times New Roman" w:cs="Times New Roman"/>
          <w:sz w:val="24"/>
          <w:szCs w:val="24"/>
        </w:rPr>
        <w:t>diatur</w:t>
      </w:r>
      <w:proofErr w:type="spellEnd"/>
      <w:r w:rsidRPr="00652B9A">
        <w:rPr>
          <w:rFonts w:ascii="Times New Roman" w:hAnsi="Times New Roman" w:cs="Times New Roman"/>
          <w:sz w:val="24"/>
          <w:szCs w:val="24"/>
        </w:rPr>
        <w:t xml:space="preserve"> di </w:t>
      </w:r>
      <w:proofErr w:type="spellStart"/>
      <w:r w:rsidRPr="00652B9A">
        <w:rPr>
          <w:rFonts w:ascii="Times New Roman" w:hAnsi="Times New Roman" w:cs="Times New Roman"/>
          <w:sz w:val="24"/>
          <w:szCs w:val="24"/>
        </w:rPr>
        <w:t>dalam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Pasal</w:t>
      </w:r>
      <w:proofErr w:type="spellEnd"/>
      <w:r w:rsidRPr="00652B9A">
        <w:rPr>
          <w:rFonts w:ascii="Times New Roman" w:hAnsi="Times New Roman" w:cs="Times New Roman"/>
          <w:sz w:val="24"/>
          <w:szCs w:val="24"/>
        </w:rPr>
        <w:t xml:space="preserve"> 6 s/d </w:t>
      </w:r>
      <w:proofErr w:type="spellStart"/>
      <w:r w:rsidRPr="00652B9A">
        <w:rPr>
          <w:rFonts w:ascii="Times New Roman" w:hAnsi="Times New Roman" w:cs="Times New Roman"/>
          <w:sz w:val="24"/>
          <w:szCs w:val="24"/>
        </w:rPr>
        <w:t>Pasal</w:t>
      </w:r>
      <w:proofErr w:type="spellEnd"/>
      <w:r w:rsidRPr="00652B9A">
        <w:rPr>
          <w:rFonts w:ascii="Times New Roman" w:hAnsi="Times New Roman" w:cs="Times New Roman"/>
          <w:sz w:val="24"/>
          <w:szCs w:val="24"/>
        </w:rPr>
        <w:t xml:space="preserve"> 14 yang pada </w:t>
      </w:r>
      <w:proofErr w:type="spellStart"/>
      <w:r w:rsidRPr="00652B9A">
        <w:rPr>
          <w:rFonts w:ascii="Times New Roman" w:hAnsi="Times New Roman" w:cs="Times New Roman"/>
          <w:sz w:val="24"/>
          <w:szCs w:val="24"/>
        </w:rPr>
        <w:t>dasarnya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untuk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menyelesaikan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permasalahan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berkonflik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dengan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hukum</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upaya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pertama</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dilakukan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adalah</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upaya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diversi</w:t>
      </w:r>
      <w:proofErr w:type="spellEnd"/>
      <w:r w:rsidRPr="00652B9A">
        <w:rPr>
          <w:rFonts w:ascii="Times New Roman" w:hAnsi="Times New Roman" w:cs="Times New Roman"/>
          <w:sz w:val="24"/>
          <w:szCs w:val="24"/>
        </w:rPr>
        <w:t xml:space="preserve"> 14 </w:t>
      </w:r>
      <w:proofErr w:type="spellStart"/>
      <w:r w:rsidRPr="00652B9A">
        <w:rPr>
          <w:rFonts w:ascii="Times New Roman" w:hAnsi="Times New Roman" w:cs="Times New Roman"/>
          <w:sz w:val="24"/>
          <w:szCs w:val="24"/>
        </w:rPr>
        <w:t>itu</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sendiri</w:t>
      </w:r>
      <w:proofErr w:type="spellEnd"/>
      <w:r w:rsidRPr="00652B9A">
        <w:rPr>
          <w:rFonts w:ascii="Times New Roman" w:hAnsi="Times New Roman" w:cs="Times New Roman"/>
          <w:sz w:val="24"/>
          <w:szCs w:val="24"/>
        </w:rPr>
        <w:t xml:space="preserve"> demi </w:t>
      </w:r>
      <w:proofErr w:type="spellStart"/>
      <w:r w:rsidRPr="00652B9A">
        <w:rPr>
          <w:rFonts w:ascii="Times New Roman" w:hAnsi="Times New Roman" w:cs="Times New Roman"/>
          <w:sz w:val="24"/>
          <w:szCs w:val="24"/>
        </w:rPr>
        <w:t>mencapai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keadilan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restoratif</w:t>
      </w:r>
      <w:proofErr w:type="spellEnd"/>
      <w:r w:rsidRPr="00652B9A">
        <w:rPr>
          <w:rFonts w:ascii="Times New Roman" w:hAnsi="Times New Roman" w:cs="Times New Roman"/>
          <w:sz w:val="24"/>
          <w:szCs w:val="24"/>
        </w:rPr>
        <w:t xml:space="preserve"> dan </w:t>
      </w:r>
      <w:proofErr w:type="spellStart"/>
      <w:r w:rsidRPr="00652B9A">
        <w:rPr>
          <w:rFonts w:ascii="Times New Roman" w:hAnsi="Times New Roman" w:cs="Times New Roman"/>
          <w:sz w:val="24"/>
          <w:szCs w:val="24"/>
        </w:rPr>
        <w:t>mengenakan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pidana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sebagai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upaya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terakhir</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akan</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tetapi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untuk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kasus</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pembunuhan</w:t>
      </w:r>
      <w:proofErr w:type="spellEnd"/>
      <w:r w:rsidRPr="00652B9A">
        <w:rPr>
          <w:rFonts w:ascii="Times New Roman" w:hAnsi="Times New Roman" w:cs="Times New Roman"/>
          <w:sz w:val="24"/>
          <w:szCs w:val="24"/>
        </w:rPr>
        <w:t xml:space="preserve"> yang </w:t>
      </w:r>
      <w:proofErr w:type="spellStart"/>
      <w:r w:rsidRPr="00652B9A">
        <w:rPr>
          <w:rFonts w:ascii="Times New Roman" w:hAnsi="Times New Roman" w:cs="Times New Roman"/>
          <w:sz w:val="24"/>
          <w:szCs w:val="24"/>
        </w:rPr>
        <w:t>dilakukan</w:t>
      </w:r>
      <w:proofErr w:type="spellEnd"/>
      <w:r w:rsidRPr="00652B9A">
        <w:rPr>
          <w:rFonts w:ascii="Times New Roman" w:hAnsi="Times New Roman" w:cs="Times New Roman"/>
          <w:sz w:val="24"/>
          <w:szCs w:val="24"/>
        </w:rPr>
        <w:t xml:space="preserve"> oleh </w:t>
      </w:r>
      <w:proofErr w:type="spellStart"/>
      <w:r w:rsidRPr="00652B9A">
        <w:rPr>
          <w:rFonts w:ascii="Times New Roman" w:hAnsi="Times New Roman" w:cs="Times New Roman"/>
          <w:sz w:val="24"/>
          <w:szCs w:val="24"/>
        </w:rPr>
        <w:t>anak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tidak</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dapat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ditempuhkan</w:t>
      </w:r>
      <w:proofErr w:type="spellEnd"/>
      <w:r w:rsidRPr="00652B9A">
        <w:rPr>
          <w:rFonts w:ascii="Times New Roman" w:hAnsi="Times New Roman" w:cs="Times New Roman"/>
          <w:sz w:val="24"/>
          <w:szCs w:val="24"/>
        </w:rPr>
        <w:t xml:space="preserve"> proses </w:t>
      </w:r>
      <w:proofErr w:type="spellStart"/>
      <w:r w:rsidRPr="00652B9A">
        <w:rPr>
          <w:rFonts w:ascii="Times New Roman" w:hAnsi="Times New Roman" w:cs="Times New Roman"/>
          <w:sz w:val="24"/>
          <w:szCs w:val="24"/>
        </w:rPr>
        <w:t>diversi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sebagaimana</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menurut</w:t>
      </w:r>
      <w:proofErr w:type="spellEnd"/>
      <w:r w:rsidRPr="00652B9A">
        <w:rPr>
          <w:rFonts w:ascii="Times New Roman" w:hAnsi="Times New Roman" w:cs="Times New Roman"/>
          <w:sz w:val="24"/>
          <w:szCs w:val="24"/>
        </w:rPr>
        <w:t xml:space="preserve"> UU SPPA </w:t>
      </w:r>
      <w:proofErr w:type="spellStart"/>
      <w:r w:rsidRPr="00652B9A">
        <w:rPr>
          <w:rFonts w:ascii="Times New Roman" w:hAnsi="Times New Roman" w:cs="Times New Roman"/>
          <w:sz w:val="24"/>
          <w:szCs w:val="24"/>
        </w:rPr>
        <w:t>mengenai</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syarat</w:t>
      </w:r>
      <w:proofErr w:type="spellEnd"/>
      <w:r w:rsidRPr="00652B9A">
        <w:rPr>
          <w:rFonts w:ascii="Times New Roman" w:hAnsi="Times New Roman" w:cs="Times New Roman"/>
          <w:sz w:val="24"/>
          <w:szCs w:val="24"/>
        </w:rPr>
        <w:t xml:space="preserve"> </w:t>
      </w:r>
      <w:proofErr w:type="spellStart"/>
      <w:r w:rsidRPr="00652B9A">
        <w:rPr>
          <w:rFonts w:ascii="Times New Roman" w:hAnsi="Times New Roman" w:cs="Times New Roman"/>
          <w:sz w:val="24"/>
          <w:szCs w:val="24"/>
        </w:rPr>
        <w:t>diversi</w:t>
      </w:r>
      <w:proofErr w:type="spellEnd"/>
      <w:r w:rsidRPr="00652B9A">
        <w:rPr>
          <w:rFonts w:ascii="Times New Roman" w:hAnsi="Times New Roman" w:cs="Times New Roman"/>
          <w:sz w:val="24"/>
          <w:szCs w:val="24"/>
        </w:rPr>
        <w:t xml:space="preserve">. </w:t>
      </w:r>
    </w:p>
    <w:p w14:paraId="207F7AC4" w14:textId="27418724" w:rsidR="009C66F9" w:rsidRDefault="009C66F9" w:rsidP="00652B9A">
      <w:pPr>
        <w:spacing w:after="0" w:line="360" w:lineRule="auto"/>
        <w:jc w:val="both"/>
        <w:rPr>
          <w:rFonts w:ascii="Times New Roman" w:hAnsi="Times New Roman" w:cs="Times New Roman"/>
          <w:b/>
          <w:bCs/>
          <w:sz w:val="24"/>
          <w:szCs w:val="24"/>
        </w:rPr>
      </w:pPr>
    </w:p>
    <w:p w14:paraId="17EA493F" w14:textId="1208AF36" w:rsidR="007646EE" w:rsidRDefault="007646EE" w:rsidP="00652B9A">
      <w:pPr>
        <w:spacing w:after="0" w:line="360" w:lineRule="auto"/>
        <w:jc w:val="both"/>
        <w:rPr>
          <w:rFonts w:ascii="Times New Roman" w:hAnsi="Times New Roman" w:cs="Times New Roman"/>
          <w:b/>
          <w:bCs/>
          <w:sz w:val="24"/>
          <w:szCs w:val="24"/>
        </w:rPr>
      </w:pPr>
    </w:p>
    <w:p w14:paraId="72365C5E" w14:textId="77777777" w:rsidR="007646EE" w:rsidRPr="00652B9A" w:rsidRDefault="007646EE" w:rsidP="00652B9A">
      <w:pPr>
        <w:spacing w:after="0" w:line="360" w:lineRule="auto"/>
        <w:jc w:val="both"/>
        <w:rPr>
          <w:rFonts w:ascii="Times New Roman" w:hAnsi="Times New Roman" w:cs="Times New Roman"/>
          <w:b/>
          <w:bCs/>
          <w:sz w:val="24"/>
          <w:szCs w:val="24"/>
        </w:rPr>
      </w:pPr>
    </w:p>
    <w:p w14:paraId="6DFB9B56" w14:textId="77777777" w:rsidR="00CB4B4E" w:rsidRPr="00652B9A" w:rsidRDefault="00CB4B4E" w:rsidP="00652B9A">
      <w:pPr>
        <w:spacing w:after="0" w:line="360" w:lineRule="auto"/>
        <w:rPr>
          <w:rFonts w:ascii="Times New Roman" w:hAnsi="Times New Roman" w:cs="Times New Roman"/>
          <w:b/>
          <w:bCs/>
          <w:sz w:val="24"/>
          <w:szCs w:val="24"/>
          <w:lang w:val="id-ID"/>
        </w:rPr>
      </w:pPr>
    </w:p>
    <w:p w14:paraId="5DB67741" w14:textId="01B66E31" w:rsidR="00A733F4" w:rsidRPr="00652B9A" w:rsidRDefault="009C66F9" w:rsidP="00652B9A">
      <w:pPr>
        <w:spacing w:after="0" w:line="360" w:lineRule="auto"/>
        <w:rPr>
          <w:rFonts w:ascii="Times New Roman" w:hAnsi="Times New Roman" w:cs="Times New Roman"/>
          <w:b/>
          <w:bCs/>
          <w:sz w:val="24"/>
          <w:szCs w:val="24"/>
        </w:rPr>
      </w:pPr>
      <w:r w:rsidRPr="00652B9A">
        <w:rPr>
          <w:rFonts w:ascii="Times New Roman" w:hAnsi="Times New Roman" w:cs="Times New Roman"/>
          <w:b/>
          <w:bCs/>
          <w:sz w:val="24"/>
          <w:szCs w:val="24"/>
        </w:rPr>
        <w:t xml:space="preserve">                                                         </w:t>
      </w:r>
      <w:r w:rsidR="00A733F4" w:rsidRPr="00652B9A">
        <w:rPr>
          <w:rFonts w:ascii="Times New Roman" w:hAnsi="Times New Roman" w:cs="Times New Roman"/>
          <w:b/>
          <w:bCs/>
          <w:sz w:val="24"/>
          <w:szCs w:val="24"/>
        </w:rPr>
        <w:t>DAFTAR PUSAKA</w:t>
      </w:r>
    </w:p>
    <w:p w14:paraId="43202349" w14:textId="77777777" w:rsidR="007646EE" w:rsidRDefault="007646EE" w:rsidP="007646EE">
      <w:pPr>
        <w:spacing w:after="0"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Buku</w:t>
      </w:r>
      <w:proofErr w:type="spellEnd"/>
    </w:p>
    <w:p w14:paraId="30DC6DA2" w14:textId="6A33185E" w:rsidR="00A733F4" w:rsidRPr="007646EE" w:rsidRDefault="00A733F4" w:rsidP="007646EE">
      <w:pPr>
        <w:spacing w:after="0" w:line="360" w:lineRule="auto"/>
        <w:ind w:left="851" w:hanging="851"/>
        <w:jc w:val="both"/>
        <w:rPr>
          <w:rFonts w:ascii="Times New Roman" w:hAnsi="Times New Roman" w:cs="Times New Roman"/>
          <w:b/>
          <w:bCs/>
          <w:sz w:val="24"/>
          <w:szCs w:val="24"/>
        </w:rPr>
      </w:pPr>
      <w:proofErr w:type="spellStart"/>
      <w:r w:rsidRPr="007646EE">
        <w:rPr>
          <w:rFonts w:ascii="Times New Roman" w:hAnsi="Times New Roman" w:cs="Times New Roman"/>
          <w:sz w:val="24"/>
          <w:szCs w:val="24"/>
        </w:rPr>
        <w:t>Chazawi</w:t>
      </w:r>
      <w:proofErr w:type="spellEnd"/>
      <w:r w:rsidRPr="007646EE">
        <w:rPr>
          <w:rFonts w:ascii="Times New Roman" w:hAnsi="Times New Roman" w:cs="Times New Roman"/>
          <w:sz w:val="24"/>
          <w:szCs w:val="24"/>
        </w:rPr>
        <w:t>, Adami</w:t>
      </w:r>
      <w:r w:rsidRPr="007646EE">
        <w:rPr>
          <w:rFonts w:ascii="Times New Roman" w:hAnsi="Times New Roman" w:cs="Times New Roman"/>
          <w:i/>
          <w:iCs/>
          <w:sz w:val="24"/>
          <w:szCs w:val="24"/>
        </w:rPr>
        <w:t xml:space="preserve">, Pelajaran Hukum </w:t>
      </w:r>
      <w:proofErr w:type="spellStart"/>
      <w:r w:rsidRPr="007646EE">
        <w:rPr>
          <w:rFonts w:ascii="Times New Roman" w:hAnsi="Times New Roman" w:cs="Times New Roman"/>
          <w:i/>
          <w:iCs/>
          <w:sz w:val="24"/>
          <w:szCs w:val="24"/>
        </w:rPr>
        <w:t>Pidana</w:t>
      </w:r>
      <w:proofErr w:type="spellEnd"/>
      <w:r w:rsidRPr="007646EE">
        <w:rPr>
          <w:rFonts w:ascii="Times New Roman" w:hAnsi="Times New Roman" w:cs="Times New Roman"/>
          <w:sz w:val="24"/>
          <w:szCs w:val="24"/>
        </w:rPr>
        <w:t xml:space="preserve">, Raja </w:t>
      </w:r>
      <w:proofErr w:type="spellStart"/>
      <w:r w:rsidRPr="007646EE">
        <w:rPr>
          <w:rFonts w:ascii="Times New Roman" w:hAnsi="Times New Roman" w:cs="Times New Roman"/>
          <w:sz w:val="24"/>
          <w:szCs w:val="24"/>
        </w:rPr>
        <w:t>Grafindo</w:t>
      </w:r>
      <w:proofErr w:type="spellEnd"/>
      <w:r w:rsidRPr="007646EE">
        <w:rPr>
          <w:rFonts w:ascii="Times New Roman" w:hAnsi="Times New Roman" w:cs="Times New Roman"/>
          <w:sz w:val="24"/>
          <w:szCs w:val="24"/>
        </w:rPr>
        <w:t xml:space="preserve"> </w:t>
      </w:r>
      <w:proofErr w:type="spellStart"/>
      <w:r w:rsidRPr="007646EE">
        <w:rPr>
          <w:rFonts w:ascii="Times New Roman" w:hAnsi="Times New Roman" w:cs="Times New Roman"/>
          <w:sz w:val="24"/>
          <w:szCs w:val="24"/>
        </w:rPr>
        <w:t>Persada</w:t>
      </w:r>
      <w:proofErr w:type="spellEnd"/>
      <w:r w:rsidRPr="007646EE">
        <w:rPr>
          <w:rFonts w:ascii="Times New Roman" w:hAnsi="Times New Roman" w:cs="Times New Roman"/>
          <w:sz w:val="24"/>
          <w:szCs w:val="24"/>
        </w:rPr>
        <w:t>, Jakarta</w:t>
      </w:r>
      <w:r w:rsidR="007646EE">
        <w:rPr>
          <w:rFonts w:ascii="Times New Roman" w:hAnsi="Times New Roman" w:cs="Times New Roman"/>
          <w:sz w:val="24"/>
          <w:szCs w:val="24"/>
        </w:rPr>
        <w:t>, 2010</w:t>
      </w:r>
    </w:p>
    <w:p w14:paraId="0D5E2BA7" w14:textId="7B18A66E" w:rsidR="00A733F4" w:rsidRPr="007646EE" w:rsidRDefault="00A733F4" w:rsidP="007646EE">
      <w:pPr>
        <w:spacing w:after="0" w:line="360" w:lineRule="auto"/>
        <w:ind w:left="851" w:hanging="851"/>
        <w:jc w:val="both"/>
        <w:rPr>
          <w:rFonts w:ascii="Times New Roman" w:hAnsi="Times New Roman" w:cs="Times New Roman"/>
          <w:sz w:val="24"/>
          <w:szCs w:val="24"/>
        </w:rPr>
      </w:pPr>
      <w:proofErr w:type="spellStart"/>
      <w:r w:rsidRPr="007646EE">
        <w:rPr>
          <w:rFonts w:ascii="Times New Roman" w:hAnsi="Times New Roman" w:cs="Times New Roman"/>
          <w:sz w:val="24"/>
          <w:szCs w:val="24"/>
        </w:rPr>
        <w:lastRenderedPageBreak/>
        <w:t>Dharmajaya</w:t>
      </w:r>
      <w:proofErr w:type="spellEnd"/>
      <w:r w:rsidRPr="007646EE">
        <w:rPr>
          <w:rFonts w:ascii="Times New Roman" w:hAnsi="Times New Roman" w:cs="Times New Roman"/>
          <w:sz w:val="24"/>
          <w:szCs w:val="24"/>
        </w:rPr>
        <w:t xml:space="preserve">, Surya. et.al, </w:t>
      </w:r>
      <w:proofErr w:type="spellStart"/>
      <w:r w:rsidRPr="007646EE">
        <w:rPr>
          <w:rFonts w:ascii="Times New Roman" w:hAnsi="Times New Roman" w:cs="Times New Roman"/>
          <w:i/>
          <w:iCs/>
          <w:sz w:val="24"/>
          <w:szCs w:val="24"/>
        </w:rPr>
        <w:t>Klinik</w:t>
      </w:r>
      <w:proofErr w:type="spellEnd"/>
      <w:r w:rsidRPr="007646EE">
        <w:rPr>
          <w:rFonts w:ascii="Times New Roman" w:hAnsi="Times New Roman" w:cs="Times New Roman"/>
          <w:i/>
          <w:iCs/>
          <w:sz w:val="24"/>
          <w:szCs w:val="24"/>
        </w:rPr>
        <w:t xml:space="preserve"> Hukum </w:t>
      </w:r>
      <w:proofErr w:type="spellStart"/>
      <w:r w:rsidRPr="007646EE">
        <w:rPr>
          <w:rFonts w:ascii="Times New Roman" w:hAnsi="Times New Roman" w:cs="Times New Roman"/>
          <w:i/>
          <w:iCs/>
          <w:sz w:val="24"/>
          <w:szCs w:val="24"/>
        </w:rPr>
        <w:t>Pidana</w:t>
      </w:r>
      <w:proofErr w:type="spellEnd"/>
      <w:r w:rsidRPr="007646EE">
        <w:rPr>
          <w:rFonts w:ascii="Times New Roman" w:hAnsi="Times New Roman" w:cs="Times New Roman"/>
          <w:sz w:val="24"/>
          <w:szCs w:val="24"/>
        </w:rPr>
        <w:t>, Udayana Press, Denpasar</w:t>
      </w:r>
      <w:r w:rsidR="007646EE">
        <w:rPr>
          <w:rFonts w:ascii="Times New Roman" w:hAnsi="Times New Roman" w:cs="Times New Roman"/>
          <w:sz w:val="24"/>
          <w:szCs w:val="24"/>
        </w:rPr>
        <w:t>, 2016</w:t>
      </w:r>
    </w:p>
    <w:p w14:paraId="6A7CFF3E" w14:textId="6B039B4A" w:rsidR="00A733F4" w:rsidRPr="007646EE" w:rsidRDefault="00A733F4" w:rsidP="007646EE">
      <w:pPr>
        <w:spacing w:after="0" w:line="360" w:lineRule="auto"/>
        <w:ind w:left="851" w:hanging="851"/>
        <w:jc w:val="both"/>
        <w:rPr>
          <w:rFonts w:ascii="Times New Roman" w:hAnsi="Times New Roman" w:cs="Times New Roman"/>
          <w:sz w:val="24"/>
          <w:szCs w:val="24"/>
        </w:rPr>
      </w:pPr>
      <w:r w:rsidRPr="007646EE">
        <w:rPr>
          <w:rFonts w:ascii="Times New Roman" w:hAnsi="Times New Roman" w:cs="Times New Roman"/>
          <w:sz w:val="24"/>
          <w:szCs w:val="24"/>
        </w:rPr>
        <w:t>Mahrus Ali, Dasar-</w:t>
      </w:r>
      <w:proofErr w:type="spellStart"/>
      <w:r w:rsidRPr="007646EE">
        <w:rPr>
          <w:rFonts w:ascii="Times New Roman" w:hAnsi="Times New Roman" w:cs="Times New Roman"/>
          <w:sz w:val="24"/>
          <w:szCs w:val="24"/>
        </w:rPr>
        <w:t>dasar</w:t>
      </w:r>
      <w:proofErr w:type="spellEnd"/>
      <w:r w:rsidRPr="007646EE">
        <w:rPr>
          <w:rFonts w:ascii="Times New Roman" w:hAnsi="Times New Roman" w:cs="Times New Roman"/>
          <w:sz w:val="24"/>
          <w:szCs w:val="24"/>
        </w:rPr>
        <w:t xml:space="preserve"> Hukum </w:t>
      </w:r>
      <w:proofErr w:type="spellStart"/>
      <w:r w:rsidRPr="007646EE">
        <w:rPr>
          <w:rFonts w:ascii="Times New Roman" w:hAnsi="Times New Roman" w:cs="Times New Roman"/>
          <w:sz w:val="24"/>
          <w:szCs w:val="24"/>
        </w:rPr>
        <w:t>Pidana</w:t>
      </w:r>
      <w:proofErr w:type="spellEnd"/>
      <w:r w:rsidRPr="007646EE">
        <w:rPr>
          <w:rFonts w:ascii="Times New Roman" w:hAnsi="Times New Roman" w:cs="Times New Roman"/>
          <w:sz w:val="24"/>
          <w:szCs w:val="24"/>
        </w:rPr>
        <w:t xml:space="preserve">, </w:t>
      </w:r>
      <w:proofErr w:type="spellStart"/>
      <w:r w:rsidRPr="007646EE">
        <w:rPr>
          <w:rFonts w:ascii="Times New Roman" w:hAnsi="Times New Roman" w:cs="Times New Roman"/>
          <w:sz w:val="24"/>
          <w:szCs w:val="24"/>
        </w:rPr>
        <w:t>Sinar</w:t>
      </w:r>
      <w:proofErr w:type="spellEnd"/>
      <w:r w:rsidRPr="007646EE">
        <w:rPr>
          <w:rFonts w:ascii="Times New Roman" w:hAnsi="Times New Roman" w:cs="Times New Roman"/>
          <w:sz w:val="24"/>
          <w:szCs w:val="24"/>
        </w:rPr>
        <w:t xml:space="preserve"> </w:t>
      </w:r>
      <w:proofErr w:type="spellStart"/>
      <w:r w:rsidRPr="007646EE">
        <w:rPr>
          <w:rFonts w:ascii="Times New Roman" w:hAnsi="Times New Roman" w:cs="Times New Roman"/>
          <w:sz w:val="24"/>
          <w:szCs w:val="24"/>
        </w:rPr>
        <w:t>Grafika</w:t>
      </w:r>
      <w:proofErr w:type="spellEnd"/>
      <w:r w:rsidR="007646EE">
        <w:rPr>
          <w:rFonts w:ascii="Times New Roman" w:hAnsi="Times New Roman" w:cs="Times New Roman"/>
          <w:sz w:val="24"/>
          <w:szCs w:val="24"/>
        </w:rPr>
        <w:t>, Jakarta, 2011</w:t>
      </w:r>
    </w:p>
    <w:p w14:paraId="1E57068B" w14:textId="4EF8DA8E" w:rsidR="007646EE" w:rsidRDefault="00A733F4" w:rsidP="007646EE">
      <w:pPr>
        <w:spacing w:after="0" w:line="360" w:lineRule="auto"/>
        <w:ind w:left="851" w:hanging="851"/>
        <w:jc w:val="both"/>
        <w:rPr>
          <w:rFonts w:ascii="Times New Roman" w:hAnsi="Times New Roman" w:cs="Times New Roman"/>
          <w:sz w:val="24"/>
          <w:szCs w:val="24"/>
        </w:rPr>
      </w:pPr>
      <w:r w:rsidRPr="007646EE">
        <w:rPr>
          <w:rFonts w:ascii="Times New Roman" w:hAnsi="Times New Roman" w:cs="Times New Roman"/>
          <w:sz w:val="24"/>
          <w:szCs w:val="24"/>
        </w:rPr>
        <w:t xml:space="preserve">Santoso, Topo. et.al, </w:t>
      </w:r>
      <w:r w:rsidRPr="007646EE">
        <w:rPr>
          <w:rFonts w:ascii="Times New Roman" w:hAnsi="Times New Roman" w:cs="Times New Roman"/>
          <w:i/>
          <w:iCs/>
          <w:sz w:val="24"/>
          <w:szCs w:val="24"/>
        </w:rPr>
        <w:t xml:space="preserve">Hukum </w:t>
      </w:r>
      <w:proofErr w:type="spellStart"/>
      <w:r w:rsidRPr="007646EE">
        <w:rPr>
          <w:rFonts w:ascii="Times New Roman" w:hAnsi="Times New Roman" w:cs="Times New Roman"/>
          <w:i/>
          <w:iCs/>
          <w:sz w:val="24"/>
          <w:szCs w:val="24"/>
        </w:rPr>
        <w:t>Pidana</w:t>
      </w:r>
      <w:proofErr w:type="spellEnd"/>
      <w:r w:rsidRPr="007646EE">
        <w:rPr>
          <w:rFonts w:ascii="Times New Roman" w:hAnsi="Times New Roman" w:cs="Times New Roman"/>
          <w:i/>
          <w:iCs/>
          <w:sz w:val="24"/>
          <w:szCs w:val="24"/>
        </w:rPr>
        <w:t xml:space="preserve"> </w:t>
      </w:r>
      <w:proofErr w:type="spellStart"/>
      <w:r w:rsidRPr="007646EE">
        <w:rPr>
          <w:rFonts w:ascii="Times New Roman" w:hAnsi="Times New Roman" w:cs="Times New Roman"/>
          <w:i/>
          <w:iCs/>
          <w:sz w:val="24"/>
          <w:szCs w:val="24"/>
        </w:rPr>
        <w:t>Materiil</w:t>
      </w:r>
      <w:proofErr w:type="spellEnd"/>
      <w:r w:rsidRPr="007646EE">
        <w:rPr>
          <w:rFonts w:ascii="Times New Roman" w:hAnsi="Times New Roman" w:cs="Times New Roman"/>
          <w:i/>
          <w:iCs/>
          <w:sz w:val="24"/>
          <w:szCs w:val="24"/>
        </w:rPr>
        <w:t xml:space="preserve"> dan </w:t>
      </w:r>
      <w:proofErr w:type="spellStart"/>
      <w:r w:rsidRPr="007646EE">
        <w:rPr>
          <w:rFonts w:ascii="Times New Roman" w:hAnsi="Times New Roman" w:cs="Times New Roman"/>
          <w:i/>
          <w:iCs/>
          <w:sz w:val="24"/>
          <w:szCs w:val="24"/>
        </w:rPr>
        <w:t>Formil</w:t>
      </w:r>
      <w:proofErr w:type="spellEnd"/>
      <w:r w:rsidRPr="007646EE">
        <w:rPr>
          <w:rFonts w:ascii="Times New Roman" w:hAnsi="Times New Roman" w:cs="Times New Roman"/>
          <w:sz w:val="24"/>
          <w:szCs w:val="24"/>
        </w:rPr>
        <w:t>, USAID, Indonesia</w:t>
      </w:r>
      <w:r w:rsidR="007646EE">
        <w:rPr>
          <w:rFonts w:ascii="Times New Roman" w:hAnsi="Times New Roman" w:cs="Times New Roman"/>
          <w:sz w:val="24"/>
          <w:szCs w:val="24"/>
        </w:rPr>
        <w:t>, 2015</w:t>
      </w:r>
    </w:p>
    <w:p w14:paraId="2D2B39EE" w14:textId="49D77CC3" w:rsidR="00A733F4" w:rsidRPr="007646EE" w:rsidRDefault="00A733F4" w:rsidP="007646EE">
      <w:pPr>
        <w:spacing w:after="0" w:line="360" w:lineRule="auto"/>
        <w:ind w:left="851" w:hanging="851"/>
        <w:jc w:val="both"/>
        <w:rPr>
          <w:rFonts w:ascii="Times New Roman" w:hAnsi="Times New Roman" w:cs="Times New Roman"/>
          <w:sz w:val="24"/>
          <w:szCs w:val="24"/>
        </w:rPr>
      </w:pPr>
      <w:proofErr w:type="spellStart"/>
      <w:r w:rsidRPr="007646EE">
        <w:rPr>
          <w:rFonts w:ascii="Times New Roman" w:hAnsi="Times New Roman" w:cs="Times New Roman"/>
          <w:sz w:val="24"/>
          <w:szCs w:val="24"/>
        </w:rPr>
        <w:t>Teguh</w:t>
      </w:r>
      <w:proofErr w:type="spellEnd"/>
      <w:r w:rsidRPr="007646EE">
        <w:rPr>
          <w:rFonts w:ascii="Times New Roman" w:hAnsi="Times New Roman" w:cs="Times New Roman"/>
          <w:sz w:val="24"/>
          <w:szCs w:val="24"/>
        </w:rPr>
        <w:t xml:space="preserve"> </w:t>
      </w:r>
      <w:proofErr w:type="spellStart"/>
      <w:r w:rsidRPr="007646EE">
        <w:rPr>
          <w:rFonts w:ascii="Times New Roman" w:hAnsi="Times New Roman" w:cs="Times New Roman"/>
          <w:sz w:val="24"/>
          <w:szCs w:val="24"/>
        </w:rPr>
        <w:t>Prasetyo</w:t>
      </w:r>
      <w:proofErr w:type="spellEnd"/>
      <w:r w:rsidRPr="007646EE">
        <w:rPr>
          <w:rFonts w:ascii="Times New Roman" w:hAnsi="Times New Roman" w:cs="Times New Roman"/>
          <w:sz w:val="24"/>
          <w:szCs w:val="24"/>
        </w:rPr>
        <w:t xml:space="preserve">, </w:t>
      </w:r>
      <w:r w:rsidRPr="007646EE">
        <w:rPr>
          <w:rFonts w:ascii="Times New Roman" w:hAnsi="Times New Roman" w:cs="Times New Roman"/>
          <w:i/>
          <w:iCs/>
          <w:sz w:val="24"/>
          <w:szCs w:val="24"/>
        </w:rPr>
        <w:t xml:space="preserve">Hukum </w:t>
      </w:r>
      <w:proofErr w:type="spellStart"/>
      <w:r w:rsidRPr="007646EE">
        <w:rPr>
          <w:rFonts w:ascii="Times New Roman" w:hAnsi="Times New Roman" w:cs="Times New Roman"/>
          <w:i/>
          <w:iCs/>
          <w:sz w:val="24"/>
          <w:szCs w:val="24"/>
        </w:rPr>
        <w:t>Pidana</w:t>
      </w:r>
      <w:proofErr w:type="spellEnd"/>
      <w:r w:rsidRPr="007646EE">
        <w:rPr>
          <w:rFonts w:ascii="Times New Roman" w:hAnsi="Times New Roman" w:cs="Times New Roman"/>
          <w:sz w:val="24"/>
          <w:szCs w:val="24"/>
        </w:rPr>
        <w:t xml:space="preserve">, PT Raja </w:t>
      </w:r>
      <w:proofErr w:type="spellStart"/>
      <w:r w:rsidRPr="007646EE">
        <w:rPr>
          <w:rFonts w:ascii="Times New Roman" w:hAnsi="Times New Roman" w:cs="Times New Roman"/>
          <w:sz w:val="24"/>
          <w:szCs w:val="24"/>
        </w:rPr>
        <w:t>Grafindo</w:t>
      </w:r>
      <w:proofErr w:type="spellEnd"/>
      <w:r w:rsidRPr="007646EE">
        <w:rPr>
          <w:rFonts w:ascii="Times New Roman" w:hAnsi="Times New Roman" w:cs="Times New Roman"/>
          <w:sz w:val="24"/>
          <w:szCs w:val="24"/>
        </w:rPr>
        <w:t xml:space="preserve"> </w:t>
      </w:r>
      <w:proofErr w:type="spellStart"/>
      <w:r w:rsidRPr="007646EE">
        <w:rPr>
          <w:rFonts w:ascii="Times New Roman" w:hAnsi="Times New Roman" w:cs="Times New Roman"/>
          <w:sz w:val="24"/>
          <w:szCs w:val="24"/>
        </w:rPr>
        <w:t>Persada</w:t>
      </w:r>
      <w:proofErr w:type="spellEnd"/>
      <w:r w:rsidRPr="007646EE">
        <w:rPr>
          <w:rFonts w:ascii="Times New Roman" w:hAnsi="Times New Roman" w:cs="Times New Roman"/>
          <w:sz w:val="24"/>
          <w:szCs w:val="24"/>
        </w:rPr>
        <w:t>, Jakarta</w:t>
      </w:r>
      <w:r w:rsidR="007646EE">
        <w:rPr>
          <w:rFonts w:ascii="Times New Roman" w:hAnsi="Times New Roman" w:cs="Times New Roman"/>
          <w:sz w:val="24"/>
          <w:szCs w:val="24"/>
        </w:rPr>
        <w:t>, 2011</w:t>
      </w:r>
    </w:p>
    <w:p w14:paraId="0FF254E5" w14:textId="77777777" w:rsidR="007646EE" w:rsidRDefault="00A733F4" w:rsidP="007646EE">
      <w:pPr>
        <w:spacing w:after="0" w:line="360" w:lineRule="auto"/>
        <w:ind w:left="851" w:hanging="851"/>
        <w:jc w:val="both"/>
        <w:rPr>
          <w:rFonts w:ascii="Times New Roman" w:hAnsi="Times New Roman" w:cs="Times New Roman"/>
          <w:sz w:val="24"/>
          <w:szCs w:val="24"/>
        </w:rPr>
      </w:pPr>
      <w:proofErr w:type="spellStart"/>
      <w:r w:rsidRPr="007646EE">
        <w:rPr>
          <w:rFonts w:ascii="Times New Roman" w:hAnsi="Times New Roman" w:cs="Times New Roman"/>
          <w:sz w:val="24"/>
          <w:szCs w:val="24"/>
        </w:rPr>
        <w:t>Wadong</w:t>
      </w:r>
      <w:proofErr w:type="spellEnd"/>
      <w:r w:rsidRPr="007646EE">
        <w:rPr>
          <w:rFonts w:ascii="Times New Roman" w:hAnsi="Times New Roman" w:cs="Times New Roman"/>
          <w:sz w:val="24"/>
          <w:szCs w:val="24"/>
        </w:rPr>
        <w:t xml:space="preserve">, M. Hasan, </w:t>
      </w:r>
      <w:proofErr w:type="spellStart"/>
      <w:r w:rsidRPr="007646EE">
        <w:rPr>
          <w:rFonts w:ascii="Times New Roman" w:hAnsi="Times New Roman" w:cs="Times New Roman"/>
          <w:i/>
          <w:iCs/>
          <w:sz w:val="24"/>
          <w:szCs w:val="24"/>
        </w:rPr>
        <w:t>Advokasi</w:t>
      </w:r>
      <w:proofErr w:type="spellEnd"/>
      <w:r w:rsidRPr="007646EE">
        <w:rPr>
          <w:rFonts w:ascii="Times New Roman" w:hAnsi="Times New Roman" w:cs="Times New Roman"/>
          <w:i/>
          <w:iCs/>
          <w:sz w:val="24"/>
          <w:szCs w:val="24"/>
        </w:rPr>
        <w:t xml:space="preserve"> dan Hukum </w:t>
      </w:r>
      <w:proofErr w:type="spellStart"/>
      <w:r w:rsidRPr="007646EE">
        <w:rPr>
          <w:rFonts w:ascii="Times New Roman" w:hAnsi="Times New Roman" w:cs="Times New Roman"/>
          <w:i/>
          <w:iCs/>
          <w:sz w:val="24"/>
          <w:szCs w:val="24"/>
        </w:rPr>
        <w:t>Perlindungan</w:t>
      </w:r>
      <w:proofErr w:type="spellEnd"/>
      <w:r w:rsidRPr="007646EE">
        <w:rPr>
          <w:rFonts w:ascii="Times New Roman" w:hAnsi="Times New Roman" w:cs="Times New Roman"/>
          <w:i/>
          <w:iCs/>
          <w:sz w:val="24"/>
          <w:szCs w:val="24"/>
        </w:rPr>
        <w:t xml:space="preserve"> Anak</w:t>
      </w:r>
      <w:r w:rsidRPr="007646EE">
        <w:rPr>
          <w:rFonts w:ascii="Times New Roman" w:hAnsi="Times New Roman" w:cs="Times New Roman"/>
          <w:sz w:val="24"/>
          <w:szCs w:val="24"/>
        </w:rPr>
        <w:t xml:space="preserve">, </w:t>
      </w:r>
      <w:proofErr w:type="spellStart"/>
      <w:r w:rsidRPr="007646EE">
        <w:rPr>
          <w:rFonts w:ascii="Times New Roman" w:hAnsi="Times New Roman" w:cs="Times New Roman"/>
          <w:sz w:val="24"/>
          <w:szCs w:val="24"/>
        </w:rPr>
        <w:t>Grasindo</w:t>
      </w:r>
      <w:proofErr w:type="spellEnd"/>
      <w:r w:rsidRPr="007646EE">
        <w:rPr>
          <w:rFonts w:ascii="Times New Roman" w:hAnsi="Times New Roman" w:cs="Times New Roman"/>
          <w:sz w:val="24"/>
          <w:szCs w:val="24"/>
        </w:rPr>
        <w:t>, Jakart</w:t>
      </w:r>
      <w:r w:rsidR="007646EE">
        <w:rPr>
          <w:rFonts w:ascii="Times New Roman" w:hAnsi="Times New Roman" w:cs="Times New Roman"/>
          <w:sz w:val="24"/>
          <w:szCs w:val="24"/>
        </w:rPr>
        <w:t>a, 2011</w:t>
      </w:r>
    </w:p>
    <w:p w14:paraId="6D6504AD" w14:textId="04F311B3" w:rsidR="00A733F4" w:rsidRPr="007646EE" w:rsidRDefault="00A733F4" w:rsidP="007646EE">
      <w:pPr>
        <w:spacing w:after="0" w:line="360" w:lineRule="auto"/>
        <w:ind w:left="851" w:hanging="851"/>
        <w:jc w:val="both"/>
        <w:rPr>
          <w:rFonts w:ascii="Times New Roman" w:hAnsi="Times New Roman" w:cs="Times New Roman"/>
          <w:sz w:val="24"/>
          <w:szCs w:val="24"/>
        </w:rPr>
      </w:pPr>
      <w:r w:rsidRPr="007646EE">
        <w:rPr>
          <w:rFonts w:ascii="Times New Roman" w:hAnsi="Times New Roman" w:cs="Times New Roman"/>
          <w:sz w:val="24"/>
          <w:szCs w:val="24"/>
        </w:rPr>
        <w:t xml:space="preserve">Wahid, </w:t>
      </w:r>
      <w:proofErr w:type="spellStart"/>
      <w:r w:rsidRPr="007646EE">
        <w:rPr>
          <w:rFonts w:ascii="Times New Roman" w:hAnsi="Times New Roman" w:cs="Times New Roman"/>
          <w:sz w:val="24"/>
          <w:szCs w:val="24"/>
        </w:rPr>
        <w:t>Eriyantouw</w:t>
      </w:r>
      <w:proofErr w:type="spellEnd"/>
      <w:r w:rsidRPr="007646EE">
        <w:rPr>
          <w:rFonts w:ascii="Times New Roman" w:hAnsi="Times New Roman" w:cs="Times New Roman"/>
          <w:sz w:val="24"/>
          <w:szCs w:val="24"/>
        </w:rPr>
        <w:t xml:space="preserve">, </w:t>
      </w:r>
      <w:proofErr w:type="spellStart"/>
      <w:r w:rsidRPr="007646EE">
        <w:rPr>
          <w:rFonts w:ascii="Times New Roman" w:hAnsi="Times New Roman" w:cs="Times New Roman"/>
          <w:i/>
          <w:iCs/>
          <w:sz w:val="24"/>
          <w:szCs w:val="24"/>
        </w:rPr>
        <w:t>Keadilan</w:t>
      </w:r>
      <w:proofErr w:type="spellEnd"/>
      <w:r w:rsidRPr="007646EE">
        <w:rPr>
          <w:rFonts w:ascii="Times New Roman" w:hAnsi="Times New Roman" w:cs="Times New Roman"/>
          <w:i/>
          <w:iCs/>
          <w:sz w:val="24"/>
          <w:szCs w:val="24"/>
        </w:rPr>
        <w:t xml:space="preserve"> </w:t>
      </w:r>
      <w:proofErr w:type="spellStart"/>
      <w:r w:rsidRPr="007646EE">
        <w:rPr>
          <w:rFonts w:ascii="Times New Roman" w:hAnsi="Times New Roman" w:cs="Times New Roman"/>
          <w:i/>
          <w:iCs/>
          <w:sz w:val="24"/>
          <w:szCs w:val="24"/>
        </w:rPr>
        <w:t>Restoratif</w:t>
      </w:r>
      <w:proofErr w:type="spellEnd"/>
      <w:r w:rsidRPr="007646EE">
        <w:rPr>
          <w:rFonts w:ascii="Times New Roman" w:hAnsi="Times New Roman" w:cs="Times New Roman"/>
          <w:i/>
          <w:iCs/>
          <w:sz w:val="24"/>
          <w:szCs w:val="24"/>
        </w:rPr>
        <w:t xml:space="preserve"> dan </w:t>
      </w:r>
      <w:proofErr w:type="spellStart"/>
      <w:r w:rsidRPr="007646EE">
        <w:rPr>
          <w:rFonts w:ascii="Times New Roman" w:hAnsi="Times New Roman" w:cs="Times New Roman"/>
          <w:i/>
          <w:iCs/>
          <w:sz w:val="24"/>
          <w:szCs w:val="24"/>
        </w:rPr>
        <w:t>Peradilan</w:t>
      </w:r>
      <w:proofErr w:type="spellEnd"/>
      <w:r w:rsidRPr="007646EE">
        <w:rPr>
          <w:rFonts w:ascii="Times New Roman" w:hAnsi="Times New Roman" w:cs="Times New Roman"/>
          <w:i/>
          <w:iCs/>
          <w:sz w:val="24"/>
          <w:szCs w:val="24"/>
        </w:rPr>
        <w:t xml:space="preserve"> </w:t>
      </w:r>
      <w:proofErr w:type="spellStart"/>
      <w:r w:rsidRPr="007646EE">
        <w:rPr>
          <w:rFonts w:ascii="Times New Roman" w:hAnsi="Times New Roman" w:cs="Times New Roman"/>
          <w:i/>
          <w:iCs/>
          <w:sz w:val="24"/>
          <w:szCs w:val="24"/>
        </w:rPr>
        <w:t>Konvensional</w:t>
      </w:r>
      <w:proofErr w:type="spellEnd"/>
      <w:r w:rsidRPr="007646EE">
        <w:rPr>
          <w:rFonts w:ascii="Times New Roman" w:hAnsi="Times New Roman" w:cs="Times New Roman"/>
          <w:i/>
          <w:iCs/>
          <w:sz w:val="24"/>
          <w:szCs w:val="24"/>
        </w:rPr>
        <w:t xml:space="preserve"> </w:t>
      </w:r>
      <w:proofErr w:type="spellStart"/>
      <w:r w:rsidRPr="007646EE">
        <w:rPr>
          <w:rFonts w:ascii="Times New Roman" w:hAnsi="Times New Roman" w:cs="Times New Roman"/>
          <w:i/>
          <w:iCs/>
          <w:sz w:val="24"/>
          <w:szCs w:val="24"/>
        </w:rPr>
        <w:t>dalam</w:t>
      </w:r>
      <w:proofErr w:type="spellEnd"/>
      <w:r w:rsidRPr="007646EE">
        <w:rPr>
          <w:rFonts w:ascii="Times New Roman" w:hAnsi="Times New Roman" w:cs="Times New Roman"/>
          <w:i/>
          <w:iCs/>
          <w:sz w:val="24"/>
          <w:szCs w:val="24"/>
        </w:rPr>
        <w:t xml:space="preserve"> Hukum </w:t>
      </w:r>
      <w:proofErr w:type="spellStart"/>
      <w:r w:rsidRPr="007646EE">
        <w:rPr>
          <w:rFonts w:ascii="Times New Roman" w:hAnsi="Times New Roman" w:cs="Times New Roman"/>
          <w:i/>
          <w:iCs/>
          <w:sz w:val="24"/>
          <w:szCs w:val="24"/>
        </w:rPr>
        <w:t>Pidana</w:t>
      </w:r>
      <w:proofErr w:type="spellEnd"/>
      <w:r w:rsidRPr="007646EE">
        <w:rPr>
          <w:rFonts w:ascii="Times New Roman" w:hAnsi="Times New Roman" w:cs="Times New Roman"/>
          <w:sz w:val="24"/>
          <w:szCs w:val="24"/>
        </w:rPr>
        <w:t xml:space="preserve">, Universitas </w:t>
      </w:r>
      <w:proofErr w:type="spellStart"/>
      <w:r w:rsidRPr="007646EE">
        <w:rPr>
          <w:rFonts w:ascii="Times New Roman" w:hAnsi="Times New Roman" w:cs="Times New Roman"/>
          <w:sz w:val="24"/>
          <w:szCs w:val="24"/>
        </w:rPr>
        <w:t>Trisakti</w:t>
      </w:r>
      <w:proofErr w:type="spellEnd"/>
      <w:r w:rsidRPr="007646EE">
        <w:rPr>
          <w:rFonts w:ascii="Times New Roman" w:hAnsi="Times New Roman" w:cs="Times New Roman"/>
          <w:sz w:val="24"/>
          <w:szCs w:val="24"/>
        </w:rPr>
        <w:t>,</w:t>
      </w:r>
      <w:r w:rsidR="007646EE">
        <w:rPr>
          <w:rFonts w:ascii="Times New Roman" w:hAnsi="Times New Roman" w:cs="Times New Roman"/>
          <w:sz w:val="24"/>
          <w:szCs w:val="24"/>
        </w:rPr>
        <w:t xml:space="preserve"> 2009</w:t>
      </w:r>
    </w:p>
    <w:sectPr w:rsidR="00A733F4" w:rsidRPr="007646EE" w:rsidSect="00652B9A">
      <w:headerReference w:type="default" r:id="rId8"/>
      <w:footerReference w:type="default" r:id="rId9"/>
      <w:pgSz w:w="11906" w:h="16838" w:code="9"/>
      <w:pgMar w:top="1440" w:right="1440" w:bottom="1440" w:left="1440"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BAD57" w14:textId="77777777" w:rsidR="00FB689D" w:rsidRDefault="00FB689D" w:rsidP="00277E97">
      <w:pPr>
        <w:spacing w:after="0" w:line="240" w:lineRule="auto"/>
      </w:pPr>
      <w:r>
        <w:separator/>
      </w:r>
    </w:p>
  </w:endnote>
  <w:endnote w:type="continuationSeparator" w:id="0">
    <w:p w14:paraId="7219C859" w14:textId="77777777" w:rsidR="00FB689D" w:rsidRDefault="00FB689D" w:rsidP="00277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420367"/>
      <w:docPartObj>
        <w:docPartGallery w:val="Page Numbers (Bottom of Page)"/>
        <w:docPartUnique/>
      </w:docPartObj>
    </w:sdtPr>
    <w:sdtEndPr>
      <w:rPr>
        <w:noProof/>
      </w:rPr>
    </w:sdtEndPr>
    <w:sdtContent>
      <w:p w14:paraId="1A257D1A" w14:textId="5F43039C" w:rsidR="00CB4B4E" w:rsidRDefault="00CB4B4E">
        <w:pPr>
          <w:pStyle w:val="Footer"/>
          <w:jc w:val="right"/>
        </w:pPr>
        <w:r>
          <w:fldChar w:fldCharType="begin"/>
        </w:r>
        <w:r>
          <w:instrText xml:space="preserve"> PAGE   \* MERGEFORMAT </w:instrText>
        </w:r>
        <w:r>
          <w:fldChar w:fldCharType="separate"/>
        </w:r>
        <w:r w:rsidR="00F524DE">
          <w:rPr>
            <w:noProof/>
          </w:rPr>
          <w:t>9</w:t>
        </w:r>
        <w:r>
          <w:rPr>
            <w:noProof/>
          </w:rPr>
          <w:fldChar w:fldCharType="end"/>
        </w:r>
      </w:p>
    </w:sdtContent>
  </w:sdt>
  <w:p w14:paraId="72630E42" w14:textId="41470E22" w:rsidR="00703DDB" w:rsidRDefault="00703DDB" w:rsidP="00703DD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EBDE4" w14:textId="77777777" w:rsidR="00FB689D" w:rsidRDefault="00FB689D" w:rsidP="00277E97">
      <w:pPr>
        <w:spacing w:after="0" w:line="240" w:lineRule="auto"/>
      </w:pPr>
      <w:r>
        <w:separator/>
      </w:r>
    </w:p>
  </w:footnote>
  <w:footnote w:type="continuationSeparator" w:id="0">
    <w:p w14:paraId="4DAF902B" w14:textId="77777777" w:rsidR="00FB689D" w:rsidRDefault="00FB689D" w:rsidP="00277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D927" w14:textId="41C59EE4" w:rsidR="00935F4F" w:rsidRDefault="00935F4F">
    <w:pPr>
      <w:pStyle w:val="Header"/>
    </w:pPr>
  </w:p>
  <w:p w14:paraId="2334312F" w14:textId="77777777" w:rsidR="00935F4F" w:rsidRDefault="00935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58E"/>
    <w:multiLevelType w:val="hybridMultilevel"/>
    <w:tmpl w:val="44CCA536"/>
    <w:lvl w:ilvl="0" w:tplc="D0E0A49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9C27DE5"/>
    <w:multiLevelType w:val="hybridMultilevel"/>
    <w:tmpl w:val="37588FF6"/>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CD03B43"/>
    <w:multiLevelType w:val="hybridMultilevel"/>
    <w:tmpl w:val="C78CF6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BF7178"/>
    <w:multiLevelType w:val="hybridMultilevel"/>
    <w:tmpl w:val="1884E528"/>
    <w:lvl w:ilvl="0" w:tplc="38090001">
      <w:start w:val="1"/>
      <w:numFmt w:val="bullet"/>
      <w:lvlText w:val=""/>
      <w:lvlJc w:val="left"/>
      <w:pPr>
        <w:ind w:left="1077" w:hanging="360"/>
      </w:pPr>
      <w:rPr>
        <w:rFonts w:ascii="Symbol" w:hAnsi="Symbol" w:hint="default"/>
      </w:rPr>
    </w:lvl>
    <w:lvl w:ilvl="1" w:tplc="38090003" w:tentative="1">
      <w:start w:val="1"/>
      <w:numFmt w:val="bullet"/>
      <w:lvlText w:val="o"/>
      <w:lvlJc w:val="left"/>
      <w:pPr>
        <w:ind w:left="1797" w:hanging="360"/>
      </w:pPr>
      <w:rPr>
        <w:rFonts w:ascii="Courier New" w:hAnsi="Courier New" w:cs="Courier New" w:hint="default"/>
      </w:rPr>
    </w:lvl>
    <w:lvl w:ilvl="2" w:tplc="38090005" w:tentative="1">
      <w:start w:val="1"/>
      <w:numFmt w:val="bullet"/>
      <w:lvlText w:val=""/>
      <w:lvlJc w:val="left"/>
      <w:pPr>
        <w:ind w:left="2517" w:hanging="360"/>
      </w:pPr>
      <w:rPr>
        <w:rFonts w:ascii="Wingdings" w:hAnsi="Wingdings" w:hint="default"/>
      </w:rPr>
    </w:lvl>
    <w:lvl w:ilvl="3" w:tplc="38090001" w:tentative="1">
      <w:start w:val="1"/>
      <w:numFmt w:val="bullet"/>
      <w:lvlText w:val=""/>
      <w:lvlJc w:val="left"/>
      <w:pPr>
        <w:ind w:left="3237" w:hanging="360"/>
      </w:pPr>
      <w:rPr>
        <w:rFonts w:ascii="Symbol" w:hAnsi="Symbol" w:hint="default"/>
      </w:rPr>
    </w:lvl>
    <w:lvl w:ilvl="4" w:tplc="38090003" w:tentative="1">
      <w:start w:val="1"/>
      <w:numFmt w:val="bullet"/>
      <w:lvlText w:val="o"/>
      <w:lvlJc w:val="left"/>
      <w:pPr>
        <w:ind w:left="3957" w:hanging="360"/>
      </w:pPr>
      <w:rPr>
        <w:rFonts w:ascii="Courier New" w:hAnsi="Courier New" w:cs="Courier New" w:hint="default"/>
      </w:rPr>
    </w:lvl>
    <w:lvl w:ilvl="5" w:tplc="38090005" w:tentative="1">
      <w:start w:val="1"/>
      <w:numFmt w:val="bullet"/>
      <w:lvlText w:val=""/>
      <w:lvlJc w:val="left"/>
      <w:pPr>
        <w:ind w:left="4677" w:hanging="360"/>
      </w:pPr>
      <w:rPr>
        <w:rFonts w:ascii="Wingdings" w:hAnsi="Wingdings" w:hint="default"/>
      </w:rPr>
    </w:lvl>
    <w:lvl w:ilvl="6" w:tplc="38090001" w:tentative="1">
      <w:start w:val="1"/>
      <w:numFmt w:val="bullet"/>
      <w:lvlText w:val=""/>
      <w:lvlJc w:val="left"/>
      <w:pPr>
        <w:ind w:left="5397" w:hanging="360"/>
      </w:pPr>
      <w:rPr>
        <w:rFonts w:ascii="Symbol" w:hAnsi="Symbol" w:hint="default"/>
      </w:rPr>
    </w:lvl>
    <w:lvl w:ilvl="7" w:tplc="38090003" w:tentative="1">
      <w:start w:val="1"/>
      <w:numFmt w:val="bullet"/>
      <w:lvlText w:val="o"/>
      <w:lvlJc w:val="left"/>
      <w:pPr>
        <w:ind w:left="6117" w:hanging="360"/>
      </w:pPr>
      <w:rPr>
        <w:rFonts w:ascii="Courier New" w:hAnsi="Courier New" w:cs="Courier New" w:hint="default"/>
      </w:rPr>
    </w:lvl>
    <w:lvl w:ilvl="8" w:tplc="38090005" w:tentative="1">
      <w:start w:val="1"/>
      <w:numFmt w:val="bullet"/>
      <w:lvlText w:val=""/>
      <w:lvlJc w:val="left"/>
      <w:pPr>
        <w:ind w:left="6837" w:hanging="360"/>
      </w:pPr>
      <w:rPr>
        <w:rFonts w:ascii="Wingdings" w:hAnsi="Wingdings" w:hint="default"/>
      </w:rPr>
    </w:lvl>
  </w:abstractNum>
  <w:abstractNum w:abstractNumId="4" w15:restartNumberingAfterBreak="0">
    <w:nsid w:val="1AC369CA"/>
    <w:multiLevelType w:val="hybridMultilevel"/>
    <w:tmpl w:val="33BE540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DB1446A"/>
    <w:multiLevelType w:val="hybridMultilevel"/>
    <w:tmpl w:val="B0C614D0"/>
    <w:lvl w:ilvl="0" w:tplc="1AEE7DB2">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268277E"/>
    <w:multiLevelType w:val="hybridMultilevel"/>
    <w:tmpl w:val="7A5A53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8C836AD"/>
    <w:multiLevelType w:val="hybridMultilevel"/>
    <w:tmpl w:val="DB62CD68"/>
    <w:lvl w:ilvl="0" w:tplc="515CA470">
      <w:start w:val="1"/>
      <w:numFmt w:val="decimal"/>
      <w:lvlText w:val="%1."/>
      <w:lvlJc w:val="left"/>
      <w:pPr>
        <w:ind w:left="643" w:hanging="360"/>
      </w:pPr>
      <w:rPr>
        <w:rFonts w:hint="default"/>
        <w:b w:val="0"/>
        <w:sz w:val="24"/>
      </w:rPr>
    </w:lvl>
    <w:lvl w:ilvl="1" w:tplc="38090019" w:tentative="1">
      <w:start w:val="1"/>
      <w:numFmt w:val="lowerLetter"/>
      <w:lvlText w:val="%2."/>
      <w:lvlJc w:val="left"/>
      <w:pPr>
        <w:ind w:left="1363" w:hanging="360"/>
      </w:pPr>
    </w:lvl>
    <w:lvl w:ilvl="2" w:tplc="3809001B" w:tentative="1">
      <w:start w:val="1"/>
      <w:numFmt w:val="lowerRoman"/>
      <w:lvlText w:val="%3."/>
      <w:lvlJc w:val="right"/>
      <w:pPr>
        <w:ind w:left="2083" w:hanging="180"/>
      </w:pPr>
    </w:lvl>
    <w:lvl w:ilvl="3" w:tplc="3809000F" w:tentative="1">
      <w:start w:val="1"/>
      <w:numFmt w:val="decimal"/>
      <w:lvlText w:val="%4."/>
      <w:lvlJc w:val="left"/>
      <w:pPr>
        <w:ind w:left="2803" w:hanging="360"/>
      </w:pPr>
    </w:lvl>
    <w:lvl w:ilvl="4" w:tplc="38090019" w:tentative="1">
      <w:start w:val="1"/>
      <w:numFmt w:val="lowerLetter"/>
      <w:lvlText w:val="%5."/>
      <w:lvlJc w:val="left"/>
      <w:pPr>
        <w:ind w:left="3523" w:hanging="360"/>
      </w:pPr>
    </w:lvl>
    <w:lvl w:ilvl="5" w:tplc="3809001B" w:tentative="1">
      <w:start w:val="1"/>
      <w:numFmt w:val="lowerRoman"/>
      <w:lvlText w:val="%6."/>
      <w:lvlJc w:val="right"/>
      <w:pPr>
        <w:ind w:left="4243" w:hanging="180"/>
      </w:pPr>
    </w:lvl>
    <w:lvl w:ilvl="6" w:tplc="3809000F" w:tentative="1">
      <w:start w:val="1"/>
      <w:numFmt w:val="decimal"/>
      <w:lvlText w:val="%7."/>
      <w:lvlJc w:val="left"/>
      <w:pPr>
        <w:ind w:left="4963" w:hanging="360"/>
      </w:pPr>
    </w:lvl>
    <w:lvl w:ilvl="7" w:tplc="38090019" w:tentative="1">
      <w:start w:val="1"/>
      <w:numFmt w:val="lowerLetter"/>
      <w:lvlText w:val="%8."/>
      <w:lvlJc w:val="left"/>
      <w:pPr>
        <w:ind w:left="5683" w:hanging="360"/>
      </w:pPr>
    </w:lvl>
    <w:lvl w:ilvl="8" w:tplc="3809001B" w:tentative="1">
      <w:start w:val="1"/>
      <w:numFmt w:val="lowerRoman"/>
      <w:lvlText w:val="%9."/>
      <w:lvlJc w:val="right"/>
      <w:pPr>
        <w:ind w:left="6403" w:hanging="180"/>
      </w:pPr>
    </w:lvl>
  </w:abstractNum>
  <w:abstractNum w:abstractNumId="8" w15:restartNumberingAfterBreak="0">
    <w:nsid w:val="2EB3332C"/>
    <w:multiLevelType w:val="hybridMultilevel"/>
    <w:tmpl w:val="DF6231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0F90C5B"/>
    <w:multiLevelType w:val="hybridMultilevel"/>
    <w:tmpl w:val="B3823484"/>
    <w:lvl w:ilvl="0" w:tplc="9CFCDE24">
      <w:start w:val="1"/>
      <w:numFmt w:val="decimal"/>
      <w:lvlText w:val="%1."/>
      <w:lvlJc w:val="left"/>
      <w:pPr>
        <w:ind w:left="780" w:hanging="36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0" w15:restartNumberingAfterBreak="0">
    <w:nsid w:val="472B10FE"/>
    <w:multiLevelType w:val="hybridMultilevel"/>
    <w:tmpl w:val="4C8CED94"/>
    <w:lvl w:ilvl="0" w:tplc="3809000F">
      <w:start w:val="1"/>
      <w:numFmt w:val="decimal"/>
      <w:lvlText w:val="%1."/>
      <w:lvlJc w:val="left"/>
      <w:pPr>
        <w:ind w:left="825" w:hanging="360"/>
      </w:pPr>
    </w:lvl>
    <w:lvl w:ilvl="1" w:tplc="38090019" w:tentative="1">
      <w:start w:val="1"/>
      <w:numFmt w:val="lowerLetter"/>
      <w:lvlText w:val="%2."/>
      <w:lvlJc w:val="left"/>
      <w:pPr>
        <w:ind w:left="1545" w:hanging="360"/>
      </w:pPr>
    </w:lvl>
    <w:lvl w:ilvl="2" w:tplc="3809001B" w:tentative="1">
      <w:start w:val="1"/>
      <w:numFmt w:val="lowerRoman"/>
      <w:lvlText w:val="%3."/>
      <w:lvlJc w:val="right"/>
      <w:pPr>
        <w:ind w:left="2265" w:hanging="180"/>
      </w:pPr>
    </w:lvl>
    <w:lvl w:ilvl="3" w:tplc="3809000F" w:tentative="1">
      <w:start w:val="1"/>
      <w:numFmt w:val="decimal"/>
      <w:lvlText w:val="%4."/>
      <w:lvlJc w:val="left"/>
      <w:pPr>
        <w:ind w:left="2985" w:hanging="360"/>
      </w:pPr>
    </w:lvl>
    <w:lvl w:ilvl="4" w:tplc="38090019" w:tentative="1">
      <w:start w:val="1"/>
      <w:numFmt w:val="lowerLetter"/>
      <w:lvlText w:val="%5."/>
      <w:lvlJc w:val="left"/>
      <w:pPr>
        <w:ind w:left="3705" w:hanging="360"/>
      </w:pPr>
    </w:lvl>
    <w:lvl w:ilvl="5" w:tplc="3809001B" w:tentative="1">
      <w:start w:val="1"/>
      <w:numFmt w:val="lowerRoman"/>
      <w:lvlText w:val="%6."/>
      <w:lvlJc w:val="right"/>
      <w:pPr>
        <w:ind w:left="4425" w:hanging="180"/>
      </w:pPr>
    </w:lvl>
    <w:lvl w:ilvl="6" w:tplc="3809000F" w:tentative="1">
      <w:start w:val="1"/>
      <w:numFmt w:val="decimal"/>
      <w:lvlText w:val="%7."/>
      <w:lvlJc w:val="left"/>
      <w:pPr>
        <w:ind w:left="5145" w:hanging="360"/>
      </w:pPr>
    </w:lvl>
    <w:lvl w:ilvl="7" w:tplc="38090019" w:tentative="1">
      <w:start w:val="1"/>
      <w:numFmt w:val="lowerLetter"/>
      <w:lvlText w:val="%8."/>
      <w:lvlJc w:val="left"/>
      <w:pPr>
        <w:ind w:left="5865" w:hanging="360"/>
      </w:pPr>
    </w:lvl>
    <w:lvl w:ilvl="8" w:tplc="3809001B" w:tentative="1">
      <w:start w:val="1"/>
      <w:numFmt w:val="lowerRoman"/>
      <w:lvlText w:val="%9."/>
      <w:lvlJc w:val="right"/>
      <w:pPr>
        <w:ind w:left="6585" w:hanging="180"/>
      </w:pPr>
    </w:lvl>
  </w:abstractNum>
  <w:abstractNum w:abstractNumId="11" w15:restartNumberingAfterBreak="0">
    <w:nsid w:val="54807C1C"/>
    <w:multiLevelType w:val="hybridMultilevel"/>
    <w:tmpl w:val="0276AD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CB26889"/>
    <w:multiLevelType w:val="hybridMultilevel"/>
    <w:tmpl w:val="AD46E7AC"/>
    <w:lvl w:ilvl="0" w:tplc="38090001">
      <w:start w:val="1"/>
      <w:numFmt w:val="bullet"/>
      <w:lvlText w:val=""/>
      <w:lvlJc w:val="left"/>
      <w:pPr>
        <w:ind w:left="1077" w:hanging="360"/>
      </w:pPr>
      <w:rPr>
        <w:rFonts w:ascii="Symbol" w:hAnsi="Symbol" w:hint="default"/>
      </w:rPr>
    </w:lvl>
    <w:lvl w:ilvl="1" w:tplc="38090003" w:tentative="1">
      <w:start w:val="1"/>
      <w:numFmt w:val="bullet"/>
      <w:lvlText w:val="o"/>
      <w:lvlJc w:val="left"/>
      <w:pPr>
        <w:ind w:left="1797" w:hanging="360"/>
      </w:pPr>
      <w:rPr>
        <w:rFonts w:ascii="Courier New" w:hAnsi="Courier New" w:cs="Courier New" w:hint="default"/>
      </w:rPr>
    </w:lvl>
    <w:lvl w:ilvl="2" w:tplc="38090005" w:tentative="1">
      <w:start w:val="1"/>
      <w:numFmt w:val="bullet"/>
      <w:lvlText w:val=""/>
      <w:lvlJc w:val="left"/>
      <w:pPr>
        <w:ind w:left="2517" w:hanging="360"/>
      </w:pPr>
      <w:rPr>
        <w:rFonts w:ascii="Wingdings" w:hAnsi="Wingdings" w:hint="default"/>
      </w:rPr>
    </w:lvl>
    <w:lvl w:ilvl="3" w:tplc="38090001" w:tentative="1">
      <w:start w:val="1"/>
      <w:numFmt w:val="bullet"/>
      <w:lvlText w:val=""/>
      <w:lvlJc w:val="left"/>
      <w:pPr>
        <w:ind w:left="3237" w:hanging="360"/>
      </w:pPr>
      <w:rPr>
        <w:rFonts w:ascii="Symbol" w:hAnsi="Symbol" w:hint="default"/>
      </w:rPr>
    </w:lvl>
    <w:lvl w:ilvl="4" w:tplc="38090003" w:tentative="1">
      <w:start w:val="1"/>
      <w:numFmt w:val="bullet"/>
      <w:lvlText w:val="o"/>
      <w:lvlJc w:val="left"/>
      <w:pPr>
        <w:ind w:left="3957" w:hanging="360"/>
      </w:pPr>
      <w:rPr>
        <w:rFonts w:ascii="Courier New" w:hAnsi="Courier New" w:cs="Courier New" w:hint="default"/>
      </w:rPr>
    </w:lvl>
    <w:lvl w:ilvl="5" w:tplc="38090005" w:tentative="1">
      <w:start w:val="1"/>
      <w:numFmt w:val="bullet"/>
      <w:lvlText w:val=""/>
      <w:lvlJc w:val="left"/>
      <w:pPr>
        <w:ind w:left="4677" w:hanging="360"/>
      </w:pPr>
      <w:rPr>
        <w:rFonts w:ascii="Wingdings" w:hAnsi="Wingdings" w:hint="default"/>
      </w:rPr>
    </w:lvl>
    <w:lvl w:ilvl="6" w:tplc="38090001" w:tentative="1">
      <w:start w:val="1"/>
      <w:numFmt w:val="bullet"/>
      <w:lvlText w:val=""/>
      <w:lvlJc w:val="left"/>
      <w:pPr>
        <w:ind w:left="5397" w:hanging="360"/>
      </w:pPr>
      <w:rPr>
        <w:rFonts w:ascii="Symbol" w:hAnsi="Symbol" w:hint="default"/>
      </w:rPr>
    </w:lvl>
    <w:lvl w:ilvl="7" w:tplc="38090003" w:tentative="1">
      <w:start w:val="1"/>
      <w:numFmt w:val="bullet"/>
      <w:lvlText w:val="o"/>
      <w:lvlJc w:val="left"/>
      <w:pPr>
        <w:ind w:left="6117" w:hanging="360"/>
      </w:pPr>
      <w:rPr>
        <w:rFonts w:ascii="Courier New" w:hAnsi="Courier New" w:cs="Courier New" w:hint="default"/>
      </w:rPr>
    </w:lvl>
    <w:lvl w:ilvl="8" w:tplc="38090005" w:tentative="1">
      <w:start w:val="1"/>
      <w:numFmt w:val="bullet"/>
      <w:lvlText w:val=""/>
      <w:lvlJc w:val="left"/>
      <w:pPr>
        <w:ind w:left="6837" w:hanging="360"/>
      </w:pPr>
      <w:rPr>
        <w:rFonts w:ascii="Wingdings" w:hAnsi="Wingdings" w:hint="default"/>
      </w:rPr>
    </w:lvl>
  </w:abstractNum>
  <w:abstractNum w:abstractNumId="13" w15:restartNumberingAfterBreak="0">
    <w:nsid w:val="5F7313E3"/>
    <w:multiLevelType w:val="hybridMultilevel"/>
    <w:tmpl w:val="13424B6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C9722E9"/>
    <w:multiLevelType w:val="hybridMultilevel"/>
    <w:tmpl w:val="178A70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DA643CF"/>
    <w:multiLevelType w:val="hybridMultilevel"/>
    <w:tmpl w:val="1AA44D40"/>
    <w:lvl w:ilvl="0" w:tplc="3809000F">
      <w:start w:val="1"/>
      <w:numFmt w:val="decimal"/>
      <w:lvlText w:val="%1."/>
      <w:lvlJc w:val="left"/>
      <w:pPr>
        <w:ind w:left="784" w:hanging="360"/>
      </w:pPr>
    </w:lvl>
    <w:lvl w:ilvl="1" w:tplc="38090019" w:tentative="1">
      <w:start w:val="1"/>
      <w:numFmt w:val="lowerLetter"/>
      <w:lvlText w:val="%2."/>
      <w:lvlJc w:val="left"/>
      <w:pPr>
        <w:ind w:left="1504" w:hanging="360"/>
      </w:pPr>
    </w:lvl>
    <w:lvl w:ilvl="2" w:tplc="3809001B" w:tentative="1">
      <w:start w:val="1"/>
      <w:numFmt w:val="lowerRoman"/>
      <w:lvlText w:val="%3."/>
      <w:lvlJc w:val="right"/>
      <w:pPr>
        <w:ind w:left="2224" w:hanging="180"/>
      </w:pPr>
    </w:lvl>
    <w:lvl w:ilvl="3" w:tplc="3809000F" w:tentative="1">
      <w:start w:val="1"/>
      <w:numFmt w:val="decimal"/>
      <w:lvlText w:val="%4."/>
      <w:lvlJc w:val="left"/>
      <w:pPr>
        <w:ind w:left="2944" w:hanging="360"/>
      </w:pPr>
    </w:lvl>
    <w:lvl w:ilvl="4" w:tplc="38090019" w:tentative="1">
      <w:start w:val="1"/>
      <w:numFmt w:val="lowerLetter"/>
      <w:lvlText w:val="%5."/>
      <w:lvlJc w:val="left"/>
      <w:pPr>
        <w:ind w:left="3664" w:hanging="360"/>
      </w:pPr>
    </w:lvl>
    <w:lvl w:ilvl="5" w:tplc="3809001B" w:tentative="1">
      <w:start w:val="1"/>
      <w:numFmt w:val="lowerRoman"/>
      <w:lvlText w:val="%6."/>
      <w:lvlJc w:val="right"/>
      <w:pPr>
        <w:ind w:left="4384" w:hanging="180"/>
      </w:pPr>
    </w:lvl>
    <w:lvl w:ilvl="6" w:tplc="3809000F" w:tentative="1">
      <w:start w:val="1"/>
      <w:numFmt w:val="decimal"/>
      <w:lvlText w:val="%7."/>
      <w:lvlJc w:val="left"/>
      <w:pPr>
        <w:ind w:left="5104" w:hanging="360"/>
      </w:pPr>
    </w:lvl>
    <w:lvl w:ilvl="7" w:tplc="38090019" w:tentative="1">
      <w:start w:val="1"/>
      <w:numFmt w:val="lowerLetter"/>
      <w:lvlText w:val="%8."/>
      <w:lvlJc w:val="left"/>
      <w:pPr>
        <w:ind w:left="5824" w:hanging="360"/>
      </w:pPr>
    </w:lvl>
    <w:lvl w:ilvl="8" w:tplc="3809001B" w:tentative="1">
      <w:start w:val="1"/>
      <w:numFmt w:val="lowerRoman"/>
      <w:lvlText w:val="%9."/>
      <w:lvlJc w:val="right"/>
      <w:pPr>
        <w:ind w:left="6544" w:hanging="180"/>
      </w:pPr>
    </w:lvl>
  </w:abstractNum>
  <w:abstractNum w:abstractNumId="16" w15:restartNumberingAfterBreak="0">
    <w:nsid w:val="6EAE69D8"/>
    <w:multiLevelType w:val="hybridMultilevel"/>
    <w:tmpl w:val="A3F8D222"/>
    <w:lvl w:ilvl="0" w:tplc="38090001">
      <w:start w:val="1"/>
      <w:numFmt w:val="bullet"/>
      <w:lvlText w:val=""/>
      <w:lvlJc w:val="left"/>
      <w:pPr>
        <w:ind w:left="1860" w:hanging="360"/>
      </w:pPr>
      <w:rPr>
        <w:rFonts w:ascii="Symbol" w:hAnsi="Symbol" w:hint="default"/>
      </w:rPr>
    </w:lvl>
    <w:lvl w:ilvl="1" w:tplc="38090003" w:tentative="1">
      <w:start w:val="1"/>
      <w:numFmt w:val="bullet"/>
      <w:lvlText w:val="o"/>
      <w:lvlJc w:val="left"/>
      <w:pPr>
        <w:ind w:left="2580" w:hanging="360"/>
      </w:pPr>
      <w:rPr>
        <w:rFonts w:ascii="Courier New" w:hAnsi="Courier New" w:cs="Courier New" w:hint="default"/>
      </w:rPr>
    </w:lvl>
    <w:lvl w:ilvl="2" w:tplc="38090005" w:tentative="1">
      <w:start w:val="1"/>
      <w:numFmt w:val="bullet"/>
      <w:lvlText w:val=""/>
      <w:lvlJc w:val="left"/>
      <w:pPr>
        <w:ind w:left="3300" w:hanging="360"/>
      </w:pPr>
      <w:rPr>
        <w:rFonts w:ascii="Wingdings" w:hAnsi="Wingdings" w:hint="default"/>
      </w:rPr>
    </w:lvl>
    <w:lvl w:ilvl="3" w:tplc="38090001" w:tentative="1">
      <w:start w:val="1"/>
      <w:numFmt w:val="bullet"/>
      <w:lvlText w:val=""/>
      <w:lvlJc w:val="left"/>
      <w:pPr>
        <w:ind w:left="4020" w:hanging="360"/>
      </w:pPr>
      <w:rPr>
        <w:rFonts w:ascii="Symbol" w:hAnsi="Symbol" w:hint="default"/>
      </w:rPr>
    </w:lvl>
    <w:lvl w:ilvl="4" w:tplc="38090003" w:tentative="1">
      <w:start w:val="1"/>
      <w:numFmt w:val="bullet"/>
      <w:lvlText w:val="o"/>
      <w:lvlJc w:val="left"/>
      <w:pPr>
        <w:ind w:left="4740" w:hanging="360"/>
      </w:pPr>
      <w:rPr>
        <w:rFonts w:ascii="Courier New" w:hAnsi="Courier New" w:cs="Courier New" w:hint="default"/>
      </w:rPr>
    </w:lvl>
    <w:lvl w:ilvl="5" w:tplc="38090005" w:tentative="1">
      <w:start w:val="1"/>
      <w:numFmt w:val="bullet"/>
      <w:lvlText w:val=""/>
      <w:lvlJc w:val="left"/>
      <w:pPr>
        <w:ind w:left="5460" w:hanging="360"/>
      </w:pPr>
      <w:rPr>
        <w:rFonts w:ascii="Wingdings" w:hAnsi="Wingdings" w:hint="default"/>
      </w:rPr>
    </w:lvl>
    <w:lvl w:ilvl="6" w:tplc="38090001" w:tentative="1">
      <w:start w:val="1"/>
      <w:numFmt w:val="bullet"/>
      <w:lvlText w:val=""/>
      <w:lvlJc w:val="left"/>
      <w:pPr>
        <w:ind w:left="6180" w:hanging="360"/>
      </w:pPr>
      <w:rPr>
        <w:rFonts w:ascii="Symbol" w:hAnsi="Symbol" w:hint="default"/>
      </w:rPr>
    </w:lvl>
    <w:lvl w:ilvl="7" w:tplc="38090003" w:tentative="1">
      <w:start w:val="1"/>
      <w:numFmt w:val="bullet"/>
      <w:lvlText w:val="o"/>
      <w:lvlJc w:val="left"/>
      <w:pPr>
        <w:ind w:left="6900" w:hanging="360"/>
      </w:pPr>
      <w:rPr>
        <w:rFonts w:ascii="Courier New" w:hAnsi="Courier New" w:cs="Courier New" w:hint="default"/>
      </w:rPr>
    </w:lvl>
    <w:lvl w:ilvl="8" w:tplc="38090005" w:tentative="1">
      <w:start w:val="1"/>
      <w:numFmt w:val="bullet"/>
      <w:lvlText w:val=""/>
      <w:lvlJc w:val="left"/>
      <w:pPr>
        <w:ind w:left="7620" w:hanging="360"/>
      </w:pPr>
      <w:rPr>
        <w:rFonts w:ascii="Wingdings" w:hAnsi="Wingdings" w:hint="default"/>
      </w:rPr>
    </w:lvl>
  </w:abstractNum>
  <w:abstractNum w:abstractNumId="17" w15:restartNumberingAfterBreak="0">
    <w:nsid w:val="7DEE6AD1"/>
    <w:multiLevelType w:val="hybridMultilevel"/>
    <w:tmpl w:val="D64C9D18"/>
    <w:lvl w:ilvl="0" w:tplc="0D3C3BF6">
      <w:start w:val="1"/>
      <w:numFmt w:val="decimal"/>
      <w:lvlText w:val="%1."/>
      <w:lvlJc w:val="left"/>
      <w:pPr>
        <w:ind w:left="480" w:hanging="360"/>
      </w:pPr>
      <w:rPr>
        <w:rFonts w:hint="default"/>
      </w:rPr>
    </w:lvl>
    <w:lvl w:ilvl="1" w:tplc="38090019" w:tentative="1">
      <w:start w:val="1"/>
      <w:numFmt w:val="lowerLetter"/>
      <w:lvlText w:val="%2."/>
      <w:lvlJc w:val="left"/>
      <w:pPr>
        <w:ind w:left="1200" w:hanging="360"/>
      </w:pPr>
    </w:lvl>
    <w:lvl w:ilvl="2" w:tplc="3809001B" w:tentative="1">
      <w:start w:val="1"/>
      <w:numFmt w:val="lowerRoman"/>
      <w:lvlText w:val="%3."/>
      <w:lvlJc w:val="right"/>
      <w:pPr>
        <w:ind w:left="1920" w:hanging="180"/>
      </w:pPr>
    </w:lvl>
    <w:lvl w:ilvl="3" w:tplc="3809000F" w:tentative="1">
      <w:start w:val="1"/>
      <w:numFmt w:val="decimal"/>
      <w:lvlText w:val="%4."/>
      <w:lvlJc w:val="left"/>
      <w:pPr>
        <w:ind w:left="2640" w:hanging="360"/>
      </w:pPr>
    </w:lvl>
    <w:lvl w:ilvl="4" w:tplc="38090019" w:tentative="1">
      <w:start w:val="1"/>
      <w:numFmt w:val="lowerLetter"/>
      <w:lvlText w:val="%5."/>
      <w:lvlJc w:val="left"/>
      <w:pPr>
        <w:ind w:left="3360" w:hanging="360"/>
      </w:pPr>
    </w:lvl>
    <w:lvl w:ilvl="5" w:tplc="3809001B" w:tentative="1">
      <w:start w:val="1"/>
      <w:numFmt w:val="lowerRoman"/>
      <w:lvlText w:val="%6."/>
      <w:lvlJc w:val="right"/>
      <w:pPr>
        <w:ind w:left="4080" w:hanging="180"/>
      </w:pPr>
    </w:lvl>
    <w:lvl w:ilvl="6" w:tplc="3809000F" w:tentative="1">
      <w:start w:val="1"/>
      <w:numFmt w:val="decimal"/>
      <w:lvlText w:val="%7."/>
      <w:lvlJc w:val="left"/>
      <w:pPr>
        <w:ind w:left="4800" w:hanging="360"/>
      </w:pPr>
    </w:lvl>
    <w:lvl w:ilvl="7" w:tplc="38090019" w:tentative="1">
      <w:start w:val="1"/>
      <w:numFmt w:val="lowerLetter"/>
      <w:lvlText w:val="%8."/>
      <w:lvlJc w:val="left"/>
      <w:pPr>
        <w:ind w:left="5520" w:hanging="360"/>
      </w:pPr>
    </w:lvl>
    <w:lvl w:ilvl="8" w:tplc="3809001B" w:tentative="1">
      <w:start w:val="1"/>
      <w:numFmt w:val="lowerRoman"/>
      <w:lvlText w:val="%9."/>
      <w:lvlJc w:val="right"/>
      <w:pPr>
        <w:ind w:left="6240" w:hanging="180"/>
      </w:pPr>
    </w:lvl>
  </w:abstractNum>
  <w:num w:numId="1" w16cid:durableId="1797599941">
    <w:abstractNumId w:val="0"/>
  </w:num>
  <w:num w:numId="2" w16cid:durableId="1823157294">
    <w:abstractNumId w:val="17"/>
  </w:num>
  <w:num w:numId="3" w16cid:durableId="464082341">
    <w:abstractNumId w:val="10"/>
  </w:num>
  <w:num w:numId="4" w16cid:durableId="1635792381">
    <w:abstractNumId w:val="8"/>
  </w:num>
  <w:num w:numId="5" w16cid:durableId="701132802">
    <w:abstractNumId w:val="14"/>
  </w:num>
  <w:num w:numId="6" w16cid:durableId="1252661150">
    <w:abstractNumId w:val="1"/>
  </w:num>
  <w:num w:numId="7" w16cid:durableId="1969503229">
    <w:abstractNumId w:val="16"/>
  </w:num>
  <w:num w:numId="8" w16cid:durableId="601230051">
    <w:abstractNumId w:val="9"/>
  </w:num>
  <w:num w:numId="9" w16cid:durableId="1716269103">
    <w:abstractNumId w:val="12"/>
  </w:num>
  <w:num w:numId="10" w16cid:durableId="821386695">
    <w:abstractNumId w:val="3"/>
  </w:num>
  <w:num w:numId="11" w16cid:durableId="1373648499">
    <w:abstractNumId w:val="6"/>
  </w:num>
  <w:num w:numId="12" w16cid:durableId="1017198507">
    <w:abstractNumId w:val="15"/>
  </w:num>
  <w:num w:numId="13" w16cid:durableId="819811329">
    <w:abstractNumId w:val="5"/>
  </w:num>
  <w:num w:numId="14" w16cid:durableId="1222400498">
    <w:abstractNumId w:val="11"/>
  </w:num>
  <w:num w:numId="15" w16cid:durableId="244343358">
    <w:abstractNumId w:val="4"/>
  </w:num>
  <w:num w:numId="16" w16cid:durableId="1631477448">
    <w:abstractNumId w:val="7"/>
  </w:num>
  <w:num w:numId="17" w16cid:durableId="1114833833">
    <w:abstractNumId w:val="2"/>
  </w:num>
  <w:num w:numId="18" w16cid:durableId="16733376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D3"/>
    <w:rsid w:val="00004CBB"/>
    <w:rsid w:val="00056520"/>
    <w:rsid w:val="00085B5C"/>
    <w:rsid w:val="00087ECF"/>
    <w:rsid w:val="000E30B9"/>
    <w:rsid w:val="00123148"/>
    <w:rsid w:val="00182A48"/>
    <w:rsid w:val="001C31E7"/>
    <w:rsid w:val="001F11AF"/>
    <w:rsid w:val="00221A4B"/>
    <w:rsid w:val="0027165D"/>
    <w:rsid w:val="00277E97"/>
    <w:rsid w:val="00282F02"/>
    <w:rsid w:val="002C2599"/>
    <w:rsid w:val="003211A4"/>
    <w:rsid w:val="0034340C"/>
    <w:rsid w:val="004C08F7"/>
    <w:rsid w:val="0058593C"/>
    <w:rsid w:val="005C00DD"/>
    <w:rsid w:val="005C2DB7"/>
    <w:rsid w:val="00621E54"/>
    <w:rsid w:val="00633103"/>
    <w:rsid w:val="00647C0A"/>
    <w:rsid w:val="00647C59"/>
    <w:rsid w:val="00652B9A"/>
    <w:rsid w:val="006D1CA7"/>
    <w:rsid w:val="00703DDB"/>
    <w:rsid w:val="007646EE"/>
    <w:rsid w:val="00801FC5"/>
    <w:rsid w:val="00822B43"/>
    <w:rsid w:val="00866956"/>
    <w:rsid w:val="00887BD3"/>
    <w:rsid w:val="00934531"/>
    <w:rsid w:val="00935F4F"/>
    <w:rsid w:val="009C66F9"/>
    <w:rsid w:val="009F754F"/>
    <w:rsid w:val="00A07008"/>
    <w:rsid w:val="00A733F4"/>
    <w:rsid w:val="00A80564"/>
    <w:rsid w:val="00A91267"/>
    <w:rsid w:val="00AD04A9"/>
    <w:rsid w:val="00AD1949"/>
    <w:rsid w:val="00AE082D"/>
    <w:rsid w:val="00AF206D"/>
    <w:rsid w:val="00BB3511"/>
    <w:rsid w:val="00C10842"/>
    <w:rsid w:val="00C40BE8"/>
    <w:rsid w:val="00C54B49"/>
    <w:rsid w:val="00CA065F"/>
    <w:rsid w:val="00CB4B4E"/>
    <w:rsid w:val="00D21A5F"/>
    <w:rsid w:val="00D33EA4"/>
    <w:rsid w:val="00D96C66"/>
    <w:rsid w:val="00DA3B47"/>
    <w:rsid w:val="00DE5EFA"/>
    <w:rsid w:val="00E456F3"/>
    <w:rsid w:val="00E77E1F"/>
    <w:rsid w:val="00F524DE"/>
    <w:rsid w:val="00F716A4"/>
    <w:rsid w:val="00FB689D"/>
    <w:rsid w:val="00FD53AA"/>
    <w:rsid w:val="00FE2037"/>
    <w:rsid w:val="00FF62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BCC59"/>
  <w15:docId w15:val="{81ECB005-23C8-4729-BF7F-EB05BA6D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912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1267"/>
    <w:rPr>
      <w:rFonts w:ascii="Times New Roman" w:eastAsia="Times New Roman" w:hAnsi="Times New Roman" w:cs="Times New Roman"/>
      <w:b/>
      <w:bCs/>
      <w:sz w:val="27"/>
      <w:szCs w:val="27"/>
    </w:rPr>
  </w:style>
  <w:style w:type="paragraph" w:styleId="FootnoteText">
    <w:name w:val="footnote text"/>
    <w:basedOn w:val="Normal"/>
    <w:link w:val="FootnoteTextChar"/>
    <w:uiPriority w:val="99"/>
    <w:semiHidden/>
    <w:unhideWhenUsed/>
    <w:rsid w:val="00277E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7E97"/>
    <w:rPr>
      <w:sz w:val="20"/>
      <w:szCs w:val="20"/>
    </w:rPr>
  </w:style>
  <w:style w:type="character" w:styleId="FootnoteReference">
    <w:name w:val="footnote reference"/>
    <w:basedOn w:val="DefaultParagraphFont"/>
    <w:uiPriority w:val="99"/>
    <w:semiHidden/>
    <w:unhideWhenUsed/>
    <w:rsid w:val="00277E97"/>
    <w:rPr>
      <w:vertAlign w:val="superscript"/>
    </w:rPr>
  </w:style>
  <w:style w:type="paragraph" w:styleId="NormalWeb">
    <w:name w:val="Normal (Web)"/>
    <w:basedOn w:val="Normal"/>
    <w:uiPriority w:val="99"/>
    <w:unhideWhenUsed/>
    <w:rsid w:val="00AF206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ListParagraph">
    <w:name w:val="List Paragraph"/>
    <w:basedOn w:val="Normal"/>
    <w:uiPriority w:val="34"/>
    <w:qFormat/>
    <w:rsid w:val="00AF206D"/>
    <w:pPr>
      <w:ind w:left="720"/>
      <w:contextualSpacing/>
    </w:pPr>
  </w:style>
  <w:style w:type="paragraph" w:styleId="Header">
    <w:name w:val="header"/>
    <w:basedOn w:val="Normal"/>
    <w:link w:val="HeaderChar"/>
    <w:uiPriority w:val="99"/>
    <w:unhideWhenUsed/>
    <w:rsid w:val="00703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DDB"/>
  </w:style>
  <w:style w:type="paragraph" w:styleId="Footer">
    <w:name w:val="footer"/>
    <w:basedOn w:val="Normal"/>
    <w:link w:val="FooterChar"/>
    <w:uiPriority w:val="99"/>
    <w:unhideWhenUsed/>
    <w:rsid w:val="00703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DDB"/>
  </w:style>
  <w:style w:type="character" w:styleId="Hyperlink">
    <w:name w:val="Hyperlink"/>
    <w:basedOn w:val="DefaultParagraphFont"/>
    <w:uiPriority w:val="99"/>
    <w:unhideWhenUsed/>
    <w:rsid w:val="00935F4F"/>
    <w:rPr>
      <w:color w:val="0563C1" w:themeColor="hyperlink"/>
      <w:u w:val="single"/>
    </w:rPr>
  </w:style>
  <w:style w:type="character" w:customStyle="1" w:styleId="UnresolvedMention1">
    <w:name w:val="Unresolved Mention1"/>
    <w:basedOn w:val="DefaultParagraphFont"/>
    <w:uiPriority w:val="99"/>
    <w:semiHidden/>
    <w:unhideWhenUsed/>
    <w:rsid w:val="00935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40633">
      <w:bodyDiv w:val="1"/>
      <w:marLeft w:val="0"/>
      <w:marRight w:val="0"/>
      <w:marTop w:val="0"/>
      <w:marBottom w:val="0"/>
      <w:divBdr>
        <w:top w:val="none" w:sz="0" w:space="0" w:color="auto"/>
        <w:left w:val="none" w:sz="0" w:space="0" w:color="auto"/>
        <w:bottom w:val="none" w:sz="0" w:space="0" w:color="auto"/>
        <w:right w:val="none" w:sz="0" w:space="0" w:color="auto"/>
      </w:divBdr>
    </w:div>
    <w:div w:id="1459644527">
      <w:bodyDiv w:val="1"/>
      <w:marLeft w:val="0"/>
      <w:marRight w:val="0"/>
      <w:marTop w:val="0"/>
      <w:marBottom w:val="0"/>
      <w:divBdr>
        <w:top w:val="none" w:sz="0" w:space="0" w:color="auto"/>
        <w:left w:val="none" w:sz="0" w:space="0" w:color="auto"/>
        <w:bottom w:val="none" w:sz="0" w:space="0" w:color="auto"/>
        <w:right w:val="none" w:sz="0" w:space="0" w:color="auto"/>
      </w:divBdr>
    </w:div>
    <w:div w:id="1990206183">
      <w:bodyDiv w:val="1"/>
      <w:marLeft w:val="0"/>
      <w:marRight w:val="0"/>
      <w:marTop w:val="0"/>
      <w:marBottom w:val="0"/>
      <w:divBdr>
        <w:top w:val="none" w:sz="0" w:space="0" w:color="auto"/>
        <w:left w:val="none" w:sz="0" w:space="0" w:color="auto"/>
        <w:bottom w:val="none" w:sz="0" w:space="0" w:color="auto"/>
        <w:right w:val="none" w:sz="0" w:space="0" w:color="auto"/>
      </w:divBdr>
    </w:div>
    <w:div w:id="203877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A7BE2-C539-499C-8A23-9D762F896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2913</Words>
  <Characters>16606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Sahim</dc:creator>
  <cp:keywords/>
  <dc:description/>
  <cp:lastModifiedBy>User</cp:lastModifiedBy>
  <cp:revision>3</cp:revision>
  <dcterms:created xsi:type="dcterms:W3CDTF">2022-07-23T09:32:00Z</dcterms:created>
  <dcterms:modified xsi:type="dcterms:W3CDTF">2022-07-24T16:39:00Z</dcterms:modified>
</cp:coreProperties>
</file>