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84075" w14:textId="393AEB3E" w:rsidR="009E637D" w:rsidRPr="00290D1B" w:rsidRDefault="009E637D" w:rsidP="00726C2F">
      <w:pPr>
        <w:spacing w:after="0" w:line="360" w:lineRule="auto"/>
        <w:jc w:val="center"/>
        <w:rPr>
          <w:rFonts w:ascii="Times New Roman" w:hAnsi="Times New Roman" w:cs="Times New Roman"/>
          <w:b/>
          <w:bCs/>
          <w:sz w:val="24"/>
          <w:szCs w:val="24"/>
        </w:rPr>
      </w:pPr>
      <w:r w:rsidRPr="00290D1B">
        <w:rPr>
          <w:rFonts w:ascii="Times New Roman" w:hAnsi="Times New Roman" w:cs="Times New Roman"/>
          <w:b/>
          <w:bCs/>
          <w:sz w:val="24"/>
          <w:szCs w:val="24"/>
        </w:rPr>
        <w:t>KONTRIBUSI SISTEM HUKUM EROPA KONTINENTAL TERHADAP</w:t>
      </w:r>
    </w:p>
    <w:p w14:paraId="6F3D01E9" w14:textId="5FF3F473" w:rsidR="00DB407A" w:rsidRPr="00290D1B" w:rsidRDefault="009E637D" w:rsidP="00726C2F">
      <w:pPr>
        <w:spacing w:after="0" w:line="360" w:lineRule="auto"/>
        <w:jc w:val="center"/>
        <w:rPr>
          <w:rFonts w:ascii="Times New Roman" w:hAnsi="Times New Roman" w:cs="Times New Roman"/>
          <w:b/>
          <w:bCs/>
          <w:sz w:val="24"/>
          <w:szCs w:val="24"/>
        </w:rPr>
      </w:pPr>
      <w:r w:rsidRPr="00290D1B">
        <w:rPr>
          <w:rFonts w:ascii="Times New Roman" w:hAnsi="Times New Roman" w:cs="Times New Roman"/>
          <w:b/>
          <w:bCs/>
          <w:sz w:val="24"/>
          <w:szCs w:val="24"/>
        </w:rPr>
        <w:t>PEMBANGUNAN SISTEM HUKUM NASIONAL DI INDONESIA</w:t>
      </w:r>
    </w:p>
    <w:p w14:paraId="29405E04" w14:textId="77777777" w:rsidR="00726C2F" w:rsidRDefault="00726C2F" w:rsidP="00726C2F">
      <w:pPr>
        <w:spacing w:after="0" w:line="360" w:lineRule="auto"/>
        <w:jc w:val="center"/>
        <w:rPr>
          <w:rFonts w:ascii="Times New Roman" w:hAnsi="Times New Roman" w:cs="Times New Roman"/>
          <w:bCs/>
          <w:sz w:val="24"/>
          <w:szCs w:val="24"/>
          <w:vertAlign w:val="superscript"/>
          <w:lang w:val="en-ID"/>
        </w:rPr>
      </w:pPr>
    </w:p>
    <w:p w14:paraId="245F83D0" w14:textId="42253A74" w:rsidR="004C2813" w:rsidRPr="00290D1B" w:rsidRDefault="00290D1B" w:rsidP="00726C2F">
      <w:pPr>
        <w:spacing w:after="0" w:line="360" w:lineRule="auto"/>
        <w:jc w:val="center"/>
        <w:rPr>
          <w:rFonts w:ascii="Times New Roman" w:hAnsi="Times New Roman" w:cs="Times New Roman"/>
          <w:bCs/>
          <w:sz w:val="24"/>
          <w:szCs w:val="24"/>
          <w:lang w:val="en-ID"/>
        </w:rPr>
      </w:pPr>
      <w:r>
        <w:rPr>
          <w:rFonts w:ascii="Times New Roman" w:hAnsi="Times New Roman" w:cs="Times New Roman"/>
          <w:bCs/>
          <w:sz w:val="24"/>
          <w:szCs w:val="24"/>
          <w:vertAlign w:val="superscript"/>
          <w:lang w:val="en-ID"/>
        </w:rPr>
        <w:t>1</w:t>
      </w:r>
      <w:r w:rsidR="00CF074D" w:rsidRPr="00290D1B">
        <w:rPr>
          <w:rFonts w:ascii="Times New Roman" w:hAnsi="Times New Roman" w:cs="Times New Roman"/>
          <w:bCs/>
          <w:sz w:val="24"/>
          <w:szCs w:val="24"/>
          <w:lang w:val="en-ID"/>
        </w:rPr>
        <w:t xml:space="preserve">Ade </w:t>
      </w:r>
      <w:proofErr w:type="spellStart"/>
      <w:r w:rsidR="00CF074D" w:rsidRPr="00290D1B">
        <w:rPr>
          <w:rFonts w:ascii="Times New Roman" w:hAnsi="Times New Roman" w:cs="Times New Roman"/>
          <w:bCs/>
          <w:sz w:val="24"/>
          <w:szCs w:val="24"/>
          <w:lang w:val="en-ID"/>
        </w:rPr>
        <w:t>Rifanda</w:t>
      </w:r>
      <w:proofErr w:type="spellEnd"/>
      <w:r>
        <w:rPr>
          <w:rFonts w:ascii="Times New Roman" w:hAnsi="Times New Roman" w:cs="Times New Roman"/>
          <w:bCs/>
          <w:sz w:val="24"/>
          <w:szCs w:val="24"/>
          <w:lang w:val="en-US"/>
        </w:rPr>
        <w:t>,</w:t>
      </w:r>
      <w:r w:rsidR="004C2813" w:rsidRPr="00290D1B">
        <w:rPr>
          <w:rFonts w:ascii="Times New Roman" w:hAnsi="Times New Roman" w:cs="Times New Roman"/>
          <w:bCs/>
          <w:sz w:val="24"/>
          <w:szCs w:val="24"/>
          <w:lang w:val="en-ID"/>
        </w:rPr>
        <w:t xml:space="preserve"> </w:t>
      </w:r>
      <w:r>
        <w:rPr>
          <w:rFonts w:ascii="Times New Roman" w:hAnsi="Times New Roman" w:cs="Times New Roman"/>
          <w:bCs/>
          <w:sz w:val="24"/>
          <w:szCs w:val="24"/>
          <w:vertAlign w:val="superscript"/>
          <w:lang w:val="en-ID"/>
        </w:rPr>
        <w:t>2</w:t>
      </w:r>
      <w:r w:rsidR="004C2813" w:rsidRPr="00290D1B">
        <w:rPr>
          <w:rFonts w:ascii="Times New Roman" w:hAnsi="Times New Roman" w:cs="Times New Roman"/>
          <w:bCs/>
          <w:sz w:val="24"/>
          <w:szCs w:val="24"/>
          <w:lang w:val="en-ID"/>
        </w:rPr>
        <w:t xml:space="preserve">Vivi </w:t>
      </w:r>
      <w:proofErr w:type="spellStart"/>
      <w:r w:rsidR="004C2813" w:rsidRPr="00290D1B">
        <w:rPr>
          <w:rFonts w:ascii="Times New Roman" w:hAnsi="Times New Roman" w:cs="Times New Roman"/>
          <w:bCs/>
          <w:sz w:val="24"/>
          <w:szCs w:val="24"/>
          <w:lang w:val="en-ID"/>
        </w:rPr>
        <w:t>Nurdianti</w:t>
      </w:r>
      <w:proofErr w:type="spellEnd"/>
    </w:p>
    <w:p w14:paraId="14FC3D76" w14:textId="51FB2ADA" w:rsidR="004C2813" w:rsidRDefault="00290D1B" w:rsidP="00726C2F">
      <w:pPr>
        <w:spacing w:after="0" w:line="360" w:lineRule="auto"/>
        <w:jc w:val="center"/>
        <w:rPr>
          <w:rFonts w:ascii="Times New Roman" w:hAnsi="Times New Roman" w:cs="Times New Roman"/>
          <w:bCs/>
          <w:sz w:val="24"/>
          <w:szCs w:val="24"/>
          <w:lang w:val="en-ID"/>
        </w:rPr>
      </w:pPr>
      <w:r>
        <w:rPr>
          <w:rFonts w:ascii="Times New Roman" w:hAnsi="Times New Roman" w:cs="Times New Roman"/>
          <w:bCs/>
          <w:sz w:val="24"/>
          <w:szCs w:val="24"/>
          <w:vertAlign w:val="superscript"/>
          <w:lang w:val="en-US"/>
        </w:rPr>
        <w:t>1</w:t>
      </w:r>
      <w:r w:rsidR="00CF074D" w:rsidRPr="00290D1B">
        <w:rPr>
          <w:rFonts w:ascii="Times New Roman" w:hAnsi="Times New Roman" w:cs="Times New Roman"/>
          <w:bCs/>
          <w:sz w:val="24"/>
          <w:szCs w:val="24"/>
        </w:rPr>
        <w:t>F</w:t>
      </w:r>
      <w:proofErr w:type="spellStart"/>
      <w:r w:rsidR="004C2813" w:rsidRPr="00290D1B">
        <w:rPr>
          <w:rFonts w:ascii="Times New Roman" w:hAnsi="Times New Roman" w:cs="Times New Roman"/>
          <w:bCs/>
          <w:sz w:val="24"/>
          <w:szCs w:val="24"/>
          <w:lang w:val="en-ID"/>
        </w:rPr>
        <w:t>akultas</w:t>
      </w:r>
      <w:proofErr w:type="spellEnd"/>
      <w:r w:rsidR="004C2813" w:rsidRPr="00290D1B">
        <w:rPr>
          <w:rFonts w:ascii="Times New Roman" w:hAnsi="Times New Roman" w:cs="Times New Roman"/>
          <w:bCs/>
          <w:sz w:val="24"/>
          <w:szCs w:val="24"/>
          <w:lang w:val="en-ID"/>
        </w:rPr>
        <w:t xml:space="preserve"> Hukum</w:t>
      </w:r>
      <w:r>
        <w:rPr>
          <w:rFonts w:ascii="Times New Roman" w:hAnsi="Times New Roman" w:cs="Times New Roman"/>
          <w:bCs/>
          <w:sz w:val="24"/>
          <w:szCs w:val="24"/>
          <w:lang w:val="en-US"/>
        </w:rPr>
        <w:t xml:space="preserve">, </w:t>
      </w:r>
      <w:proofErr w:type="spellStart"/>
      <w:r w:rsidR="004C2813" w:rsidRPr="00290D1B">
        <w:rPr>
          <w:rFonts w:ascii="Times New Roman" w:hAnsi="Times New Roman" w:cs="Times New Roman"/>
          <w:bCs/>
          <w:sz w:val="24"/>
          <w:szCs w:val="24"/>
          <w:lang w:val="en-ID"/>
        </w:rPr>
        <w:t>Univesitas</w:t>
      </w:r>
      <w:proofErr w:type="spellEnd"/>
      <w:r w:rsidR="004C2813" w:rsidRPr="00290D1B">
        <w:rPr>
          <w:rFonts w:ascii="Times New Roman" w:hAnsi="Times New Roman" w:cs="Times New Roman"/>
          <w:bCs/>
          <w:sz w:val="24"/>
          <w:szCs w:val="24"/>
          <w:lang w:val="en-ID"/>
        </w:rPr>
        <w:t xml:space="preserve"> </w:t>
      </w:r>
      <w:proofErr w:type="spellStart"/>
      <w:r w:rsidR="004C2813" w:rsidRPr="00290D1B">
        <w:rPr>
          <w:rFonts w:ascii="Times New Roman" w:hAnsi="Times New Roman" w:cs="Times New Roman"/>
          <w:bCs/>
          <w:sz w:val="24"/>
          <w:szCs w:val="24"/>
          <w:lang w:val="en-ID"/>
        </w:rPr>
        <w:t>Pamulang</w:t>
      </w:r>
      <w:proofErr w:type="spellEnd"/>
    </w:p>
    <w:p w14:paraId="5E211ABA" w14:textId="25638C2F" w:rsidR="00290D1B" w:rsidRPr="00726C2F" w:rsidRDefault="00290D1B" w:rsidP="00726C2F">
      <w:pPr>
        <w:spacing w:after="0" w:line="360" w:lineRule="auto"/>
        <w:jc w:val="center"/>
        <w:rPr>
          <w:rFonts w:ascii="Times New Roman" w:hAnsi="Times New Roman" w:cs="Times New Roman"/>
          <w:bCs/>
          <w:sz w:val="24"/>
          <w:szCs w:val="24"/>
          <w:lang w:val="en-ID"/>
        </w:rPr>
      </w:pPr>
      <w:r>
        <w:rPr>
          <w:rFonts w:ascii="Times New Roman" w:hAnsi="Times New Roman" w:cs="Times New Roman"/>
          <w:bCs/>
          <w:sz w:val="24"/>
          <w:szCs w:val="24"/>
          <w:vertAlign w:val="superscript"/>
          <w:lang w:val="en-US"/>
        </w:rPr>
        <w:t>2</w:t>
      </w:r>
      <w:r w:rsidRPr="00290D1B">
        <w:rPr>
          <w:rFonts w:ascii="Times New Roman" w:hAnsi="Times New Roman" w:cs="Times New Roman"/>
          <w:bCs/>
          <w:sz w:val="24"/>
          <w:szCs w:val="24"/>
        </w:rPr>
        <w:t>F</w:t>
      </w:r>
      <w:proofErr w:type="spellStart"/>
      <w:r w:rsidRPr="00290D1B">
        <w:rPr>
          <w:rFonts w:ascii="Times New Roman" w:hAnsi="Times New Roman" w:cs="Times New Roman"/>
          <w:bCs/>
          <w:sz w:val="24"/>
          <w:szCs w:val="24"/>
          <w:lang w:val="en-ID"/>
        </w:rPr>
        <w:t>akultas</w:t>
      </w:r>
      <w:proofErr w:type="spellEnd"/>
      <w:r w:rsidRPr="00290D1B">
        <w:rPr>
          <w:rFonts w:ascii="Times New Roman" w:hAnsi="Times New Roman" w:cs="Times New Roman"/>
          <w:bCs/>
          <w:sz w:val="24"/>
          <w:szCs w:val="24"/>
          <w:lang w:val="en-ID"/>
        </w:rPr>
        <w:t xml:space="preserve"> Hukum</w:t>
      </w:r>
      <w:r>
        <w:rPr>
          <w:rFonts w:ascii="Times New Roman" w:hAnsi="Times New Roman" w:cs="Times New Roman"/>
          <w:bCs/>
          <w:sz w:val="24"/>
          <w:szCs w:val="24"/>
          <w:lang w:val="en-US"/>
        </w:rPr>
        <w:t xml:space="preserve">, </w:t>
      </w:r>
      <w:proofErr w:type="spellStart"/>
      <w:r w:rsidRPr="00290D1B">
        <w:rPr>
          <w:rFonts w:ascii="Times New Roman" w:hAnsi="Times New Roman" w:cs="Times New Roman"/>
          <w:bCs/>
          <w:sz w:val="24"/>
          <w:szCs w:val="24"/>
          <w:lang w:val="en-ID"/>
        </w:rPr>
        <w:t>Univesitas</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Pamulang</w:t>
      </w:r>
      <w:proofErr w:type="spellEnd"/>
    </w:p>
    <w:p w14:paraId="46EE7A5C" w14:textId="42568F46" w:rsidR="009E637D" w:rsidRPr="00290D1B" w:rsidRDefault="00290D1B" w:rsidP="00290D1B">
      <w:pPr>
        <w:spacing w:before="240" w:after="0" w:line="360" w:lineRule="auto"/>
        <w:jc w:val="center"/>
        <w:rPr>
          <w:rFonts w:ascii="Times New Roman" w:hAnsi="Times New Roman" w:cs="Times New Roman"/>
          <w:b/>
          <w:bCs/>
          <w:sz w:val="24"/>
          <w:szCs w:val="24"/>
        </w:rPr>
      </w:pPr>
      <w:r w:rsidRPr="00290D1B">
        <w:rPr>
          <w:rFonts w:ascii="Times New Roman" w:hAnsi="Times New Roman" w:cs="Times New Roman"/>
          <w:b/>
          <w:bCs/>
          <w:sz w:val="24"/>
          <w:szCs w:val="24"/>
        </w:rPr>
        <w:t>ABSTRAK</w:t>
      </w:r>
    </w:p>
    <w:p w14:paraId="515B49FD" w14:textId="77777777" w:rsidR="00290D1B" w:rsidRDefault="009E637D" w:rsidP="00726C2F">
      <w:pPr>
        <w:spacing w:before="240" w:after="0" w:line="276" w:lineRule="auto"/>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Sistem hukum Eropa Kontinental mewarnai perjalanan sejarah sistem hukum Indonesia. Sistem Eropa Kontinental mengedepankan tradisi hukum tertulis. Hal tersebut merupakan awal untuk cikal-bakal hukum Eropa Kontinental yang turut membangun sistem hukum Indonesia. Berdasarkan kajian yang dilakukan, dapat disimpulkan bahwa: Pertama, ditemukan jenis atau karakteristik sistem hukum Eropa Kontinental dalam karakteristik hukumnya, yakni secara mendasar mengutamakan suatu hukum tertulis. Kedua, dalam sejarah perkembangan sistem hukum yang dianut oleh bangsa Indonesia, pada awalnya cenderung berkarakter Eropa Kontinental. Seiring berjalannya waktu, berbagai macam sistem hukum saling melengkapi dan mewarnai pembangunan sistem hukum Indonesia. Dengan adanya hal tersebut, memberikan bukti mengenai Indonesia yang sedang mengusahakan suatu sistem hukum yang memiliki karakteristik nasional dalam sebuah sistem </w:t>
      </w:r>
      <w:r w:rsidR="00290D1B">
        <w:rPr>
          <w:rFonts w:ascii="Times New Roman" w:hAnsi="Times New Roman" w:cs="Times New Roman"/>
          <w:sz w:val="24"/>
          <w:szCs w:val="24"/>
        </w:rPr>
        <w:t>hukum yang berlaku di Indonesia</w:t>
      </w:r>
      <w:r w:rsidR="00290D1B">
        <w:rPr>
          <w:rFonts w:ascii="Times New Roman" w:hAnsi="Times New Roman" w:cs="Times New Roman"/>
          <w:sz w:val="24"/>
          <w:szCs w:val="24"/>
          <w:lang w:val="en-US"/>
        </w:rPr>
        <w:t>.</w:t>
      </w:r>
    </w:p>
    <w:p w14:paraId="63F21370" w14:textId="4CA74E1F" w:rsidR="009E637D" w:rsidRPr="00290D1B" w:rsidRDefault="009E637D" w:rsidP="00726C2F">
      <w:pPr>
        <w:spacing w:before="240" w:after="0" w:line="276" w:lineRule="auto"/>
        <w:jc w:val="both"/>
        <w:rPr>
          <w:rFonts w:ascii="Times New Roman" w:hAnsi="Times New Roman" w:cs="Times New Roman"/>
          <w:sz w:val="24"/>
          <w:szCs w:val="24"/>
        </w:rPr>
      </w:pPr>
      <w:r w:rsidRPr="00290D1B">
        <w:rPr>
          <w:rFonts w:ascii="Times New Roman" w:hAnsi="Times New Roman" w:cs="Times New Roman"/>
          <w:bCs/>
          <w:sz w:val="24"/>
          <w:szCs w:val="24"/>
        </w:rPr>
        <w:t>Kata Kunci: Kontribusi; Eropa Kontinental; Sistem Hukum Indonesia.</w:t>
      </w:r>
    </w:p>
    <w:p w14:paraId="6545DB36" w14:textId="077CE120" w:rsidR="009E637D" w:rsidRPr="00604D14" w:rsidRDefault="00290D1B" w:rsidP="00290D1B">
      <w:pPr>
        <w:spacing w:before="240" w:after="0" w:line="360" w:lineRule="auto"/>
        <w:jc w:val="center"/>
        <w:rPr>
          <w:rFonts w:ascii="Times New Roman" w:hAnsi="Times New Roman" w:cs="Times New Roman"/>
          <w:b/>
          <w:bCs/>
          <w:i/>
          <w:iCs/>
          <w:sz w:val="24"/>
          <w:szCs w:val="24"/>
        </w:rPr>
      </w:pPr>
      <w:r w:rsidRPr="00604D14">
        <w:rPr>
          <w:rFonts w:ascii="Times New Roman" w:hAnsi="Times New Roman" w:cs="Times New Roman"/>
          <w:b/>
          <w:bCs/>
          <w:i/>
          <w:iCs/>
          <w:sz w:val="24"/>
          <w:szCs w:val="24"/>
        </w:rPr>
        <w:t>ABSTRACT</w:t>
      </w:r>
    </w:p>
    <w:p w14:paraId="0EAC576B" w14:textId="77777777" w:rsidR="009E637D" w:rsidRPr="00604D14" w:rsidRDefault="009E637D" w:rsidP="00726C2F">
      <w:pPr>
        <w:spacing w:before="240" w:after="0" w:line="276" w:lineRule="auto"/>
        <w:jc w:val="both"/>
        <w:rPr>
          <w:rFonts w:ascii="Times New Roman" w:hAnsi="Times New Roman" w:cs="Times New Roman"/>
          <w:i/>
          <w:iCs/>
          <w:sz w:val="24"/>
          <w:szCs w:val="24"/>
        </w:rPr>
      </w:pPr>
      <w:r w:rsidRPr="00604D14">
        <w:rPr>
          <w:rFonts w:ascii="Times New Roman" w:hAnsi="Times New Roman" w:cs="Times New Roman"/>
          <w:i/>
          <w:iCs/>
          <w:sz w:val="24"/>
          <w:szCs w:val="24"/>
        </w:rPr>
        <w:t xml:space="preserve">The Continental European legal system has colored the history of the Indonesian legal system. The Continental European system puts forward the tradition of written law. This is the beginning for the forerunner of Continental European law which can work and be dedicated in the Indonesian legal system. Based on this study, it can be concluded that: First, the types or characteristics of the Continental European legal system are found in terms of characteristics of law, in which continental Europe basically prioritizes a written law. Second, in the development of the legal system adopted by the Indonesian people, initially it tends to have a Continental European character. However, various kinds of legal systems complement and color the development of the Indonesian legal system overtime. Based on those explanations, it provides evidence that Indonesia is working on a legal system which has national characteristics in a legal system which applied in Indonesia. </w:t>
      </w:r>
    </w:p>
    <w:p w14:paraId="2A6EA3ED" w14:textId="11FDBF9D" w:rsidR="00CF074D" w:rsidRPr="00604D14" w:rsidRDefault="009E637D" w:rsidP="00726C2F">
      <w:pPr>
        <w:spacing w:before="240" w:after="0" w:line="276" w:lineRule="auto"/>
        <w:jc w:val="both"/>
        <w:rPr>
          <w:rFonts w:ascii="Times New Roman" w:hAnsi="Times New Roman" w:cs="Times New Roman"/>
          <w:i/>
          <w:iCs/>
          <w:sz w:val="24"/>
          <w:szCs w:val="24"/>
          <w:lang w:val="en-US"/>
        </w:rPr>
      </w:pPr>
      <w:r w:rsidRPr="00604D14">
        <w:rPr>
          <w:rFonts w:ascii="Times New Roman" w:hAnsi="Times New Roman" w:cs="Times New Roman"/>
          <w:i/>
          <w:iCs/>
          <w:sz w:val="24"/>
          <w:szCs w:val="24"/>
        </w:rPr>
        <w:t>Keywords: Contribution; Continental Europe; Indonesian Legal System.</w:t>
      </w:r>
    </w:p>
    <w:p w14:paraId="6DE4E760" w14:textId="77777777" w:rsidR="00726C2F" w:rsidRDefault="00726C2F" w:rsidP="00290D1B">
      <w:pPr>
        <w:spacing w:before="240" w:after="0" w:line="360" w:lineRule="auto"/>
        <w:jc w:val="center"/>
        <w:rPr>
          <w:rFonts w:ascii="Times New Roman" w:hAnsi="Times New Roman" w:cs="Times New Roman"/>
          <w:b/>
          <w:bCs/>
          <w:sz w:val="24"/>
          <w:szCs w:val="24"/>
        </w:rPr>
      </w:pPr>
    </w:p>
    <w:p w14:paraId="230ABD42" w14:textId="77777777" w:rsidR="00726C2F" w:rsidRDefault="00726C2F" w:rsidP="00290D1B">
      <w:pPr>
        <w:spacing w:before="240" w:after="0" w:line="360" w:lineRule="auto"/>
        <w:jc w:val="center"/>
        <w:rPr>
          <w:rFonts w:ascii="Times New Roman" w:hAnsi="Times New Roman" w:cs="Times New Roman"/>
          <w:b/>
          <w:bCs/>
          <w:sz w:val="24"/>
          <w:szCs w:val="24"/>
        </w:rPr>
      </w:pPr>
    </w:p>
    <w:p w14:paraId="40A79004" w14:textId="018D4132" w:rsidR="00552FBD" w:rsidRPr="00290D1B" w:rsidRDefault="00D47BCD" w:rsidP="00290D1B">
      <w:pPr>
        <w:spacing w:before="240" w:after="0" w:line="360" w:lineRule="auto"/>
        <w:jc w:val="center"/>
        <w:rPr>
          <w:rFonts w:ascii="Times New Roman" w:hAnsi="Times New Roman" w:cs="Times New Roman"/>
          <w:b/>
          <w:bCs/>
          <w:sz w:val="24"/>
          <w:szCs w:val="24"/>
          <w:lang w:val="en-US"/>
        </w:rPr>
      </w:pPr>
      <w:r w:rsidRPr="00290D1B">
        <w:rPr>
          <w:rFonts w:ascii="Times New Roman" w:hAnsi="Times New Roman" w:cs="Times New Roman"/>
          <w:b/>
          <w:bCs/>
          <w:sz w:val="24"/>
          <w:szCs w:val="24"/>
        </w:rPr>
        <w:lastRenderedPageBreak/>
        <w:t>PENDAHULUAN</w:t>
      </w:r>
    </w:p>
    <w:p w14:paraId="2B453BD2" w14:textId="0DFFC4C1" w:rsidR="00552FBD" w:rsidRPr="00290D1B" w:rsidRDefault="00552FBD" w:rsidP="00290D1B">
      <w:pPr>
        <w:spacing w:before="240" w:after="0" w:line="360" w:lineRule="auto"/>
        <w:jc w:val="both"/>
        <w:rPr>
          <w:rFonts w:ascii="Times New Roman" w:hAnsi="Times New Roman" w:cs="Times New Roman"/>
          <w:b/>
          <w:bCs/>
          <w:sz w:val="24"/>
          <w:szCs w:val="24"/>
          <w:lang w:val="en-ID"/>
        </w:rPr>
      </w:pPr>
      <w:r w:rsidRPr="00290D1B">
        <w:rPr>
          <w:rFonts w:ascii="Times New Roman" w:hAnsi="Times New Roman" w:cs="Times New Roman"/>
          <w:b/>
          <w:bCs/>
          <w:sz w:val="24"/>
          <w:szCs w:val="24"/>
          <w:lang w:val="en-ID"/>
        </w:rPr>
        <w:t xml:space="preserve">Latar </w:t>
      </w:r>
      <w:proofErr w:type="spellStart"/>
      <w:r w:rsidRPr="00290D1B">
        <w:rPr>
          <w:rFonts w:ascii="Times New Roman" w:hAnsi="Times New Roman" w:cs="Times New Roman"/>
          <w:b/>
          <w:bCs/>
          <w:sz w:val="24"/>
          <w:szCs w:val="24"/>
          <w:lang w:val="en-ID"/>
        </w:rPr>
        <w:t>Belakang</w:t>
      </w:r>
      <w:proofErr w:type="spellEnd"/>
      <w:r w:rsidR="00290D1B">
        <w:rPr>
          <w:rFonts w:ascii="Times New Roman" w:hAnsi="Times New Roman" w:cs="Times New Roman"/>
          <w:b/>
          <w:bCs/>
          <w:sz w:val="24"/>
          <w:szCs w:val="24"/>
          <w:lang w:val="en-ID"/>
        </w:rPr>
        <w:t xml:space="preserve"> </w:t>
      </w:r>
      <w:proofErr w:type="spellStart"/>
      <w:r w:rsidR="00290D1B">
        <w:rPr>
          <w:rFonts w:ascii="Times New Roman" w:hAnsi="Times New Roman" w:cs="Times New Roman"/>
          <w:b/>
          <w:bCs/>
          <w:sz w:val="24"/>
          <w:szCs w:val="24"/>
          <w:lang w:val="en-ID"/>
        </w:rPr>
        <w:t>Masalah</w:t>
      </w:r>
      <w:proofErr w:type="spellEnd"/>
    </w:p>
    <w:p w14:paraId="42CFFB1F" w14:textId="4DC4856E" w:rsidR="00BA5309" w:rsidRPr="00290D1B" w:rsidRDefault="00D405EC"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Seiring dengan berjalannya waktu dalam perkembangan negara modern, hukum merupakan suatu kumpulan sistematik yang utama dalam bernegara. Oleh karena itu, hukum dalam sebuah negara merupakan suatu komponen aturan sistem yang tidak dapat terlepas dari masa lalu bangsa itu sendiri (Martitah, 2013). Sistem dipergunakan sebagaimana merujuk pada suatu bentuk ilustratif seluruh aturan, implementasi atau juga dalam pengertian pada proseduran bernegara. Sistem dapat didefinisikan sebagai suatu bentuk pola pandangan, prinsip, kaidah yang sistematis.</w:t>
      </w:r>
    </w:p>
    <w:p w14:paraId="073FADD9" w14:textId="1E9CA163" w:rsidR="00BA5309" w:rsidRPr="00290D1B" w:rsidRDefault="00BA5309"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 xml:space="preserve">Biasanya, para pakar mengilustrasikan sistem dalam dua hal. Pertama, suatu </w:t>
      </w:r>
      <w:r w:rsidR="002C53F3" w:rsidRPr="00290D1B">
        <w:rPr>
          <w:rFonts w:ascii="Times New Roman" w:hAnsi="Times New Roman" w:cs="Times New Roman"/>
          <w:sz w:val="24"/>
          <w:szCs w:val="24"/>
        </w:rPr>
        <w:t>bentuk atau satu-kesatuan yang berwujud, yakni suatu kompilasi yang selalu berkaitan, untuk membuat satu kelengkapan yang kompleks dalam tataran satu kesatuan. Kedua, mempunyai makna secara general sebagai suatu ancangan sebuah sistem, yakni kaidah rasional dalam upaya menyelesaikan suatu permasalahan. Secara general sistem memiliki ciri yang sangat beraneka-ragam.</w:t>
      </w:r>
    </w:p>
    <w:p w14:paraId="79E80D2E" w14:textId="5B57F34B" w:rsidR="002C53F3" w:rsidRPr="00290D1B" w:rsidRDefault="002C53F3"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William A. Shrode &amp; Dan Vouch, menjelaskan bagaimana karakteristik suatu sistem, yaitu: 1) sistem memiliki maksud dan arah untuk mencapai tujuan sehingga tingkah laku manusia menuju ke arah tujuan tersebut. 2) sistem adalah keseluruhan kesatuan yang totalitas, 3) sistem mempunyai karakteristik dinamis dan terbuka, 4) sistem melakukan sebuah proses modifikasi, 5) sistem saling berhubungan satu sama lain, 6) sistem memiliki prosedur pengaturan. Berdasarkan penjelasan tersebut, maka sebuah sistem hukum dapat diartikan sebagai sekumpulan sikap dan perilaku yang sudah melekat pada kehidupan sehari-hari masyarakat, idelogi politik dan pelaksanaan sistem hukum (Shrode &amp; Vouch, 1974).</w:t>
      </w:r>
    </w:p>
    <w:p w14:paraId="581D74A3" w14:textId="3F7F5ECB" w:rsidR="002C53F3" w:rsidRPr="00290D1B" w:rsidRDefault="002C53F3"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Pada bagian lain, Aditya &amp; Yulistyaputri (2019) menyatakan bahwa sistem hukum adalah sebuah falsafah dan suatu cara yang ditempuh oleh beberapa negara dengan sistem hukum yang memiliki kemiripan. Tradisi dalam sistem hukum terbagi atas tiga kategori, diantaranya tradisi hukum adat (Common Law), tradisi hukum kontinental (Civil Law) dan tradisi hukum sosialis (Socialist Law) (Marryman, 1985). Sebuah sistem hukum Eropa Kontinental dapat dimaknai sebagai sistem hukum pada hakektanya berasal dari keyakinankeyakinan pada bangsa Romawi klasik. Pusat terhadap sistem hukum Eropa Kontinental terpusat pada pendayagunaan suatu aturan sebuah hukum yang berlaku yang memiliki sifat tertulis.</w:t>
      </w:r>
    </w:p>
    <w:p w14:paraId="14645B1B" w14:textId="07CFAE61" w:rsidR="002C53F3" w:rsidRPr="00290D1B" w:rsidRDefault="002C53F3"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lastRenderedPageBreak/>
        <w:t>Sistem hukum Eropa Kontinental dalam sejarahnya mengalami perkembangan di sebuah daratan Eropa, dengan demikian maka disebut dengan sistem Eropa Kontinental. Dalam perkembanganya di berbagai negara modern di dunia, berkembang secara bersamaan dan saling bersinergi satu sama lain, salah satunya adalah negara Indonesia. Para pendiri bangsa Indonesia telah memiliki angan-angan untuk menjadikan Indonesia sebagai negara hukum (rechstaats/the rule of law) sejak jaman penjajahan.</w:t>
      </w:r>
    </w:p>
    <w:p w14:paraId="45616F0B" w14:textId="29F5557F" w:rsidR="002C53F3" w:rsidRPr="00290D1B" w:rsidRDefault="002C53F3"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Hal tersebut sesuai dengan Pasal 1 ayat (3) yang menyatakan bahwa “Negara Indonesia adalah negara hukum”. Dengan adanya pasal tersebut maka Indonesia termasuk kedalam kelompok negara hukum yang ada di dunia. Artinya negara indonesia tidak hanya menganut “recstsstaat” saja, tetapi juga menggunakan prinsip “rule of law” Indonesia sebagai negara hukum Pancasila (Ringss, 1964). Namun secara empiris serta gagasan dari negara hukum Pancasila, belum pernah ditetapkan secara global, lengkap dan menyeluruh, meskipun hal tersebut menyebutkan bahwa hukum yang memiliki secara terkhusus. Dengan demikian maka, hukum seharusnya dapat dimaknai sebagai satu kesatuan sistem, karena dengan melihat pada kenyataannya negara seolah akan dianggap sebagai negara hukum (Asshidiqie, 2006).</w:t>
      </w:r>
    </w:p>
    <w:p w14:paraId="43DDBC9B" w14:textId="08733E59" w:rsidR="002C53F3" w:rsidRPr="00290D1B" w:rsidRDefault="002C53F3"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Reformasi yang terjadi dalam sistem hukum nasional, pada hakekatnya tidak dapat dipisahkan dari strategi dan tujuan pembangunan nasional secara utuh, seperti yang terdapat dalam Recana Pembangunan Jangka Menengah Nasional (RPJMN) tahun 2010-2015, merupakan dasar fondasi bagi bangsa Indonesia dalam melaksanakan pembangunan nasional. Terutama dalam proses pembangunan bidang hukum, sudah dirumuskan maksud daru pembangunan hukum, agar terwujud suatu sistem hukum nasional yang bersifat jujur, bertanggung jawab,dan tidak berperilaku membedabedakan satu sama lain, mengatasnamakan kredibilitas konsistensi keseluruhan aturan undang-undang pusat maupun daerah, serta tidak berbeda pendapat dengan sebuah peraturan perundang-undangan yang berkedudukan di atasnya, dan perilaku para penegak hukum yang berupaya untuk</w:t>
      </w:r>
      <w:r w:rsidR="008222DE" w:rsidRPr="00290D1B">
        <w:rPr>
          <w:rFonts w:ascii="Times New Roman" w:hAnsi="Times New Roman" w:cs="Times New Roman"/>
          <w:sz w:val="24"/>
          <w:szCs w:val="24"/>
        </w:rPr>
        <w:t xml:space="preserve"> mengembalikan kepercayaan hukum masyarakat Indonesia.</w:t>
      </w:r>
    </w:p>
    <w:p w14:paraId="482B8E75" w14:textId="6C35B53F" w:rsidR="008222DE" w:rsidRPr="00290D1B" w:rsidRDefault="008222DE"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Dalam mendukung berbagai upaya yang dilakukan agar menciptakan hukum yang di dambakan, perencanaan serta pembangunan hukum difokuskan terhadap tindakan yang strategis untuk meningkatkan prestasi formulasi hukum yang meliputi berbagai aturan hukum tertulis dan tidak tertulis, suatu lembaga hukum yang terdiri dari para penegak hukum dan menjadi aspek-aspek suatu sistem hukum nasional yang akan diupayakan secara bersama-sama. Kebutuhan tersebut pada mulanya dinyatakan yaitu sebagai hukum pokok, ideologi bangsa dan Undang-Undang Dasar, yang kemudian disusun dalam UndangUndang (Huijbers, 2010)</w:t>
      </w:r>
    </w:p>
    <w:p w14:paraId="63771444" w14:textId="1A2C802C" w:rsidR="008222DE" w:rsidRPr="00290D1B" w:rsidRDefault="008222DE"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lastRenderedPageBreak/>
        <w:t>Keberadaan suatu sistem hukum di Indonesia masih belum jelas, sebab masih ditemukan hukum Nasional dan Barat yang saling bertolak belakang. Pernyataan tersebut sesuai dengan kenyataan yang saat ini dialami oleh negara Indonesia. Dalam perjalanan sejarah Indoensia, berbagai sistem hukum saling beradu kekuatan untuk mendapatakan posisi baik pada sistem hukum Nasional maupun sistem hukum Barat. Oleh karena itu, konsep eklektisisme hukum nasional dijadikan sebagai solusi dalam menjawab karakteristik dan ciri khas hukum nasional.</w:t>
      </w:r>
    </w:p>
    <w:p w14:paraId="4E07D16D" w14:textId="114F613A" w:rsidR="00552FBD" w:rsidRPr="00726C2F" w:rsidRDefault="008222DE" w:rsidP="00726C2F">
      <w:pPr>
        <w:spacing w:after="0" w:line="360" w:lineRule="auto"/>
        <w:ind w:firstLine="720"/>
        <w:jc w:val="both"/>
        <w:rPr>
          <w:rFonts w:ascii="Times New Roman" w:hAnsi="Times New Roman" w:cs="Times New Roman"/>
          <w:sz w:val="24"/>
          <w:szCs w:val="24"/>
        </w:rPr>
      </w:pPr>
      <w:r w:rsidRPr="00290D1B">
        <w:rPr>
          <w:rFonts w:ascii="Times New Roman" w:hAnsi="Times New Roman" w:cs="Times New Roman"/>
          <w:sz w:val="24"/>
          <w:szCs w:val="24"/>
        </w:rPr>
        <w:t>Sejarah mengenai perkembangan sistem hukum di Indonesia diwarnai oleh berbagai macam sistem hukum yang kemudian dikodifikasi dan diberikan suatu karateristik tersendiri. Berdasarkan pada latar belakang yang telah diraikan, maka penulis bertujuan untuk menganalisis hal hal tersebut dalam suatu artikel mengenai "Kontribusi Sistem Hukum Eropa Kontinental dalam Pembangunan Sistem Hukum Nasional di Indonesia”.</w:t>
      </w:r>
    </w:p>
    <w:p w14:paraId="688DC4D3" w14:textId="39E7CFC4" w:rsidR="00552FBD" w:rsidRPr="00290D1B" w:rsidRDefault="00552FBD" w:rsidP="00290D1B">
      <w:pPr>
        <w:spacing w:before="240" w:after="0" w:line="360" w:lineRule="auto"/>
        <w:jc w:val="both"/>
        <w:rPr>
          <w:rFonts w:ascii="Times New Roman" w:hAnsi="Times New Roman" w:cs="Times New Roman"/>
          <w:b/>
          <w:bCs/>
          <w:sz w:val="24"/>
          <w:szCs w:val="24"/>
          <w:lang w:val="en-ID"/>
        </w:rPr>
      </w:pPr>
      <w:proofErr w:type="spellStart"/>
      <w:r w:rsidRPr="00290D1B">
        <w:rPr>
          <w:rFonts w:ascii="Times New Roman" w:hAnsi="Times New Roman" w:cs="Times New Roman"/>
          <w:b/>
          <w:bCs/>
          <w:sz w:val="24"/>
          <w:szCs w:val="24"/>
          <w:lang w:val="en-ID"/>
        </w:rPr>
        <w:t>Rumusan</w:t>
      </w:r>
      <w:proofErr w:type="spellEnd"/>
      <w:r w:rsidRPr="00290D1B">
        <w:rPr>
          <w:rFonts w:ascii="Times New Roman" w:hAnsi="Times New Roman" w:cs="Times New Roman"/>
          <w:b/>
          <w:bCs/>
          <w:sz w:val="24"/>
          <w:szCs w:val="24"/>
          <w:lang w:val="en-ID"/>
        </w:rPr>
        <w:t xml:space="preserve"> </w:t>
      </w:r>
      <w:proofErr w:type="spellStart"/>
      <w:r w:rsidRPr="00290D1B">
        <w:rPr>
          <w:rFonts w:ascii="Times New Roman" w:hAnsi="Times New Roman" w:cs="Times New Roman"/>
          <w:b/>
          <w:bCs/>
          <w:sz w:val="24"/>
          <w:szCs w:val="24"/>
          <w:lang w:val="en-ID"/>
        </w:rPr>
        <w:t>Masalah</w:t>
      </w:r>
      <w:proofErr w:type="spellEnd"/>
    </w:p>
    <w:p w14:paraId="12B53CF4" w14:textId="4A0D411B" w:rsidR="00552FBD" w:rsidRPr="00290D1B" w:rsidRDefault="00552FBD" w:rsidP="00290D1B">
      <w:pPr>
        <w:pStyle w:val="ListParagraph"/>
        <w:numPr>
          <w:ilvl w:val="0"/>
          <w:numId w:val="4"/>
        </w:numPr>
        <w:spacing w:before="240" w:after="0" w:line="360" w:lineRule="auto"/>
        <w:jc w:val="both"/>
        <w:rPr>
          <w:rFonts w:ascii="Times New Roman" w:hAnsi="Times New Roman" w:cs="Times New Roman"/>
          <w:bCs/>
          <w:sz w:val="24"/>
          <w:szCs w:val="24"/>
          <w:lang w:val="en-ID"/>
        </w:rPr>
      </w:pPr>
      <w:proofErr w:type="spellStart"/>
      <w:r w:rsidRPr="00290D1B">
        <w:rPr>
          <w:rFonts w:ascii="Times New Roman" w:hAnsi="Times New Roman" w:cs="Times New Roman"/>
          <w:bCs/>
          <w:sz w:val="24"/>
          <w:szCs w:val="24"/>
          <w:lang w:val="en-ID"/>
        </w:rPr>
        <w:t>Bagaimana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perkembangan</w:t>
      </w:r>
      <w:proofErr w:type="spellEnd"/>
      <w:r w:rsidRPr="00290D1B">
        <w:rPr>
          <w:rFonts w:ascii="Times New Roman" w:hAnsi="Times New Roman" w:cs="Times New Roman"/>
          <w:bCs/>
          <w:sz w:val="24"/>
          <w:szCs w:val="24"/>
          <w:lang w:val="en-ID"/>
        </w:rPr>
        <w:t xml:space="preserve"> system </w:t>
      </w:r>
      <w:proofErr w:type="spellStart"/>
      <w:r w:rsidRPr="00290D1B">
        <w:rPr>
          <w:rFonts w:ascii="Times New Roman" w:hAnsi="Times New Roman" w:cs="Times New Roman"/>
          <w:bCs/>
          <w:sz w:val="24"/>
          <w:szCs w:val="24"/>
          <w:lang w:val="en-ID"/>
        </w:rPr>
        <w:t>hukum</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Eropa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Kontinental</w:t>
      </w:r>
      <w:proofErr w:type="spellEnd"/>
    </w:p>
    <w:p w14:paraId="4A30C457" w14:textId="5A40FB24" w:rsidR="00552FBD" w:rsidRPr="00726C2F" w:rsidRDefault="00552FBD" w:rsidP="00726C2F">
      <w:pPr>
        <w:pStyle w:val="ListParagraph"/>
        <w:numPr>
          <w:ilvl w:val="0"/>
          <w:numId w:val="4"/>
        </w:numPr>
        <w:spacing w:before="240" w:after="0" w:line="360" w:lineRule="auto"/>
        <w:jc w:val="both"/>
        <w:rPr>
          <w:rFonts w:ascii="Times New Roman" w:hAnsi="Times New Roman" w:cs="Times New Roman"/>
          <w:bCs/>
          <w:sz w:val="24"/>
          <w:szCs w:val="24"/>
          <w:lang w:val="en-ID"/>
        </w:rPr>
      </w:pPr>
      <w:proofErr w:type="spellStart"/>
      <w:r w:rsidRPr="00290D1B">
        <w:rPr>
          <w:rFonts w:ascii="Times New Roman" w:hAnsi="Times New Roman" w:cs="Times New Roman"/>
          <w:bCs/>
          <w:sz w:val="24"/>
          <w:szCs w:val="24"/>
          <w:lang w:val="en-ID"/>
        </w:rPr>
        <w:t>Apa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konstribusi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hukum</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Eropa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Kontinental</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terhadap</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pembangunan</w:t>
      </w:r>
      <w:proofErr w:type="spellEnd"/>
      <w:r w:rsidRPr="00290D1B">
        <w:rPr>
          <w:rFonts w:ascii="Times New Roman" w:hAnsi="Times New Roman" w:cs="Times New Roman"/>
          <w:bCs/>
          <w:sz w:val="24"/>
          <w:szCs w:val="24"/>
          <w:lang w:val="en-ID"/>
        </w:rPr>
        <w:t xml:space="preserve"> system </w:t>
      </w:r>
      <w:proofErr w:type="spellStart"/>
      <w:r w:rsidRPr="00290D1B">
        <w:rPr>
          <w:rFonts w:ascii="Times New Roman" w:hAnsi="Times New Roman" w:cs="Times New Roman"/>
          <w:bCs/>
          <w:sz w:val="24"/>
          <w:szCs w:val="24"/>
          <w:lang w:val="en-ID"/>
        </w:rPr>
        <w:t>hukum</w:t>
      </w:r>
      <w:proofErr w:type="spellEnd"/>
      <w:r w:rsidRPr="00290D1B">
        <w:rPr>
          <w:rFonts w:ascii="Times New Roman" w:hAnsi="Times New Roman" w:cs="Times New Roman"/>
          <w:bCs/>
          <w:sz w:val="24"/>
          <w:szCs w:val="24"/>
          <w:lang w:val="en-ID"/>
        </w:rPr>
        <w:t xml:space="preserve"> di Indonesia</w:t>
      </w:r>
    </w:p>
    <w:p w14:paraId="3C12B602" w14:textId="1754466C" w:rsidR="00552FBD" w:rsidRPr="00290D1B" w:rsidRDefault="00552FBD" w:rsidP="00290D1B">
      <w:pPr>
        <w:spacing w:before="240" w:after="0" w:line="360" w:lineRule="auto"/>
        <w:jc w:val="center"/>
        <w:rPr>
          <w:rFonts w:ascii="Times New Roman" w:hAnsi="Times New Roman" w:cs="Times New Roman"/>
          <w:b/>
          <w:bCs/>
          <w:sz w:val="24"/>
          <w:szCs w:val="24"/>
          <w:lang w:val="en-ID"/>
        </w:rPr>
      </w:pPr>
      <w:r w:rsidRPr="00290D1B">
        <w:rPr>
          <w:rFonts w:ascii="Times New Roman" w:hAnsi="Times New Roman" w:cs="Times New Roman"/>
          <w:b/>
          <w:bCs/>
          <w:sz w:val="24"/>
          <w:szCs w:val="24"/>
          <w:lang w:val="en-ID"/>
        </w:rPr>
        <w:t>METODE</w:t>
      </w:r>
      <w:r w:rsidR="00726C2F">
        <w:rPr>
          <w:rFonts w:ascii="Times New Roman" w:hAnsi="Times New Roman" w:cs="Times New Roman"/>
          <w:b/>
          <w:bCs/>
          <w:sz w:val="24"/>
          <w:szCs w:val="24"/>
          <w:lang w:val="en-ID"/>
        </w:rPr>
        <w:t xml:space="preserve"> PENELITIAN</w:t>
      </w:r>
    </w:p>
    <w:p w14:paraId="24B6F8B4" w14:textId="1A6FE96F" w:rsidR="00CA7F15" w:rsidRPr="00290D1B" w:rsidRDefault="00CA7F15" w:rsidP="00726C2F">
      <w:pPr>
        <w:spacing w:after="0" w:line="360" w:lineRule="auto"/>
        <w:jc w:val="both"/>
        <w:rPr>
          <w:rFonts w:ascii="Times New Roman" w:hAnsi="Times New Roman" w:cs="Times New Roman"/>
          <w:bCs/>
          <w:sz w:val="24"/>
          <w:szCs w:val="24"/>
          <w:lang w:val="en-ID"/>
        </w:rPr>
      </w:pPr>
      <w:r w:rsidRPr="00290D1B">
        <w:rPr>
          <w:rFonts w:ascii="Times New Roman" w:hAnsi="Times New Roman" w:cs="Times New Roman"/>
          <w:bCs/>
          <w:sz w:val="24"/>
          <w:szCs w:val="24"/>
          <w:lang w:val="en-ID"/>
        </w:rPr>
        <w:tab/>
        <w:t xml:space="preserve">Metode </w:t>
      </w:r>
      <w:proofErr w:type="spellStart"/>
      <w:r w:rsidRPr="00290D1B">
        <w:rPr>
          <w:rFonts w:ascii="Times New Roman" w:hAnsi="Times New Roman" w:cs="Times New Roman"/>
          <w:bCs/>
          <w:sz w:val="24"/>
          <w:szCs w:val="24"/>
          <w:lang w:val="en-ID"/>
        </w:rPr>
        <w:t>penelitian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adalah</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cara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kerja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untuk</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mengumpulkan</w:t>
      </w:r>
      <w:proofErr w:type="spellEnd"/>
      <w:r w:rsidRPr="00290D1B">
        <w:rPr>
          <w:rFonts w:ascii="Times New Roman" w:hAnsi="Times New Roman" w:cs="Times New Roman"/>
          <w:bCs/>
          <w:sz w:val="24"/>
          <w:szCs w:val="24"/>
          <w:lang w:val="en-ID"/>
        </w:rPr>
        <w:t xml:space="preserve"> data dan</w:t>
      </w:r>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kemudian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mengolah</w:t>
      </w:r>
      <w:proofErr w:type="spellEnd"/>
      <w:r w:rsidRPr="00290D1B">
        <w:rPr>
          <w:rFonts w:ascii="Times New Roman" w:hAnsi="Times New Roman" w:cs="Times New Roman"/>
          <w:bCs/>
          <w:sz w:val="24"/>
          <w:szCs w:val="24"/>
          <w:lang w:val="en-ID"/>
        </w:rPr>
        <w:t xml:space="preserve"> data </w:t>
      </w:r>
      <w:proofErr w:type="spellStart"/>
      <w:r w:rsidRPr="00290D1B">
        <w:rPr>
          <w:rFonts w:ascii="Times New Roman" w:hAnsi="Times New Roman" w:cs="Times New Roman"/>
          <w:bCs/>
          <w:sz w:val="24"/>
          <w:szCs w:val="24"/>
          <w:lang w:val="en-ID"/>
        </w:rPr>
        <w:t>sehingga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menghasilkan</w:t>
      </w:r>
      <w:proofErr w:type="spellEnd"/>
      <w:r w:rsidRPr="00290D1B">
        <w:rPr>
          <w:rFonts w:ascii="Times New Roman" w:hAnsi="Times New Roman" w:cs="Times New Roman"/>
          <w:bCs/>
          <w:sz w:val="24"/>
          <w:szCs w:val="24"/>
          <w:lang w:val="en-ID"/>
        </w:rPr>
        <w:t xml:space="preserve"> data yang </w:t>
      </w:r>
      <w:proofErr w:type="spellStart"/>
      <w:r w:rsidRPr="00290D1B">
        <w:rPr>
          <w:rFonts w:ascii="Times New Roman" w:hAnsi="Times New Roman" w:cs="Times New Roman"/>
          <w:bCs/>
          <w:sz w:val="24"/>
          <w:szCs w:val="24"/>
          <w:lang w:val="en-ID"/>
        </w:rPr>
        <w:t>dapat</w:t>
      </w:r>
      <w:proofErr w:type="spellEnd"/>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memecahkan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permasalahan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penelitian</w:t>
      </w:r>
      <w:proofErr w:type="spellEnd"/>
      <w:r w:rsidRPr="00290D1B">
        <w:rPr>
          <w:rFonts w:ascii="Times New Roman" w:hAnsi="Times New Roman" w:cs="Times New Roman"/>
          <w:bCs/>
          <w:sz w:val="24"/>
          <w:szCs w:val="24"/>
          <w:lang w:val="en-ID"/>
        </w:rPr>
        <w:t xml:space="preserve">. Hal </w:t>
      </w:r>
      <w:proofErr w:type="spellStart"/>
      <w:r w:rsidRPr="00290D1B">
        <w:rPr>
          <w:rFonts w:ascii="Times New Roman" w:hAnsi="Times New Roman" w:cs="Times New Roman"/>
          <w:bCs/>
          <w:sz w:val="24"/>
          <w:szCs w:val="24"/>
          <w:lang w:val="en-ID"/>
        </w:rPr>
        <w:t>tersebut</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seperti</w:t>
      </w:r>
      <w:proofErr w:type="spellEnd"/>
      <w:r w:rsidRPr="00290D1B">
        <w:rPr>
          <w:rFonts w:ascii="Times New Roman" w:hAnsi="Times New Roman" w:cs="Times New Roman"/>
          <w:bCs/>
          <w:sz w:val="24"/>
          <w:szCs w:val="24"/>
          <w:lang w:val="en-ID"/>
        </w:rPr>
        <w:t xml:space="preserve"> yang </w:t>
      </w:r>
      <w:proofErr w:type="spellStart"/>
      <w:r w:rsidRPr="00290D1B">
        <w:rPr>
          <w:rFonts w:ascii="Times New Roman" w:hAnsi="Times New Roman" w:cs="Times New Roman"/>
          <w:bCs/>
          <w:sz w:val="24"/>
          <w:szCs w:val="24"/>
          <w:lang w:val="en-ID"/>
        </w:rPr>
        <w:t>diungkapkan</w:t>
      </w:r>
      <w:proofErr w:type="spellEnd"/>
      <w:r w:rsidRPr="00290D1B">
        <w:rPr>
          <w:rFonts w:ascii="Times New Roman" w:hAnsi="Times New Roman" w:cs="Times New Roman"/>
          <w:bCs/>
          <w:sz w:val="24"/>
          <w:szCs w:val="24"/>
        </w:rPr>
        <w:t xml:space="preserve"> </w:t>
      </w:r>
      <w:r w:rsidRPr="00290D1B">
        <w:rPr>
          <w:rFonts w:ascii="Times New Roman" w:hAnsi="Times New Roman" w:cs="Times New Roman"/>
          <w:bCs/>
          <w:sz w:val="24"/>
          <w:szCs w:val="24"/>
          <w:lang w:val="en-ID"/>
        </w:rPr>
        <w:t xml:space="preserve">oleh </w:t>
      </w:r>
      <w:proofErr w:type="spellStart"/>
      <w:r w:rsidRPr="00290D1B">
        <w:rPr>
          <w:rFonts w:ascii="Times New Roman" w:hAnsi="Times New Roman" w:cs="Times New Roman"/>
          <w:bCs/>
          <w:sz w:val="24"/>
          <w:szCs w:val="24"/>
          <w:lang w:val="en-ID"/>
        </w:rPr>
        <w:t>Winarno</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Surakhmad</w:t>
      </w:r>
      <w:proofErr w:type="spellEnd"/>
      <w:r w:rsidRPr="00290D1B">
        <w:rPr>
          <w:rFonts w:ascii="Times New Roman" w:hAnsi="Times New Roman" w:cs="Times New Roman"/>
          <w:bCs/>
          <w:sz w:val="24"/>
          <w:szCs w:val="24"/>
          <w:lang w:val="en-ID"/>
        </w:rPr>
        <w:t xml:space="preserve"> (1985:151) </w:t>
      </w:r>
      <w:proofErr w:type="spellStart"/>
      <w:proofErr w:type="gramStart"/>
      <w:r w:rsidRPr="00290D1B">
        <w:rPr>
          <w:rFonts w:ascii="Times New Roman" w:hAnsi="Times New Roman" w:cs="Times New Roman"/>
          <w:bCs/>
          <w:sz w:val="24"/>
          <w:szCs w:val="24"/>
          <w:lang w:val="en-ID"/>
        </w:rPr>
        <w:t>yaitu</w:t>
      </w:r>
      <w:proofErr w:type="spellEnd"/>
      <w:r w:rsidRPr="00290D1B">
        <w:rPr>
          <w:rFonts w:ascii="Times New Roman" w:hAnsi="Times New Roman" w:cs="Times New Roman"/>
          <w:bCs/>
          <w:sz w:val="24"/>
          <w:szCs w:val="24"/>
          <w:lang w:val="en-ID"/>
        </w:rPr>
        <w:t xml:space="preserve"> :</w:t>
      </w:r>
      <w:proofErr w:type="gramEnd"/>
      <w:r w:rsidRPr="00290D1B">
        <w:rPr>
          <w:rFonts w:ascii="Times New Roman" w:hAnsi="Times New Roman" w:cs="Times New Roman"/>
          <w:bCs/>
          <w:sz w:val="24"/>
          <w:szCs w:val="24"/>
          <w:lang w:val="en-ID"/>
        </w:rPr>
        <w:t xml:space="preserve"> “Metode </w:t>
      </w:r>
      <w:proofErr w:type="spellStart"/>
      <w:r w:rsidRPr="00290D1B">
        <w:rPr>
          <w:rFonts w:ascii="Times New Roman" w:hAnsi="Times New Roman" w:cs="Times New Roman"/>
          <w:bCs/>
          <w:sz w:val="24"/>
          <w:szCs w:val="24"/>
          <w:lang w:val="en-ID"/>
        </w:rPr>
        <w:t>penelitian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merupakan</w:t>
      </w:r>
      <w:proofErr w:type="spellEnd"/>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cara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utama</w:t>
      </w:r>
      <w:proofErr w:type="spellEnd"/>
      <w:r w:rsidRPr="00290D1B">
        <w:rPr>
          <w:rFonts w:ascii="Times New Roman" w:hAnsi="Times New Roman" w:cs="Times New Roman"/>
          <w:bCs/>
          <w:sz w:val="24"/>
          <w:szCs w:val="24"/>
          <w:lang w:val="en-ID"/>
        </w:rPr>
        <w:t xml:space="preserve"> yang </w:t>
      </w:r>
      <w:proofErr w:type="spellStart"/>
      <w:r w:rsidRPr="00290D1B">
        <w:rPr>
          <w:rFonts w:ascii="Times New Roman" w:hAnsi="Times New Roman" w:cs="Times New Roman"/>
          <w:bCs/>
          <w:sz w:val="24"/>
          <w:szCs w:val="24"/>
          <w:lang w:val="en-ID"/>
        </w:rPr>
        <w:t>dipergunakan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untuk</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mencapai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suatu</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tujuan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misalnya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untuk</w:t>
      </w:r>
      <w:proofErr w:type="spellEnd"/>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menguji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serangkaian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hipotesis</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dengan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mempergunakan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teknik</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serta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alat-alat</w:t>
      </w:r>
      <w:proofErr w:type="spellEnd"/>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tertentu</w:t>
      </w:r>
      <w:proofErr w:type="spellEnd"/>
      <w:r w:rsidRPr="00290D1B">
        <w:rPr>
          <w:rFonts w:ascii="Times New Roman" w:hAnsi="Times New Roman" w:cs="Times New Roman"/>
          <w:bCs/>
          <w:sz w:val="24"/>
          <w:szCs w:val="24"/>
          <w:lang w:val="en-ID"/>
        </w:rPr>
        <w:t xml:space="preserve">. Cara </w:t>
      </w:r>
      <w:proofErr w:type="spellStart"/>
      <w:r w:rsidRPr="00290D1B">
        <w:rPr>
          <w:rFonts w:ascii="Times New Roman" w:hAnsi="Times New Roman" w:cs="Times New Roman"/>
          <w:bCs/>
          <w:sz w:val="24"/>
          <w:szCs w:val="24"/>
          <w:lang w:val="en-ID"/>
        </w:rPr>
        <w:t>utama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ini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dipergunakan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setelah</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penyelidik</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memperhitungkan</w:t>
      </w:r>
      <w:proofErr w:type="spellEnd"/>
      <w:r w:rsidRPr="00290D1B">
        <w:rPr>
          <w:rFonts w:ascii="Times New Roman" w:hAnsi="Times New Roman" w:cs="Times New Roman"/>
          <w:bCs/>
          <w:sz w:val="24"/>
          <w:szCs w:val="24"/>
        </w:rPr>
        <w:t xml:space="preserve"> </w:t>
      </w:r>
      <w:proofErr w:type="spellStart"/>
      <w:r w:rsidRPr="00290D1B">
        <w:rPr>
          <w:rFonts w:ascii="Times New Roman" w:hAnsi="Times New Roman" w:cs="Times New Roman"/>
          <w:bCs/>
          <w:sz w:val="24"/>
          <w:szCs w:val="24"/>
          <w:lang w:val="en-ID"/>
        </w:rPr>
        <w:t>kewajarannya</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ditinjau</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dari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tujuan</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penyelidikan</w:t>
      </w:r>
      <w:proofErr w:type="spellEnd"/>
      <w:r w:rsidRPr="00290D1B">
        <w:rPr>
          <w:rFonts w:ascii="Times New Roman" w:hAnsi="Times New Roman" w:cs="Times New Roman"/>
          <w:bCs/>
          <w:sz w:val="24"/>
          <w:szCs w:val="24"/>
          <w:lang w:val="en-ID"/>
        </w:rPr>
        <w:t xml:space="preserve"> dan </w:t>
      </w:r>
      <w:proofErr w:type="spellStart"/>
      <w:r w:rsidRPr="00290D1B">
        <w:rPr>
          <w:rFonts w:ascii="Times New Roman" w:hAnsi="Times New Roman" w:cs="Times New Roman"/>
          <w:bCs/>
          <w:sz w:val="24"/>
          <w:szCs w:val="24"/>
          <w:lang w:val="en-ID"/>
        </w:rPr>
        <w:t>situasi</w:t>
      </w:r>
      <w:proofErr w:type="spellEnd"/>
      <w:r w:rsidRPr="00290D1B">
        <w:rPr>
          <w:rFonts w:ascii="Times New Roman" w:hAnsi="Times New Roman" w:cs="Times New Roman"/>
          <w:bCs/>
          <w:sz w:val="24"/>
          <w:szCs w:val="24"/>
          <w:lang w:val="en-ID"/>
        </w:rPr>
        <w:t xml:space="preserve"> </w:t>
      </w:r>
      <w:proofErr w:type="spellStart"/>
      <w:r w:rsidRPr="00290D1B">
        <w:rPr>
          <w:rFonts w:ascii="Times New Roman" w:hAnsi="Times New Roman" w:cs="Times New Roman"/>
          <w:bCs/>
          <w:sz w:val="24"/>
          <w:szCs w:val="24"/>
          <w:lang w:val="en-ID"/>
        </w:rPr>
        <w:t>penyelidikan</w:t>
      </w:r>
      <w:proofErr w:type="spellEnd"/>
      <w:r w:rsidRPr="00290D1B">
        <w:rPr>
          <w:rFonts w:ascii="Times New Roman" w:hAnsi="Times New Roman" w:cs="Times New Roman"/>
          <w:bCs/>
          <w:sz w:val="24"/>
          <w:szCs w:val="24"/>
          <w:lang w:val="en-ID"/>
        </w:rPr>
        <w:t>”.</w:t>
      </w:r>
    </w:p>
    <w:p w14:paraId="525B0B35" w14:textId="589D0D13" w:rsidR="00CA7F15" w:rsidRPr="00290D1B" w:rsidRDefault="00CA7F15" w:rsidP="00726C2F">
      <w:pPr>
        <w:spacing w:after="0" w:line="360" w:lineRule="auto"/>
        <w:jc w:val="both"/>
        <w:rPr>
          <w:rFonts w:ascii="Times New Roman" w:hAnsi="Times New Roman" w:cs="Times New Roman"/>
          <w:sz w:val="24"/>
          <w:szCs w:val="24"/>
        </w:rPr>
      </w:pPr>
      <w:r w:rsidRPr="00290D1B">
        <w:rPr>
          <w:rFonts w:ascii="Times New Roman" w:hAnsi="Times New Roman" w:cs="Times New Roman"/>
          <w:bCs/>
          <w:sz w:val="24"/>
          <w:szCs w:val="24"/>
          <w:lang w:val="en-ID"/>
        </w:rPr>
        <w:tab/>
      </w:r>
      <w:r w:rsidRPr="00290D1B">
        <w:rPr>
          <w:rFonts w:ascii="Times New Roman" w:hAnsi="Times New Roman" w:cs="Times New Roman"/>
          <w:sz w:val="24"/>
          <w:szCs w:val="24"/>
        </w:rPr>
        <w:t>Berdasarkan pada permasalahan yang diteliti, metode yang digunakan dalam penelitian ini adalah metode deskriptif dengan pendekatan kuantitatif. Masyhuri (2008:34) menjelaskan bahwa penelitian yang bersifat deskriptif merupakan penelitian yang memberi gambaran secermat mungkin mengenai suatu individu, keadaan, gejala atau kelompok tertentu.</w:t>
      </w:r>
    </w:p>
    <w:p w14:paraId="480010AE" w14:textId="2B6CEA15" w:rsidR="00074946" w:rsidRPr="00726C2F" w:rsidRDefault="00CA7F15" w:rsidP="00726C2F">
      <w:pPr>
        <w:spacing w:after="0" w:line="360" w:lineRule="auto"/>
        <w:jc w:val="both"/>
        <w:rPr>
          <w:rFonts w:ascii="Times New Roman" w:hAnsi="Times New Roman" w:cs="Times New Roman"/>
          <w:i/>
          <w:sz w:val="24"/>
          <w:szCs w:val="24"/>
        </w:rPr>
      </w:pPr>
      <w:r w:rsidRPr="00290D1B">
        <w:rPr>
          <w:rFonts w:ascii="Times New Roman" w:hAnsi="Times New Roman" w:cs="Times New Roman"/>
          <w:sz w:val="24"/>
          <w:szCs w:val="24"/>
        </w:rPr>
        <w:tab/>
        <w:t xml:space="preserve">Penlitian ini menggunakan metode analisis deskriptif dengan pendekatan kuantitiatif. Sebagaimana dikemukakan oleh Nana sudjana dan Ibrahim (1989 : 64) bahwa :  </w:t>
      </w:r>
      <w:r w:rsidRPr="00290D1B">
        <w:rPr>
          <w:rFonts w:ascii="Times New Roman" w:hAnsi="Times New Roman" w:cs="Times New Roman"/>
          <w:i/>
          <w:sz w:val="24"/>
          <w:szCs w:val="24"/>
        </w:rPr>
        <w:t xml:space="preserve">Penelitian deskriptif merupakan penelitian yang berusaha mendeskripsikan suatu gejala peristiwa dan </w:t>
      </w:r>
      <w:r w:rsidRPr="00290D1B">
        <w:rPr>
          <w:rFonts w:ascii="Times New Roman" w:hAnsi="Times New Roman" w:cs="Times New Roman"/>
          <w:i/>
          <w:sz w:val="24"/>
          <w:szCs w:val="24"/>
        </w:rPr>
        <w:lastRenderedPageBreak/>
        <w:t>kejadian yang terjadi pada saat sekarang dimana peneliti berusaha memotret peristiwa dan kejadian yang menjadi pusat perhatian untuk kemudian digambarkan sebagaimana adanya.</w:t>
      </w:r>
    </w:p>
    <w:p w14:paraId="458CC66A" w14:textId="0D1A6CDF" w:rsidR="00074946" w:rsidRPr="00290D1B" w:rsidRDefault="00074946" w:rsidP="00290D1B">
      <w:pPr>
        <w:spacing w:before="240" w:after="0" w:line="360" w:lineRule="auto"/>
        <w:jc w:val="center"/>
        <w:rPr>
          <w:rFonts w:ascii="Times New Roman" w:hAnsi="Times New Roman" w:cs="Times New Roman"/>
          <w:b/>
          <w:bCs/>
          <w:sz w:val="24"/>
          <w:szCs w:val="24"/>
          <w:lang w:val="en-ID"/>
        </w:rPr>
      </w:pPr>
      <w:r w:rsidRPr="00290D1B">
        <w:rPr>
          <w:rFonts w:ascii="Times New Roman" w:hAnsi="Times New Roman" w:cs="Times New Roman"/>
          <w:b/>
          <w:bCs/>
          <w:sz w:val="24"/>
          <w:szCs w:val="24"/>
          <w:lang w:val="en-ID"/>
        </w:rPr>
        <w:t>PEMBAHASAN</w:t>
      </w:r>
    </w:p>
    <w:p w14:paraId="3303C887" w14:textId="77777777" w:rsidR="00823EBB" w:rsidRPr="00726C2F" w:rsidRDefault="00074946" w:rsidP="00726C2F">
      <w:pPr>
        <w:spacing w:before="240" w:after="0" w:line="360" w:lineRule="auto"/>
        <w:jc w:val="both"/>
        <w:rPr>
          <w:rFonts w:ascii="Times New Roman" w:hAnsi="Times New Roman" w:cs="Times New Roman"/>
          <w:b/>
          <w:bCs/>
          <w:sz w:val="24"/>
          <w:szCs w:val="24"/>
          <w:lang w:val="en-ID"/>
        </w:rPr>
      </w:pPr>
      <w:proofErr w:type="spellStart"/>
      <w:r w:rsidRPr="00726C2F">
        <w:rPr>
          <w:rFonts w:ascii="Times New Roman" w:hAnsi="Times New Roman" w:cs="Times New Roman"/>
          <w:b/>
          <w:bCs/>
          <w:sz w:val="24"/>
          <w:szCs w:val="24"/>
          <w:lang w:val="en-ID"/>
        </w:rPr>
        <w:t>Sistem</w:t>
      </w:r>
      <w:proofErr w:type="spellEnd"/>
      <w:r w:rsidRPr="00726C2F">
        <w:rPr>
          <w:rFonts w:ascii="Times New Roman" w:hAnsi="Times New Roman" w:cs="Times New Roman"/>
          <w:b/>
          <w:bCs/>
          <w:sz w:val="24"/>
          <w:szCs w:val="24"/>
          <w:lang w:val="en-ID"/>
        </w:rPr>
        <w:t xml:space="preserve"> </w:t>
      </w:r>
      <w:proofErr w:type="spellStart"/>
      <w:r w:rsidRPr="00726C2F">
        <w:rPr>
          <w:rFonts w:ascii="Times New Roman" w:hAnsi="Times New Roman" w:cs="Times New Roman"/>
          <w:b/>
          <w:bCs/>
          <w:sz w:val="24"/>
          <w:szCs w:val="24"/>
          <w:lang w:val="en-ID"/>
        </w:rPr>
        <w:t>hukum</w:t>
      </w:r>
      <w:proofErr w:type="spellEnd"/>
      <w:r w:rsidRPr="00726C2F">
        <w:rPr>
          <w:rFonts w:ascii="Times New Roman" w:hAnsi="Times New Roman" w:cs="Times New Roman"/>
          <w:b/>
          <w:bCs/>
          <w:sz w:val="24"/>
          <w:szCs w:val="24"/>
          <w:lang w:val="en-ID"/>
        </w:rPr>
        <w:t xml:space="preserve"> </w:t>
      </w:r>
      <w:proofErr w:type="spellStart"/>
      <w:r w:rsidRPr="00726C2F">
        <w:rPr>
          <w:rFonts w:ascii="Times New Roman" w:hAnsi="Times New Roman" w:cs="Times New Roman"/>
          <w:b/>
          <w:bCs/>
          <w:sz w:val="24"/>
          <w:szCs w:val="24"/>
          <w:lang w:val="en-ID"/>
        </w:rPr>
        <w:t>Eropa</w:t>
      </w:r>
      <w:proofErr w:type="spellEnd"/>
      <w:r w:rsidRPr="00726C2F">
        <w:rPr>
          <w:rFonts w:ascii="Times New Roman" w:hAnsi="Times New Roman" w:cs="Times New Roman"/>
          <w:b/>
          <w:bCs/>
          <w:sz w:val="24"/>
          <w:szCs w:val="24"/>
          <w:lang w:val="en-ID"/>
        </w:rPr>
        <w:t xml:space="preserve"> </w:t>
      </w:r>
      <w:proofErr w:type="spellStart"/>
      <w:r w:rsidRPr="00726C2F">
        <w:rPr>
          <w:rFonts w:ascii="Times New Roman" w:hAnsi="Times New Roman" w:cs="Times New Roman"/>
          <w:b/>
          <w:bCs/>
          <w:sz w:val="24"/>
          <w:szCs w:val="24"/>
          <w:lang w:val="en-ID"/>
        </w:rPr>
        <w:t>Kontinental</w:t>
      </w:r>
      <w:proofErr w:type="spellEnd"/>
    </w:p>
    <w:p w14:paraId="798C7687" w14:textId="3330BCF5" w:rsidR="00074946" w:rsidRPr="00290D1B" w:rsidRDefault="00074946" w:rsidP="00290D1B">
      <w:pPr>
        <w:pStyle w:val="ListParagraph"/>
        <w:spacing w:before="240" w:after="0" w:line="360" w:lineRule="auto"/>
        <w:ind w:left="0" w:firstLine="720"/>
        <w:jc w:val="both"/>
        <w:rPr>
          <w:rFonts w:ascii="Times New Roman" w:hAnsi="Times New Roman" w:cs="Times New Roman"/>
          <w:b/>
          <w:bCs/>
          <w:sz w:val="24"/>
          <w:szCs w:val="24"/>
          <w:lang w:val="en-ID"/>
        </w:rPr>
      </w:pPr>
      <w:r w:rsidRPr="00290D1B">
        <w:rPr>
          <w:rFonts w:ascii="Times New Roman" w:hAnsi="Times New Roman" w:cs="Times New Roman"/>
          <w:sz w:val="24"/>
          <w:szCs w:val="24"/>
        </w:rPr>
        <w:t>Sistem hukum Eropa Kontinental dalam sejarahnya mengalami perkembangan di sebuah daratan Eropa, maka sebutan dengan</w:t>
      </w:r>
      <w:r w:rsidRPr="00290D1B">
        <w:rPr>
          <w:rFonts w:ascii="Times New Roman" w:hAnsi="Times New Roman" w:cs="Times New Roman"/>
          <w:sz w:val="24"/>
          <w:szCs w:val="24"/>
          <w:lang w:val="en-ID"/>
        </w:rPr>
        <w:t xml:space="preserve"> </w:t>
      </w:r>
      <w:r w:rsidRPr="00290D1B">
        <w:rPr>
          <w:rFonts w:ascii="Times New Roman" w:hAnsi="Times New Roman" w:cs="Times New Roman"/>
          <w:sz w:val="24"/>
          <w:szCs w:val="24"/>
        </w:rPr>
        <w:t>sistem hukum Eropa Kontinental. Dalam perkembanganya di berbagai negara modern, sistem hukum Eropa Kontinental bersamaan dan saling bersinergi satu sama lain, salah satunya adalah negara Indonesia, dan telah banyak diadopsi oleh banyak negara (Gutmann, Hayo, &amp; Voigt, 2011). Civil law adalah bahasa latin dari jus cevile, artinya hukum yang berlaku atau digunakan pada kaum Romawi. Pada awal kemunculanya, kata tersebut berasal dari himpunan dari berbagai macam hukum yang digunakan di Kerajaan Romawi ketika dikepalai oleh Kaisar Justinianus abad VI sebelum masehi.</w:t>
      </w:r>
    </w:p>
    <w:p w14:paraId="13E7260D" w14:textId="2DB0CEB8" w:rsidR="00074946" w:rsidRPr="00290D1B" w:rsidRDefault="00074946" w:rsidP="00290D1B">
      <w:pPr>
        <w:pStyle w:val="ListParagraph"/>
        <w:spacing w:before="240" w:after="0" w:line="360" w:lineRule="auto"/>
        <w:ind w:left="0"/>
        <w:jc w:val="both"/>
        <w:rPr>
          <w:rFonts w:ascii="Times New Roman" w:hAnsi="Times New Roman" w:cs="Times New Roman"/>
          <w:sz w:val="24"/>
          <w:szCs w:val="24"/>
        </w:rPr>
      </w:pPr>
      <w:r w:rsidRPr="00290D1B">
        <w:rPr>
          <w:rFonts w:ascii="Times New Roman" w:hAnsi="Times New Roman" w:cs="Times New Roman"/>
          <w:b/>
          <w:bCs/>
          <w:sz w:val="24"/>
          <w:szCs w:val="24"/>
          <w:lang w:val="en-ID"/>
        </w:rPr>
        <w:tab/>
      </w:r>
      <w:r w:rsidRPr="00290D1B">
        <w:rPr>
          <w:rFonts w:ascii="Times New Roman" w:hAnsi="Times New Roman" w:cs="Times New Roman"/>
          <w:sz w:val="24"/>
          <w:szCs w:val="24"/>
        </w:rPr>
        <w:t>Dalam perbandingan sistem hukum yang ada, sistem hukum Eropa Kontinental dianggap sebagai sistem hukum tertua serta sangat memberikan pengaruh di dunia (Lukito, 2010). Terbaginya hukum ke dalam dua kelompok hukum merupakan ciri utama dari sebuah sistem hukum Eropa Kontinental. Dua kelompok tersebut diantaranya hukum yang mengarahkan halhal mengenai kesejahteraan masyarakat serta, dan hukum yang berhubungan dengan hukum perdata atau hukum yang berwenang dalam memberikan aturan-aturan terhadap interaksi yang terjalin antar seseorang dengan orang lain. Terbaginya dua kolmpok hukum tersebut berasal dari sebuah pemikiran seorang ahli di bidang hukum yang bernama Gajus Ulpanus yang berpendapat bahwa hukum publik dapat dimaknai sebagai sebuah hukum yang memiliki aturan guna kesejahteraan masyarakat bangsa Romawi, sedangkan hukum perdata merupakan sebuah aturan hukum yang memiliki aturan guna kehidupan seseorang; karena pada hakekatnya terdapat hal-hal yang termasuk kepentingan umum dan juga kepentingan perdata (Soeroso, 2005).</w:t>
      </w:r>
    </w:p>
    <w:p w14:paraId="127D8864" w14:textId="34B40B5C" w:rsidR="00074946" w:rsidRPr="00290D1B" w:rsidRDefault="00074946" w:rsidP="00290D1B">
      <w:pPr>
        <w:pStyle w:val="ListParagraph"/>
        <w:spacing w:before="240" w:after="0" w:line="360" w:lineRule="auto"/>
        <w:ind w:left="0"/>
        <w:jc w:val="both"/>
        <w:rPr>
          <w:rFonts w:ascii="Times New Roman" w:hAnsi="Times New Roman" w:cs="Times New Roman"/>
          <w:sz w:val="24"/>
          <w:szCs w:val="24"/>
        </w:rPr>
      </w:pPr>
      <w:r w:rsidRPr="00290D1B">
        <w:rPr>
          <w:rFonts w:ascii="Times New Roman" w:hAnsi="Times New Roman" w:cs="Times New Roman"/>
          <w:sz w:val="24"/>
          <w:szCs w:val="24"/>
        </w:rPr>
        <w:tab/>
        <w:t>Para ahli hukum berpendapat bahwa sistem hukum Eropa Kontinental atau Civil Law tidak secara utuh mengadopsi hukum Romawi. Seorang ahli hukum bernama Alan Watson lebih setuju terhadap pendapat yang menyatakan bahwa sistem hukum Eropa Kontinental merupakan karya yang dihasilkan oleh Justisisan yang ketika itu</w:t>
      </w:r>
      <w:r w:rsidRPr="00290D1B">
        <w:rPr>
          <w:rFonts w:ascii="Times New Roman" w:hAnsi="Times New Roman" w:cs="Times New Roman"/>
          <w:sz w:val="24"/>
          <w:szCs w:val="24"/>
          <w:lang w:val="en-ID"/>
        </w:rPr>
        <w:t xml:space="preserve"> </w:t>
      </w:r>
      <w:r w:rsidRPr="00290D1B">
        <w:rPr>
          <w:rFonts w:ascii="Times New Roman" w:hAnsi="Times New Roman" w:cs="Times New Roman"/>
          <w:sz w:val="24"/>
          <w:szCs w:val="24"/>
        </w:rPr>
        <w:t xml:space="preserve">sedang memimpin Byzantium melalui sebuah kode Justisian yakni Corpus Juris Civilis yang diterbitkan pada 529 M (Lukito, 2010). Selanjutnya, temuan justisianus semakin memperoleh kedudukan pada masa </w:t>
      </w:r>
      <w:r w:rsidRPr="00290D1B">
        <w:rPr>
          <w:rFonts w:ascii="Times New Roman" w:hAnsi="Times New Roman" w:cs="Times New Roman"/>
          <w:sz w:val="24"/>
          <w:szCs w:val="24"/>
        </w:rPr>
        <w:lastRenderedPageBreak/>
        <w:t>pencerarahan rasionalisme abad XV-XVII M. Berdasarkan sistem hukum tersebut, sebuah hukum harus dilakukan sebuah kodifikasi sebagai dasar berlakunya suatu hukum dalam sebuah negara.</w:t>
      </w:r>
    </w:p>
    <w:p w14:paraId="7DFA8DBD" w14:textId="49ABBE93" w:rsidR="00074946" w:rsidRPr="00290D1B" w:rsidRDefault="00074946" w:rsidP="00290D1B">
      <w:pPr>
        <w:pStyle w:val="ListParagraph"/>
        <w:spacing w:before="240" w:after="0" w:line="360" w:lineRule="auto"/>
        <w:ind w:left="0"/>
        <w:jc w:val="both"/>
        <w:rPr>
          <w:rFonts w:ascii="Times New Roman" w:hAnsi="Times New Roman" w:cs="Times New Roman"/>
          <w:sz w:val="24"/>
          <w:szCs w:val="24"/>
        </w:rPr>
      </w:pPr>
      <w:r w:rsidRPr="00290D1B">
        <w:rPr>
          <w:rFonts w:ascii="Times New Roman" w:hAnsi="Times New Roman" w:cs="Times New Roman"/>
          <w:sz w:val="24"/>
          <w:szCs w:val="24"/>
        </w:rPr>
        <w:tab/>
        <w:t>Seiring perkembangan zaman, segala macam bentuk prinsip hukum tersebut dijadikan aturan pokok dalam merumuskan dan mengumpulkan berbagai macam prinsip hukum oleh negara-negara yang berada di Eropa Daratan yang diantaranya: Jerman, Belanda, Perancis, Italia, Amerika Latin dan Asia, tanpa terkecuali negara Indonesia. Sebab awal mulanya bangsa Indonesia mengalami penjajahan yang dilakukan oleh Belanda (Djamali, 1999). Prinsip pokok yang dijadikan sebagai dasar dalam sebuah sistem hukum yang disebut dengan Eropa Kontinental adalah aturan yang memiliki daya untuk mengikat, hal tersebut dapat terjadi karena adanya sebuah peraturan yang tersusun dalam Undang-Undang. Prinsip pokok yang dimiliki oleh sistem hukum Eropa Kontinental tersebut dianut berdasarkan nilai utama yaitu kepastian hukum.</w:t>
      </w:r>
    </w:p>
    <w:p w14:paraId="6850B44D" w14:textId="77777777" w:rsidR="00823EBB" w:rsidRPr="00290D1B" w:rsidRDefault="00074946" w:rsidP="00290D1B">
      <w:pPr>
        <w:pStyle w:val="ListParagraph"/>
        <w:spacing w:before="240" w:after="0" w:line="360" w:lineRule="auto"/>
        <w:ind w:left="0"/>
        <w:jc w:val="both"/>
        <w:rPr>
          <w:rFonts w:ascii="Times New Roman" w:hAnsi="Times New Roman" w:cs="Times New Roman"/>
          <w:sz w:val="24"/>
          <w:szCs w:val="24"/>
        </w:rPr>
      </w:pPr>
      <w:r w:rsidRPr="00290D1B">
        <w:rPr>
          <w:rFonts w:ascii="Times New Roman" w:hAnsi="Times New Roman" w:cs="Times New Roman"/>
          <w:sz w:val="24"/>
          <w:szCs w:val="24"/>
        </w:rPr>
        <w:tab/>
        <w:t>Kepastian hukum dapat diartikan sebagai tujuan pokok dari sebuah tujuan hukum, maka kepastian hukum tersebut dapat terwujud hanya apabila berbagai bentuk tindakan hukum yang seringkali terjadi di masyarakat yang diatur oleh sebuag hukum yang bersifat tertulis. Berdasarkan tujuan hukum dan berlandaskan pada sebuah sistem hukum yang diadopsi oleh suatu negara, maka seorang hakim tidak diberikan kesempatan secara bebas untuk dapat menciptakan suatu hukum yang memiliki kekuatan untuk dapat mengikat secara umum. Dalam hal ini, seorang hakim hanya memiliki dua fungsi yang diantaranya menetapkan dan juga menjelaskan segala macam peraturan yang menjadi batas wewenangnya dan hanya mengikat para</w:t>
      </w:r>
      <w:r w:rsidRPr="00290D1B">
        <w:rPr>
          <w:rFonts w:ascii="Times New Roman" w:hAnsi="Times New Roman" w:cs="Times New Roman"/>
          <w:sz w:val="24"/>
          <w:szCs w:val="24"/>
          <w:lang w:val="en-ID"/>
        </w:rPr>
        <w:t xml:space="preserve"> </w:t>
      </w:r>
      <w:r w:rsidRPr="00290D1B">
        <w:rPr>
          <w:rFonts w:ascii="Times New Roman" w:hAnsi="Times New Roman" w:cs="Times New Roman"/>
          <w:sz w:val="24"/>
          <w:szCs w:val="24"/>
        </w:rPr>
        <w:t>pihak yang berperkara saja (Doktrin Res Ajudicata) (Djamali, 1999).</w:t>
      </w:r>
    </w:p>
    <w:p w14:paraId="25AF743C" w14:textId="7B21D538" w:rsidR="00823EBB" w:rsidRPr="00290D1B" w:rsidRDefault="00074946"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Berkembangnya negara-negara yang ada di Eropa, mereka memiliki sebuah standar berupa kedaulatan (sovereignty) seperti sebuah kedaulatan yang dapat digunakan untuk menetapkan sebuah hukum yang berlaku. Sehingga yang dijadikan sebagai sumber dari sebuah sistem hukum Eropa Kontinental adalah sebuah perundangan yang disusun oleh pemegang kekuasaan legislatif. Berbeda dengan hal tersebut, diakui sebuah peraturan yang dibentuk oleh badan eksekutif dengan berpegang atas wewenang yang tercantum di dalam undang-undang serta kebiasaan masyarakat yang diterima sebagai suatu hukum yang berlaku oleh masyarakat.</w:t>
      </w:r>
    </w:p>
    <w:p w14:paraId="172831A6" w14:textId="570AD619" w:rsidR="00074946" w:rsidRPr="00290D1B" w:rsidRDefault="00074946"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 xml:space="preserve">Berdasarkan berbagai sumber hukum yang telah dijelaskan sebelumnya, maka sebuah sistem hukum Eropa Kontinental terbagi menjadi hukum publik dan hukum privat. Hukum publik merupakan hukum yang memuat aturan-aturan hukum guna mengatur wewenang para petinggi negara dan guna mengatur interaksi yang terjalin antara masyarakat dan negara begitupula sebaliknya. Sedangkan hukum privat dapat dimaknai sebagai hukum yang memuat </w:t>
      </w:r>
      <w:r w:rsidRPr="00290D1B">
        <w:rPr>
          <w:rFonts w:ascii="Times New Roman" w:hAnsi="Times New Roman" w:cs="Times New Roman"/>
          <w:sz w:val="24"/>
          <w:szCs w:val="24"/>
        </w:rPr>
        <w:lastRenderedPageBreak/>
        <w:t>aturan-aturan hukum guna mengatur segala macam bentuk interaksi yang peraturan yang terjalin antar sesama anggota masyarakat dalam aktivitasnya (Djamali, 1999).</w:t>
      </w:r>
    </w:p>
    <w:p w14:paraId="63ACC2CC" w14:textId="7BC7124A" w:rsidR="00DD6B05" w:rsidRPr="00290D1B" w:rsidRDefault="00074946"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Pembagian antar hukum publik dan hukum privat, pada praktinya berhubungan dengan budaya hukum yang jalankan oleh suatu negara. Dengan melihat sejarah yang ada, sebuah tradisi atau budaya hukum yang ada terbagi menjadi dua yaitu Common Law System dan Continental Civil Law System. Keduanya memiliki kesamaan, yakni lahir di Eropa, selain terdapat persamaan keduanya juga memiliki perbedaan. Dalam sistem hukum Eropa Kontinental, terdapat pemisahan dalam peradilan antara hukum publik dan hukum privat</w:t>
      </w:r>
      <w:r w:rsidR="00DD6B05" w:rsidRPr="00290D1B">
        <w:rPr>
          <w:rFonts w:ascii="Times New Roman" w:hAnsi="Times New Roman" w:cs="Times New Roman"/>
          <w:sz w:val="24"/>
          <w:szCs w:val="24"/>
          <w:lang w:val="en-ID"/>
        </w:rPr>
        <w:t xml:space="preserve"> </w:t>
      </w:r>
      <w:r w:rsidR="00DD6B05" w:rsidRPr="00290D1B">
        <w:rPr>
          <w:rFonts w:ascii="Times New Roman" w:hAnsi="Times New Roman" w:cs="Times New Roman"/>
          <w:sz w:val="24"/>
          <w:szCs w:val="24"/>
        </w:rPr>
        <w:t>Konsep mengenai hukum publik di dalam tradisi hukum Romawi diawali dengan sebuah konsep yang disebut dengan Res Republika. Konsep Res Republika dengan sengaja dibentuk oleh bangsa Romawi untuk dijadikan sebagai solusi dalam penyelesaian masalah yang dihadapi untuk melawan sebuah kekuasaan terhadap kawasan Mediterania. Di dalam konsep hukum publik, terdapat urusan publik yang dibedakan dari urusan yang bersifat privat. Sistem hukum ini memiliki kelebihan dan juga kekurangan. Kelebihan yang dimiliki meliputi tersedianya undang-undang yang mengenai segala aspek kehdiupan manusia sehingga ketika terjadi suatu permasalahan akan mudah dalam menyelesaikannya serta tersedianya berbagai hukum tertulis yang menjamin kepastian hukum di dalamnya. Sedangkan kekurangan yang dimiliki yaitu banyak ditemui permaslaahn baru akibat perkmebangan zaman dan tidak tersedia undang-undangnya sehingga permasalahannya tidak dapat di selesaikan di pengadilan (Nurhardianto, 2015).</w:t>
      </w:r>
    </w:p>
    <w:p w14:paraId="7F7EA1DF" w14:textId="297DB41A"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Dalam berbagai perbandingan yang dilakukan sistem hukum Eropa Kontinental merupakan sebuah sistem hukum yang dianggap paling lama serta memiliki pengaruh kuat (S. Rahardjo, 2012). Berbagai aturan yang terrkandung dalam sistem hukum Eropa Kontinental merupakan gabungan aturan-aturan hukum yang ada sebelum masa Justinianus, ciri khas atau kekhasan utama dari sistem hukum Eropa Kontinental yang paling substansial ditemukan pada aturan-aturan yang digunakan dan dituangkan dalam bentuk tulisan dalam bagan hukum. Yang mana hal tersebut dijadikan sebagai rujukan terhadap banyak negara termasuk Indonesia</w:t>
      </w:r>
      <w:r w:rsidRPr="00290D1B">
        <w:rPr>
          <w:rFonts w:ascii="Times New Roman" w:hAnsi="Times New Roman" w:cs="Times New Roman"/>
          <w:sz w:val="24"/>
          <w:szCs w:val="24"/>
          <w:lang w:val="en-ID"/>
        </w:rPr>
        <w:t xml:space="preserve"> </w:t>
      </w:r>
      <w:r w:rsidRPr="00290D1B">
        <w:rPr>
          <w:rFonts w:ascii="Times New Roman" w:hAnsi="Times New Roman" w:cs="Times New Roman"/>
          <w:sz w:val="24"/>
          <w:szCs w:val="24"/>
        </w:rPr>
        <w:t>Negara Indonesia menjadikan sistem hukum Eropa Kontinental sebagai rujukan dengan diawali sejak masa penjajahan yang dilakukan bangsa Belanda. prinsip pokok yang dipegang teguh oleh sistem hukum Eropa Kontinental adalah sebuah hukum yang mendapatkan kemampuan untuk dapat mengikat, sebab hal tersebut terwujud dalam aturan yang berbentuk perundangan dan disusun dengan teratur melalui sebuah kodifikasi hukum. Dengan demikian maka dibutuhkan konstitusi bagi setiap negara</w:t>
      </w:r>
      <w:r w:rsidRPr="00290D1B">
        <w:rPr>
          <w:rFonts w:ascii="Times New Roman" w:hAnsi="Times New Roman" w:cs="Times New Roman"/>
          <w:sz w:val="24"/>
          <w:szCs w:val="24"/>
          <w:lang w:val="en-ID"/>
        </w:rPr>
        <w:t xml:space="preserve"> </w:t>
      </w:r>
      <w:r w:rsidRPr="00290D1B">
        <w:rPr>
          <w:rFonts w:ascii="Times New Roman" w:hAnsi="Times New Roman" w:cs="Times New Roman"/>
          <w:sz w:val="24"/>
          <w:szCs w:val="24"/>
        </w:rPr>
        <w:t>agar proses yang terjadi dalam pemerintahan dapat diberikan batasan dan dapat dikendalikan (Hamilton, 1973).</w:t>
      </w:r>
    </w:p>
    <w:p w14:paraId="77DBB671" w14:textId="49CF523F"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lang w:val="en-US"/>
        </w:rPr>
      </w:pPr>
      <w:r w:rsidRPr="00290D1B">
        <w:rPr>
          <w:rFonts w:ascii="Times New Roman" w:hAnsi="Times New Roman" w:cs="Times New Roman"/>
          <w:sz w:val="24"/>
          <w:szCs w:val="24"/>
        </w:rPr>
        <w:lastRenderedPageBreak/>
        <w:t>Pada sistem Eropa Kontinental putusan yang ditetapkan oleh seorang hakim atau yurisprudensi pada suatu perkara tertentu, sehingga memiliki kekuatan untuk dapat mengikat para pihak yang berkaitan dengan suatu perkara (Doktrins Res Ajudicata) (Djamali, 1999). Mengikatnya hukum disebabkan oleh hukum yang tersusun dalam undang-undang terkodifikasi secara otomatis. Sehingga sistem hukum Eropa Kontinental mengutamakn hukum tertulis berupa perundang-undangan sebagai dasar utama yang digunakan dalam sistem hukum tersebut (Hadi, 2016). Selain itu, yurisprudensi dijadikan sebagai pelengkap dari aturan hukum yang mengalami kodifikasi (Pratama &amp; Marliana, 2013). Hakim hanya memiliki tugas untuk memutuskan atau memberikan ketetapan dan menjelaskan mengenai peraturan hukum yang menjadi wewenangnya.</w:t>
      </w:r>
    </w:p>
    <w:p w14:paraId="0232E8E2" w14:textId="4DB0FEF9" w:rsidR="00DD6B05" w:rsidRPr="00726C2F" w:rsidRDefault="00DD6B05" w:rsidP="00726C2F">
      <w:pPr>
        <w:spacing w:before="240" w:after="0" w:line="360" w:lineRule="auto"/>
        <w:jc w:val="both"/>
        <w:rPr>
          <w:rFonts w:ascii="Times New Roman" w:hAnsi="Times New Roman" w:cs="Times New Roman"/>
          <w:b/>
          <w:sz w:val="24"/>
          <w:szCs w:val="24"/>
        </w:rPr>
      </w:pPr>
      <w:r w:rsidRPr="00726C2F">
        <w:rPr>
          <w:rFonts w:ascii="Times New Roman" w:hAnsi="Times New Roman" w:cs="Times New Roman"/>
          <w:b/>
          <w:sz w:val="24"/>
          <w:szCs w:val="24"/>
        </w:rPr>
        <w:t xml:space="preserve">Kontribusi Hukum Eropa Kontinental Terhadap Pembangunan Sistem Hukum di Indonesia </w:t>
      </w:r>
    </w:p>
    <w:p w14:paraId="01CE66A4" w14:textId="1FAC6921"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Pembangunan sistem hukum yang ada di suatu negara merupakan sebuah upaya yang dilakukan untuk membentuk sebuah hukum baru guna memperbaharui hukum positif. Memperbaharui dapat dimaknai sebagai penggantian hukum yang lama dengan hukum yang baru. Dalam hal ini, pembangunan hukum bermakna sama dengan pembaharuan hukum. Selanjutnya, hukum nasional merupakan hukum yang dibangun berdasarkan sebuah konstitusi dan juga Pancasila sebagai dasar negara atau dapat dapat dimaknai sebagai hukum yang dibangun atas dasar cita rasa dan rekayasa bangsa Indonesia (Sularno, 2006).</w:t>
      </w:r>
    </w:p>
    <w:p w14:paraId="38AD8F8F" w14:textId="7B6447B7"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Pembangunan sistem hukum, seharusnya dapat mengubah segala bentuk Undang-Undang produk kolonial Belanda dengan sebuah produk hukum milik sendiri. Namun pada kenyataannya hal tersebut bukanlah hal yang mudah, hingga saat ini negara Indonesia hanya mampu membuat sebuah Undang-Undang yang bersifat tambal sulam dengan tetap menghargai hukum tidak tertulis dan hukum yang berlaku di masyarakat (Raharjo, 2004). Proses pembangunan sistem hukum nasional masih terus mencari jati dirinya sendiri. Sistem hukum nasional memiliki dimensi yang luas. Apabila mengacu pada pendapat Friedman (2011), sistem hukum nasional didasarkan atas tiga unsur yaitu isi hukum (substance), struktur hukum (structure), dan budaya hukum (culture).</w:t>
      </w:r>
    </w:p>
    <w:p w14:paraId="6D037811" w14:textId="7B997A45"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 xml:space="preserve">Pembangunan sistem hukum merupakan perubahan pada substansi hukum yang di dalamnya berupa segala bentuk perundang-undangan yang ada di Indonesia. Pembangunan serhadap struktur hukum termasuk pada perubahan hukum yang berhubungan dengan lembaga, tatanegara dan pengelolaan terhadap lebaga penegak hukum, dan koordinasi antara penegak </w:t>
      </w:r>
      <w:r w:rsidRPr="00290D1B">
        <w:rPr>
          <w:rFonts w:ascii="Times New Roman" w:hAnsi="Times New Roman" w:cs="Times New Roman"/>
          <w:sz w:val="24"/>
          <w:szCs w:val="24"/>
        </w:rPr>
        <w:lastRenderedPageBreak/>
        <w:t>hukum baik daerah, nasional maupun internasional. Sedangkan pembangunan terhadap budaya hukum dapat diartikan sebagai perubahan budaya hukum yang berlaku di Indonesia yang memiliki peranan penting dalam menjalankan atau menegakkan hukum, sebab penegakan hukum di Indonesia sangat ditentukan oleh budaya hukum masyarakat (Barlian, A. E. A., &amp; Herista, 2021).</w:t>
      </w:r>
    </w:p>
    <w:p w14:paraId="357E7FAF" w14:textId="4B82CAED"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Usaha yang dilakukan bangsa Indonesia dalam membangun sistem hukum nasional harus sesuai dengan landasan dan tujuan nasional yang akan dicapai oleh bangsa Indonesia seseuai yang tercantum dalam Undang-Undang Negara Republik Indonesia Tahun 1945 (Erfandi, 2016). Pembangunan sistem hukum nasional harus diarahkan guna mewujudkan sistem hukum nasional yang mengacu pada kepentingan nasional yang bersumber dari cara pandang dan keyakinan yang dimiliki oleh bangsa Indonesia. Hal tersebut juga berlaku terhadap permasalahan baru yang harus ditangani oleh kebutuhan hukum guna mendukung tugas umum pemerintahan dan demi memajukan kepentingan nasional (Hamzani, A. I. ; Mukhidin ; Rahayu, 2018).</w:t>
      </w:r>
    </w:p>
    <w:p w14:paraId="031128B2" w14:textId="0080C929"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Perkembangan sistem hukum nasional memiliki tujuan agar terwujudnya kesejahteraan sosial dan perlindungan masyarakat sehingga pemerintah memaknainya sebagai sistem hukum yang menganut bahwa konsep kewarganegaraan tetap mengakui berbagai hukum yang ada dan melaksanakan rumusan berbagai simpul menjadi sebuah fungsi tunggal terhadap berbagai macam aturan melalui sebuah konsolidasi terhadap Undang-Undang baik sebagian maupun dalam bentuk kodifikasi. Dengan demikian maka pembangunan sistem hukum nasional harus mempertimbangkan dan mementingkan nilai-nilai kebiasaan masyarakat (Barlian, A. E. A., &amp; Herista, 2021). Terdapat keterkaitan antara pembangunan nasional dengan pembangunan sistem hukum nasional dalm mencapai tujuan nasional yakni demi kesejahteraan masyarakat dan memberikan perlindungan bgai masyarakat, serta dapat turut serta dalam penyelenggaraan ketertiban dunia. Hal tersebut berkaitan dengan cita-cita Proklamasi Kemerdekaan dan Undang-Undang Dasar Negara Republik Indonesia Tahun 1945.</w:t>
      </w:r>
    </w:p>
    <w:p w14:paraId="11BD807A" w14:textId="4452F328"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rPr>
      </w:pPr>
      <w:r w:rsidRPr="00290D1B">
        <w:rPr>
          <w:rFonts w:ascii="Times New Roman" w:hAnsi="Times New Roman" w:cs="Times New Roman"/>
          <w:sz w:val="24"/>
          <w:szCs w:val="24"/>
        </w:rPr>
        <w:t xml:space="preserve">Pelaksanaan sistem hukum di Indonesia tidak terlepas dari unsur sejarah. Sistem hukum Indonesia merupakan sebuah sistem hukum yang berlaku di Indonesia sebagai sumber hukum dalam pelaksaan berbagai aspek seperti bagi pengadilan, hakim, memformulasikan keputusan dan sebagai nilai-nilai yang melandasi keputusan tersebut. setiap bangsa, memiliki sistem hukum dan sistem nilai yang melandasinya (Putra, 2020). Pengertian yang baik mengenai sumber atau bahan yang berasal dari berbagai sumber hukum di Indonesia yang meliputi peraturan perundang undangan, putusan pengadilan, kebiasaan kebiasaan yang terbentuk, dan kaidah-kaidah hukum lain (Susanto, 2018). Setiap permasalahan hukum yang ada, harus </w:t>
      </w:r>
      <w:r w:rsidRPr="00290D1B">
        <w:rPr>
          <w:rFonts w:ascii="Times New Roman" w:hAnsi="Times New Roman" w:cs="Times New Roman"/>
          <w:sz w:val="24"/>
          <w:szCs w:val="24"/>
        </w:rPr>
        <w:lastRenderedPageBreak/>
        <w:t>diselesaikan dalam lingkup sistem hukum yang berlaku atau mengacu pada sumber hukum yang digunakan pada sistem hukum tersebut. Periodisasi hukum di Indonesia terbagi menjadi empat tahap kesejarahan, yakni meliputi periode kolonialisme, periode revolusi fisik hingga liberal periode demokrasi terpimpin hingga orde baru, dan yang terakhir periode pasca orde baru (era reformasi).</w:t>
      </w:r>
    </w:p>
    <w:p w14:paraId="00E3F91E" w14:textId="39BDECF7"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t xml:space="preserve">Dalam </w:t>
      </w:r>
      <w:proofErr w:type="spellStart"/>
      <w:r w:rsidRPr="00290D1B">
        <w:rPr>
          <w:rFonts w:ascii="Times New Roman" w:hAnsi="Times New Roman" w:cs="Times New Roman"/>
          <w:sz w:val="24"/>
          <w:szCs w:val="24"/>
          <w:lang w:val="en-ID"/>
        </w:rPr>
        <w:t>pembangunan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di Indonesia, </w:t>
      </w:r>
      <w:proofErr w:type="spellStart"/>
      <w:r w:rsidRPr="00290D1B">
        <w:rPr>
          <w:rFonts w:ascii="Times New Roman" w:hAnsi="Times New Roman" w:cs="Times New Roman"/>
          <w:sz w:val="24"/>
          <w:szCs w:val="24"/>
          <w:lang w:val="en-ID"/>
        </w:rPr>
        <w:t>apabila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dilihat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historis</w:t>
      </w:r>
      <w:proofErr w:type="spellEnd"/>
      <w:r w:rsidRPr="00290D1B">
        <w:rPr>
          <w:rFonts w:ascii="Times New Roman" w:hAnsi="Times New Roman" w:cs="Times New Roman"/>
          <w:sz w:val="24"/>
          <w:szCs w:val="24"/>
          <w:lang w:val="en-ID"/>
        </w:rPr>
        <w:t xml:space="preserve"> negara Indonesia </w:t>
      </w:r>
      <w:proofErr w:type="spellStart"/>
      <w:r w:rsidRPr="00290D1B">
        <w:rPr>
          <w:rFonts w:ascii="Times New Roman" w:hAnsi="Times New Roman" w:cs="Times New Roman"/>
          <w:sz w:val="24"/>
          <w:szCs w:val="24"/>
          <w:lang w:val="en-ID"/>
        </w:rPr>
        <w:t>lebih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merujuk</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Civil Law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demikian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sebab</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merupakan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suatu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berkembang</w:t>
      </w:r>
      <w:proofErr w:type="spellEnd"/>
      <w:r w:rsidRPr="00290D1B">
        <w:rPr>
          <w:rFonts w:ascii="Times New Roman" w:hAnsi="Times New Roman" w:cs="Times New Roman"/>
          <w:sz w:val="24"/>
          <w:szCs w:val="24"/>
          <w:lang w:val="en-ID"/>
        </w:rPr>
        <w:t xml:space="preserve"> di negara-negara yang </w:t>
      </w:r>
      <w:proofErr w:type="spellStart"/>
      <w:r w:rsidRPr="00290D1B">
        <w:rPr>
          <w:rFonts w:ascii="Times New Roman" w:hAnsi="Times New Roman" w:cs="Times New Roman"/>
          <w:sz w:val="24"/>
          <w:szCs w:val="24"/>
          <w:lang w:val="en-ID"/>
        </w:rPr>
        <w:t>ada</w:t>
      </w:r>
      <w:proofErr w:type="spellEnd"/>
      <w:r w:rsidRPr="00290D1B">
        <w:rPr>
          <w:rFonts w:ascii="Times New Roman" w:hAnsi="Times New Roman" w:cs="Times New Roman"/>
          <w:sz w:val="24"/>
          <w:szCs w:val="24"/>
          <w:lang w:val="en-ID"/>
        </w:rPr>
        <w:t xml:space="preserve"> di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Selain </w:t>
      </w:r>
      <w:proofErr w:type="spellStart"/>
      <w:r w:rsidRPr="00290D1B">
        <w:rPr>
          <w:rFonts w:ascii="Times New Roman" w:hAnsi="Times New Roman" w:cs="Times New Roman"/>
          <w:sz w:val="24"/>
          <w:szCs w:val="24"/>
          <w:lang w:val="en-ID"/>
        </w:rPr>
        <w:t>itu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juga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diartikan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Romawi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dikarenakan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berasal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kumpulan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prinsip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digunakan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masyarakat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Romawi</w:t>
      </w:r>
      <w:proofErr w:type="spellEnd"/>
      <w:r w:rsidRPr="00290D1B">
        <w:rPr>
          <w:rFonts w:ascii="Times New Roman" w:hAnsi="Times New Roman" w:cs="Times New Roman"/>
          <w:sz w:val="24"/>
          <w:szCs w:val="24"/>
          <w:lang w:val="en-ID"/>
        </w:rPr>
        <w:t xml:space="preserve"> pada masa </w:t>
      </w:r>
      <w:proofErr w:type="spellStart"/>
      <w:r w:rsidRPr="00290D1B">
        <w:rPr>
          <w:rFonts w:ascii="Times New Roman" w:hAnsi="Times New Roman" w:cs="Times New Roman"/>
          <w:sz w:val="24"/>
          <w:szCs w:val="24"/>
          <w:lang w:val="en-ID"/>
        </w:rPr>
        <w:t>Pemerintahan</w:t>
      </w:r>
      <w:proofErr w:type="spellEnd"/>
      <w:r w:rsidRPr="00290D1B">
        <w:rPr>
          <w:rFonts w:ascii="Times New Roman" w:hAnsi="Times New Roman" w:cs="Times New Roman"/>
          <w:sz w:val="24"/>
          <w:szCs w:val="24"/>
          <w:lang w:val="en-ID"/>
        </w:rPr>
        <w:t xml:space="preserve"> Kaisar </w:t>
      </w:r>
      <w:proofErr w:type="spellStart"/>
      <w:r w:rsidRPr="00290D1B">
        <w:rPr>
          <w:rFonts w:ascii="Times New Roman" w:hAnsi="Times New Roman" w:cs="Times New Roman"/>
          <w:sz w:val="24"/>
          <w:szCs w:val="24"/>
          <w:lang w:val="en-ID"/>
        </w:rPr>
        <w:t>Yustinianus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Kodifikasi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kumpulan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prinsip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terdiri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macam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Corpus Juris Civilis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terkodifikasi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sebelum</w:t>
      </w:r>
      <w:proofErr w:type="spellEnd"/>
      <w:r w:rsidRPr="00290D1B">
        <w:rPr>
          <w:rFonts w:ascii="Times New Roman" w:hAnsi="Times New Roman" w:cs="Times New Roman"/>
          <w:sz w:val="24"/>
          <w:szCs w:val="24"/>
          <w:lang w:val="en-ID"/>
        </w:rPr>
        <w:t xml:space="preserve"> masa </w:t>
      </w:r>
      <w:proofErr w:type="spellStart"/>
      <w:r w:rsidRPr="00290D1B">
        <w:rPr>
          <w:rFonts w:ascii="Times New Roman" w:hAnsi="Times New Roman" w:cs="Times New Roman"/>
          <w:sz w:val="24"/>
          <w:szCs w:val="24"/>
          <w:lang w:val="en-ID"/>
        </w:rPr>
        <w:t>Yustinias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demikian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dijadikan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prinsip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pokok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pembentukan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oleh negara-negara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Daratan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termasuk</w:t>
      </w:r>
      <w:proofErr w:type="spellEnd"/>
      <w:r w:rsidRPr="00290D1B">
        <w:rPr>
          <w:rFonts w:ascii="Times New Roman" w:hAnsi="Times New Roman" w:cs="Times New Roman"/>
          <w:sz w:val="24"/>
          <w:szCs w:val="24"/>
          <w:lang w:val="en-ID"/>
        </w:rPr>
        <w:t xml:space="preserve"> negara Indonesia </w:t>
      </w:r>
      <w:proofErr w:type="spellStart"/>
      <w:r w:rsidRPr="00290D1B">
        <w:rPr>
          <w:rFonts w:ascii="Times New Roman" w:hAnsi="Times New Roman" w:cs="Times New Roman"/>
          <w:sz w:val="24"/>
          <w:szCs w:val="24"/>
          <w:lang w:val="en-ID"/>
        </w:rPr>
        <w:t>karena</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merupakan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negara yang </w:t>
      </w:r>
      <w:proofErr w:type="spellStart"/>
      <w:r w:rsidRPr="00290D1B">
        <w:rPr>
          <w:rFonts w:ascii="Times New Roman" w:hAnsi="Times New Roman" w:cs="Times New Roman"/>
          <w:sz w:val="24"/>
          <w:szCs w:val="24"/>
          <w:lang w:val="en-ID"/>
        </w:rPr>
        <w:t>pernah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mengalami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penjajahan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dilakukan</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pemerintah</w:t>
      </w:r>
      <w:proofErr w:type="spellEnd"/>
      <w:r w:rsidRPr="00290D1B">
        <w:rPr>
          <w:rFonts w:ascii="Times New Roman" w:hAnsi="Times New Roman" w:cs="Times New Roman"/>
          <w:sz w:val="24"/>
          <w:szCs w:val="24"/>
          <w:lang w:val="en-ID"/>
        </w:rPr>
        <w:t xml:space="preserve"> Belanda.</w:t>
      </w:r>
    </w:p>
    <w:p w14:paraId="3B37B79D" w14:textId="2A52A687"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t xml:space="preserve">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terjadi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karena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Belanda </w:t>
      </w:r>
      <w:proofErr w:type="spellStart"/>
      <w:r w:rsidRPr="00290D1B">
        <w:rPr>
          <w:rFonts w:ascii="Times New Roman" w:hAnsi="Times New Roman" w:cs="Times New Roman"/>
          <w:sz w:val="24"/>
          <w:szCs w:val="24"/>
          <w:lang w:val="en-ID"/>
        </w:rPr>
        <w:t>ketika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datang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membawa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sipil</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berasal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Code Napoleon. Hukum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digunakan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nasional</w:t>
      </w:r>
      <w:proofErr w:type="spellEnd"/>
      <w:r w:rsidRPr="00290D1B">
        <w:rPr>
          <w:rFonts w:ascii="Times New Roman" w:hAnsi="Times New Roman" w:cs="Times New Roman"/>
          <w:sz w:val="24"/>
          <w:szCs w:val="24"/>
          <w:lang w:val="en-ID"/>
        </w:rPr>
        <w:t xml:space="preserve"> di </w:t>
      </w:r>
      <w:proofErr w:type="spellStart"/>
      <w:r w:rsidRPr="00290D1B">
        <w:rPr>
          <w:rFonts w:ascii="Times New Roman" w:hAnsi="Times New Roman" w:cs="Times New Roman"/>
          <w:sz w:val="24"/>
          <w:szCs w:val="24"/>
          <w:lang w:val="en-ID"/>
        </w:rPr>
        <w:t>Indoensia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berdasarkan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asas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konkordansi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melalui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Pasal</w:t>
      </w:r>
      <w:proofErr w:type="spellEnd"/>
      <w:r w:rsidRPr="00290D1B">
        <w:rPr>
          <w:rFonts w:ascii="Times New Roman" w:hAnsi="Times New Roman" w:cs="Times New Roman"/>
          <w:sz w:val="24"/>
          <w:szCs w:val="24"/>
          <w:lang w:val="en-ID"/>
        </w:rPr>
        <w:t xml:space="preserve"> 2 </w:t>
      </w:r>
      <w:proofErr w:type="spellStart"/>
      <w:r w:rsidRPr="00290D1B">
        <w:rPr>
          <w:rFonts w:ascii="Times New Roman" w:hAnsi="Times New Roman" w:cs="Times New Roman"/>
          <w:sz w:val="24"/>
          <w:szCs w:val="24"/>
          <w:lang w:val="en-ID"/>
        </w:rPr>
        <w:t>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Peralihan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telah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amandemen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menjadi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Pasal</w:t>
      </w:r>
      <w:proofErr w:type="spellEnd"/>
      <w:r w:rsidRPr="00290D1B">
        <w:rPr>
          <w:rFonts w:ascii="Times New Roman" w:hAnsi="Times New Roman" w:cs="Times New Roman"/>
          <w:sz w:val="24"/>
          <w:szCs w:val="24"/>
          <w:lang w:val="en-ID"/>
        </w:rPr>
        <w:t xml:space="preserve"> 1 </w:t>
      </w:r>
      <w:proofErr w:type="spellStart"/>
      <w:r w:rsidRPr="00290D1B">
        <w:rPr>
          <w:rFonts w:ascii="Times New Roman" w:hAnsi="Times New Roman" w:cs="Times New Roman"/>
          <w:sz w:val="24"/>
          <w:szCs w:val="24"/>
          <w:lang w:val="en-ID"/>
        </w:rPr>
        <w:t>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Peralihan</w:t>
      </w:r>
      <w:proofErr w:type="spellEnd"/>
      <w:r w:rsidRPr="00290D1B">
        <w:rPr>
          <w:rFonts w:ascii="Times New Roman" w:hAnsi="Times New Roman" w:cs="Times New Roman"/>
          <w:sz w:val="24"/>
          <w:szCs w:val="24"/>
          <w:lang w:val="en-ID"/>
        </w:rPr>
        <w:t xml:space="preserve"> UUD 1945. Dalam </w:t>
      </w:r>
      <w:proofErr w:type="spellStart"/>
      <w:r w:rsidRPr="00290D1B">
        <w:rPr>
          <w:rFonts w:ascii="Times New Roman" w:hAnsi="Times New Roman" w:cs="Times New Roman"/>
          <w:sz w:val="24"/>
          <w:szCs w:val="24"/>
          <w:lang w:val="en-ID"/>
        </w:rPr>
        <w:t>perkembangannya</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perubahan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situasi</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terjadi</w:t>
      </w:r>
      <w:proofErr w:type="spellEnd"/>
      <w:r w:rsidRPr="00290D1B">
        <w:rPr>
          <w:rFonts w:ascii="Times New Roman" w:hAnsi="Times New Roman" w:cs="Times New Roman"/>
          <w:sz w:val="24"/>
          <w:szCs w:val="24"/>
          <w:lang w:val="en-ID"/>
        </w:rPr>
        <w:t xml:space="preserve"> dan juga </w:t>
      </w:r>
      <w:proofErr w:type="spellStart"/>
      <w:r w:rsidRPr="00290D1B">
        <w:rPr>
          <w:rFonts w:ascii="Times New Roman" w:hAnsi="Times New Roman" w:cs="Times New Roman"/>
          <w:sz w:val="24"/>
          <w:szCs w:val="24"/>
          <w:lang w:val="en-ID"/>
        </w:rPr>
        <w:t>keperluan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diperlukan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bagi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kehidupan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berbangsa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maupun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bernegara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penerapannya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menyeluruh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lagi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terutama</w:t>
      </w:r>
      <w:proofErr w:type="spellEnd"/>
      <w:r w:rsidRPr="00290D1B">
        <w:rPr>
          <w:rFonts w:ascii="Times New Roman" w:hAnsi="Times New Roman" w:cs="Times New Roman"/>
          <w:sz w:val="24"/>
          <w:szCs w:val="24"/>
          <w:lang w:val="en-ID"/>
        </w:rPr>
        <w:t xml:space="preserve"> pada era reformasi </w:t>
      </w:r>
      <w:proofErr w:type="spellStart"/>
      <w:r w:rsidRPr="00290D1B">
        <w:rPr>
          <w:rFonts w:ascii="Times New Roman" w:hAnsi="Times New Roman" w:cs="Times New Roman"/>
          <w:sz w:val="24"/>
          <w:szCs w:val="24"/>
          <w:lang w:val="en-ID"/>
        </w:rPr>
        <w:t>saat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sehingga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sesuai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kebutuhan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Indonesia. </w:t>
      </w:r>
    </w:p>
    <w:p w14:paraId="03E43B90" w14:textId="490D5DED"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lang w:val="en-ID"/>
        </w:rPr>
      </w:pPr>
      <w:proofErr w:type="spellStart"/>
      <w:r w:rsidRPr="00290D1B">
        <w:rPr>
          <w:rFonts w:ascii="Times New Roman" w:hAnsi="Times New Roman" w:cs="Times New Roman"/>
          <w:sz w:val="24"/>
          <w:szCs w:val="24"/>
          <w:lang w:val="en-ID"/>
        </w:rPr>
        <w:t>Perubahan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mengenai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konstitusi</w:t>
      </w:r>
      <w:proofErr w:type="spellEnd"/>
      <w:r w:rsidRPr="00290D1B">
        <w:rPr>
          <w:rFonts w:ascii="Times New Roman" w:hAnsi="Times New Roman" w:cs="Times New Roman"/>
          <w:sz w:val="24"/>
          <w:szCs w:val="24"/>
          <w:lang w:val="en-ID"/>
        </w:rPr>
        <w:t xml:space="preserve"> negara Indonesia pada </w:t>
      </w:r>
      <w:proofErr w:type="spellStart"/>
      <w:r w:rsidRPr="00290D1B">
        <w:rPr>
          <w:rFonts w:ascii="Times New Roman" w:hAnsi="Times New Roman" w:cs="Times New Roman"/>
          <w:sz w:val="24"/>
          <w:szCs w:val="24"/>
          <w:lang w:val="en-ID"/>
        </w:rPr>
        <w:t>suatu</w:t>
      </w:r>
      <w:proofErr w:type="spellEnd"/>
      <w:r w:rsidRPr="00290D1B">
        <w:rPr>
          <w:rFonts w:ascii="Times New Roman" w:hAnsi="Times New Roman" w:cs="Times New Roman"/>
          <w:sz w:val="24"/>
          <w:szCs w:val="24"/>
          <w:lang w:val="en-ID"/>
        </w:rPr>
        <w:t xml:space="preserve"> proses yang </w:t>
      </w:r>
      <w:proofErr w:type="spellStart"/>
      <w:r w:rsidRPr="00290D1B">
        <w:rPr>
          <w:rFonts w:ascii="Times New Roman" w:hAnsi="Times New Roman" w:cs="Times New Roman"/>
          <w:sz w:val="24"/>
          <w:szCs w:val="24"/>
          <w:lang w:val="en-ID"/>
        </w:rPr>
        <w:t>disebut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transisi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politik</w:t>
      </w:r>
      <w:proofErr w:type="spellEnd"/>
      <w:r w:rsidRPr="00290D1B">
        <w:rPr>
          <w:rFonts w:ascii="Times New Roman" w:hAnsi="Times New Roman" w:cs="Times New Roman"/>
          <w:sz w:val="24"/>
          <w:szCs w:val="24"/>
          <w:lang w:val="en-ID"/>
        </w:rPr>
        <w:t xml:space="preserve"> Indonesia yang </w:t>
      </w:r>
      <w:proofErr w:type="spellStart"/>
      <w:r w:rsidRPr="00290D1B">
        <w:rPr>
          <w:rFonts w:ascii="Times New Roman" w:hAnsi="Times New Roman" w:cs="Times New Roman"/>
          <w:sz w:val="24"/>
          <w:szCs w:val="24"/>
          <w:lang w:val="en-ID"/>
        </w:rPr>
        <w:t>merupakan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suatu</w:t>
      </w:r>
      <w:proofErr w:type="spellEnd"/>
      <w:r w:rsidRPr="00290D1B">
        <w:rPr>
          <w:rFonts w:ascii="Times New Roman" w:hAnsi="Times New Roman" w:cs="Times New Roman"/>
          <w:sz w:val="24"/>
          <w:szCs w:val="24"/>
          <w:lang w:val="en-ID"/>
        </w:rPr>
        <w:t xml:space="preserve"> agenda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era reformasi yang </w:t>
      </w:r>
      <w:proofErr w:type="spellStart"/>
      <w:r w:rsidRPr="00290D1B">
        <w:rPr>
          <w:rFonts w:ascii="Times New Roman" w:hAnsi="Times New Roman" w:cs="Times New Roman"/>
          <w:sz w:val="24"/>
          <w:szCs w:val="24"/>
          <w:lang w:val="en-ID"/>
        </w:rPr>
        <w:t>ditandai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amandemen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terhadap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Dasar Negara </w:t>
      </w:r>
      <w:proofErr w:type="spellStart"/>
      <w:r w:rsidRPr="00290D1B">
        <w:rPr>
          <w:rFonts w:ascii="Times New Roman" w:hAnsi="Times New Roman" w:cs="Times New Roman"/>
          <w:sz w:val="24"/>
          <w:szCs w:val="24"/>
          <w:lang w:val="en-ID"/>
        </w:rPr>
        <w:t>Republik</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Tahun</w:t>
      </w:r>
      <w:proofErr w:type="spellEnd"/>
      <w:r w:rsidRPr="00290D1B">
        <w:rPr>
          <w:rFonts w:ascii="Times New Roman" w:hAnsi="Times New Roman" w:cs="Times New Roman"/>
          <w:sz w:val="24"/>
          <w:szCs w:val="24"/>
          <w:lang w:val="en-ID"/>
        </w:rPr>
        <w:t xml:space="preserve"> 1945 </w:t>
      </w:r>
      <w:proofErr w:type="spellStart"/>
      <w:r w:rsidRPr="00290D1B">
        <w:rPr>
          <w:rFonts w:ascii="Times New Roman" w:hAnsi="Times New Roman" w:cs="Times New Roman"/>
          <w:sz w:val="24"/>
          <w:szCs w:val="24"/>
          <w:lang w:val="en-ID"/>
        </w:rPr>
        <w:t>termasuk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amandemen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pertama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hingga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keempat</w:t>
      </w:r>
      <w:proofErr w:type="spellEnd"/>
      <w:r w:rsidRPr="00290D1B">
        <w:rPr>
          <w:rFonts w:ascii="Times New Roman" w:hAnsi="Times New Roman" w:cs="Times New Roman"/>
          <w:sz w:val="24"/>
          <w:szCs w:val="24"/>
          <w:lang w:val="en-ID"/>
        </w:rPr>
        <w:t xml:space="preserve">. Dalam </w:t>
      </w:r>
      <w:proofErr w:type="spellStart"/>
      <w:r w:rsidRPr="00290D1B">
        <w:rPr>
          <w:rFonts w:ascii="Times New Roman" w:hAnsi="Times New Roman" w:cs="Times New Roman"/>
          <w:sz w:val="24"/>
          <w:szCs w:val="24"/>
          <w:lang w:val="en-ID"/>
        </w:rPr>
        <w:t>menghadapi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kondisi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demokrasi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yakni</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dihadapkan</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suatu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permasalahan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besar</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mengenai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arah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maupun</w:t>
      </w:r>
      <w:proofErr w:type="spellEnd"/>
      <w:r w:rsidRPr="00290D1B">
        <w:rPr>
          <w:rFonts w:ascii="Times New Roman" w:hAnsi="Times New Roman" w:cs="Times New Roman"/>
          <w:sz w:val="24"/>
          <w:szCs w:val="24"/>
          <w:lang w:val="en-ID"/>
        </w:rPr>
        <w:t xml:space="preserve"> strategi yang </w:t>
      </w:r>
      <w:proofErr w:type="spellStart"/>
      <w:r w:rsidRPr="00290D1B">
        <w:rPr>
          <w:rFonts w:ascii="Times New Roman" w:hAnsi="Times New Roman" w:cs="Times New Roman"/>
          <w:sz w:val="24"/>
          <w:szCs w:val="24"/>
          <w:lang w:val="en-ID"/>
        </w:rPr>
        <w:t>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digunakan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pembangunan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strategi </w:t>
      </w:r>
      <w:proofErr w:type="spellStart"/>
      <w:r w:rsidRPr="00290D1B">
        <w:rPr>
          <w:rFonts w:ascii="Times New Roman" w:hAnsi="Times New Roman" w:cs="Times New Roman"/>
          <w:sz w:val="24"/>
          <w:szCs w:val="24"/>
          <w:lang w:val="en-ID"/>
        </w:rPr>
        <w:t>pembangunan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dilaksanakan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ketika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permasalahan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mengenai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produk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rezim</w:t>
      </w:r>
      <w:proofErr w:type="spellEnd"/>
      <w:r w:rsidRPr="00290D1B">
        <w:rPr>
          <w:rFonts w:ascii="Times New Roman" w:hAnsi="Times New Roman" w:cs="Times New Roman"/>
          <w:sz w:val="24"/>
          <w:szCs w:val="24"/>
          <w:lang w:val="en-ID"/>
        </w:rPr>
        <w:t xml:space="preserve"> yang lama dan yang </w:t>
      </w:r>
      <w:proofErr w:type="spellStart"/>
      <w:r w:rsidRPr="00290D1B">
        <w:rPr>
          <w:rFonts w:ascii="Times New Roman" w:hAnsi="Times New Roman" w:cs="Times New Roman"/>
          <w:sz w:val="24"/>
          <w:szCs w:val="24"/>
          <w:lang w:val="en-ID"/>
        </w:rPr>
        <w:t>baru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diselesaikan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teknis</w:t>
      </w:r>
      <w:proofErr w:type="spellEnd"/>
      <w:r w:rsidRPr="00290D1B">
        <w:rPr>
          <w:rFonts w:ascii="Times New Roman" w:hAnsi="Times New Roman" w:cs="Times New Roman"/>
          <w:sz w:val="24"/>
          <w:szCs w:val="24"/>
          <w:lang w:val="en-ID"/>
        </w:rPr>
        <w:t xml:space="preserve">. Dalam </w:t>
      </w:r>
      <w:proofErr w:type="spellStart"/>
      <w:r w:rsidRPr="00290D1B">
        <w:rPr>
          <w:rFonts w:ascii="Times New Roman" w:hAnsi="Times New Roman" w:cs="Times New Roman"/>
          <w:sz w:val="24"/>
          <w:szCs w:val="24"/>
          <w:lang w:val="en-ID"/>
        </w:rPr>
        <w:t>hal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ini</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hanya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pelu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mengganti</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melakukan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perbaikan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w:t>
      </w:r>
      <w:r w:rsidRPr="00290D1B">
        <w:rPr>
          <w:rFonts w:ascii="Times New Roman" w:hAnsi="Times New Roman" w:cs="Times New Roman"/>
          <w:sz w:val="24"/>
          <w:szCs w:val="24"/>
          <w:lang w:val="en-ID"/>
        </w:rPr>
        <w:lastRenderedPageBreak/>
        <w:t>aturan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diperlukan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guna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mewujudkan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cita-cita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Indonesia. 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disebabkan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karena</w:t>
      </w:r>
      <w:proofErr w:type="spellEnd"/>
      <w:r w:rsidRPr="00290D1B">
        <w:rPr>
          <w:rFonts w:ascii="Times New Roman" w:hAnsi="Times New Roman" w:cs="Times New Roman"/>
          <w:sz w:val="24"/>
          <w:szCs w:val="24"/>
          <w:lang w:val="en-ID"/>
        </w:rPr>
        <w:t xml:space="preserve"> pada era reformasi, Pancasila </w:t>
      </w:r>
      <w:proofErr w:type="spellStart"/>
      <w:r w:rsidRPr="00290D1B">
        <w:rPr>
          <w:rFonts w:ascii="Times New Roman" w:hAnsi="Times New Roman" w:cs="Times New Roman"/>
          <w:sz w:val="24"/>
          <w:szCs w:val="24"/>
          <w:lang w:val="en-ID"/>
        </w:rPr>
        <w:t>masih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berlaku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norma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tertinggi</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memberikan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kedudukan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tetap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terhadap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era </w:t>
      </w:r>
      <w:proofErr w:type="spellStart"/>
      <w:r w:rsidRPr="00290D1B">
        <w:rPr>
          <w:rFonts w:ascii="Times New Roman" w:hAnsi="Times New Roman" w:cs="Times New Roman"/>
          <w:sz w:val="24"/>
          <w:szCs w:val="24"/>
          <w:lang w:val="en-ID"/>
        </w:rPr>
        <w:t>orde</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baru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Pemerintah</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rezim</w:t>
      </w:r>
      <w:proofErr w:type="spellEnd"/>
      <w:r w:rsidRPr="00290D1B">
        <w:rPr>
          <w:rFonts w:ascii="Times New Roman" w:hAnsi="Times New Roman" w:cs="Times New Roman"/>
          <w:sz w:val="24"/>
          <w:szCs w:val="24"/>
          <w:lang w:val="en-ID"/>
        </w:rPr>
        <w:t xml:space="preserve"> reformasi yang </w:t>
      </w:r>
      <w:proofErr w:type="spellStart"/>
      <w:r w:rsidRPr="00290D1B">
        <w:rPr>
          <w:rFonts w:ascii="Times New Roman" w:hAnsi="Times New Roman" w:cs="Times New Roman"/>
          <w:sz w:val="24"/>
          <w:szCs w:val="24"/>
          <w:lang w:val="en-ID"/>
        </w:rPr>
        <w:t>perlu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sedikit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perubahan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terhadap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aturan-aturan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dirasa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sejalan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Pancasila dan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masuk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rencana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pembangunan</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masa yang </w:t>
      </w:r>
      <w:proofErr w:type="spellStart"/>
      <w:r w:rsidRPr="00290D1B">
        <w:rPr>
          <w:rFonts w:ascii="Times New Roman" w:hAnsi="Times New Roman" w:cs="Times New Roman"/>
          <w:sz w:val="24"/>
          <w:szCs w:val="24"/>
          <w:lang w:val="en-ID"/>
        </w:rPr>
        <w:t>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datang</w:t>
      </w:r>
      <w:proofErr w:type="spellEnd"/>
      <w:r w:rsidRPr="00290D1B">
        <w:rPr>
          <w:rFonts w:ascii="Times New Roman" w:hAnsi="Times New Roman" w:cs="Times New Roman"/>
          <w:sz w:val="24"/>
          <w:szCs w:val="24"/>
          <w:lang w:val="en-ID"/>
        </w:rPr>
        <w:t xml:space="preserve">. </w:t>
      </w:r>
    </w:p>
    <w:p w14:paraId="6644416C" w14:textId="5E9B8277" w:rsidR="00DD6B05" w:rsidRPr="00290D1B" w:rsidRDefault="00DD6B05" w:rsidP="00290D1B">
      <w:pPr>
        <w:pStyle w:val="ListParagraph"/>
        <w:spacing w:before="240" w:after="0" w:line="360" w:lineRule="auto"/>
        <w:ind w:left="0" w:firstLine="720"/>
        <w:jc w:val="both"/>
        <w:rPr>
          <w:rFonts w:ascii="Times New Roman" w:hAnsi="Times New Roman" w:cs="Times New Roman"/>
          <w:sz w:val="24"/>
          <w:szCs w:val="24"/>
          <w:lang w:val="en-ID"/>
        </w:rPr>
      </w:pP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diberlakukannya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Islam,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adat</w:t>
      </w:r>
      <w:proofErr w:type="spellEnd"/>
      <w:r w:rsidRPr="00290D1B">
        <w:rPr>
          <w:rFonts w:ascii="Times New Roman" w:hAnsi="Times New Roman" w:cs="Times New Roman"/>
          <w:sz w:val="24"/>
          <w:szCs w:val="24"/>
          <w:lang w:val="en-ID"/>
        </w:rPr>
        <w:t xml:space="preserve"> dan tata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menganut</w:t>
      </w:r>
      <w:proofErr w:type="spellEnd"/>
      <w:r w:rsidRPr="00290D1B">
        <w:rPr>
          <w:rFonts w:ascii="Times New Roman" w:hAnsi="Times New Roman" w:cs="Times New Roman"/>
          <w:sz w:val="24"/>
          <w:szCs w:val="24"/>
          <w:lang w:val="en-ID"/>
        </w:rPr>
        <w:t xml:space="preserve"> Common Law </w:t>
      </w:r>
      <w:proofErr w:type="spellStart"/>
      <w:r w:rsidRPr="00290D1B">
        <w:rPr>
          <w:rFonts w:ascii="Times New Roman" w:hAnsi="Times New Roman" w:cs="Times New Roman"/>
          <w:sz w:val="24"/>
          <w:szCs w:val="24"/>
          <w:lang w:val="en-ID"/>
        </w:rPr>
        <w:t>memberikan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pengaruh</w:t>
      </w:r>
      <w:proofErr w:type="spellEnd"/>
      <w:r w:rsidRPr="00290D1B">
        <w:rPr>
          <w:rFonts w:ascii="Times New Roman" w:hAnsi="Times New Roman" w:cs="Times New Roman"/>
          <w:sz w:val="24"/>
          <w:szCs w:val="24"/>
          <w:lang w:val="en-ID"/>
        </w:rPr>
        <w:t xml:space="preserve"> yang sangat </w:t>
      </w:r>
      <w:proofErr w:type="spellStart"/>
      <w:r w:rsidRPr="00290D1B">
        <w:rPr>
          <w:rFonts w:ascii="Times New Roman" w:hAnsi="Times New Roman" w:cs="Times New Roman"/>
          <w:sz w:val="24"/>
          <w:szCs w:val="24"/>
          <w:lang w:val="en-ID"/>
        </w:rPr>
        <w:t>besar</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terhadap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dibangun</w:t>
      </w:r>
      <w:proofErr w:type="spellEnd"/>
      <w:r w:rsidRPr="00290D1B">
        <w:rPr>
          <w:rFonts w:ascii="Times New Roman" w:hAnsi="Times New Roman" w:cs="Times New Roman"/>
          <w:sz w:val="24"/>
          <w:szCs w:val="24"/>
          <w:lang w:val="en-ID"/>
        </w:rPr>
        <w:t xml:space="preserve"> di Indonesia. </w:t>
      </w:r>
      <w:proofErr w:type="spellStart"/>
      <w:r w:rsidRPr="00290D1B">
        <w:rPr>
          <w:rFonts w:ascii="Times New Roman" w:hAnsi="Times New Roman" w:cs="Times New Roman"/>
          <w:sz w:val="24"/>
          <w:szCs w:val="24"/>
          <w:lang w:val="en-ID"/>
        </w:rPr>
        <w:t>Meskipun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memberikan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pengaruh</w:t>
      </w:r>
      <w:proofErr w:type="spellEnd"/>
      <w:r w:rsidRPr="00290D1B">
        <w:rPr>
          <w:rFonts w:ascii="Times New Roman" w:hAnsi="Times New Roman" w:cs="Times New Roman"/>
          <w:sz w:val="24"/>
          <w:szCs w:val="24"/>
          <w:lang w:val="en-ID"/>
        </w:rPr>
        <w:t xml:space="preserve"> yang sangat </w:t>
      </w:r>
      <w:proofErr w:type="spellStart"/>
      <w:r w:rsidRPr="00290D1B">
        <w:rPr>
          <w:rFonts w:ascii="Times New Roman" w:hAnsi="Times New Roman" w:cs="Times New Roman"/>
          <w:sz w:val="24"/>
          <w:szCs w:val="24"/>
          <w:lang w:val="en-ID"/>
        </w:rPr>
        <w:t>besar</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karakter</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dimiliki</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memiliki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anggapan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merupakan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mengalami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pengkodifikasian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melekat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begitu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Indonesia. 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dilihat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berlakunya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kodifikasi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kitab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di Indonesia </w:t>
      </w:r>
      <w:proofErr w:type="spellStart"/>
      <w:r w:rsidRPr="00290D1B">
        <w:rPr>
          <w:rFonts w:ascii="Times New Roman" w:hAnsi="Times New Roman" w:cs="Times New Roman"/>
          <w:sz w:val="24"/>
          <w:szCs w:val="24"/>
          <w:lang w:val="en-ID"/>
        </w:rPr>
        <w:t>hingga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saat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terutama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kitab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Hukum </w:t>
      </w:r>
      <w:proofErr w:type="spellStart"/>
      <w:r w:rsidRPr="00290D1B">
        <w:rPr>
          <w:rFonts w:ascii="Times New Roman" w:hAnsi="Times New Roman" w:cs="Times New Roman"/>
          <w:sz w:val="24"/>
          <w:szCs w:val="24"/>
          <w:lang w:val="en-ID"/>
        </w:rPr>
        <w:t>Perdata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KUHPerdata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Burgerlijk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Wetboek</w:t>
      </w:r>
      <w:proofErr w:type="spellEnd"/>
      <w:r w:rsidRPr="00290D1B">
        <w:rPr>
          <w:rFonts w:ascii="Times New Roman" w:hAnsi="Times New Roman" w:cs="Times New Roman"/>
          <w:sz w:val="24"/>
          <w:szCs w:val="24"/>
          <w:lang w:val="en-ID"/>
        </w:rPr>
        <w:t xml:space="preserve">), Kitab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Hukum </w:t>
      </w:r>
      <w:proofErr w:type="spellStart"/>
      <w:r w:rsidRPr="00290D1B">
        <w:rPr>
          <w:rFonts w:ascii="Times New Roman" w:hAnsi="Times New Roman" w:cs="Times New Roman"/>
          <w:sz w:val="24"/>
          <w:szCs w:val="24"/>
          <w:lang w:val="en-ID"/>
        </w:rPr>
        <w:t>Dagang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KUHDagang</w:t>
      </w:r>
      <w:proofErr w:type="spellEnd"/>
      <w:r w:rsidRPr="00290D1B">
        <w:rPr>
          <w:rFonts w:ascii="Times New Roman" w:hAnsi="Times New Roman" w:cs="Times New Roman"/>
          <w:sz w:val="24"/>
          <w:szCs w:val="24"/>
          <w:lang w:val="en-ID"/>
        </w:rPr>
        <w:t xml:space="preserve">) dan Kitab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Hukum </w:t>
      </w:r>
      <w:proofErr w:type="spellStart"/>
      <w:r w:rsidRPr="00290D1B">
        <w:rPr>
          <w:rFonts w:ascii="Times New Roman" w:hAnsi="Times New Roman" w:cs="Times New Roman"/>
          <w:sz w:val="24"/>
          <w:szCs w:val="24"/>
          <w:lang w:val="en-ID"/>
        </w:rPr>
        <w:t>Pidana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KUHPidana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Wetboek</w:t>
      </w:r>
      <w:proofErr w:type="spellEnd"/>
      <w:r w:rsidRPr="00290D1B">
        <w:rPr>
          <w:rFonts w:ascii="Times New Roman" w:hAnsi="Times New Roman" w:cs="Times New Roman"/>
          <w:sz w:val="24"/>
          <w:szCs w:val="24"/>
          <w:lang w:val="en-ID"/>
        </w:rPr>
        <w:t xml:space="preserve"> Van </w:t>
      </w:r>
      <w:proofErr w:type="spellStart"/>
      <w:r w:rsidRPr="00290D1B">
        <w:rPr>
          <w:rFonts w:ascii="Times New Roman" w:hAnsi="Times New Roman" w:cs="Times New Roman"/>
          <w:sz w:val="24"/>
          <w:szCs w:val="24"/>
          <w:lang w:val="en-ID"/>
        </w:rPr>
        <w:t>Strafrecht</w:t>
      </w:r>
      <w:proofErr w:type="spellEnd"/>
      <w:r w:rsidRPr="00290D1B">
        <w:rPr>
          <w:rFonts w:ascii="Times New Roman" w:hAnsi="Times New Roman" w:cs="Times New Roman"/>
          <w:sz w:val="24"/>
          <w:szCs w:val="24"/>
          <w:lang w:val="en-ID"/>
        </w:rPr>
        <w:t>).</w:t>
      </w:r>
      <w:r w:rsidR="00546D7B" w:rsidRPr="00290D1B">
        <w:rPr>
          <w:rFonts w:ascii="Times New Roman" w:hAnsi="Times New Roman" w:cs="Times New Roman"/>
          <w:sz w:val="24"/>
          <w:szCs w:val="24"/>
          <w:lang w:val="en-ID"/>
        </w:rPr>
        <w:t xml:space="preserve"> </w:t>
      </w:r>
    </w:p>
    <w:p w14:paraId="5D1CA971" w14:textId="05E4CE58" w:rsidR="00546D7B" w:rsidRPr="00290D1B" w:rsidRDefault="00546D7B" w:rsidP="00290D1B">
      <w:pPr>
        <w:pStyle w:val="ListParagraph"/>
        <w:spacing w:before="240" w:after="0" w:line="360" w:lineRule="auto"/>
        <w:ind w:left="0" w:firstLine="720"/>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t xml:space="preserve">Selain </w:t>
      </w:r>
      <w:proofErr w:type="spellStart"/>
      <w:r w:rsidRPr="00290D1B">
        <w:rPr>
          <w:rFonts w:ascii="Times New Roman" w:hAnsi="Times New Roman" w:cs="Times New Roman"/>
          <w:sz w:val="24"/>
          <w:szCs w:val="24"/>
          <w:lang w:val="en-ID"/>
        </w:rPr>
        <w:t>itu</w:t>
      </w:r>
      <w:proofErr w:type="spellEnd"/>
      <w:r w:rsidRPr="00290D1B">
        <w:rPr>
          <w:rFonts w:ascii="Times New Roman" w:hAnsi="Times New Roman" w:cs="Times New Roman"/>
          <w:sz w:val="24"/>
          <w:szCs w:val="24"/>
          <w:lang w:val="en-ID"/>
        </w:rPr>
        <w:t xml:space="preserve"> juga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dilihat</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prinsip</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lain </w:t>
      </w:r>
      <w:proofErr w:type="spellStart"/>
      <w:r w:rsidRPr="00290D1B">
        <w:rPr>
          <w:rFonts w:ascii="Times New Roman" w:hAnsi="Times New Roman" w:cs="Times New Roman"/>
          <w:sz w:val="24"/>
          <w:szCs w:val="24"/>
          <w:lang w:val="en-ID"/>
        </w:rPr>
        <w:t>seperti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Pokok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Agraria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w:t>
      </w:r>
      <w:proofErr w:type="spellEnd"/>
      <w:r w:rsidRPr="00290D1B">
        <w:rPr>
          <w:rFonts w:ascii="Times New Roman" w:hAnsi="Times New Roman" w:cs="Times New Roman"/>
          <w:sz w:val="24"/>
          <w:szCs w:val="24"/>
          <w:lang w:val="en-ID"/>
        </w:rPr>
        <w:t xml:space="preserve"> Tenaga </w:t>
      </w:r>
      <w:proofErr w:type="spellStart"/>
      <w:r w:rsidRPr="00290D1B">
        <w:rPr>
          <w:rFonts w:ascii="Times New Roman" w:hAnsi="Times New Roman" w:cs="Times New Roman"/>
          <w:sz w:val="24"/>
          <w:szCs w:val="24"/>
          <w:lang w:val="en-ID"/>
        </w:rPr>
        <w:t>Kerja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w:t>
      </w:r>
      <w:proofErr w:type="spellEnd"/>
      <w:r w:rsidRPr="00290D1B">
        <w:rPr>
          <w:rFonts w:ascii="Times New Roman" w:hAnsi="Times New Roman" w:cs="Times New Roman"/>
          <w:sz w:val="24"/>
          <w:szCs w:val="24"/>
          <w:lang w:val="en-ID"/>
        </w:rPr>
        <w:t xml:space="preserve"> Perseroan </w:t>
      </w:r>
      <w:proofErr w:type="spellStart"/>
      <w:r w:rsidRPr="00290D1B">
        <w:rPr>
          <w:rFonts w:ascii="Times New Roman" w:hAnsi="Times New Roman" w:cs="Times New Roman"/>
          <w:sz w:val="24"/>
          <w:szCs w:val="24"/>
          <w:lang w:val="en-ID"/>
        </w:rPr>
        <w:t>terbatas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Undang-Undnag</w:t>
      </w:r>
      <w:proofErr w:type="spellEnd"/>
      <w:r w:rsidRPr="00290D1B">
        <w:rPr>
          <w:rFonts w:ascii="Times New Roman" w:hAnsi="Times New Roman" w:cs="Times New Roman"/>
          <w:sz w:val="24"/>
          <w:szCs w:val="24"/>
          <w:lang w:val="en-ID"/>
        </w:rPr>
        <w:t xml:space="preserve"> Merk,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Rahasia </w:t>
      </w:r>
      <w:proofErr w:type="spellStart"/>
      <w:r w:rsidRPr="00290D1B">
        <w:rPr>
          <w:rFonts w:ascii="Times New Roman" w:hAnsi="Times New Roman" w:cs="Times New Roman"/>
          <w:sz w:val="24"/>
          <w:szCs w:val="24"/>
          <w:lang w:val="en-ID"/>
        </w:rPr>
        <w:t>Dagang</w:t>
      </w:r>
      <w:proofErr w:type="spellEnd"/>
      <w:r w:rsidRPr="00290D1B">
        <w:rPr>
          <w:rFonts w:ascii="Times New Roman" w:hAnsi="Times New Roman" w:cs="Times New Roman"/>
          <w:sz w:val="24"/>
          <w:szCs w:val="24"/>
          <w:lang w:val="en-ID"/>
        </w:rPr>
        <w:t xml:space="preserve">, dan lain </w:t>
      </w:r>
      <w:proofErr w:type="spellStart"/>
      <w:r w:rsidRPr="00290D1B">
        <w:rPr>
          <w:rFonts w:ascii="Times New Roman" w:hAnsi="Times New Roman" w:cs="Times New Roman"/>
          <w:sz w:val="24"/>
          <w:szCs w:val="24"/>
          <w:lang w:val="en-ID"/>
        </w:rPr>
        <w:t>sebagainya</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bidang</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berbeda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karakteristik</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dimiliki</w:t>
      </w:r>
      <w:proofErr w:type="spellEnd"/>
      <w:r w:rsidRPr="00290D1B">
        <w:rPr>
          <w:rFonts w:ascii="Times New Roman" w:hAnsi="Times New Roman" w:cs="Times New Roman"/>
          <w:sz w:val="24"/>
          <w:szCs w:val="24"/>
          <w:lang w:val="en-ID"/>
        </w:rPr>
        <w:t xml:space="preserve"> oleh Civil Law juga </w:t>
      </w:r>
      <w:proofErr w:type="spellStart"/>
      <w:r w:rsidRPr="00290D1B">
        <w:rPr>
          <w:rFonts w:ascii="Times New Roman" w:hAnsi="Times New Roman" w:cs="Times New Roman"/>
          <w:sz w:val="24"/>
          <w:szCs w:val="24"/>
          <w:lang w:val="en-ID"/>
        </w:rPr>
        <w:t>menunjukkan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eksistensinya</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peraturan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perundang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undangan</w:t>
      </w:r>
      <w:proofErr w:type="spellEnd"/>
      <w:r w:rsidRPr="00290D1B">
        <w:rPr>
          <w:rFonts w:ascii="Times New Roman" w:hAnsi="Times New Roman" w:cs="Times New Roman"/>
          <w:sz w:val="24"/>
          <w:szCs w:val="24"/>
          <w:lang w:val="en-ID"/>
        </w:rPr>
        <w:t xml:space="preserve"> negara Indonesia yang </w:t>
      </w:r>
      <w:proofErr w:type="spellStart"/>
      <w:r w:rsidRPr="00290D1B">
        <w:rPr>
          <w:rFonts w:ascii="Times New Roman" w:hAnsi="Times New Roman" w:cs="Times New Roman"/>
          <w:sz w:val="24"/>
          <w:szCs w:val="24"/>
          <w:lang w:val="en-ID"/>
        </w:rPr>
        <w:t>menganut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perundangan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telah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dikodifikasi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adanya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penjelasan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membuktikan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Civil Law </w:t>
      </w:r>
      <w:proofErr w:type="spellStart"/>
      <w:r w:rsidRPr="00290D1B">
        <w:rPr>
          <w:rFonts w:ascii="Times New Roman" w:hAnsi="Times New Roman" w:cs="Times New Roman"/>
          <w:sz w:val="24"/>
          <w:szCs w:val="24"/>
          <w:lang w:val="en-ID"/>
        </w:rPr>
        <w:t>merupakan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dianut</w:t>
      </w:r>
      <w:proofErr w:type="spellEnd"/>
      <w:r w:rsidRPr="00290D1B">
        <w:rPr>
          <w:rFonts w:ascii="Times New Roman" w:hAnsi="Times New Roman" w:cs="Times New Roman"/>
          <w:sz w:val="24"/>
          <w:szCs w:val="24"/>
          <w:lang w:val="en-ID"/>
        </w:rPr>
        <w:t xml:space="preserve"> oleh negara Indonesia (Santoso, 2016)</w:t>
      </w:r>
    </w:p>
    <w:p w14:paraId="3C49B1C0" w14:textId="595BDFC1" w:rsidR="00546D7B" w:rsidRPr="00290D1B" w:rsidRDefault="00546D7B" w:rsidP="00290D1B">
      <w:pPr>
        <w:pStyle w:val="ListParagraph"/>
        <w:spacing w:before="240" w:after="0" w:line="360" w:lineRule="auto"/>
        <w:ind w:left="0" w:firstLine="720"/>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t xml:space="preserve">Pada </w:t>
      </w:r>
      <w:proofErr w:type="spellStart"/>
      <w:r w:rsidRPr="00290D1B">
        <w:rPr>
          <w:rFonts w:ascii="Times New Roman" w:hAnsi="Times New Roman" w:cs="Times New Roman"/>
          <w:sz w:val="24"/>
          <w:szCs w:val="24"/>
          <w:lang w:val="en-ID"/>
        </w:rPr>
        <w:t>hakekatnya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awal</w:t>
      </w:r>
      <w:proofErr w:type="spellEnd"/>
      <w:r w:rsidRPr="00290D1B">
        <w:rPr>
          <w:rFonts w:ascii="Times New Roman" w:hAnsi="Times New Roman" w:cs="Times New Roman"/>
          <w:sz w:val="24"/>
          <w:szCs w:val="24"/>
          <w:lang w:val="en-ID"/>
        </w:rPr>
        <w:t xml:space="preserve"> the founding fathers </w:t>
      </w:r>
      <w:proofErr w:type="spellStart"/>
      <w:r w:rsidRPr="00290D1B">
        <w:rPr>
          <w:rFonts w:ascii="Times New Roman" w:hAnsi="Times New Roman" w:cs="Times New Roman"/>
          <w:sz w:val="24"/>
          <w:szCs w:val="24"/>
          <w:lang w:val="en-ID"/>
        </w:rPr>
        <w:t>telah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mencoba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memberanikan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mereformulasikan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kembali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serta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gagasan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diwariskan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dibawa</w:t>
      </w:r>
      <w:proofErr w:type="spellEnd"/>
      <w:r w:rsidRPr="00290D1B">
        <w:rPr>
          <w:rFonts w:ascii="Times New Roman" w:hAnsi="Times New Roman" w:cs="Times New Roman"/>
          <w:sz w:val="24"/>
          <w:szCs w:val="24"/>
          <w:lang w:val="en-ID"/>
        </w:rPr>
        <w:t xml:space="preserve"> oleh para </w:t>
      </w:r>
      <w:proofErr w:type="spellStart"/>
      <w:r w:rsidRPr="00290D1B">
        <w:rPr>
          <w:rFonts w:ascii="Times New Roman" w:hAnsi="Times New Roman" w:cs="Times New Roman"/>
          <w:sz w:val="24"/>
          <w:szCs w:val="24"/>
          <w:lang w:val="en-ID"/>
        </w:rPr>
        <w:t>penjajah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Namun</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kenyataannya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perkara</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mudah</w:t>
      </w:r>
      <w:proofErr w:type="spellEnd"/>
      <w:r w:rsidRPr="00290D1B">
        <w:rPr>
          <w:rFonts w:ascii="Times New Roman" w:hAnsi="Times New Roman" w:cs="Times New Roman"/>
          <w:sz w:val="24"/>
          <w:szCs w:val="24"/>
          <w:lang w:val="en-ID"/>
        </w:rPr>
        <w:t xml:space="preserve">. Hal </w:t>
      </w:r>
      <w:proofErr w:type="spellStart"/>
      <w:r w:rsidRPr="00290D1B">
        <w:rPr>
          <w:rFonts w:ascii="Times New Roman" w:hAnsi="Times New Roman" w:cs="Times New Roman"/>
          <w:sz w:val="24"/>
          <w:szCs w:val="24"/>
          <w:lang w:val="en-ID"/>
        </w:rPr>
        <w:t>senada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ditegaskan</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Satjipto</w:t>
      </w:r>
      <w:proofErr w:type="spellEnd"/>
      <w:r w:rsidRPr="00290D1B">
        <w:rPr>
          <w:rFonts w:ascii="Times New Roman" w:hAnsi="Times New Roman" w:cs="Times New Roman"/>
          <w:sz w:val="24"/>
          <w:szCs w:val="24"/>
          <w:lang w:val="en-ID"/>
        </w:rPr>
        <w:t xml:space="preserve"> Rahardjo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sejatinya</w:t>
      </w:r>
      <w:proofErr w:type="spellEnd"/>
      <w:r w:rsidRPr="00290D1B">
        <w:rPr>
          <w:rFonts w:ascii="Times New Roman" w:hAnsi="Times New Roman" w:cs="Times New Roman"/>
          <w:sz w:val="24"/>
          <w:szCs w:val="24"/>
          <w:lang w:val="en-ID"/>
        </w:rPr>
        <w:t xml:space="preserve"> negara yang </w:t>
      </w:r>
      <w:proofErr w:type="spellStart"/>
      <w:r w:rsidRPr="00290D1B">
        <w:rPr>
          <w:rFonts w:ascii="Times New Roman" w:hAnsi="Times New Roman" w:cs="Times New Roman"/>
          <w:sz w:val="24"/>
          <w:szCs w:val="24"/>
          <w:lang w:val="en-ID"/>
        </w:rPr>
        <w:t>sudah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lepas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penjajahan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sudah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semestinya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memiliki</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mengkontruksi</w:t>
      </w:r>
      <w:proofErr w:type="spellEnd"/>
      <w:r w:rsidRPr="00290D1B">
        <w:rPr>
          <w:rFonts w:ascii="Times New Roman" w:hAnsi="Times New Roman" w:cs="Times New Roman"/>
          <w:sz w:val="24"/>
          <w:szCs w:val="24"/>
          <w:lang w:val="en-ID"/>
        </w:rPr>
        <w:t xml:space="preserve"> ide-ide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mandiri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yakni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teori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Indonesia (S. Rahardjo, 2012). Pada </w:t>
      </w:r>
      <w:proofErr w:type="spellStart"/>
      <w:r w:rsidRPr="00290D1B">
        <w:rPr>
          <w:rFonts w:ascii="Times New Roman" w:hAnsi="Times New Roman" w:cs="Times New Roman"/>
          <w:sz w:val="24"/>
          <w:szCs w:val="24"/>
          <w:lang w:val="en-ID"/>
        </w:rPr>
        <w:t>bagian</w:t>
      </w:r>
      <w:proofErr w:type="spellEnd"/>
      <w:r w:rsidRPr="00290D1B">
        <w:rPr>
          <w:rFonts w:ascii="Times New Roman" w:hAnsi="Times New Roman" w:cs="Times New Roman"/>
          <w:sz w:val="24"/>
          <w:szCs w:val="24"/>
          <w:lang w:val="en-ID"/>
        </w:rPr>
        <w:t xml:space="preserve"> lain, As-</w:t>
      </w:r>
      <w:proofErr w:type="spellStart"/>
      <w:r w:rsidRPr="00290D1B">
        <w:rPr>
          <w:rFonts w:ascii="Times New Roman" w:hAnsi="Times New Roman" w:cs="Times New Roman"/>
          <w:sz w:val="24"/>
          <w:szCs w:val="24"/>
          <w:lang w:val="en-ID"/>
        </w:rPr>
        <w:t>shiddiqie</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memberikan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pendapatnya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konsepsi</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ketika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memasuki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abad</w:t>
      </w:r>
      <w:proofErr w:type="spellEnd"/>
      <w:r w:rsidRPr="00290D1B">
        <w:rPr>
          <w:rFonts w:ascii="Times New Roman" w:hAnsi="Times New Roman" w:cs="Times New Roman"/>
          <w:sz w:val="24"/>
          <w:szCs w:val="24"/>
          <w:lang w:val="en-ID"/>
        </w:rPr>
        <w:t xml:space="preserve"> 21 yang modern </w:t>
      </w:r>
      <w:proofErr w:type="spellStart"/>
      <w:r w:rsidRPr="00290D1B">
        <w:rPr>
          <w:rFonts w:ascii="Times New Roman" w:hAnsi="Times New Roman" w:cs="Times New Roman"/>
          <w:sz w:val="24"/>
          <w:szCs w:val="24"/>
          <w:lang w:val="en-ID"/>
        </w:rPr>
        <w:t>seperti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saat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peradilan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konstitusi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sangatlah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urgen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keberadaannya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rangka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mewujudkan</w:t>
      </w:r>
      <w:proofErr w:type="spellEnd"/>
      <w:r w:rsidRPr="00290D1B">
        <w:rPr>
          <w:rFonts w:ascii="Times New Roman" w:hAnsi="Times New Roman" w:cs="Times New Roman"/>
          <w:sz w:val="24"/>
          <w:szCs w:val="24"/>
          <w:lang w:val="en-ID"/>
        </w:rPr>
        <w:t xml:space="preserve"> dan mem-</w:t>
      </w:r>
      <w:proofErr w:type="spellStart"/>
      <w:r w:rsidRPr="00290D1B">
        <w:rPr>
          <w:rFonts w:ascii="Times New Roman" w:hAnsi="Times New Roman" w:cs="Times New Roman"/>
          <w:sz w:val="24"/>
          <w:szCs w:val="24"/>
          <w:lang w:val="en-ID"/>
        </w:rPr>
        <w:t>berdiritegakkan</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demokratis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Asshidiqie</w:t>
      </w:r>
      <w:proofErr w:type="spellEnd"/>
      <w:r w:rsidRPr="00290D1B">
        <w:rPr>
          <w:rFonts w:ascii="Times New Roman" w:hAnsi="Times New Roman" w:cs="Times New Roman"/>
          <w:sz w:val="24"/>
          <w:szCs w:val="24"/>
          <w:lang w:val="en-ID"/>
        </w:rPr>
        <w:t>, 2006).</w:t>
      </w:r>
    </w:p>
    <w:p w14:paraId="749D0B7B" w14:textId="1D8361B8" w:rsidR="00575B53" w:rsidRPr="00290D1B" w:rsidRDefault="00546D7B" w:rsidP="00726C2F">
      <w:pPr>
        <w:pStyle w:val="ListParagraph"/>
        <w:spacing w:before="240" w:after="0" w:line="360" w:lineRule="auto"/>
        <w:ind w:left="0" w:firstLine="720"/>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lastRenderedPageBreak/>
        <w:t xml:space="preserve">Pada </w:t>
      </w:r>
      <w:proofErr w:type="spellStart"/>
      <w:r w:rsidRPr="00290D1B">
        <w:rPr>
          <w:rFonts w:ascii="Times New Roman" w:hAnsi="Times New Roman" w:cs="Times New Roman"/>
          <w:sz w:val="24"/>
          <w:szCs w:val="24"/>
          <w:lang w:val="en-ID"/>
        </w:rPr>
        <w:t>awal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periode</w:t>
      </w:r>
      <w:proofErr w:type="spellEnd"/>
      <w:r w:rsidRPr="00290D1B">
        <w:rPr>
          <w:rFonts w:ascii="Times New Roman" w:hAnsi="Times New Roman" w:cs="Times New Roman"/>
          <w:sz w:val="24"/>
          <w:szCs w:val="24"/>
          <w:lang w:val="en-ID"/>
        </w:rPr>
        <w:t xml:space="preserve">, para </w:t>
      </w:r>
      <w:proofErr w:type="spellStart"/>
      <w:r w:rsidRPr="00290D1B">
        <w:rPr>
          <w:rFonts w:ascii="Times New Roman" w:hAnsi="Times New Roman" w:cs="Times New Roman"/>
          <w:sz w:val="24"/>
          <w:szCs w:val="24"/>
          <w:lang w:val="en-ID"/>
        </w:rPr>
        <w:t>pendiri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yakin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makna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daripada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berlaku</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masyarakat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terjajah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dijadikan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nasional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Berbeda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kenyataannya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macam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namun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sia-sia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dqan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berujung</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pengakuan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menyebutkan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proses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merealisasikan</w:t>
      </w:r>
      <w:proofErr w:type="spellEnd"/>
      <w:r w:rsidRPr="00290D1B">
        <w:rPr>
          <w:rFonts w:ascii="Times New Roman" w:hAnsi="Times New Roman" w:cs="Times New Roman"/>
          <w:sz w:val="24"/>
          <w:szCs w:val="24"/>
          <w:lang w:val="en-ID"/>
        </w:rPr>
        <w:t xml:space="preserve"> ide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hal</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mudah</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sederhana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sebagaiman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startegi</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digunakan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doktin</w:t>
      </w:r>
      <w:proofErr w:type="spellEnd"/>
      <w:r w:rsidRPr="00290D1B">
        <w:rPr>
          <w:rFonts w:ascii="Times New Roman" w:hAnsi="Times New Roman" w:cs="Times New Roman"/>
          <w:sz w:val="24"/>
          <w:szCs w:val="24"/>
          <w:lang w:val="en-ID"/>
        </w:rPr>
        <w:t xml:space="preserve">. Selain </w:t>
      </w:r>
      <w:proofErr w:type="spellStart"/>
      <w:r w:rsidRPr="00290D1B">
        <w:rPr>
          <w:rFonts w:ascii="Times New Roman" w:hAnsi="Times New Roman" w:cs="Times New Roman"/>
          <w:sz w:val="24"/>
          <w:szCs w:val="24"/>
          <w:lang w:val="en-ID"/>
        </w:rPr>
        <w:t>itu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macam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kesulitan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sudah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muncul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awal</w:t>
      </w:r>
      <w:proofErr w:type="spellEnd"/>
      <w:r w:rsidRPr="00290D1B">
        <w:rPr>
          <w:rFonts w:ascii="Times New Roman" w:hAnsi="Times New Roman" w:cs="Times New Roman"/>
          <w:sz w:val="24"/>
          <w:szCs w:val="24"/>
          <w:lang w:val="en-ID"/>
        </w:rPr>
        <w:t xml:space="preserve">. 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disebabkan</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keragaman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berlaku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masyarakat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Namun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disebabkan</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pengelolaan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modern yang </w:t>
      </w:r>
      <w:proofErr w:type="spellStart"/>
      <w:r w:rsidRPr="00290D1B">
        <w:rPr>
          <w:rFonts w:ascii="Times New Roman" w:hAnsi="Times New Roman" w:cs="Times New Roman"/>
          <w:sz w:val="24"/>
          <w:szCs w:val="24"/>
          <w:lang w:val="en-ID"/>
        </w:rPr>
        <w:t>mendarah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daging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bagi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masyarakat</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sehingga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menjadikan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menjadi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peninggalan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kolonial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mudak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perubahan</w:t>
      </w:r>
      <w:proofErr w:type="spellEnd"/>
      <w:r w:rsidRPr="00290D1B">
        <w:rPr>
          <w:rFonts w:ascii="Times New Roman" w:hAnsi="Times New Roman" w:cs="Times New Roman"/>
          <w:sz w:val="24"/>
          <w:szCs w:val="24"/>
          <w:lang w:val="en-ID"/>
        </w:rPr>
        <w:t xml:space="preserve">. 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terfokus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menunjukkan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suatu</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meniru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mengikuti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lainnya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karena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semata-mata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mereka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yakin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manfaat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intrinsik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aturan-aturan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ada</w:t>
      </w:r>
      <w:proofErr w:type="spellEnd"/>
      <w:r w:rsidRPr="00290D1B">
        <w:rPr>
          <w:rFonts w:ascii="Times New Roman" w:hAnsi="Times New Roman" w:cs="Times New Roman"/>
          <w:sz w:val="24"/>
          <w:szCs w:val="24"/>
          <w:lang w:val="en-ID"/>
        </w:rPr>
        <w:t xml:space="preserve">. Akan </w:t>
      </w:r>
      <w:proofErr w:type="spellStart"/>
      <w:r w:rsidRPr="00290D1B">
        <w:rPr>
          <w:rFonts w:ascii="Times New Roman" w:hAnsi="Times New Roman" w:cs="Times New Roman"/>
          <w:sz w:val="24"/>
          <w:szCs w:val="24"/>
          <w:lang w:val="en-ID"/>
        </w:rPr>
        <w:t>tetapi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juga </w:t>
      </w:r>
      <w:proofErr w:type="spellStart"/>
      <w:r w:rsidRPr="00290D1B">
        <w:rPr>
          <w:rFonts w:ascii="Times New Roman" w:hAnsi="Times New Roman" w:cs="Times New Roman"/>
          <w:sz w:val="24"/>
          <w:szCs w:val="24"/>
          <w:lang w:val="en-ID"/>
        </w:rPr>
        <w:t>perlu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dilakukan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mendapatkan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legitimasi</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penerimaan</w:t>
      </w:r>
      <w:proofErr w:type="spellEnd"/>
      <w:r w:rsidRPr="00290D1B">
        <w:rPr>
          <w:rFonts w:ascii="Times New Roman" w:hAnsi="Times New Roman" w:cs="Times New Roman"/>
          <w:sz w:val="24"/>
          <w:szCs w:val="24"/>
          <w:lang w:val="en-ID"/>
        </w:rPr>
        <w:t xml:space="preserve"> di </w:t>
      </w:r>
      <w:proofErr w:type="spellStart"/>
      <w:r w:rsidRPr="00290D1B">
        <w:rPr>
          <w:rFonts w:ascii="Times New Roman" w:hAnsi="Times New Roman" w:cs="Times New Roman"/>
          <w:sz w:val="24"/>
          <w:szCs w:val="24"/>
          <w:lang w:val="en-ID"/>
        </w:rPr>
        <w:t>kancah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Internasional</w:t>
      </w:r>
      <w:proofErr w:type="spellEnd"/>
      <w:r w:rsidRPr="00290D1B">
        <w:rPr>
          <w:rFonts w:ascii="Times New Roman" w:hAnsi="Times New Roman" w:cs="Times New Roman"/>
          <w:sz w:val="24"/>
          <w:szCs w:val="24"/>
          <w:lang w:val="en-ID"/>
        </w:rPr>
        <w:t xml:space="preserve"> (Goodman &amp; Jinks, 2004).</w:t>
      </w:r>
    </w:p>
    <w:p w14:paraId="05A2D681" w14:textId="67A2DF1E" w:rsidR="00575B53" w:rsidRPr="00290D1B" w:rsidRDefault="00290D1B" w:rsidP="00290D1B">
      <w:pPr>
        <w:spacing w:before="240" w:after="0"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PENUTUP</w:t>
      </w:r>
    </w:p>
    <w:p w14:paraId="5B327307" w14:textId="77777777" w:rsidR="00823EBB" w:rsidRPr="00290D1B" w:rsidRDefault="00575B53" w:rsidP="00290D1B">
      <w:pPr>
        <w:spacing w:before="240" w:after="0" w:line="360" w:lineRule="auto"/>
        <w:jc w:val="both"/>
        <w:rPr>
          <w:rFonts w:ascii="Times New Roman" w:hAnsi="Times New Roman" w:cs="Times New Roman"/>
          <w:sz w:val="24"/>
          <w:szCs w:val="24"/>
          <w:lang w:val="en-ID"/>
        </w:rPr>
      </w:pPr>
      <w:r w:rsidRPr="00290D1B">
        <w:rPr>
          <w:rFonts w:ascii="Times New Roman" w:hAnsi="Times New Roman" w:cs="Times New Roman"/>
          <w:sz w:val="24"/>
          <w:szCs w:val="24"/>
          <w:lang w:val="en-ID"/>
        </w:rPr>
        <w:tab/>
      </w:r>
      <w:proofErr w:type="spellStart"/>
      <w:r w:rsidRPr="00290D1B">
        <w:rPr>
          <w:rFonts w:ascii="Times New Roman" w:hAnsi="Times New Roman" w:cs="Times New Roman"/>
          <w:sz w:val="24"/>
          <w:szCs w:val="24"/>
          <w:lang w:val="en-ID"/>
        </w:rPr>
        <w:t>Pandangan</w:t>
      </w:r>
      <w:proofErr w:type="spellEnd"/>
      <w:r w:rsidRPr="00290D1B">
        <w:rPr>
          <w:rFonts w:ascii="Times New Roman" w:hAnsi="Times New Roman" w:cs="Times New Roman"/>
          <w:sz w:val="24"/>
          <w:szCs w:val="24"/>
          <w:lang w:val="en-ID"/>
        </w:rPr>
        <w:t xml:space="preserve"> Dewey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men </w:t>
      </w:r>
      <w:proofErr w:type="spellStart"/>
      <w:r w:rsidRPr="00290D1B">
        <w:rPr>
          <w:rFonts w:ascii="Times New Roman" w:hAnsi="Times New Roman" w:cs="Times New Roman"/>
          <w:sz w:val="24"/>
          <w:szCs w:val="24"/>
          <w:lang w:val="en-ID"/>
        </w:rPr>
        <w:t>demokrasikan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sebenarnya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sudah</w:t>
      </w:r>
      <w:proofErr w:type="spellEnd"/>
      <w:r w:rsidRPr="00290D1B">
        <w:rPr>
          <w:rFonts w:ascii="Times New Roman" w:hAnsi="Times New Roman" w:cs="Times New Roman"/>
          <w:sz w:val="24"/>
          <w:szCs w:val="24"/>
          <w:lang w:val="en-ID"/>
        </w:rPr>
        <w:t xml:space="preserve"> di </w:t>
      </w:r>
      <w:proofErr w:type="spellStart"/>
      <w:r w:rsidRPr="00290D1B">
        <w:rPr>
          <w:rFonts w:ascii="Times New Roman" w:hAnsi="Times New Roman" w:cs="Times New Roman"/>
          <w:sz w:val="24"/>
          <w:szCs w:val="24"/>
          <w:lang w:val="en-ID"/>
        </w:rPr>
        <w:t>konsepkan</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diwujudkan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sejak</w:t>
      </w:r>
      <w:proofErr w:type="spellEnd"/>
      <w:r w:rsidRPr="00290D1B">
        <w:rPr>
          <w:rFonts w:ascii="Times New Roman" w:hAnsi="Times New Roman" w:cs="Times New Roman"/>
          <w:sz w:val="24"/>
          <w:szCs w:val="24"/>
          <w:lang w:val="en-ID"/>
        </w:rPr>
        <w:t xml:space="preserve"> masa </w:t>
      </w:r>
      <w:proofErr w:type="spellStart"/>
      <w:r w:rsidRPr="00290D1B">
        <w:rPr>
          <w:rFonts w:ascii="Times New Roman" w:hAnsi="Times New Roman" w:cs="Times New Roman"/>
          <w:sz w:val="24"/>
          <w:szCs w:val="24"/>
          <w:lang w:val="en-ID"/>
        </w:rPr>
        <w:t>penjajahan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dialami</w:t>
      </w:r>
      <w:proofErr w:type="spellEnd"/>
      <w:r w:rsidRPr="00290D1B">
        <w:rPr>
          <w:rFonts w:ascii="Times New Roman" w:hAnsi="Times New Roman" w:cs="Times New Roman"/>
          <w:sz w:val="24"/>
          <w:szCs w:val="24"/>
          <w:lang w:val="en-ID"/>
        </w:rPr>
        <w:t xml:space="preserve"> oleh negara Indonesia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pertama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kalinya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Meskipun</w:t>
      </w:r>
      <w:proofErr w:type="spellEnd"/>
      <w:r w:rsidRPr="00290D1B">
        <w:rPr>
          <w:rFonts w:ascii="Times New Roman" w:hAnsi="Times New Roman" w:cs="Times New Roman"/>
          <w:sz w:val="24"/>
          <w:szCs w:val="24"/>
          <w:lang w:val="en-ID"/>
        </w:rPr>
        <w:t xml:space="preserve"> di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implementasi</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realitanya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terlihat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adanya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kesenjangan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antara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gagasan</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perwujudan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mengenai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karena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itu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masih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dibutuhan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banyak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sekali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arahan-arahan</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perwujudan-perwujudan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serta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gagasan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gagasan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demokrasi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pendidikan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lainnya</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nyata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dalam</w:t>
      </w:r>
      <w:proofErr w:type="spellEnd"/>
      <w:r w:rsidRPr="00290D1B">
        <w:rPr>
          <w:rFonts w:ascii="Times New Roman" w:hAnsi="Times New Roman" w:cs="Times New Roman"/>
          <w:sz w:val="24"/>
          <w:szCs w:val="24"/>
          <w:lang w:val="en-ID"/>
        </w:rPr>
        <w:t xml:space="preserve"> dunia </w:t>
      </w:r>
      <w:proofErr w:type="spellStart"/>
      <w:r w:rsidRPr="00290D1B">
        <w:rPr>
          <w:rFonts w:ascii="Times New Roman" w:hAnsi="Times New Roman" w:cs="Times New Roman"/>
          <w:sz w:val="24"/>
          <w:szCs w:val="24"/>
          <w:lang w:val="en-ID"/>
        </w:rPr>
        <w:t>pendidikan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dijadikan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pedoman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bagi</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didasarkan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atas</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Romawi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dikenal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Civil Law.</w:t>
      </w:r>
    </w:p>
    <w:p w14:paraId="7E9FCDD2" w14:textId="77777777" w:rsidR="00290D1B" w:rsidRDefault="00575B53" w:rsidP="00290D1B">
      <w:pPr>
        <w:spacing w:before="240" w:after="0" w:line="360" w:lineRule="auto"/>
        <w:ind w:firstLine="720"/>
        <w:jc w:val="both"/>
        <w:rPr>
          <w:rFonts w:ascii="Times New Roman" w:hAnsi="Times New Roman" w:cs="Times New Roman"/>
          <w:sz w:val="24"/>
          <w:szCs w:val="24"/>
          <w:lang w:val="en-ID"/>
        </w:rPr>
      </w:pP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dikenal</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Civil Law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mimiliki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beberapa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ciri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khas</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diantaranya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meliputi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adanya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sebuah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penggabungan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macam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aturan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atau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kodifikasi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hakim </w:t>
      </w:r>
      <w:proofErr w:type="spellStart"/>
      <w:r w:rsidRPr="00290D1B">
        <w:rPr>
          <w:rFonts w:ascii="Times New Roman" w:hAnsi="Times New Roman" w:cs="Times New Roman"/>
          <w:sz w:val="24"/>
          <w:szCs w:val="24"/>
          <w:lang w:val="en-ID"/>
        </w:rPr>
        <w:t>tidak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memeliki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sangkut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paut</w:t>
      </w:r>
      <w:proofErr w:type="spellEnd"/>
      <w:r w:rsidRPr="00290D1B">
        <w:rPr>
          <w:rFonts w:ascii="Times New Roman" w:hAnsi="Times New Roman" w:cs="Times New Roman"/>
          <w:sz w:val="24"/>
          <w:szCs w:val="24"/>
          <w:lang w:val="en-ID"/>
        </w:rPr>
        <w:t xml:space="preserve"> oleh </w:t>
      </w:r>
      <w:proofErr w:type="spellStart"/>
      <w:r w:rsidRPr="00290D1B">
        <w:rPr>
          <w:rFonts w:ascii="Times New Roman" w:hAnsi="Times New Roman" w:cs="Times New Roman"/>
          <w:sz w:val="24"/>
          <w:szCs w:val="24"/>
          <w:lang w:val="en-ID"/>
        </w:rPr>
        <w:t>kepala</w:t>
      </w:r>
      <w:proofErr w:type="spellEnd"/>
      <w:r w:rsidRPr="00290D1B">
        <w:rPr>
          <w:rFonts w:ascii="Times New Roman" w:hAnsi="Times New Roman" w:cs="Times New Roman"/>
          <w:sz w:val="24"/>
          <w:szCs w:val="24"/>
          <w:lang w:val="en-ID"/>
        </w:rPr>
        <w:t xml:space="preserve"> negara </w:t>
      </w:r>
      <w:proofErr w:type="spellStart"/>
      <w:r w:rsidRPr="00290D1B">
        <w:rPr>
          <w:rFonts w:ascii="Times New Roman" w:hAnsi="Times New Roman" w:cs="Times New Roman"/>
          <w:sz w:val="24"/>
          <w:szCs w:val="24"/>
          <w:lang w:val="en-ID"/>
        </w:rPr>
        <w:t>yaitu</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presiden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kemudian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undang-undang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dijadikan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sebagai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acuan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demikian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maka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berkembangnya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Eropa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Kontinental</w:t>
      </w:r>
      <w:proofErr w:type="spellEnd"/>
      <w:r w:rsidRPr="00290D1B">
        <w:rPr>
          <w:rFonts w:ascii="Times New Roman" w:hAnsi="Times New Roman" w:cs="Times New Roman"/>
          <w:sz w:val="24"/>
          <w:szCs w:val="24"/>
          <w:lang w:val="en-ID"/>
        </w:rPr>
        <w:t xml:space="preserve"> di Indonesia sangat </w:t>
      </w:r>
      <w:proofErr w:type="spellStart"/>
      <w:r w:rsidRPr="00290D1B">
        <w:rPr>
          <w:rFonts w:ascii="Times New Roman" w:hAnsi="Times New Roman" w:cs="Times New Roman"/>
          <w:sz w:val="24"/>
          <w:szCs w:val="24"/>
          <w:lang w:val="en-ID"/>
        </w:rPr>
        <w:t>berpengaruh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tumbuh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kembang</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dan </w:t>
      </w:r>
      <w:proofErr w:type="spellStart"/>
      <w:r w:rsidRPr="00290D1B">
        <w:rPr>
          <w:rFonts w:ascii="Times New Roman" w:hAnsi="Times New Roman" w:cs="Times New Roman"/>
          <w:sz w:val="24"/>
          <w:szCs w:val="24"/>
          <w:lang w:val="en-ID"/>
        </w:rPr>
        <w:t>pembangunan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sistem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nasional</w:t>
      </w:r>
      <w:proofErr w:type="spellEnd"/>
      <w:r w:rsidRPr="00290D1B">
        <w:rPr>
          <w:rFonts w:ascii="Times New Roman" w:hAnsi="Times New Roman" w:cs="Times New Roman"/>
          <w:sz w:val="24"/>
          <w:szCs w:val="24"/>
          <w:lang w:val="en-ID"/>
        </w:rPr>
        <w:t xml:space="preserve"> Indonesia. Hal </w:t>
      </w:r>
      <w:proofErr w:type="spellStart"/>
      <w:r w:rsidRPr="00290D1B">
        <w:rPr>
          <w:rFonts w:ascii="Times New Roman" w:hAnsi="Times New Roman" w:cs="Times New Roman"/>
          <w:sz w:val="24"/>
          <w:szCs w:val="24"/>
          <w:lang w:val="en-ID"/>
        </w:rPr>
        <w:t>tersebut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dapat</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dilihat</w:t>
      </w:r>
      <w:proofErr w:type="spellEnd"/>
      <w:r w:rsidRPr="00290D1B">
        <w:rPr>
          <w:rFonts w:ascii="Times New Roman" w:hAnsi="Times New Roman" w:cs="Times New Roman"/>
          <w:sz w:val="24"/>
          <w:szCs w:val="24"/>
          <w:lang w:val="en-ID"/>
        </w:rPr>
        <w:t xml:space="preserve"> pada </w:t>
      </w:r>
      <w:proofErr w:type="spellStart"/>
      <w:r w:rsidRPr="00290D1B">
        <w:rPr>
          <w:rFonts w:ascii="Times New Roman" w:hAnsi="Times New Roman" w:cs="Times New Roman"/>
          <w:sz w:val="24"/>
          <w:szCs w:val="24"/>
          <w:lang w:val="en-ID"/>
        </w:rPr>
        <w:t>sejarah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bangsa</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t>bahwa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sejak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awal</w:t>
      </w:r>
      <w:proofErr w:type="spellEnd"/>
      <w:r w:rsidRPr="00290D1B">
        <w:rPr>
          <w:rFonts w:ascii="Times New Roman" w:hAnsi="Times New Roman" w:cs="Times New Roman"/>
          <w:sz w:val="24"/>
          <w:szCs w:val="24"/>
          <w:lang w:val="en-ID"/>
        </w:rPr>
        <w:t xml:space="preserve"> the founding fathers </w:t>
      </w:r>
      <w:proofErr w:type="spellStart"/>
      <w:r w:rsidRPr="00290D1B">
        <w:rPr>
          <w:rFonts w:ascii="Times New Roman" w:hAnsi="Times New Roman" w:cs="Times New Roman"/>
          <w:sz w:val="24"/>
          <w:szCs w:val="24"/>
          <w:lang w:val="en-ID"/>
        </w:rPr>
        <w:t>telah</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mencoba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memberanikan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diri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untuk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membentuk</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Indonesia </w:t>
      </w:r>
      <w:proofErr w:type="spellStart"/>
      <w:r w:rsidRPr="00290D1B">
        <w:rPr>
          <w:rFonts w:ascii="Times New Roman" w:hAnsi="Times New Roman" w:cs="Times New Roman"/>
          <w:sz w:val="24"/>
          <w:szCs w:val="24"/>
          <w:lang w:val="en-ID"/>
        </w:rPr>
        <w:lastRenderedPageBreak/>
        <w:t>dengan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cara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mereformulasikan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kembali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serta</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gagasan</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diwariskan</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dari</w:t>
      </w:r>
      <w:proofErr w:type="spellEnd"/>
      <w:r w:rsidRPr="00290D1B">
        <w:rPr>
          <w:rFonts w:ascii="Times New Roman" w:hAnsi="Times New Roman" w:cs="Times New Roman"/>
          <w:sz w:val="24"/>
          <w:szCs w:val="24"/>
          <w:lang w:val="en-ID"/>
        </w:rPr>
        <w:t xml:space="preserve"> </w:t>
      </w:r>
      <w:proofErr w:type="spellStart"/>
      <w:r w:rsidRPr="00290D1B">
        <w:rPr>
          <w:rFonts w:ascii="Times New Roman" w:hAnsi="Times New Roman" w:cs="Times New Roman"/>
          <w:sz w:val="24"/>
          <w:szCs w:val="24"/>
          <w:lang w:val="en-ID"/>
        </w:rPr>
        <w:t>hukum</w:t>
      </w:r>
      <w:proofErr w:type="spellEnd"/>
      <w:r w:rsidRPr="00290D1B">
        <w:rPr>
          <w:rFonts w:ascii="Times New Roman" w:hAnsi="Times New Roman" w:cs="Times New Roman"/>
          <w:sz w:val="24"/>
          <w:szCs w:val="24"/>
          <w:lang w:val="en-ID"/>
        </w:rPr>
        <w:t xml:space="preserve"> yang </w:t>
      </w:r>
      <w:proofErr w:type="spellStart"/>
      <w:r w:rsidRPr="00290D1B">
        <w:rPr>
          <w:rFonts w:ascii="Times New Roman" w:hAnsi="Times New Roman" w:cs="Times New Roman"/>
          <w:sz w:val="24"/>
          <w:szCs w:val="24"/>
          <w:lang w:val="en-ID"/>
        </w:rPr>
        <w:t>dibawa</w:t>
      </w:r>
      <w:proofErr w:type="spellEnd"/>
      <w:r w:rsidRPr="00290D1B">
        <w:rPr>
          <w:rFonts w:ascii="Times New Roman" w:hAnsi="Times New Roman" w:cs="Times New Roman"/>
          <w:sz w:val="24"/>
          <w:szCs w:val="24"/>
          <w:lang w:val="en-ID"/>
        </w:rPr>
        <w:t xml:space="preserve"> oleh para </w:t>
      </w:r>
      <w:proofErr w:type="spellStart"/>
      <w:r w:rsidRPr="00290D1B">
        <w:rPr>
          <w:rFonts w:ascii="Times New Roman" w:hAnsi="Times New Roman" w:cs="Times New Roman"/>
          <w:sz w:val="24"/>
          <w:szCs w:val="24"/>
          <w:lang w:val="en-ID"/>
        </w:rPr>
        <w:t>penjajah</w:t>
      </w:r>
      <w:proofErr w:type="spellEnd"/>
      <w:r w:rsidRPr="00290D1B">
        <w:rPr>
          <w:rFonts w:ascii="Times New Roman" w:hAnsi="Times New Roman" w:cs="Times New Roman"/>
          <w:sz w:val="24"/>
          <w:szCs w:val="24"/>
          <w:lang w:val="en-ID"/>
        </w:rPr>
        <w:t>.</w:t>
      </w:r>
    </w:p>
    <w:p w14:paraId="373BFF3B" w14:textId="53A7EE91" w:rsidR="00575B53" w:rsidRDefault="00575B53" w:rsidP="00290D1B">
      <w:pPr>
        <w:spacing w:before="240" w:after="0" w:line="360" w:lineRule="auto"/>
        <w:jc w:val="center"/>
        <w:rPr>
          <w:rFonts w:ascii="Times New Roman" w:hAnsi="Times New Roman" w:cs="Times New Roman"/>
          <w:b/>
          <w:bCs/>
          <w:sz w:val="24"/>
          <w:szCs w:val="24"/>
          <w:lang w:val="en-ID"/>
        </w:rPr>
      </w:pPr>
      <w:r w:rsidRPr="00290D1B">
        <w:rPr>
          <w:rFonts w:ascii="Times New Roman" w:hAnsi="Times New Roman" w:cs="Times New Roman"/>
          <w:b/>
          <w:bCs/>
          <w:sz w:val="24"/>
          <w:szCs w:val="24"/>
          <w:lang w:val="en-ID"/>
        </w:rPr>
        <w:t>DAFTAR PUSTAKA</w:t>
      </w:r>
    </w:p>
    <w:p w14:paraId="7BB77F9F" w14:textId="41D2241B" w:rsidR="00290D1B" w:rsidRDefault="00290D1B" w:rsidP="00726C2F">
      <w:pPr>
        <w:spacing w:after="0" w:line="360" w:lineRule="auto"/>
        <w:jc w:val="both"/>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Buku</w:t>
      </w:r>
      <w:proofErr w:type="spellEnd"/>
      <w:r>
        <w:rPr>
          <w:rFonts w:ascii="Times New Roman" w:hAnsi="Times New Roman" w:cs="Times New Roman"/>
          <w:b/>
          <w:bCs/>
          <w:sz w:val="24"/>
          <w:szCs w:val="24"/>
          <w:lang w:val="en-ID"/>
        </w:rPr>
        <w:t xml:space="preserve"> </w:t>
      </w:r>
    </w:p>
    <w:p w14:paraId="09517207" w14:textId="77777777" w:rsidR="00290D1B" w:rsidRPr="00290D1B" w:rsidRDefault="00290D1B" w:rsidP="00726C2F">
      <w:pPr>
        <w:spacing w:after="0" w:line="360" w:lineRule="auto"/>
        <w:ind w:left="1276" w:hanging="567"/>
        <w:jc w:val="both"/>
        <w:rPr>
          <w:rFonts w:ascii="Times New Roman" w:hAnsi="Times New Roman" w:cs="Times New Roman"/>
          <w:i/>
          <w:sz w:val="24"/>
          <w:szCs w:val="24"/>
          <w:lang w:val="en-US"/>
        </w:rPr>
      </w:pPr>
      <w:r w:rsidRPr="00290D1B">
        <w:rPr>
          <w:rFonts w:ascii="Times New Roman" w:hAnsi="Times New Roman" w:cs="Times New Roman"/>
          <w:sz w:val="24"/>
          <w:szCs w:val="24"/>
        </w:rPr>
        <w:t xml:space="preserve">Djamali, R. A. </w:t>
      </w:r>
      <w:r w:rsidRPr="00290D1B">
        <w:rPr>
          <w:rFonts w:ascii="Times New Roman" w:hAnsi="Times New Roman" w:cs="Times New Roman"/>
          <w:i/>
          <w:sz w:val="24"/>
          <w:szCs w:val="24"/>
        </w:rPr>
        <w:t xml:space="preserve">Pengantar Hukum Indonesia. </w:t>
      </w:r>
      <w:r>
        <w:rPr>
          <w:rFonts w:ascii="Times New Roman" w:hAnsi="Times New Roman" w:cs="Times New Roman"/>
          <w:i/>
          <w:sz w:val="24"/>
          <w:szCs w:val="24"/>
          <w:lang w:val="en-US"/>
        </w:rPr>
        <w:t>(</w:t>
      </w:r>
      <w:r w:rsidRPr="00290D1B">
        <w:rPr>
          <w:rFonts w:ascii="Times New Roman" w:hAnsi="Times New Roman" w:cs="Times New Roman"/>
          <w:i/>
          <w:sz w:val="24"/>
          <w:szCs w:val="24"/>
        </w:rPr>
        <w:t>Jak</w:t>
      </w:r>
      <w:r>
        <w:rPr>
          <w:rFonts w:ascii="Times New Roman" w:hAnsi="Times New Roman" w:cs="Times New Roman"/>
          <w:i/>
          <w:sz w:val="24"/>
          <w:szCs w:val="24"/>
        </w:rPr>
        <w:t>arta: PT. Raja Grafindo Persada</w:t>
      </w:r>
      <w:r>
        <w:rPr>
          <w:rFonts w:ascii="Times New Roman" w:hAnsi="Times New Roman" w:cs="Times New Roman"/>
          <w:i/>
          <w:sz w:val="24"/>
          <w:szCs w:val="24"/>
          <w:lang w:val="en-US"/>
        </w:rPr>
        <w:t xml:space="preserve">, </w:t>
      </w:r>
      <w:r w:rsidRPr="00290D1B">
        <w:rPr>
          <w:rFonts w:ascii="Times New Roman" w:hAnsi="Times New Roman" w:cs="Times New Roman"/>
          <w:sz w:val="24"/>
          <w:szCs w:val="24"/>
        </w:rPr>
        <w:t>(1999).</w:t>
      </w:r>
    </w:p>
    <w:p w14:paraId="0DAC52B3" w14:textId="77777777" w:rsidR="00290D1B" w:rsidRPr="00290D1B" w:rsidRDefault="00290D1B"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Huijbers, T. </w:t>
      </w:r>
      <w:r w:rsidRPr="00290D1B">
        <w:rPr>
          <w:rFonts w:ascii="Times New Roman" w:hAnsi="Times New Roman" w:cs="Times New Roman"/>
          <w:i/>
          <w:sz w:val="24"/>
          <w:szCs w:val="24"/>
        </w:rPr>
        <w:t xml:space="preserve">Filsafat Hukum. </w:t>
      </w:r>
      <w:r>
        <w:rPr>
          <w:rFonts w:ascii="Times New Roman" w:hAnsi="Times New Roman" w:cs="Times New Roman"/>
          <w:i/>
          <w:sz w:val="24"/>
          <w:szCs w:val="24"/>
          <w:lang w:val="en-US"/>
        </w:rPr>
        <w:t>(</w:t>
      </w:r>
      <w:r w:rsidRPr="00290D1B">
        <w:rPr>
          <w:rFonts w:ascii="Times New Roman" w:hAnsi="Times New Roman" w:cs="Times New Roman"/>
          <w:i/>
          <w:sz w:val="24"/>
          <w:szCs w:val="24"/>
        </w:rPr>
        <w:t>Yogyakarta: Penerbit Kanisius</w:t>
      </w:r>
      <w:r>
        <w:rPr>
          <w:rFonts w:ascii="Times New Roman" w:hAnsi="Times New Roman" w:cs="Times New Roman"/>
          <w:sz w:val="24"/>
          <w:szCs w:val="24"/>
          <w:lang w:val="en-US"/>
        </w:rPr>
        <w:t>, 2010).</w:t>
      </w:r>
    </w:p>
    <w:p w14:paraId="571A40FD" w14:textId="77777777" w:rsidR="00290D1B" w:rsidRPr="00290D1B" w:rsidRDefault="00290D1B"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Lukito, R. </w:t>
      </w:r>
      <w:r>
        <w:rPr>
          <w:rFonts w:ascii="Times New Roman" w:hAnsi="Times New Roman" w:cs="Times New Roman"/>
          <w:sz w:val="24"/>
          <w:szCs w:val="24"/>
          <w:lang w:val="en-US"/>
        </w:rPr>
        <w:t xml:space="preserve"> </w:t>
      </w:r>
      <w:r w:rsidRPr="00290D1B">
        <w:rPr>
          <w:rFonts w:ascii="Times New Roman" w:hAnsi="Times New Roman" w:cs="Times New Roman"/>
          <w:i/>
          <w:sz w:val="24"/>
          <w:szCs w:val="24"/>
        </w:rPr>
        <w:t xml:space="preserve">Hukum Sakral dan Hukum Sekuler. </w:t>
      </w:r>
      <w:r w:rsidRPr="00290D1B">
        <w:rPr>
          <w:rFonts w:ascii="Times New Roman" w:hAnsi="Times New Roman" w:cs="Times New Roman"/>
          <w:sz w:val="24"/>
          <w:szCs w:val="24"/>
          <w:lang w:val="en-US"/>
        </w:rPr>
        <w:t>(</w:t>
      </w:r>
      <w:r w:rsidRPr="00290D1B">
        <w:rPr>
          <w:rFonts w:ascii="Times New Roman" w:hAnsi="Times New Roman" w:cs="Times New Roman"/>
          <w:sz w:val="24"/>
          <w:szCs w:val="24"/>
        </w:rPr>
        <w:t>Jakarta: Alvaber</w:t>
      </w:r>
      <w:r w:rsidRPr="00290D1B">
        <w:rPr>
          <w:rFonts w:ascii="Times New Roman" w:hAnsi="Times New Roman" w:cs="Times New Roman"/>
          <w:sz w:val="24"/>
          <w:szCs w:val="24"/>
          <w:lang w:val="en-US"/>
        </w:rPr>
        <w:t>, 2010).</w:t>
      </w:r>
    </w:p>
    <w:p w14:paraId="253BFD4F" w14:textId="77777777" w:rsidR="00290D1B" w:rsidRPr="00290D1B" w:rsidRDefault="00290D1B"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Marryman, J. H. (1985). </w:t>
      </w:r>
      <w:r w:rsidRPr="00290D1B">
        <w:rPr>
          <w:rFonts w:ascii="Times New Roman" w:hAnsi="Times New Roman" w:cs="Times New Roman"/>
          <w:i/>
          <w:sz w:val="24"/>
          <w:szCs w:val="24"/>
        </w:rPr>
        <w:t xml:space="preserve">The Civil Law Tradition: An Introduction To The Legal System Of Western Europe And Latin America. </w:t>
      </w:r>
      <w:r>
        <w:rPr>
          <w:rFonts w:ascii="Times New Roman" w:hAnsi="Times New Roman" w:cs="Times New Roman"/>
          <w:i/>
          <w:sz w:val="24"/>
          <w:szCs w:val="24"/>
          <w:lang w:val="en-US"/>
        </w:rPr>
        <w:t>(</w:t>
      </w:r>
      <w:r w:rsidRPr="00290D1B">
        <w:rPr>
          <w:rFonts w:ascii="Times New Roman" w:hAnsi="Times New Roman" w:cs="Times New Roman"/>
          <w:i/>
          <w:sz w:val="24"/>
          <w:szCs w:val="24"/>
        </w:rPr>
        <w:t>California: Standford University Press</w:t>
      </w:r>
      <w:r>
        <w:rPr>
          <w:rFonts w:ascii="Times New Roman" w:hAnsi="Times New Roman" w:cs="Times New Roman"/>
          <w:sz w:val="24"/>
          <w:szCs w:val="24"/>
          <w:lang w:val="en-US"/>
        </w:rPr>
        <w:t>, 1985).</w:t>
      </w:r>
    </w:p>
    <w:p w14:paraId="2B9D1B07" w14:textId="77777777" w:rsidR="007448CE" w:rsidRPr="007448CE" w:rsidRDefault="007448CE"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Ringss, F. W. </w:t>
      </w:r>
      <w:r w:rsidRPr="007448CE">
        <w:rPr>
          <w:rFonts w:ascii="Times New Roman" w:hAnsi="Times New Roman" w:cs="Times New Roman"/>
          <w:i/>
          <w:sz w:val="24"/>
          <w:szCs w:val="24"/>
        </w:rPr>
        <w:t xml:space="preserve">Administraction in Developing Countries, The Theory 0f Prismatic Society. </w:t>
      </w:r>
      <w:r w:rsidRPr="007448CE">
        <w:rPr>
          <w:rFonts w:ascii="Times New Roman" w:hAnsi="Times New Roman" w:cs="Times New Roman"/>
          <w:sz w:val="24"/>
          <w:szCs w:val="24"/>
          <w:lang w:val="en-US"/>
        </w:rPr>
        <w:t>(</w:t>
      </w:r>
      <w:r w:rsidRPr="007448CE">
        <w:rPr>
          <w:rFonts w:ascii="Times New Roman" w:hAnsi="Times New Roman" w:cs="Times New Roman"/>
          <w:sz w:val="24"/>
          <w:szCs w:val="24"/>
        </w:rPr>
        <w:t>Boston: Hangton Mifflin Company</w:t>
      </w:r>
      <w:r w:rsidRPr="007448CE">
        <w:rPr>
          <w:rFonts w:ascii="Times New Roman" w:hAnsi="Times New Roman" w:cs="Times New Roman"/>
          <w:sz w:val="24"/>
          <w:szCs w:val="24"/>
          <w:lang w:val="en-US"/>
        </w:rPr>
        <w:t xml:space="preserve">, </w:t>
      </w:r>
      <w:r w:rsidRPr="007448CE">
        <w:rPr>
          <w:rFonts w:ascii="Times New Roman" w:hAnsi="Times New Roman" w:cs="Times New Roman"/>
          <w:sz w:val="24"/>
          <w:szCs w:val="24"/>
        </w:rPr>
        <w:t>1964).</w:t>
      </w:r>
    </w:p>
    <w:p w14:paraId="4522B84E" w14:textId="77777777" w:rsidR="007448CE" w:rsidRPr="007448CE" w:rsidRDefault="007448CE"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S. Rahardjo. </w:t>
      </w:r>
      <w:r w:rsidRPr="007448CE">
        <w:rPr>
          <w:rFonts w:ascii="Times New Roman" w:hAnsi="Times New Roman" w:cs="Times New Roman"/>
          <w:i/>
          <w:sz w:val="24"/>
          <w:szCs w:val="24"/>
        </w:rPr>
        <w:t>Ilmu Hukum</w:t>
      </w:r>
      <w:r w:rsidRPr="00290D1B">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Bandung: Citra Aditya Bhakti</w:t>
      </w:r>
      <w:r>
        <w:rPr>
          <w:rFonts w:ascii="Times New Roman" w:hAnsi="Times New Roman" w:cs="Times New Roman"/>
          <w:sz w:val="24"/>
          <w:szCs w:val="24"/>
          <w:lang w:val="en-US"/>
        </w:rPr>
        <w:t xml:space="preserve">, </w:t>
      </w:r>
      <w:r w:rsidRPr="00290D1B">
        <w:rPr>
          <w:rFonts w:ascii="Times New Roman" w:hAnsi="Times New Roman" w:cs="Times New Roman"/>
          <w:sz w:val="24"/>
          <w:szCs w:val="24"/>
        </w:rPr>
        <w:t>2012).</w:t>
      </w:r>
    </w:p>
    <w:p w14:paraId="3EFF307D" w14:textId="77777777" w:rsidR="007448CE" w:rsidRPr="007448CE" w:rsidRDefault="007448CE"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Shrode, W. A., &amp; Vouch, D. </w:t>
      </w:r>
      <w:r>
        <w:rPr>
          <w:rFonts w:ascii="Times New Roman" w:hAnsi="Times New Roman" w:cs="Times New Roman"/>
          <w:sz w:val="24"/>
          <w:szCs w:val="24"/>
          <w:lang w:val="en-US"/>
        </w:rPr>
        <w:t xml:space="preserve"> </w:t>
      </w:r>
      <w:r w:rsidRPr="007448CE">
        <w:rPr>
          <w:rFonts w:ascii="Times New Roman" w:hAnsi="Times New Roman" w:cs="Times New Roman"/>
          <w:i/>
          <w:sz w:val="24"/>
          <w:szCs w:val="24"/>
        </w:rPr>
        <w:t>Organisazion and Management: Basic System Concepts</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Kuala Lumpur: Irwin Book Co</w:t>
      </w:r>
      <w:r>
        <w:rPr>
          <w:rFonts w:ascii="Times New Roman" w:hAnsi="Times New Roman" w:cs="Times New Roman"/>
          <w:sz w:val="24"/>
          <w:szCs w:val="24"/>
          <w:lang w:val="en-US"/>
        </w:rPr>
        <w:t xml:space="preserve">, </w:t>
      </w:r>
      <w:r w:rsidRPr="00290D1B">
        <w:rPr>
          <w:rFonts w:ascii="Times New Roman" w:hAnsi="Times New Roman" w:cs="Times New Roman"/>
          <w:sz w:val="24"/>
          <w:szCs w:val="24"/>
        </w:rPr>
        <w:t>1974).</w:t>
      </w:r>
    </w:p>
    <w:p w14:paraId="61C2CD78" w14:textId="4F8BFBAD" w:rsidR="00290D1B" w:rsidRPr="007448CE" w:rsidRDefault="007448CE"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Soeroso, R. </w:t>
      </w:r>
      <w:r w:rsidRPr="007448CE">
        <w:rPr>
          <w:rFonts w:ascii="Times New Roman" w:hAnsi="Times New Roman" w:cs="Times New Roman"/>
          <w:i/>
          <w:sz w:val="24"/>
          <w:szCs w:val="24"/>
        </w:rPr>
        <w:t>Perbandingan Hukum Perdata.</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Jakarta: Sinar Grafika</w:t>
      </w:r>
      <w:r>
        <w:rPr>
          <w:rFonts w:ascii="Times New Roman" w:hAnsi="Times New Roman" w:cs="Times New Roman"/>
          <w:sz w:val="24"/>
          <w:szCs w:val="24"/>
          <w:lang w:val="en-US"/>
        </w:rPr>
        <w:t xml:space="preserve">, </w:t>
      </w:r>
      <w:r w:rsidRPr="00290D1B">
        <w:rPr>
          <w:rFonts w:ascii="Times New Roman" w:hAnsi="Times New Roman" w:cs="Times New Roman"/>
          <w:sz w:val="24"/>
          <w:szCs w:val="24"/>
        </w:rPr>
        <w:t>2005).</w:t>
      </w:r>
    </w:p>
    <w:p w14:paraId="35BFFB99" w14:textId="3F88F11D" w:rsidR="00290D1B" w:rsidRPr="00290D1B" w:rsidRDefault="00290D1B" w:rsidP="00726C2F">
      <w:pPr>
        <w:spacing w:after="0" w:line="360" w:lineRule="auto"/>
        <w:jc w:val="both"/>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Jurnal</w:t>
      </w:r>
      <w:proofErr w:type="spellEnd"/>
      <w:r>
        <w:rPr>
          <w:rFonts w:ascii="Times New Roman" w:hAnsi="Times New Roman" w:cs="Times New Roman"/>
          <w:b/>
          <w:bCs/>
          <w:sz w:val="24"/>
          <w:szCs w:val="24"/>
          <w:lang w:val="en-ID"/>
        </w:rPr>
        <w:t xml:space="preserve"> </w:t>
      </w:r>
    </w:p>
    <w:p w14:paraId="6F7C5C00" w14:textId="14503EA6"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Adi</w:t>
      </w:r>
      <w:r w:rsidR="00290D1B">
        <w:rPr>
          <w:rFonts w:ascii="Times New Roman" w:hAnsi="Times New Roman" w:cs="Times New Roman"/>
          <w:sz w:val="24"/>
          <w:szCs w:val="24"/>
        </w:rPr>
        <w:t>tya, Z. F., &amp; Yulistyaputri, R.</w:t>
      </w:r>
      <w:r w:rsidR="00290D1B">
        <w:rPr>
          <w:rFonts w:ascii="Times New Roman" w:hAnsi="Times New Roman" w:cs="Times New Roman"/>
          <w:sz w:val="24"/>
          <w:szCs w:val="24"/>
          <w:lang w:val="en-US"/>
        </w:rPr>
        <w:t xml:space="preserve">, </w:t>
      </w:r>
      <w:r w:rsidRPr="00290D1B">
        <w:rPr>
          <w:rFonts w:ascii="Times New Roman" w:hAnsi="Times New Roman" w:cs="Times New Roman"/>
          <w:i/>
          <w:sz w:val="24"/>
          <w:szCs w:val="24"/>
        </w:rPr>
        <w:t xml:space="preserve">Romantisme Sistem Hukum Di Indonesia: Kajian Atas Konstribusi Hukum Adat Dan Hukum Islam Terhadap Pembangunan Hukum Di Indonesia. </w:t>
      </w:r>
      <w:r w:rsidR="00290D1B" w:rsidRPr="00290D1B">
        <w:rPr>
          <w:rFonts w:ascii="Times New Roman" w:hAnsi="Times New Roman" w:cs="Times New Roman"/>
          <w:sz w:val="24"/>
          <w:szCs w:val="24"/>
          <w:lang w:val="en-US"/>
        </w:rPr>
        <w:t>(</w:t>
      </w:r>
      <w:r w:rsidRPr="00290D1B">
        <w:rPr>
          <w:rFonts w:ascii="Times New Roman" w:hAnsi="Times New Roman" w:cs="Times New Roman"/>
          <w:sz w:val="24"/>
          <w:szCs w:val="24"/>
        </w:rPr>
        <w:t xml:space="preserve">Jurnal Rechts Vinding: Media Pembinaan Hukum Nasional, 8(1), </w:t>
      </w:r>
      <w:r w:rsidR="00290D1B" w:rsidRPr="00290D1B">
        <w:rPr>
          <w:rFonts w:ascii="Times New Roman" w:hAnsi="Times New Roman" w:cs="Times New Roman"/>
          <w:sz w:val="24"/>
          <w:szCs w:val="24"/>
        </w:rPr>
        <w:t>2019)</w:t>
      </w:r>
      <w:r w:rsidR="00290D1B" w:rsidRPr="00290D1B">
        <w:rPr>
          <w:rFonts w:ascii="Times New Roman" w:hAnsi="Times New Roman" w:cs="Times New Roman"/>
          <w:sz w:val="24"/>
          <w:szCs w:val="24"/>
          <w:lang w:val="en-US"/>
        </w:rPr>
        <w:t>,</w:t>
      </w:r>
      <w:r w:rsidR="00290D1B" w:rsidRPr="00290D1B">
        <w:rPr>
          <w:rFonts w:ascii="Times New Roman" w:hAnsi="Times New Roman" w:cs="Times New Roman"/>
          <w:sz w:val="24"/>
          <w:szCs w:val="24"/>
        </w:rPr>
        <w:t xml:space="preserve"> </w:t>
      </w:r>
      <w:r w:rsidRPr="00290D1B">
        <w:rPr>
          <w:rFonts w:ascii="Times New Roman" w:hAnsi="Times New Roman" w:cs="Times New Roman"/>
          <w:sz w:val="24"/>
          <w:szCs w:val="24"/>
        </w:rPr>
        <w:t xml:space="preserve">37–54. </w:t>
      </w:r>
    </w:p>
    <w:p w14:paraId="2D5CCCBA" w14:textId="726F6E32" w:rsidR="00575B53" w:rsidRPr="00290D1B" w:rsidRDefault="00575B53"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Asshidiqie, J.. </w:t>
      </w:r>
      <w:r w:rsidRPr="00290D1B">
        <w:rPr>
          <w:rFonts w:ascii="Times New Roman" w:hAnsi="Times New Roman" w:cs="Times New Roman"/>
          <w:i/>
          <w:sz w:val="24"/>
          <w:szCs w:val="24"/>
        </w:rPr>
        <w:t>Hukum Acara Pengujian Undang-Undang. Jakarta: Sekretariat Jenderal dan Kepaniteran Mahkamah Konstitusi RI</w:t>
      </w:r>
      <w:r w:rsidR="00290D1B">
        <w:rPr>
          <w:rFonts w:ascii="Times New Roman" w:hAnsi="Times New Roman" w:cs="Times New Roman"/>
          <w:i/>
          <w:sz w:val="24"/>
          <w:szCs w:val="24"/>
          <w:lang w:val="en-US"/>
        </w:rPr>
        <w:t xml:space="preserve">, </w:t>
      </w:r>
      <w:r w:rsidR="00290D1B" w:rsidRPr="00290D1B">
        <w:rPr>
          <w:rFonts w:ascii="Times New Roman" w:hAnsi="Times New Roman" w:cs="Times New Roman"/>
          <w:sz w:val="24"/>
          <w:szCs w:val="24"/>
        </w:rPr>
        <w:t>(2006)</w:t>
      </w:r>
      <w:r w:rsidR="00290D1B">
        <w:rPr>
          <w:rFonts w:ascii="Times New Roman" w:hAnsi="Times New Roman" w:cs="Times New Roman"/>
          <w:sz w:val="24"/>
          <w:szCs w:val="24"/>
          <w:lang w:val="en-US"/>
        </w:rPr>
        <w:t>.</w:t>
      </w:r>
    </w:p>
    <w:p w14:paraId="70DD50E5" w14:textId="4A8EE571"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Barlian, A. E. A., &amp; Herista, A. D. P. </w:t>
      </w:r>
      <w:r w:rsidRPr="00290D1B">
        <w:rPr>
          <w:rFonts w:ascii="Times New Roman" w:hAnsi="Times New Roman" w:cs="Times New Roman"/>
          <w:i/>
          <w:sz w:val="24"/>
          <w:szCs w:val="24"/>
        </w:rPr>
        <w:t xml:space="preserve">Pembangunan Sistem Hukum Indonesia Berdasarkan Nilai-Nilai Pancasila Sebagai Ideologi Politik Bangsa. Jurnal Kajian Lembaga Ketahanan Nasional Republik Indonesia, 9(1), </w:t>
      </w:r>
      <w:r w:rsidR="00290D1B">
        <w:rPr>
          <w:rFonts w:ascii="Times New Roman" w:hAnsi="Times New Roman" w:cs="Times New Roman"/>
          <w:sz w:val="24"/>
          <w:szCs w:val="24"/>
        </w:rPr>
        <w:t>(2021)</w:t>
      </w:r>
      <w:r w:rsidR="00290D1B">
        <w:rPr>
          <w:rFonts w:ascii="Times New Roman" w:hAnsi="Times New Roman" w:cs="Times New Roman"/>
          <w:sz w:val="24"/>
          <w:szCs w:val="24"/>
          <w:lang w:val="en-US"/>
        </w:rPr>
        <w:t xml:space="preserve">, </w:t>
      </w:r>
      <w:r w:rsidRPr="00290D1B">
        <w:rPr>
          <w:rFonts w:ascii="Times New Roman" w:hAnsi="Times New Roman" w:cs="Times New Roman"/>
          <w:i/>
          <w:sz w:val="24"/>
          <w:szCs w:val="24"/>
        </w:rPr>
        <w:t>546–558.</w:t>
      </w:r>
    </w:p>
    <w:p w14:paraId="7F87BA13" w14:textId="32017DC5"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i/>
          <w:sz w:val="24"/>
          <w:szCs w:val="24"/>
        </w:rPr>
        <w:t xml:space="preserve">Erfandi. Implementasi Nilai-Nilai Pancasila Dalam Pembangun Sistem Hukum Pidana di Indonesia. </w:t>
      </w:r>
      <w:r w:rsidR="00290D1B" w:rsidRPr="00290D1B">
        <w:rPr>
          <w:rFonts w:ascii="Times New Roman" w:hAnsi="Times New Roman" w:cs="Times New Roman"/>
          <w:sz w:val="24"/>
          <w:szCs w:val="24"/>
          <w:lang w:val="en-US"/>
        </w:rPr>
        <w:t>(</w:t>
      </w:r>
      <w:r w:rsidRPr="00290D1B">
        <w:rPr>
          <w:rFonts w:ascii="Times New Roman" w:hAnsi="Times New Roman" w:cs="Times New Roman"/>
          <w:sz w:val="24"/>
          <w:szCs w:val="24"/>
        </w:rPr>
        <w:t>Jurnal Ilmiah Pancasila Dan Kewarganegaraan,</w:t>
      </w:r>
      <w:r w:rsidR="00290D1B" w:rsidRPr="00290D1B">
        <w:rPr>
          <w:rFonts w:ascii="Times New Roman" w:hAnsi="Times New Roman" w:cs="Times New Roman"/>
          <w:sz w:val="24"/>
          <w:szCs w:val="24"/>
        </w:rPr>
        <w:t xml:space="preserve"> 2016).</w:t>
      </w:r>
      <w:r w:rsidRPr="00290D1B">
        <w:rPr>
          <w:rFonts w:ascii="Times New Roman" w:hAnsi="Times New Roman" w:cs="Times New Roman"/>
          <w:sz w:val="24"/>
          <w:szCs w:val="24"/>
        </w:rPr>
        <w:t xml:space="preserve"> 1(1).</w:t>
      </w:r>
    </w:p>
    <w:p w14:paraId="616AE6E4" w14:textId="36B3B2E3"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Goodman, R., &amp; Jinks, D. </w:t>
      </w:r>
      <w:r w:rsidRPr="00290D1B">
        <w:rPr>
          <w:rFonts w:ascii="Times New Roman" w:hAnsi="Times New Roman" w:cs="Times New Roman"/>
          <w:i/>
          <w:sz w:val="24"/>
          <w:szCs w:val="24"/>
        </w:rPr>
        <w:t xml:space="preserve">How to influence states: Socialization and international human rights law. Duke Law Journal, 54(3), </w:t>
      </w:r>
      <w:r w:rsidR="00290D1B">
        <w:rPr>
          <w:rFonts w:ascii="Times New Roman" w:hAnsi="Times New Roman" w:cs="Times New Roman"/>
          <w:sz w:val="24"/>
          <w:szCs w:val="24"/>
        </w:rPr>
        <w:t>(2004)</w:t>
      </w:r>
      <w:r w:rsidR="00290D1B">
        <w:rPr>
          <w:rFonts w:ascii="Times New Roman" w:hAnsi="Times New Roman" w:cs="Times New Roman"/>
          <w:sz w:val="24"/>
          <w:szCs w:val="24"/>
          <w:lang w:val="en-US"/>
        </w:rPr>
        <w:t xml:space="preserve">, </w:t>
      </w:r>
      <w:r w:rsidRPr="00290D1B">
        <w:rPr>
          <w:rFonts w:ascii="Times New Roman" w:hAnsi="Times New Roman" w:cs="Times New Roman"/>
          <w:i/>
          <w:sz w:val="24"/>
          <w:szCs w:val="24"/>
        </w:rPr>
        <w:t>621–702</w:t>
      </w:r>
      <w:r w:rsidRPr="00290D1B">
        <w:rPr>
          <w:rFonts w:ascii="Times New Roman" w:hAnsi="Times New Roman" w:cs="Times New Roman"/>
          <w:sz w:val="24"/>
          <w:szCs w:val="24"/>
        </w:rPr>
        <w:t>.</w:t>
      </w:r>
    </w:p>
    <w:p w14:paraId="77BC28FE" w14:textId="257580CB" w:rsidR="00575B53" w:rsidRPr="00290D1B" w:rsidRDefault="00575B53" w:rsidP="00726C2F">
      <w:pPr>
        <w:spacing w:after="0" w:line="360" w:lineRule="auto"/>
        <w:ind w:left="1276" w:hanging="567"/>
        <w:jc w:val="both"/>
        <w:rPr>
          <w:rFonts w:ascii="Times New Roman" w:hAnsi="Times New Roman" w:cs="Times New Roman"/>
          <w:i/>
          <w:sz w:val="24"/>
          <w:szCs w:val="24"/>
          <w:lang w:val="en-US"/>
        </w:rPr>
      </w:pPr>
      <w:r w:rsidRPr="00290D1B">
        <w:rPr>
          <w:rFonts w:ascii="Times New Roman" w:hAnsi="Times New Roman" w:cs="Times New Roman"/>
          <w:sz w:val="24"/>
          <w:szCs w:val="24"/>
        </w:rPr>
        <w:lastRenderedPageBreak/>
        <w:t xml:space="preserve">Gutmann, J., Hayo, B., &amp; Voigt, S. </w:t>
      </w:r>
      <w:r w:rsidRPr="00290D1B">
        <w:rPr>
          <w:rFonts w:ascii="Times New Roman" w:hAnsi="Times New Roman" w:cs="Times New Roman"/>
          <w:i/>
          <w:sz w:val="24"/>
          <w:szCs w:val="24"/>
        </w:rPr>
        <w:t xml:space="preserve">Determinants of Constitutionally Safeguarded Judicial Review–Insights Based on a New Indicator. Available at SSRN 1947244, 9, </w:t>
      </w:r>
      <w:r w:rsidR="00290D1B">
        <w:rPr>
          <w:rFonts w:ascii="Times New Roman" w:hAnsi="Times New Roman" w:cs="Times New Roman"/>
          <w:sz w:val="24"/>
          <w:szCs w:val="24"/>
        </w:rPr>
        <w:t>(2011)</w:t>
      </w:r>
      <w:r w:rsidR="00290D1B">
        <w:rPr>
          <w:rFonts w:ascii="Times New Roman" w:hAnsi="Times New Roman" w:cs="Times New Roman"/>
          <w:sz w:val="24"/>
          <w:szCs w:val="24"/>
          <w:lang w:val="en-US"/>
        </w:rPr>
        <w:t xml:space="preserve">, </w:t>
      </w:r>
      <w:r w:rsidRPr="00290D1B">
        <w:rPr>
          <w:rFonts w:ascii="Times New Roman" w:hAnsi="Times New Roman" w:cs="Times New Roman"/>
          <w:i/>
          <w:sz w:val="24"/>
          <w:szCs w:val="24"/>
        </w:rPr>
        <w:t>216–254</w:t>
      </w:r>
      <w:r w:rsidR="00290D1B">
        <w:rPr>
          <w:rFonts w:ascii="Times New Roman" w:hAnsi="Times New Roman" w:cs="Times New Roman"/>
          <w:i/>
          <w:sz w:val="24"/>
          <w:szCs w:val="24"/>
          <w:lang w:val="en-US"/>
        </w:rPr>
        <w:t>.</w:t>
      </w:r>
    </w:p>
    <w:p w14:paraId="0FEC8E86" w14:textId="1FCD8CCC"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Hadi, S. </w:t>
      </w:r>
      <w:r w:rsidRPr="00290D1B">
        <w:rPr>
          <w:rFonts w:ascii="Times New Roman" w:hAnsi="Times New Roman" w:cs="Times New Roman"/>
          <w:i/>
          <w:sz w:val="24"/>
          <w:szCs w:val="24"/>
        </w:rPr>
        <w:t xml:space="preserve">Mengkaji Sistem Hukum Indonesia (Kajian Perbandingan Dengan Sistem Hukum Lainnya). </w:t>
      </w:r>
      <w:r w:rsidR="00290D1B">
        <w:rPr>
          <w:rFonts w:ascii="Times New Roman" w:hAnsi="Times New Roman" w:cs="Times New Roman"/>
          <w:i/>
          <w:sz w:val="24"/>
          <w:szCs w:val="24"/>
          <w:lang w:val="en-US"/>
        </w:rPr>
        <w:t>(</w:t>
      </w:r>
      <w:r w:rsidRPr="00290D1B">
        <w:rPr>
          <w:rFonts w:ascii="Times New Roman" w:hAnsi="Times New Roman" w:cs="Times New Roman"/>
          <w:i/>
          <w:sz w:val="24"/>
          <w:szCs w:val="24"/>
        </w:rPr>
        <w:t xml:space="preserve">DiH: Jurnal Ilmu Hukum, 12(24), </w:t>
      </w:r>
      <w:r w:rsidR="00290D1B">
        <w:rPr>
          <w:rFonts w:ascii="Times New Roman" w:hAnsi="Times New Roman" w:cs="Times New Roman"/>
          <w:sz w:val="24"/>
          <w:szCs w:val="24"/>
        </w:rPr>
        <w:t>2016)</w:t>
      </w:r>
      <w:r w:rsidR="00290D1B">
        <w:rPr>
          <w:rFonts w:ascii="Times New Roman" w:hAnsi="Times New Roman" w:cs="Times New Roman"/>
          <w:sz w:val="24"/>
          <w:szCs w:val="24"/>
          <w:lang w:val="en-US"/>
        </w:rPr>
        <w:t xml:space="preserve">, </w:t>
      </w:r>
      <w:r w:rsidRPr="00290D1B">
        <w:rPr>
          <w:rFonts w:ascii="Times New Roman" w:hAnsi="Times New Roman" w:cs="Times New Roman"/>
          <w:i/>
          <w:sz w:val="24"/>
          <w:szCs w:val="24"/>
        </w:rPr>
        <w:t>164–172</w:t>
      </w:r>
      <w:r w:rsidRPr="00290D1B">
        <w:rPr>
          <w:rFonts w:ascii="Times New Roman" w:hAnsi="Times New Roman" w:cs="Times New Roman"/>
          <w:sz w:val="24"/>
          <w:szCs w:val="24"/>
        </w:rPr>
        <w:t>.</w:t>
      </w:r>
    </w:p>
    <w:p w14:paraId="183E1339" w14:textId="775B1166" w:rsidR="00575B53" w:rsidRPr="00290D1B" w:rsidRDefault="00575B5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Hamilton, W. H. </w:t>
      </w:r>
      <w:r w:rsidRPr="00290D1B">
        <w:rPr>
          <w:rFonts w:ascii="Times New Roman" w:hAnsi="Times New Roman" w:cs="Times New Roman"/>
          <w:i/>
          <w:sz w:val="24"/>
          <w:szCs w:val="24"/>
        </w:rPr>
        <w:t>Constitusionalism. Encyclopedia of the Social Science, 2.</w:t>
      </w:r>
      <w:r w:rsidR="00290D1B" w:rsidRPr="00290D1B">
        <w:rPr>
          <w:rFonts w:ascii="Times New Roman" w:hAnsi="Times New Roman" w:cs="Times New Roman"/>
          <w:sz w:val="24"/>
          <w:szCs w:val="24"/>
        </w:rPr>
        <w:t xml:space="preserve"> (1973).</w:t>
      </w:r>
    </w:p>
    <w:p w14:paraId="34AACB67" w14:textId="25EFEB59" w:rsidR="00575B53" w:rsidRPr="00290D1B" w:rsidRDefault="00575B53"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Hamzani, A. I. ; Mukhidin ; Rahayu, D. P. </w:t>
      </w:r>
      <w:r w:rsidRPr="00290D1B">
        <w:rPr>
          <w:rFonts w:ascii="Times New Roman" w:hAnsi="Times New Roman" w:cs="Times New Roman"/>
          <w:i/>
          <w:sz w:val="24"/>
          <w:szCs w:val="24"/>
        </w:rPr>
        <w:t>Pembangunan Hukum Nasional Sebagai Implementasi Tuj</w:t>
      </w:r>
      <w:r w:rsidR="00290D1B">
        <w:rPr>
          <w:rFonts w:ascii="Times New Roman" w:hAnsi="Times New Roman" w:cs="Times New Roman"/>
          <w:i/>
          <w:sz w:val="24"/>
          <w:szCs w:val="24"/>
        </w:rPr>
        <w:t>uan Nasional. Prosiding SENDI_U</w:t>
      </w:r>
      <w:r w:rsidR="00290D1B">
        <w:rPr>
          <w:rFonts w:ascii="Times New Roman" w:hAnsi="Times New Roman" w:cs="Times New Roman"/>
          <w:i/>
          <w:sz w:val="24"/>
          <w:szCs w:val="24"/>
          <w:lang w:val="en-US"/>
        </w:rPr>
        <w:t xml:space="preserve">, </w:t>
      </w:r>
      <w:r w:rsidR="00290D1B" w:rsidRPr="00290D1B">
        <w:rPr>
          <w:rFonts w:ascii="Times New Roman" w:hAnsi="Times New Roman" w:cs="Times New Roman"/>
          <w:sz w:val="24"/>
          <w:szCs w:val="24"/>
        </w:rPr>
        <w:t>(2018).</w:t>
      </w:r>
    </w:p>
    <w:p w14:paraId="20F748B9" w14:textId="1947DA9F" w:rsidR="004C2813" w:rsidRPr="00290D1B" w:rsidRDefault="004C281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Martitah, M. (2013). </w:t>
      </w:r>
      <w:r w:rsidRPr="007448CE">
        <w:rPr>
          <w:rFonts w:ascii="Times New Roman" w:hAnsi="Times New Roman" w:cs="Times New Roman"/>
          <w:i/>
          <w:sz w:val="24"/>
          <w:szCs w:val="24"/>
        </w:rPr>
        <w:t>Reforma Paradigma Hukum Di Indonesia Dalam Perspektif Sejarah</w:t>
      </w:r>
      <w:r w:rsidRPr="00290D1B">
        <w:rPr>
          <w:rFonts w:ascii="Times New Roman" w:hAnsi="Times New Roman" w:cs="Times New Roman"/>
          <w:sz w:val="24"/>
          <w:szCs w:val="24"/>
        </w:rPr>
        <w:t xml:space="preserve">. </w:t>
      </w:r>
      <w:r w:rsidR="007448CE">
        <w:rPr>
          <w:rFonts w:ascii="Times New Roman" w:hAnsi="Times New Roman" w:cs="Times New Roman"/>
          <w:sz w:val="24"/>
          <w:szCs w:val="24"/>
          <w:lang w:val="en-US"/>
        </w:rPr>
        <w:t>(</w:t>
      </w:r>
      <w:r w:rsidRPr="00290D1B">
        <w:rPr>
          <w:rFonts w:ascii="Times New Roman" w:hAnsi="Times New Roman" w:cs="Times New Roman"/>
          <w:sz w:val="24"/>
          <w:szCs w:val="24"/>
        </w:rPr>
        <w:t>Paramita: Historical Studies Journal, 23(2).</w:t>
      </w:r>
    </w:p>
    <w:p w14:paraId="181B5617" w14:textId="28B9C742" w:rsidR="004C2813" w:rsidRPr="00290D1B" w:rsidRDefault="007448CE" w:rsidP="00726C2F">
      <w:pPr>
        <w:spacing w:after="0" w:line="360" w:lineRule="auto"/>
        <w:ind w:left="1276" w:hanging="567"/>
        <w:jc w:val="both"/>
        <w:rPr>
          <w:rFonts w:ascii="Times New Roman" w:hAnsi="Times New Roman" w:cs="Times New Roman"/>
          <w:sz w:val="24"/>
          <w:szCs w:val="24"/>
        </w:rPr>
      </w:pPr>
      <w:r>
        <w:rPr>
          <w:rFonts w:ascii="Times New Roman" w:hAnsi="Times New Roman" w:cs="Times New Roman"/>
          <w:sz w:val="24"/>
          <w:szCs w:val="24"/>
        </w:rPr>
        <w:t xml:space="preserve">Nurhardianto, F. </w:t>
      </w:r>
      <w:r w:rsidR="004C2813" w:rsidRPr="007448CE">
        <w:rPr>
          <w:rFonts w:ascii="Times New Roman" w:hAnsi="Times New Roman" w:cs="Times New Roman"/>
          <w:i/>
          <w:sz w:val="24"/>
          <w:szCs w:val="24"/>
        </w:rPr>
        <w:t>Sistem Hukum dan Posisi Hukum Indonesia</w:t>
      </w:r>
      <w:r w:rsidR="004C2813" w:rsidRPr="00290D1B">
        <w:rPr>
          <w:rFonts w:ascii="Times New Roman" w:hAnsi="Times New Roman" w:cs="Times New Roman"/>
          <w:sz w:val="24"/>
          <w:szCs w:val="24"/>
        </w:rPr>
        <w:t xml:space="preserve">. </w:t>
      </w:r>
      <w:r>
        <w:rPr>
          <w:rFonts w:ascii="Times New Roman" w:hAnsi="Times New Roman" w:cs="Times New Roman"/>
          <w:sz w:val="24"/>
          <w:szCs w:val="24"/>
          <w:lang w:val="en-US"/>
        </w:rPr>
        <w:t>(</w:t>
      </w:r>
      <w:r w:rsidR="004C2813" w:rsidRPr="00290D1B">
        <w:rPr>
          <w:rFonts w:ascii="Times New Roman" w:hAnsi="Times New Roman" w:cs="Times New Roman"/>
          <w:sz w:val="24"/>
          <w:szCs w:val="24"/>
        </w:rPr>
        <w:t xml:space="preserve">Jurnal Tapis: Jurnal Teropong Aspirasi Politik </w:t>
      </w:r>
      <w:proofErr w:type="gramStart"/>
      <w:r w:rsidR="004C2813" w:rsidRPr="00290D1B">
        <w:rPr>
          <w:rFonts w:ascii="Times New Roman" w:hAnsi="Times New Roman" w:cs="Times New Roman"/>
          <w:sz w:val="24"/>
          <w:szCs w:val="24"/>
        </w:rPr>
        <w:t>Islam,</w:t>
      </w:r>
      <w:r>
        <w:rPr>
          <w:rFonts w:ascii="Times New Roman" w:hAnsi="Times New Roman" w:cs="Times New Roman"/>
          <w:sz w:val="24"/>
          <w:szCs w:val="24"/>
          <w:lang w:val="en-US"/>
        </w:rPr>
        <w:t xml:space="preserve"> </w:t>
      </w:r>
      <w:r w:rsidR="004C2813" w:rsidRPr="00290D1B">
        <w:rPr>
          <w:rFonts w:ascii="Times New Roman" w:hAnsi="Times New Roman" w:cs="Times New Roman"/>
          <w:sz w:val="24"/>
          <w:szCs w:val="24"/>
        </w:rPr>
        <w:t xml:space="preserve"> </w:t>
      </w:r>
      <w:r>
        <w:rPr>
          <w:rFonts w:ascii="Times New Roman" w:hAnsi="Times New Roman" w:cs="Times New Roman"/>
          <w:sz w:val="24"/>
          <w:szCs w:val="24"/>
        </w:rPr>
        <w:t>2015</w:t>
      </w:r>
      <w:proofErr w:type="gramEnd"/>
      <w:r>
        <w:rPr>
          <w:rFonts w:ascii="Times New Roman" w:hAnsi="Times New Roman" w:cs="Times New Roman"/>
          <w:sz w:val="24"/>
          <w:szCs w:val="24"/>
        </w:rPr>
        <w:t>)</w:t>
      </w:r>
      <w:r>
        <w:rPr>
          <w:rFonts w:ascii="Times New Roman" w:hAnsi="Times New Roman" w:cs="Times New Roman"/>
          <w:sz w:val="24"/>
          <w:szCs w:val="24"/>
          <w:lang w:val="en-US"/>
        </w:rPr>
        <w:t xml:space="preserve">, </w:t>
      </w:r>
      <w:r w:rsidR="004C2813" w:rsidRPr="00290D1B">
        <w:rPr>
          <w:rFonts w:ascii="Times New Roman" w:hAnsi="Times New Roman" w:cs="Times New Roman"/>
          <w:sz w:val="24"/>
          <w:szCs w:val="24"/>
        </w:rPr>
        <w:t>11(1), 33–44.</w:t>
      </w:r>
    </w:p>
    <w:p w14:paraId="014A0C89" w14:textId="6C34575F" w:rsidR="004C2813" w:rsidRPr="00290D1B" w:rsidRDefault="004C281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Pratama, Y., &amp; Marliana, E. </w:t>
      </w:r>
      <w:r w:rsidRPr="007448CE">
        <w:rPr>
          <w:rFonts w:ascii="Times New Roman" w:hAnsi="Times New Roman" w:cs="Times New Roman"/>
          <w:i/>
          <w:sz w:val="24"/>
          <w:szCs w:val="24"/>
        </w:rPr>
        <w:t>Penggunaan Data Putusan Pegadilan dalam DiskuRsus Ilmu Hukum di Fakultas Hukum. Fiat Justitia</w:t>
      </w:r>
      <w:r w:rsidRPr="00290D1B">
        <w:rPr>
          <w:rFonts w:ascii="Times New Roman" w:hAnsi="Times New Roman" w:cs="Times New Roman"/>
          <w:sz w:val="24"/>
          <w:szCs w:val="24"/>
        </w:rPr>
        <w:t xml:space="preserve">, 1(4), </w:t>
      </w:r>
      <w:r w:rsidR="007448CE" w:rsidRPr="00290D1B">
        <w:rPr>
          <w:rFonts w:ascii="Times New Roman" w:hAnsi="Times New Roman" w:cs="Times New Roman"/>
          <w:sz w:val="24"/>
          <w:szCs w:val="24"/>
        </w:rPr>
        <w:t xml:space="preserve">(2013). </w:t>
      </w:r>
      <w:r w:rsidRPr="00290D1B">
        <w:rPr>
          <w:rFonts w:ascii="Times New Roman" w:hAnsi="Times New Roman" w:cs="Times New Roman"/>
          <w:sz w:val="24"/>
          <w:szCs w:val="24"/>
        </w:rPr>
        <w:t xml:space="preserve">14– 27. </w:t>
      </w:r>
    </w:p>
    <w:p w14:paraId="0898F9AF" w14:textId="27198674" w:rsidR="0064639C" w:rsidRPr="007448CE" w:rsidRDefault="004C2813" w:rsidP="00726C2F">
      <w:pPr>
        <w:spacing w:after="0" w:line="360" w:lineRule="auto"/>
        <w:ind w:left="1276" w:hanging="567"/>
        <w:jc w:val="both"/>
        <w:rPr>
          <w:rFonts w:ascii="Times New Roman" w:hAnsi="Times New Roman" w:cs="Times New Roman"/>
          <w:sz w:val="24"/>
          <w:szCs w:val="24"/>
          <w:lang w:val="en-US"/>
        </w:rPr>
      </w:pPr>
      <w:r w:rsidRPr="00290D1B">
        <w:rPr>
          <w:rFonts w:ascii="Times New Roman" w:hAnsi="Times New Roman" w:cs="Times New Roman"/>
          <w:sz w:val="24"/>
          <w:szCs w:val="24"/>
        </w:rPr>
        <w:t xml:space="preserve">Putra, P. A. ; M. I. </w:t>
      </w:r>
      <w:r w:rsidR="007448CE">
        <w:rPr>
          <w:rFonts w:ascii="Times New Roman" w:hAnsi="Times New Roman" w:cs="Times New Roman"/>
          <w:sz w:val="24"/>
          <w:szCs w:val="24"/>
          <w:lang w:val="en-US"/>
        </w:rPr>
        <w:t xml:space="preserve"> </w:t>
      </w:r>
      <w:r w:rsidRPr="007448CE">
        <w:rPr>
          <w:rFonts w:ascii="Times New Roman" w:hAnsi="Times New Roman" w:cs="Times New Roman"/>
          <w:i/>
          <w:sz w:val="24"/>
          <w:szCs w:val="24"/>
        </w:rPr>
        <w:t>Implementasi Konsep Keadilan Dengan Sistem Negatif Wetterlijk dan Asas Kebebasan Hakim dalam Memutus Suatu Perkara Pidana Ditinjau Dari Pasal 1 UndangUndang No 4 Tahun 2004 Tentang Kekuasaan Kehakiman: Analisa Putusan No. 1054/Pi</w:t>
      </w:r>
      <w:r w:rsidR="007448CE" w:rsidRPr="007448CE">
        <w:rPr>
          <w:rFonts w:ascii="Times New Roman" w:hAnsi="Times New Roman" w:cs="Times New Roman"/>
          <w:i/>
          <w:sz w:val="24"/>
          <w:szCs w:val="24"/>
        </w:rPr>
        <w:t>d. B/2018/PN. Jkt. Sel</w:t>
      </w:r>
      <w:r w:rsidR="007448CE">
        <w:rPr>
          <w:rFonts w:ascii="Times New Roman" w:hAnsi="Times New Roman" w:cs="Times New Roman"/>
          <w:sz w:val="24"/>
          <w:szCs w:val="24"/>
        </w:rPr>
        <w:t xml:space="preserve">. </w:t>
      </w:r>
      <w:r w:rsidR="007448CE">
        <w:rPr>
          <w:rFonts w:ascii="Times New Roman" w:hAnsi="Times New Roman" w:cs="Times New Roman"/>
          <w:sz w:val="24"/>
          <w:szCs w:val="24"/>
          <w:lang w:val="en-US"/>
        </w:rPr>
        <w:t>(</w:t>
      </w:r>
      <w:r w:rsidR="007448CE">
        <w:rPr>
          <w:rFonts w:ascii="Times New Roman" w:hAnsi="Times New Roman" w:cs="Times New Roman"/>
          <w:sz w:val="24"/>
          <w:szCs w:val="24"/>
        </w:rPr>
        <w:t>Jakarta</w:t>
      </w:r>
      <w:r w:rsidR="007448CE">
        <w:rPr>
          <w:rFonts w:ascii="Times New Roman" w:hAnsi="Times New Roman" w:cs="Times New Roman"/>
          <w:sz w:val="24"/>
          <w:szCs w:val="24"/>
          <w:lang w:val="en-US"/>
        </w:rPr>
        <w:t xml:space="preserve">: </w:t>
      </w:r>
      <w:r w:rsidR="007448CE" w:rsidRPr="00290D1B">
        <w:rPr>
          <w:rFonts w:ascii="Times New Roman" w:hAnsi="Times New Roman" w:cs="Times New Roman"/>
          <w:sz w:val="24"/>
          <w:szCs w:val="24"/>
        </w:rPr>
        <w:t>2020).</w:t>
      </w:r>
    </w:p>
    <w:p w14:paraId="1F689D2C" w14:textId="69D1867E" w:rsidR="004C2813" w:rsidRPr="00290D1B" w:rsidRDefault="004C281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Santoso, L. </w:t>
      </w:r>
      <w:r w:rsidRPr="007448CE">
        <w:rPr>
          <w:rFonts w:ascii="Times New Roman" w:hAnsi="Times New Roman" w:cs="Times New Roman"/>
          <w:i/>
          <w:sz w:val="24"/>
          <w:szCs w:val="24"/>
        </w:rPr>
        <w:t>Perbandingan Sistem Civil law dan Hukum Islam Serta interaksinya dalam Sistem Hukum indonesia.</w:t>
      </w:r>
      <w:r w:rsidRPr="00290D1B">
        <w:rPr>
          <w:rFonts w:ascii="Times New Roman" w:hAnsi="Times New Roman" w:cs="Times New Roman"/>
          <w:sz w:val="24"/>
          <w:szCs w:val="24"/>
        </w:rPr>
        <w:t xml:space="preserve"> </w:t>
      </w:r>
      <w:r w:rsidR="007448CE">
        <w:rPr>
          <w:rFonts w:ascii="Times New Roman" w:hAnsi="Times New Roman" w:cs="Times New Roman"/>
          <w:sz w:val="24"/>
          <w:szCs w:val="24"/>
          <w:lang w:val="en-US"/>
        </w:rPr>
        <w:t>(</w:t>
      </w:r>
      <w:r w:rsidRPr="00290D1B">
        <w:rPr>
          <w:rFonts w:ascii="Times New Roman" w:hAnsi="Times New Roman" w:cs="Times New Roman"/>
          <w:sz w:val="24"/>
          <w:szCs w:val="24"/>
        </w:rPr>
        <w:t xml:space="preserve">Istinbath: Jurnal Hukum, 13(2), </w:t>
      </w:r>
      <w:r w:rsidR="007448CE">
        <w:rPr>
          <w:rFonts w:ascii="Times New Roman" w:hAnsi="Times New Roman" w:cs="Times New Roman"/>
          <w:sz w:val="24"/>
          <w:szCs w:val="24"/>
        </w:rPr>
        <w:t>(2016)</w:t>
      </w:r>
      <w:r w:rsidR="007448CE">
        <w:rPr>
          <w:rFonts w:ascii="Times New Roman" w:hAnsi="Times New Roman" w:cs="Times New Roman"/>
          <w:sz w:val="24"/>
          <w:szCs w:val="24"/>
          <w:lang w:val="en-US"/>
        </w:rPr>
        <w:t>,</w:t>
      </w:r>
      <w:r w:rsidR="007448CE" w:rsidRPr="00290D1B">
        <w:rPr>
          <w:rFonts w:ascii="Times New Roman" w:hAnsi="Times New Roman" w:cs="Times New Roman"/>
          <w:sz w:val="24"/>
          <w:szCs w:val="24"/>
        </w:rPr>
        <w:t xml:space="preserve"> </w:t>
      </w:r>
      <w:r w:rsidRPr="00290D1B">
        <w:rPr>
          <w:rFonts w:ascii="Times New Roman" w:hAnsi="Times New Roman" w:cs="Times New Roman"/>
          <w:sz w:val="24"/>
          <w:szCs w:val="24"/>
        </w:rPr>
        <w:t>189–222.</w:t>
      </w:r>
    </w:p>
    <w:p w14:paraId="74AC3642" w14:textId="7718B4DF" w:rsidR="004C2813" w:rsidRPr="00290D1B" w:rsidRDefault="004C2813" w:rsidP="00726C2F">
      <w:pPr>
        <w:spacing w:after="0" w:line="360" w:lineRule="auto"/>
        <w:ind w:left="1276" w:hanging="567"/>
        <w:jc w:val="both"/>
        <w:rPr>
          <w:rFonts w:ascii="Times New Roman" w:hAnsi="Times New Roman" w:cs="Times New Roman"/>
          <w:sz w:val="24"/>
          <w:szCs w:val="24"/>
        </w:rPr>
      </w:pPr>
      <w:r w:rsidRPr="00290D1B">
        <w:rPr>
          <w:rFonts w:ascii="Times New Roman" w:hAnsi="Times New Roman" w:cs="Times New Roman"/>
          <w:sz w:val="24"/>
          <w:szCs w:val="24"/>
        </w:rPr>
        <w:t xml:space="preserve">Sularno, M. </w:t>
      </w:r>
      <w:r w:rsidRPr="007448CE">
        <w:rPr>
          <w:rFonts w:ascii="Times New Roman" w:hAnsi="Times New Roman" w:cs="Times New Roman"/>
          <w:i/>
          <w:sz w:val="24"/>
          <w:szCs w:val="24"/>
        </w:rPr>
        <w:t xml:space="preserve">Syari’at Islam dan Upaya Pembentukan Hukum Positif di Indonesia. </w:t>
      </w:r>
      <w:r w:rsidRPr="007448CE">
        <w:rPr>
          <w:rFonts w:ascii="Times New Roman" w:hAnsi="Times New Roman" w:cs="Times New Roman"/>
          <w:sz w:val="24"/>
          <w:szCs w:val="24"/>
        </w:rPr>
        <w:t>Jurnal Al-Mawarid</w:t>
      </w:r>
      <w:r w:rsidRPr="00290D1B">
        <w:rPr>
          <w:rFonts w:ascii="Times New Roman" w:hAnsi="Times New Roman" w:cs="Times New Roman"/>
          <w:sz w:val="24"/>
          <w:szCs w:val="24"/>
        </w:rPr>
        <w:t xml:space="preserve">, 14(10), </w:t>
      </w:r>
      <w:r w:rsidR="007448CE">
        <w:rPr>
          <w:rFonts w:ascii="Times New Roman" w:hAnsi="Times New Roman" w:cs="Times New Roman"/>
          <w:sz w:val="24"/>
          <w:szCs w:val="24"/>
        </w:rPr>
        <w:t>2006)</w:t>
      </w:r>
      <w:r w:rsidR="007448CE">
        <w:rPr>
          <w:rFonts w:ascii="Times New Roman" w:hAnsi="Times New Roman" w:cs="Times New Roman"/>
          <w:sz w:val="24"/>
          <w:szCs w:val="24"/>
          <w:lang w:val="en-US"/>
        </w:rPr>
        <w:t xml:space="preserve">, </w:t>
      </w:r>
      <w:r w:rsidRPr="00290D1B">
        <w:rPr>
          <w:rFonts w:ascii="Times New Roman" w:hAnsi="Times New Roman" w:cs="Times New Roman"/>
          <w:sz w:val="24"/>
          <w:szCs w:val="24"/>
        </w:rPr>
        <w:t>211–219.</w:t>
      </w:r>
    </w:p>
    <w:p w14:paraId="0DAA6509" w14:textId="2B6F82BB" w:rsidR="004C2813" w:rsidRPr="00290D1B" w:rsidRDefault="004C2813" w:rsidP="00726C2F">
      <w:pPr>
        <w:spacing w:after="0" w:line="360" w:lineRule="auto"/>
        <w:ind w:left="1276" w:hanging="567"/>
        <w:jc w:val="both"/>
        <w:rPr>
          <w:rFonts w:ascii="Times New Roman" w:hAnsi="Times New Roman" w:cs="Times New Roman"/>
          <w:b/>
          <w:sz w:val="24"/>
          <w:szCs w:val="24"/>
          <w:lang w:val="en-ID"/>
        </w:rPr>
      </w:pPr>
      <w:r w:rsidRPr="00290D1B">
        <w:rPr>
          <w:rFonts w:ascii="Times New Roman" w:hAnsi="Times New Roman" w:cs="Times New Roman"/>
          <w:sz w:val="24"/>
          <w:szCs w:val="24"/>
        </w:rPr>
        <w:t xml:space="preserve">Susanto. </w:t>
      </w:r>
      <w:r w:rsidRPr="007448CE">
        <w:rPr>
          <w:rFonts w:ascii="Times New Roman" w:hAnsi="Times New Roman" w:cs="Times New Roman"/>
          <w:i/>
          <w:sz w:val="24"/>
          <w:szCs w:val="24"/>
        </w:rPr>
        <w:t>Kedudukan Hasil Audit Investigasi Pada Kekayaan Badan Usaha Milik Negara Persero Dalam Hukum Pembuktian Pidana di Indonesia.</w:t>
      </w:r>
      <w:r w:rsidRPr="00290D1B">
        <w:rPr>
          <w:rFonts w:ascii="Times New Roman" w:hAnsi="Times New Roman" w:cs="Times New Roman"/>
          <w:sz w:val="24"/>
          <w:szCs w:val="24"/>
        </w:rPr>
        <w:t xml:space="preserve"> Jurnal Cita Hukum, 6(1), </w:t>
      </w:r>
      <w:r w:rsidR="007448CE">
        <w:rPr>
          <w:rFonts w:ascii="Times New Roman" w:hAnsi="Times New Roman" w:cs="Times New Roman"/>
          <w:sz w:val="24"/>
          <w:szCs w:val="24"/>
        </w:rPr>
        <w:t>(2018)</w:t>
      </w:r>
      <w:r w:rsidR="007448CE">
        <w:rPr>
          <w:rFonts w:ascii="Times New Roman" w:hAnsi="Times New Roman" w:cs="Times New Roman"/>
          <w:sz w:val="24"/>
          <w:szCs w:val="24"/>
          <w:lang w:val="en-US"/>
        </w:rPr>
        <w:t xml:space="preserve">, </w:t>
      </w:r>
      <w:r w:rsidRPr="00290D1B">
        <w:rPr>
          <w:rFonts w:ascii="Times New Roman" w:hAnsi="Times New Roman" w:cs="Times New Roman"/>
          <w:sz w:val="24"/>
          <w:szCs w:val="24"/>
        </w:rPr>
        <w:t>139–162.</w:t>
      </w:r>
    </w:p>
    <w:sectPr w:rsidR="004C2813" w:rsidRPr="00290D1B" w:rsidSect="00290D1B">
      <w:foot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9279" w14:textId="77777777" w:rsidR="004379A1" w:rsidRDefault="004379A1" w:rsidP="004B1295">
      <w:pPr>
        <w:spacing w:after="0" w:line="240" w:lineRule="auto"/>
      </w:pPr>
      <w:r>
        <w:separator/>
      </w:r>
    </w:p>
  </w:endnote>
  <w:endnote w:type="continuationSeparator" w:id="0">
    <w:p w14:paraId="75846779" w14:textId="77777777" w:rsidR="004379A1" w:rsidRDefault="004379A1" w:rsidP="004B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378924"/>
      <w:docPartObj>
        <w:docPartGallery w:val="Page Numbers (Bottom of Page)"/>
        <w:docPartUnique/>
      </w:docPartObj>
    </w:sdtPr>
    <w:sdtEndPr>
      <w:rPr>
        <w:noProof/>
      </w:rPr>
    </w:sdtEndPr>
    <w:sdtContent>
      <w:p w14:paraId="2A90B918" w14:textId="2219E542" w:rsidR="00726C2F" w:rsidRDefault="00726C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802D8E" w14:textId="77777777" w:rsidR="004B1295" w:rsidRDefault="004B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C792" w14:textId="77777777" w:rsidR="004379A1" w:rsidRDefault="004379A1" w:rsidP="004B1295">
      <w:pPr>
        <w:spacing w:after="0" w:line="240" w:lineRule="auto"/>
      </w:pPr>
      <w:r>
        <w:separator/>
      </w:r>
    </w:p>
  </w:footnote>
  <w:footnote w:type="continuationSeparator" w:id="0">
    <w:p w14:paraId="3157BADB" w14:textId="77777777" w:rsidR="004379A1" w:rsidRDefault="004379A1" w:rsidP="004B1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34143"/>
    <w:multiLevelType w:val="hybridMultilevel"/>
    <w:tmpl w:val="A5C05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D13150"/>
    <w:multiLevelType w:val="hybridMultilevel"/>
    <w:tmpl w:val="0CCE8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186A35"/>
    <w:multiLevelType w:val="hybridMultilevel"/>
    <w:tmpl w:val="8258F0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1270A"/>
    <w:multiLevelType w:val="hybridMultilevel"/>
    <w:tmpl w:val="D8E4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7C0507"/>
    <w:multiLevelType w:val="hybridMultilevel"/>
    <w:tmpl w:val="336035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7799062">
    <w:abstractNumId w:val="1"/>
  </w:num>
  <w:num w:numId="2" w16cid:durableId="1531839786">
    <w:abstractNumId w:val="2"/>
  </w:num>
  <w:num w:numId="3" w16cid:durableId="446395702">
    <w:abstractNumId w:val="4"/>
  </w:num>
  <w:num w:numId="4" w16cid:durableId="2033458429">
    <w:abstractNumId w:val="3"/>
  </w:num>
  <w:num w:numId="5" w16cid:durableId="152747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7D"/>
    <w:rsid w:val="00024A97"/>
    <w:rsid w:val="00074946"/>
    <w:rsid w:val="0010273D"/>
    <w:rsid w:val="00102A5D"/>
    <w:rsid w:val="00120879"/>
    <w:rsid w:val="00170744"/>
    <w:rsid w:val="00290D1B"/>
    <w:rsid w:val="002C53F3"/>
    <w:rsid w:val="004379A1"/>
    <w:rsid w:val="004B1295"/>
    <w:rsid w:val="004C2813"/>
    <w:rsid w:val="00546D7B"/>
    <w:rsid w:val="00552FBD"/>
    <w:rsid w:val="00575B53"/>
    <w:rsid w:val="00604D14"/>
    <w:rsid w:val="0064639C"/>
    <w:rsid w:val="006504FB"/>
    <w:rsid w:val="006739A3"/>
    <w:rsid w:val="00726C2F"/>
    <w:rsid w:val="007448CE"/>
    <w:rsid w:val="007572E2"/>
    <w:rsid w:val="00810550"/>
    <w:rsid w:val="008222DE"/>
    <w:rsid w:val="00823EBB"/>
    <w:rsid w:val="00970D5F"/>
    <w:rsid w:val="009A34CF"/>
    <w:rsid w:val="009E637D"/>
    <w:rsid w:val="00BA5309"/>
    <w:rsid w:val="00BF111A"/>
    <w:rsid w:val="00CA7F15"/>
    <w:rsid w:val="00CF074D"/>
    <w:rsid w:val="00D405EC"/>
    <w:rsid w:val="00D47BCD"/>
    <w:rsid w:val="00D548E1"/>
    <w:rsid w:val="00DD6B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3309"/>
  <w15:docId w15:val="{8E92064B-FF69-4E27-9FED-3CFBEBC8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FBD"/>
    <w:pPr>
      <w:ind w:left="720"/>
      <w:contextualSpacing/>
    </w:pPr>
  </w:style>
  <w:style w:type="character" w:styleId="Hyperlink">
    <w:name w:val="Hyperlink"/>
    <w:basedOn w:val="DefaultParagraphFont"/>
    <w:uiPriority w:val="99"/>
    <w:unhideWhenUsed/>
    <w:rsid w:val="00575B53"/>
    <w:rPr>
      <w:color w:val="0563C1" w:themeColor="hyperlink"/>
      <w:u w:val="single"/>
    </w:rPr>
  </w:style>
  <w:style w:type="paragraph" w:styleId="Header">
    <w:name w:val="header"/>
    <w:basedOn w:val="Normal"/>
    <w:link w:val="HeaderChar"/>
    <w:uiPriority w:val="99"/>
    <w:unhideWhenUsed/>
    <w:rsid w:val="004B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295"/>
  </w:style>
  <w:style w:type="paragraph" w:styleId="Footer">
    <w:name w:val="footer"/>
    <w:basedOn w:val="Normal"/>
    <w:link w:val="FooterChar"/>
    <w:uiPriority w:val="99"/>
    <w:unhideWhenUsed/>
    <w:rsid w:val="004B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5135</Words>
  <Characters>29273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eva prawati</cp:lastModifiedBy>
  <cp:revision>3</cp:revision>
  <dcterms:created xsi:type="dcterms:W3CDTF">2022-07-19T09:26:00Z</dcterms:created>
  <dcterms:modified xsi:type="dcterms:W3CDTF">2022-07-19T15:08:00Z</dcterms:modified>
</cp:coreProperties>
</file>