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D16D6" w14:textId="48B50F0C" w:rsidR="00591B9D" w:rsidRDefault="00F7297A" w:rsidP="007A2204">
      <w:pPr>
        <w:spacing w:line="360" w:lineRule="auto"/>
        <w:jc w:val="center"/>
        <w:rPr>
          <w:rFonts w:ascii="Times New Roman" w:hAnsi="Times New Roman" w:cs="Times New Roman"/>
          <w:b/>
          <w:bCs/>
          <w:sz w:val="24"/>
          <w:szCs w:val="24"/>
        </w:rPr>
      </w:pPr>
      <w:r w:rsidRPr="000677D1">
        <w:rPr>
          <w:rFonts w:ascii="Times New Roman" w:hAnsi="Times New Roman" w:cs="Times New Roman"/>
          <w:b/>
          <w:bCs/>
          <w:sz w:val="24"/>
          <w:szCs w:val="24"/>
        </w:rPr>
        <w:t>HUBUNGAN HUKUM KELUARGA DAN HUKUM KEWARISAN ISLAM DALAM MASYARAKAT MODERN INDONESIA</w:t>
      </w:r>
    </w:p>
    <w:p w14:paraId="650F2A0E" w14:textId="77777777" w:rsidR="007A2204" w:rsidRPr="00591B9D" w:rsidRDefault="007A2204" w:rsidP="007A2204">
      <w:pPr>
        <w:spacing w:line="360" w:lineRule="auto"/>
        <w:jc w:val="center"/>
        <w:rPr>
          <w:rFonts w:ascii="Times New Roman" w:hAnsi="Times New Roman" w:cs="Times New Roman"/>
          <w:b/>
          <w:bCs/>
          <w:sz w:val="24"/>
          <w:szCs w:val="24"/>
        </w:rPr>
      </w:pPr>
    </w:p>
    <w:p w14:paraId="63E7616E" w14:textId="11CD4E1B" w:rsidR="00B86233" w:rsidRPr="000677D1" w:rsidRDefault="007A2204" w:rsidP="00985473">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97487B" w:rsidRPr="000677D1">
        <w:rPr>
          <w:rFonts w:ascii="Times New Roman" w:hAnsi="Times New Roman" w:cs="Times New Roman"/>
          <w:sz w:val="24"/>
          <w:szCs w:val="24"/>
        </w:rPr>
        <w:t xml:space="preserve">Zailan </w:t>
      </w:r>
      <w:proofErr w:type="spellStart"/>
      <w:r w:rsidR="0097487B" w:rsidRPr="000677D1">
        <w:rPr>
          <w:rFonts w:ascii="Times New Roman" w:hAnsi="Times New Roman" w:cs="Times New Roman"/>
          <w:sz w:val="24"/>
          <w:szCs w:val="24"/>
        </w:rPr>
        <w:t>Asep</w:t>
      </w:r>
      <w:proofErr w:type="spellEnd"/>
    </w:p>
    <w:p w14:paraId="727C80EF" w14:textId="0C3A0E52" w:rsidR="0097487B" w:rsidRPr="000677D1" w:rsidRDefault="007A2204" w:rsidP="00985473">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97487B" w:rsidRPr="000677D1">
        <w:rPr>
          <w:rFonts w:ascii="Times New Roman" w:hAnsi="Times New Roman" w:cs="Times New Roman"/>
          <w:sz w:val="24"/>
          <w:szCs w:val="24"/>
        </w:rPr>
        <w:t xml:space="preserve">Fakultas </w:t>
      </w:r>
      <w:proofErr w:type="spellStart"/>
      <w:r w:rsidR="0097487B" w:rsidRPr="000677D1">
        <w:rPr>
          <w:rFonts w:ascii="Times New Roman" w:hAnsi="Times New Roman" w:cs="Times New Roman"/>
          <w:sz w:val="24"/>
          <w:szCs w:val="24"/>
        </w:rPr>
        <w:t>Hukum</w:t>
      </w:r>
      <w:proofErr w:type="spellEnd"/>
      <w:r w:rsidR="0097487B" w:rsidRPr="000677D1">
        <w:rPr>
          <w:rFonts w:ascii="Times New Roman" w:hAnsi="Times New Roman" w:cs="Times New Roman"/>
          <w:sz w:val="24"/>
          <w:szCs w:val="24"/>
        </w:rPr>
        <w:t xml:space="preserve">, </w:t>
      </w:r>
      <w:proofErr w:type="spellStart"/>
      <w:r w:rsidR="0097487B" w:rsidRPr="000677D1">
        <w:rPr>
          <w:rFonts w:ascii="Times New Roman" w:hAnsi="Times New Roman" w:cs="Times New Roman"/>
          <w:sz w:val="24"/>
          <w:szCs w:val="24"/>
        </w:rPr>
        <w:t>Universitas</w:t>
      </w:r>
      <w:proofErr w:type="spellEnd"/>
      <w:r w:rsidR="0097487B" w:rsidRPr="000677D1">
        <w:rPr>
          <w:rFonts w:ascii="Times New Roman" w:hAnsi="Times New Roman" w:cs="Times New Roman"/>
          <w:sz w:val="24"/>
          <w:szCs w:val="24"/>
        </w:rPr>
        <w:t xml:space="preserve"> </w:t>
      </w:r>
      <w:proofErr w:type="spellStart"/>
      <w:r w:rsidR="0097487B" w:rsidRPr="000677D1">
        <w:rPr>
          <w:rFonts w:ascii="Times New Roman" w:hAnsi="Times New Roman" w:cs="Times New Roman"/>
          <w:sz w:val="24"/>
          <w:szCs w:val="24"/>
        </w:rPr>
        <w:t>Pamulang</w:t>
      </w:r>
      <w:proofErr w:type="spellEnd"/>
    </w:p>
    <w:p w14:paraId="63B8CB56" w14:textId="77777777" w:rsidR="00B86233" w:rsidRPr="000677D1" w:rsidRDefault="00B86233" w:rsidP="00985473">
      <w:pPr>
        <w:spacing w:after="0" w:line="360" w:lineRule="auto"/>
        <w:rPr>
          <w:rFonts w:ascii="Times New Roman" w:hAnsi="Times New Roman" w:cs="Times New Roman"/>
          <w:sz w:val="24"/>
          <w:szCs w:val="24"/>
        </w:rPr>
      </w:pPr>
    </w:p>
    <w:p w14:paraId="435D9CC0" w14:textId="0F4719A4" w:rsidR="00F7297A" w:rsidRPr="000677D1" w:rsidRDefault="00F7297A" w:rsidP="000677D1">
      <w:pPr>
        <w:spacing w:line="360" w:lineRule="auto"/>
        <w:jc w:val="center"/>
        <w:rPr>
          <w:rFonts w:ascii="Times New Roman" w:hAnsi="Times New Roman" w:cs="Times New Roman"/>
          <w:b/>
          <w:bCs/>
          <w:sz w:val="24"/>
          <w:szCs w:val="24"/>
        </w:rPr>
      </w:pPr>
      <w:r w:rsidRPr="000677D1">
        <w:rPr>
          <w:rFonts w:ascii="Times New Roman" w:hAnsi="Times New Roman" w:cs="Times New Roman"/>
          <w:b/>
          <w:bCs/>
          <w:sz w:val="24"/>
          <w:szCs w:val="24"/>
        </w:rPr>
        <w:t>A</w:t>
      </w:r>
      <w:r w:rsidR="0097487B" w:rsidRPr="000677D1">
        <w:rPr>
          <w:rFonts w:ascii="Times New Roman" w:hAnsi="Times New Roman" w:cs="Times New Roman"/>
          <w:b/>
          <w:bCs/>
          <w:sz w:val="24"/>
          <w:szCs w:val="24"/>
        </w:rPr>
        <w:t>BS</w:t>
      </w:r>
      <w:r w:rsidR="000677D1">
        <w:rPr>
          <w:rFonts w:ascii="Times New Roman" w:hAnsi="Times New Roman" w:cs="Times New Roman"/>
          <w:b/>
          <w:bCs/>
          <w:sz w:val="24"/>
          <w:szCs w:val="24"/>
        </w:rPr>
        <w:t>T</w:t>
      </w:r>
      <w:r w:rsidR="0097487B" w:rsidRPr="000677D1">
        <w:rPr>
          <w:rFonts w:ascii="Times New Roman" w:hAnsi="Times New Roman" w:cs="Times New Roman"/>
          <w:b/>
          <w:bCs/>
          <w:sz w:val="24"/>
          <w:szCs w:val="24"/>
        </w:rPr>
        <w:t>RAK</w:t>
      </w:r>
    </w:p>
    <w:p w14:paraId="79534AE9" w14:textId="77777777" w:rsidR="00F7297A" w:rsidRPr="000677D1" w:rsidRDefault="00F7297A" w:rsidP="000677D1">
      <w:pPr>
        <w:spacing w:line="360" w:lineRule="auto"/>
        <w:jc w:val="both"/>
        <w:rPr>
          <w:rFonts w:ascii="Times New Roman" w:hAnsi="Times New Roman" w:cs="Times New Roman"/>
          <w:sz w:val="24"/>
          <w:szCs w:val="24"/>
        </w:rPr>
      </w:pP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sub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komprehensif</w:t>
      </w:r>
      <w:proofErr w:type="spellEnd"/>
      <w:r w:rsidRPr="000677D1">
        <w:rPr>
          <w:rFonts w:ascii="Times New Roman" w:hAnsi="Times New Roman" w:cs="Times New Roman"/>
          <w:sz w:val="24"/>
          <w:szCs w:val="24"/>
        </w:rPr>
        <w:t xml:space="preserve">. Orang yang </w:t>
      </w:r>
      <w:proofErr w:type="spellStart"/>
      <w:r w:rsidRPr="000677D1">
        <w:rPr>
          <w:rFonts w:ascii="Times New Roman" w:hAnsi="Times New Roman" w:cs="Times New Roman"/>
          <w:sz w:val="24"/>
          <w:szCs w:val="24"/>
        </w:rPr>
        <w:t>ingin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mungkin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mengabaikan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boleh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dikatakan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“central core”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sub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langsung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mengatur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hak-hak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individu</w:t>
      </w:r>
      <w:proofErr w:type="spellEnd"/>
      <w:r w:rsidRPr="000677D1">
        <w:rPr>
          <w:rFonts w:ascii="Times New Roman" w:hAnsi="Times New Roman" w:cs="Times New Roman"/>
          <w:sz w:val="24"/>
          <w:szCs w:val="24"/>
        </w:rPr>
        <w:t xml:space="preserve"> agar </w:t>
      </w:r>
      <w:proofErr w:type="spellStart"/>
      <w:r w:rsidRPr="000677D1">
        <w:rPr>
          <w:rFonts w:ascii="Times New Roman" w:hAnsi="Times New Roman" w:cs="Times New Roman"/>
          <w:sz w:val="24"/>
          <w:szCs w:val="24"/>
        </w:rPr>
        <w:t>terwujud</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mapan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stabil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sejahtera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tenteram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Meskipun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usianya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sudah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empat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belas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abad</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namun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tetap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dinamis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pemikiran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ijtihad </w:t>
      </w:r>
      <w:proofErr w:type="spellStart"/>
      <w:r w:rsidRPr="000677D1">
        <w:rPr>
          <w:rFonts w:ascii="Times New Roman" w:hAnsi="Times New Roman" w:cs="Times New Roman"/>
          <w:sz w:val="24"/>
          <w:szCs w:val="24"/>
        </w:rPr>
        <w:t>terhadap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permasalahan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kasus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sub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selalu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sepanjang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bertentangan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dan Sunnah Rasul. </w:t>
      </w:r>
      <w:proofErr w:type="spellStart"/>
      <w:r w:rsidRPr="000677D1">
        <w:rPr>
          <w:rFonts w:ascii="Times New Roman" w:hAnsi="Times New Roman" w:cs="Times New Roman"/>
          <w:sz w:val="24"/>
          <w:szCs w:val="24"/>
        </w:rPr>
        <w:t>Misalnya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1974 </w:t>
      </w:r>
      <w:proofErr w:type="spellStart"/>
      <w:r w:rsidRPr="000677D1">
        <w:rPr>
          <w:rFonts w:ascii="Times New Roman" w:hAnsi="Times New Roman" w:cs="Times New Roman"/>
          <w:sz w:val="24"/>
          <w:szCs w:val="24"/>
        </w:rPr>
        <w:t>mengakui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eksistensi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bersama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diatur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Sunnah Rasul. </w:t>
      </w:r>
      <w:proofErr w:type="spellStart"/>
      <w:r w:rsidRPr="000677D1">
        <w:rPr>
          <w:rFonts w:ascii="Times New Roman" w:hAnsi="Times New Roman" w:cs="Times New Roman"/>
          <w:sz w:val="24"/>
          <w:szCs w:val="24"/>
        </w:rPr>
        <w:t>Apabila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pewarisnya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meninggal</w:t>
      </w:r>
      <w:proofErr w:type="spellEnd"/>
      <w:r w:rsidRPr="000677D1">
        <w:rPr>
          <w:rFonts w:ascii="Times New Roman" w:hAnsi="Times New Roman" w:cs="Times New Roman"/>
          <w:sz w:val="24"/>
          <w:szCs w:val="24"/>
        </w:rPr>
        <w:t xml:space="preserve"> dunia, </w:t>
      </w:r>
      <w:proofErr w:type="spellStart"/>
      <w:r w:rsidRPr="000677D1">
        <w:rPr>
          <w:rFonts w:ascii="Times New Roman" w:hAnsi="Times New Roman" w:cs="Times New Roman"/>
          <w:sz w:val="24"/>
          <w:szCs w:val="24"/>
        </w:rPr>
        <w:t>tentunya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kewajiban</w:t>
      </w:r>
      <w:proofErr w:type="spellEnd"/>
      <w:r w:rsidRPr="000677D1">
        <w:rPr>
          <w:rFonts w:ascii="Times New Roman" w:hAnsi="Times New Roman" w:cs="Times New Roman"/>
          <w:sz w:val="24"/>
          <w:szCs w:val="24"/>
        </w:rPr>
        <w:t xml:space="preserve"> para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membaginya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ketentuan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berlaku</w:t>
      </w:r>
      <w:proofErr w:type="spellEnd"/>
      <w:r w:rsidRPr="000677D1">
        <w:rPr>
          <w:rFonts w:ascii="Times New Roman" w:hAnsi="Times New Roman" w:cs="Times New Roman"/>
          <w:sz w:val="24"/>
          <w:szCs w:val="24"/>
        </w:rPr>
        <w:t xml:space="preserve">. </w:t>
      </w:r>
    </w:p>
    <w:p w14:paraId="0BA4BB99" w14:textId="1BC2D8ED" w:rsidR="00653FA6" w:rsidRPr="000677D1" w:rsidRDefault="00F7297A" w:rsidP="000677D1">
      <w:pPr>
        <w:spacing w:line="360" w:lineRule="auto"/>
        <w:jc w:val="both"/>
        <w:rPr>
          <w:rFonts w:ascii="Times New Roman" w:hAnsi="Times New Roman" w:cs="Times New Roman"/>
          <w:sz w:val="24"/>
          <w:szCs w:val="24"/>
        </w:rPr>
      </w:pPr>
      <w:r w:rsidRPr="000677D1">
        <w:rPr>
          <w:rFonts w:ascii="Times New Roman" w:hAnsi="Times New Roman" w:cs="Times New Roman"/>
          <w:sz w:val="24"/>
          <w:szCs w:val="24"/>
        </w:rPr>
        <w:t xml:space="preserve">Kata </w:t>
      </w:r>
      <w:proofErr w:type="spellStart"/>
      <w:r w:rsidRPr="000677D1">
        <w:rPr>
          <w:rFonts w:ascii="Times New Roman" w:hAnsi="Times New Roman" w:cs="Times New Roman"/>
          <w:sz w:val="24"/>
          <w:szCs w:val="24"/>
        </w:rPr>
        <w:t>Kunci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Islam, Masyarakat, Modern, Indone</w:t>
      </w:r>
      <w:r w:rsidR="0097487B" w:rsidRPr="000677D1">
        <w:rPr>
          <w:rFonts w:ascii="Times New Roman" w:hAnsi="Times New Roman" w:cs="Times New Roman"/>
          <w:sz w:val="24"/>
          <w:szCs w:val="24"/>
        </w:rPr>
        <w:t>sia</w:t>
      </w:r>
    </w:p>
    <w:p w14:paraId="67EF6EA9" w14:textId="77777777" w:rsidR="0097487B" w:rsidRPr="000677D1" w:rsidRDefault="0097487B" w:rsidP="000677D1">
      <w:pPr>
        <w:spacing w:line="360" w:lineRule="auto"/>
        <w:jc w:val="both"/>
        <w:rPr>
          <w:rFonts w:ascii="Times New Roman" w:hAnsi="Times New Roman" w:cs="Times New Roman"/>
          <w:sz w:val="24"/>
          <w:szCs w:val="24"/>
        </w:rPr>
      </w:pPr>
    </w:p>
    <w:p w14:paraId="49BD9D8B" w14:textId="635BB56A" w:rsidR="00F7297A" w:rsidRPr="000677D1" w:rsidRDefault="00F7297A" w:rsidP="000677D1">
      <w:pPr>
        <w:spacing w:line="360" w:lineRule="auto"/>
        <w:jc w:val="center"/>
        <w:rPr>
          <w:rFonts w:ascii="Times New Roman" w:hAnsi="Times New Roman" w:cs="Times New Roman"/>
          <w:b/>
          <w:bCs/>
          <w:i/>
          <w:iCs/>
          <w:sz w:val="24"/>
          <w:szCs w:val="24"/>
        </w:rPr>
      </w:pPr>
      <w:r w:rsidRPr="000677D1">
        <w:rPr>
          <w:rFonts w:ascii="Times New Roman" w:hAnsi="Times New Roman" w:cs="Times New Roman"/>
          <w:b/>
          <w:bCs/>
          <w:i/>
          <w:iCs/>
          <w:sz w:val="24"/>
          <w:szCs w:val="24"/>
        </w:rPr>
        <w:t>A</w:t>
      </w:r>
      <w:r w:rsidR="0097487B" w:rsidRPr="000677D1">
        <w:rPr>
          <w:rFonts w:ascii="Times New Roman" w:hAnsi="Times New Roman" w:cs="Times New Roman"/>
          <w:b/>
          <w:bCs/>
          <w:i/>
          <w:iCs/>
          <w:sz w:val="24"/>
          <w:szCs w:val="24"/>
        </w:rPr>
        <w:t>BTRACT</w:t>
      </w:r>
    </w:p>
    <w:p w14:paraId="0A51C9D9" w14:textId="77777777" w:rsidR="00F7297A" w:rsidRPr="000677D1" w:rsidRDefault="00F7297A" w:rsidP="000677D1">
      <w:pPr>
        <w:spacing w:line="360" w:lineRule="auto"/>
        <w:jc w:val="both"/>
        <w:rPr>
          <w:rFonts w:ascii="Times New Roman" w:hAnsi="Times New Roman" w:cs="Times New Roman"/>
          <w:i/>
          <w:sz w:val="24"/>
          <w:szCs w:val="24"/>
        </w:rPr>
      </w:pPr>
      <w:r w:rsidRPr="000677D1">
        <w:rPr>
          <w:rFonts w:ascii="Times New Roman" w:hAnsi="Times New Roman" w:cs="Times New Roman"/>
          <w:i/>
          <w:sz w:val="24"/>
          <w:szCs w:val="24"/>
        </w:rPr>
        <w:t xml:space="preserve">Family law and Islamic inheritance law are two sub-systems of law which are part of comprehensive Islamic law. People who want to become experts in Islamic law cannot ignore family law and Islamic inheritance, which can be said to be "central core" in Islamic law. Both types of sub-systems of Islamic law directly regulate individual rights in order to realize a life of an established (stable), prosperous and peaceful society. Even though it has been more than fourteen centuries old, both Islamic family law and Islamic inheritance law remain dynamic, </w:t>
      </w:r>
      <w:r w:rsidRPr="000677D1">
        <w:rPr>
          <w:rFonts w:ascii="Times New Roman" w:hAnsi="Times New Roman" w:cs="Times New Roman"/>
          <w:i/>
          <w:sz w:val="24"/>
          <w:szCs w:val="24"/>
        </w:rPr>
        <w:lastRenderedPageBreak/>
        <w:t xml:space="preserve">in the sense that the development of thought through ijtihad against various problems or cases in the two types of Islamic legal sub-systems can always be done, as long as they are not contradictory with the Qur'an and the Sunnah of the Prophet. For example, in family law, Law No. 1 of 1974 recognizes the existence of shared assets in marriage, which are not regulated, both in the Qur'an and through the Sunnah of the Prophet. If the heir dies, of course the property is the obligation of the heirs to share it in accordance with applicable regulations. </w:t>
      </w:r>
    </w:p>
    <w:p w14:paraId="78625064" w14:textId="5D14381B" w:rsidR="002276E9" w:rsidRPr="00591B9D" w:rsidRDefault="00F7297A" w:rsidP="000677D1">
      <w:pPr>
        <w:spacing w:line="360" w:lineRule="auto"/>
        <w:jc w:val="both"/>
        <w:rPr>
          <w:rFonts w:ascii="Times New Roman" w:hAnsi="Times New Roman" w:cs="Times New Roman"/>
          <w:bCs/>
          <w:i/>
          <w:sz w:val="24"/>
          <w:szCs w:val="24"/>
        </w:rPr>
      </w:pPr>
      <w:r w:rsidRPr="00591B9D">
        <w:rPr>
          <w:rFonts w:ascii="Times New Roman" w:hAnsi="Times New Roman" w:cs="Times New Roman"/>
          <w:bCs/>
          <w:i/>
          <w:sz w:val="24"/>
          <w:szCs w:val="24"/>
        </w:rPr>
        <w:t>Keyword: Law, Family, Inheritance, Islam, Society, Modern, Indonesia</w:t>
      </w:r>
    </w:p>
    <w:p w14:paraId="6BB95B9E" w14:textId="77777777" w:rsidR="0097487B" w:rsidRPr="000677D1" w:rsidRDefault="0097487B" w:rsidP="000677D1">
      <w:pPr>
        <w:spacing w:line="360" w:lineRule="auto"/>
        <w:jc w:val="both"/>
        <w:rPr>
          <w:rFonts w:ascii="Times New Roman" w:hAnsi="Times New Roman" w:cs="Times New Roman"/>
          <w:b/>
          <w:bCs/>
          <w:i/>
          <w:sz w:val="24"/>
          <w:szCs w:val="24"/>
        </w:rPr>
      </w:pPr>
    </w:p>
    <w:p w14:paraId="4ED9D559" w14:textId="40FCA73F" w:rsidR="0097487B" w:rsidRPr="000677D1" w:rsidRDefault="00F7297A" w:rsidP="00591B9D">
      <w:pPr>
        <w:spacing w:line="360" w:lineRule="auto"/>
        <w:jc w:val="center"/>
        <w:rPr>
          <w:rFonts w:ascii="Times New Roman" w:hAnsi="Times New Roman" w:cs="Times New Roman"/>
          <w:b/>
          <w:sz w:val="24"/>
          <w:szCs w:val="24"/>
        </w:rPr>
      </w:pPr>
      <w:r w:rsidRPr="000677D1">
        <w:rPr>
          <w:rFonts w:ascii="Times New Roman" w:hAnsi="Times New Roman" w:cs="Times New Roman"/>
          <w:b/>
          <w:sz w:val="24"/>
          <w:szCs w:val="24"/>
        </w:rPr>
        <w:t>PENDAHULUAN</w:t>
      </w:r>
    </w:p>
    <w:p w14:paraId="1C5D88AB" w14:textId="77777777" w:rsidR="0097487B" w:rsidRPr="000677D1" w:rsidRDefault="0097487B" w:rsidP="000677D1">
      <w:pPr>
        <w:spacing w:line="360" w:lineRule="auto"/>
        <w:rPr>
          <w:rFonts w:ascii="Times New Roman" w:hAnsi="Times New Roman" w:cs="Times New Roman"/>
          <w:b/>
          <w:sz w:val="24"/>
          <w:szCs w:val="24"/>
        </w:rPr>
      </w:pPr>
      <w:proofErr w:type="spellStart"/>
      <w:r w:rsidRPr="000677D1">
        <w:rPr>
          <w:rFonts w:ascii="Times New Roman" w:hAnsi="Times New Roman" w:cs="Times New Roman"/>
          <w:b/>
          <w:sz w:val="24"/>
          <w:szCs w:val="24"/>
        </w:rPr>
        <w:t>Latar</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Belakang</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Masalah</w:t>
      </w:r>
      <w:proofErr w:type="spellEnd"/>
    </w:p>
    <w:p w14:paraId="5A9AB3EE" w14:textId="049D29E9" w:rsidR="0097487B" w:rsidRPr="000677D1" w:rsidRDefault="00F7297A" w:rsidP="000677D1">
      <w:pPr>
        <w:spacing w:line="360" w:lineRule="auto"/>
        <w:ind w:firstLine="720"/>
        <w:rPr>
          <w:rFonts w:ascii="Times New Roman" w:hAnsi="Times New Roman" w:cs="Times New Roman"/>
          <w:b/>
          <w:sz w:val="24"/>
          <w:szCs w:val="24"/>
        </w:rPr>
      </w:pPr>
      <w:proofErr w:type="spellStart"/>
      <w:r w:rsidRPr="000677D1">
        <w:rPr>
          <w:rFonts w:ascii="Times New Roman" w:hAnsi="Times New Roman" w:cs="Times New Roman"/>
          <w:sz w:val="24"/>
          <w:szCs w:val="24"/>
        </w:rPr>
        <w:t>Sebelum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menguraikan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Indonesia, </w:t>
      </w:r>
      <w:proofErr w:type="spellStart"/>
      <w:r w:rsidRPr="000677D1">
        <w:rPr>
          <w:rFonts w:ascii="Times New Roman" w:hAnsi="Times New Roman" w:cs="Times New Roman"/>
          <w:sz w:val="24"/>
          <w:szCs w:val="24"/>
        </w:rPr>
        <w:t>terlebih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dahulu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diuraikan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pengertian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sosiologis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sosiologis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lembaga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(social institution, social institute).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kesatuan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kaedah</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bertujuan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memenuhi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kebutuhan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dasar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segala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tingkatan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bertujuan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mencapai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kedamaian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w:t>
      </w:r>
    </w:p>
    <w:p w14:paraId="3171AF45" w14:textId="77777777" w:rsidR="0097487B" w:rsidRPr="000677D1" w:rsidRDefault="00F7297A"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lembaga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senantiasa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berkembang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mengikuti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zaman.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fungsinya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saja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berencana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dijadikan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sarana</w:t>
      </w:r>
      <w:proofErr w:type="spellEnd"/>
      <w:r w:rsidRPr="000677D1">
        <w:rPr>
          <w:rFonts w:ascii="Times New Roman" w:hAnsi="Times New Roman" w:cs="Times New Roman"/>
          <w:sz w:val="24"/>
          <w:szCs w:val="24"/>
        </w:rPr>
        <w:t xml:space="preserve"> social </w:t>
      </w:r>
      <w:proofErr w:type="spellStart"/>
      <w:r w:rsidRPr="000677D1">
        <w:rPr>
          <w:rFonts w:ascii="Times New Roman" w:hAnsi="Times New Roman" w:cs="Times New Roman"/>
          <w:sz w:val="24"/>
          <w:szCs w:val="24"/>
        </w:rPr>
        <w:t>engenering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membicarakan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dicita-citakan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constituendum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dibarengi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usaha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mengembangkan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agar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tujuan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pembangunan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sendiri</w:t>
      </w:r>
      <w:proofErr w:type="spellEnd"/>
      <w:r w:rsidRPr="000677D1">
        <w:rPr>
          <w:rFonts w:ascii="Times New Roman" w:hAnsi="Times New Roman" w:cs="Times New Roman"/>
          <w:sz w:val="24"/>
          <w:szCs w:val="24"/>
        </w:rPr>
        <w:t xml:space="preserve">. </w:t>
      </w:r>
    </w:p>
    <w:p w14:paraId="78C63E55" w14:textId="77777777" w:rsidR="0097487B" w:rsidRPr="000677D1" w:rsidRDefault="00F7297A" w:rsidP="000677D1">
      <w:pPr>
        <w:spacing w:line="360" w:lineRule="auto"/>
        <w:ind w:firstLine="720"/>
        <w:jc w:val="both"/>
        <w:rPr>
          <w:rFonts w:ascii="Times New Roman" w:hAnsi="Times New Roman" w:cs="Times New Roman"/>
          <w:b/>
          <w:sz w:val="24"/>
          <w:szCs w:val="24"/>
        </w:rPr>
      </w:pPr>
      <w:r w:rsidRPr="000677D1">
        <w:rPr>
          <w:rFonts w:ascii="Times New Roman" w:hAnsi="Times New Roman" w:cs="Times New Roman"/>
          <w:sz w:val="24"/>
          <w:szCs w:val="24"/>
        </w:rPr>
        <w:t xml:space="preserve">Usaha </w:t>
      </w:r>
      <w:proofErr w:type="spellStart"/>
      <w:r w:rsidRPr="000677D1">
        <w:rPr>
          <w:rFonts w:ascii="Times New Roman" w:hAnsi="Times New Roman" w:cs="Times New Roman"/>
          <w:sz w:val="24"/>
          <w:szCs w:val="24"/>
        </w:rPr>
        <w:t>pengembangan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di masa </w:t>
      </w:r>
      <w:proofErr w:type="spellStart"/>
      <w:r w:rsidRPr="000677D1">
        <w:rPr>
          <w:rFonts w:ascii="Times New Roman" w:hAnsi="Times New Roman" w:cs="Times New Roman"/>
          <w:sz w:val="24"/>
          <w:szCs w:val="24"/>
        </w:rPr>
        <w:t>depan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sekali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di masa </w:t>
      </w:r>
      <w:proofErr w:type="spellStart"/>
      <w:r w:rsidRPr="000677D1">
        <w:rPr>
          <w:rFonts w:ascii="Times New Roman" w:hAnsi="Times New Roman" w:cs="Times New Roman"/>
          <w:sz w:val="24"/>
          <w:szCs w:val="24"/>
        </w:rPr>
        <w:t>lalu</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kini</w:t>
      </w:r>
      <w:proofErr w:type="spellEnd"/>
      <w:r w:rsidRPr="000677D1">
        <w:rPr>
          <w:rFonts w:ascii="Times New Roman" w:hAnsi="Times New Roman" w:cs="Times New Roman"/>
          <w:sz w:val="24"/>
          <w:szCs w:val="24"/>
        </w:rPr>
        <w:t xml:space="preserve"> (zaman now). Oleh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begitu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saja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mengharapkan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di masa </w:t>
      </w:r>
      <w:proofErr w:type="spellStart"/>
      <w:r w:rsidRPr="000677D1">
        <w:rPr>
          <w:rFonts w:ascii="Times New Roman" w:hAnsi="Times New Roman" w:cs="Times New Roman"/>
          <w:sz w:val="24"/>
          <w:szCs w:val="24"/>
        </w:rPr>
        <w:t>depan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memperhatikan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di masa </w:t>
      </w:r>
      <w:proofErr w:type="spellStart"/>
      <w:r w:rsidRPr="000677D1">
        <w:rPr>
          <w:rFonts w:ascii="Times New Roman" w:hAnsi="Times New Roman" w:cs="Times New Roman"/>
          <w:sz w:val="24"/>
          <w:szCs w:val="24"/>
        </w:rPr>
        <w:t>lampau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hingga</w:t>
      </w:r>
      <w:proofErr w:type="spellEnd"/>
      <w:r w:rsidRPr="000677D1">
        <w:rPr>
          <w:rFonts w:ascii="Times New Roman" w:hAnsi="Times New Roman" w:cs="Times New Roman"/>
          <w:sz w:val="24"/>
          <w:szCs w:val="24"/>
        </w:rPr>
        <w:t xml:space="preserve"> masa </w:t>
      </w:r>
      <w:proofErr w:type="spellStart"/>
      <w:r w:rsidRPr="000677D1">
        <w:rPr>
          <w:rFonts w:ascii="Times New Roman" w:hAnsi="Times New Roman" w:cs="Times New Roman"/>
          <w:sz w:val="24"/>
          <w:szCs w:val="24"/>
        </w:rPr>
        <w:t>kini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dikatakan</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Sudikno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Mertokusumo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hidup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dinamis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berkembang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selalu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bergerak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serasi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karen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lapangan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sedang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berlaku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di masa </w:t>
      </w:r>
      <w:proofErr w:type="spellStart"/>
      <w:r w:rsidRPr="000677D1">
        <w:rPr>
          <w:rFonts w:ascii="Times New Roman" w:hAnsi="Times New Roman" w:cs="Times New Roman"/>
          <w:sz w:val="24"/>
          <w:szCs w:val="24"/>
        </w:rPr>
        <w:t>lampau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sekali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hubungannya</w:t>
      </w:r>
      <w:proofErr w:type="spellEnd"/>
      <w:r w:rsidRPr="000677D1">
        <w:rPr>
          <w:rFonts w:ascii="Times New Roman" w:hAnsi="Times New Roman" w:cs="Times New Roman"/>
          <w:sz w:val="24"/>
          <w:szCs w:val="24"/>
        </w:rPr>
        <w:t xml:space="preserve">. Hal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ciri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khas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baru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terlepas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alam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lampau</w:t>
      </w:r>
      <w:proofErr w:type="spellEnd"/>
      <w:r w:rsidRPr="000677D1">
        <w:rPr>
          <w:rFonts w:ascii="Times New Roman" w:hAnsi="Times New Roman" w:cs="Times New Roman"/>
          <w:sz w:val="24"/>
          <w:szCs w:val="24"/>
        </w:rPr>
        <w:t>.</w:t>
      </w:r>
    </w:p>
    <w:p w14:paraId="3329F3F5" w14:textId="4B50C45D" w:rsidR="00076EE4" w:rsidRPr="000677D1" w:rsidRDefault="00F7297A"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lastRenderedPageBreak/>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rangka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di Indonesia, di </w:t>
      </w:r>
      <w:proofErr w:type="spellStart"/>
      <w:r w:rsidRPr="000677D1">
        <w:rPr>
          <w:rFonts w:ascii="Times New Roman" w:hAnsi="Times New Roman" w:cs="Times New Roman"/>
          <w:sz w:val="24"/>
          <w:szCs w:val="24"/>
        </w:rPr>
        <w:t>samping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Barat (</w:t>
      </w:r>
      <w:proofErr w:type="spellStart"/>
      <w:r w:rsidRPr="000677D1">
        <w:rPr>
          <w:rFonts w:ascii="Times New Roman" w:hAnsi="Times New Roman" w:cs="Times New Roman"/>
          <w:sz w:val="24"/>
          <w:szCs w:val="24"/>
        </w:rPr>
        <w:t>Eropa</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terlepas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pengaruh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zaman. Oleh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mengetahui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Islam di Indonesia, </w:t>
      </w:r>
      <w:proofErr w:type="spellStart"/>
      <w:r w:rsidRPr="000677D1">
        <w:rPr>
          <w:rFonts w:ascii="Times New Roman" w:hAnsi="Times New Roman" w:cs="Times New Roman"/>
          <w:sz w:val="24"/>
          <w:szCs w:val="24"/>
        </w:rPr>
        <w:t>maka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memahami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dahulu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di masa </w:t>
      </w:r>
      <w:proofErr w:type="spellStart"/>
      <w:r w:rsidRPr="000677D1">
        <w:rPr>
          <w:rFonts w:ascii="Times New Roman" w:hAnsi="Times New Roman" w:cs="Times New Roman"/>
          <w:sz w:val="24"/>
          <w:szCs w:val="24"/>
        </w:rPr>
        <w:t>lampau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masa </w:t>
      </w:r>
      <w:proofErr w:type="spellStart"/>
      <w:r w:rsidRPr="000677D1">
        <w:rPr>
          <w:rFonts w:ascii="Times New Roman" w:hAnsi="Times New Roman" w:cs="Times New Roman"/>
          <w:sz w:val="24"/>
          <w:szCs w:val="24"/>
        </w:rPr>
        <w:t>sekarang</w:t>
      </w:r>
      <w:proofErr w:type="spellEnd"/>
      <w:r w:rsidRPr="000677D1">
        <w:rPr>
          <w:rFonts w:ascii="Times New Roman" w:hAnsi="Times New Roman" w:cs="Times New Roman"/>
          <w:sz w:val="24"/>
          <w:szCs w:val="24"/>
        </w:rPr>
        <w:t>.</w:t>
      </w:r>
    </w:p>
    <w:p w14:paraId="7489FF1F" w14:textId="61B0085D" w:rsidR="0097487B" w:rsidRPr="000677D1" w:rsidRDefault="0097487B" w:rsidP="000677D1">
      <w:pPr>
        <w:spacing w:line="360" w:lineRule="auto"/>
        <w:jc w:val="both"/>
        <w:rPr>
          <w:rFonts w:ascii="Times New Roman" w:hAnsi="Times New Roman" w:cs="Times New Roman"/>
          <w:b/>
          <w:bCs/>
          <w:sz w:val="24"/>
          <w:szCs w:val="24"/>
        </w:rPr>
      </w:pPr>
      <w:proofErr w:type="spellStart"/>
      <w:r w:rsidRPr="000677D1">
        <w:rPr>
          <w:rFonts w:ascii="Times New Roman" w:hAnsi="Times New Roman" w:cs="Times New Roman"/>
          <w:b/>
          <w:bCs/>
          <w:sz w:val="24"/>
          <w:szCs w:val="24"/>
        </w:rPr>
        <w:t>Rumusan</w:t>
      </w:r>
      <w:proofErr w:type="spellEnd"/>
      <w:r w:rsidRPr="000677D1">
        <w:rPr>
          <w:rFonts w:ascii="Times New Roman" w:hAnsi="Times New Roman" w:cs="Times New Roman"/>
          <w:b/>
          <w:bCs/>
          <w:sz w:val="24"/>
          <w:szCs w:val="24"/>
        </w:rPr>
        <w:t xml:space="preserve"> </w:t>
      </w:r>
      <w:proofErr w:type="spellStart"/>
      <w:r w:rsidRPr="000677D1">
        <w:rPr>
          <w:rFonts w:ascii="Times New Roman" w:hAnsi="Times New Roman" w:cs="Times New Roman"/>
          <w:b/>
          <w:bCs/>
          <w:sz w:val="24"/>
          <w:szCs w:val="24"/>
        </w:rPr>
        <w:t>Masalah</w:t>
      </w:r>
      <w:proofErr w:type="spellEnd"/>
    </w:p>
    <w:p w14:paraId="081223D8" w14:textId="77777777" w:rsidR="0097487B" w:rsidRPr="000677D1" w:rsidRDefault="0097487B" w:rsidP="000677D1">
      <w:pPr>
        <w:spacing w:line="360" w:lineRule="auto"/>
        <w:ind w:firstLine="720"/>
        <w:jc w:val="both"/>
        <w:rPr>
          <w:rFonts w:ascii="Times New Roman" w:hAnsi="Times New Roman" w:cs="Times New Roman"/>
          <w:sz w:val="24"/>
          <w:szCs w:val="24"/>
          <w:lang w:val="id-ID"/>
        </w:rPr>
      </w:pPr>
      <w:r w:rsidRPr="0097487B">
        <w:rPr>
          <w:rFonts w:ascii="Times New Roman" w:hAnsi="Times New Roman" w:cs="Times New Roman"/>
          <w:sz w:val="24"/>
          <w:szCs w:val="24"/>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0308F420" w14:textId="30E798B6" w:rsidR="00FE2121" w:rsidRPr="000677D1" w:rsidRDefault="0097487B" w:rsidP="000677D1">
      <w:pPr>
        <w:pStyle w:val="ListParagraph"/>
        <w:numPr>
          <w:ilvl w:val="0"/>
          <w:numId w:val="1"/>
        </w:numPr>
        <w:spacing w:line="360" w:lineRule="auto"/>
        <w:jc w:val="both"/>
        <w:rPr>
          <w:rFonts w:ascii="Times New Roman" w:hAnsi="Times New Roman" w:cs="Times New Roman"/>
          <w:sz w:val="24"/>
          <w:szCs w:val="24"/>
          <w:lang w:val="id-ID"/>
        </w:rPr>
      </w:pPr>
      <w:proofErr w:type="spellStart"/>
      <w:r w:rsidRPr="000677D1">
        <w:rPr>
          <w:rFonts w:ascii="Times New Roman" w:hAnsi="Times New Roman" w:cs="Times New Roman"/>
          <w:sz w:val="24"/>
          <w:szCs w:val="24"/>
        </w:rPr>
        <w:t>Bagaimanakah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Masyarakat Modern Indonesia?</w:t>
      </w:r>
    </w:p>
    <w:p w14:paraId="3FDA5C27" w14:textId="77777777" w:rsidR="00FE2121" w:rsidRPr="000677D1" w:rsidRDefault="00FE2121" w:rsidP="000677D1">
      <w:pPr>
        <w:pStyle w:val="ListParagraph"/>
        <w:spacing w:line="360" w:lineRule="auto"/>
        <w:jc w:val="both"/>
        <w:rPr>
          <w:rFonts w:ascii="Times New Roman" w:hAnsi="Times New Roman" w:cs="Times New Roman"/>
          <w:sz w:val="24"/>
          <w:szCs w:val="24"/>
          <w:lang w:val="id-ID"/>
        </w:rPr>
      </w:pPr>
    </w:p>
    <w:p w14:paraId="5DAA3033" w14:textId="370E1C6F" w:rsidR="00FE2121" w:rsidRPr="000677D1" w:rsidRDefault="00FE2121" w:rsidP="000677D1">
      <w:pPr>
        <w:spacing w:line="360" w:lineRule="auto"/>
        <w:jc w:val="center"/>
        <w:rPr>
          <w:rFonts w:ascii="Times New Roman" w:hAnsi="Times New Roman" w:cs="Times New Roman"/>
          <w:b/>
          <w:bCs/>
          <w:sz w:val="24"/>
          <w:szCs w:val="24"/>
        </w:rPr>
      </w:pPr>
      <w:r w:rsidRPr="000677D1">
        <w:rPr>
          <w:rFonts w:ascii="Times New Roman" w:hAnsi="Times New Roman" w:cs="Times New Roman"/>
          <w:b/>
          <w:bCs/>
          <w:sz w:val="24"/>
          <w:szCs w:val="24"/>
        </w:rPr>
        <w:t>METODE PENELITIAN</w:t>
      </w:r>
    </w:p>
    <w:p w14:paraId="3365A71E" w14:textId="0B4FD743" w:rsidR="00FE2121" w:rsidRPr="000677D1" w:rsidRDefault="000677D1" w:rsidP="000677D1">
      <w:pPr>
        <w:spacing w:line="360" w:lineRule="auto"/>
        <w:ind w:firstLine="720"/>
        <w:jc w:val="both"/>
        <w:rPr>
          <w:rFonts w:ascii="Times New Roman" w:hAnsi="Times New Roman" w:cs="Times New Roman"/>
          <w:sz w:val="24"/>
          <w:szCs w:val="24"/>
        </w:rPr>
      </w:pPr>
      <w:r w:rsidRPr="000677D1">
        <w:rPr>
          <w:rFonts w:ascii="Times New Roman" w:hAnsi="Times New Roman" w:cs="Times New Roman"/>
          <w:sz w:val="24"/>
          <w:szCs w:val="24"/>
          <w:lang w:val="id-ID"/>
        </w:rPr>
        <w:t xml:space="preserve">Penelitian ini menggunakan </w:t>
      </w:r>
      <w:proofErr w:type="spellStart"/>
      <w:r w:rsidRPr="000677D1">
        <w:rPr>
          <w:rFonts w:ascii="Times New Roman" w:hAnsi="Times New Roman" w:cs="Times New Roman"/>
          <w:sz w:val="24"/>
          <w:szCs w:val="24"/>
        </w:rPr>
        <w:t>metode</w:t>
      </w:r>
      <w:proofErr w:type="spellEnd"/>
      <w:r w:rsidRPr="000677D1">
        <w:rPr>
          <w:rFonts w:ascii="Times New Roman" w:hAnsi="Times New Roman" w:cs="Times New Roman"/>
          <w:sz w:val="24"/>
          <w:szCs w:val="24"/>
        </w:rPr>
        <w:t xml:space="preserve"> </w:t>
      </w:r>
      <w:r w:rsidRPr="000677D1">
        <w:rPr>
          <w:rFonts w:ascii="Times New Roman" w:hAnsi="Times New Roman" w:cs="Times New Roman"/>
          <w:sz w:val="24"/>
          <w:szCs w:val="24"/>
          <w:lang w:val="id-ID"/>
        </w:rPr>
        <w:t>penelitian normatif, yaitu berfokus pada tataran norma dengan menilik kembali bagaimana kepastian hukum</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Peter Mahmud </w:t>
      </w:r>
      <w:proofErr w:type="spellStart"/>
      <w:r w:rsidRPr="000677D1">
        <w:rPr>
          <w:rFonts w:ascii="Times New Roman" w:hAnsi="Times New Roman" w:cs="Times New Roman"/>
          <w:sz w:val="24"/>
          <w:szCs w:val="24"/>
        </w:rPr>
        <w:t>Marzuki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penelitian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normatif</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proses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menemukan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prinsip-prinsip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doktrin-doktrin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guna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menjawab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dihadapi</w:t>
      </w:r>
      <w:proofErr w:type="spellEnd"/>
      <w:r>
        <w:rPr>
          <w:rFonts w:ascii="Times New Roman" w:hAnsi="Times New Roman" w:cs="Times New Roman"/>
          <w:sz w:val="24"/>
          <w:szCs w:val="24"/>
        </w:rPr>
        <w:t>.</w:t>
      </w:r>
    </w:p>
    <w:p w14:paraId="4BAF0374" w14:textId="77777777" w:rsidR="0097487B" w:rsidRPr="000677D1" w:rsidRDefault="0097487B" w:rsidP="000677D1">
      <w:pPr>
        <w:pStyle w:val="ListParagraph"/>
        <w:spacing w:line="360" w:lineRule="auto"/>
        <w:jc w:val="both"/>
        <w:rPr>
          <w:rFonts w:ascii="Times New Roman" w:hAnsi="Times New Roman" w:cs="Times New Roman"/>
          <w:sz w:val="24"/>
          <w:szCs w:val="24"/>
          <w:lang w:val="id-ID"/>
        </w:rPr>
      </w:pPr>
    </w:p>
    <w:p w14:paraId="5F312824" w14:textId="77777777" w:rsidR="0097487B" w:rsidRPr="000677D1" w:rsidRDefault="00076EE4" w:rsidP="000677D1">
      <w:pPr>
        <w:spacing w:line="360" w:lineRule="auto"/>
        <w:jc w:val="center"/>
        <w:rPr>
          <w:rFonts w:ascii="Times New Roman" w:hAnsi="Times New Roman" w:cs="Times New Roman"/>
          <w:sz w:val="24"/>
          <w:szCs w:val="24"/>
          <w:lang w:val="id-ID"/>
        </w:rPr>
      </w:pPr>
      <w:r w:rsidRPr="000677D1">
        <w:rPr>
          <w:rFonts w:ascii="Times New Roman" w:hAnsi="Times New Roman" w:cs="Times New Roman"/>
          <w:b/>
          <w:sz w:val="24"/>
          <w:szCs w:val="24"/>
        </w:rPr>
        <w:t>PEMBAHASAN</w:t>
      </w:r>
    </w:p>
    <w:p w14:paraId="4627EAB2" w14:textId="527EA29C" w:rsidR="00076EE4" w:rsidRPr="000677D1" w:rsidRDefault="00076EE4" w:rsidP="000677D1">
      <w:pPr>
        <w:spacing w:line="360" w:lineRule="auto"/>
        <w:ind w:firstLine="720"/>
        <w:jc w:val="both"/>
        <w:rPr>
          <w:rFonts w:ascii="Times New Roman" w:hAnsi="Times New Roman" w:cs="Times New Roman"/>
          <w:sz w:val="24"/>
          <w:szCs w:val="24"/>
          <w:lang w:val="id-ID"/>
        </w:rPr>
      </w:pP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berlaku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Indonesia </w:t>
      </w:r>
      <w:proofErr w:type="spellStart"/>
      <w:r w:rsidRPr="000677D1">
        <w:rPr>
          <w:rFonts w:ascii="Times New Roman" w:hAnsi="Times New Roman" w:cs="Times New Roman"/>
          <w:sz w:val="24"/>
          <w:szCs w:val="24"/>
        </w:rPr>
        <w:t>dewasa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minimal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alasan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karekteristik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w:t>
      </w:r>
    </w:p>
    <w:p w14:paraId="763C0F5B" w14:textId="77777777" w:rsidR="0097487B" w:rsidRPr="000677D1" w:rsidRDefault="00076EE4" w:rsidP="000677D1">
      <w:pPr>
        <w:spacing w:line="360" w:lineRule="auto"/>
        <w:jc w:val="both"/>
        <w:rPr>
          <w:rFonts w:ascii="Times New Roman" w:hAnsi="Times New Roman" w:cs="Times New Roman"/>
          <w:sz w:val="24"/>
          <w:szCs w:val="24"/>
        </w:rPr>
      </w:pPr>
      <w:r w:rsidRPr="000677D1">
        <w:rPr>
          <w:rFonts w:ascii="Times New Roman" w:hAnsi="Times New Roman" w:cs="Times New Roman"/>
          <w:sz w:val="24"/>
          <w:szCs w:val="24"/>
        </w:rPr>
        <w:t xml:space="preserve">1. </w:t>
      </w:r>
      <w:proofErr w:type="spellStart"/>
      <w:r w:rsidRPr="000677D1">
        <w:rPr>
          <w:rFonts w:ascii="Times New Roman" w:hAnsi="Times New Roman" w:cs="Times New Roman"/>
          <w:sz w:val="24"/>
          <w:szCs w:val="24"/>
        </w:rPr>
        <w:t>Substansi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materiil</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salah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sumber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utama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Hal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berkaitan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ketentuan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Pasal</w:t>
      </w:r>
      <w:proofErr w:type="spellEnd"/>
      <w:r w:rsidRPr="000677D1">
        <w:rPr>
          <w:rFonts w:ascii="Times New Roman" w:hAnsi="Times New Roman" w:cs="Times New Roman"/>
          <w:sz w:val="24"/>
          <w:szCs w:val="24"/>
        </w:rPr>
        <w:t xml:space="preserve"> 49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1989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dirubah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2006 jo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50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2009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di </w:t>
      </w:r>
      <w:r w:rsidRPr="000677D1">
        <w:rPr>
          <w:rFonts w:ascii="Times New Roman" w:hAnsi="Times New Roman" w:cs="Times New Roman"/>
          <w:sz w:val="24"/>
          <w:szCs w:val="24"/>
        </w:rPr>
        <w:lastRenderedPageBreak/>
        <w:t xml:space="preserve">mana </w:t>
      </w:r>
      <w:proofErr w:type="spellStart"/>
      <w:r w:rsidRPr="000677D1">
        <w:rPr>
          <w:rFonts w:ascii="Times New Roman" w:hAnsi="Times New Roman" w:cs="Times New Roman"/>
          <w:sz w:val="24"/>
          <w:szCs w:val="24"/>
        </w:rPr>
        <w:t>kewenangan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w:t>
      </w:r>
      <w:proofErr w:type="spellStart"/>
      <w:r w:rsidRPr="000677D1">
        <w:rPr>
          <w:rFonts w:ascii="Times New Roman" w:hAnsi="Times New Roman" w:cs="Times New Roman"/>
          <w:sz w:val="24"/>
          <w:szCs w:val="24"/>
        </w:rPr>
        <w:t>Memeriksa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memutus</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menyelesaikan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perkara-perkara</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tingkat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pertama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orang-orang yang </w:t>
      </w:r>
      <w:proofErr w:type="spellStart"/>
      <w:r w:rsidRPr="000677D1">
        <w:rPr>
          <w:rFonts w:ascii="Times New Roman" w:hAnsi="Times New Roman" w:cs="Times New Roman"/>
          <w:sz w:val="24"/>
          <w:szCs w:val="24"/>
        </w:rPr>
        <w:t>beragama</w:t>
      </w:r>
      <w:proofErr w:type="spellEnd"/>
      <w:r w:rsidRPr="000677D1">
        <w:rPr>
          <w:rFonts w:ascii="Times New Roman" w:hAnsi="Times New Roman" w:cs="Times New Roman"/>
          <w:sz w:val="24"/>
          <w:szCs w:val="24"/>
        </w:rPr>
        <w:t xml:space="preserve"> Islam di </w:t>
      </w:r>
      <w:proofErr w:type="spellStart"/>
      <w:r w:rsidRPr="000677D1">
        <w:rPr>
          <w:rFonts w:ascii="Times New Roman" w:hAnsi="Times New Roman" w:cs="Times New Roman"/>
          <w:sz w:val="24"/>
          <w:szCs w:val="24"/>
        </w:rPr>
        <w:t>bidang</w:t>
      </w:r>
      <w:proofErr w:type="spellEnd"/>
      <w:r w:rsidRPr="000677D1">
        <w:rPr>
          <w:rFonts w:ascii="Times New Roman" w:hAnsi="Times New Roman" w:cs="Times New Roman"/>
          <w:sz w:val="24"/>
          <w:szCs w:val="24"/>
        </w:rPr>
        <w:t xml:space="preserve">: (a)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(b)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wasiat</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hibah</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berdasarkan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(c) </w:t>
      </w:r>
      <w:proofErr w:type="spellStart"/>
      <w:r w:rsidRPr="000677D1">
        <w:rPr>
          <w:rFonts w:ascii="Times New Roman" w:hAnsi="Times New Roman" w:cs="Times New Roman"/>
          <w:sz w:val="24"/>
          <w:szCs w:val="24"/>
        </w:rPr>
        <w:t>wakaf</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shadaqah</w:t>
      </w:r>
      <w:proofErr w:type="spellEnd"/>
      <w:r w:rsidRPr="000677D1">
        <w:rPr>
          <w:rFonts w:ascii="Times New Roman" w:hAnsi="Times New Roman" w:cs="Times New Roman"/>
          <w:sz w:val="24"/>
          <w:szCs w:val="24"/>
        </w:rPr>
        <w:t xml:space="preserve">; </w:t>
      </w:r>
    </w:p>
    <w:p w14:paraId="7AA38115" w14:textId="084FBE16" w:rsidR="00076EE4" w:rsidRPr="000677D1" w:rsidRDefault="00076EE4" w:rsidP="000677D1">
      <w:pPr>
        <w:spacing w:line="360" w:lineRule="auto"/>
        <w:jc w:val="both"/>
        <w:rPr>
          <w:rFonts w:ascii="Times New Roman" w:hAnsi="Times New Roman" w:cs="Times New Roman"/>
          <w:sz w:val="24"/>
          <w:szCs w:val="24"/>
        </w:rPr>
      </w:pPr>
      <w:r w:rsidRPr="000677D1">
        <w:rPr>
          <w:rFonts w:ascii="Times New Roman" w:hAnsi="Times New Roman" w:cs="Times New Roman"/>
          <w:sz w:val="24"/>
          <w:szCs w:val="24"/>
        </w:rPr>
        <w:t xml:space="preserve">2.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1974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beserta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semua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perangkat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peraturan-peraturannya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dikatakan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mengakomodir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sehingga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1974 dan </w:t>
      </w:r>
      <w:proofErr w:type="spellStart"/>
      <w:r w:rsidRPr="000677D1">
        <w:rPr>
          <w:rFonts w:ascii="Times New Roman" w:hAnsi="Times New Roman" w:cs="Times New Roman"/>
          <w:sz w:val="24"/>
          <w:szCs w:val="24"/>
        </w:rPr>
        <w:t>peraturan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terkait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memiliki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substansial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Selain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Instruksi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Presiden</w:t>
      </w:r>
      <w:proofErr w:type="spellEnd"/>
      <w:r w:rsidRPr="000677D1">
        <w:rPr>
          <w:rFonts w:ascii="Times New Roman" w:hAnsi="Times New Roman" w:cs="Times New Roman"/>
          <w:sz w:val="24"/>
          <w:szCs w:val="24"/>
        </w:rPr>
        <w:t xml:space="preserve"> No. 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1991 </w:t>
      </w:r>
      <w:proofErr w:type="spellStart"/>
      <w:r w:rsidRPr="000677D1">
        <w:rPr>
          <w:rFonts w:ascii="Times New Roman" w:hAnsi="Times New Roman" w:cs="Times New Roman"/>
          <w:sz w:val="24"/>
          <w:szCs w:val="24"/>
        </w:rPr>
        <w:t>tanggal</w:t>
      </w:r>
      <w:proofErr w:type="spellEnd"/>
      <w:r w:rsidRPr="000677D1">
        <w:rPr>
          <w:rFonts w:ascii="Times New Roman" w:hAnsi="Times New Roman" w:cs="Times New Roman"/>
          <w:sz w:val="24"/>
          <w:szCs w:val="24"/>
        </w:rPr>
        <w:t xml:space="preserve"> 10 </w:t>
      </w:r>
      <w:proofErr w:type="spellStart"/>
      <w:r w:rsidRPr="000677D1">
        <w:rPr>
          <w:rFonts w:ascii="Times New Roman" w:hAnsi="Times New Roman" w:cs="Times New Roman"/>
          <w:sz w:val="24"/>
          <w:szCs w:val="24"/>
        </w:rPr>
        <w:t>Juli</w:t>
      </w:r>
      <w:proofErr w:type="spellEnd"/>
      <w:r w:rsidRPr="000677D1">
        <w:rPr>
          <w:rFonts w:ascii="Times New Roman" w:hAnsi="Times New Roman" w:cs="Times New Roman"/>
          <w:sz w:val="24"/>
          <w:szCs w:val="24"/>
        </w:rPr>
        <w:t xml:space="preserve"> 1991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Menteri Agama </w:t>
      </w:r>
      <w:proofErr w:type="spellStart"/>
      <w:r w:rsidRPr="000677D1">
        <w:rPr>
          <w:rFonts w:ascii="Times New Roman" w:hAnsi="Times New Roman" w:cs="Times New Roman"/>
          <w:sz w:val="24"/>
          <w:szCs w:val="24"/>
        </w:rPr>
        <w:t>diinstruksikan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menyebarluaskan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Kompilasi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terdiri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(a) </w:t>
      </w:r>
      <w:proofErr w:type="spellStart"/>
      <w:r w:rsidRPr="000677D1">
        <w:rPr>
          <w:rFonts w:ascii="Times New Roman" w:hAnsi="Times New Roman" w:cs="Times New Roman"/>
          <w:sz w:val="24"/>
          <w:szCs w:val="24"/>
        </w:rPr>
        <w:t>Buku</w:t>
      </w:r>
      <w:proofErr w:type="spellEnd"/>
      <w:r w:rsidRPr="000677D1">
        <w:rPr>
          <w:rFonts w:ascii="Times New Roman" w:hAnsi="Times New Roman" w:cs="Times New Roman"/>
          <w:sz w:val="24"/>
          <w:szCs w:val="24"/>
        </w:rPr>
        <w:t xml:space="preserve"> I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(b) </w:t>
      </w:r>
      <w:proofErr w:type="spellStart"/>
      <w:r w:rsidRPr="000677D1">
        <w:rPr>
          <w:rFonts w:ascii="Times New Roman" w:hAnsi="Times New Roman" w:cs="Times New Roman"/>
          <w:sz w:val="24"/>
          <w:szCs w:val="24"/>
        </w:rPr>
        <w:t>Buku</w:t>
      </w:r>
      <w:proofErr w:type="spellEnd"/>
      <w:r w:rsidRPr="000677D1">
        <w:rPr>
          <w:rFonts w:ascii="Times New Roman" w:hAnsi="Times New Roman" w:cs="Times New Roman"/>
          <w:sz w:val="24"/>
          <w:szCs w:val="24"/>
        </w:rPr>
        <w:t xml:space="preserve"> II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dan (c) </w:t>
      </w:r>
      <w:proofErr w:type="spellStart"/>
      <w:r w:rsidRPr="000677D1">
        <w:rPr>
          <w:rFonts w:ascii="Times New Roman" w:hAnsi="Times New Roman" w:cs="Times New Roman"/>
          <w:sz w:val="24"/>
          <w:szCs w:val="24"/>
        </w:rPr>
        <w:t>Buku</w:t>
      </w:r>
      <w:proofErr w:type="spellEnd"/>
      <w:r w:rsidRPr="000677D1">
        <w:rPr>
          <w:rFonts w:ascii="Times New Roman" w:hAnsi="Times New Roman" w:cs="Times New Roman"/>
          <w:sz w:val="24"/>
          <w:szCs w:val="24"/>
        </w:rPr>
        <w:t xml:space="preserve"> III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Perwakafan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digunakan</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Instansi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Pemerintah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memerlukannya</w:t>
      </w:r>
      <w:proofErr w:type="spellEnd"/>
      <w:r w:rsidRPr="000677D1">
        <w:rPr>
          <w:rFonts w:ascii="Times New Roman" w:hAnsi="Times New Roman" w:cs="Times New Roman"/>
          <w:sz w:val="24"/>
          <w:szCs w:val="24"/>
        </w:rPr>
        <w:t xml:space="preserve">. 4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perkataan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1974 </w:t>
      </w:r>
      <w:proofErr w:type="spellStart"/>
      <w:r w:rsidRPr="000677D1">
        <w:rPr>
          <w:rFonts w:ascii="Times New Roman" w:hAnsi="Times New Roman" w:cs="Times New Roman"/>
          <w:sz w:val="24"/>
          <w:szCs w:val="24"/>
        </w:rPr>
        <w:t>serta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peraturan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pelaksanaannya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Kompilasi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rujukan</w:t>
      </w:r>
      <w:proofErr w:type="spellEnd"/>
      <w:r w:rsidRPr="000677D1">
        <w:rPr>
          <w:rFonts w:ascii="Times New Roman" w:hAnsi="Times New Roman" w:cs="Times New Roman"/>
          <w:sz w:val="24"/>
          <w:szCs w:val="24"/>
        </w:rPr>
        <w:t xml:space="preserve"> formal dan </w:t>
      </w:r>
      <w:proofErr w:type="spellStart"/>
      <w:r w:rsidRPr="000677D1">
        <w:rPr>
          <w:rFonts w:ascii="Times New Roman" w:hAnsi="Times New Roman" w:cs="Times New Roman"/>
          <w:sz w:val="24"/>
          <w:szCs w:val="24"/>
        </w:rPr>
        <w:t>substansial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dan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Indonesia. </w:t>
      </w:r>
    </w:p>
    <w:p w14:paraId="5EE63186" w14:textId="77777777" w:rsidR="0097487B" w:rsidRPr="000677D1" w:rsidRDefault="00076EE4" w:rsidP="000677D1">
      <w:pPr>
        <w:spacing w:line="360" w:lineRule="auto"/>
        <w:jc w:val="both"/>
        <w:rPr>
          <w:rFonts w:ascii="Times New Roman" w:hAnsi="Times New Roman" w:cs="Times New Roman"/>
          <w:sz w:val="24"/>
          <w:szCs w:val="24"/>
        </w:rPr>
      </w:pPr>
      <w:r w:rsidRPr="000677D1">
        <w:rPr>
          <w:rFonts w:ascii="Times New Roman" w:hAnsi="Times New Roman" w:cs="Times New Roman"/>
          <w:sz w:val="24"/>
          <w:szCs w:val="24"/>
        </w:rPr>
        <w:t xml:space="preserve">3. </w:t>
      </w:r>
      <w:proofErr w:type="spellStart"/>
      <w:r w:rsidRPr="000677D1">
        <w:rPr>
          <w:rFonts w:ascii="Times New Roman" w:hAnsi="Times New Roman" w:cs="Times New Roman"/>
          <w:sz w:val="24"/>
          <w:szCs w:val="24"/>
        </w:rPr>
        <w:t>Konsep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yang </w:t>
      </w:r>
      <w:proofErr w:type="spellStart"/>
      <w:r w:rsidRPr="000677D1">
        <w:rPr>
          <w:rFonts w:ascii="Times New Roman" w:hAnsi="Times New Roman" w:cs="Times New Roman"/>
          <w:sz w:val="24"/>
          <w:szCs w:val="24"/>
        </w:rPr>
        <w:t>dipaparkan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tulisan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berbeda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pandangan</w:t>
      </w:r>
      <w:proofErr w:type="spellEnd"/>
      <w:r w:rsidRPr="000677D1">
        <w:rPr>
          <w:rFonts w:ascii="Times New Roman" w:hAnsi="Times New Roman" w:cs="Times New Roman"/>
          <w:sz w:val="24"/>
          <w:szCs w:val="24"/>
        </w:rPr>
        <w:t xml:space="preserve"> Barat, yang </w:t>
      </w:r>
      <w:proofErr w:type="spellStart"/>
      <w:r w:rsidRPr="000677D1">
        <w:rPr>
          <w:rFonts w:ascii="Times New Roman" w:hAnsi="Times New Roman" w:cs="Times New Roman"/>
          <w:sz w:val="24"/>
          <w:szCs w:val="24"/>
        </w:rPr>
        <w:t>sekuler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Penulis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berpendapat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konteks</w:t>
      </w:r>
      <w:proofErr w:type="spellEnd"/>
      <w:r w:rsidRPr="000677D1">
        <w:rPr>
          <w:rFonts w:ascii="Times New Roman" w:hAnsi="Times New Roman" w:cs="Times New Roman"/>
          <w:sz w:val="24"/>
          <w:szCs w:val="24"/>
        </w:rPr>
        <w:t xml:space="preserve"> Indonesia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berwawasan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maju</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bersedia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menerima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pengetahuan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teknologi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kontemporer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tercermin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pembangunan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ekonomi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global, </w:t>
      </w:r>
      <w:proofErr w:type="spellStart"/>
      <w:r w:rsidRPr="000677D1">
        <w:rPr>
          <w:rFonts w:ascii="Times New Roman" w:hAnsi="Times New Roman" w:cs="Times New Roman"/>
          <w:sz w:val="24"/>
          <w:szCs w:val="24"/>
        </w:rPr>
        <w:t>namun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apriori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mengakomodir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semua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gaya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Barat yang </w:t>
      </w:r>
      <w:proofErr w:type="spellStart"/>
      <w:r w:rsidRPr="000677D1">
        <w:rPr>
          <w:rFonts w:ascii="Times New Roman" w:hAnsi="Times New Roman" w:cs="Times New Roman"/>
          <w:sz w:val="24"/>
          <w:szCs w:val="24"/>
        </w:rPr>
        <w:t>sekuler</w:t>
      </w:r>
      <w:proofErr w:type="spellEnd"/>
      <w:r w:rsidRPr="000677D1">
        <w:rPr>
          <w:rFonts w:ascii="Times New Roman" w:hAnsi="Times New Roman" w:cs="Times New Roman"/>
          <w:sz w:val="24"/>
          <w:szCs w:val="24"/>
        </w:rPr>
        <w:t xml:space="preserve">. Karena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modernitas</w:t>
      </w:r>
      <w:proofErr w:type="spellEnd"/>
      <w:r w:rsidRPr="000677D1">
        <w:rPr>
          <w:rFonts w:ascii="Times New Roman" w:hAnsi="Times New Roman" w:cs="Times New Roman"/>
          <w:sz w:val="24"/>
          <w:szCs w:val="24"/>
        </w:rPr>
        <w:t xml:space="preserve"> Indonesia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dipahami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konsep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tersendiri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nilai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falsafah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bangsa</w:t>
      </w:r>
      <w:proofErr w:type="spellEnd"/>
      <w:r w:rsidRPr="000677D1">
        <w:rPr>
          <w:rFonts w:ascii="Times New Roman" w:hAnsi="Times New Roman" w:cs="Times New Roman"/>
          <w:sz w:val="24"/>
          <w:szCs w:val="24"/>
        </w:rPr>
        <w:t xml:space="preserve"> Indonesia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Pancasila. Salah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tolok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ukur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modernitas</w:t>
      </w:r>
      <w:proofErr w:type="spellEnd"/>
      <w:r w:rsidRPr="000677D1">
        <w:rPr>
          <w:rFonts w:ascii="Times New Roman" w:hAnsi="Times New Roman" w:cs="Times New Roman"/>
          <w:sz w:val="24"/>
          <w:szCs w:val="24"/>
        </w:rPr>
        <w:t xml:space="preserve"> Indonesia,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Indonesia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berpegang</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nilai-nilai</w:t>
      </w:r>
      <w:proofErr w:type="spellEnd"/>
      <w:r w:rsidRPr="000677D1">
        <w:rPr>
          <w:rFonts w:ascii="Times New Roman" w:hAnsi="Times New Roman" w:cs="Times New Roman"/>
          <w:sz w:val="24"/>
          <w:szCs w:val="24"/>
        </w:rPr>
        <w:t xml:space="preserve"> agama dan </w:t>
      </w:r>
      <w:proofErr w:type="spellStart"/>
      <w:r w:rsidRPr="000677D1">
        <w:rPr>
          <w:rFonts w:ascii="Times New Roman" w:hAnsi="Times New Roman" w:cs="Times New Roman"/>
          <w:sz w:val="24"/>
          <w:szCs w:val="24"/>
        </w:rPr>
        <w:t>moralitas</w:t>
      </w:r>
      <w:proofErr w:type="spellEnd"/>
      <w:r w:rsidRPr="000677D1">
        <w:rPr>
          <w:rFonts w:ascii="Times New Roman" w:hAnsi="Times New Roman" w:cs="Times New Roman"/>
          <w:sz w:val="24"/>
          <w:szCs w:val="24"/>
        </w:rPr>
        <w:t xml:space="preserve">. Karena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sikap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hidup</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mengacu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pola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berpikir</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bebas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nilai</w:t>
      </w:r>
      <w:proofErr w:type="spellEnd"/>
      <w:r w:rsidRPr="000677D1">
        <w:rPr>
          <w:rFonts w:ascii="Times New Roman" w:hAnsi="Times New Roman" w:cs="Times New Roman"/>
          <w:sz w:val="24"/>
          <w:szCs w:val="24"/>
        </w:rPr>
        <w:t xml:space="preserve"> (value free)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dihindarkan</w:t>
      </w:r>
      <w:proofErr w:type="spellEnd"/>
      <w:r w:rsidRPr="000677D1">
        <w:rPr>
          <w:rFonts w:ascii="Times New Roman" w:hAnsi="Times New Roman" w:cs="Times New Roman"/>
          <w:sz w:val="24"/>
          <w:szCs w:val="24"/>
        </w:rPr>
        <w:t>.</w:t>
      </w:r>
    </w:p>
    <w:p w14:paraId="520F2F48" w14:textId="77777777" w:rsidR="0097487B" w:rsidRPr="000677D1" w:rsidRDefault="00076EE4"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Sajuti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Thalib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teori</w:t>
      </w:r>
      <w:proofErr w:type="spellEnd"/>
      <w:r w:rsidRPr="000677D1">
        <w:rPr>
          <w:rFonts w:ascii="Times New Roman" w:hAnsi="Times New Roman" w:cs="Times New Roman"/>
          <w:sz w:val="24"/>
          <w:szCs w:val="24"/>
        </w:rPr>
        <w:t xml:space="preserve"> Reception a </w:t>
      </w:r>
      <w:proofErr w:type="spellStart"/>
      <w:r w:rsidRPr="000677D1">
        <w:rPr>
          <w:rFonts w:ascii="Times New Roman" w:hAnsi="Times New Roman" w:cs="Times New Roman"/>
          <w:sz w:val="24"/>
          <w:szCs w:val="24"/>
        </w:rPr>
        <w:t>contrario-nya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berpendapat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di Indonesia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dasar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Pancasila dan UUD 1945, </w:t>
      </w:r>
      <w:proofErr w:type="spellStart"/>
      <w:r w:rsidRPr="000677D1">
        <w:rPr>
          <w:rFonts w:ascii="Times New Roman" w:hAnsi="Times New Roman" w:cs="Times New Roman"/>
          <w:sz w:val="24"/>
          <w:szCs w:val="24"/>
        </w:rPr>
        <w:t>semestinya</w:t>
      </w:r>
      <w:proofErr w:type="spellEnd"/>
      <w:r w:rsidRPr="000677D1">
        <w:rPr>
          <w:rFonts w:ascii="Times New Roman" w:hAnsi="Times New Roman" w:cs="Times New Roman"/>
          <w:sz w:val="24"/>
          <w:szCs w:val="24"/>
        </w:rPr>
        <w:t xml:space="preserve"> orang yang </w:t>
      </w:r>
      <w:proofErr w:type="spellStart"/>
      <w:r w:rsidRPr="000677D1">
        <w:rPr>
          <w:rFonts w:ascii="Times New Roman" w:hAnsi="Times New Roman" w:cs="Times New Roman"/>
          <w:sz w:val="24"/>
          <w:szCs w:val="24"/>
        </w:rPr>
        <w:t>beragama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menaati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agamanya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Ketuhanan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Maha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Aturan-aturan</w:t>
      </w:r>
      <w:proofErr w:type="spellEnd"/>
      <w:r w:rsidRPr="000677D1">
        <w:rPr>
          <w:rFonts w:ascii="Times New Roman" w:hAnsi="Times New Roman" w:cs="Times New Roman"/>
          <w:sz w:val="24"/>
          <w:szCs w:val="24"/>
        </w:rPr>
        <w:t xml:space="preserve"> lain </w:t>
      </w:r>
      <w:proofErr w:type="spellStart"/>
      <w:r w:rsidRPr="000677D1">
        <w:rPr>
          <w:rFonts w:ascii="Times New Roman" w:hAnsi="Times New Roman" w:cs="Times New Roman"/>
          <w:sz w:val="24"/>
          <w:szCs w:val="24"/>
        </w:rPr>
        <w:t>seperti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diberlakukan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orang Islam </w:t>
      </w:r>
      <w:proofErr w:type="spellStart"/>
      <w:r w:rsidRPr="000677D1">
        <w:rPr>
          <w:rFonts w:ascii="Times New Roman" w:hAnsi="Times New Roman" w:cs="Times New Roman"/>
          <w:sz w:val="24"/>
          <w:szCs w:val="24"/>
        </w:rPr>
        <w:t>kalau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bertentangan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Sajuti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Thalib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kemungkinan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normanorma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bertentangan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Pancasila, UUD 1945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Oleh </w:t>
      </w:r>
      <w:proofErr w:type="spellStart"/>
      <w:r w:rsidRPr="000677D1">
        <w:rPr>
          <w:rFonts w:ascii="Times New Roman" w:hAnsi="Times New Roman" w:cs="Times New Roman"/>
          <w:sz w:val="24"/>
          <w:szCs w:val="24"/>
        </w:rPr>
        <w:lastRenderedPageBreak/>
        <w:t>karenanya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norma-norma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bertentangan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Pancasila, UUD 1945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hendaknya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diberlakukan</w:t>
      </w:r>
      <w:proofErr w:type="spellEnd"/>
      <w:r w:rsidRPr="000677D1">
        <w:rPr>
          <w:rFonts w:ascii="Times New Roman" w:hAnsi="Times New Roman" w:cs="Times New Roman"/>
          <w:sz w:val="24"/>
          <w:szCs w:val="24"/>
        </w:rPr>
        <w:t>.</w:t>
      </w:r>
    </w:p>
    <w:p w14:paraId="7C3C3846" w14:textId="77777777" w:rsidR="0097487B" w:rsidRPr="000677D1" w:rsidRDefault="00076EE4"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kalau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Resepsi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kedudukan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didahulukan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keberlakuannya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maka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Receptio</w:t>
      </w:r>
      <w:proofErr w:type="spellEnd"/>
      <w:r w:rsidRPr="000677D1">
        <w:rPr>
          <w:rFonts w:ascii="Times New Roman" w:hAnsi="Times New Roman" w:cs="Times New Roman"/>
          <w:sz w:val="24"/>
          <w:szCs w:val="24"/>
        </w:rPr>
        <w:t xml:space="preserve"> a </w:t>
      </w:r>
      <w:proofErr w:type="spellStart"/>
      <w:r w:rsidRPr="000677D1">
        <w:rPr>
          <w:rFonts w:ascii="Times New Roman" w:hAnsi="Times New Roman" w:cs="Times New Roman"/>
          <w:sz w:val="24"/>
          <w:szCs w:val="24"/>
        </w:rPr>
        <w:t>Contrario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mendudukkan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posisi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sebaliknya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diberlakukan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jika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benar-benar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bertentangan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w:t>
      </w:r>
    </w:p>
    <w:p w14:paraId="21AE68F4" w14:textId="77777777" w:rsidR="0097487B" w:rsidRPr="000677D1" w:rsidRDefault="00076EE4"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Puncak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pasang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terjadi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munculnya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Eksistensi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dikemukakan</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Ichtijanto</w:t>
      </w:r>
      <w:proofErr w:type="spellEnd"/>
      <w:r w:rsidRPr="000677D1">
        <w:rPr>
          <w:rFonts w:ascii="Times New Roman" w:hAnsi="Times New Roman" w:cs="Times New Roman"/>
          <w:sz w:val="24"/>
          <w:szCs w:val="24"/>
        </w:rPr>
        <w:t xml:space="preserve"> S.A. </w:t>
      </w:r>
      <w:proofErr w:type="spellStart"/>
      <w:r w:rsidRPr="000677D1">
        <w:rPr>
          <w:rFonts w:ascii="Times New Roman" w:hAnsi="Times New Roman" w:cs="Times New Roman"/>
          <w:sz w:val="24"/>
          <w:szCs w:val="24"/>
        </w:rPr>
        <w:t>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berpendapat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salah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sumber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nasional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Substansi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(1)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intergral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nasional</w:t>
      </w:r>
      <w:proofErr w:type="spellEnd"/>
      <w:r w:rsidRPr="000677D1">
        <w:rPr>
          <w:rFonts w:ascii="Times New Roman" w:hAnsi="Times New Roman" w:cs="Times New Roman"/>
          <w:sz w:val="24"/>
          <w:szCs w:val="24"/>
        </w:rPr>
        <w:t xml:space="preserve"> Indonesia, (2) </w:t>
      </w:r>
      <w:proofErr w:type="spellStart"/>
      <w:r w:rsidRPr="000677D1">
        <w:rPr>
          <w:rFonts w:ascii="Times New Roman" w:hAnsi="Times New Roman" w:cs="Times New Roman"/>
          <w:sz w:val="24"/>
          <w:szCs w:val="24"/>
        </w:rPr>
        <w:t>Keberadaan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kemandirian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kekuatan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wibawanya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diakui</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nasional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diberi</w:t>
      </w:r>
      <w:proofErr w:type="spellEnd"/>
      <w:r w:rsidRPr="000677D1">
        <w:rPr>
          <w:rFonts w:ascii="Times New Roman" w:hAnsi="Times New Roman" w:cs="Times New Roman"/>
          <w:sz w:val="24"/>
          <w:szCs w:val="24"/>
        </w:rPr>
        <w:t xml:space="preserve"> status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nasional</w:t>
      </w:r>
      <w:proofErr w:type="spellEnd"/>
      <w:r w:rsidRPr="000677D1">
        <w:rPr>
          <w:rFonts w:ascii="Times New Roman" w:hAnsi="Times New Roman" w:cs="Times New Roman"/>
          <w:sz w:val="24"/>
          <w:szCs w:val="24"/>
        </w:rPr>
        <w:t>, (3) Norma-</w:t>
      </w:r>
      <w:proofErr w:type="spellStart"/>
      <w:r w:rsidRPr="000677D1">
        <w:rPr>
          <w:rFonts w:ascii="Times New Roman" w:hAnsi="Times New Roman" w:cs="Times New Roman"/>
          <w:sz w:val="24"/>
          <w:szCs w:val="24"/>
        </w:rPr>
        <w:t>norma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(agama) </w:t>
      </w:r>
      <w:proofErr w:type="spellStart"/>
      <w:r w:rsidRPr="000677D1">
        <w:rPr>
          <w:rFonts w:ascii="Times New Roman" w:hAnsi="Times New Roman" w:cs="Times New Roman"/>
          <w:sz w:val="24"/>
          <w:szCs w:val="24"/>
        </w:rPr>
        <w:t>berfungsi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penyaring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bahan-bahan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nasional</w:t>
      </w:r>
      <w:proofErr w:type="spellEnd"/>
      <w:r w:rsidRPr="000677D1">
        <w:rPr>
          <w:rFonts w:ascii="Times New Roman" w:hAnsi="Times New Roman" w:cs="Times New Roman"/>
          <w:sz w:val="24"/>
          <w:szCs w:val="24"/>
        </w:rPr>
        <w:t xml:space="preserve"> Indonesia, (4)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utama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unsur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utama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nasional</w:t>
      </w:r>
      <w:proofErr w:type="spellEnd"/>
      <w:r w:rsidRPr="000677D1">
        <w:rPr>
          <w:rFonts w:ascii="Times New Roman" w:hAnsi="Times New Roman" w:cs="Times New Roman"/>
          <w:sz w:val="24"/>
          <w:szCs w:val="24"/>
        </w:rPr>
        <w:t xml:space="preserve"> Indonesia.</w:t>
      </w:r>
    </w:p>
    <w:p w14:paraId="41FF0ED7" w14:textId="77777777" w:rsidR="0097487B" w:rsidRPr="000677D1" w:rsidRDefault="00076EE4"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Buah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eksistensi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terkonfigurasi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praktis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ketika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rezim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Orde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Baru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berkuasa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disahkannya</w:t>
      </w:r>
      <w:proofErr w:type="spellEnd"/>
      <w:r w:rsidRPr="000677D1">
        <w:rPr>
          <w:rFonts w:ascii="Times New Roman" w:hAnsi="Times New Roman" w:cs="Times New Roman"/>
          <w:sz w:val="24"/>
          <w:szCs w:val="24"/>
        </w:rPr>
        <w:t xml:space="preserve"> UU RI No.1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1974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UU No.7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1989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bahkan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Kompilasi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(KHI), UU no. 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1992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Perbankan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Pasca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reformasi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juga </w:t>
      </w:r>
      <w:proofErr w:type="spellStart"/>
      <w:r w:rsidRPr="000677D1">
        <w:rPr>
          <w:rFonts w:ascii="Times New Roman" w:hAnsi="Times New Roman" w:cs="Times New Roman"/>
          <w:sz w:val="24"/>
          <w:szCs w:val="24"/>
        </w:rPr>
        <w:t>semakin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berdiaspora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lahirnya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produk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perundang-undangan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seperti</w:t>
      </w:r>
      <w:proofErr w:type="spellEnd"/>
      <w:r w:rsidRPr="000677D1">
        <w:rPr>
          <w:rFonts w:ascii="Times New Roman" w:hAnsi="Times New Roman" w:cs="Times New Roman"/>
          <w:sz w:val="24"/>
          <w:szCs w:val="24"/>
        </w:rPr>
        <w:t xml:space="preserve"> UU No. 10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1998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Perbankan</w:t>
      </w:r>
      <w:proofErr w:type="spellEnd"/>
      <w:r w:rsidRPr="000677D1">
        <w:rPr>
          <w:rFonts w:ascii="Times New Roman" w:hAnsi="Times New Roman" w:cs="Times New Roman"/>
          <w:sz w:val="24"/>
          <w:szCs w:val="24"/>
        </w:rPr>
        <w:t xml:space="preserve">, UU No.38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1999 jo UU No. 23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2011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Pengelolaan</w:t>
      </w:r>
      <w:proofErr w:type="spellEnd"/>
      <w:r w:rsidRPr="000677D1">
        <w:rPr>
          <w:rFonts w:ascii="Times New Roman" w:hAnsi="Times New Roman" w:cs="Times New Roman"/>
          <w:sz w:val="24"/>
          <w:szCs w:val="24"/>
        </w:rPr>
        <w:t xml:space="preserve"> Zakat, UU No.17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1999 jo UU No.13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2008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Penyelenggaraan</w:t>
      </w:r>
      <w:proofErr w:type="spellEnd"/>
      <w:r w:rsidRPr="000677D1">
        <w:rPr>
          <w:rFonts w:ascii="Times New Roman" w:hAnsi="Times New Roman" w:cs="Times New Roman"/>
          <w:sz w:val="24"/>
          <w:szCs w:val="24"/>
        </w:rPr>
        <w:t xml:space="preserve"> Ibadah Haji, UU No. 10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1998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Perbankan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pengganti</w:t>
      </w:r>
      <w:proofErr w:type="spellEnd"/>
      <w:r w:rsidRPr="000677D1">
        <w:rPr>
          <w:rFonts w:ascii="Times New Roman" w:hAnsi="Times New Roman" w:cs="Times New Roman"/>
          <w:sz w:val="24"/>
          <w:szCs w:val="24"/>
        </w:rPr>
        <w:t xml:space="preserve"> UU No.7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1992, UU No. 41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1941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Perwakafan</w:t>
      </w:r>
      <w:proofErr w:type="spellEnd"/>
      <w:r w:rsidRPr="000677D1">
        <w:rPr>
          <w:rFonts w:ascii="Times New Roman" w:hAnsi="Times New Roman" w:cs="Times New Roman"/>
          <w:sz w:val="24"/>
          <w:szCs w:val="24"/>
        </w:rPr>
        <w:t xml:space="preserve">, UU No.3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2006 jo UU No.50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2010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atas</w:t>
      </w:r>
      <w:proofErr w:type="spellEnd"/>
      <w:r w:rsidRPr="000677D1">
        <w:rPr>
          <w:rFonts w:ascii="Times New Roman" w:hAnsi="Times New Roman" w:cs="Times New Roman"/>
          <w:sz w:val="24"/>
          <w:szCs w:val="24"/>
        </w:rPr>
        <w:t xml:space="preserve"> UU No. 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1989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UU No.21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2008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Perbankan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Syari’ah</w:t>
      </w:r>
      <w:proofErr w:type="spellEnd"/>
      <w:r w:rsidRPr="000677D1">
        <w:rPr>
          <w:rFonts w:ascii="Times New Roman" w:hAnsi="Times New Roman" w:cs="Times New Roman"/>
          <w:sz w:val="24"/>
          <w:szCs w:val="24"/>
        </w:rPr>
        <w:t xml:space="preserve">, UU No.19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2008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Surat </w:t>
      </w:r>
      <w:proofErr w:type="spellStart"/>
      <w:r w:rsidRPr="000677D1">
        <w:rPr>
          <w:rFonts w:ascii="Times New Roman" w:hAnsi="Times New Roman" w:cs="Times New Roman"/>
          <w:sz w:val="24"/>
          <w:szCs w:val="24"/>
        </w:rPr>
        <w:t>Berharga</w:t>
      </w:r>
      <w:proofErr w:type="spellEnd"/>
      <w:r w:rsidRPr="000677D1">
        <w:rPr>
          <w:rFonts w:ascii="Times New Roman" w:hAnsi="Times New Roman" w:cs="Times New Roman"/>
          <w:sz w:val="24"/>
          <w:szCs w:val="24"/>
        </w:rPr>
        <w:t>.</w:t>
      </w:r>
    </w:p>
    <w:p w14:paraId="5F059690" w14:textId="19F75EDD" w:rsidR="00076EE4" w:rsidRPr="000677D1" w:rsidRDefault="00076EE4"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Bentuk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eksistensi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diskripsikan</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atas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efek</w:t>
      </w:r>
      <w:proofErr w:type="spellEnd"/>
      <w:r w:rsidRPr="000677D1">
        <w:rPr>
          <w:rFonts w:ascii="Times New Roman" w:hAnsi="Times New Roman" w:cs="Times New Roman"/>
          <w:sz w:val="24"/>
          <w:szCs w:val="24"/>
        </w:rPr>
        <w:t xml:space="preserve"> domino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fakta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sosio-yuridis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eksistensi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di Indonesia, yang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menginginkan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terletak</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wilayah</w:t>
      </w:r>
      <w:proofErr w:type="spellEnd"/>
      <w:r w:rsidRPr="000677D1">
        <w:rPr>
          <w:rFonts w:ascii="Times New Roman" w:hAnsi="Times New Roman" w:cs="Times New Roman"/>
          <w:sz w:val="24"/>
          <w:szCs w:val="24"/>
        </w:rPr>
        <w:t xml:space="preserve"> personal </w:t>
      </w:r>
      <w:proofErr w:type="spellStart"/>
      <w:r w:rsidRPr="000677D1">
        <w:rPr>
          <w:rFonts w:ascii="Times New Roman" w:hAnsi="Times New Roman" w:cs="Times New Roman"/>
          <w:sz w:val="24"/>
          <w:szCs w:val="24"/>
        </w:rPr>
        <w:t>semata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masuk</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wilayah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komunal</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hasil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penelitian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mengindikasikan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hasrat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merujuk</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termasuk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lingkup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mana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faktual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berlaku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muslim</w:t>
      </w:r>
      <w:proofErr w:type="spellEnd"/>
      <w:r w:rsidRPr="000677D1">
        <w:rPr>
          <w:rFonts w:ascii="Times New Roman" w:hAnsi="Times New Roman" w:cs="Times New Roman"/>
          <w:sz w:val="24"/>
          <w:szCs w:val="24"/>
        </w:rPr>
        <w:t xml:space="preserve"> Indonesia yang </w:t>
      </w:r>
      <w:proofErr w:type="spellStart"/>
      <w:r w:rsidRPr="000677D1">
        <w:rPr>
          <w:rFonts w:ascii="Times New Roman" w:hAnsi="Times New Roman" w:cs="Times New Roman"/>
          <w:sz w:val="24"/>
          <w:szCs w:val="24"/>
        </w:rPr>
        <w:t>mayoritas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beragama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diamanahkan</w:t>
      </w:r>
      <w:proofErr w:type="spellEnd"/>
      <w:r w:rsidRPr="000677D1">
        <w:rPr>
          <w:rFonts w:ascii="Times New Roman" w:hAnsi="Times New Roman" w:cs="Times New Roman"/>
          <w:sz w:val="24"/>
          <w:szCs w:val="24"/>
        </w:rPr>
        <w:t xml:space="preserve"> oleh Pancasila dan UUD 1945.</w:t>
      </w:r>
    </w:p>
    <w:p w14:paraId="3A24724E" w14:textId="1EA41042" w:rsidR="0097487B" w:rsidRPr="00445A94" w:rsidRDefault="00076EE4"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b/>
          <w:sz w:val="24"/>
          <w:szCs w:val="24"/>
        </w:rPr>
        <w:lastRenderedPageBreak/>
        <w:t>Sifat</w:t>
      </w:r>
      <w:proofErr w:type="spellEnd"/>
      <w:r w:rsidRPr="000677D1">
        <w:rPr>
          <w:rFonts w:ascii="Times New Roman" w:hAnsi="Times New Roman" w:cs="Times New Roman"/>
          <w:b/>
          <w:sz w:val="24"/>
          <w:szCs w:val="24"/>
        </w:rPr>
        <w:t xml:space="preserve"> dan </w:t>
      </w:r>
      <w:proofErr w:type="spellStart"/>
      <w:r w:rsidRPr="000677D1">
        <w:rPr>
          <w:rFonts w:ascii="Times New Roman" w:hAnsi="Times New Roman" w:cs="Times New Roman"/>
          <w:b/>
          <w:sz w:val="24"/>
          <w:szCs w:val="24"/>
        </w:rPr>
        <w:t>Hakikat</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Hukum</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Keluarga</w:t>
      </w:r>
      <w:proofErr w:type="spellEnd"/>
      <w:r w:rsidRPr="000677D1">
        <w:rPr>
          <w:rFonts w:ascii="Times New Roman" w:hAnsi="Times New Roman" w:cs="Times New Roman"/>
          <w:b/>
          <w:sz w:val="24"/>
          <w:szCs w:val="24"/>
        </w:rPr>
        <w:t xml:space="preserve"> dan </w:t>
      </w:r>
      <w:proofErr w:type="spellStart"/>
      <w:r w:rsidRPr="000677D1">
        <w:rPr>
          <w:rFonts w:ascii="Times New Roman" w:hAnsi="Times New Roman" w:cs="Times New Roman"/>
          <w:b/>
          <w:sz w:val="24"/>
          <w:szCs w:val="24"/>
        </w:rPr>
        <w:t>Kewarisan</w:t>
      </w:r>
      <w:proofErr w:type="spellEnd"/>
      <w:r w:rsidRPr="000677D1">
        <w:rPr>
          <w:rFonts w:ascii="Times New Roman" w:hAnsi="Times New Roman" w:cs="Times New Roman"/>
          <w:b/>
          <w:sz w:val="24"/>
          <w:szCs w:val="24"/>
        </w:rPr>
        <w:t xml:space="preserve"> Islam </w:t>
      </w:r>
    </w:p>
    <w:p w14:paraId="1AA15077" w14:textId="2341E8F0" w:rsidR="006F0976" w:rsidRPr="000677D1" w:rsidRDefault="00076EE4"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memahami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sesungguhnya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diperhatikan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hakikatnya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dilepaskan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karakteristik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sendiri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H.M. Tahir </w:t>
      </w:r>
      <w:proofErr w:type="spellStart"/>
      <w:r w:rsidRPr="000677D1">
        <w:rPr>
          <w:rFonts w:ascii="Times New Roman" w:hAnsi="Times New Roman" w:cs="Times New Roman"/>
          <w:sz w:val="24"/>
          <w:szCs w:val="24"/>
        </w:rPr>
        <w:t>Azhary</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lima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melekat</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dirinya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(1) </w:t>
      </w:r>
      <w:proofErr w:type="spellStart"/>
      <w:r w:rsidRPr="000677D1">
        <w:rPr>
          <w:rFonts w:ascii="Times New Roman" w:hAnsi="Times New Roman" w:cs="Times New Roman"/>
          <w:sz w:val="24"/>
          <w:szCs w:val="24"/>
        </w:rPr>
        <w:t>berdemensional</w:t>
      </w:r>
      <w:proofErr w:type="spellEnd"/>
      <w:r w:rsidRPr="000677D1">
        <w:rPr>
          <w:rFonts w:ascii="Times New Roman" w:hAnsi="Times New Roman" w:cs="Times New Roman"/>
          <w:sz w:val="24"/>
          <w:szCs w:val="24"/>
        </w:rPr>
        <w:t xml:space="preserve">, (2) </w:t>
      </w:r>
      <w:proofErr w:type="spellStart"/>
      <w:r w:rsidRPr="000677D1">
        <w:rPr>
          <w:rFonts w:ascii="Times New Roman" w:hAnsi="Times New Roman" w:cs="Times New Roman"/>
          <w:sz w:val="24"/>
          <w:szCs w:val="24"/>
        </w:rPr>
        <w:t>adil</w:t>
      </w:r>
      <w:proofErr w:type="spellEnd"/>
      <w:r w:rsidRPr="000677D1">
        <w:rPr>
          <w:rFonts w:ascii="Times New Roman" w:hAnsi="Times New Roman" w:cs="Times New Roman"/>
          <w:sz w:val="24"/>
          <w:szCs w:val="24"/>
        </w:rPr>
        <w:t xml:space="preserve">, (3) </w:t>
      </w:r>
      <w:proofErr w:type="spellStart"/>
      <w:r w:rsidRPr="000677D1">
        <w:rPr>
          <w:rFonts w:ascii="Times New Roman" w:hAnsi="Times New Roman" w:cs="Times New Roman"/>
          <w:sz w:val="24"/>
          <w:szCs w:val="24"/>
        </w:rPr>
        <w:t>individualistik</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kemasyarakatan</w:t>
      </w:r>
      <w:proofErr w:type="spellEnd"/>
      <w:r w:rsidRPr="000677D1">
        <w:rPr>
          <w:rFonts w:ascii="Times New Roman" w:hAnsi="Times New Roman" w:cs="Times New Roman"/>
          <w:sz w:val="24"/>
          <w:szCs w:val="24"/>
        </w:rPr>
        <w:t xml:space="preserve">, (4) </w:t>
      </w:r>
      <w:proofErr w:type="spellStart"/>
      <w:r w:rsidRPr="000677D1">
        <w:rPr>
          <w:rFonts w:ascii="Times New Roman" w:hAnsi="Times New Roman" w:cs="Times New Roman"/>
          <w:sz w:val="24"/>
          <w:szCs w:val="24"/>
        </w:rPr>
        <w:t>komprehensif</w:t>
      </w:r>
      <w:proofErr w:type="spellEnd"/>
      <w:r w:rsidRPr="000677D1">
        <w:rPr>
          <w:rFonts w:ascii="Times New Roman" w:hAnsi="Times New Roman" w:cs="Times New Roman"/>
          <w:sz w:val="24"/>
          <w:szCs w:val="24"/>
        </w:rPr>
        <w:t xml:space="preserve"> dan (5) </w:t>
      </w:r>
      <w:proofErr w:type="spellStart"/>
      <w:r w:rsidRPr="000677D1">
        <w:rPr>
          <w:rFonts w:ascii="Times New Roman" w:hAnsi="Times New Roman" w:cs="Times New Roman"/>
          <w:sz w:val="24"/>
          <w:szCs w:val="24"/>
        </w:rPr>
        <w:t>dinamis</w:t>
      </w:r>
      <w:proofErr w:type="spellEnd"/>
      <w:r w:rsidRPr="000677D1">
        <w:rPr>
          <w:rFonts w:ascii="Times New Roman" w:hAnsi="Times New Roman" w:cs="Times New Roman"/>
          <w:sz w:val="24"/>
          <w:szCs w:val="24"/>
        </w:rPr>
        <w:t xml:space="preserve">. 10 </w:t>
      </w:r>
      <w:proofErr w:type="spellStart"/>
      <w:r w:rsidRPr="000677D1">
        <w:rPr>
          <w:rFonts w:ascii="Times New Roman" w:hAnsi="Times New Roman" w:cs="Times New Roman"/>
          <w:sz w:val="24"/>
          <w:szCs w:val="24"/>
        </w:rPr>
        <w:t>Dikatakan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berdemensional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mencakup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vertikal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ibadah</w:t>
      </w:r>
      <w:proofErr w:type="spellEnd"/>
      <w:r w:rsidRPr="000677D1">
        <w:rPr>
          <w:rFonts w:ascii="Times New Roman" w:hAnsi="Times New Roman" w:cs="Times New Roman"/>
          <w:sz w:val="24"/>
          <w:szCs w:val="24"/>
        </w:rPr>
        <w:t>) dan horizontal (</w:t>
      </w:r>
      <w:proofErr w:type="spellStart"/>
      <w:r w:rsidRPr="000677D1">
        <w:rPr>
          <w:rFonts w:ascii="Times New Roman" w:hAnsi="Times New Roman" w:cs="Times New Roman"/>
          <w:sz w:val="24"/>
          <w:szCs w:val="24"/>
        </w:rPr>
        <w:t>kemasyarakatan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mu’amalah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pandangan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eksistensi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berdiri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sendiri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Titik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sentral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semesta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Tuhan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terminologi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doktrin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Allah </w:t>
      </w:r>
      <w:proofErr w:type="spellStart"/>
      <w:r w:rsidRPr="000677D1">
        <w:rPr>
          <w:rFonts w:ascii="Times New Roman" w:hAnsi="Times New Roman" w:cs="Times New Roman"/>
          <w:sz w:val="24"/>
          <w:szCs w:val="24"/>
        </w:rPr>
        <w:t>Swt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semesta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berikut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segala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makhluk</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dalamnya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terikat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vertikal</w:t>
      </w:r>
      <w:proofErr w:type="spellEnd"/>
      <w:r w:rsidRPr="000677D1">
        <w:rPr>
          <w:rFonts w:ascii="Times New Roman" w:hAnsi="Times New Roman" w:cs="Times New Roman"/>
          <w:sz w:val="24"/>
          <w:szCs w:val="24"/>
        </w:rPr>
        <w:t xml:space="preserve"> dan horizontal.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ajaran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mengandung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pengertian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Tuhan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saja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vertikal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tetapi</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mengandung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pengaturan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lain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lingkungan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hidupnya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horizontal).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komponen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berja</w:t>
      </w:r>
      <w:r w:rsidR="006F0976" w:rsidRPr="000677D1">
        <w:rPr>
          <w:rFonts w:ascii="Times New Roman" w:hAnsi="Times New Roman" w:cs="Times New Roman"/>
          <w:sz w:val="24"/>
          <w:szCs w:val="24"/>
        </w:rPr>
        <w:t>lin</w:t>
      </w:r>
      <w:proofErr w:type="spellEnd"/>
      <w:r w:rsidR="006F0976" w:rsidRPr="000677D1">
        <w:rPr>
          <w:rFonts w:ascii="Times New Roman" w:hAnsi="Times New Roman" w:cs="Times New Roman"/>
          <w:sz w:val="24"/>
          <w:szCs w:val="24"/>
        </w:rPr>
        <w:t xml:space="preserve"> </w:t>
      </w:r>
      <w:proofErr w:type="spellStart"/>
      <w:r w:rsidR="006F0976" w:rsidRPr="000677D1">
        <w:rPr>
          <w:rFonts w:ascii="Times New Roman" w:hAnsi="Times New Roman" w:cs="Times New Roman"/>
          <w:sz w:val="24"/>
          <w:szCs w:val="24"/>
        </w:rPr>
        <w:t>dalam</w:t>
      </w:r>
      <w:proofErr w:type="spellEnd"/>
      <w:r w:rsidR="006F0976" w:rsidRPr="000677D1">
        <w:rPr>
          <w:rFonts w:ascii="Times New Roman" w:hAnsi="Times New Roman" w:cs="Times New Roman"/>
          <w:sz w:val="24"/>
          <w:szCs w:val="24"/>
        </w:rPr>
        <w:t xml:space="preserve"> </w:t>
      </w:r>
      <w:proofErr w:type="spellStart"/>
      <w:r w:rsidR="006F0976" w:rsidRPr="000677D1">
        <w:rPr>
          <w:rFonts w:ascii="Times New Roman" w:hAnsi="Times New Roman" w:cs="Times New Roman"/>
          <w:sz w:val="24"/>
          <w:szCs w:val="24"/>
        </w:rPr>
        <w:t>sistem</w:t>
      </w:r>
      <w:proofErr w:type="spellEnd"/>
      <w:r w:rsidR="006F0976" w:rsidRPr="000677D1">
        <w:rPr>
          <w:rFonts w:ascii="Times New Roman" w:hAnsi="Times New Roman" w:cs="Times New Roman"/>
          <w:sz w:val="24"/>
          <w:szCs w:val="24"/>
        </w:rPr>
        <w:t xml:space="preserve"> </w:t>
      </w:r>
      <w:proofErr w:type="spellStart"/>
      <w:r w:rsidR="006F0976" w:rsidRPr="000677D1">
        <w:rPr>
          <w:rFonts w:ascii="Times New Roman" w:hAnsi="Times New Roman" w:cs="Times New Roman"/>
          <w:sz w:val="24"/>
          <w:szCs w:val="24"/>
        </w:rPr>
        <w:t>ajaran</w:t>
      </w:r>
      <w:proofErr w:type="spellEnd"/>
      <w:r w:rsidR="006F0976" w:rsidRPr="000677D1">
        <w:rPr>
          <w:rFonts w:ascii="Times New Roman" w:hAnsi="Times New Roman" w:cs="Times New Roman"/>
          <w:sz w:val="24"/>
          <w:szCs w:val="24"/>
        </w:rPr>
        <w:t xml:space="preserve"> Islam.</w:t>
      </w:r>
      <w:r w:rsidRPr="000677D1">
        <w:rPr>
          <w:rFonts w:ascii="Times New Roman" w:hAnsi="Times New Roman" w:cs="Times New Roman"/>
          <w:sz w:val="24"/>
          <w:szCs w:val="24"/>
        </w:rPr>
        <w:t xml:space="preserve"> </w:t>
      </w:r>
    </w:p>
    <w:p w14:paraId="7B9A2A10" w14:textId="77777777" w:rsidR="0097487B" w:rsidRPr="000677D1" w:rsidRDefault="00076EE4"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b/>
          <w:sz w:val="24"/>
          <w:szCs w:val="24"/>
        </w:rPr>
        <w:t>Sifat</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Lingkungan</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Hidup</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Hukum</w:t>
      </w:r>
      <w:proofErr w:type="spellEnd"/>
      <w:r w:rsidRPr="000677D1">
        <w:rPr>
          <w:rFonts w:ascii="Times New Roman" w:hAnsi="Times New Roman" w:cs="Times New Roman"/>
          <w:b/>
          <w:sz w:val="24"/>
          <w:szCs w:val="24"/>
        </w:rPr>
        <w:t xml:space="preserve"> Islam </w:t>
      </w:r>
    </w:p>
    <w:p w14:paraId="4CE3B957" w14:textId="77777777" w:rsidR="0097487B" w:rsidRPr="000677D1" w:rsidRDefault="00076EE4"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demensional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seperti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tergambar</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atas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mengandung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Ilahiah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manusiawi</w:t>
      </w:r>
      <w:proofErr w:type="spellEnd"/>
      <w:r w:rsidRPr="000677D1">
        <w:rPr>
          <w:rFonts w:ascii="Times New Roman" w:hAnsi="Times New Roman" w:cs="Times New Roman"/>
          <w:sz w:val="24"/>
          <w:szCs w:val="24"/>
        </w:rPr>
        <w:t xml:space="preserve">. Karena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setiap</w:t>
      </w:r>
      <w:proofErr w:type="spellEnd"/>
      <w:r w:rsidRPr="000677D1">
        <w:rPr>
          <w:rFonts w:ascii="Times New Roman" w:hAnsi="Times New Roman" w:cs="Times New Roman"/>
          <w:sz w:val="24"/>
          <w:szCs w:val="24"/>
        </w:rPr>
        <w:t xml:space="preserve"> Muslim, </w:t>
      </w:r>
      <w:proofErr w:type="spellStart"/>
      <w:r w:rsidRPr="000677D1">
        <w:rPr>
          <w:rFonts w:ascii="Times New Roman" w:hAnsi="Times New Roman" w:cs="Times New Roman"/>
          <w:sz w:val="24"/>
          <w:szCs w:val="24"/>
        </w:rPr>
        <w:t>implementasi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mengandung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ubudiyah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memperoleh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pahala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rewardi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tetapi</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mengandung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individu</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kelompok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memperoleh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jaminan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perlindungan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mengenai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hak-haknya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adil</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berkaitan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prinsip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keadilan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misalnya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tercermin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persamaan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kedudukan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pria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wanita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suami</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memiliki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kedudukan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dibenarkan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dominasi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terhadap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sebaliknya</w:t>
      </w:r>
      <w:proofErr w:type="spellEnd"/>
      <w:r w:rsidRPr="000677D1">
        <w:rPr>
          <w:rFonts w:ascii="Times New Roman" w:hAnsi="Times New Roman" w:cs="Times New Roman"/>
          <w:sz w:val="24"/>
          <w:szCs w:val="24"/>
        </w:rPr>
        <w:t xml:space="preserve">. </w:t>
      </w:r>
    </w:p>
    <w:p w14:paraId="36D34EB5" w14:textId="77777777" w:rsidR="0097487B" w:rsidRPr="000677D1" w:rsidRDefault="00076EE4"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wanita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anak-anak</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dewasa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Ketentuan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dipisahkan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Paling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dikemukakan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alas an,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pertama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penentuan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dimulai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janda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hasil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berupa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keturunan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penentuan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didasarkan</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separuh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bersama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diperoleh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selama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ditambah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w:t>
      </w:r>
      <w:r w:rsidR="006F0976" w:rsidRPr="000677D1">
        <w:rPr>
          <w:rFonts w:ascii="Times New Roman" w:hAnsi="Times New Roman" w:cs="Times New Roman"/>
          <w:sz w:val="24"/>
          <w:szCs w:val="24"/>
        </w:rPr>
        <w:t>rta</w:t>
      </w:r>
      <w:proofErr w:type="spellEnd"/>
      <w:r w:rsidR="006F0976" w:rsidRPr="000677D1">
        <w:rPr>
          <w:rFonts w:ascii="Times New Roman" w:hAnsi="Times New Roman" w:cs="Times New Roman"/>
          <w:sz w:val="24"/>
          <w:szCs w:val="24"/>
        </w:rPr>
        <w:t xml:space="preserve"> </w:t>
      </w:r>
      <w:proofErr w:type="spellStart"/>
      <w:r w:rsidR="006F0976" w:rsidRPr="000677D1">
        <w:rPr>
          <w:rFonts w:ascii="Times New Roman" w:hAnsi="Times New Roman" w:cs="Times New Roman"/>
          <w:sz w:val="24"/>
          <w:szCs w:val="24"/>
        </w:rPr>
        <w:t>bawaan</w:t>
      </w:r>
      <w:proofErr w:type="spellEnd"/>
      <w:r w:rsidR="006F0976" w:rsidRPr="000677D1">
        <w:rPr>
          <w:rFonts w:ascii="Times New Roman" w:hAnsi="Times New Roman" w:cs="Times New Roman"/>
          <w:sz w:val="24"/>
          <w:szCs w:val="24"/>
        </w:rPr>
        <w:t xml:space="preserve">. </w:t>
      </w:r>
    </w:p>
    <w:p w14:paraId="061D3AF4" w14:textId="77777777" w:rsidR="0097487B" w:rsidRPr="000677D1" w:rsidRDefault="00076EE4"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lastRenderedPageBreak/>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mengangkat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kembali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derajat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wanita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sebelumnya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mungkin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alasan-alasan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irasional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misalnya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wanita</w:t>
      </w:r>
      <w:proofErr w:type="spellEnd"/>
      <w:r w:rsidRPr="000677D1">
        <w:rPr>
          <w:rFonts w:ascii="Times New Roman" w:hAnsi="Times New Roman" w:cs="Times New Roman"/>
          <w:sz w:val="24"/>
          <w:szCs w:val="24"/>
        </w:rPr>
        <w:t xml:space="preserve"> pada masa </w:t>
      </w:r>
      <w:proofErr w:type="spellStart"/>
      <w:r w:rsidRPr="000677D1">
        <w:rPr>
          <w:rFonts w:ascii="Times New Roman" w:hAnsi="Times New Roman" w:cs="Times New Roman"/>
          <w:sz w:val="24"/>
          <w:szCs w:val="24"/>
        </w:rPr>
        <w:t>Jahiliyah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dipandang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produktif</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menunggang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kuda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mampu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berperang</w:t>
      </w:r>
      <w:proofErr w:type="spellEnd"/>
      <w:r w:rsidRPr="000677D1">
        <w:rPr>
          <w:rFonts w:ascii="Times New Roman" w:hAnsi="Times New Roman" w:cs="Times New Roman"/>
          <w:sz w:val="24"/>
          <w:szCs w:val="24"/>
        </w:rPr>
        <w:t xml:space="preserve">. Wanita pada masa </w:t>
      </w:r>
      <w:proofErr w:type="spellStart"/>
      <w:r w:rsidRPr="000677D1">
        <w:rPr>
          <w:rFonts w:ascii="Times New Roman" w:hAnsi="Times New Roman" w:cs="Times New Roman"/>
          <w:sz w:val="24"/>
          <w:szCs w:val="24"/>
        </w:rPr>
        <w:t>Jahiliyah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diakui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subyek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ketiga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individualistik</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kemasyarakatan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dilihat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sudut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memberikan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posisi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perorangan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individu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kelompok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membentuk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w:t>
      </w:r>
    </w:p>
    <w:p w14:paraId="34A7F6C4" w14:textId="77777777" w:rsidR="0097487B" w:rsidRPr="000677D1" w:rsidRDefault="006F0976"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Kewajiban-kewajiban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hak-hak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individu</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terikat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diatur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jelas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dibebani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jawab</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pencari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nafkah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pengayom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seperti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ditegaskan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Surat An-</w:t>
      </w:r>
      <w:proofErr w:type="spellStart"/>
      <w:r w:rsidRPr="000677D1">
        <w:rPr>
          <w:rFonts w:ascii="Times New Roman" w:hAnsi="Times New Roman" w:cs="Times New Roman"/>
          <w:sz w:val="24"/>
          <w:szCs w:val="24"/>
        </w:rPr>
        <w:t>Nisaa</w:t>
      </w:r>
      <w:proofErr w:type="spellEnd"/>
      <w:r w:rsidRPr="000677D1">
        <w:rPr>
          <w:rFonts w:ascii="Times New Roman" w:hAnsi="Times New Roman" w:cs="Times New Roman"/>
          <w:sz w:val="24"/>
          <w:szCs w:val="24"/>
        </w:rPr>
        <w:t xml:space="preserve">’ (4) </w:t>
      </w:r>
      <w:proofErr w:type="spellStart"/>
      <w:r w:rsidRPr="000677D1">
        <w:rPr>
          <w:rFonts w:ascii="Times New Roman" w:hAnsi="Times New Roman" w:cs="Times New Roman"/>
          <w:sz w:val="24"/>
          <w:szCs w:val="24"/>
        </w:rPr>
        <w:t>ayat</w:t>
      </w:r>
      <w:proofErr w:type="spellEnd"/>
      <w:r w:rsidRPr="000677D1">
        <w:rPr>
          <w:rFonts w:ascii="Times New Roman" w:hAnsi="Times New Roman" w:cs="Times New Roman"/>
          <w:sz w:val="24"/>
          <w:szCs w:val="24"/>
        </w:rPr>
        <w:t xml:space="preserve"> 34, yang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kurang</w:t>
      </w:r>
      <w:proofErr w:type="spellEnd"/>
      <w:r w:rsidRPr="000677D1">
        <w:rPr>
          <w:rFonts w:ascii="Times New Roman" w:hAnsi="Times New Roman" w:cs="Times New Roman"/>
          <w:sz w:val="24"/>
          <w:szCs w:val="24"/>
        </w:rPr>
        <w:t xml:space="preserve">): “Orang </w:t>
      </w:r>
      <w:proofErr w:type="spellStart"/>
      <w:r w:rsidRPr="000677D1">
        <w:rPr>
          <w:rFonts w:ascii="Times New Roman" w:hAnsi="Times New Roman" w:cs="Times New Roman"/>
          <w:sz w:val="24"/>
          <w:szCs w:val="24"/>
        </w:rPr>
        <w:t>laki-laki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pengayom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wanita</w:t>
      </w:r>
      <w:proofErr w:type="spellEnd"/>
      <w:r w:rsidRPr="000677D1">
        <w:rPr>
          <w:rFonts w:ascii="Times New Roman" w:hAnsi="Times New Roman" w:cs="Times New Roman"/>
          <w:sz w:val="24"/>
          <w:szCs w:val="24"/>
        </w:rPr>
        <w:t>”.</w:t>
      </w:r>
    </w:p>
    <w:p w14:paraId="05F9A9E5" w14:textId="77777777" w:rsidR="0097487B" w:rsidRPr="000677D1" w:rsidRDefault="006F0976"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dibebani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jawab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ibu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mengelola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menutup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kemungkinan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mencari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nafkah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wanita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karir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pekerja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biasa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Hak-hak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individu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dilindungi</w:t>
      </w:r>
      <w:proofErr w:type="spellEnd"/>
      <w:r w:rsidRPr="000677D1">
        <w:rPr>
          <w:rFonts w:ascii="Times New Roman" w:hAnsi="Times New Roman" w:cs="Times New Roman"/>
          <w:sz w:val="24"/>
          <w:szCs w:val="24"/>
        </w:rPr>
        <w:t xml:space="preserve"> oleh Hukum Islam. </w:t>
      </w:r>
    </w:p>
    <w:p w14:paraId="633EDDF4" w14:textId="77777777" w:rsidR="0097487B" w:rsidRPr="000677D1" w:rsidRDefault="006F0976"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adil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tercermin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bilateral dan individual. 13 </w:t>
      </w:r>
      <w:proofErr w:type="spellStart"/>
      <w:r w:rsidRPr="000677D1">
        <w:rPr>
          <w:rFonts w:ascii="Times New Roman" w:hAnsi="Times New Roman" w:cs="Times New Roman"/>
          <w:sz w:val="24"/>
          <w:szCs w:val="24"/>
        </w:rPr>
        <w:t>Harta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peninggalan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tirkah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wajib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dibagikan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individual (</w:t>
      </w:r>
      <w:proofErr w:type="spellStart"/>
      <w:r w:rsidRPr="000677D1">
        <w:rPr>
          <w:rFonts w:ascii="Times New Roman" w:hAnsi="Times New Roman" w:cs="Times New Roman"/>
          <w:sz w:val="24"/>
          <w:szCs w:val="24"/>
        </w:rPr>
        <w:t>perorangan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apabila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Dari </w:t>
      </w:r>
      <w:proofErr w:type="spellStart"/>
      <w:r w:rsidRPr="000677D1">
        <w:rPr>
          <w:rFonts w:ascii="Times New Roman" w:hAnsi="Times New Roman" w:cs="Times New Roman"/>
          <w:sz w:val="24"/>
          <w:szCs w:val="24"/>
        </w:rPr>
        <w:t>segi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kewajiban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beban</w:t>
      </w:r>
      <w:proofErr w:type="spellEnd"/>
      <w:r w:rsidRPr="000677D1">
        <w:rPr>
          <w:rFonts w:ascii="Times New Roman" w:hAnsi="Times New Roman" w:cs="Times New Roman"/>
          <w:sz w:val="24"/>
          <w:szCs w:val="24"/>
        </w:rPr>
        <w:t xml:space="preserve"> moral </w:t>
      </w:r>
      <w:proofErr w:type="spellStart"/>
      <w:r w:rsidRPr="000677D1">
        <w:rPr>
          <w:rFonts w:ascii="Times New Roman" w:hAnsi="Times New Roman" w:cs="Times New Roman"/>
          <w:sz w:val="24"/>
          <w:szCs w:val="24"/>
        </w:rPr>
        <w:t>kemasyarakatan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dipikul</w:t>
      </w:r>
      <w:proofErr w:type="spellEnd"/>
      <w:r w:rsidRPr="000677D1">
        <w:rPr>
          <w:rFonts w:ascii="Times New Roman" w:hAnsi="Times New Roman" w:cs="Times New Roman"/>
          <w:sz w:val="24"/>
          <w:szCs w:val="24"/>
        </w:rPr>
        <w:t xml:space="preserve"> pula oleh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kewajiban</w:t>
      </w:r>
      <w:proofErr w:type="spellEnd"/>
      <w:r w:rsidRPr="000677D1">
        <w:rPr>
          <w:rFonts w:ascii="Times New Roman" w:hAnsi="Times New Roman" w:cs="Times New Roman"/>
          <w:sz w:val="24"/>
          <w:szCs w:val="24"/>
        </w:rPr>
        <w:t xml:space="preserve"> zakat dan </w:t>
      </w:r>
      <w:proofErr w:type="spellStart"/>
      <w:r w:rsidRPr="000677D1">
        <w:rPr>
          <w:rFonts w:ascii="Times New Roman" w:hAnsi="Times New Roman" w:cs="Times New Roman"/>
          <w:sz w:val="24"/>
          <w:szCs w:val="24"/>
        </w:rPr>
        <w:t>anjuran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infaq</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sadaqah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hibah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waqaf</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Lembaga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Islam (LSI). </w:t>
      </w:r>
    </w:p>
    <w:p w14:paraId="5944E9AF" w14:textId="0D111427" w:rsidR="006F0976" w:rsidRPr="000677D1" w:rsidRDefault="006F0976"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sub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komprehensif</w:t>
      </w:r>
      <w:proofErr w:type="spellEnd"/>
      <w:r w:rsidRPr="000677D1">
        <w:rPr>
          <w:rFonts w:ascii="Times New Roman" w:hAnsi="Times New Roman" w:cs="Times New Roman"/>
          <w:sz w:val="24"/>
          <w:szCs w:val="24"/>
        </w:rPr>
        <w:t xml:space="preserve">. Orang yang </w:t>
      </w:r>
      <w:proofErr w:type="spellStart"/>
      <w:r w:rsidRPr="000677D1">
        <w:rPr>
          <w:rFonts w:ascii="Times New Roman" w:hAnsi="Times New Roman" w:cs="Times New Roman"/>
          <w:sz w:val="24"/>
          <w:szCs w:val="24"/>
        </w:rPr>
        <w:t>ingin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mungkin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mengabaikan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boleh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dikatakan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“central core”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sub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langsung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mengatur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hak-hak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individu</w:t>
      </w:r>
      <w:proofErr w:type="spellEnd"/>
      <w:r w:rsidRPr="000677D1">
        <w:rPr>
          <w:rFonts w:ascii="Times New Roman" w:hAnsi="Times New Roman" w:cs="Times New Roman"/>
          <w:sz w:val="24"/>
          <w:szCs w:val="24"/>
        </w:rPr>
        <w:t xml:space="preserve"> agar </w:t>
      </w:r>
      <w:proofErr w:type="spellStart"/>
      <w:r w:rsidRPr="000677D1">
        <w:rPr>
          <w:rFonts w:ascii="Times New Roman" w:hAnsi="Times New Roman" w:cs="Times New Roman"/>
          <w:sz w:val="24"/>
          <w:szCs w:val="24"/>
        </w:rPr>
        <w:t>terwujud</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mapan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stabil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sejahtera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tenteram</w:t>
      </w:r>
      <w:proofErr w:type="spellEnd"/>
      <w:r w:rsidRPr="000677D1">
        <w:rPr>
          <w:rFonts w:ascii="Times New Roman" w:hAnsi="Times New Roman" w:cs="Times New Roman"/>
          <w:sz w:val="24"/>
          <w:szCs w:val="24"/>
        </w:rPr>
        <w:t xml:space="preserve">. </w:t>
      </w:r>
    </w:p>
    <w:p w14:paraId="43C5C706" w14:textId="77777777" w:rsidR="006F0976" w:rsidRPr="000677D1" w:rsidRDefault="006F0976"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Meskipun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usianya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sudah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empat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belas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abad</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namun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tetap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dinamis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pemikiran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ijtihad </w:t>
      </w:r>
      <w:proofErr w:type="spellStart"/>
      <w:r w:rsidRPr="000677D1">
        <w:rPr>
          <w:rFonts w:ascii="Times New Roman" w:hAnsi="Times New Roman" w:cs="Times New Roman"/>
          <w:sz w:val="24"/>
          <w:szCs w:val="24"/>
        </w:rPr>
        <w:t>terhadap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permasalahan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kasus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sub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selalu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sepanjang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bertentangan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dan Sunnah Rasul. </w:t>
      </w:r>
      <w:proofErr w:type="spellStart"/>
      <w:r w:rsidRPr="000677D1">
        <w:rPr>
          <w:rFonts w:ascii="Times New Roman" w:hAnsi="Times New Roman" w:cs="Times New Roman"/>
          <w:sz w:val="24"/>
          <w:szCs w:val="24"/>
        </w:rPr>
        <w:t>Misalnya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1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w:t>
      </w:r>
      <w:r w:rsidRPr="000677D1">
        <w:rPr>
          <w:rFonts w:ascii="Times New Roman" w:hAnsi="Times New Roman" w:cs="Times New Roman"/>
          <w:sz w:val="24"/>
          <w:szCs w:val="24"/>
        </w:rPr>
        <w:lastRenderedPageBreak/>
        <w:t xml:space="preserve">1974 </w:t>
      </w:r>
      <w:proofErr w:type="spellStart"/>
      <w:r w:rsidRPr="000677D1">
        <w:rPr>
          <w:rFonts w:ascii="Times New Roman" w:hAnsi="Times New Roman" w:cs="Times New Roman"/>
          <w:sz w:val="24"/>
          <w:szCs w:val="24"/>
        </w:rPr>
        <w:t>mengakui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eksistensi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bersama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diatur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Sunnah Rasul. </w:t>
      </w:r>
      <w:proofErr w:type="spellStart"/>
      <w:r w:rsidRPr="000677D1">
        <w:rPr>
          <w:rFonts w:ascii="Times New Roman" w:hAnsi="Times New Roman" w:cs="Times New Roman"/>
          <w:sz w:val="24"/>
          <w:szCs w:val="24"/>
        </w:rPr>
        <w:t>Hazairin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berpendapat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ijtihad </w:t>
      </w:r>
      <w:proofErr w:type="spellStart"/>
      <w:r w:rsidRPr="000677D1">
        <w:rPr>
          <w:rFonts w:ascii="Times New Roman" w:hAnsi="Times New Roman" w:cs="Times New Roman"/>
          <w:sz w:val="24"/>
          <w:szCs w:val="24"/>
        </w:rPr>
        <w:t>Bangsa</w:t>
      </w:r>
      <w:proofErr w:type="spellEnd"/>
      <w:r w:rsidRPr="000677D1">
        <w:rPr>
          <w:rFonts w:ascii="Times New Roman" w:hAnsi="Times New Roman" w:cs="Times New Roman"/>
          <w:sz w:val="24"/>
          <w:szCs w:val="24"/>
        </w:rPr>
        <w:t xml:space="preserve"> Indonesia. </w:t>
      </w:r>
    </w:p>
    <w:p w14:paraId="2F8F088D" w14:textId="77777777" w:rsidR="0097487B" w:rsidRPr="000677D1" w:rsidRDefault="006F0976"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Kelima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dijelaskan</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muka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pencerminan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hakikat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istilah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asalnya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disebut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Syari’ah</w:t>
      </w:r>
      <w:proofErr w:type="spellEnd"/>
      <w:r w:rsidRPr="000677D1">
        <w:rPr>
          <w:rFonts w:ascii="Times New Roman" w:hAnsi="Times New Roman" w:cs="Times New Roman"/>
          <w:sz w:val="24"/>
          <w:szCs w:val="24"/>
        </w:rPr>
        <w:t xml:space="preserve">. Roger </w:t>
      </w:r>
      <w:proofErr w:type="spellStart"/>
      <w:r w:rsidRPr="000677D1">
        <w:rPr>
          <w:rFonts w:ascii="Times New Roman" w:hAnsi="Times New Roman" w:cs="Times New Roman"/>
          <w:sz w:val="24"/>
          <w:szCs w:val="24"/>
        </w:rPr>
        <w:t>Garaudy</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seorang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intelektual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Perancis</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Muslim, </w:t>
      </w:r>
      <w:proofErr w:type="spellStart"/>
      <w:r w:rsidRPr="000677D1">
        <w:rPr>
          <w:rFonts w:ascii="Times New Roman" w:hAnsi="Times New Roman" w:cs="Times New Roman"/>
          <w:sz w:val="24"/>
          <w:szCs w:val="24"/>
        </w:rPr>
        <w:t>merumuskan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Syari’ah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berikut</w:t>
      </w:r>
      <w:proofErr w:type="spellEnd"/>
      <w:r w:rsidRPr="000677D1">
        <w:rPr>
          <w:rFonts w:ascii="Times New Roman" w:hAnsi="Times New Roman" w:cs="Times New Roman"/>
          <w:sz w:val="24"/>
          <w:szCs w:val="24"/>
        </w:rPr>
        <w:t>: “</w:t>
      </w:r>
      <w:proofErr w:type="spellStart"/>
      <w:r w:rsidRPr="000677D1">
        <w:rPr>
          <w:rFonts w:ascii="Times New Roman" w:hAnsi="Times New Roman" w:cs="Times New Roman"/>
          <w:sz w:val="24"/>
          <w:szCs w:val="24"/>
        </w:rPr>
        <w:t>Syari’ah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bukan</w:t>
      </w:r>
      <w:proofErr w:type="spellEnd"/>
      <w:r w:rsidRPr="000677D1">
        <w:rPr>
          <w:rFonts w:ascii="Times New Roman" w:hAnsi="Times New Roman" w:cs="Times New Roman"/>
          <w:sz w:val="24"/>
          <w:szCs w:val="24"/>
        </w:rPr>
        <w:t xml:space="preserve"> code </w:t>
      </w:r>
      <w:proofErr w:type="spellStart"/>
      <w:r w:rsidRPr="000677D1">
        <w:rPr>
          <w:rFonts w:ascii="Times New Roman" w:hAnsi="Times New Roman" w:cs="Times New Roman"/>
          <w:sz w:val="24"/>
          <w:szCs w:val="24"/>
        </w:rPr>
        <w: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tetapi</w:t>
      </w:r>
      <w:proofErr w:type="spellEnd"/>
      <w:r w:rsidRPr="000677D1">
        <w:rPr>
          <w:rFonts w:ascii="Times New Roman" w:hAnsi="Times New Roman" w:cs="Times New Roman"/>
          <w:sz w:val="24"/>
          <w:szCs w:val="24"/>
        </w:rPr>
        <w:t xml:space="preserve"> mode (</w:t>
      </w:r>
      <w:proofErr w:type="spellStart"/>
      <w:r w:rsidRPr="000677D1">
        <w:rPr>
          <w:rFonts w:ascii="Times New Roman" w:hAnsi="Times New Roman" w:cs="Times New Roman"/>
          <w:sz w:val="24"/>
          <w:szCs w:val="24"/>
        </w:rPr>
        <w:t>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hidup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bukannya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code,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perundang-undangan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konstitusional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pidana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diambil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beberapa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ayat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terpisah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konteksnya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diberlakukan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harfiyah</w:t>
      </w:r>
      <w:proofErr w:type="spellEnd"/>
      <w:r w:rsidRPr="000677D1">
        <w:rPr>
          <w:rFonts w:ascii="Times New Roman" w:hAnsi="Times New Roman" w:cs="Times New Roman"/>
          <w:sz w:val="24"/>
          <w:szCs w:val="24"/>
        </w:rPr>
        <w:t>: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luar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keseluruhan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amanat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memberikan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memperhitungkan</w:t>
      </w:r>
      <w:proofErr w:type="spellEnd"/>
      <w:r w:rsidRPr="000677D1">
        <w:rPr>
          <w:rFonts w:ascii="Times New Roman" w:hAnsi="Times New Roman" w:cs="Times New Roman"/>
          <w:sz w:val="24"/>
          <w:szCs w:val="24"/>
        </w:rPr>
        <w:t xml:space="preserve"> zaman dan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bersangkutan</w:t>
      </w:r>
      <w:proofErr w:type="spellEnd"/>
      <w:r w:rsidRPr="000677D1">
        <w:rPr>
          <w:rFonts w:ascii="Times New Roman" w:hAnsi="Times New Roman" w:cs="Times New Roman"/>
          <w:sz w:val="24"/>
          <w:szCs w:val="24"/>
        </w:rPr>
        <w:t>.”</w:t>
      </w:r>
    </w:p>
    <w:p w14:paraId="2DF142C8" w14:textId="0D16678B" w:rsidR="006F0976" w:rsidRPr="000677D1" w:rsidRDefault="006F0976"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disimpulkan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hakikat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sub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sistem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komponen-komponen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syari’ah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Syari’ah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dipahami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hidup</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komprehensif</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berasal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wahyu</w:t>
      </w:r>
      <w:proofErr w:type="spellEnd"/>
      <w:r w:rsidRPr="000677D1">
        <w:rPr>
          <w:rFonts w:ascii="Times New Roman" w:hAnsi="Times New Roman" w:cs="Times New Roman"/>
          <w:sz w:val="24"/>
          <w:szCs w:val="24"/>
        </w:rPr>
        <w:t xml:space="preserve"> Allah yang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abadi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mutlak</w:t>
      </w:r>
      <w:proofErr w:type="spellEnd"/>
      <w:r w:rsidRPr="000677D1">
        <w:rPr>
          <w:rFonts w:ascii="Times New Roman" w:hAnsi="Times New Roman" w:cs="Times New Roman"/>
          <w:sz w:val="24"/>
          <w:szCs w:val="24"/>
        </w:rPr>
        <w:t xml:space="preserve"> dan universal. </w:t>
      </w:r>
    </w:p>
    <w:p w14:paraId="1B9BBD36" w14:textId="77777777" w:rsidR="006F0976" w:rsidRPr="000677D1" w:rsidRDefault="006F0976" w:rsidP="000677D1">
      <w:pPr>
        <w:spacing w:line="360" w:lineRule="auto"/>
        <w:jc w:val="both"/>
        <w:rPr>
          <w:rFonts w:ascii="Times New Roman" w:hAnsi="Times New Roman" w:cs="Times New Roman"/>
          <w:b/>
          <w:sz w:val="24"/>
          <w:szCs w:val="24"/>
        </w:rPr>
      </w:pPr>
      <w:r w:rsidRPr="000677D1">
        <w:rPr>
          <w:rFonts w:ascii="Times New Roman" w:hAnsi="Times New Roman" w:cs="Times New Roman"/>
          <w:b/>
          <w:sz w:val="24"/>
          <w:szCs w:val="24"/>
        </w:rPr>
        <w:t xml:space="preserve">Masyarakat Modern Indonesia </w:t>
      </w:r>
    </w:p>
    <w:p w14:paraId="14E83F0C" w14:textId="77777777" w:rsidR="0097487B" w:rsidRPr="000677D1" w:rsidRDefault="006F0976"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pengertian</w:t>
      </w:r>
      <w:proofErr w:type="spellEnd"/>
      <w:r w:rsidRPr="000677D1">
        <w:rPr>
          <w:rFonts w:ascii="Times New Roman" w:hAnsi="Times New Roman" w:cs="Times New Roman"/>
          <w:sz w:val="24"/>
          <w:szCs w:val="24"/>
        </w:rPr>
        <w:t xml:space="preserve"> modem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keadaan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baru</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lingkungan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salah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ciri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khasnya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revolusi</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bidang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industri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Sejak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abad</w:t>
      </w:r>
      <w:proofErr w:type="spellEnd"/>
      <w:r w:rsidRPr="000677D1">
        <w:rPr>
          <w:rFonts w:ascii="Times New Roman" w:hAnsi="Times New Roman" w:cs="Times New Roman"/>
          <w:sz w:val="24"/>
          <w:szCs w:val="24"/>
        </w:rPr>
        <w:t xml:space="preserve"> ke-16 dan 17 </w:t>
      </w:r>
      <w:proofErr w:type="spellStart"/>
      <w:r w:rsidRPr="000677D1">
        <w:rPr>
          <w:rFonts w:ascii="Times New Roman" w:hAnsi="Times New Roman" w:cs="Times New Roman"/>
          <w:sz w:val="24"/>
          <w:szCs w:val="24"/>
        </w:rPr>
        <w:t>Eropa</w:t>
      </w:r>
      <w:proofErr w:type="spellEnd"/>
      <w:r w:rsidRPr="000677D1">
        <w:rPr>
          <w:rFonts w:ascii="Times New Roman" w:hAnsi="Times New Roman" w:cs="Times New Roman"/>
          <w:sz w:val="24"/>
          <w:szCs w:val="24"/>
        </w:rPr>
        <w:t xml:space="preserve"> Barat </w:t>
      </w:r>
      <w:proofErr w:type="spellStart"/>
      <w:r w:rsidRPr="000677D1">
        <w:rPr>
          <w:rFonts w:ascii="Times New Roman" w:hAnsi="Times New Roman" w:cs="Times New Roman"/>
          <w:sz w:val="24"/>
          <w:szCs w:val="24"/>
        </w:rPr>
        <w:t>mulai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memasuki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era bam yang </w:t>
      </w:r>
      <w:proofErr w:type="spellStart"/>
      <w:r w:rsidRPr="000677D1">
        <w:rPr>
          <w:rFonts w:ascii="Times New Roman" w:hAnsi="Times New Roman" w:cs="Times New Roman"/>
          <w:sz w:val="24"/>
          <w:szCs w:val="24"/>
        </w:rPr>
        <w:t>disebut</w:t>
      </w:r>
      <w:proofErr w:type="spellEnd"/>
      <w:r w:rsidRPr="000677D1">
        <w:rPr>
          <w:rFonts w:ascii="Times New Roman" w:hAnsi="Times New Roman" w:cs="Times New Roman"/>
          <w:sz w:val="24"/>
          <w:szCs w:val="24"/>
        </w:rPr>
        <w:t xml:space="preserve"> the age of reason. </w:t>
      </w:r>
      <w:proofErr w:type="spellStart"/>
      <w:r w:rsidRPr="000677D1">
        <w:rPr>
          <w:rFonts w:ascii="Times New Roman" w:hAnsi="Times New Roman" w:cs="Times New Roman"/>
          <w:sz w:val="24"/>
          <w:szCs w:val="24"/>
        </w:rPr>
        <w:t>Sejak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Eropa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bangkit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penemuan</w:t>
      </w:r>
      <w:proofErr w:type="spellEnd"/>
      <w:r w:rsidRPr="000677D1">
        <w:rPr>
          <w:rFonts w:ascii="Times New Roman" w:hAnsi="Times New Roman" w:cs="Times New Roman"/>
          <w:sz w:val="24"/>
          <w:szCs w:val="24"/>
        </w:rPr>
        <w:t xml:space="preserve">. Ada </w:t>
      </w:r>
      <w:proofErr w:type="spellStart"/>
      <w:r w:rsidRPr="000677D1">
        <w:rPr>
          <w:rFonts w:ascii="Times New Roman" w:hAnsi="Times New Roman" w:cs="Times New Roman"/>
          <w:sz w:val="24"/>
          <w:szCs w:val="24"/>
        </w:rPr>
        <w:t>empat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nama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mengukir</w:t>
      </w:r>
      <w:proofErr w:type="spellEnd"/>
      <w:r w:rsidRPr="000677D1">
        <w:rPr>
          <w:rFonts w:ascii="Times New Roman" w:hAnsi="Times New Roman" w:cs="Times New Roman"/>
          <w:sz w:val="24"/>
          <w:szCs w:val="24"/>
        </w:rPr>
        <w:t xml:space="preserve"> Sejarah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Pengetahuan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Copernicus (1473-1543), Kepler (1571- 1630), Galileo (1564-1642) dan Newton (1642-1727). </w:t>
      </w:r>
      <w:proofErr w:type="spellStart"/>
      <w:r w:rsidRPr="000677D1">
        <w:rPr>
          <w:rFonts w:ascii="Times New Roman" w:hAnsi="Times New Roman" w:cs="Times New Roman"/>
          <w:sz w:val="24"/>
          <w:szCs w:val="24"/>
        </w:rPr>
        <w:t>Sampai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tercatat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para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berjasa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melompatkan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pengetahuan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kemajuan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jujur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diakui</w:t>
      </w:r>
      <w:proofErr w:type="spellEnd"/>
      <w:r w:rsidRPr="000677D1">
        <w:rPr>
          <w:rFonts w:ascii="Times New Roman" w:hAnsi="Times New Roman" w:cs="Times New Roman"/>
          <w:sz w:val="24"/>
          <w:szCs w:val="24"/>
        </w:rPr>
        <w:t xml:space="preserve"> pula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jasajasa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keempat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didahului</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sejumlah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ilmuwan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cendekiawan</w:t>
      </w:r>
      <w:proofErr w:type="spellEnd"/>
      <w:r w:rsidRPr="000677D1">
        <w:rPr>
          <w:rFonts w:ascii="Times New Roman" w:hAnsi="Times New Roman" w:cs="Times New Roman"/>
          <w:sz w:val="24"/>
          <w:szCs w:val="24"/>
        </w:rPr>
        <w:t xml:space="preserve"> Muslim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masa </w:t>
      </w:r>
      <w:proofErr w:type="spellStart"/>
      <w:r w:rsidRPr="000677D1">
        <w:rPr>
          <w:rFonts w:ascii="Times New Roman" w:hAnsi="Times New Roman" w:cs="Times New Roman"/>
          <w:sz w:val="24"/>
          <w:szCs w:val="24"/>
        </w:rPr>
        <w:t>kejayaan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sekitar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abad</w:t>
      </w:r>
      <w:proofErr w:type="spellEnd"/>
      <w:r w:rsidRPr="000677D1">
        <w:rPr>
          <w:rFonts w:ascii="Times New Roman" w:hAnsi="Times New Roman" w:cs="Times New Roman"/>
          <w:sz w:val="24"/>
          <w:szCs w:val="24"/>
        </w:rPr>
        <w:t xml:space="preserve"> ke-7 </w:t>
      </w:r>
      <w:proofErr w:type="spellStart"/>
      <w:r w:rsidRPr="000677D1">
        <w:rPr>
          <w:rFonts w:ascii="Times New Roman" w:hAnsi="Times New Roman" w:cs="Times New Roman"/>
          <w:sz w:val="24"/>
          <w:szCs w:val="24"/>
        </w:rPr>
        <w:t>sampai</w:t>
      </w:r>
      <w:proofErr w:type="spellEnd"/>
      <w:r w:rsidRPr="000677D1">
        <w:rPr>
          <w:rFonts w:ascii="Times New Roman" w:hAnsi="Times New Roman" w:cs="Times New Roman"/>
          <w:sz w:val="24"/>
          <w:szCs w:val="24"/>
        </w:rPr>
        <w:t xml:space="preserve"> 14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ditegaskan</w:t>
      </w:r>
      <w:proofErr w:type="spellEnd"/>
      <w:r w:rsidRPr="000677D1">
        <w:rPr>
          <w:rFonts w:ascii="Times New Roman" w:hAnsi="Times New Roman" w:cs="Times New Roman"/>
          <w:sz w:val="24"/>
          <w:szCs w:val="24"/>
        </w:rPr>
        <w:t xml:space="preserve"> oleh Roger </w:t>
      </w:r>
      <w:proofErr w:type="spellStart"/>
      <w:r w:rsidRPr="000677D1">
        <w:rPr>
          <w:rFonts w:ascii="Times New Roman" w:hAnsi="Times New Roman" w:cs="Times New Roman"/>
          <w:sz w:val="24"/>
          <w:szCs w:val="24"/>
        </w:rPr>
        <w:t>Garaudy</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bukunya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Janji-janji</w:t>
      </w:r>
      <w:proofErr w:type="spellEnd"/>
      <w:r w:rsidRPr="000677D1">
        <w:rPr>
          <w:rFonts w:ascii="Times New Roman" w:hAnsi="Times New Roman" w:cs="Times New Roman"/>
          <w:sz w:val="24"/>
          <w:szCs w:val="24"/>
        </w:rPr>
        <w:t xml:space="preserve"> Islam:</w:t>
      </w:r>
      <w:r w:rsidR="0097487B" w:rsidRPr="000677D1">
        <w:rPr>
          <w:rFonts w:ascii="Times New Roman" w:hAnsi="Times New Roman" w:cs="Times New Roman"/>
          <w:sz w:val="24"/>
          <w:szCs w:val="24"/>
        </w:rPr>
        <w:t xml:space="preserve"> </w:t>
      </w:r>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membawakan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masyarakatmasyarakatnya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dimensi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sangat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tetapi</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ketuhanan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dimensi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transenden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dimensi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Bertitik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tolak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keyakinan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sederhana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kuat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membawa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benih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pembaharuan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pengetahuan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seni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filsafat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kenabian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hukumhukum</w:t>
      </w:r>
      <w:proofErr w:type="spellEnd"/>
      <w:r w:rsidRPr="000677D1">
        <w:rPr>
          <w:rFonts w:ascii="Times New Roman" w:hAnsi="Times New Roman" w:cs="Times New Roman"/>
          <w:sz w:val="24"/>
          <w:szCs w:val="24"/>
        </w:rPr>
        <w:t>”.</w:t>
      </w:r>
    </w:p>
    <w:p w14:paraId="77D888B7" w14:textId="306B0695" w:rsidR="00807DA0" w:rsidRPr="000677D1" w:rsidRDefault="00807DA0" w:rsidP="000677D1">
      <w:pPr>
        <w:spacing w:line="360" w:lineRule="auto"/>
        <w:ind w:firstLine="720"/>
        <w:jc w:val="both"/>
        <w:rPr>
          <w:rFonts w:ascii="Times New Roman" w:hAnsi="Times New Roman" w:cs="Times New Roman"/>
          <w:sz w:val="24"/>
          <w:szCs w:val="24"/>
        </w:rPr>
      </w:pPr>
      <w:r w:rsidRPr="000677D1">
        <w:rPr>
          <w:rFonts w:ascii="Times New Roman" w:hAnsi="Times New Roman" w:cs="Times New Roman"/>
          <w:sz w:val="24"/>
          <w:szCs w:val="24"/>
        </w:rPr>
        <w:lastRenderedPageBreak/>
        <w:t xml:space="preserve">Roger </w:t>
      </w:r>
      <w:proofErr w:type="spellStart"/>
      <w:r w:rsidRPr="000677D1">
        <w:rPr>
          <w:rFonts w:ascii="Times New Roman" w:hAnsi="Times New Roman" w:cs="Times New Roman"/>
          <w:sz w:val="24"/>
          <w:szCs w:val="24"/>
        </w:rPr>
        <w:t>Garaudy</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disimpulkan</w:t>
      </w:r>
      <w:proofErr w:type="spellEnd"/>
      <w:r w:rsidRPr="000677D1">
        <w:rPr>
          <w:rFonts w:ascii="Times New Roman" w:hAnsi="Times New Roman" w:cs="Times New Roman"/>
          <w:sz w:val="24"/>
          <w:szCs w:val="24"/>
        </w:rPr>
        <w:t xml:space="preserve"> oleh H.M. </w:t>
      </w:r>
      <w:proofErr w:type="spellStart"/>
      <w:r w:rsidRPr="000677D1">
        <w:rPr>
          <w:rFonts w:ascii="Times New Roman" w:hAnsi="Times New Roman" w:cs="Times New Roman"/>
          <w:sz w:val="24"/>
          <w:szCs w:val="24"/>
        </w:rPr>
        <w:t>Rasjidi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berhasil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mengungkapkan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selama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berabad-abad</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disembuny</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ikan</w:t>
      </w:r>
      <w:proofErr w:type="spellEnd"/>
      <w:r w:rsidRPr="000677D1">
        <w:rPr>
          <w:rFonts w:ascii="Times New Roman" w:hAnsi="Times New Roman" w:cs="Times New Roman"/>
          <w:sz w:val="24"/>
          <w:szCs w:val="24"/>
        </w:rPr>
        <w:t xml:space="preserve"> oleh para </w:t>
      </w:r>
      <w:proofErr w:type="spellStart"/>
      <w:r w:rsidRPr="000677D1">
        <w:rPr>
          <w:rFonts w:ascii="Times New Roman" w:hAnsi="Times New Roman" w:cs="Times New Roman"/>
          <w:sz w:val="24"/>
          <w:szCs w:val="24"/>
        </w:rPr>
        <w:t>penulis</w:t>
      </w:r>
      <w:proofErr w:type="spellEnd"/>
      <w:r w:rsidRPr="000677D1">
        <w:rPr>
          <w:rFonts w:ascii="Times New Roman" w:hAnsi="Times New Roman" w:cs="Times New Roman"/>
          <w:sz w:val="24"/>
          <w:szCs w:val="24"/>
        </w:rPr>
        <w:t xml:space="preserve"> Barat,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hakikat</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lanjut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beliau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menyatakan</w:t>
      </w:r>
      <w:proofErr w:type="spellEnd"/>
      <w:r w:rsidRPr="000677D1">
        <w:rPr>
          <w:rFonts w:ascii="Times New Roman" w:hAnsi="Times New Roman" w:cs="Times New Roman"/>
          <w:sz w:val="24"/>
          <w:szCs w:val="24"/>
        </w:rPr>
        <w:t xml:space="preserve"> Roger </w:t>
      </w:r>
      <w:proofErr w:type="spellStart"/>
      <w:r w:rsidRPr="000677D1">
        <w:rPr>
          <w:rFonts w:ascii="Times New Roman" w:hAnsi="Times New Roman" w:cs="Times New Roman"/>
          <w:sz w:val="24"/>
          <w:szCs w:val="24"/>
        </w:rPr>
        <w:t>Garaudy</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membuktikan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Islam dan </w:t>
      </w:r>
      <w:proofErr w:type="spellStart"/>
      <w:r w:rsidRPr="000677D1">
        <w:rPr>
          <w:rFonts w:ascii="Times New Roman" w:hAnsi="Times New Roman" w:cs="Times New Roman"/>
          <w:sz w:val="24"/>
          <w:szCs w:val="24"/>
        </w:rPr>
        <w:t>Filsafat</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menghubungkan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filsafat</w:t>
      </w:r>
      <w:proofErr w:type="spellEnd"/>
      <w:r w:rsidRPr="000677D1">
        <w:rPr>
          <w:rFonts w:ascii="Times New Roman" w:hAnsi="Times New Roman" w:cs="Times New Roman"/>
          <w:sz w:val="24"/>
          <w:szCs w:val="24"/>
        </w:rPr>
        <w:t xml:space="preserve"> Yunani dan </w:t>
      </w:r>
      <w:proofErr w:type="spellStart"/>
      <w:r w:rsidRPr="000677D1">
        <w:rPr>
          <w:rFonts w:ascii="Times New Roman" w:hAnsi="Times New Roman" w:cs="Times New Roman"/>
          <w:sz w:val="24"/>
          <w:szCs w:val="24"/>
        </w:rPr>
        <w:t>filsafat</w:t>
      </w:r>
      <w:proofErr w:type="spellEnd"/>
      <w:r w:rsidRPr="000677D1">
        <w:rPr>
          <w:rFonts w:ascii="Times New Roman" w:hAnsi="Times New Roman" w:cs="Times New Roman"/>
          <w:sz w:val="24"/>
          <w:szCs w:val="24"/>
        </w:rPr>
        <w:t xml:space="preserve"> modem.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proses </w:t>
      </w:r>
      <w:proofErr w:type="spellStart"/>
      <w:r w:rsidRPr="000677D1">
        <w:rPr>
          <w:rFonts w:ascii="Times New Roman" w:hAnsi="Times New Roman" w:cs="Times New Roman"/>
          <w:sz w:val="24"/>
          <w:szCs w:val="24"/>
        </w:rPr>
        <w:t>perkembangan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pengetahuan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teknologi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mencapai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kemajuan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luar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biasa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sekarang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fase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sejarah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peradaban</w:t>
      </w:r>
      <w:proofErr w:type="spellEnd"/>
      <w:r w:rsidRPr="000677D1">
        <w:rPr>
          <w:rFonts w:ascii="Times New Roman" w:hAnsi="Times New Roman" w:cs="Times New Roman"/>
          <w:sz w:val="24"/>
          <w:szCs w:val="24"/>
        </w:rPr>
        <w:t xml:space="preserve"> Yunani, Islam dan Barat.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kata lain, proses </w:t>
      </w:r>
      <w:proofErr w:type="spellStart"/>
      <w:r w:rsidRPr="000677D1">
        <w:rPr>
          <w:rFonts w:ascii="Times New Roman" w:hAnsi="Times New Roman" w:cs="Times New Roman"/>
          <w:sz w:val="24"/>
          <w:szCs w:val="24"/>
        </w:rPr>
        <w:t>modernisasi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mengantarkan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fase</w:t>
      </w:r>
      <w:proofErr w:type="spellEnd"/>
      <w:r w:rsidRPr="000677D1">
        <w:rPr>
          <w:rFonts w:ascii="Times New Roman" w:hAnsi="Times New Roman" w:cs="Times New Roman"/>
          <w:sz w:val="24"/>
          <w:szCs w:val="24"/>
        </w:rPr>
        <w:t xml:space="preserve"> yang oleh Alvin Toffler </w:t>
      </w:r>
      <w:proofErr w:type="spellStart"/>
      <w:r w:rsidRPr="000677D1">
        <w:rPr>
          <w:rFonts w:ascii="Times New Roman" w:hAnsi="Times New Roman" w:cs="Times New Roman"/>
          <w:sz w:val="24"/>
          <w:szCs w:val="24"/>
        </w:rPr>
        <w:t>disebutnya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fase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ketiga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ciri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serba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elektronikdan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teknologi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canggih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terutama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peralatan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komputer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kini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dialami</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menafikan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kontribusi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ilmuwan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cendekiawan</w:t>
      </w:r>
      <w:proofErr w:type="spellEnd"/>
      <w:r w:rsidRPr="000677D1">
        <w:rPr>
          <w:rFonts w:ascii="Times New Roman" w:hAnsi="Times New Roman" w:cs="Times New Roman"/>
          <w:sz w:val="24"/>
          <w:szCs w:val="24"/>
        </w:rPr>
        <w:t xml:space="preserve"> Muslim,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lain pada masa </w:t>
      </w:r>
      <w:proofErr w:type="spellStart"/>
      <w:r w:rsidRPr="000677D1">
        <w:rPr>
          <w:rFonts w:ascii="Times New Roman" w:hAnsi="Times New Roman" w:cs="Times New Roman"/>
          <w:sz w:val="24"/>
          <w:szCs w:val="24"/>
        </w:rPr>
        <w:t>kejayaan</w:t>
      </w:r>
      <w:proofErr w:type="spellEnd"/>
      <w:r w:rsidRPr="000677D1">
        <w:rPr>
          <w:rFonts w:ascii="Times New Roman" w:hAnsi="Times New Roman" w:cs="Times New Roman"/>
          <w:sz w:val="24"/>
          <w:szCs w:val="24"/>
        </w:rPr>
        <w:t xml:space="preserve"> Islam di Andalusia (</w:t>
      </w:r>
      <w:proofErr w:type="spellStart"/>
      <w:r w:rsidRPr="000677D1">
        <w:rPr>
          <w:rFonts w:ascii="Times New Roman" w:hAnsi="Times New Roman" w:cs="Times New Roman"/>
          <w:sz w:val="24"/>
          <w:szCs w:val="24"/>
        </w:rPr>
        <w:t>Spanyol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sekarang</w:t>
      </w:r>
      <w:proofErr w:type="spellEnd"/>
      <w:r w:rsidRPr="000677D1">
        <w:rPr>
          <w:rFonts w:ascii="Times New Roman" w:hAnsi="Times New Roman" w:cs="Times New Roman"/>
          <w:sz w:val="24"/>
          <w:szCs w:val="24"/>
        </w:rPr>
        <w:t>). Nama-</w:t>
      </w:r>
      <w:proofErr w:type="spellStart"/>
      <w:r w:rsidRPr="000677D1">
        <w:rPr>
          <w:rFonts w:ascii="Times New Roman" w:hAnsi="Times New Roman" w:cs="Times New Roman"/>
          <w:sz w:val="24"/>
          <w:szCs w:val="24"/>
        </w:rPr>
        <w:t>nama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seperti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Ibnu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Ibnu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Rusyd</w:t>
      </w:r>
      <w:proofErr w:type="spellEnd"/>
      <w:r w:rsidRPr="000677D1">
        <w:rPr>
          <w:rFonts w:ascii="Times New Roman" w:hAnsi="Times New Roman" w:cs="Times New Roman"/>
          <w:sz w:val="24"/>
          <w:szCs w:val="24"/>
        </w:rPr>
        <w:t>, al-</w:t>
      </w:r>
      <w:proofErr w:type="spellStart"/>
      <w:r w:rsidRPr="000677D1">
        <w:rPr>
          <w:rFonts w:ascii="Times New Roman" w:hAnsi="Times New Roman" w:cs="Times New Roman"/>
          <w:sz w:val="24"/>
          <w:szCs w:val="24"/>
        </w:rPr>
        <w:t>Farabi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Ibnu</w:t>
      </w:r>
      <w:proofErr w:type="spellEnd"/>
      <w:r w:rsidRPr="000677D1">
        <w:rPr>
          <w:rFonts w:ascii="Times New Roman" w:hAnsi="Times New Roman" w:cs="Times New Roman"/>
          <w:sz w:val="24"/>
          <w:szCs w:val="24"/>
        </w:rPr>
        <w:t xml:space="preserve"> Khaldun dan lain-lain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mungkin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dicoret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lembaran</w:t>
      </w:r>
      <w:proofErr w:type="spellEnd"/>
      <w:r w:rsidRPr="000677D1">
        <w:rPr>
          <w:rFonts w:ascii="Times New Roman" w:hAnsi="Times New Roman" w:cs="Times New Roman"/>
          <w:sz w:val="24"/>
          <w:szCs w:val="24"/>
        </w:rPr>
        <w:t xml:space="preserve"> Sejarah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Pengetahuan</w:t>
      </w:r>
      <w:proofErr w:type="spellEnd"/>
      <w:r w:rsidRPr="000677D1">
        <w:rPr>
          <w:rFonts w:ascii="Times New Roman" w:hAnsi="Times New Roman" w:cs="Times New Roman"/>
          <w:sz w:val="24"/>
          <w:szCs w:val="24"/>
        </w:rPr>
        <w:t>.</w:t>
      </w:r>
    </w:p>
    <w:p w14:paraId="4901BC1B" w14:textId="77777777" w:rsidR="00807DA0" w:rsidRPr="000677D1" w:rsidRDefault="00807DA0"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b/>
          <w:sz w:val="24"/>
          <w:szCs w:val="24"/>
        </w:rPr>
        <w:t>Keluarga</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Dalam</w:t>
      </w:r>
      <w:proofErr w:type="spellEnd"/>
      <w:r w:rsidRPr="000677D1">
        <w:rPr>
          <w:rFonts w:ascii="Times New Roman" w:hAnsi="Times New Roman" w:cs="Times New Roman"/>
          <w:b/>
          <w:sz w:val="24"/>
          <w:szCs w:val="24"/>
        </w:rPr>
        <w:t xml:space="preserve"> Masyarakat Modern Indonesia </w:t>
      </w:r>
    </w:p>
    <w:p w14:paraId="3AE7D92D" w14:textId="77777777" w:rsidR="0097487B" w:rsidRPr="000677D1" w:rsidRDefault="00807DA0"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Modernisasi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diartikan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konsep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sikap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pikiran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hendak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menyesuaikan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soal-soal</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sudah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menetap</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kebutuhan-kebutuhan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baru</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mempunyai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kecenderungan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mendahulukan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sesuatu</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baru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daripada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tradisi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tetapi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modernisasi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dipertentangkan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pengertian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tradisi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pengertian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modernisasi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mungkin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didapati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unsur-unsur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tradisi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bermanfaat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tetap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dipertahankan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eksistensinya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Modernisasi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arti</w:t>
      </w:r>
      <w:proofErr w:type="spellEnd"/>
      <w:r w:rsidRPr="000677D1">
        <w:rPr>
          <w:rFonts w:ascii="Times New Roman" w:hAnsi="Times New Roman" w:cs="Times New Roman"/>
          <w:sz w:val="24"/>
          <w:szCs w:val="24"/>
        </w:rPr>
        <w:t xml:space="preserve"> proses, pada </w:t>
      </w:r>
      <w:proofErr w:type="spellStart"/>
      <w:r w:rsidRPr="000677D1">
        <w:rPr>
          <w:rFonts w:ascii="Times New Roman" w:hAnsi="Times New Roman" w:cs="Times New Roman"/>
          <w:sz w:val="24"/>
          <w:szCs w:val="24"/>
        </w:rPr>
        <w:t>garis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besarnya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meliputi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transformasi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menyeluruh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Soerjono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Soekanto</w:t>
      </w:r>
      <w:proofErr w:type="spellEnd"/>
      <w:r w:rsidRPr="000677D1">
        <w:rPr>
          <w:rFonts w:ascii="Times New Roman" w:hAnsi="Times New Roman" w:cs="Times New Roman"/>
          <w:sz w:val="24"/>
          <w:szCs w:val="24"/>
        </w:rPr>
        <w:t xml:space="preserve"> (</w:t>
      </w:r>
      <w:proofErr w:type="gramStart"/>
      <w:r w:rsidRPr="000677D1">
        <w:rPr>
          <w:rFonts w:ascii="Times New Roman" w:hAnsi="Times New Roman" w:cs="Times New Roman"/>
          <w:sz w:val="24"/>
          <w:szCs w:val="24"/>
        </w:rPr>
        <w:t>1984 :</w:t>
      </w:r>
      <w:proofErr w:type="gramEnd"/>
      <w:r w:rsidRPr="000677D1">
        <w:rPr>
          <w:rFonts w:ascii="Times New Roman" w:hAnsi="Times New Roman" w:cs="Times New Roman"/>
          <w:sz w:val="24"/>
          <w:szCs w:val="24"/>
        </w:rPr>
        <w:t xml:space="preserve"> 357),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karakteristik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modernisasi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menyangkut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aspek-aspek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sosio-demografis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social mobility,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proses </w:t>
      </w:r>
      <w:proofErr w:type="spellStart"/>
      <w:r w:rsidRPr="000677D1">
        <w:rPr>
          <w:rFonts w:ascii="Times New Roman" w:hAnsi="Times New Roman" w:cs="Times New Roman"/>
          <w:sz w:val="24"/>
          <w:szCs w:val="24"/>
        </w:rPr>
        <w:t>dimana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unsur-unsur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ekonomis</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psikologis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mulai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menunjukkan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peluangpeluang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pola-pola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baru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sosialisasi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berwujud</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aspekaspek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modern.</w:t>
      </w:r>
    </w:p>
    <w:p w14:paraId="50B9DFF3" w14:textId="77777777" w:rsidR="0097487B" w:rsidRPr="000677D1" w:rsidRDefault="00807DA0"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Ihromi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bukuinya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berjudul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Sosiologi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meninggalkan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kebiasaan</w:t>
      </w:r>
      <w:proofErr w:type="spellEnd"/>
      <w:r w:rsidRPr="000677D1">
        <w:rPr>
          <w:rFonts w:ascii="Times New Roman" w:hAnsi="Times New Roman" w:cs="Times New Roman"/>
          <w:sz w:val="24"/>
          <w:szCs w:val="24"/>
        </w:rPr>
        <w:t xml:space="preserve"> lama </w:t>
      </w:r>
      <w:proofErr w:type="spellStart"/>
      <w:r w:rsidRPr="000677D1">
        <w:rPr>
          <w:rFonts w:ascii="Times New Roman" w:hAnsi="Times New Roman" w:cs="Times New Roman"/>
          <w:sz w:val="24"/>
          <w:szCs w:val="24"/>
        </w:rPr>
        <w:t>berganti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baru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orang </w:t>
      </w:r>
      <w:proofErr w:type="spellStart"/>
      <w:r w:rsidRPr="000677D1">
        <w:rPr>
          <w:rFonts w:ascii="Times New Roman" w:hAnsi="Times New Roman" w:cs="Times New Roman"/>
          <w:sz w:val="24"/>
          <w:szCs w:val="24"/>
        </w:rPr>
        <w:t>tua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anak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otoriter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berciri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demokratis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pula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tipe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pluralistik</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menjalankan</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komunikasi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terbuka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membahas</w:t>
      </w:r>
      <w:proofErr w:type="spellEnd"/>
      <w:r w:rsidRPr="000677D1">
        <w:rPr>
          <w:rFonts w:ascii="Times New Roman" w:hAnsi="Times New Roman" w:cs="Times New Roman"/>
          <w:sz w:val="24"/>
          <w:szCs w:val="24"/>
        </w:rPr>
        <w:t xml:space="preserve"> ide-ide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semua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anggota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menghormati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minat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anggota</w:t>
      </w:r>
      <w:proofErr w:type="spellEnd"/>
      <w:r w:rsidRPr="000677D1">
        <w:rPr>
          <w:rFonts w:ascii="Times New Roman" w:hAnsi="Times New Roman" w:cs="Times New Roman"/>
          <w:sz w:val="24"/>
          <w:szCs w:val="24"/>
        </w:rPr>
        <w:t xml:space="preserve"> lain </w:t>
      </w:r>
      <w:proofErr w:type="spellStart"/>
      <w:r w:rsidRPr="000677D1">
        <w:rPr>
          <w:rFonts w:ascii="Times New Roman" w:hAnsi="Times New Roman" w:cs="Times New Roman"/>
          <w:sz w:val="24"/>
          <w:szCs w:val="24"/>
        </w:rPr>
        <w:t>termasuk</w:t>
      </w:r>
      <w:proofErr w:type="spellEnd"/>
      <w:r w:rsidRPr="000677D1">
        <w:rPr>
          <w:rFonts w:ascii="Times New Roman" w:hAnsi="Times New Roman" w:cs="Times New Roman"/>
          <w:sz w:val="24"/>
          <w:szCs w:val="24"/>
        </w:rPr>
        <w:t xml:space="preserve"> sang </w:t>
      </w:r>
      <w:proofErr w:type="spellStart"/>
      <w:r w:rsidRPr="000677D1">
        <w:rPr>
          <w:rFonts w:ascii="Times New Roman" w:hAnsi="Times New Roman" w:cs="Times New Roman"/>
          <w:sz w:val="24"/>
          <w:szCs w:val="24"/>
        </w:rPr>
        <w:t>anak</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saling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mendukung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Tipe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salah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tipe</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masuk</w:t>
      </w:r>
      <w:proofErr w:type="spellEnd"/>
      <w:r w:rsidRPr="000677D1">
        <w:rPr>
          <w:rFonts w:ascii="Times New Roman" w:hAnsi="Times New Roman" w:cs="Times New Roman"/>
          <w:sz w:val="24"/>
          <w:szCs w:val="24"/>
        </w:rPr>
        <w:t xml:space="preserve"> </w:t>
      </w:r>
      <w:r w:rsidRPr="000677D1">
        <w:rPr>
          <w:rFonts w:ascii="Times New Roman" w:hAnsi="Times New Roman" w:cs="Times New Roman"/>
          <w:sz w:val="24"/>
          <w:szCs w:val="24"/>
        </w:rPr>
        <w:lastRenderedPageBreak/>
        <w:t xml:space="preserve">pada </w:t>
      </w:r>
      <w:proofErr w:type="spellStart"/>
      <w:r w:rsidRPr="000677D1">
        <w:rPr>
          <w:rFonts w:ascii="Times New Roman" w:hAnsi="Times New Roman" w:cs="Times New Roman"/>
          <w:sz w:val="24"/>
          <w:szCs w:val="24"/>
        </w:rPr>
        <w:t>kategori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Selain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pluralistiik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tipe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konsensual</w:t>
      </w:r>
      <w:proofErr w:type="spellEnd"/>
      <w:r w:rsidRPr="000677D1">
        <w:rPr>
          <w:rFonts w:ascii="Times New Roman" w:hAnsi="Times New Roman" w:cs="Times New Roman"/>
          <w:sz w:val="24"/>
          <w:szCs w:val="24"/>
        </w:rPr>
        <w:t xml:space="preserve"> juga </w:t>
      </w:r>
      <w:proofErr w:type="spellStart"/>
      <w:r w:rsidRPr="000677D1">
        <w:rPr>
          <w:rFonts w:ascii="Times New Roman" w:hAnsi="Times New Roman" w:cs="Times New Roman"/>
          <w:sz w:val="24"/>
          <w:szCs w:val="24"/>
        </w:rPr>
        <w:t>masuk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kategori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(modern). Pada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konsensual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ditandai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musyawarah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mufakat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memberikan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kesempatan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anggota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termasuk</w:t>
      </w:r>
      <w:proofErr w:type="spellEnd"/>
      <w:r w:rsidRPr="000677D1">
        <w:rPr>
          <w:rFonts w:ascii="Times New Roman" w:hAnsi="Times New Roman" w:cs="Times New Roman"/>
          <w:sz w:val="24"/>
          <w:szCs w:val="24"/>
        </w:rPr>
        <w:t xml:space="preserve"> sang </w:t>
      </w:r>
      <w:proofErr w:type="spellStart"/>
      <w:r w:rsidRPr="000677D1">
        <w:rPr>
          <w:rFonts w:ascii="Times New Roman" w:hAnsi="Times New Roman" w:cs="Times New Roman"/>
          <w:sz w:val="24"/>
          <w:szCs w:val="24"/>
        </w:rPr>
        <w:t>anak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mengemukakan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ide, </w:t>
      </w:r>
      <w:proofErr w:type="spellStart"/>
      <w:r w:rsidRPr="000677D1">
        <w:rPr>
          <w:rFonts w:ascii="Times New Roman" w:hAnsi="Times New Roman" w:cs="Times New Roman"/>
          <w:sz w:val="24"/>
          <w:szCs w:val="24"/>
        </w:rPr>
        <w:t>sehingga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komunikasi</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suasana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terbuka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demokratis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meskipun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orang </w:t>
      </w:r>
      <w:proofErr w:type="spellStart"/>
      <w:r w:rsidRPr="000677D1">
        <w:rPr>
          <w:rFonts w:ascii="Times New Roman" w:hAnsi="Times New Roman" w:cs="Times New Roman"/>
          <w:sz w:val="24"/>
          <w:szCs w:val="24"/>
        </w:rPr>
        <w:t>tua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kurang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memiliki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waktu</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banyak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bersama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anaknya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kesibukan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pekerjaan</w:t>
      </w:r>
      <w:proofErr w:type="spellEnd"/>
      <w:r w:rsidRPr="000677D1">
        <w:rPr>
          <w:rFonts w:ascii="Times New Roman" w:hAnsi="Times New Roman" w:cs="Times New Roman"/>
          <w:sz w:val="24"/>
          <w:szCs w:val="24"/>
        </w:rPr>
        <w:t xml:space="preserve">. </w:t>
      </w:r>
    </w:p>
    <w:p w14:paraId="216AC964" w14:textId="77777777" w:rsidR="0097487B" w:rsidRPr="000677D1" w:rsidRDefault="00807DA0"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modem </w:t>
      </w:r>
      <w:proofErr w:type="spellStart"/>
      <w:r w:rsidRPr="000677D1">
        <w:rPr>
          <w:rFonts w:ascii="Times New Roman" w:hAnsi="Times New Roman" w:cs="Times New Roman"/>
          <w:sz w:val="24"/>
          <w:szCs w:val="24"/>
        </w:rPr>
        <w:t>cenderung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menerapkan</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bapak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ibu</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beberapa</w:t>
      </w:r>
      <w:proofErr w:type="spellEnd"/>
      <w:r w:rsidRPr="000677D1">
        <w:rPr>
          <w:rFonts w:ascii="Times New Roman" w:hAnsi="Times New Roman" w:cs="Times New Roman"/>
          <w:sz w:val="24"/>
          <w:szCs w:val="24"/>
        </w:rPr>
        <w:t xml:space="preserve"> orang </w:t>
      </w:r>
      <w:proofErr w:type="spellStart"/>
      <w:r w:rsidRPr="000677D1">
        <w:rPr>
          <w:rFonts w:ascii="Times New Roman" w:hAnsi="Times New Roman" w:cs="Times New Roman"/>
          <w:sz w:val="24"/>
          <w:szCs w:val="24"/>
        </w:rPr>
        <w:t>anak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sanak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saudara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Alvin Toffler,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susunan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standar</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diterima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perkataan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model yang modern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industri</w:t>
      </w:r>
      <w:proofErr w:type="spellEnd"/>
      <w:r w:rsidRPr="000677D1">
        <w:rPr>
          <w:rFonts w:ascii="Times New Roman" w:hAnsi="Times New Roman" w:cs="Times New Roman"/>
          <w:sz w:val="24"/>
          <w:szCs w:val="24"/>
        </w:rPr>
        <w:t xml:space="preserve">. </w:t>
      </w:r>
    </w:p>
    <w:p w14:paraId="51FDB9BE" w14:textId="4A7C663B" w:rsidR="00807DA0" w:rsidRPr="000677D1" w:rsidRDefault="00807DA0" w:rsidP="000677D1">
      <w:pPr>
        <w:spacing w:line="360" w:lineRule="auto"/>
        <w:ind w:firstLine="720"/>
        <w:jc w:val="both"/>
        <w:rPr>
          <w:rFonts w:ascii="Times New Roman" w:hAnsi="Times New Roman" w:cs="Times New Roman"/>
          <w:sz w:val="24"/>
          <w:szCs w:val="24"/>
        </w:rPr>
      </w:pPr>
      <w:r w:rsidRPr="000677D1">
        <w:rPr>
          <w:rFonts w:ascii="Times New Roman" w:hAnsi="Times New Roman" w:cs="Times New Roman"/>
          <w:sz w:val="24"/>
          <w:szCs w:val="24"/>
        </w:rPr>
        <w:t xml:space="preserve">Masyarakat modern Indonesia </w:t>
      </w:r>
      <w:proofErr w:type="spellStart"/>
      <w:r w:rsidRPr="000677D1">
        <w:rPr>
          <w:rFonts w:ascii="Times New Roman" w:hAnsi="Times New Roman" w:cs="Times New Roman"/>
          <w:sz w:val="24"/>
          <w:szCs w:val="24"/>
        </w:rPr>
        <w:t>terutama</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kota-kota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pula </w:t>
      </w:r>
      <w:proofErr w:type="spellStart"/>
      <w:r w:rsidRPr="000677D1">
        <w:rPr>
          <w:rFonts w:ascii="Times New Roman" w:hAnsi="Times New Roman" w:cs="Times New Roman"/>
          <w:sz w:val="24"/>
          <w:szCs w:val="24"/>
        </w:rPr>
        <w:t>mengenal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menerapkan</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kecuali</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pedesaan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dikatakan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besar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menganut</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non-inti. </w:t>
      </w:r>
      <w:proofErr w:type="spellStart"/>
      <w:r w:rsidRPr="000677D1">
        <w:rPr>
          <w:rFonts w:ascii="Times New Roman" w:hAnsi="Times New Roman" w:cs="Times New Roman"/>
          <w:sz w:val="24"/>
          <w:szCs w:val="24"/>
        </w:rPr>
        <w:t>Keadaan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seperti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hemat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penulis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terjadi</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manapun</w:t>
      </w:r>
      <w:proofErr w:type="spellEnd"/>
      <w:r w:rsidRPr="000677D1">
        <w:rPr>
          <w:rFonts w:ascii="Times New Roman" w:hAnsi="Times New Roman" w:cs="Times New Roman"/>
          <w:sz w:val="24"/>
          <w:szCs w:val="24"/>
        </w:rPr>
        <w:t xml:space="preserve">, di negara-negara yang </w:t>
      </w:r>
      <w:proofErr w:type="spellStart"/>
      <w:r w:rsidRPr="000677D1">
        <w:rPr>
          <w:rFonts w:ascii="Times New Roman" w:hAnsi="Times New Roman" w:cs="Times New Roman"/>
          <w:sz w:val="24"/>
          <w:szCs w:val="24"/>
        </w:rPr>
        <w:t>sedang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membangun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termasuk</w:t>
      </w:r>
      <w:proofErr w:type="spellEnd"/>
      <w:r w:rsidRPr="000677D1">
        <w:rPr>
          <w:rFonts w:ascii="Times New Roman" w:hAnsi="Times New Roman" w:cs="Times New Roman"/>
          <w:sz w:val="24"/>
          <w:szCs w:val="24"/>
        </w:rPr>
        <w:t xml:space="preserve"> Indonesia yang </w:t>
      </w:r>
      <w:proofErr w:type="spellStart"/>
      <w:r w:rsidRPr="000677D1">
        <w:rPr>
          <w:rFonts w:ascii="Times New Roman" w:hAnsi="Times New Roman" w:cs="Times New Roman"/>
          <w:sz w:val="24"/>
          <w:szCs w:val="24"/>
        </w:rPr>
        <w:t>kini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periode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peralihan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agraris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industri</w:t>
      </w:r>
      <w:proofErr w:type="spellEnd"/>
      <w:r w:rsidRPr="000677D1">
        <w:rPr>
          <w:rFonts w:ascii="Times New Roman" w:hAnsi="Times New Roman" w:cs="Times New Roman"/>
          <w:sz w:val="24"/>
          <w:szCs w:val="24"/>
        </w:rPr>
        <w:t>.</w:t>
      </w:r>
    </w:p>
    <w:p w14:paraId="0EA1F358" w14:textId="77777777" w:rsidR="0097487B" w:rsidRPr="000677D1" w:rsidRDefault="00807DA0"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b/>
          <w:sz w:val="24"/>
          <w:szCs w:val="24"/>
        </w:rPr>
        <w:t>Keluarga</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Dilihat</w:t>
      </w:r>
      <w:proofErr w:type="spellEnd"/>
      <w:r w:rsidRPr="000677D1">
        <w:rPr>
          <w:rFonts w:ascii="Times New Roman" w:hAnsi="Times New Roman" w:cs="Times New Roman"/>
          <w:b/>
          <w:sz w:val="24"/>
          <w:szCs w:val="24"/>
        </w:rPr>
        <w:t xml:space="preserve"> Dari </w:t>
      </w:r>
      <w:proofErr w:type="spellStart"/>
      <w:r w:rsidRPr="000677D1">
        <w:rPr>
          <w:rFonts w:ascii="Times New Roman" w:hAnsi="Times New Roman" w:cs="Times New Roman"/>
          <w:b/>
          <w:sz w:val="24"/>
          <w:szCs w:val="24"/>
        </w:rPr>
        <w:t>Sudut</w:t>
      </w:r>
      <w:proofErr w:type="spellEnd"/>
      <w:r w:rsidRPr="000677D1">
        <w:rPr>
          <w:rFonts w:ascii="Times New Roman" w:hAnsi="Times New Roman" w:cs="Times New Roman"/>
          <w:b/>
          <w:sz w:val="24"/>
          <w:szCs w:val="24"/>
        </w:rPr>
        <w:t xml:space="preserve"> Hukum Islam</w:t>
      </w:r>
    </w:p>
    <w:p w14:paraId="26569919" w14:textId="77777777" w:rsidR="00F776FE" w:rsidRPr="000677D1" w:rsidRDefault="00807DA0"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ideal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doktrin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digambarkan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Surah </w:t>
      </w:r>
      <w:proofErr w:type="spellStart"/>
      <w:r w:rsidRPr="000677D1">
        <w:rPr>
          <w:rFonts w:ascii="Times New Roman" w:hAnsi="Times New Roman" w:cs="Times New Roman"/>
          <w:sz w:val="24"/>
          <w:szCs w:val="24"/>
        </w:rPr>
        <w:t>alRum</w:t>
      </w:r>
      <w:proofErr w:type="spellEnd"/>
      <w:r w:rsidRPr="000677D1">
        <w:rPr>
          <w:rFonts w:ascii="Times New Roman" w:hAnsi="Times New Roman" w:cs="Times New Roman"/>
          <w:sz w:val="24"/>
          <w:szCs w:val="24"/>
        </w:rPr>
        <w:t xml:space="preserve"> (30) </w:t>
      </w:r>
      <w:proofErr w:type="spellStart"/>
      <w:r w:rsidRPr="000677D1">
        <w:rPr>
          <w:rFonts w:ascii="Times New Roman" w:hAnsi="Times New Roman" w:cs="Times New Roman"/>
          <w:sz w:val="24"/>
          <w:szCs w:val="24"/>
        </w:rPr>
        <w:t>ayat</w:t>
      </w:r>
      <w:proofErr w:type="spellEnd"/>
      <w:r w:rsidRPr="000677D1">
        <w:rPr>
          <w:rFonts w:ascii="Times New Roman" w:hAnsi="Times New Roman" w:cs="Times New Roman"/>
          <w:sz w:val="24"/>
          <w:szCs w:val="24"/>
        </w:rPr>
        <w:t xml:space="preserve"> 21, yang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kurang</w:t>
      </w:r>
      <w:proofErr w:type="spellEnd"/>
      <w:r w:rsidRPr="000677D1">
        <w:rPr>
          <w:rFonts w:ascii="Times New Roman" w:hAnsi="Times New Roman" w:cs="Times New Roman"/>
          <w:sz w:val="24"/>
          <w:szCs w:val="24"/>
        </w:rPr>
        <w:t xml:space="preserve">): “Dan di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tanda-tanda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kekuasaan</w:t>
      </w:r>
      <w:proofErr w:type="spellEnd"/>
      <w:r w:rsidRPr="000677D1">
        <w:rPr>
          <w:rFonts w:ascii="Times New Roman" w:hAnsi="Times New Roman" w:cs="Times New Roman"/>
          <w:sz w:val="24"/>
          <w:szCs w:val="24"/>
        </w:rPr>
        <w:t xml:space="preserve">-Nya </w:t>
      </w:r>
      <w:proofErr w:type="spellStart"/>
      <w:r w:rsidRPr="000677D1">
        <w:rPr>
          <w:rFonts w:ascii="Times New Roman" w:hAnsi="Times New Roman" w:cs="Times New Roman"/>
          <w:sz w:val="24"/>
          <w:szCs w:val="24"/>
        </w:rPr>
        <w:t>ialah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menciptakan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isteri-isteri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jenismu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sendiri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supaya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cenderung</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merasa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tenteram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sakinah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kepadanya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dijadikan</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kamu</w:t>
      </w:r>
      <w:proofErr w:type="spellEnd"/>
      <w:r w:rsidRPr="000677D1">
        <w:rPr>
          <w:rFonts w:ascii="Times New Roman" w:hAnsi="Times New Roman" w:cs="Times New Roman"/>
          <w:sz w:val="24"/>
          <w:szCs w:val="24"/>
        </w:rPr>
        <w:t xml:space="preserve"> rasa </w:t>
      </w:r>
      <w:proofErr w:type="spellStart"/>
      <w:r w:rsidRPr="000677D1">
        <w:rPr>
          <w:rFonts w:ascii="Times New Roman" w:hAnsi="Times New Roman" w:cs="Times New Roman"/>
          <w:sz w:val="24"/>
          <w:szCs w:val="24"/>
        </w:rPr>
        <w:t>kasih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mawaddah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sayang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rahmah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Sesungguhnya</w:t>
      </w:r>
      <w:proofErr w:type="spellEnd"/>
      <w:r w:rsidRPr="000677D1">
        <w:rPr>
          <w:rFonts w:ascii="Times New Roman" w:hAnsi="Times New Roman" w:cs="Times New Roman"/>
          <w:sz w:val="24"/>
          <w:szCs w:val="24"/>
        </w:rPr>
        <w:t xml:space="preserve"> pada yang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benarbenar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tanda-tanda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berpikir</w:t>
      </w:r>
      <w:proofErr w:type="spellEnd"/>
      <w:r w:rsidRPr="000677D1">
        <w:rPr>
          <w:rFonts w:ascii="Times New Roman" w:hAnsi="Times New Roman" w:cs="Times New Roman"/>
          <w:sz w:val="24"/>
          <w:szCs w:val="24"/>
        </w:rPr>
        <w:t>”.</w:t>
      </w:r>
    </w:p>
    <w:p w14:paraId="4686D60E" w14:textId="77777777" w:rsidR="00F776FE" w:rsidRPr="000677D1" w:rsidRDefault="00807DA0" w:rsidP="000677D1">
      <w:pPr>
        <w:spacing w:line="360" w:lineRule="auto"/>
        <w:ind w:firstLine="720"/>
        <w:jc w:val="both"/>
        <w:rPr>
          <w:rFonts w:ascii="Times New Roman" w:hAnsi="Times New Roman" w:cs="Times New Roman"/>
          <w:b/>
          <w:sz w:val="24"/>
          <w:szCs w:val="24"/>
        </w:rPr>
      </w:pPr>
      <w:r w:rsidRPr="000677D1">
        <w:rPr>
          <w:rFonts w:ascii="Times New Roman" w:hAnsi="Times New Roman" w:cs="Times New Roman"/>
          <w:sz w:val="24"/>
          <w:szCs w:val="24"/>
        </w:rPr>
        <w:t xml:space="preserve">Dari </w:t>
      </w:r>
      <w:proofErr w:type="spellStart"/>
      <w:r w:rsidRPr="000677D1">
        <w:rPr>
          <w:rFonts w:ascii="Times New Roman" w:hAnsi="Times New Roman" w:cs="Times New Roman"/>
          <w:sz w:val="24"/>
          <w:szCs w:val="24"/>
        </w:rPr>
        <w:t>ayat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disimpulkan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diinginkan</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dibentuk</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dibina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dasar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(1) </w:t>
      </w:r>
      <w:proofErr w:type="spellStart"/>
      <w:r w:rsidRPr="000677D1">
        <w:rPr>
          <w:rFonts w:ascii="Times New Roman" w:hAnsi="Times New Roman" w:cs="Times New Roman"/>
          <w:sz w:val="24"/>
          <w:szCs w:val="24"/>
        </w:rPr>
        <w:t>sakinah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tenteram</w:t>
      </w:r>
      <w:proofErr w:type="spellEnd"/>
      <w:r w:rsidRPr="000677D1">
        <w:rPr>
          <w:rFonts w:ascii="Times New Roman" w:hAnsi="Times New Roman" w:cs="Times New Roman"/>
          <w:sz w:val="24"/>
          <w:szCs w:val="24"/>
        </w:rPr>
        <w:t xml:space="preserve">), (2) </w:t>
      </w:r>
      <w:proofErr w:type="spellStart"/>
      <w:r w:rsidRPr="000677D1">
        <w:rPr>
          <w:rFonts w:ascii="Times New Roman" w:hAnsi="Times New Roman" w:cs="Times New Roman"/>
          <w:sz w:val="24"/>
          <w:szCs w:val="24"/>
        </w:rPr>
        <w:t>mawaddah</w:t>
      </w:r>
      <w:proofErr w:type="spellEnd"/>
      <w:r w:rsidRPr="000677D1">
        <w:rPr>
          <w:rFonts w:ascii="Times New Roman" w:hAnsi="Times New Roman" w:cs="Times New Roman"/>
          <w:sz w:val="24"/>
          <w:szCs w:val="24"/>
        </w:rPr>
        <w:t xml:space="preserve"> (rasa </w:t>
      </w:r>
      <w:proofErr w:type="spellStart"/>
      <w:r w:rsidRPr="000677D1">
        <w:rPr>
          <w:rFonts w:ascii="Times New Roman" w:hAnsi="Times New Roman" w:cs="Times New Roman"/>
          <w:sz w:val="24"/>
          <w:szCs w:val="24"/>
        </w:rPr>
        <w:t>kasih</w:t>
      </w:r>
      <w:proofErr w:type="spellEnd"/>
      <w:r w:rsidRPr="000677D1">
        <w:rPr>
          <w:rFonts w:ascii="Times New Roman" w:hAnsi="Times New Roman" w:cs="Times New Roman"/>
          <w:sz w:val="24"/>
          <w:szCs w:val="24"/>
        </w:rPr>
        <w:t xml:space="preserve">) dan (3) </w:t>
      </w:r>
      <w:proofErr w:type="spellStart"/>
      <w:r w:rsidRPr="000677D1">
        <w:rPr>
          <w:rFonts w:ascii="Times New Roman" w:hAnsi="Times New Roman" w:cs="Times New Roman"/>
          <w:sz w:val="24"/>
          <w:szCs w:val="24"/>
        </w:rPr>
        <w:t>rahmah</w:t>
      </w:r>
      <w:proofErr w:type="spellEnd"/>
      <w:r w:rsidRPr="000677D1">
        <w:rPr>
          <w:rFonts w:ascii="Times New Roman" w:hAnsi="Times New Roman" w:cs="Times New Roman"/>
          <w:sz w:val="24"/>
          <w:szCs w:val="24"/>
        </w:rPr>
        <w:t xml:space="preserve"> (rasa </w:t>
      </w:r>
      <w:proofErr w:type="spellStart"/>
      <w:r w:rsidRPr="000677D1">
        <w:rPr>
          <w:rFonts w:ascii="Times New Roman" w:hAnsi="Times New Roman" w:cs="Times New Roman"/>
          <w:sz w:val="24"/>
          <w:szCs w:val="24"/>
        </w:rPr>
        <w:t>sayang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menawarkan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dibentuk</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dibina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kondisi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disebutkan</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atas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kata lain, </w:t>
      </w:r>
      <w:proofErr w:type="spellStart"/>
      <w:r w:rsidRPr="000677D1">
        <w:rPr>
          <w:rFonts w:ascii="Times New Roman" w:hAnsi="Times New Roman" w:cs="Times New Roman"/>
          <w:sz w:val="24"/>
          <w:szCs w:val="24"/>
        </w:rPr>
        <w:t>ketiga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kondisi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menuju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bahagia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sejahtera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Doktrin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model Islam,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dituangkan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Pasal</w:t>
      </w:r>
      <w:proofErr w:type="spellEnd"/>
      <w:r w:rsidRPr="000677D1">
        <w:rPr>
          <w:rFonts w:ascii="Times New Roman" w:hAnsi="Times New Roman" w:cs="Times New Roman"/>
          <w:sz w:val="24"/>
          <w:szCs w:val="24"/>
        </w:rPr>
        <w:t xml:space="preserve"> 3 </w:t>
      </w:r>
      <w:proofErr w:type="spellStart"/>
      <w:r w:rsidRPr="000677D1">
        <w:rPr>
          <w:rFonts w:ascii="Times New Roman" w:hAnsi="Times New Roman" w:cs="Times New Roman"/>
          <w:sz w:val="24"/>
          <w:szCs w:val="24"/>
        </w:rPr>
        <w:t>Komplisi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bertujuan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mewujudkan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sakinah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mawaddah</w:t>
      </w:r>
      <w:proofErr w:type="spellEnd"/>
      <w:r w:rsidRPr="000677D1">
        <w:rPr>
          <w:rFonts w:ascii="Times New Roman" w:hAnsi="Times New Roman" w:cs="Times New Roman"/>
          <w:i/>
          <w:sz w:val="24"/>
          <w:szCs w:val="24"/>
        </w:rPr>
        <w:t xml:space="preserve"> </w:t>
      </w:r>
      <w:r w:rsidRPr="000677D1">
        <w:rPr>
          <w:rFonts w:ascii="Times New Roman" w:hAnsi="Times New Roman" w:cs="Times New Roman"/>
          <w:sz w:val="24"/>
          <w:szCs w:val="24"/>
        </w:rPr>
        <w:t xml:space="preserve">dan </w:t>
      </w:r>
      <w:proofErr w:type="spellStart"/>
      <w:r w:rsidRPr="000677D1">
        <w:rPr>
          <w:rFonts w:ascii="Times New Roman" w:hAnsi="Times New Roman" w:cs="Times New Roman"/>
          <w:sz w:val="24"/>
          <w:szCs w:val="24"/>
        </w:rPr>
        <w:t>r</w:t>
      </w:r>
      <w:r w:rsidRPr="000677D1">
        <w:rPr>
          <w:rFonts w:ascii="Times New Roman" w:hAnsi="Times New Roman" w:cs="Times New Roman"/>
          <w:i/>
          <w:sz w:val="24"/>
          <w:szCs w:val="24"/>
        </w:rPr>
        <w:t>ahmah</w:t>
      </w:r>
      <w:proofErr w:type="spellEnd"/>
      <w:r w:rsidRPr="000677D1">
        <w:rPr>
          <w:rFonts w:ascii="Times New Roman" w:hAnsi="Times New Roman" w:cs="Times New Roman"/>
          <w:sz w:val="24"/>
          <w:szCs w:val="24"/>
        </w:rPr>
        <w:t xml:space="preserve">. </w:t>
      </w:r>
    </w:p>
    <w:p w14:paraId="0BE7DD5D" w14:textId="77777777" w:rsidR="00F776FE" w:rsidRPr="000677D1" w:rsidRDefault="00807DA0"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lastRenderedPageBreak/>
        <w:t>Apakah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doktrin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menerima</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yang pada </w:t>
      </w:r>
      <w:proofErr w:type="spellStart"/>
      <w:r w:rsidRPr="000677D1">
        <w:rPr>
          <w:rFonts w:ascii="Times New Roman" w:hAnsi="Times New Roman" w:cs="Times New Roman"/>
          <w:sz w:val="24"/>
          <w:szCs w:val="24"/>
        </w:rPr>
        <w:t>umumnya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diterapkan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menjawab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pertanyaan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penulis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menggunakan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teori</w:t>
      </w:r>
      <w:proofErr w:type="spellEnd"/>
      <w:r w:rsidRPr="000677D1">
        <w:rPr>
          <w:rFonts w:ascii="Times New Roman" w:hAnsi="Times New Roman" w:cs="Times New Roman"/>
          <w:sz w:val="24"/>
          <w:szCs w:val="24"/>
        </w:rPr>
        <w:t xml:space="preserve"> Imam Malik </w:t>
      </w:r>
      <w:proofErr w:type="spellStart"/>
      <w:r w:rsidRPr="000677D1">
        <w:rPr>
          <w:rFonts w:ascii="Times New Roman" w:hAnsi="Times New Roman" w:cs="Times New Roman"/>
          <w:sz w:val="24"/>
          <w:szCs w:val="24"/>
        </w:rPr>
        <w:t>mengenai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maslahah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istislah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Apabila</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mengantarkan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manusia</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sakinah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mawaddah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rahmah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maka</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diterapkan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Islam di Indonesia.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logika</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menimbulkan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beban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ekonomis</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seorang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memperoleh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penghasilan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relatif</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rendah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Sebaliknya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suami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memperoleh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penghasilan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tinggi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dilihat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kewajiban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sosial</w:t>
      </w:r>
      <w:proofErr w:type="spellEnd"/>
      <w:r w:rsidRPr="000677D1">
        <w:rPr>
          <w:rFonts w:ascii="Times New Roman" w:hAnsi="Times New Roman" w:cs="Times New Roman"/>
          <w:sz w:val="24"/>
          <w:szCs w:val="24"/>
        </w:rPr>
        <w:t xml:space="preserve"> (zakat) dan </w:t>
      </w:r>
      <w:proofErr w:type="spellStart"/>
      <w:r w:rsidRPr="000677D1">
        <w:rPr>
          <w:rFonts w:ascii="Times New Roman" w:hAnsi="Times New Roman" w:cs="Times New Roman"/>
          <w:sz w:val="24"/>
          <w:szCs w:val="24"/>
        </w:rPr>
        <w:t>anjuran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membantu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sanaksaudara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kerabat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memerlukan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misalnya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infaq</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menghadapi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beban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ekonomis</w:t>
      </w:r>
      <w:proofErr w:type="spellEnd"/>
      <w:r w:rsidRPr="000677D1">
        <w:rPr>
          <w:rFonts w:ascii="Times New Roman" w:hAnsi="Times New Roman" w:cs="Times New Roman"/>
          <w:sz w:val="24"/>
          <w:szCs w:val="24"/>
        </w:rPr>
        <w:t xml:space="preserve">. Karena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disimpulkan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dilihat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sudut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penerapan</w:t>
      </w:r>
      <w:proofErr w:type="spellEnd"/>
      <w:r w:rsidRPr="000677D1">
        <w:rPr>
          <w:rFonts w:ascii="Times New Roman" w:hAnsi="Times New Roman" w:cs="Times New Roman"/>
          <w:sz w:val="24"/>
          <w:szCs w:val="24"/>
        </w:rPr>
        <w:t xml:space="preserve"> model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Indonesia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mutlak</w:t>
      </w:r>
      <w:proofErr w:type="spellEnd"/>
      <w:r w:rsidRPr="000677D1">
        <w:rPr>
          <w:rFonts w:ascii="Times New Roman" w:hAnsi="Times New Roman" w:cs="Times New Roman"/>
          <w:sz w:val="24"/>
          <w:szCs w:val="24"/>
        </w:rPr>
        <w:t>.</w:t>
      </w:r>
    </w:p>
    <w:p w14:paraId="2ECEFFFD" w14:textId="3C6F10E4" w:rsidR="00D26E72" w:rsidRPr="000677D1" w:rsidRDefault="00807DA0"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perkataan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doktrin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Alquran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menekankan</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prinsip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ta„awun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tolong-menolong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digariskan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surah al-</w:t>
      </w:r>
      <w:proofErr w:type="spellStart"/>
      <w:r w:rsidRPr="000677D1">
        <w:rPr>
          <w:rFonts w:ascii="Times New Roman" w:hAnsi="Times New Roman" w:cs="Times New Roman"/>
          <w:sz w:val="24"/>
          <w:szCs w:val="24"/>
        </w:rPr>
        <w:t>Maidah</w:t>
      </w:r>
      <w:proofErr w:type="spellEnd"/>
      <w:r w:rsidRPr="000677D1">
        <w:rPr>
          <w:rFonts w:ascii="Times New Roman" w:hAnsi="Times New Roman" w:cs="Times New Roman"/>
          <w:sz w:val="24"/>
          <w:szCs w:val="24"/>
        </w:rPr>
        <w:t xml:space="preserve"> (5): </w:t>
      </w:r>
      <w:proofErr w:type="gramStart"/>
      <w:r w:rsidRPr="000677D1">
        <w:rPr>
          <w:rFonts w:ascii="Times New Roman" w:hAnsi="Times New Roman" w:cs="Times New Roman"/>
          <w:sz w:val="24"/>
          <w:szCs w:val="24"/>
        </w:rPr>
        <w:t>2,yang</w:t>
      </w:r>
      <w:proofErr w:type="gram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lebih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kurang</w:t>
      </w:r>
      <w:proofErr w:type="spellEnd"/>
      <w:r w:rsidRPr="000677D1">
        <w:rPr>
          <w:rFonts w:ascii="Times New Roman" w:hAnsi="Times New Roman" w:cs="Times New Roman"/>
          <w:sz w:val="24"/>
          <w:szCs w:val="24"/>
        </w:rPr>
        <w:t xml:space="preserve">): “.... Dan </w:t>
      </w:r>
      <w:proofErr w:type="spellStart"/>
      <w:r w:rsidRPr="000677D1">
        <w:rPr>
          <w:rFonts w:ascii="Times New Roman" w:hAnsi="Times New Roman" w:cs="Times New Roman"/>
          <w:sz w:val="24"/>
          <w:szCs w:val="24"/>
        </w:rPr>
        <w:t>tolong-menolonglah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mengerjakan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kebaikan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taqwa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jangan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tolong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menolong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berbuat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dosa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pelanggaran</w:t>
      </w:r>
      <w:proofErr w:type="spellEnd"/>
      <w:r w:rsidRPr="000677D1">
        <w:rPr>
          <w:rFonts w:ascii="Times New Roman" w:hAnsi="Times New Roman" w:cs="Times New Roman"/>
          <w:sz w:val="24"/>
          <w:szCs w:val="24"/>
        </w:rPr>
        <w:t xml:space="preserve">”. </w:t>
      </w:r>
    </w:p>
    <w:p w14:paraId="7B5F5275" w14:textId="77777777" w:rsidR="00F776FE" w:rsidRPr="000677D1" w:rsidRDefault="00807DA0"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b/>
          <w:sz w:val="24"/>
          <w:szCs w:val="24"/>
        </w:rPr>
        <w:t>Peradilan</w:t>
      </w:r>
      <w:proofErr w:type="spellEnd"/>
      <w:r w:rsidRPr="000677D1">
        <w:rPr>
          <w:rFonts w:ascii="Times New Roman" w:hAnsi="Times New Roman" w:cs="Times New Roman"/>
          <w:b/>
          <w:sz w:val="24"/>
          <w:szCs w:val="24"/>
        </w:rPr>
        <w:t xml:space="preserve"> Agama </w:t>
      </w:r>
      <w:proofErr w:type="spellStart"/>
      <w:r w:rsidRPr="000677D1">
        <w:rPr>
          <w:rFonts w:ascii="Times New Roman" w:hAnsi="Times New Roman" w:cs="Times New Roman"/>
          <w:b/>
          <w:sz w:val="24"/>
          <w:szCs w:val="24"/>
        </w:rPr>
        <w:t>Sebagai</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Peradilan</w:t>
      </w:r>
      <w:proofErr w:type="spellEnd"/>
      <w:r w:rsidRPr="000677D1">
        <w:rPr>
          <w:rFonts w:ascii="Times New Roman" w:hAnsi="Times New Roman" w:cs="Times New Roman"/>
          <w:b/>
          <w:sz w:val="24"/>
          <w:szCs w:val="24"/>
        </w:rPr>
        <w:t xml:space="preserve"> </w:t>
      </w:r>
      <w:proofErr w:type="spellStart"/>
      <w:r w:rsidRPr="000677D1">
        <w:rPr>
          <w:rFonts w:ascii="Times New Roman" w:hAnsi="Times New Roman" w:cs="Times New Roman"/>
          <w:b/>
          <w:sz w:val="24"/>
          <w:szCs w:val="24"/>
        </w:rPr>
        <w:t>Keluarga</w:t>
      </w:r>
      <w:proofErr w:type="spellEnd"/>
      <w:r w:rsidRPr="000677D1">
        <w:rPr>
          <w:rFonts w:ascii="Times New Roman" w:hAnsi="Times New Roman" w:cs="Times New Roman"/>
          <w:b/>
          <w:sz w:val="24"/>
          <w:szCs w:val="24"/>
        </w:rPr>
        <w:t xml:space="preserve"> </w:t>
      </w:r>
    </w:p>
    <w:p w14:paraId="3882AEBC" w14:textId="77777777" w:rsidR="00F776FE" w:rsidRPr="000677D1" w:rsidRDefault="00807DA0"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Landasan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pemberlakuan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di Indonesia </w:t>
      </w:r>
      <w:proofErr w:type="spellStart"/>
      <w:r w:rsidRPr="000677D1">
        <w:rPr>
          <w:rFonts w:ascii="Times New Roman" w:hAnsi="Times New Roman" w:cs="Times New Roman"/>
          <w:sz w:val="24"/>
          <w:szCs w:val="24"/>
        </w:rPr>
        <w:t>sekarang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Nomor</w:t>
      </w:r>
      <w:proofErr w:type="spellEnd"/>
      <w:r w:rsidRPr="000677D1">
        <w:rPr>
          <w:rFonts w:ascii="Times New Roman" w:hAnsi="Times New Roman" w:cs="Times New Roman"/>
          <w:sz w:val="24"/>
          <w:szCs w:val="24"/>
        </w:rPr>
        <w:t xml:space="preserve"> 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1989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kali </w:t>
      </w:r>
      <w:proofErr w:type="spellStart"/>
      <w:r w:rsidRPr="000677D1">
        <w:rPr>
          <w:rFonts w:ascii="Times New Roman" w:hAnsi="Times New Roman" w:cs="Times New Roman"/>
          <w:sz w:val="24"/>
          <w:szCs w:val="24"/>
        </w:rPr>
        <w:t>mengalami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pertama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Nomor</w:t>
      </w:r>
      <w:proofErr w:type="spellEnd"/>
      <w:r w:rsidRPr="000677D1">
        <w:rPr>
          <w:rFonts w:ascii="Times New Roman" w:hAnsi="Times New Roman" w:cs="Times New Roman"/>
          <w:sz w:val="24"/>
          <w:szCs w:val="24"/>
        </w:rPr>
        <w:t xml:space="preserve"> 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2006.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Nomor</w:t>
      </w:r>
      <w:proofErr w:type="spellEnd"/>
      <w:r w:rsidRPr="000677D1">
        <w:rPr>
          <w:rFonts w:ascii="Times New Roman" w:hAnsi="Times New Roman" w:cs="Times New Roman"/>
          <w:sz w:val="24"/>
          <w:szCs w:val="24"/>
        </w:rPr>
        <w:t xml:space="preserve"> 50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2009. </w:t>
      </w:r>
      <w:proofErr w:type="spellStart"/>
      <w:r w:rsidRPr="000677D1">
        <w:rPr>
          <w:rFonts w:ascii="Times New Roman" w:hAnsi="Times New Roman" w:cs="Times New Roman"/>
          <w:sz w:val="24"/>
          <w:szCs w:val="24"/>
        </w:rPr>
        <w:t>Alasan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dimaksudkan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menampung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segala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aspirasi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disesuaikan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kondisi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keadaan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beragama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Beberapa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terdapat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Nomor</w:t>
      </w:r>
      <w:proofErr w:type="spellEnd"/>
      <w:r w:rsidRPr="000677D1">
        <w:rPr>
          <w:rFonts w:ascii="Times New Roman" w:hAnsi="Times New Roman" w:cs="Times New Roman"/>
          <w:sz w:val="24"/>
          <w:szCs w:val="24"/>
        </w:rPr>
        <w:t xml:space="preserve"> 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2006 </w:t>
      </w:r>
      <w:proofErr w:type="spellStart"/>
      <w:r w:rsidRPr="000677D1">
        <w:rPr>
          <w:rFonts w:ascii="Times New Roman" w:hAnsi="Times New Roman" w:cs="Times New Roman"/>
          <w:sz w:val="24"/>
          <w:szCs w:val="24"/>
        </w:rPr>
        <w:t>menunjukkan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mempunyai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kewenangan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khusus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menangani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perdata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tertentu</w:t>
      </w:r>
      <w:proofErr w:type="spellEnd"/>
      <w:r w:rsidRPr="000677D1">
        <w:rPr>
          <w:rFonts w:ascii="Times New Roman" w:hAnsi="Times New Roman" w:cs="Times New Roman"/>
          <w:sz w:val="24"/>
          <w:szCs w:val="24"/>
        </w:rPr>
        <w:t xml:space="preserve">. Hal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agar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menjalankan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fungsinya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badan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serta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menjamin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terselenggaranya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keadilan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para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w:t>
      </w:r>
    </w:p>
    <w:p w14:paraId="216932B1" w14:textId="77777777" w:rsidR="00F776FE" w:rsidRPr="000677D1" w:rsidRDefault="00807DA0"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Perkara-perkara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kewenangan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di Indonesia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orang-orang yang </w:t>
      </w:r>
      <w:proofErr w:type="spellStart"/>
      <w:r w:rsidRPr="000677D1">
        <w:rPr>
          <w:rFonts w:ascii="Times New Roman" w:hAnsi="Times New Roman" w:cs="Times New Roman"/>
          <w:sz w:val="24"/>
          <w:szCs w:val="24"/>
        </w:rPr>
        <w:t>beragama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bidang</w:t>
      </w:r>
      <w:proofErr w:type="spellEnd"/>
      <w:r w:rsidRPr="000677D1">
        <w:rPr>
          <w:rFonts w:ascii="Times New Roman" w:hAnsi="Times New Roman" w:cs="Times New Roman"/>
          <w:sz w:val="24"/>
          <w:szCs w:val="24"/>
        </w:rPr>
        <w:t xml:space="preserve"> (a)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(b)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(c) </w:t>
      </w:r>
      <w:proofErr w:type="spellStart"/>
      <w:r w:rsidRPr="000677D1">
        <w:rPr>
          <w:rFonts w:ascii="Times New Roman" w:hAnsi="Times New Roman" w:cs="Times New Roman"/>
          <w:sz w:val="24"/>
          <w:szCs w:val="24"/>
        </w:rPr>
        <w:t>wasiat</w:t>
      </w:r>
      <w:proofErr w:type="spellEnd"/>
      <w:r w:rsidRPr="000677D1">
        <w:rPr>
          <w:rFonts w:ascii="Times New Roman" w:hAnsi="Times New Roman" w:cs="Times New Roman"/>
          <w:sz w:val="24"/>
          <w:szCs w:val="24"/>
        </w:rPr>
        <w:t xml:space="preserve">, (d) </w:t>
      </w:r>
      <w:proofErr w:type="spellStart"/>
      <w:r w:rsidRPr="000677D1">
        <w:rPr>
          <w:rFonts w:ascii="Times New Roman" w:hAnsi="Times New Roman" w:cs="Times New Roman"/>
          <w:sz w:val="24"/>
          <w:szCs w:val="24"/>
        </w:rPr>
        <w:t>hibah</w:t>
      </w:r>
      <w:proofErr w:type="spellEnd"/>
      <w:r w:rsidRPr="000677D1">
        <w:rPr>
          <w:rFonts w:ascii="Times New Roman" w:hAnsi="Times New Roman" w:cs="Times New Roman"/>
          <w:sz w:val="24"/>
          <w:szCs w:val="24"/>
        </w:rPr>
        <w:t xml:space="preserve">, (e) </w:t>
      </w:r>
      <w:proofErr w:type="spellStart"/>
      <w:r w:rsidRPr="000677D1">
        <w:rPr>
          <w:rFonts w:ascii="Times New Roman" w:hAnsi="Times New Roman" w:cs="Times New Roman"/>
          <w:sz w:val="24"/>
          <w:szCs w:val="24"/>
        </w:rPr>
        <w:t>wakaf</w:t>
      </w:r>
      <w:proofErr w:type="spellEnd"/>
      <w:r w:rsidRPr="000677D1">
        <w:rPr>
          <w:rFonts w:ascii="Times New Roman" w:hAnsi="Times New Roman" w:cs="Times New Roman"/>
          <w:sz w:val="24"/>
          <w:szCs w:val="24"/>
        </w:rPr>
        <w:t xml:space="preserve">, (f) zakat, (g) </w:t>
      </w:r>
      <w:proofErr w:type="spellStart"/>
      <w:r w:rsidRPr="000677D1">
        <w:rPr>
          <w:rFonts w:ascii="Times New Roman" w:hAnsi="Times New Roman" w:cs="Times New Roman"/>
          <w:sz w:val="24"/>
          <w:szCs w:val="24"/>
        </w:rPr>
        <w:t>infaq</w:t>
      </w:r>
      <w:proofErr w:type="spellEnd"/>
      <w:r w:rsidRPr="000677D1">
        <w:rPr>
          <w:rFonts w:ascii="Times New Roman" w:hAnsi="Times New Roman" w:cs="Times New Roman"/>
          <w:sz w:val="24"/>
          <w:szCs w:val="24"/>
        </w:rPr>
        <w:t xml:space="preserve">, (h) </w:t>
      </w:r>
      <w:proofErr w:type="spellStart"/>
      <w:r w:rsidRPr="000677D1">
        <w:rPr>
          <w:rFonts w:ascii="Times New Roman" w:hAnsi="Times New Roman" w:cs="Times New Roman"/>
          <w:sz w:val="24"/>
          <w:szCs w:val="24"/>
        </w:rPr>
        <w:t>shadaqa</w:t>
      </w:r>
      <w:r w:rsidR="00D26E72" w:rsidRPr="000677D1">
        <w:rPr>
          <w:rFonts w:ascii="Times New Roman" w:hAnsi="Times New Roman" w:cs="Times New Roman"/>
          <w:sz w:val="24"/>
          <w:szCs w:val="24"/>
        </w:rPr>
        <w:t>h</w:t>
      </w:r>
      <w:proofErr w:type="spellEnd"/>
      <w:r w:rsidR="00D26E72" w:rsidRPr="000677D1">
        <w:rPr>
          <w:rFonts w:ascii="Times New Roman" w:hAnsi="Times New Roman" w:cs="Times New Roman"/>
          <w:sz w:val="24"/>
          <w:szCs w:val="24"/>
        </w:rPr>
        <w:t>, dan (</w:t>
      </w:r>
      <w:proofErr w:type="spellStart"/>
      <w:r w:rsidR="00D26E72" w:rsidRPr="000677D1">
        <w:rPr>
          <w:rFonts w:ascii="Times New Roman" w:hAnsi="Times New Roman" w:cs="Times New Roman"/>
          <w:sz w:val="24"/>
          <w:szCs w:val="24"/>
        </w:rPr>
        <w:t>i</w:t>
      </w:r>
      <w:proofErr w:type="spellEnd"/>
      <w:r w:rsidR="00D26E72" w:rsidRPr="000677D1">
        <w:rPr>
          <w:rFonts w:ascii="Times New Roman" w:hAnsi="Times New Roman" w:cs="Times New Roman"/>
          <w:sz w:val="24"/>
          <w:szCs w:val="24"/>
        </w:rPr>
        <w:t xml:space="preserve">) </w:t>
      </w:r>
      <w:proofErr w:type="spellStart"/>
      <w:r w:rsidR="00D26E72" w:rsidRPr="000677D1">
        <w:rPr>
          <w:rFonts w:ascii="Times New Roman" w:hAnsi="Times New Roman" w:cs="Times New Roman"/>
          <w:sz w:val="24"/>
          <w:szCs w:val="24"/>
        </w:rPr>
        <w:t>ekonomi</w:t>
      </w:r>
      <w:proofErr w:type="spellEnd"/>
      <w:r w:rsidR="00D26E72" w:rsidRPr="000677D1">
        <w:rPr>
          <w:rFonts w:ascii="Times New Roman" w:hAnsi="Times New Roman" w:cs="Times New Roman"/>
          <w:sz w:val="24"/>
          <w:szCs w:val="24"/>
        </w:rPr>
        <w:t xml:space="preserve"> </w:t>
      </w:r>
      <w:proofErr w:type="spellStart"/>
      <w:r w:rsidR="00D26E72" w:rsidRPr="000677D1">
        <w:rPr>
          <w:rFonts w:ascii="Times New Roman" w:hAnsi="Times New Roman" w:cs="Times New Roman"/>
          <w:sz w:val="24"/>
          <w:szCs w:val="24"/>
        </w:rPr>
        <w:t>syari’ah</w:t>
      </w:r>
      <w:proofErr w:type="spellEnd"/>
      <w:r w:rsidR="00D26E72" w:rsidRPr="000677D1">
        <w:rPr>
          <w:rFonts w:ascii="Times New Roman" w:hAnsi="Times New Roman" w:cs="Times New Roman"/>
          <w:sz w:val="24"/>
          <w:szCs w:val="24"/>
        </w:rPr>
        <w:t xml:space="preserve">. </w:t>
      </w:r>
      <w:r w:rsidRPr="000677D1">
        <w:rPr>
          <w:rFonts w:ascii="Times New Roman" w:hAnsi="Times New Roman" w:cs="Times New Roman"/>
          <w:sz w:val="24"/>
          <w:szCs w:val="24"/>
        </w:rPr>
        <w:t xml:space="preserve">Di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kesembilan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macam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sengketa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diperkirakan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terbanyak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lastRenderedPageBreak/>
        <w:t>jumlahnya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perkara-perkara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dipisahk</w:t>
      </w:r>
      <w:r w:rsidR="00D26E72" w:rsidRPr="000677D1">
        <w:rPr>
          <w:rFonts w:ascii="Times New Roman" w:hAnsi="Times New Roman" w:cs="Times New Roman"/>
          <w:sz w:val="24"/>
          <w:szCs w:val="24"/>
        </w:rPr>
        <w:t>an</w:t>
      </w:r>
      <w:proofErr w:type="spellEnd"/>
      <w:r w:rsidR="00D26E72" w:rsidRPr="000677D1">
        <w:rPr>
          <w:rFonts w:ascii="Times New Roman" w:hAnsi="Times New Roman" w:cs="Times New Roman"/>
          <w:sz w:val="24"/>
          <w:szCs w:val="24"/>
        </w:rPr>
        <w:t xml:space="preserve"> </w:t>
      </w:r>
      <w:proofErr w:type="spellStart"/>
      <w:r w:rsidR="00D26E72" w:rsidRPr="000677D1">
        <w:rPr>
          <w:rFonts w:ascii="Times New Roman" w:hAnsi="Times New Roman" w:cs="Times New Roman"/>
          <w:sz w:val="24"/>
          <w:szCs w:val="24"/>
        </w:rPr>
        <w:t>dari</w:t>
      </w:r>
      <w:proofErr w:type="spellEnd"/>
      <w:r w:rsidR="00D26E72" w:rsidRPr="000677D1">
        <w:rPr>
          <w:rFonts w:ascii="Times New Roman" w:hAnsi="Times New Roman" w:cs="Times New Roman"/>
          <w:sz w:val="24"/>
          <w:szCs w:val="24"/>
        </w:rPr>
        <w:t xml:space="preserve"> </w:t>
      </w:r>
      <w:proofErr w:type="spellStart"/>
      <w:r w:rsidR="00D26E72" w:rsidRPr="000677D1">
        <w:rPr>
          <w:rFonts w:ascii="Times New Roman" w:hAnsi="Times New Roman" w:cs="Times New Roman"/>
          <w:sz w:val="24"/>
          <w:szCs w:val="24"/>
        </w:rPr>
        <w:t>kepentingan</w:t>
      </w:r>
      <w:proofErr w:type="spellEnd"/>
      <w:r w:rsidR="00D26E72" w:rsidRPr="000677D1">
        <w:rPr>
          <w:rFonts w:ascii="Times New Roman" w:hAnsi="Times New Roman" w:cs="Times New Roman"/>
          <w:sz w:val="24"/>
          <w:szCs w:val="24"/>
        </w:rPr>
        <w:t xml:space="preserve"> </w:t>
      </w:r>
      <w:proofErr w:type="spellStart"/>
      <w:r w:rsidR="00D26E72" w:rsidRPr="000677D1">
        <w:rPr>
          <w:rFonts w:ascii="Times New Roman" w:hAnsi="Times New Roman" w:cs="Times New Roman"/>
          <w:sz w:val="24"/>
          <w:szCs w:val="24"/>
        </w:rPr>
        <w:t>keluarga</w:t>
      </w:r>
      <w:proofErr w:type="spellEnd"/>
      <w:r w:rsidR="00D26E72" w:rsidRPr="000677D1">
        <w:rPr>
          <w:rFonts w:ascii="Times New Roman" w:hAnsi="Times New Roman" w:cs="Times New Roman"/>
          <w:sz w:val="24"/>
          <w:szCs w:val="24"/>
        </w:rPr>
        <w:t>.</w:t>
      </w:r>
    </w:p>
    <w:p w14:paraId="15E7FECD" w14:textId="77777777" w:rsidR="00F776FE" w:rsidRPr="000677D1" w:rsidRDefault="00807DA0"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goyah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gagal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mencapai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kehidupan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sakinah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mawaddah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rahmah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diselesaikan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apabila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beragama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Demikianlah</w:t>
      </w:r>
      <w:proofErr w:type="spellEnd"/>
      <w:r w:rsidRPr="000677D1">
        <w:rPr>
          <w:rFonts w:ascii="Times New Roman" w:hAnsi="Times New Roman" w:cs="Times New Roman"/>
          <w:sz w:val="24"/>
          <w:szCs w:val="24"/>
        </w:rPr>
        <w:t xml:space="preserve"> pula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sengketa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kewenangan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memeriksa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memutus</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menyelesaikannya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Dilihat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sudut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mengemban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beban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tugas</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sangat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terutama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menghadapi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perceraian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mengandung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implikasi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penentuan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nasib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Karena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sebelum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dibubarkan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langkah-langkah</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arbitrer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melalui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jasa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dua</w:t>
      </w:r>
      <w:proofErr w:type="spellEnd"/>
      <w:r w:rsidRPr="000677D1">
        <w:rPr>
          <w:rFonts w:ascii="Times New Roman" w:hAnsi="Times New Roman" w:cs="Times New Roman"/>
          <w:sz w:val="24"/>
          <w:szCs w:val="24"/>
        </w:rPr>
        <w:t xml:space="preserve"> orang hakam </w:t>
      </w:r>
      <w:proofErr w:type="spellStart"/>
      <w:r w:rsidRPr="000677D1">
        <w:rPr>
          <w:rFonts w:ascii="Times New Roman" w:hAnsi="Times New Roman" w:cs="Times New Roman"/>
          <w:sz w:val="24"/>
          <w:szCs w:val="24"/>
        </w:rPr>
        <w:t>yaitu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orang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suami</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orang </w:t>
      </w:r>
      <w:proofErr w:type="spellStart"/>
      <w:r w:rsidRPr="000677D1">
        <w:rPr>
          <w:rFonts w:ascii="Times New Roman" w:hAnsi="Times New Roman" w:cs="Times New Roman"/>
          <w:sz w:val="24"/>
          <w:szCs w:val="24"/>
        </w:rPr>
        <w:t>lainnya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isteri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Penyelesaian</w:t>
      </w:r>
      <w:proofErr w:type="spellEnd"/>
      <w:r w:rsidRPr="000677D1">
        <w:rPr>
          <w:rFonts w:ascii="Times New Roman" w:hAnsi="Times New Roman" w:cs="Times New Roman"/>
          <w:sz w:val="24"/>
          <w:szCs w:val="24"/>
        </w:rPr>
        <w:t xml:space="preserve"> oleh para hakam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diperlukan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apabila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sudah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berada</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puncak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krisis</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istilah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dinamakan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syiqaq</w:t>
      </w:r>
      <w:proofErr w:type="spellEnd"/>
      <w:r w:rsidRPr="000677D1">
        <w:rPr>
          <w:rFonts w:ascii="Times New Roman" w:hAnsi="Times New Roman" w:cs="Times New Roman"/>
          <w:sz w:val="24"/>
          <w:szCs w:val="24"/>
        </w:rPr>
        <w:t xml:space="preserve">. </w:t>
      </w:r>
    </w:p>
    <w:p w14:paraId="5D96B4FB" w14:textId="77777777" w:rsidR="00F776FE" w:rsidRPr="000677D1" w:rsidRDefault="00807DA0" w:rsidP="000677D1">
      <w:pPr>
        <w:spacing w:line="360" w:lineRule="auto"/>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kultur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terutama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tinggal</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kota-kota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lembaga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hakamain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relatif</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sulit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diterapkan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karena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struktur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umumnya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berpola</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
    <w:p w14:paraId="506ABA99" w14:textId="67630A80" w:rsidR="00D26E72" w:rsidRPr="000677D1" w:rsidRDefault="00807DA0" w:rsidP="000677D1">
      <w:pPr>
        <w:spacing w:line="360" w:lineRule="auto"/>
        <w:ind w:firstLine="720"/>
        <w:jc w:val="both"/>
        <w:rPr>
          <w:rFonts w:ascii="Times New Roman" w:hAnsi="Times New Roman" w:cs="Times New Roman"/>
          <w:b/>
          <w:sz w:val="24"/>
          <w:szCs w:val="24"/>
        </w:rPr>
      </w:pPr>
      <w:r w:rsidRPr="000677D1">
        <w:rPr>
          <w:rFonts w:ascii="Times New Roman" w:hAnsi="Times New Roman" w:cs="Times New Roman"/>
          <w:sz w:val="24"/>
          <w:szCs w:val="24"/>
        </w:rPr>
        <w:t xml:space="preserve">Hal lain yang juga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kasus-kasus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sini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diperlukan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semangat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kekeluargaan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toleransi</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tinggi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namun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bertentangan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jiwa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bersifat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ijbari</w:t>
      </w:r>
      <w:proofErr w:type="spellEnd"/>
      <w:r w:rsidRPr="000677D1">
        <w:rPr>
          <w:rFonts w:ascii="Times New Roman" w:hAnsi="Times New Roman" w:cs="Times New Roman"/>
          <w:sz w:val="24"/>
          <w:szCs w:val="24"/>
        </w:rPr>
        <w:t xml:space="preserve"> (compulsory) yang </w:t>
      </w:r>
      <w:proofErr w:type="spellStart"/>
      <w:r w:rsidRPr="000677D1">
        <w:rPr>
          <w:rFonts w:ascii="Times New Roman" w:hAnsi="Times New Roman" w:cs="Times New Roman"/>
          <w:sz w:val="24"/>
          <w:szCs w:val="24"/>
        </w:rPr>
        <w:t>wajib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dilaksanakan</w:t>
      </w:r>
      <w:proofErr w:type="spellEnd"/>
      <w:r w:rsidRPr="000677D1">
        <w:rPr>
          <w:rFonts w:ascii="Times New Roman" w:hAnsi="Times New Roman" w:cs="Times New Roman"/>
          <w:sz w:val="24"/>
          <w:szCs w:val="24"/>
        </w:rPr>
        <w:t xml:space="preserve"> oleh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Apabila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pemahaman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kesadaran</w:t>
      </w:r>
      <w:proofErr w:type="spellEnd"/>
      <w:r w:rsidRPr="000677D1">
        <w:rPr>
          <w:rFonts w:ascii="Times New Roman" w:hAnsi="Times New Roman" w:cs="Times New Roman"/>
          <w:sz w:val="24"/>
          <w:szCs w:val="24"/>
        </w:rPr>
        <w:t xml:space="preserve"> para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mengenai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sudah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sampai</w:t>
      </w:r>
      <w:proofErr w:type="spellEnd"/>
      <w:r w:rsidRPr="000677D1">
        <w:rPr>
          <w:rFonts w:ascii="Times New Roman" w:hAnsi="Times New Roman" w:cs="Times New Roman"/>
          <w:sz w:val="24"/>
          <w:szCs w:val="24"/>
        </w:rPr>
        <w:t xml:space="preserve"> pada </w:t>
      </w:r>
      <w:proofErr w:type="spellStart"/>
      <w:r w:rsidRPr="000677D1">
        <w:rPr>
          <w:rFonts w:ascii="Times New Roman" w:hAnsi="Times New Roman" w:cs="Times New Roman"/>
          <w:sz w:val="24"/>
          <w:szCs w:val="24"/>
        </w:rPr>
        <w:t>tingkat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memadai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diharapkan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menyelesaikan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hadapi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ketentuan-ketentuan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tanpa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sengketa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Diduga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umat</w:t>
      </w:r>
      <w:proofErr w:type="spellEnd"/>
      <w:r w:rsidRPr="000677D1">
        <w:rPr>
          <w:rFonts w:ascii="Times New Roman" w:hAnsi="Times New Roman" w:cs="Times New Roman"/>
          <w:sz w:val="24"/>
          <w:szCs w:val="24"/>
        </w:rPr>
        <w:t xml:space="preserve"> Islam yang </w:t>
      </w:r>
      <w:proofErr w:type="spellStart"/>
      <w:r w:rsidRPr="000677D1">
        <w:rPr>
          <w:rFonts w:ascii="Times New Roman" w:hAnsi="Times New Roman" w:cs="Times New Roman"/>
          <w:sz w:val="24"/>
          <w:szCs w:val="24"/>
        </w:rPr>
        <w:t>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mengenai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apalagi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mengerti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Hal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merupakan</w:t>
      </w:r>
      <w:proofErr w:type="spellEnd"/>
      <w:r w:rsidRPr="000677D1">
        <w:rPr>
          <w:rFonts w:ascii="Times New Roman" w:hAnsi="Times New Roman" w:cs="Times New Roman"/>
          <w:sz w:val="24"/>
          <w:szCs w:val="24"/>
        </w:rPr>
        <w:t xml:space="preserve"> salah </w:t>
      </w:r>
      <w:proofErr w:type="spellStart"/>
      <w:r w:rsidRPr="000677D1">
        <w:rPr>
          <w:rFonts w:ascii="Times New Roman" w:hAnsi="Times New Roman" w:cs="Times New Roman"/>
          <w:sz w:val="24"/>
          <w:szCs w:val="24"/>
        </w:rPr>
        <w:t>satu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faktor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mengapa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diajukan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Pengadilan</w:t>
      </w:r>
      <w:proofErr w:type="spellEnd"/>
      <w:r w:rsidRPr="000677D1">
        <w:rPr>
          <w:rFonts w:ascii="Times New Roman" w:hAnsi="Times New Roman" w:cs="Times New Roman"/>
          <w:sz w:val="24"/>
          <w:szCs w:val="24"/>
        </w:rPr>
        <w:t xml:space="preserve"> Agama. </w:t>
      </w:r>
    </w:p>
    <w:p w14:paraId="29854F9B" w14:textId="77777777" w:rsidR="00D26E72" w:rsidRPr="000677D1" w:rsidRDefault="00807DA0"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1989 </w:t>
      </w:r>
      <w:proofErr w:type="spellStart"/>
      <w:r w:rsidRPr="000677D1">
        <w:rPr>
          <w:rFonts w:ascii="Times New Roman" w:hAnsi="Times New Roman" w:cs="Times New Roman"/>
          <w:sz w:val="24"/>
          <w:szCs w:val="24"/>
        </w:rPr>
        <w:t>sebagaimana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telah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dirubah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2006 jo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Nomor</w:t>
      </w:r>
      <w:proofErr w:type="spellEnd"/>
      <w:r w:rsidRPr="000677D1">
        <w:rPr>
          <w:rFonts w:ascii="Times New Roman" w:hAnsi="Times New Roman" w:cs="Times New Roman"/>
          <w:sz w:val="24"/>
          <w:szCs w:val="24"/>
        </w:rPr>
        <w:t xml:space="preserve"> 50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2009 </w:t>
      </w:r>
      <w:proofErr w:type="spellStart"/>
      <w:r w:rsidRPr="000677D1">
        <w:rPr>
          <w:rFonts w:ascii="Times New Roman" w:hAnsi="Times New Roman" w:cs="Times New Roman"/>
          <w:sz w:val="24"/>
          <w:szCs w:val="24"/>
        </w:rPr>
        <w:t>perubahan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kedua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tentang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menganut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personalitas</w:t>
      </w:r>
      <w:proofErr w:type="spellEnd"/>
      <w:r w:rsidRPr="000677D1">
        <w:rPr>
          <w:rFonts w:ascii="Times New Roman" w:hAnsi="Times New Roman" w:cs="Times New Roman"/>
          <w:sz w:val="24"/>
          <w:szCs w:val="24"/>
        </w:rPr>
        <w:t xml:space="preserve"> Muslim. </w:t>
      </w:r>
      <w:proofErr w:type="spellStart"/>
      <w:r w:rsidRPr="000677D1">
        <w:rPr>
          <w:rFonts w:ascii="Times New Roman" w:hAnsi="Times New Roman" w:cs="Times New Roman"/>
          <w:sz w:val="24"/>
          <w:szCs w:val="24"/>
        </w:rPr>
        <w:t>Artinya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perkara-perkara</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Pengadilan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antara</w:t>
      </w:r>
      <w:proofErr w:type="spellEnd"/>
      <w:r w:rsidRPr="000677D1">
        <w:rPr>
          <w:rFonts w:ascii="Times New Roman" w:hAnsi="Times New Roman" w:cs="Times New Roman"/>
          <w:sz w:val="24"/>
          <w:szCs w:val="24"/>
        </w:rPr>
        <w:t xml:space="preserve"> orang-orang yang </w:t>
      </w:r>
      <w:proofErr w:type="spellStart"/>
      <w:r w:rsidRPr="000677D1">
        <w:rPr>
          <w:rFonts w:ascii="Times New Roman" w:hAnsi="Times New Roman" w:cs="Times New Roman"/>
          <w:sz w:val="24"/>
          <w:szCs w:val="24"/>
        </w:rPr>
        <w:t>beragama</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mengenai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wasiat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hibah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wakaf</w:t>
      </w:r>
      <w:proofErr w:type="spellEnd"/>
      <w:r w:rsidRPr="000677D1">
        <w:rPr>
          <w:rFonts w:ascii="Times New Roman" w:hAnsi="Times New Roman" w:cs="Times New Roman"/>
          <w:sz w:val="24"/>
          <w:szCs w:val="24"/>
        </w:rPr>
        <w:t xml:space="preserve">, zakat, </w:t>
      </w:r>
      <w:proofErr w:type="spellStart"/>
      <w:r w:rsidRPr="000677D1">
        <w:rPr>
          <w:rFonts w:ascii="Times New Roman" w:hAnsi="Times New Roman" w:cs="Times New Roman"/>
          <w:sz w:val="24"/>
          <w:szCs w:val="24"/>
        </w:rPr>
        <w:t>infaq</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sadaqah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ekonomi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syari’ah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wajib</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diperiksa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diputuskan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diselesaikan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menurut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Islam. </w:t>
      </w:r>
    </w:p>
    <w:p w14:paraId="7A4BC6D8" w14:textId="77777777" w:rsidR="00807DA0" w:rsidRPr="000677D1" w:rsidRDefault="00807DA0" w:rsidP="000677D1">
      <w:pPr>
        <w:spacing w:line="360" w:lineRule="auto"/>
        <w:ind w:firstLine="720"/>
        <w:jc w:val="both"/>
        <w:rPr>
          <w:rFonts w:ascii="Times New Roman" w:hAnsi="Times New Roman" w:cs="Times New Roman"/>
          <w:sz w:val="24"/>
          <w:szCs w:val="24"/>
        </w:rPr>
      </w:pPr>
      <w:proofErr w:type="spellStart"/>
      <w:r w:rsidRPr="000677D1">
        <w:rPr>
          <w:rFonts w:ascii="Times New Roman" w:hAnsi="Times New Roman" w:cs="Times New Roman"/>
          <w:sz w:val="24"/>
          <w:szCs w:val="24"/>
        </w:rPr>
        <w:lastRenderedPageBreak/>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Penjelasan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Undang-undang</w:t>
      </w:r>
      <w:proofErr w:type="spellEnd"/>
      <w:r w:rsidRPr="000677D1">
        <w:rPr>
          <w:rFonts w:ascii="Times New Roman" w:hAnsi="Times New Roman" w:cs="Times New Roman"/>
          <w:sz w:val="24"/>
          <w:szCs w:val="24"/>
        </w:rPr>
        <w:t xml:space="preserve"> No. 7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1989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kalimat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dirumuskan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w:t>
      </w:r>
      <w:proofErr w:type="spellStart"/>
      <w:proofErr w:type="gramStart"/>
      <w:r w:rsidRPr="000677D1">
        <w:rPr>
          <w:rFonts w:ascii="Times New Roman" w:hAnsi="Times New Roman" w:cs="Times New Roman"/>
          <w:sz w:val="24"/>
          <w:szCs w:val="24"/>
        </w:rPr>
        <w:t>berikut</w:t>
      </w:r>
      <w:proofErr w:type="spellEnd"/>
      <w:r w:rsidRPr="000677D1">
        <w:rPr>
          <w:rFonts w:ascii="Times New Roman" w:hAnsi="Times New Roman" w:cs="Times New Roman"/>
          <w:sz w:val="24"/>
          <w:szCs w:val="24"/>
        </w:rPr>
        <w:t xml:space="preserve"> :</w:t>
      </w:r>
      <w:proofErr w:type="gram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para </w:t>
      </w:r>
      <w:proofErr w:type="spellStart"/>
      <w:r w:rsidRPr="000677D1">
        <w:rPr>
          <w:rFonts w:ascii="Times New Roman" w:hAnsi="Times New Roman" w:cs="Times New Roman"/>
          <w:sz w:val="24"/>
          <w:szCs w:val="24"/>
        </w:rPr>
        <w:t>pihak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berperkara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dapat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mempertimbangkan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memilih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dipergunakan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pembagian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interpretasi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terhadap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penjelasan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bahwa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pewarislah</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seharusnya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pilihan</w:t>
      </w:r>
      <w:proofErr w:type="spellEnd"/>
      <w:r w:rsidRPr="000677D1">
        <w:rPr>
          <w:rFonts w:ascii="Times New Roman" w:hAnsi="Times New Roman" w:cs="Times New Roman"/>
          <w:sz w:val="24"/>
          <w:szCs w:val="24"/>
        </w:rPr>
        <w:t xml:space="preserve"> para </w:t>
      </w:r>
      <w:proofErr w:type="spellStart"/>
      <w:r w:rsidRPr="000677D1">
        <w:rPr>
          <w:rFonts w:ascii="Times New Roman" w:hAnsi="Times New Roman" w:cs="Times New Roman"/>
          <w:sz w:val="24"/>
          <w:szCs w:val="24"/>
        </w:rPr>
        <w:t>pihak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Interpretasi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apabila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dihubungkan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personalitas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muslim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jelas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sangat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keliru</w:t>
      </w:r>
      <w:proofErr w:type="spellEnd"/>
      <w:r w:rsidRPr="000677D1">
        <w:rPr>
          <w:rFonts w:ascii="Times New Roman" w:hAnsi="Times New Roman" w:cs="Times New Roman"/>
          <w:sz w:val="24"/>
          <w:szCs w:val="24"/>
        </w:rPr>
        <w:t xml:space="preserve">. Karena </w:t>
      </w:r>
      <w:proofErr w:type="spellStart"/>
      <w:r w:rsidRPr="000677D1">
        <w:rPr>
          <w:rFonts w:ascii="Times New Roman" w:hAnsi="Times New Roman" w:cs="Times New Roman"/>
          <w:sz w:val="24"/>
          <w:szCs w:val="24"/>
        </w:rPr>
        <w:t>pewaris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sebagai</w:t>
      </w:r>
      <w:proofErr w:type="spellEnd"/>
      <w:r w:rsidRPr="000677D1">
        <w:rPr>
          <w:rFonts w:ascii="Times New Roman" w:hAnsi="Times New Roman" w:cs="Times New Roman"/>
          <w:sz w:val="24"/>
          <w:szCs w:val="24"/>
        </w:rPr>
        <w:t xml:space="preserve"> orang yang </w:t>
      </w:r>
      <w:proofErr w:type="spellStart"/>
      <w:r w:rsidRPr="000677D1">
        <w:rPr>
          <w:rFonts w:ascii="Times New Roman" w:hAnsi="Times New Roman" w:cs="Times New Roman"/>
          <w:sz w:val="24"/>
          <w:szCs w:val="24"/>
        </w:rPr>
        <w:t>sudah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mati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mungkin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menjadi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subyek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yang paling </w:t>
      </w:r>
      <w:proofErr w:type="spellStart"/>
      <w:r w:rsidRPr="000677D1">
        <w:rPr>
          <w:rFonts w:ascii="Times New Roman" w:hAnsi="Times New Roman" w:cs="Times New Roman"/>
          <w:sz w:val="24"/>
          <w:szCs w:val="24"/>
        </w:rPr>
        <w:t>tepat</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asas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personalitas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muslim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boleh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dipilih</w:t>
      </w:r>
      <w:proofErr w:type="spellEnd"/>
      <w:r w:rsidRPr="000677D1">
        <w:rPr>
          <w:rFonts w:ascii="Times New Roman" w:hAnsi="Times New Roman" w:cs="Times New Roman"/>
          <w:sz w:val="24"/>
          <w:szCs w:val="24"/>
        </w:rPr>
        <w:t xml:space="preserve"> oleh para </w:t>
      </w:r>
      <w:proofErr w:type="spellStart"/>
      <w:r w:rsidRPr="000677D1">
        <w:rPr>
          <w:rFonts w:ascii="Times New Roman" w:hAnsi="Times New Roman" w:cs="Times New Roman"/>
          <w:sz w:val="24"/>
          <w:szCs w:val="24"/>
        </w:rPr>
        <w:t>pihak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adalah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berlaku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ahli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waris</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bukan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pewaris</w:t>
      </w:r>
      <w:proofErr w:type="spellEnd"/>
      <w:r w:rsidRPr="000677D1">
        <w:rPr>
          <w:rFonts w:ascii="Times New Roman" w:hAnsi="Times New Roman" w:cs="Times New Roman"/>
          <w:sz w:val="24"/>
          <w:szCs w:val="24"/>
        </w:rPr>
        <w:t>.</w:t>
      </w:r>
    </w:p>
    <w:p w14:paraId="48184EFE" w14:textId="77777777" w:rsidR="00D26E72" w:rsidRPr="000677D1" w:rsidRDefault="00D26E72" w:rsidP="000677D1">
      <w:pPr>
        <w:spacing w:line="360" w:lineRule="auto"/>
        <w:jc w:val="both"/>
        <w:rPr>
          <w:rFonts w:ascii="Times New Roman" w:hAnsi="Times New Roman" w:cs="Times New Roman"/>
          <w:sz w:val="24"/>
          <w:szCs w:val="24"/>
        </w:rPr>
      </w:pPr>
    </w:p>
    <w:p w14:paraId="1942BF85" w14:textId="77777777" w:rsidR="00F776FE" w:rsidRPr="000677D1" w:rsidRDefault="00D26E72" w:rsidP="000677D1">
      <w:pPr>
        <w:spacing w:line="360" w:lineRule="auto"/>
        <w:ind w:firstLine="720"/>
        <w:jc w:val="center"/>
        <w:rPr>
          <w:rFonts w:ascii="Times New Roman" w:hAnsi="Times New Roman" w:cs="Times New Roman"/>
          <w:b/>
          <w:sz w:val="24"/>
          <w:szCs w:val="24"/>
        </w:rPr>
      </w:pPr>
      <w:r w:rsidRPr="000677D1">
        <w:rPr>
          <w:rFonts w:ascii="Times New Roman" w:hAnsi="Times New Roman" w:cs="Times New Roman"/>
          <w:b/>
          <w:sz w:val="24"/>
          <w:szCs w:val="24"/>
        </w:rPr>
        <w:t>PENUTUP</w:t>
      </w:r>
    </w:p>
    <w:p w14:paraId="5ED94036" w14:textId="77777777" w:rsidR="00F776FE" w:rsidRPr="000677D1" w:rsidRDefault="00D26E72" w:rsidP="000677D1">
      <w:pPr>
        <w:spacing w:line="360" w:lineRule="auto"/>
        <w:ind w:firstLine="720"/>
        <w:jc w:val="both"/>
        <w:rPr>
          <w:rFonts w:ascii="Times New Roman" w:hAnsi="Times New Roman" w:cs="Times New Roman"/>
          <w:b/>
          <w:sz w:val="24"/>
          <w:szCs w:val="24"/>
        </w:rPr>
      </w:pP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Sifatnya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dinamis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hubungan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tetap</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memiliki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relevansi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modern Indonesia yang </w:t>
      </w:r>
      <w:proofErr w:type="spellStart"/>
      <w:r w:rsidRPr="000677D1">
        <w:rPr>
          <w:rFonts w:ascii="Times New Roman" w:hAnsi="Times New Roman" w:cs="Times New Roman"/>
          <w:sz w:val="24"/>
          <w:szCs w:val="24"/>
        </w:rPr>
        <w:t>terikat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nilai-nilai</w:t>
      </w:r>
      <w:proofErr w:type="spellEnd"/>
      <w:r w:rsidRPr="000677D1">
        <w:rPr>
          <w:rFonts w:ascii="Times New Roman" w:hAnsi="Times New Roman" w:cs="Times New Roman"/>
          <w:sz w:val="24"/>
          <w:szCs w:val="24"/>
        </w:rPr>
        <w:t xml:space="preserve"> agama, moral dan Pancasila. </w:t>
      </w:r>
      <w:proofErr w:type="spellStart"/>
      <w:r w:rsidRPr="000677D1">
        <w:rPr>
          <w:rFonts w:ascii="Times New Roman" w:hAnsi="Times New Roman" w:cs="Times New Roman"/>
          <w:sz w:val="24"/>
          <w:szCs w:val="24"/>
        </w:rPr>
        <w:t>Modernitas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Indonesia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identik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 xml:space="preserve"> Barat.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inti </w:t>
      </w:r>
      <w:proofErr w:type="spellStart"/>
      <w:r w:rsidRPr="000677D1">
        <w:rPr>
          <w:rFonts w:ascii="Times New Roman" w:hAnsi="Times New Roman" w:cs="Times New Roman"/>
          <w:sz w:val="24"/>
          <w:szCs w:val="24"/>
        </w:rPr>
        <w:t>harus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dibentuk</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dibina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suasana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sakinah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mawaddah</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rahmah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tidak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mengabaikan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kewajiban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mampu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membantu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sanak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kerabat</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memerlukan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bantuan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secara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ekonomis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hakekat</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tujuan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perkawinan</w:t>
      </w:r>
      <w:proofErr w:type="spellEnd"/>
      <w:r w:rsidRPr="000677D1">
        <w:rPr>
          <w:rFonts w:ascii="Times New Roman" w:hAnsi="Times New Roman" w:cs="Times New Roman"/>
          <w:sz w:val="24"/>
          <w:szCs w:val="24"/>
        </w:rPr>
        <w:t>.</w:t>
      </w:r>
    </w:p>
    <w:p w14:paraId="5B6EC804" w14:textId="0784D66D" w:rsidR="00D26E72" w:rsidRPr="000677D1" w:rsidRDefault="00D26E72" w:rsidP="000677D1">
      <w:pPr>
        <w:spacing w:line="360" w:lineRule="auto"/>
        <w:ind w:firstLine="720"/>
        <w:jc w:val="both"/>
        <w:rPr>
          <w:rFonts w:ascii="Times New Roman" w:hAnsi="Times New Roman" w:cs="Times New Roman"/>
          <w:b/>
          <w:sz w:val="24"/>
          <w:szCs w:val="24"/>
        </w:rPr>
      </w:pPr>
      <w:proofErr w:type="spellStart"/>
      <w:r w:rsidRPr="000677D1">
        <w:rPr>
          <w:rFonts w:ascii="Times New Roman" w:hAnsi="Times New Roman" w:cs="Times New Roman"/>
          <w:sz w:val="24"/>
          <w:szCs w:val="24"/>
        </w:rPr>
        <w:t>Kemungkinan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adanya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umat</w:t>
      </w:r>
      <w:proofErr w:type="spellEnd"/>
      <w:r w:rsidRPr="000677D1">
        <w:rPr>
          <w:rFonts w:ascii="Times New Roman" w:hAnsi="Times New Roman" w:cs="Times New Roman"/>
          <w:sz w:val="24"/>
          <w:szCs w:val="24"/>
        </w:rPr>
        <w:t xml:space="preserve"> Islam di Indonesia yang </w:t>
      </w:r>
      <w:proofErr w:type="spellStart"/>
      <w:r w:rsidRPr="000677D1">
        <w:rPr>
          <w:rFonts w:ascii="Times New Roman" w:hAnsi="Times New Roman" w:cs="Times New Roman"/>
          <w:sz w:val="24"/>
          <w:szCs w:val="24"/>
        </w:rPr>
        <w:t>masih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mengenal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atau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bahkan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memahami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kewarisan</w:t>
      </w:r>
      <w:proofErr w:type="spellEnd"/>
      <w:r w:rsidRPr="000677D1">
        <w:rPr>
          <w:rFonts w:ascii="Times New Roman" w:hAnsi="Times New Roman" w:cs="Times New Roman"/>
          <w:sz w:val="24"/>
          <w:szCs w:val="24"/>
        </w:rPr>
        <w:t xml:space="preserve"> Islam, </w:t>
      </w:r>
      <w:proofErr w:type="spellStart"/>
      <w:r w:rsidRPr="000677D1">
        <w:rPr>
          <w:rFonts w:ascii="Times New Roman" w:hAnsi="Times New Roman" w:cs="Times New Roman"/>
          <w:sz w:val="24"/>
          <w:szCs w:val="24"/>
        </w:rPr>
        <w:t>maka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dilakukan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penyuluhan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tersebut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ini</w:t>
      </w:r>
      <w:proofErr w:type="spellEnd"/>
      <w:r w:rsidRPr="000677D1">
        <w:rPr>
          <w:rFonts w:ascii="Times New Roman" w:hAnsi="Times New Roman" w:cs="Times New Roman"/>
          <w:sz w:val="24"/>
          <w:szCs w:val="24"/>
        </w:rPr>
        <w:t xml:space="preserve"> Lembaga </w:t>
      </w:r>
      <w:proofErr w:type="spellStart"/>
      <w:r w:rsidRPr="000677D1">
        <w:rPr>
          <w:rFonts w:ascii="Times New Roman" w:hAnsi="Times New Roman" w:cs="Times New Roman"/>
          <w:sz w:val="24"/>
          <w:szCs w:val="24"/>
        </w:rPr>
        <w:t>hakamain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perlu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diintensifkan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supaya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suatu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rumah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tangga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mengalami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puncak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loisis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masih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mungkin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diselamatkan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hakamain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hendaknya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benar-benar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dilaksanakan</w:t>
      </w:r>
      <w:proofErr w:type="spellEnd"/>
      <w:r w:rsidRPr="000677D1">
        <w:rPr>
          <w:rFonts w:ascii="Times New Roman" w:hAnsi="Times New Roman" w:cs="Times New Roman"/>
          <w:sz w:val="24"/>
          <w:szCs w:val="24"/>
        </w:rPr>
        <w:t xml:space="preserve"> oleh para Hakim </w:t>
      </w:r>
      <w:proofErr w:type="spellStart"/>
      <w:r w:rsidRPr="000677D1">
        <w:rPr>
          <w:rFonts w:ascii="Times New Roman" w:hAnsi="Times New Roman" w:cs="Times New Roman"/>
          <w:sz w:val="24"/>
          <w:szCs w:val="24"/>
        </w:rPr>
        <w:t>Pengadilan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sz w:val="24"/>
          <w:szCs w:val="24"/>
        </w:rPr>
        <w:t>sebelum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melanjutkan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bukan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hanya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sekedar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performa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memenuhi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prosedur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berperkara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Demikian</w:t>
      </w:r>
      <w:proofErr w:type="spellEnd"/>
      <w:r w:rsidRPr="000677D1">
        <w:rPr>
          <w:rFonts w:ascii="Times New Roman" w:hAnsi="Times New Roman" w:cs="Times New Roman"/>
          <w:sz w:val="24"/>
          <w:szCs w:val="24"/>
        </w:rPr>
        <w:t xml:space="preserve"> pula para Hakim </w:t>
      </w:r>
      <w:proofErr w:type="spellStart"/>
      <w:r w:rsidRPr="000677D1">
        <w:rPr>
          <w:rFonts w:ascii="Times New Roman" w:hAnsi="Times New Roman" w:cs="Times New Roman"/>
          <w:sz w:val="24"/>
          <w:szCs w:val="24"/>
        </w:rPr>
        <w:t>Pengadilan</w:t>
      </w:r>
      <w:proofErr w:type="spellEnd"/>
      <w:r w:rsidRPr="000677D1">
        <w:rPr>
          <w:rFonts w:ascii="Times New Roman" w:hAnsi="Times New Roman" w:cs="Times New Roman"/>
          <w:sz w:val="24"/>
          <w:szCs w:val="24"/>
        </w:rPr>
        <w:t xml:space="preserve"> Agama yang </w:t>
      </w:r>
      <w:proofErr w:type="spellStart"/>
      <w:r w:rsidRPr="000677D1">
        <w:rPr>
          <w:rFonts w:ascii="Times New Roman" w:hAnsi="Times New Roman" w:cs="Times New Roman"/>
          <w:sz w:val="24"/>
          <w:szCs w:val="24"/>
        </w:rPr>
        <w:t>belum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mengikuti</w:t>
      </w:r>
      <w:proofErr w:type="spellEnd"/>
      <w:r w:rsidRPr="000677D1">
        <w:rPr>
          <w:rFonts w:ascii="Times New Roman" w:hAnsi="Times New Roman" w:cs="Times New Roman"/>
          <w:sz w:val="24"/>
          <w:szCs w:val="24"/>
        </w:rPr>
        <w:t xml:space="preserve"> Pendidikan S-1 </w:t>
      </w:r>
      <w:proofErr w:type="spellStart"/>
      <w:r w:rsidRPr="000677D1">
        <w:rPr>
          <w:rFonts w:ascii="Times New Roman" w:hAnsi="Times New Roman" w:cs="Times New Roman"/>
          <w:sz w:val="24"/>
          <w:szCs w:val="24"/>
        </w:rPr>
        <w:t>ataupun</w:t>
      </w:r>
      <w:proofErr w:type="spellEnd"/>
      <w:r w:rsidRPr="000677D1">
        <w:rPr>
          <w:rFonts w:ascii="Times New Roman" w:hAnsi="Times New Roman" w:cs="Times New Roman"/>
          <w:sz w:val="24"/>
          <w:szCs w:val="24"/>
        </w:rPr>
        <w:t xml:space="preserve"> S-2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supaya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mengikuti</w:t>
      </w:r>
      <w:proofErr w:type="spellEnd"/>
      <w:r w:rsidRPr="000677D1">
        <w:rPr>
          <w:rFonts w:ascii="Times New Roman" w:hAnsi="Times New Roman" w:cs="Times New Roman"/>
          <w:sz w:val="24"/>
          <w:szCs w:val="24"/>
        </w:rPr>
        <w:t xml:space="preserve"> program </w:t>
      </w:r>
      <w:proofErr w:type="spellStart"/>
      <w:r w:rsidRPr="000677D1">
        <w:rPr>
          <w:rFonts w:ascii="Times New Roman" w:hAnsi="Times New Roman" w:cs="Times New Roman"/>
          <w:sz w:val="24"/>
          <w:szCs w:val="24"/>
        </w:rPr>
        <w:t>itu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baik</w:t>
      </w:r>
      <w:proofErr w:type="spellEnd"/>
      <w:r w:rsidRPr="000677D1">
        <w:rPr>
          <w:rFonts w:ascii="Times New Roman" w:hAnsi="Times New Roman" w:cs="Times New Roman"/>
          <w:sz w:val="24"/>
          <w:szCs w:val="24"/>
        </w:rPr>
        <w:t xml:space="preserve"> pada PTN </w:t>
      </w:r>
      <w:proofErr w:type="spellStart"/>
      <w:r w:rsidRPr="000677D1">
        <w:rPr>
          <w:rFonts w:ascii="Times New Roman" w:hAnsi="Times New Roman" w:cs="Times New Roman"/>
          <w:sz w:val="24"/>
          <w:szCs w:val="24"/>
        </w:rPr>
        <w:t>maupun</w:t>
      </w:r>
      <w:proofErr w:type="spellEnd"/>
      <w:r w:rsidRPr="000677D1">
        <w:rPr>
          <w:rFonts w:ascii="Times New Roman" w:hAnsi="Times New Roman" w:cs="Times New Roman"/>
          <w:sz w:val="24"/>
          <w:szCs w:val="24"/>
        </w:rPr>
        <w:t xml:space="preserve"> pada PTS, </w:t>
      </w:r>
      <w:proofErr w:type="spellStart"/>
      <w:r w:rsidRPr="000677D1">
        <w:rPr>
          <w:rFonts w:ascii="Times New Roman" w:hAnsi="Times New Roman" w:cs="Times New Roman"/>
          <w:sz w:val="24"/>
          <w:szCs w:val="24"/>
        </w:rPr>
        <w:t>sehingga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mereka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memiliki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bekal</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latar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belakang</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kuat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bidang</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Ilmu</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memenuhi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standar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kualitas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memutus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perkara</w:t>
      </w:r>
      <w:proofErr w:type="spellEnd"/>
      <w:r w:rsidRPr="000677D1">
        <w:rPr>
          <w:rFonts w:ascii="Times New Roman" w:hAnsi="Times New Roman" w:cs="Times New Roman"/>
          <w:sz w:val="24"/>
          <w:szCs w:val="24"/>
        </w:rPr>
        <w:t xml:space="preserve"> yang </w:t>
      </w:r>
      <w:proofErr w:type="spellStart"/>
      <w:r w:rsidRPr="000677D1">
        <w:rPr>
          <w:rFonts w:ascii="Times New Roman" w:hAnsi="Times New Roman" w:cs="Times New Roman"/>
          <w:sz w:val="24"/>
          <w:szCs w:val="24"/>
        </w:rPr>
        <w:t>sesuai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dengan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fungsi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kemanfaatan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kepastian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keadilan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bagi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masyarakat</w:t>
      </w:r>
      <w:proofErr w:type="spellEnd"/>
      <w:r w:rsidRPr="000677D1">
        <w:rPr>
          <w:rFonts w:ascii="Times New Roman" w:hAnsi="Times New Roman" w:cs="Times New Roman"/>
          <w:sz w:val="24"/>
          <w:szCs w:val="24"/>
        </w:rPr>
        <w:t>.</w:t>
      </w:r>
    </w:p>
    <w:p w14:paraId="0E22D95C" w14:textId="77777777" w:rsidR="00F776FE" w:rsidRPr="000677D1" w:rsidRDefault="00F776FE" w:rsidP="000677D1">
      <w:pPr>
        <w:spacing w:line="360" w:lineRule="auto"/>
        <w:ind w:firstLine="720"/>
        <w:jc w:val="both"/>
        <w:rPr>
          <w:rFonts w:ascii="Times New Roman" w:hAnsi="Times New Roman" w:cs="Times New Roman"/>
          <w:b/>
          <w:sz w:val="24"/>
          <w:szCs w:val="24"/>
        </w:rPr>
      </w:pPr>
    </w:p>
    <w:p w14:paraId="43FC245C" w14:textId="1A409E38" w:rsidR="00D26E72" w:rsidRDefault="00D26E72" w:rsidP="000677D1">
      <w:pPr>
        <w:spacing w:line="360" w:lineRule="auto"/>
        <w:ind w:firstLine="720"/>
        <w:jc w:val="center"/>
        <w:rPr>
          <w:rFonts w:ascii="Times New Roman" w:hAnsi="Times New Roman" w:cs="Times New Roman"/>
          <w:b/>
          <w:sz w:val="24"/>
          <w:szCs w:val="24"/>
        </w:rPr>
      </w:pPr>
      <w:r w:rsidRPr="000677D1">
        <w:rPr>
          <w:rFonts w:ascii="Times New Roman" w:hAnsi="Times New Roman" w:cs="Times New Roman"/>
          <w:b/>
          <w:sz w:val="24"/>
          <w:szCs w:val="24"/>
        </w:rPr>
        <w:t>DAFTAR PUSTAKA</w:t>
      </w:r>
    </w:p>
    <w:p w14:paraId="3C02877C" w14:textId="49DAC5AE" w:rsidR="00591B9D" w:rsidRPr="000677D1" w:rsidRDefault="00591B9D" w:rsidP="00591B9D">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Jurnal</w:t>
      </w:r>
      <w:proofErr w:type="spellEnd"/>
    </w:p>
    <w:p w14:paraId="46629391" w14:textId="4E55324E" w:rsidR="003F4959" w:rsidRPr="000677D1" w:rsidRDefault="00D26E72" w:rsidP="00591B9D">
      <w:pPr>
        <w:spacing w:line="360" w:lineRule="auto"/>
        <w:ind w:left="810" w:hanging="720"/>
        <w:jc w:val="both"/>
        <w:rPr>
          <w:rFonts w:ascii="Times New Roman" w:hAnsi="Times New Roman" w:cs="Times New Roman"/>
          <w:sz w:val="24"/>
          <w:szCs w:val="24"/>
        </w:rPr>
      </w:pPr>
      <w:proofErr w:type="gramStart"/>
      <w:r w:rsidRPr="000677D1">
        <w:rPr>
          <w:rFonts w:ascii="Times New Roman" w:hAnsi="Times New Roman" w:cs="Times New Roman"/>
          <w:sz w:val="24"/>
          <w:szCs w:val="24"/>
        </w:rPr>
        <w:t>A</w:t>
      </w:r>
      <w:proofErr w:type="gram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Aco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Agus</w:t>
      </w:r>
      <w:proofErr w:type="spellEnd"/>
      <w:r w:rsidR="00FB2A6F" w:rsidRPr="000677D1">
        <w:rPr>
          <w:rFonts w:ascii="Times New Roman" w:hAnsi="Times New Roman" w:cs="Times New Roman"/>
          <w:sz w:val="24"/>
          <w:szCs w:val="24"/>
        </w:rPr>
        <w:t>.</w:t>
      </w:r>
      <w:r w:rsidRPr="000677D1">
        <w:rPr>
          <w:rFonts w:ascii="Times New Roman" w:hAnsi="Times New Roman" w:cs="Times New Roman"/>
          <w:sz w:val="24"/>
          <w:szCs w:val="24"/>
        </w:rPr>
        <w:t>,</w:t>
      </w:r>
      <w:r w:rsidR="003F4959" w:rsidRPr="000677D1">
        <w:rPr>
          <w:rFonts w:ascii="Times New Roman" w:hAnsi="Times New Roman" w:cs="Times New Roman"/>
          <w:sz w:val="24"/>
          <w:szCs w:val="24"/>
        </w:rPr>
        <w:t xml:space="preserve"> </w:t>
      </w:r>
      <w:proofErr w:type="spellStart"/>
      <w:r w:rsidRPr="000677D1">
        <w:rPr>
          <w:rFonts w:ascii="Times New Roman" w:hAnsi="Times New Roman" w:cs="Times New Roman"/>
          <w:i/>
          <w:iCs/>
          <w:sz w:val="24"/>
          <w:szCs w:val="24"/>
        </w:rPr>
        <w:t>Keluarga</w:t>
      </w:r>
      <w:proofErr w:type="spellEnd"/>
      <w:r w:rsidRPr="000677D1">
        <w:rPr>
          <w:rFonts w:ascii="Times New Roman" w:hAnsi="Times New Roman" w:cs="Times New Roman"/>
          <w:i/>
          <w:iCs/>
          <w:sz w:val="24"/>
          <w:szCs w:val="24"/>
        </w:rPr>
        <w:t xml:space="preserve"> Masyarakat </w:t>
      </w:r>
      <w:proofErr w:type="spellStart"/>
      <w:r w:rsidRPr="000677D1">
        <w:rPr>
          <w:rFonts w:ascii="Times New Roman" w:hAnsi="Times New Roman" w:cs="Times New Roman"/>
          <w:i/>
          <w:iCs/>
          <w:sz w:val="24"/>
          <w:szCs w:val="24"/>
        </w:rPr>
        <w:t>Pedesaan</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Dalam</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Kondisi</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Transisi</w:t>
      </w:r>
      <w:proofErr w:type="spellEnd"/>
      <w:r w:rsidRPr="000677D1">
        <w:rPr>
          <w:rFonts w:ascii="Times New Roman" w:hAnsi="Times New Roman" w:cs="Times New Roman"/>
          <w:i/>
          <w:iCs/>
          <w:sz w:val="24"/>
          <w:szCs w:val="24"/>
        </w:rPr>
        <w:t xml:space="preserve"> </w:t>
      </w:r>
      <w:r w:rsidR="00653FA6"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Kehidupan</w:t>
      </w:r>
      <w:proofErr w:type="spellEnd"/>
      <w:r w:rsidR="00653FA6" w:rsidRPr="000677D1">
        <w:rPr>
          <w:rFonts w:ascii="Times New Roman" w:hAnsi="Times New Roman" w:cs="Times New Roman"/>
          <w:i/>
          <w:iCs/>
          <w:sz w:val="24"/>
          <w:szCs w:val="24"/>
        </w:rPr>
        <w:t xml:space="preserve"> </w:t>
      </w:r>
      <w:r w:rsidRPr="000677D1">
        <w:rPr>
          <w:rFonts w:ascii="Times New Roman" w:hAnsi="Times New Roman" w:cs="Times New Roman"/>
          <w:i/>
          <w:iCs/>
          <w:sz w:val="24"/>
          <w:szCs w:val="24"/>
        </w:rPr>
        <w:t xml:space="preserve">Masyarakat </w:t>
      </w:r>
      <w:proofErr w:type="spellStart"/>
      <w:r w:rsidRPr="000677D1">
        <w:rPr>
          <w:rFonts w:ascii="Times New Roman" w:hAnsi="Times New Roman" w:cs="Times New Roman"/>
          <w:i/>
          <w:iCs/>
          <w:sz w:val="24"/>
          <w:szCs w:val="24"/>
        </w:rPr>
        <w:t>Tradisional</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Menuju</w:t>
      </w:r>
      <w:proofErr w:type="spellEnd"/>
      <w:r w:rsidRPr="000677D1">
        <w:rPr>
          <w:rFonts w:ascii="Times New Roman" w:hAnsi="Times New Roman" w:cs="Times New Roman"/>
          <w:i/>
          <w:iCs/>
          <w:sz w:val="24"/>
          <w:szCs w:val="24"/>
        </w:rPr>
        <w:t xml:space="preserve"> Masyarakat Modern, Seminar </w:t>
      </w:r>
      <w:r w:rsidR="00653FA6" w:rsidRPr="000677D1">
        <w:rPr>
          <w:rFonts w:ascii="Times New Roman" w:hAnsi="Times New Roman" w:cs="Times New Roman"/>
          <w:i/>
          <w:iCs/>
          <w:sz w:val="24"/>
          <w:szCs w:val="24"/>
        </w:rPr>
        <w:t xml:space="preserve">  </w:t>
      </w:r>
      <w:r w:rsidRPr="000677D1">
        <w:rPr>
          <w:rFonts w:ascii="Times New Roman" w:hAnsi="Times New Roman" w:cs="Times New Roman"/>
          <w:i/>
          <w:iCs/>
          <w:sz w:val="24"/>
          <w:szCs w:val="24"/>
        </w:rPr>
        <w:t xml:space="preserve">Nasional Pendidikan </w:t>
      </w:r>
      <w:proofErr w:type="spellStart"/>
      <w:r w:rsidRPr="000677D1">
        <w:rPr>
          <w:rFonts w:ascii="Times New Roman" w:hAnsi="Times New Roman" w:cs="Times New Roman"/>
          <w:i/>
          <w:iCs/>
          <w:sz w:val="24"/>
          <w:szCs w:val="24"/>
        </w:rPr>
        <w:t>Ilmu-Ilmu</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Sosial</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Membentuk</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Karakter</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Bangsa</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Dalam</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Rangka</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Daya</w:t>
      </w:r>
      <w:proofErr w:type="spellEnd"/>
      <w:r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Saing</w:t>
      </w:r>
      <w:proofErr w:type="spellEnd"/>
      <w:r w:rsidRPr="000677D1">
        <w:rPr>
          <w:rFonts w:ascii="Times New Roman" w:hAnsi="Times New Roman" w:cs="Times New Roman"/>
          <w:i/>
          <w:iCs/>
          <w:sz w:val="24"/>
          <w:szCs w:val="24"/>
        </w:rPr>
        <w:t xml:space="preserve"> Global</w:t>
      </w:r>
      <w:r w:rsidR="003F4959" w:rsidRPr="000677D1">
        <w:rPr>
          <w:rFonts w:ascii="Times New Roman" w:hAnsi="Times New Roman" w:cs="Times New Roman"/>
          <w:i/>
          <w:iCs/>
          <w:sz w:val="24"/>
          <w:szCs w:val="24"/>
        </w:rPr>
        <w:t xml:space="preserve"> </w:t>
      </w:r>
      <w:proofErr w:type="spellStart"/>
      <w:r w:rsidRPr="000677D1">
        <w:rPr>
          <w:rFonts w:ascii="Times New Roman" w:hAnsi="Times New Roman" w:cs="Times New Roman"/>
          <w:i/>
          <w:iCs/>
          <w:sz w:val="24"/>
          <w:szCs w:val="24"/>
        </w:rPr>
        <w:t>Kerjasama</w:t>
      </w:r>
      <w:proofErr w:type="spellEnd"/>
      <w:r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Fakultas</w:t>
      </w:r>
      <w:proofErr w:type="spellEnd"/>
      <w:r w:rsidR="003F4959"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Ilmu</w:t>
      </w:r>
      <w:proofErr w:type="spellEnd"/>
      <w:r w:rsidR="003F4959"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Sosial</w:t>
      </w:r>
      <w:proofErr w:type="spellEnd"/>
      <w:r w:rsidR="003F4959"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Universitas</w:t>
      </w:r>
      <w:proofErr w:type="spellEnd"/>
      <w:r w:rsidR="003F4959" w:rsidRPr="000677D1">
        <w:rPr>
          <w:rFonts w:ascii="Times New Roman" w:hAnsi="Times New Roman" w:cs="Times New Roman"/>
          <w:sz w:val="24"/>
          <w:szCs w:val="24"/>
        </w:rPr>
        <w:t xml:space="preserve"> Negeri Makassar dan </w:t>
      </w:r>
      <w:proofErr w:type="spellStart"/>
      <w:r w:rsidR="003F4959" w:rsidRPr="000677D1">
        <w:rPr>
          <w:rFonts w:ascii="Times New Roman" w:hAnsi="Times New Roman" w:cs="Times New Roman"/>
          <w:sz w:val="24"/>
          <w:szCs w:val="24"/>
        </w:rPr>
        <w:t>Himpunan</w:t>
      </w:r>
      <w:proofErr w:type="spellEnd"/>
      <w:r w:rsidR="003F4959"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Sarjana</w:t>
      </w:r>
      <w:proofErr w:type="spellEnd"/>
      <w:r w:rsidR="003F4959" w:rsidRPr="000677D1">
        <w:rPr>
          <w:rFonts w:ascii="Times New Roman" w:hAnsi="Times New Roman" w:cs="Times New Roman"/>
          <w:sz w:val="24"/>
          <w:szCs w:val="24"/>
        </w:rPr>
        <w:t xml:space="preserve"> Pendidikan </w:t>
      </w:r>
      <w:proofErr w:type="spellStart"/>
      <w:r w:rsidR="003F4959" w:rsidRPr="000677D1">
        <w:rPr>
          <w:rFonts w:ascii="Times New Roman" w:hAnsi="Times New Roman" w:cs="Times New Roman"/>
          <w:sz w:val="24"/>
          <w:szCs w:val="24"/>
        </w:rPr>
        <w:t>Ilmu-ilmu</w:t>
      </w:r>
      <w:proofErr w:type="spellEnd"/>
      <w:r w:rsidR="003F4959"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Sosial</w:t>
      </w:r>
      <w:proofErr w:type="spellEnd"/>
      <w:r w:rsidR="003F4959" w:rsidRPr="000677D1">
        <w:rPr>
          <w:rFonts w:ascii="Times New Roman" w:hAnsi="Times New Roman" w:cs="Times New Roman"/>
          <w:sz w:val="24"/>
          <w:szCs w:val="24"/>
        </w:rPr>
        <w:t xml:space="preserve"> Indonesia Grand Clarion Hotel, </w:t>
      </w:r>
      <w:r w:rsidR="00591B9D">
        <w:rPr>
          <w:rFonts w:ascii="Times New Roman" w:hAnsi="Times New Roman" w:cs="Times New Roman"/>
          <w:sz w:val="24"/>
          <w:szCs w:val="24"/>
        </w:rPr>
        <w:t xml:space="preserve">Jakarta, </w:t>
      </w:r>
      <w:r w:rsidR="003F4959" w:rsidRPr="000677D1">
        <w:rPr>
          <w:rFonts w:ascii="Times New Roman" w:hAnsi="Times New Roman" w:cs="Times New Roman"/>
          <w:sz w:val="24"/>
          <w:szCs w:val="24"/>
        </w:rPr>
        <w:t>2016).</w:t>
      </w:r>
    </w:p>
    <w:p w14:paraId="4A9AFB42" w14:textId="60720C13"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Afdol</w:t>
      </w:r>
      <w:proofErr w:type="spellEnd"/>
      <w:r w:rsidRPr="000677D1">
        <w:rPr>
          <w:rFonts w:ascii="Times New Roman" w:hAnsi="Times New Roman" w:cs="Times New Roman"/>
          <w:sz w:val="24"/>
          <w:szCs w:val="24"/>
        </w:rPr>
        <w:t>.</w:t>
      </w:r>
      <w:r w:rsidR="003F4959"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Kewenangan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Pengadilan</w:t>
      </w:r>
      <w:proofErr w:type="spellEnd"/>
      <w:r w:rsidRPr="000677D1">
        <w:rPr>
          <w:rFonts w:ascii="Times New Roman" w:hAnsi="Times New Roman" w:cs="Times New Roman"/>
          <w:i/>
          <w:sz w:val="24"/>
          <w:szCs w:val="24"/>
        </w:rPr>
        <w:t xml:space="preserve"> Agama </w:t>
      </w:r>
      <w:proofErr w:type="spellStart"/>
      <w:r w:rsidRPr="000677D1">
        <w:rPr>
          <w:rFonts w:ascii="Times New Roman" w:hAnsi="Times New Roman" w:cs="Times New Roman"/>
          <w:i/>
          <w:sz w:val="24"/>
          <w:szCs w:val="24"/>
        </w:rPr>
        <w:t>Berdasarkan</w:t>
      </w:r>
      <w:proofErr w:type="spellEnd"/>
      <w:r w:rsidRPr="000677D1">
        <w:rPr>
          <w:rFonts w:ascii="Times New Roman" w:hAnsi="Times New Roman" w:cs="Times New Roman"/>
          <w:i/>
          <w:sz w:val="24"/>
          <w:szCs w:val="24"/>
        </w:rPr>
        <w:t xml:space="preserve"> UU No.3 </w:t>
      </w:r>
      <w:proofErr w:type="spellStart"/>
      <w:r w:rsidRPr="000677D1">
        <w:rPr>
          <w:rFonts w:ascii="Times New Roman" w:hAnsi="Times New Roman" w:cs="Times New Roman"/>
          <w:i/>
          <w:sz w:val="24"/>
          <w:szCs w:val="24"/>
        </w:rPr>
        <w:t>Tahun</w:t>
      </w:r>
      <w:proofErr w:type="spellEnd"/>
      <w:r w:rsidRPr="000677D1">
        <w:rPr>
          <w:rFonts w:ascii="Times New Roman" w:hAnsi="Times New Roman" w:cs="Times New Roman"/>
          <w:i/>
          <w:sz w:val="24"/>
          <w:szCs w:val="24"/>
        </w:rPr>
        <w:t xml:space="preserve"> 2006 &amp; </w:t>
      </w:r>
      <w:proofErr w:type="spellStart"/>
      <w:r w:rsidRPr="000677D1">
        <w:rPr>
          <w:rFonts w:ascii="Times New Roman" w:hAnsi="Times New Roman" w:cs="Times New Roman"/>
          <w:i/>
          <w:sz w:val="24"/>
          <w:szCs w:val="24"/>
        </w:rPr>
        <w:t>Legislasi</w:t>
      </w:r>
      <w:proofErr w:type="spellEnd"/>
      <w:r w:rsidRPr="000677D1">
        <w:rPr>
          <w:rFonts w:ascii="Times New Roman" w:hAnsi="Times New Roman" w:cs="Times New Roman"/>
          <w:i/>
          <w:sz w:val="24"/>
          <w:szCs w:val="24"/>
        </w:rPr>
        <w:t xml:space="preserve"> Hukum Islam Di Indonesia</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Airlangga</w:t>
      </w:r>
      <w:proofErr w:type="spellEnd"/>
      <w:r w:rsidRPr="000677D1">
        <w:rPr>
          <w:rFonts w:ascii="Times New Roman" w:hAnsi="Times New Roman" w:cs="Times New Roman"/>
          <w:sz w:val="24"/>
          <w:szCs w:val="24"/>
        </w:rPr>
        <w:t xml:space="preserve"> University Press, </w:t>
      </w:r>
      <w:r w:rsidR="00591B9D">
        <w:rPr>
          <w:rFonts w:ascii="Times New Roman" w:hAnsi="Times New Roman" w:cs="Times New Roman"/>
          <w:sz w:val="24"/>
          <w:szCs w:val="24"/>
        </w:rPr>
        <w:t xml:space="preserve">Surabaya, </w:t>
      </w:r>
      <w:r w:rsidR="003F4959" w:rsidRPr="000677D1">
        <w:rPr>
          <w:rFonts w:ascii="Times New Roman" w:hAnsi="Times New Roman" w:cs="Times New Roman"/>
          <w:sz w:val="24"/>
          <w:szCs w:val="24"/>
        </w:rPr>
        <w:t>2006).</w:t>
      </w:r>
    </w:p>
    <w:p w14:paraId="182FE004" w14:textId="5D741411"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i/>
          <w:sz w:val="24"/>
          <w:szCs w:val="24"/>
        </w:rPr>
        <w:t>Penerapan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Waris</w:t>
      </w:r>
      <w:proofErr w:type="spellEnd"/>
      <w:r w:rsidRPr="000677D1">
        <w:rPr>
          <w:rFonts w:ascii="Times New Roman" w:hAnsi="Times New Roman" w:cs="Times New Roman"/>
          <w:i/>
          <w:sz w:val="24"/>
          <w:szCs w:val="24"/>
        </w:rPr>
        <w:t xml:space="preserve"> Islam </w:t>
      </w:r>
      <w:proofErr w:type="spellStart"/>
      <w:r w:rsidRPr="000677D1">
        <w:rPr>
          <w:rFonts w:ascii="Times New Roman" w:hAnsi="Times New Roman" w:cs="Times New Roman"/>
          <w:i/>
          <w:sz w:val="24"/>
          <w:szCs w:val="24"/>
        </w:rPr>
        <w:t>Secara</w:t>
      </w:r>
      <w:proofErr w:type="spellEnd"/>
      <w:r w:rsidRPr="000677D1">
        <w:rPr>
          <w:rFonts w:ascii="Times New Roman" w:hAnsi="Times New Roman" w:cs="Times New Roman"/>
          <w:i/>
          <w:sz w:val="24"/>
          <w:szCs w:val="24"/>
        </w:rPr>
        <w:t xml:space="preserve"> Adil </w:t>
      </w:r>
      <w:proofErr w:type="spellStart"/>
      <w:r w:rsidRPr="000677D1">
        <w:rPr>
          <w:rFonts w:ascii="Times New Roman" w:hAnsi="Times New Roman" w:cs="Times New Roman"/>
          <w:i/>
          <w:sz w:val="24"/>
          <w:szCs w:val="24"/>
        </w:rPr>
        <w:t>Dengan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Metode</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Perhitungan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Mudah</w:t>
      </w:r>
      <w:proofErr w:type="spellEnd"/>
      <w:r w:rsidRPr="000677D1">
        <w:rPr>
          <w:rFonts w:ascii="Times New Roman" w:hAnsi="Times New Roman" w:cs="Times New Roman"/>
          <w:i/>
          <w:sz w:val="24"/>
          <w:szCs w:val="24"/>
        </w:rPr>
        <w:t xml:space="preserve"> dan </w:t>
      </w:r>
      <w:proofErr w:type="spellStart"/>
      <w:r w:rsidRPr="000677D1">
        <w:rPr>
          <w:rFonts w:ascii="Times New Roman" w:hAnsi="Times New Roman" w:cs="Times New Roman"/>
          <w:i/>
          <w:sz w:val="24"/>
          <w:szCs w:val="24"/>
        </w:rPr>
        <w:t>Praktis</w:t>
      </w:r>
      <w:proofErr w:type="spellEnd"/>
      <w:r w:rsidRPr="000677D1">
        <w:rPr>
          <w:rFonts w:ascii="Times New Roman" w:hAnsi="Times New Roman" w:cs="Times New Roman"/>
          <w:sz w:val="24"/>
          <w:szCs w:val="24"/>
        </w:rPr>
        <w:t xml:space="preserve">, Pusat </w:t>
      </w:r>
      <w:proofErr w:type="spellStart"/>
      <w:r w:rsidRPr="000677D1">
        <w:rPr>
          <w:rFonts w:ascii="Times New Roman" w:hAnsi="Times New Roman" w:cs="Times New Roman"/>
          <w:sz w:val="24"/>
          <w:szCs w:val="24"/>
        </w:rPr>
        <w:t>Penerbitan</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Percetakan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Unair</w:t>
      </w:r>
      <w:proofErr w:type="spellEnd"/>
      <w:r w:rsidRPr="000677D1">
        <w:rPr>
          <w:rFonts w:ascii="Times New Roman" w:hAnsi="Times New Roman" w:cs="Times New Roman"/>
          <w:sz w:val="24"/>
          <w:szCs w:val="24"/>
        </w:rPr>
        <w:t xml:space="preserve"> (AUP)</w:t>
      </w:r>
      <w:r w:rsidR="003F4959"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Surabaya, </w:t>
      </w:r>
      <w:r w:rsidR="003F4959" w:rsidRPr="000677D1">
        <w:rPr>
          <w:rFonts w:ascii="Times New Roman" w:hAnsi="Times New Roman" w:cs="Times New Roman"/>
          <w:sz w:val="24"/>
          <w:szCs w:val="24"/>
        </w:rPr>
        <w:t>2010)</w:t>
      </w:r>
      <w:r w:rsidRPr="000677D1">
        <w:rPr>
          <w:rFonts w:ascii="Times New Roman" w:hAnsi="Times New Roman" w:cs="Times New Roman"/>
          <w:sz w:val="24"/>
          <w:szCs w:val="24"/>
        </w:rPr>
        <w:t xml:space="preserve">. </w:t>
      </w:r>
    </w:p>
    <w:p w14:paraId="2941E0C7" w14:textId="01CA7A67" w:rsidR="003F4959" w:rsidRPr="000677D1" w:rsidRDefault="00D26E72" w:rsidP="00591B9D">
      <w:pPr>
        <w:spacing w:line="360" w:lineRule="auto"/>
        <w:ind w:left="810" w:hanging="720"/>
        <w:jc w:val="both"/>
        <w:rPr>
          <w:rFonts w:ascii="Times New Roman" w:hAnsi="Times New Roman" w:cs="Times New Roman"/>
          <w:sz w:val="24"/>
          <w:szCs w:val="24"/>
        </w:rPr>
      </w:pPr>
      <w:r w:rsidRPr="000677D1">
        <w:rPr>
          <w:rFonts w:ascii="Times New Roman" w:hAnsi="Times New Roman" w:cs="Times New Roman"/>
          <w:sz w:val="24"/>
          <w:szCs w:val="24"/>
        </w:rPr>
        <w:t>Alvin Toffler</w:t>
      </w:r>
      <w:r w:rsidR="003F4959"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Gelombang</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Ketiga</w:t>
      </w:r>
      <w:proofErr w:type="spellEnd"/>
      <w:r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J</w:t>
      </w:r>
      <w:r w:rsidRPr="000677D1">
        <w:rPr>
          <w:rFonts w:ascii="Times New Roman" w:hAnsi="Times New Roman" w:cs="Times New Roman"/>
          <w:sz w:val="24"/>
          <w:szCs w:val="24"/>
        </w:rPr>
        <w:t>udul</w:t>
      </w:r>
      <w:proofErr w:type="spellEnd"/>
      <w:r w:rsidRPr="000677D1">
        <w:rPr>
          <w:rFonts w:ascii="Times New Roman" w:hAnsi="Times New Roman" w:cs="Times New Roman"/>
          <w:sz w:val="24"/>
          <w:szCs w:val="24"/>
        </w:rPr>
        <w:t xml:space="preserve"> </w:t>
      </w:r>
      <w:proofErr w:type="spellStart"/>
      <w:r w:rsidR="003F4959" w:rsidRPr="000677D1">
        <w:rPr>
          <w:rFonts w:ascii="Times New Roman" w:hAnsi="Times New Roman" w:cs="Times New Roman"/>
          <w:sz w:val="24"/>
          <w:szCs w:val="24"/>
        </w:rPr>
        <w:t>A</w:t>
      </w:r>
      <w:r w:rsidRPr="000677D1">
        <w:rPr>
          <w:rFonts w:ascii="Times New Roman" w:hAnsi="Times New Roman" w:cs="Times New Roman"/>
          <w:sz w:val="24"/>
          <w:szCs w:val="24"/>
        </w:rPr>
        <w:t>sli</w:t>
      </w:r>
      <w:proofErr w:type="spellEnd"/>
      <w:r w:rsidRPr="000677D1">
        <w:rPr>
          <w:rFonts w:ascii="Times New Roman" w:hAnsi="Times New Roman" w:cs="Times New Roman"/>
          <w:sz w:val="24"/>
          <w:szCs w:val="24"/>
        </w:rPr>
        <w:t xml:space="preserve">: </w:t>
      </w:r>
      <w:r w:rsidRPr="000677D1">
        <w:rPr>
          <w:rFonts w:ascii="Times New Roman" w:hAnsi="Times New Roman" w:cs="Times New Roman"/>
          <w:i/>
          <w:sz w:val="24"/>
          <w:szCs w:val="24"/>
        </w:rPr>
        <w:t>The Third Wave</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Alih</w:t>
      </w:r>
      <w:proofErr w:type="spellEnd"/>
      <w:r w:rsidRPr="000677D1">
        <w:rPr>
          <w:rFonts w:ascii="Times New Roman" w:hAnsi="Times New Roman" w:cs="Times New Roman"/>
          <w:sz w:val="24"/>
          <w:szCs w:val="24"/>
        </w:rPr>
        <w:t xml:space="preserve"> Bahasa Sri </w:t>
      </w:r>
      <w:proofErr w:type="spellStart"/>
      <w:r w:rsidRPr="000677D1">
        <w:rPr>
          <w:rFonts w:ascii="Times New Roman" w:hAnsi="Times New Roman" w:cs="Times New Roman"/>
          <w:sz w:val="24"/>
          <w:szCs w:val="24"/>
        </w:rPr>
        <w:t>Koesdiyantinah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Pantja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Simpati</w:t>
      </w:r>
      <w:proofErr w:type="spellEnd"/>
      <w:r w:rsidR="003F4959"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Jakarta, </w:t>
      </w:r>
      <w:r w:rsidR="003F4959" w:rsidRPr="000677D1">
        <w:rPr>
          <w:rFonts w:ascii="Times New Roman" w:hAnsi="Times New Roman" w:cs="Times New Roman"/>
          <w:sz w:val="24"/>
          <w:szCs w:val="24"/>
        </w:rPr>
        <w:t>1990).</w:t>
      </w:r>
    </w:p>
    <w:p w14:paraId="32CBC4F5" w14:textId="769E975E"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Direktorat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Badan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Islam, “</w:t>
      </w:r>
      <w:proofErr w:type="spellStart"/>
      <w:r w:rsidRPr="000677D1">
        <w:rPr>
          <w:rFonts w:ascii="Times New Roman" w:hAnsi="Times New Roman" w:cs="Times New Roman"/>
          <w:i/>
          <w:sz w:val="24"/>
          <w:szCs w:val="24"/>
        </w:rPr>
        <w:t>Kompilasi</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i/>
          <w:sz w:val="24"/>
          <w:szCs w:val="24"/>
        </w:rPr>
        <w:t xml:space="preserve"> Islam </w:t>
      </w:r>
      <w:proofErr w:type="spellStart"/>
      <w:r w:rsidRPr="000677D1">
        <w:rPr>
          <w:rFonts w:ascii="Times New Roman" w:hAnsi="Times New Roman" w:cs="Times New Roman"/>
          <w:i/>
          <w:sz w:val="24"/>
          <w:szCs w:val="24"/>
        </w:rPr>
        <w:t>Sebagai</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Alternatif</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Sebuah</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Analisis</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Sumber-sumber</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dalam</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Mimbar</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sz w:val="24"/>
          <w:szCs w:val="24"/>
        </w:rPr>
        <w:t>,</w:t>
      </w:r>
      <w:r w:rsidR="000677D1">
        <w:rPr>
          <w:rFonts w:ascii="Times New Roman" w:hAnsi="Times New Roman" w:cs="Times New Roman"/>
          <w:sz w:val="24"/>
          <w:szCs w:val="24"/>
        </w:rPr>
        <w:t xml:space="preserve"> </w:t>
      </w:r>
      <w:r w:rsidRPr="000677D1">
        <w:rPr>
          <w:rFonts w:ascii="Times New Roman" w:hAnsi="Times New Roman" w:cs="Times New Roman"/>
          <w:sz w:val="24"/>
          <w:szCs w:val="24"/>
        </w:rPr>
        <w:t xml:space="preserve">A1 Hikmah &amp; </w:t>
      </w:r>
      <w:proofErr w:type="spellStart"/>
      <w:r w:rsidRPr="000677D1">
        <w:rPr>
          <w:rFonts w:ascii="Times New Roman" w:hAnsi="Times New Roman" w:cs="Times New Roman"/>
          <w:sz w:val="24"/>
          <w:szCs w:val="24"/>
        </w:rPr>
        <w:t>Direktorat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Badan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Islam, No. 4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w:t>
      </w:r>
      <w:proofErr w:type="gramStart"/>
      <w:r w:rsidRPr="000677D1">
        <w:rPr>
          <w:rFonts w:ascii="Times New Roman" w:hAnsi="Times New Roman" w:cs="Times New Roman"/>
          <w:sz w:val="24"/>
          <w:szCs w:val="24"/>
        </w:rPr>
        <w:t xml:space="preserve">II </w:t>
      </w:r>
      <w:r w:rsidR="00591B9D">
        <w:rPr>
          <w:rFonts w:ascii="Times New Roman" w:hAnsi="Times New Roman" w:cs="Times New Roman"/>
          <w:sz w:val="24"/>
          <w:szCs w:val="24"/>
        </w:rPr>
        <w:t>,</w:t>
      </w:r>
      <w:proofErr w:type="gramEnd"/>
      <w:r w:rsidR="00591B9D">
        <w:rPr>
          <w:rFonts w:ascii="Times New Roman" w:hAnsi="Times New Roman" w:cs="Times New Roman"/>
          <w:sz w:val="24"/>
          <w:szCs w:val="24"/>
        </w:rPr>
        <w:t xml:space="preserve"> Jakarta, </w:t>
      </w:r>
      <w:r w:rsidRPr="000677D1">
        <w:rPr>
          <w:rFonts w:ascii="Times New Roman" w:hAnsi="Times New Roman" w:cs="Times New Roman"/>
          <w:sz w:val="24"/>
          <w:szCs w:val="24"/>
        </w:rPr>
        <w:t>1991.</w:t>
      </w:r>
    </w:p>
    <w:p w14:paraId="4F6699FF" w14:textId="690F0AE5"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Boisard</w:t>
      </w:r>
      <w:proofErr w:type="spellEnd"/>
      <w:r w:rsidRPr="000677D1">
        <w:rPr>
          <w:rFonts w:ascii="Times New Roman" w:hAnsi="Times New Roman" w:cs="Times New Roman"/>
          <w:sz w:val="24"/>
          <w:szCs w:val="24"/>
        </w:rPr>
        <w:t>, Marcel</w:t>
      </w:r>
      <w:r w:rsidR="003F4959" w:rsidRPr="000677D1">
        <w:rPr>
          <w:rFonts w:ascii="Times New Roman" w:hAnsi="Times New Roman" w:cs="Times New Roman"/>
          <w:sz w:val="24"/>
          <w:szCs w:val="24"/>
        </w:rPr>
        <w:t xml:space="preserve">., </w:t>
      </w:r>
      <w:r w:rsidRPr="000677D1">
        <w:rPr>
          <w:rFonts w:ascii="Times New Roman" w:hAnsi="Times New Roman" w:cs="Times New Roman"/>
          <w:sz w:val="24"/>
          <w:szCs w:val="24"/>
        </w:rPr>
        <w:t xml:space="preserve">A. </w:t>
      </w:r>
      <w:proofErr w:type="spellStart"/>
      <w:r w:rsidRPr="000677D1">
        <w:rPr>
          <w:rFonts w:ascii="Times New Roman" w:hAnsi="Times New Roman" w:cs="Times New Roman"/>
          <w:i/>
          <w:sz w:val="24"/>
          <w:szCs w:val="24"/>
        </w:rPr>
        <w:t>Humanisme</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Dalam</w:t>
      </w:r>
      <w:proofErr w:type="spellEnd"/>
      <w:r w:rsidRPr="000677D1">
        <w:rPr>
          <w:rFonts w:ascii="Times New Roman" w:hAnsi="Times New Roman" w:cs="Times New Roman"/>
          <w:i/>
          <w:sz w:val="24"/>
          <w:szCs w:val="24"/>
        </w:rPr>
        <w:t xml:space="preserve"> Islam, (</w:t>
      </w:r>
      <w:proofErr w:type="spellStart"/>
      <w:r w:rsidRPr="000677D1">
        <w:rPr>
          <w:rFonts w:ascii="Times New Roman" w:hAnsi="Times New Roman" w:cs="Times New Roman"/>
          <w:i/>
          <w:sz w:val="24"/>
          <w:szCs w:val="24"/>
        </w:rPr>
        <w:t>judul</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asli</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L‟Humanisme</w:t>
      </w:r>
      <w:proofErr w:type="spellEnd"/>
      <w:r w:rsidRPr="000677D1">
        <w:rPr>
          <w:rFonts w:ascii="Times New Roman" w:hAnsi="Times New Roman" w:cs="Times New Roman"/>
          <w:i/>
          <w:sz w:val="24"/>
          <w:szCs w:val="24"/>
        </w:rPr>
        <w:t xml:space="preserve"> De </w:t>
      </w:r>
      <w:proofErr w:type="spellStart"/>
      <w:r w:rsidRPr="000677D1">
        <w:rPr>
          <w:rFonts w:ascii="Times New Roman" w:hAnsi="Times New Roman" w:cs="Times New Roman"/>
          <w:i/>
          <w:sz w:val="24"/>
          <w:szCs w:val="24"/>
        </w:rPr>
        <w:t>L‟Islam</w:t>
      </w:r>
      <w:proofErr w:type="spellEnd"/>
      <w:r w:rsidRPr="000677D1">
        <w:rPr>
          <w:rFonts w:ascii="Times New Roman" w:hAnsi="Times New Roman" w:cs="Times New Roman"/>
          <w:i/>
          <w:sz w:val="24"/>
          <w:szCs w:val="24"/>
        </w:rPr>
        <w:t>)</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Alih</w:t>
      </w:r>
      <w:proofErr w:type="spellEnd"/>
      <w:r w:rsidRPr="000677D1">
        <w:rPr>
          <w:rFonts w:ascii="Times New Roman" w:hAnsi="Times New Roman" w:cs="Times New Roman"/>
          <w:sz w:val="24"/>
          <w:szCs w:val="24"/>
        </w:rPr>
        <w:t xml:space="preserve"> Bahasa H.M. </w:t>
      </w:r>
      <w:proofErr w:type="spellStart"/>
      <w:r w:rsidRPr="000677D1">
        <w:rPr>
          <w:rFonts w:ascii="Times New Roman" w:hAnsi="Times New Roman" w:cs="Times New Roman"/>
          <w:sz w:val="24"/>
          <w:szCs w:val="24"/>
        </w:rPr>
        <w:t>Rasyidi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Bulan</w:t>
      </w:r>
      <w:proofErr w:type="spellEnd"/>
      <w:r w:rsidRPr="000677D1">
        <w:rPr>
          <w:rFonts w:ascii="Times New Roman" w:hAnsi="Times New Roman" w:cs="Times New Roman"/>
          <w:sz w:val="24"/>
          <w:szCs w:val="24"/>
        </w:rPr>
        <w:t xml:space="preserve"> Bintang</w:t>
      </w:r>
      <w:r w:rsidR="003F4959"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Jakarta, </w:t>
      </w:r>
      <w:r w:rsidR="003F4959" w:rsidRPr="000677D1">
        <w:rPr>
          <w:rFonts w:ascii="Times New Roman" w:hAnsi="Times New Roman" w:cs="Times New Roman"/>
          <w:sz w:val="24"/>
          <w:szCs w:val="24"/>
        </w:rPr>
        <w:t>1980).</w:t>
      </w:r>
    </w:p>
    <w:p w14:paraId="1C3A15D5" w14:textId="24BE0C06" w:rsidR="003F4959" w:rsidRPr="000677D1" w:rsidRDefault="00D26E72" w:rsidP="00591B9D">
      <w:pPr>
        <w:spacing w:line="360" w:lineRule="auto"/>
        <w:ind w:left="810" w:hanging="720"/>
        <w:jc w:val="both"/>
        <w:rPr>
          <w:rFonts w:ascii="Times New Roman" w:hAnsi="Times New Roman" w:cs="Times New Roman"/>
          <w:sz w:val="24"/>
          <w:szCs w:val="24"/>
        </w:rPr>
      </w:pPr>
      <w:r w:rsidRPr="000677D1">
        <w:rPr>
          <w:rFonts w:ascii="Times New Roman" w:hAnsi="Times New Roman" w:cs="Times New Roman"/>
          <w:sz w:val="24"/>
          <w:szCs w:val="24"/>
        </w:rPr>
        <w:t xml:space="preserve">Daly, </w:t>
      </w:r>
      <w:proofErr w:type="spellStart"/>
      <w:r w:rsidRPr="000677D1">
        <w:rPr>
          <w:rFonts w:ascii="Times New Roman" w:hAnsi="Times New Roman" w:cs="Times New Roman"/>
          <w:sz w:val="24"/>
          <w:szCs w:val="24"/>
        </w:rPr>
        <w:t>Peunoh</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Perkawinan</w:t>
      </w:r>
      <w:proofErr w:type="spellEnd"/>
      <w:r w:rsidRPr="000677D1">
        <w:rPr>
          <w:rFonts w:ascii="Times New Roman" w:hAnsi="Times New Roman" w:cs="Times New Roman"/>
          <w:i/>
          <w:sz w:val="24"/>
          <w:szCs w:val="24"/>
        </w:rPr>
        <w:t xml:space="preserve"> Islam, </w:t>
      </w:r>
      <w:proofErr w:type="spellStart"/>
      <w:r w:rsidRPr="000677D1">
        <w:rPr>
          <w:rFonts w:ascii="Times New Roman" w:hAnsi="Times New Roman" w:cs="Times New Roman"/>
          <w:i/>
          <w:sz w:val="24"/>
          <w:szCs w:val="24"/>
        </w:rPr>
        <w:t>Suatu</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Studi</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Perbandingan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dalam</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Kalangan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Ahlus</w:t>
      </w:r>
      <w:proofErr w:type="spellEnd"/>
      <w:r w:rsidRPr="000677D1">
        <w:rPr>
          <w:rFonts w:ascii="Times New Roman" w:hAnsi="Times New Roman" w:cs="Times New Roman"/>
          <w:i/>
          <w:sz w:val="24"/>
          <w:szCs w:val="24"/>
        </w:rPr>
        <w:t xml:space="preserve"> Sunnah dan Negara-negara </w:t>
      </w:r>
      <w:proofErr w:type="gramStart"/>
      <w:r w:rsidRPr="000677D1">
        <w:rPr>
          <w:rFonts w:ascii="Times New Roman" w:hAnsi="Times New Roman" w:cs="Times New Roman"/>
          <w:i/>
          <w:sz w:val="24"/>
          <w:szCs w:val="24"/>
        </w:rPr>
        <w:t>Islam</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Bulan</w:t>
      </w:r>
      <w:proofErr w:type="spellEnd"/>
      <w:proofErr w:type="gramEnd"/>
      <w:r w:rsidRPr="000677D1">
        <w:rPr>
          <w:rFonts w:ascii="Times New Roman" w:hAnsi="Times New Roman" w:cs="Times New Roman"/>
          <w:sz w:val="24"/>
          <w:szCs w:val="24"/>
        </w:rPr>
        <w:t xml:space="preserve"> Bintang</w:t>
      </w:r>
      <w:r w:rsidR="003F4959"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Jakarta, </w:t>
      </w:r>
      <w:r w:rsidR="003F4959" w:rsidRPr="000677D1">
        <w:rPr>
          <w:rFonts w:ascii="Times New Roman" w:hAnsi="Times New Roman" w:cs="Times New Roman"/>
          <w:sz w:val="24"/>
          <w:szCs w:val="24"/>
        </w:rPr>
        <w:t>1989).</w:t>
      </w:r>
    </w:p>
    <w:p w14:paraId="35A8D6BB" w14:textId="2D70E469"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Departemen</w:t>
      </w:r>
      <w:proofErr w:type="spellEnd"/>
      <w:r w:rsidRPr="000677D1">
        <w:rPr>
          <w:rFonts w:ascii="Times New Roman" w:hAnsi="Times New Roman" w:cs="Times New Roman"/>
          <w:sz w:val="24"/>
          <w:szCs w:val="24"/>
        </w:rPr>
        <w:t xml:space="preserve"> Agama R.I. </w:t>
      </w:r>
      <w:r w:rsidRPr="000677D1">
        <w:rPr>
          <w:rFonts w:ascii="Times New Roman" w:hAnsi="Times New Roman" w:cs="Times New Roman"/>
          <w:i/>
          <w:sz w:val="24"/>
          <w:szCs w:val="24"/>
        </w:rPr>
        <w:t xml:space="preserve">Al-Quran Dan </w:t>
      </w:r>
      <w:proofErr w:type="spellStart"/>
      <w:r w:rsidRPr="000677D1">
        <w:rPr>
          <w:rFonts w:ascii="Times New Roman" w:hAnsi="Times New Roman" w:cs="Times New Roman"/>
          <w:i/>
          <w:sz w:val="24"/>
          <w:szCs w:val="24"/>
        </w:rPr>
        <w:t>Terjemahannya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terjemahan</w:t>
      </w:r>
      <w:proofErr w:type="spellEnd"/>
      <w:r w:rsidRPr="000677D1">
        <w:rPr>
          <w:rFonts w:ascii="Times New Roman" w:hAnsi="Times New Roman" w:cs="Times New Roman"/>
          <w:sz w:val="24"/>
          <w:szCs w:val="24"/>
        </w:rPr>
        <w:t xml:space="preserve">: Yayasan </w:t>
      </w:r>
      <w:proofErr w:type="spellStart"/>
      <w:r w:rsidRPr="000677D1">
        <w:rPr>
          <w:rFonts w:ascii="Times New Roman" w:hAnsi="Times New Roman" w:cs="Times New Roman"/>
          <w:sz w:val="24"/>
          <w:szCs w:val="24"/>
        </w:rPr>
        <w:t>Penyelenggara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Penterjemah</w:t>
      </w:r>
      <w:proofErr w:type="spellEnd"/>
      <w:r w:rsidRPr="000677D1">
        <w:rPr>
          <w:rFonts w:ascii="Times New Roman" w:hAnsi="Times New Roman" w:cs="Times New Roman"/>
          <w:sz w:val="24"/>
          <w:szCs w:val="24"/>
        </w:rPr>
        <w:t xml:space="preserve"> Al-Qur’an (Jakarta; 1984/85). </w:t>
      </w:r>
    </w:p>
    <w:p w14:paraId="0A5C8542" w14:textId="19615488"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Direktorat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Badan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proofErr w:type="spellStart"/>
      <w:r w:rsidRPr="000677D1">
        <w:rPr>
          <w:rFonts w:ascii="Times New Roman" w:hAnsi="Times New Roman" w:cs="Times New Roman"/>
          <w:i/>
          <w:sz w:val="24"/>
          <w:szCs w:val="24"/>
        </w:rPr>
        <w:t>Kompilasi</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i/>
          <w:sz w:val="24"/>
          <w:szCs w:val="24"/>
        </w:rPr>
        <w:t xml:space="preserve"> Islam di </w:t>
      </w:r>
      <w:proofErr w:type="gramStart"/>
      <w:r w:rsidRPr="000677D1">
        <w:rPr>
          <w:rFonts w:ascii="Times New Roman" w:hAnsi="Times New Roman" w:cs="Times New Roman"/>
          <w:i/>
          <w:sz w:val="24"/>
          <w:szCs w:val="24"/>
        </w:rPr>
        <w:t>Indonesia;</w:t>
      </w:r>
      <w:r w:rsidRPr="000677D1">
        <w:rPr>
          <w:rFonts w:ascii="Times New Roman" w:hAnsi="Times New Roman" w:cs="Times New Roman"/>
          <w:sz w:val="24"/>
          <w:szCs w:val="24"/>
        </w:rPr>
        <w:t>,</w:t>
      </w:r>
      <w:proofErr w:type="gram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Direktorat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Badan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w:t>
      </w:r>
      <w:r w:rsidR="00591B9D">
        <w:rPr>
          <w:rFonts w:ascii="Times New Roman" w:hAnsi="Times New Roman" w:cs="Times New Roman"/>
          <w:sz w:val="24"/>
          <w:szCs w:val="24"/>
        </w:rPr>
        <w:t xml:space="preserve">Jakarta, </w:t>
      </w:r>
      <w:r w:rsidRPr="000677D1">
        <w:rPr>
          <w:rFonts w:ascii="Times New Roman" w:hAnsi="Times New Roman" w:cs="Times New Roman"/>
          <w:sz w:val="24"/>
          <w:szCs w:val="24"/>
        </w:rPr>
        <w:t xml:space="preserve">1991/1992). </w:t>
      </w:r>
    </w:p>
    <w:p w14:paraId="2AEEF082" w14:textId="5381DAFE"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Direktorat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Jenderal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Kelembagaan</w:t>
      </w:r>
      <w:proofErr w:type="spellEnd"/>
      <w:r w:rsidRPr="000677D1">
        <w:rPr>
          <w:rFonts w:ascii="Times New Roman" w:hAnsi="Times New Roman" w:cs="Times New Roman"/>
          <w:sz w:val="24"/>
          <w:szCs w:val="24"/>
        </w:rPr>
        <w:t xml:space="preserve"> Agama </w:t>
      </w:r>
      <w:proofErr w:type="gramStart"/>
      <w:r w:rsidRPr="000677D1">
        <w:rPr>
          <w:rFonts w:ascii="Times New Roman" w:hAnsi="Times New Roman" w:cs="Times New Roman"/>
          <w:sz w:val="24"/>
          <w:szCs w:val="24"/>
        </w:rPr>
        <w:t xml:space="preserve">Islam,  </w:t>
      </w:r>
      <w:proofErr w:type="spellStart"/>
      <w:r w:rsidRPr="000677D1">
        <w:rPr>
          <w:rFonts w:ascii="Times New Roman" w:hAnsi="Times New Roman" w:cs="Times New Roman"/>
          <w:i/>
          <w:sz w:val="24"/>
          <w:szCs w:val="24"/>
        </w:rPr>
        <w:t>Undang</w:t>
      </w:r>
      <w:proofErr w:type="gramEnd"/>
      <w:r w:rsidR="008B5A50" w:rsidRPr="000677D1">
        <w:rPr>
          <w:rFonts w:ascii="Times New Roman" w:hAnsi="Times New Roman" w:cs="Times New Roman"/>
          <w:i/>
          <w:sz w:val="24"/>
          <w:szCs w:val="24"/>
        </w:rPr>
        <w:t>-</w:t>
      </w:r>
      <w:r w:rsidRPr="000677D1">
        <w:rPr>
          <w:rFonts w:ascii="Times New Roman" w:hAnsi="Times New Roman" w:cs="Times New Roman"/>
          <w:i/>
          <w:sz w:val="24"/>
          <w:szCs w:val="24"/>
        </w:rPr>
        <w:t>undang</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Nomor</w:t>
      </w:r>
      <w:proofErr w:type="spellEnd"/>
      <w:r w:rsidRPr="000677D1">
        <w:rPr>
          <w:rFonts w:ascii="Times New Roman" w:hAnsi="Times New Roman" w:cs="Times New Roman"/>
          <w:i/>
          <w:sz w:val="24"/>
          <w:szCs w:val="24"/>
        </w:rPr>
        <w:t xml:space="preserve"> 7 </w:t>
      </w:r>
      <w:proofErr w:type="spellStart"/>
      <w:r w:rsidRPr="000677D1">
        <w:rPr>
          <w:rFonts w:ascii="Times New Roman" w:hAnsi="Times New Roman" w:cs="Times New Roman"/>
          <w:i/>
          <w:sz w:val="24"/>
          <w:szCs w:val="24"/>
        </w:rPr>
        <w:t>Tahun</w:t>
      </w:r>
      <w:proofErr w:type="spellEnd"/>
      <w:r w:rsidRPr="000677D1">
        <w:rPr>
          <w:rFonts w:ascii="Times New Roman" w:hAnsi="Times New Roman" w:cs="Times New Roman"/>
          <w:i/>
          <w:sz w:val="24"/>
          <w:szCs w:val="24"/>
        </w:rPr>
        <w:t xml:space="preserve"> 1989</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Direktorat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Jenderal</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Kelembagaan</w:t>
      </w:r>
      <w:proofErr w:type="spellEnd"/>
      <w:r w:rsidRPr="000677D1">
        <w:rPr>
          <w:rFonts w:ascii="Times New Roman" w:hAnsi="Times New Roman" w:cs="Times New Roman"/>
          <w:sz w:val="24"/>
          <w:szCs w:val="24"/>
        </w:rPr>
        <w:t xml:space="preserve"> Agama Islam.</w:t>
      </w:r>
      <w:r w:rsidR="00591B9D">
        <w:rPr>
          <w:rFonts w:ascii="Times New Roman" w:hAnsi="Times New Roman" w:cs="Times New Roman"/>
          <w:sz w:val="24"/>
          <w:szCs w:val="24"/>
        </w:rPr>
        <w:t>, Jakarta, 1990.</w:t>
      </w:r>
    </w:p>
    <w:p w14:paraId="789D9FDF" w14:textId="6089BB03"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Garaudy</w:t>
      </w:r>
      <w:proofErr w:type="spellEnd"/>
      <w:r w:rsidRPr="000677D1">
        <w:rPr>
          <w:rFonts w:ascii="Times New Roman" w:hAnsi="Times New Roman" w:cs="Times New Roman"/>
          <w:sz w:val="24"/>
          <w:szCs w:val="24"/>
        </w:rPr>
        <w:t>, Roger.</w:t>
      </w:r>
      <w:r w:rsidR="003F4959" w:rsidRPr="000677D1">
        <w:rPr>
          <w:rFonts w:ascii="Times New Roman" w:hAnsi="Times New Roman" w:cs="Times New Roman"/>
          <w:sz w:val="24"/>
          <w:szCs w:val="24"/>
        </w:rPr>
        <w:t>,</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Janji-janji</w:t>
      </w:r>
      <w:proofErr w:type="spellEnd"/>
      <w:r w:rsidRPr="000677D1">
        <w:rPr>
          <w:rFonts w:ascii="Times New Roman" w:hAnsi="Times New Roman" w:cs="Times New Roman"/>
          <w:i/>
          <w:sz w:val="24"/>
          <w:szCs w:val="24"/>
        </w:rPr>
        <w:t xml:space="preserve"> Islam</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terjemahan</w:t>
      </w:r>
      <w:proofErr w:type="spellEnd"/>
      <w:r w:rsidRPr="000677D1">
        <w:rPr>
          <w:rFonts w:ascii="Times New Roman" w:hAnsi="Times New Roman" w:cs="Times New Roman"/>
          <w:sz w:val="24"/>
          <w:szCs w:val="24"/>
        </w:rPr>
        <w:t xml:space="preserve"> H.M. </w:t>
      </w:r>
      <w:proofErr w:type="spellStart"/>
      <w:r w:rsidRPr="000677D1">
        <w:rPr>
          <w:rFonts w:ascii="Times New Roman" w:hAnsi="Times New Roman" w:cs="Times New Roman"/>
          <w:sz w:val="24"/>
          <w:szCs w:val="24"/>
        </w:rPr>
        <w:t>Rasyidi</w:t>
      </w:r>
      <w:proofErr w:type="spellEnd"/>
      <w:r w:rsidRPr="000677D1">
        <w:rPr>
          <w:rFonts w:ascii="Times New Roman" w:hAnsi="Times New Roman" w:cs="Times New Roman"/>
          <w:sz w:val="24"/>
          <w:szCs w:val="24"/>
        </w:rPr>
        <w:t xml:space="preserve">, </w:t>
      </w:r>
      <w:r w:rsidR="003F4959" w:rsidRPr="000677D1">
        <w:rPr>
          <w:rFonts w:ascii="Times New Roman" w:hAnsi="Times New Roman" w:cs="Times New Roman"/>
          <w:sz w:val="24"/>
          <w:szCs w:val="24"/>
        </w:rPr>
        <w:t>(</w:t>
      </w:r>
      <w:r w:rsidRPr="000677D1">
        <w:rPr>
          <w:rFonts w:ascii="Times New Roman" w:hAnsi="Times New Roman" w:cs="Times New Roman"/>
          <w:sz w:val="24"/>
          <w:szCs w:val="24"/>
        </w:rPr>
        <w:t xml:space="preserve">Jakarta: </w:t>
      </w:r>
      <w:proofErr w:type="spellStart"/>
      <w:r w:rsidRPr="000677D1">
        <w:rPr>
          <w:rFonts w:ascii="Times New Roman" w:hAnsi="Times New Roman" w:cs="Times New Roman"/>
          <w:sz w:val="24"/>
          <w:szCs w:val="24"/>
        </w:rPr>
        <w:t>Bulan</w:t>
      </w:r>
      <w:proofErr w:type="spellEnd"/>
      <w:r w:rsidRPr="000677D1">
        <w:rPr>
          <w:rFonts w:ascii="Times New Roman" w:hAnsi="Times New Roman" w:cs="Times New Roman"/>
          <w:sz w:val="24"/>
          <w:szCs w:val="24"/>
        </w:rPr>
        <w:t xml:space="preserve"> Bintang</w:t>
      </w:r>
      <w:r w:rsidR="003F4959" w:rsidRPr="000677D1">
        <w:rPr>
          <w:rFonts w:ascii="Times New Roman" w:hAnsi="Times New Roman" w:cs="Times New Roman"/>
          <w:sz w:val="24"/>
          <w:szCs w:val="24"/>
        </w:rPr>
        <w:t>, 1982).</w:t>
      </w:r>
    </w:p>
    <w:p w14:paraId="60B48E5E" w14:textId="16837F60"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lastRenderedPageBreak/>
        <w:t>Hazairin</w:t>
      </w:r>
      <w:proofErr w:type="spellEnd"/>
      <w:r w:rsidRPr="000677D1">
        <w:rPr>
          <w:rFonts w:ascii="Times New Roman" w:hAnsi="Times New Roman" w:cs="Times New Roman"/>
          <w:sz w:val="24"/>
          <w:szCs w:val="24"/>
        </w:rPr>
        <w:t>.</w:t>
      </w:r>
      <w:r w:rsidR="003F4959"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Kewarisan</w:t>
      </w:r>
      <w:proofErr w:type="spellEnd"/>
      <w:r w:rsidRPr="000677D1">
        <w:rPr>
          <w:rFonts w:ascii="Times New Roman" w:hAnsi="Times New Roman" w:cs="Times New Roman"/>
          <w:i/>
          <w:sz w:val="24"/>
          <w:szCs w:val="24"/>
        </w:rPr>
        <w:t xml:space="preserve"> Bilateral </w:t>
      </w:r>
      <w:proofErr w:type="spellStart"/>
      <w:r w:rsidRPr="000677D1">
        <w:rPr>
          <w:rFonts w:ascii="Times New Roman" w:hAnsi="Times New Roman" w:cs="Times New Roman"/>
          <w:i/>
          <w:sz w:val="24"/>
          <w:szCs w:val="24"/>
        </w:rPr>
        <w:t>Menurut</w:t>
      </w:r>
      <w:proofErr w:type="spellEnd"/>
      <w:r w:rsidRPr="000677D1">
        <w:rPr>
          <w:rFonts w:ascii="Times New Roman" w:hAnsi="Times New Roman" w:cs="Times New Roman"/>
          <w:sz w:val="24"/>
          <w:szCs w:val="24"/>
        </w:rPr>
        <w:t xml:space="preserve"> </w:t>
      </w:r>
      <w:r w:rsidRPr="000677D1">
        <w:rPr>
          <w:rFonts w:ascii="Times New Roman" w:hAnsi="Times New Roman" w:cs="Times New Roman"/>
          <w:i/>
          <w:sz w:val="24"/>
          <w:szCs w:val="24"/>
        </w:rPr>
        <w:t xml:space="preserve">Al-Quran dan </w:t>
      </w:r>
      <w:proofErr w:type="spellStart"/>
      <w:r w:rsidRPr="000677D1">
        <w:rPr>
          <w:rFonts w:ascii="Times New Roman" w:hAnsi="Times New Roman" w:cs="Times New Roman"/>
          <w:i/>
          <w:sz w:val="24"/>
          <w:szCs w:val="24"/>
        </w:rPr>
        <w:t>Hadits</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Tintamas</w:t>
      </w:r>
      <w:proofErr w:type="spellEnd"/>
      <w:r w:rsidR="003F4959"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Jakarta, </w:t>
      </w:r>
      <w:r w:rsidR="003F4959" w:rsidRPr="000677D1">
        <w:rPr>
          <w:rFonts w:ascii="Times New Roman" w:hAnsi="Times New Roman" w:cs="Times New Roman"/>
          <w:sz w:val="24"/>
          <w:szCs w:val="24"/>
        </w:rPr>
        <w:t>1982).</w:t>
      </w:r>
    </w:p>
    <w:p w14:paraId="511592D4" w14:textId="5B763193"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Muhadjir</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Noeng</w:t>
      </w:r>
      <w:proofErr w:type="spellEnd"/>
      <w:r w:rsidRPr="000677D1">
        <w:rPr>
          <w:rFonts w:ascii="Times New Roman" w:hAnsi="Times New Roman" w:cs="Times New Roman"/>
          <w:sz w:val="24"/>
          <w:szCs w:val="24"/>
        </w:rPr>
        <w:t>.</w:t>
      </w:r>
      <w:r w:rsidR="003F4959"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Metodologi</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Penelitian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Kualitatif</w:t>
      </w:r>
      <w:proofErr w:type="spellEnd"/>
      <w:r w:rsidRPr="000677D1">
        <w:rPr>
          <w:rFonts w:ascii="Times New Roman" w:hAnsi="Times New Roman" w:cs="Times New Roman"/>
          <w:sz w:val="24"/>
          <w:szCs w:val="24"/>
        </w:rPr>
        <w:t xml:space="preserve">, Rake Sarasin, </w:t>
      </w:r>
      <w:proofErr w:type="spellStart"/>
      <w:r w:rsidRPr="000677D1">
        <w:rPr>
          <w:rFonts w:ascii="Times New Roman" w:hAnsi="Times New Roman" w:cs="Times New Roman"/>
          <w:sz w:val="24"/>
          <w:szCs w:val="24"/>
        </w:rPr>
        <w:t>Edisi</w:t>
      </w:r>
      <w:proofErr w:type="spellEnd"/>
      <w:r w:rsidRPr="000677D1">
        <w:rPr>
          <w:rFonts w:ascii="Times New Roman" w:hAnsi="Times New Roman" w:cs="Times New Roman"/>
          <w:sz w:val="24"/>
          <w:szCs w:val="24"/>
        </w:rPr>
        <w:t xml:space="preserve"> 6</w:t>
      </w:r>
      <w:r w:rsidR="003F4959"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Yogyakarta, </w:t>
      </w:r>
      <w:r w:rsidR="003F4959" w:rsidRPr="000677D1">
        <w:rPr>
          <w:rFonts w:ascii="Times New Roman" w:hAnsi="Times New Roman" w:cs="Times New Roman"/>
          <w:sz w:val="24"/>
          <w:szCs w:val="24"/>
        </w:rPr>
        <w:t>2016).</w:t>
      </w:r>
    </w:p>
    <w:p w14:paraId="72AB5A3E" w14:textId="5D52F335" w:rsidR="003F4959" w:rsidRPr="000677D1" w:rsidRDefault="00D26E72" w:rsidP="00591B9D">
      <w:pPr>
        <w:spacing w:line="360" w:lineRule="auto"/>
        <w:ind w:left="810" w:hanging="720"/>
        <w:jc w:val="both"/>
        <w:rPr>
          <w:rFonts w:ascii="Times New Roman" w:hAnsi="Times New Roman" w:cs="Times New Roman"/>
          <w:sz w:val="24"/>
          <w:szCs w:val="24"/>
        </w:rPr>
      </w:pPr>
      <w:r w:rsidRPr="000677D1">
        <w:rPr>
          <w:rFonts w:ascii="Times New Roman" w:hAnsi="Times New Roman" w:cs="Times New Roman"/>
          <w:sz w:val="24"/>
          <w:szCs w:val="24"/>
        </w:rPr>
        <w:t xml:space="preserve">Mohammad </w:t>
      </w:r>
      <w:proofErr w:type="spellStart"/>
      <w:r w:rsidRPr="000677D1">
        <w:rPr>
          <w:rFonts w:ascii="Times New Roman" w:hAnsi="Times New Roman" w:cs="Times New Roman"/>
          <w:sz w:val="24"/>
          <w:szCs w:val="24"/>
        </w:rPr>
        <w:t>Daud</w:t>
      </w:r>
      <w:proofErr w:type="spellEnd"/>
      <w:r w:rsidRPr="000677D1">
        <w:rPr>
          <w:rFonts w:ascii="Times New Roman" w:hAnsi="Times New Roman" w:cs="Times New Roman"/>
          <w:sz w:val="24"/>
          <w:szCs w:val="24"/>
        </w:rPr>
        <w:t xml:space="preserve"> Ali,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i/>
          <w:sz w:val="24"/>
          <w:szCs w:val="24"/>
        </w:rPr>
        <w:t xml:space="preserve"> Islam </w:t>
      </w:r>
      <w:proofErr w:type="spellStart"/>
      <w:r w:rsidRPr="000677D1">
        <w:rPr>
          <w:rFonts w:ascii="Times New Roman" w:hAnsi="Times New Roman" w:cs="Times New Roman"/>
          <w:i/>
          <w:sz w:val="24"/>
          <w:szCs w:val="24"/>
        </w:rPr>
        <w:t>Pengantar</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Ilmu</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i/>
          <w:sz w:val="24"/>
          <w:szCs w:val="24"/>
        </w:rPr>
        <w:t xml:space="preserve"> dan Tata Hukum Islam di Indonesia,</w:t>
      </w:r>
      <w:r w:rsidRPr="000677D1">
        <w:rPr>
          <w:rFonts w:ascii="Times New Roman" w:hAnsi="Times New Roman" w:cs="Times New Roman"/>
          <w:sz w:val="24"/>
          <w:szCs w:val="24"/>
        </w:rPr>
        <w:t xml:space="preserve"> PT </w:t>
      </w:r>
      <w:proofErr w:type="spellStart"/>
      <w:r w:rsidRPr="000677D1">
        <w:rPr>
          <w:rFonts w:ascii="Times New Roman" w:hAnsi="Times New Roman" w:cs="Times New Roman"/>
          <w:sz w:val="24"/>
          <w:szCs w:val="24"/>
        </w:rPr>
        <w:t>RajaGrafindo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Persada</w:t>
      </w:r>
      <w:proofErr w:type="spellEnd"/>
      <w:r w:rsidR="00591B9D">
        <w:rPr>
          <w:rFonts w:ascii="Times New Roman" w:hAnsi="Times New Roman" w:cs="Times New Roman"/>
          <w:sz w:val="24"/>
          <w:szCs w:val="24"/>
        </w:rPr>
        <w:t xml:space="preserve">, </w:t>
      </w:r>
      <w:proofErr w:type="spellStart"/>
      <w:r w:rsidR="00591B9D">
        <w:rPr>
          <w:rFonts w:ascii="Times New Roman" w:hAnsi="Times New Roman" w:cs="Times New Roman"/>
          <w:sz w:val="24"/>
          <w:szCs w:val="24"/>
        </w:rPr>
        <w:t>Jakata</w:t>
      </w:r>
      <w:proofErr w:type="spellEnd"/>
      <w:r w:rsidR="00591B9D">
        <w:rPr>
          <w:rFonts w:ascii="Times New Roman" w:hAnsi="Times New Roman" w:cs="Times New Roman"/>
          <w:sz w:val="24"/>
          <w:szCs w:val="24"/>
        </w:rPr>
        <w:t>, 2010.</w:t>
      </w:r>
    </w:p>
    <w:p w14:paraId="2AD42836" w14:textId="1AC73C9A" w:rsidR="003F4959"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Mertokusumo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Sudikno</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Mengenal</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00591B9D">
        <w:rPr>
          <w:rFonts w:ascii="Times New Roman" w:hAnsi="Times New Roman" w:cs="Times New Roman"/>
          <w:sz w:val="24"/>
          <w:szCs w:val="24"/>
        </w:rPr>
        <w:t xml:space="preserve">, </w:t>
      </w:r>
      <w:r w:rsidRPr="000677D1">
        <w:rPr>
          <w:rFonts w:ascii="Times New Roman" w:hAnsi="Times New Roman" w:cs="Times New Roman"/>
          <w:sz w:val="24"/>
          <w:szCs w:val="24"/>
        </w:rPr>
        <w:t>Liberty</w:t>
      </w:r>
      <w:r w:rsidR="003F4959"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Noer</w:t>
      </w:r>
      <w:proofErr w:type="spellEnd"/>
      <w:r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Yogyakarta, </w:t>
      </w:r>
      <w:r w:rsidR="003F4959" w:rsidRPr="000677D1">
        <w:rPr>
          <w:rFonts w:ascii="Times New Roman" w:hAnsi="Times New Roman" w:cs="Times New Roman"/>
          <w:sz w:val="24"/>
          <w:szCs w:val="24"/>
        </w:rPr>
        <w:t xml:space="preserve">2008). </w:t>
      </w:r>
    </w:p>
    <w:p w14:paraId="1ADC7FF5" w14:textId="1008B05D" w:rsidR="00591B9D" w:rsidRDefault="00D26E72" w:rsidP="007A2204">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Deliar</w:t>
      </w:r>
      <w:proofErr w:type="spellEnd"/>
      <w:r w:rsidRPr="000677D1">
        <w:rPr>
          <w:rFonts w:ascii="Times New Roman" w:hAnsi="Times New Roman" w:cs="Times New Roman"/>
          <w:sz w:val="24"/>
          <w:szCs w:val="24"/>
        </w:rPr>
        <w:t>.</w:t>
      </w:r>
      <w:r w:rsidR="003F4959" w:rsidRPr="000677D1">
        <w:rPr>
          <w:rFonts w:ascii="Times New Roman" w:hAnsi="Times New Roman" w:cs="Times New Roman"/>
          <w:sz w:val="24"/>
          <w:szCs w:val="24"/>
        </w:rPr>
        <w:t xml:space="preserve">, </w:t>
      </w:r>
      <w:proofErr w:type="spellStart"/>
      <w:r w:rsidRPr="000677D1">
        <w:rPr>
          <w:rFonts w:ascii="Times New Roman" w:hAnsi="Times New Roman" w:cs="Times New Roman"/>
          <w:i/>
          <w:sz w:val="24"/>
          <w:szCs w:val="24"/>
        </w:rPr>
        <w:t>Pemikiran</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Politik</w:t>
      </w:r>
      <w:proofErr w:type="spellEnd"/>
      <w:r w:rsidRPr="000677D1">
        <w:rPr>
          <w:rFonts w:ascii="Times New Roman" w:hAnsi="Times New Roman" w:cs="Times New Roman"/>
          <w:i/>
          <w:sz w:val="24"/>
          <w:szCs w:val="24"/>
        </w:rPr>
        <w:t xml:space="preserve"> Di Negeri</w:t>
      </w:r>
      <w:r w:rsidRPr="000677D1">
        <w:rPr>
          <w:rFonts w:ascii="Times New Roman" w:hAnsi="Times New Roman" w:cs="Times New Roman"/>
          <w:sz w:val="24"/>
          <w:szCs w:val="24"/>
        </w:rPr>
        <w:t xml:space="preserve"> </w:t>
      </w:r>
      <w:r w:rsidRPr="000677D1">
        <w:rPr>
          <w:rFonts w:ascii="Times New Roman" w:hAnsi="Times New Roman" w:cs="Times New Roman"/>
          <w:i/>
          <w:sz w:val="24"/>
          <w:szCs w:val="24"/>
        </w:rPr>
        <w:t>Barat</w:t>
      </w:r>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Rajawali</w:t>
      </w:r>
      <w:proofErr w:type="spellEnd"/>
      <w:r w:rsidRPr="000677D1">
        <w:rPr>
          <w:rFonts w:ascii="Times New Roman" w:hAnsi="Times New Roman" w:cs="Times New Roman"/>
          <w:sz w:val="24"/>
          <w:szCs w:val="24"/>
        </w:rPr>
        <w:t xml:space="preserve"> Press</w:t>
      </w:r>
      <w:r w:rsidR="003F4959" w:rsidRPr="000677D1">
        <w:rPr>
          <w:rFonts w:ascii="Times New Roman" w:hAnsi="Times New Roman" w:cs="Times New Roman"/>
          <w:sz w:val="24"/>
          <w:szCs w:val="24"/>
        </w:rPr>
        <w:t xml:space="preserve">, </w:t>
      </w:r>
      <w:r w:rsidR="00591B9D">
        <w:rPr>
          <w:rFonts w:ascii="Times New Roman" w:hAnsi="Times New Roman" w:cs="Times New Roman"/>
          <w:sz w:val="24"/>
          <w:szCs w:val="24"/>
        </w:rPr>
        <w:t xml:space="preserve">Jakarta, </w:t>
      </w:r>
      <w:r w:rsidR="003F4959" w:rsidRPr="000677D1">
        <w:rPr>
          <w:rFonts w:ascii="Times New Roman" w:hAnsi="Times New Roman" w:cs="Times New Roman"/>
          <w:sz w:val="24"/>
          <w:szCs w:val="24"/>
        </w:rPr>
        <w:t>1982).</w:t>
      </w:r>
    </w:p>
    <w:p w14:paraId="38628B2B" w14:textId="77777777" w:rsidR="007A2204" w:rsidRPr="007A2204" w:rsidRDefault="007A2204" w:rsidP="007A2204">
      <w:pPr>
        <w:spacing w:line="360" w:lineRule="auto"/>
        <w:ind w:left="810" w:hanging="720"/>
        <w:jc w:val="both"/>
        <w:rPr>
          <w:rFonts w:ascii="Times New Roman" w:hAnsi="Times New Roman" w:cs="Times New Roman"/>
          <w:sz w:val="24"/>
          <w:szCs w:val="24"/>
        </w:rPr>
      </w:pPr>
      <w:bookmarkStart w:id="0" w:name="_GoBack"/>
      <w:bookmarkEnd w:id="0"/>
    </w:p>
    <w:p w14:paraId="2A83F869" w14:textId="0F390E0B" w:rsidR="00591B9D" w:rsidRPr="00591B9D" w:rsidRDefault="00591B9D" w:rsidP="00591B9D">
      <w:pPr>
        <w:spacing w:line="360" w:lineRule="auto"/>
        <w:ind w:left="810" w:hanging="720"/>
        <w:jc w:val="both"/>
        <w:rPr>
          <w:rFonts w:ascii="Times New Roman" w:hAnsi="Times New Roman" w:cs="Times New Roman"/>
          <w:b/>
          <w:sz w:val="24"/>
          <w:szCs w:val="24"/>
        </w:rPr>
      </w:pPr>
      <w:proofErr w:type="spellStart"/>
      <w:r>
        <w:rPr>
          <w:rFonts w:ascii="Times New Roman" w:hAnsi="Times New Roman" w:cs="Times New Roman"/>
          <w:b/>
          <w:sz w:val="24"/>
          <w:szCs w:val="24"/>
        </w:rPr>
        <w:t>Jurnal</w:t>
      </w:r>
      <w:proofErr w:type="spellEnd"/>
    </w:p>
    <w:p w14:paraId="54CE7644" w14:textId="58B9B0E3" w:rsidR="000677D1" w:rsidRPr="000677D1" w:rsidRDefault="00D26E72" w:rsidP="00591B9D">
      <w:pPr>
        <w:spacing w:line="360" w:lineRule="auto"/>
        <w:ind w:left="810" w:hanging="720"/>
        <w:jc w:val="both"/>
        <w:rPr>
          <w:rFonts w:ascii="Times New Roman" w:hAnsi="Times New Roman" w:cs="Times New Roman"/>
          <w:sz w:val="24"/>
          <w:szCs w:val="24"/>
        </w:rPr>
      </w:pPr>
      <w:proofErr w:type="spellStart"/>
      <w:r w:rsidRPr="000677D1">
        <w:rPr>
          <w:rFonts w:ascii="Times New Roman" w:hAnsi="Times New Roman" w:cs="Times New Roman"/>
          <w:sz w:val="24"/>
          <w:szCs w:val="24"/>
        </w:rPr>
        <w:t>Nurchozin</w:t>
      </w:r>
      <w:proofErr w:type="spellEnd"/>
      <w:r w:rsidRPr="000677D1">
        <w:rPr>
          <w:rFonts w:ascii="Times New Roman" w:hAnsi="Times New Roman" w:cs="Times New Roman"/>
          <w:sz w:val="24"/>
          <w:szCs w:val="24"/>
        </w:rPr>
        <w:t>, H.</w:t>
      </w:r>
      <w:r w:rsidR="003F4959" w:rsidRPr="000677D1">
        <w:rPr>
          <w:rFonts w:ascii="Times New Roman" w:hAnsi="Times New Roman" w:cs="Times New Roman"/>
          <w:sz w:val="24"/>
          <w:szCs w:val="24"/>
        </w:rPr>
        <w:t>,</w:t>
      </w:r>
      <w:r w:rsidRPr="000677D1">
        <w:rPr>
          <w:rFonts w:ascii="Times New Roman" w:hAnsi="Times New Roman" w:cs="Times New Roman"/>
          <w:sz w:val="24"/>
          <w:szCs w:val="24"/>
        </w:rPr>
        <w:t xml:space="preserve"> </w:t>
      </w:r>
      <w:r w:rsidRPr="000677D1">
        <w:rPr>
          <w:rFonts w:ascii="Times New Roman" w:hAnsi="Times New Roman" w:cs="Times New Roman"/>
          <w:i/>
          <w:sz w:val="24"/>
          <w:szCs w:val="24"/>
        </w:rPr>
        <w:t xml:space="preserve">Kitab </w:t>
      </w:r>
      <w:proofErr w:type="spellStart"/>
      <w:r w:rsidRPr="000677D1">
        <w:rPr>
          <w:rFonts w:ascii="Times New Roman" w:hAnsi="Times New Roman" w:cs="Times New Roman"/>
          <w:i/>
          <w:sz w:val="24"/>
          <w:szCs w:val="24"/>
        </w:rPr>
        <w:t>Kuning</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Peranan</w:t>
      </w:r>
      <w:proofErr w:type="spellEnd"/>
      <w:r w:rsidRPr="000677D1">
        <w:rPr>
          <w:rFonts w:ascii="Times New Roman" w:hAnsi="Times New Roman" w:cs="Times New Roman"/>
          <w:i/>
          <w:sz w:val="24"/>
          <w:szCs w:val="24"/>
        </w:rPr>
        <w:t xml:space="preserve"> Dan </w:t>
      </w:r>
      <w:proofErr w:type="spellStart"/>
      <w:r w:rsidRPr="000677D1">
        <w:rPr>
          <w:rFonts w:ascii="Times New Roman" w:hAnsi="Times New Roman" w:cs="Times New Roman"/>
          <w:i/>
          <w:sz w:val="24"/>
          <w:szCs w:val="24"/>
        </w:rPr>
        <w:t>Masalahnya</w:t>
      </w:r>
      <w:proofErr w:type="spellEnd"/>
      <w:r w:rsidRPr="000677D1">
        <w:rPr>
          <w:rFonts w:ascii="Times New Roman" w:hAnsi="Times New Roman" w:cs="Times New Roman"/>
          <w:i/>
          <w:sz w:val="24"/>
          <w:szCs w:val="24"/>
        </w:rPr>
        <w:t xml:space="preserve"> Di </w:t>
      </w:r>
      <w:proofErr w:type="spellStart"/>
      <w:r w:rsidRPr="000677D1">
        <w:rPr>
          <w:rFonts w:ascii="Times New Roman" w:hAnsi="Times New Roman" w:cs="Times New Roman"/>
          <w:i/>
          <w:sz w:val="24"/>
          <w:szCs w:val="24"/>
        </w:rPr>
        <w:t>Pengadilan</w:t>
      </w:r>
      <w:proofErr w:type="spellEnd"/>
      <w:r w:rsidRPr="000677D1">
        <w:rPr>
          <w:rFonts w:ascii="Times New Roman" w:hAnsi="Times New Roman" w:cs="Times New Roman"/>
          <w:i/>
          <w:sz w:val="24"/>
          <w:szCs w:val="24"/>
        </w:rPr>
        <w:t xml:space="preserve"> Agama” </w:t>
      </w:r>
      <w:proofErr w:type="spellStart"/>
      <w:r w:rsidRPr="000677D1">
        <w:rPr>
          <w:rFonts w:ascii="Times New Roman" w:hAnsi="Times New Roman" w:cs="Times New Roman"/>
          <w:i/>
          <w:sz w:val="24"/>
          <w:szCs w:val="24"/>
        </w:rPr>
        <w:t>dalam</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Mimbar</w:t>
      </w:r>
      <w:proofErr w:type="spellEnd"/>
      <w:r w:rsidRPr="000677D1">
        <w:rPr>
          <w:rFonts w:ascii="Times New Roman" w:hAnsi="Times New Roman" w:cs="Times New Roman"/>
          <w:i/>
          <w:sz w:val="24"/>
          <w:szCs w:val="24"/>
        </w:rPr>
        <w:t xml:space="preserve"> </w:t>
      </w:r>
      <w:proofErr w:type="spellStart"/>
      <w:r w:rsidRPr="000677D1">
        <w:rPr>
          <w:rFonts w:ascii="Times New Roman" w:hAnsi="Times New Roman" w:cs="Times New Roman"/>
          <w:i/>
          <w:sz w:val="24"/>
          <w:szCs w:val="24"/>
        </w:rPr>
        <w:t>Hukum</w:t>
      </w:r>
      <w:proofErr w:type="spellEnd"/>
      <w:r w:rsidRPr="000677D1">
        <w:rPr>
          <w:rFonts w:ascii="Times New Roman" w:hAnsi="Times New Roman" w:cs="Times New Roman"/>
          <w:sz w:val="24"/>
          <w:szCs w:val="24"/>
        </w:rPr>
        <w:t xml:space="preserve">, Al Hikmah &amp; </w:t>
      </w:r>
      <w:proofErr w:type="spellStart"/>
      <w:r w:rsidRPr="000677D1">
        <w:rPr>
          <w:rFonts w:ascii="Times New Roman" w:hAnsi="Times New Roman" w:cs="Times New Roman"/>
          <w:sz w:val="24"/>
          <w:szCs w:val="24"/>
        </w:rPr>
        <w:t>Direktorat</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Pembinaan</w:t>
      </w:r>
      <w:proofErr w:type="spellEnd"/>
      <w:r w:rsidRPr="000677D1">
        <w:rPr>
          <w:rFonts w:ascii="Times New Roman" w:hAnsi="Times New Roman" w:cs="Times New Roman"/>
          <w:sz w:val="24"/>
          <w:szCs w:val="24"/>
        </w:rPr>
        <w:t xml:space="preserve"> Badan </w:t>
      </w:r>
      <w:proofErr w:type="spellStart"/>
      <w:r w:rsidRPr="000677D1">
        <w:rPr>
          <w:rFonts w:ascii="Times New Roman" w:hAnsi="Times New Roman" w:cs="Times New Roman"/>
          <w:sz w:val="24"/>
          <w:szCs w:val="24"/>
        </w:rPr>
        <w:t>Peradilan</w:t>
      </w:r>
      <w:proofErr w:type="spellEnd"/>
      <w:r w:rsidRPr="000677D1">
        <w:rPr>
          <w:rFonts w:ascii="Times New Roman" w:hAnsi="Times New Roman" w:cs="Times New Roman"/>
          <w:sz w:val="24"/>
          <w:szCs w:val="24"/>
        </w:rPr>
        <w:t xml:space="preserve"> Agama Islam, No. 3 </w:t>
      </w:r>
      <w:proofErr w:type="spellStart"/>
      <w:r w:rsidRPr="000677D1">
        <w:rPr>
          <w:rFonts w:ascii="Times New Roman" w:hAnsi="Times New Roman" w:cs="Times New Roman"/>
          <w:sz w:val="24"/>
          <w:szCs w:val="24"/>
        </w:rPr>
        <w:t>Tahun</w:t>
      </w:r>
      <w:proofErr w:type="spellEnd"/>
      <w:r w:rsidRPr="000677D1">
        <w:rPr>
          <w:rFonts w:ascii="Times New Roman" w:hAnsi="Times New Roman" w:cs="Times New Roman"/>
          <w:sz w:val="24"/>
          <w:szCs w:val="24"/>
        </w:rPr>
        <w:t xml:space="preserve"> II</w:t>
      </w:r>
      <w:r w:rsidR="000677D1" w:rsidRPr="000677D1">
        <w:rPr>
          <w:rFonts w:ascii="Times New Roman" w:hAnsi="Times New Roman" w:cs="Times New Roman"/>
          <w:sz w:val="24"/>
          <w:szCs w:val="24"/>
        </w:rPr>
        <w:t>).</w:t>
      </w:r>
    </w:p>
    <w:p w14:paraId="4A7BD580" w14:textId="1B2F9B62" w:rsidR="00D26E72" w:rsidRPr="000677D1" w:rsidRDefault="00D26E72" w:rsidP="00591B9D">
      <w:pPr>
        <w:spacing w:line="360" w:lineRule="auto"/>
        <w:ind w:left="810" w:hanging="720"/>
        <w:jc w:val="both"/>
        <w:rPr>
          <w:rFonts w:ascii="Times New Roman" w:hAnsi="Times New Roman" w:cs="Times New Roman"/>
          <w:sz w:val="24"/>
          <w:szCs w:val="24"/>
        </w:rPr>
      </w:pPr>
      <w:r w:rsidRPr="000677D1">
        <w:rPr>
          <w:rFonts w:ascii="Times New Roman" w:hAnsi="Times New Roman" w:cs="Times New Roman"/>
          <w:sz w:val="24"/>
          <w:szCs w:val="24"/>
        </w:rPr>
        <w:t xml:space="preserve">Reginal </w:t>
      </w:r>
      <w:proofErr w:type="spellStart"/>
      <w:r w:rsidRPr="000677D1">
        <w:rPr>
          <w:rFonts w:ascii="Times New Roman" w:hAnsi="Times New Roman" w:cs="Times New Roman"/>
          <w:sz w:val="24"/>
          <w:szCs w:val="24"/>
        </w:rPr>
        <w:t>Kansil</w:t>
      </w:r>
      <w:proofErr w:type="spellEnd"/>
      <w:r w:rsidR="000677D1" w:rsidRPr="000677D1">
        <w:rPr>
          <w:rFonts w:ascii="Times New Roman" w:hAnsi="Times New Roman" w:cs="Times New Roman"/>
          <w:sz w:val="24"/>
          <w:szCs w:val="24"/>
        </w:rPr>
        <w:t xml:space="preserve">., </w:t>
      </w:r>
      <w:r w:rsidRPr="000677D1">
        <w:rPr>
          <w:rFonts w:ascii="Times New Roman" w:hAnsi="Times New Roman" w:cs="Times New Roman"/>
          <w:sz w:val="24"/>
          <w:szCs w:val="24"/>
        </w:rPr>
        <w:t xml:space="preserve">JPM </w:t>
      </w:r>
      <w:proofErr w:type="spellStart"/>
      <w:r w:rsidRPr="000677D1">
        <w:rPr>
          <w:rFonts w:ascii="Times New Roman" w:hAnsi="Times New Roman" w:cs="Times New Roman"/>
          <w:sz w:val="24"/>
          <w:szCs w:val="24"/>
        </w:rPr>
        <w:t>Tangkudung</w:t>
      </w:r>
      <w:proofErr w:type="spellEnd"/>
      <w:r w:rsidR="000677D1" w:rsidRPr="000677D1">
        <w:rPr>
          <w:rFonts w:ascii="Times New Roman" w:hAnsi="Times New Roman" w:cs="Times New Roman"/>
          <w:sz w:val="24"/>
          <w:szCs w:val="24"/>
        </w:rPr>
        <w:t xml:space="preserve">, </w:t>
      </w:r>
      <w:r w:rsidRPr="000677D1">
        <w:rPr>
          <w:rFonts w:ascii="Times New Roman" w:hAnsi="Times New Roman" w:cs="Times New Roman"/>
          <w:sz w:val="24"/>
          <w:szCs w:val="24"/>
        </w:rPr>
        <w:t>N.N.</w:t>
      </w:r>
      <w:r w:rsid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Mewengkang</w:t>
      </w:r>
      <w:proofErr w:type="spellEnd"/>
      <w:proofErr w:type="gramStart"/>
      <w:r w:rsidRPr="000677D1">
        <w:rPr>
          <w:rFonts w:ascii="Times New Roman" w:hAnsi="Times New Roman" w:cs="Times New Roman"/>
          <w:sz w:val="24"/>
          <w:szCs w:val="24"/>
        </w:rPr>
        <w:t>, ,</w:t>
      </w:r>
      <w:proofErr w:type="gram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Fenomena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Komunikasi</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Tradisional</w:t>
      </w:r>
      <w:proofErr w:type="spellEnd"/>
      <w:r w:rsidRPr="000677D1">
        <w:rPr>
          <w:rFonts w:ascii="Times New Roman" w:hAnsi="Times New Roman" w:cs="Times New Roman"/>
          <w:sz w:val="24"/>
          <w:szCs w:val="24"/>
        </w:rPr>
        <w:t xml:space="preserve"> Dan </w:t>
      </w:r>
      <w:proofErr w:type="spellStart"/>
      <w:r w:rsidRPr="000677D1">
        <w:rPr>
          <w:rFonts w:ascii="Times New Roman" w:hAnsi="Times New Roman" w:cs="Times New Roman"/>
          <w:sz w:val="24"/>
          <w:szCs w:val="24"/>
        </w:rPr>
        <w:t>Keluarga</w:t>
      </w:r>
      <w:proofErr w:type="spellEnd"/>
      <w:r w:rsidRPr="000677D1">
        <w:rPr>
          <w:rFonts w:ascii="Times New Roman" w:hAnsi="Times New Roman" w:cs="Times New Roman"/>
          <w:sz w:val="24"/>
          <w:szCs w:val="24"/>
        </w:rPr>
        <w:t xml:space="preserve"> Modern </w:t>
      </w:r>
      <w:proofErr w:type="spellStart"/>
      <w:r w:rsidRPr="000677D1">
        <w:rPr>
          <w:rFonts w:ascii="Times New Roman" w:hAnsi="Times New Roman" w:cs="Times New Roman"/>
          <w:sz w:val="24"/>
          <w:szCs w:val="24"/>
        </w:rPr>
        <w:t>Dalam</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Membentuk</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Kepribadian</w:t>
      </w:r>
      <w:proofErr w:type="spellEnd"/>
      <w:r w:rsidRPr="000677D1">
        <w:rPr>
          <w:rFonts w:ascii="Times New Roman" w:hAnsi="Times New Roman" w:cs="Times New Roman"/>
          <w:sz w:val="24"/>
          <w:szCs w:val="24"/>
        </w:rPr>
        <w:t xml:space="preserve"> </w:t>
      </w:r>
      <w:proofErr w:type="spellStart"/>
      <w:r w:rsidRPr="000677D1">
        <w:rPr>
          <w:rFonts w:ascii="Times New Roman" w:hAnsi="Times New Roman" w:cs="Times New Roman"/>
          <w:sz w:val="24"/>
          <w:szCs w:val="24"/>
        </w:rPr>
        <w:t>Anak</w:t>
      </w:r>
      <w:proofErr w:type="spellEnd"/>
      <w:r w:rsidRPr="000677D1">
        <w:rPr>
          <w:rFonts w:ascii="Times New Roman" w:hAnsi="Times New Roman" w:cs="Times New Roman"/>
          <w:sz w:val="24"/>
          <w:szCs w:val="24"/>
        </w:rPr>
        <w:t xml:space="preserve"> Di </w:t>
      </w:r>
      <w:proofErr w:type="spellStart"/>
      <w:r w:rsidRPr="000677D1">
        <w:rPr>
          <w:rFonts w:ascii="Times New Roman" w:hAnsi="Times New Roman" w:cs="Times New Roman"/>
          <w:sz w:val="24"/>
          <w:szCs w:val="24"/>
        </w:rPr>
        <w:t>Kelurahan</w:t>
      </w:r>
      <w:proofErr w:type="spellEnd"/>
      <w:r w:rsidRPr="000677D1">
        <w:rPr>
          <w:rFonts w:ascii="Times New Roman" w:hAnsi="Times New Roman" w:cs="Times New Roman"/>
          <w:sz w:val="24"/>
          <w:szCs w:val="24"/>
        </w:rPr>
        <w:t xml:space="preserve"> Bahu, </w:t>
      </w:r>
      <w:r w:rsidRPr="000677D1">
        <w:rPr>
          <w:rFonts w:ascii="Times New Roman" w:hAnsi="Times New Roman" w:cs="Times New Roman"/>
          <w:i/>
          <w:sz w:val="24"/>
          <w:szCs w:val="24"/>
        </w:rPr>
        <w:t>e-journal</w:t>
      </w:r>
      <w:r w:rsidRPr="000677D1">
        <w:rPr>
          <w:rFonts w:ascii="Times New Roman" w:hAnsi="Times New Roman" w:cs="Times New Roman"/>
          <w:sz w:val="24"/>
          <w:szCs w:val="24"/>
        </w:rPr>
        <w:t xml:space="preserve"> “Acta </w:t>
      </w:r>
      <w:proofErr w:type="spellStart"/>
      <w:r w:rsidRPr="000677D1">
        <w:rPr>
          <w:rFonts w:ascii="Times New Roman" w:hAnsi="Times New Roman" w:cs="Times New Roman"/>
          <w:sz w:val="24"/>
          <w:szCs w:val="24"/>
        </w:rPr>
        <w:t>Diurna</w:t>
      </w:r>
      <w:proofErr w:type="spellEnd"/>
      <w:r w:rsidRPr="000677D1">
        <w:rPr>
          <w:rFonts w:ascii="Times New Roman" w:hAnsi="Times New Roman" w:cs="Times New Roman"/>
          <w:sz w:val="24"/>
          <w:szCs w:val="24"/>
        </w:rPr>
        <w:t>” Volume VI. No. 3.</w:t>
      </w:r>
      <w:r w:rsidR="00591B9D" w:rsidRPr="00591B9D">
        <w:t xml:space="preserve"> </w:t>
      </w:r>
      <w:r w:rsidR="00591B9D" w:rsidRPr="00591B9D">
        <w:rPr>
          <w:rFonts w:ascii="Times New Roman" w:hAnsi="Times New Roman" w:cs="Times New Roman"/>
          <w:sz w:val="24"/>
          <w:szCs w:val="24"/>
        </w:rPr>
        <w:t>2017</w:t>
      </w:r>
      <w:r w:rsidR="00591B9D">
        <w:rPr>
          <w:rFonts w:ascii="Times New Roman" w:hAnsi="Times New Roman" w:cs="Times New Roman"/>
          <w:sz w:val="24"/>
          <w:szCs w:val="24"/>
        </w:rPr>
        <w:t>.</w:t>
      </w:r>
    </w:p>
    <w:sectPr w:rsidR="00D26E72" w:rsidRPr="000677D1" w:rsidSect="000677D1">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96C5" w14:textId="77777777" w:rsidR="00293E27" w:rsidRDefault="00293E27" w:rsidP="00591B9D">
      <w:pPr>
        <w:spacing w:after="0" w:line="240" w:lineRule="auto"/>
      </w:pPr>
      <w:r>
        <w:separator/>
      </w:r>
    </w:p>
  </w:endnote>
  <w:endnote w:type="continuationSeparator" w:id="0">
    <w:p w14:paraId="4382B497" w14:textId="77777777" w:rsidR="00293E27" w:rsidRDefault="00293E27" w:rsidP="0059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793408"/>
      <w:docPartObj>
        <w:docPartGallery w:val="Page Numbers (Bottom of Page)"/>
        <w:docPartUnique/>
      </w:docPartObj>
    </w:sdtPr>
    <w:sdtEndPr>
      <w:rPr>
        <w:noProof/>
      </w:rPr>
    </w:sdtEndPr>
    <w:sdtContent>
      <w:p w14:paraId="3F3DA1A1" w14:textId="38C83B80" w:rsidR="00591B9D" w:rsidRDefault="00591B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184680" w14:textId="77777777" w:rsidR="00591B9D" w:rsidRDefault="0059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FB36" w14:textId="77777777" w:rsidR="00293E27" w:rsidRDefault="00293E27" w:rsidP="00591B9D">
      <w:pPr>
        <w:spacing w:after="0" w:line="240" w:lineRule="auto"/>
      </w:pPr>
      <w:r>
        <w:separator/>
      </w:r>
    </w:p>
  </w:footnote>
  <w:footnote w:type="continuationSeparator" w:id="0">
    <w:p w14:paraId="4E16C10C" w14:textId="77777777" w:rsidR="00293E27" w:rsidRDefault="00293E27" w:rsidP="00591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74D"/>
    <w:multiLevelType w:val="hybridMultilevel"/>
    <w:tmpl w:val="80AE0D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7A"/>
    <w:rsid w:val="000677D1"/>
    <w:rsid w:val="00076EE4"/>
    <w:rsid w:val="002276E9"/>
    <w:rsid w:val="00293E27"/>
    <w:rsid w:val="002D4B19"/>
    <w:rsid w:val="003F4959"/>
    <w:rsid w:val="00445A94"/>
    <w:rsid w:val="00591B9D"/>
    <w:rsid w:val="00653FA6"/>
    <w:rsid w:val="006F0976"/>
    <w:rsid w:val="007A2204"/>
    <w:rsid w:val="007E1B07"/>
    <w:rsid w:val="00807DA0"/>
    <w:rsid w:val="008B5A50"/>
    <w:rsid w:val="008F5909"/>
    <w:rsid w:val="0097487B"/>
    <w:rsid w:val="00985473"/>
    <w:rsid w:val="00B86233"/>
    <w:rsid w:val="00D26E72"/>
    <w:rsid w:val="00EA7EA9"/>
    <w:rsid w:val="00F7297A"/>
    <w:rsid w:val="00F776FE"/>
    <w:rsid w:val="00FB2A6F"/>
    <w:rsid w:val="00FE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3227"/>
  <w15:docId w15:val="{2800B450-6B43-446A-A1C1-636B36E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233"/>
    <w:rPr>
      <w:rFonts w:ascii="Tahoma" w:hAnsi="Tahoma" w:cs="Tahoma"/>
      <w:sz w:val="16"/>
      <w:szCs w:val="16"/>
    </w:rPr>
  </w:style>
  <w:style w:type="paragraph" w:styleId="ListParagraph">
    <w:name w:val="List Paragraph"/>
    <w:basedOn w:val="Normal"/>
    <w:uiPriority w:val="34"/>
    <w:qFormat/>
    <w:rsid w:val="0097487B"/>
    <w:pPr>
      <w:ind w:left="720"/>
      <w:contextualSpacing/>
    </w:pPr>
  </w:style>
  <w:style w:type="paragraph" w:styleId="Header">
    <w:name w:val="header"/>
    <w:basedOn w:val="Normal"/>
    <w:link w:val="HeaderChar"/>
    <w:uiPriority w:val="99"/>
    <w:unhideWhenUsed/>
    <w:rsid w:val="00591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B9D"/>
  </w:style>
  <w:style w:type="paragraph" w:styleId="Footer">
    <w:name w:val="footer"/>
    <w:basedOn w:val="Normal"/>
    <w:link w:val="FooterChar"/>
    <w:uiPriority w:val="99"/>
    <w:unhideWhenUsed/>
    <w:rsid w:val="00591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5017</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ASUS</cp:lastModifiedBy>
  <cp:revision>6</cp:revision>
  <dcterms:created xsi:type="dcterms:W3CDTF">2022-04-06T10:06:00Z</dcterms:created>
  <dcterms:modified xsi:type="dcterms:W3CDTF">2022-07-22T09:41:00Z</dcterms:modified>
</cp:coreProperties>
</file>