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272B9" w14:textId="749C403C" w:rsidR="00D975B1" w:rsidRPr="00094F99" w:rsidRDefault="005A6BAA" w:rsidP="00094F99">
      <w:pPr>
        <w:spacing w:line="360" w:lineRule="auto"/>
        <w:jc w:val="center"/>
        <w:rPr>
          <w:b/>
          <w:sz w:val="24"/>
          <w:szCs w:val="24"/>
        </w:rPr>
      </w:pPr>
      <w:r w:rsidRPr="00094F99">
        <w:rPr>
          <w:b/>
          <w:iCs/>
          <w:sz w:val="24"/>
          <w:szCs w:val="24"/>
        </w:rPr>
        <w:t xml:space="preserve">PENERAPAN </w:t>
      </w:r>
      <w:r w:rsidR="009257A4" w:rsidRPr="00094F99">
        <w:rPr>
          <w:b/>
          <w:iCs/>
          <w:sz w:val="24"/>
          <w:szCs w:val="24"/>
        </w:rPr>
        <w:t xml:space="preserve">PEMBAGIAN </w:t>
      </w:r>
      <w:r w:rsidR="00D975B1" w:rsidRPr="00094F99">
        <w:rPr>
          <w:b/>
          <w:iCs/>
          <w:sz w:val="24"/>
          <w:szCs w:val="24"/>
        </w:rPr>
        <w:t xml:space="preserve">HARTA BERSAMA </w:t>
      </w:r>
      <w:r w:rsidR="00D975B1" w:rsidRPr="00094F99">
        <w:rPr>
          <w:b/>
          <w:sz w:val="24"/>
          <w:szCs w:val="24"/>
        </w:rPr>
        <w:t xml:space="preserve">DALAM PERSPEKTIF </w:t>
      </w:r>
      <w:r w:rsidRPr="00094F99">
        <w:rPr>
          <w:b/>
          <w:sz w:val="24"/>
          <w:szCs w:val="24"/>
        </w:rPr>
        <w:t>HUKUM POSITIF DAN HUKUM KOMPILASI ISLAM</w:t>
      </w:r>
    </w:p>
    <w:p w14:paraId="2137F93A" w14:textId="0611B50C" w:rsidR="00D975B1" w:rsidRPr="00094F99" w:rsidRDefault="00D975B1" w:rsidP="00094F99">
      <w:pPr>
        <w:spacing w:line="360" w:lineRule="auto"/>
        <w:jc w:val="center"/>
        <w:rPr>
          <w:b/>
          <w:sz w:val="24"/>
          <w:szCs w:val="24"/>
        </w:rPr>
      </w:pPr>
      <w:r w:rsidRPr="00094F99">
        <w:rPr>
          <w:b/>
          <w:sz w:val="24"/>
          <w:szCs w:val="24"/>
        </w:rPr>
        <w:t>(</w:t>
      </w:r>
      <w:proofErr w:type="spellStart"/>
      <w:r w:rsidRPr="00094F99">
        <w:rPr>
          <w:b/>
          <w:sz w:val="24"/>
          <w:szCs w:val="24"/>
        </w:rPr>
        <w:t>Analisis</w:t>
      </w:r>
      <w:proofErr w:type="spellEnd"/>
      <w:r w:rsidRPr="00094F99">
        <w:rPr>
          <w:b/>
          <w:sz w:val="24"/>
          <w:szCs w:val="24"/>
        </w:rPr>
        <w:t xml:space="preserve"> </w:t>
      </w:r>
      <w:proofErr w:type="spellStart"/>
      <w:r w:rsidRPr="00094F99">
        <w:rPr>
          <w:b/>
          <w:sz w:val="24"/>
          <w:szCs w:val="24"/>
        </w:rPr>
        <w:t>Putusan</w:t>
      </w:r>
      <w:proofErr w:type="spellEnd"/>
      <w:r w:rsidRPr="00094F99">
        <w:rPr>
          <w:b/>
          <w:sz w:val="24"/>
          <w:szCs w:val="24"/>
        </w:rPr>
        <w:t xml:space="preserve"> </w:t>
      </w:r>
      <w:proofErr w:type="spellStart"/>
      <w:r w:rsidRPr="00094F99">
        <w:rPr>
          <w:b/>
          <w:sz w:val="24"/>
          <w:szCs w:val="24"/>
        </w:rPr>
        <w:t>No</w:t>
      </w:r>
      <w:r w:rsidR="009257A4" w:rsidRPr="00094F99">
        <w:rPr>
          <w:b/>
          <w:sz w:val="24"/>
          <w:szCs w:val="24"/>
        </w:rPr>
        <w:t>mor</w:t>
      </w:r>
      <w:proofErr w:type="spellEnd"/>
      <w:r w:rsidR="00BD024F" w:rsidRPr="00094F99">
        <w:rPr>
          <w:b/>
          <w:sz w:val="24"/>
          <w:szCs w:val="24"/>
        </w:rPr>
        <w:t xml:space="preserve"> </w:t>
      </w:r>
      <w:r w:rsidR="009257A4" w:rsidRPr="00094F99">
        <w:rPr>
          <w:b/>
          <w:bCs/>
          <w:sz w:val="24"/>
          <w:szCs w:val="24"/>
        </w:rPr>
        <w:t>5603/</w:t>
      </w:r>
      <w:proofErr w:type="spellStart"/>
      <w:r w:rsidR="009257A4" w:rsidRPr="00094F99">
        <w:rPr>
          <w:b/>
          <w:bCs/>
          <w:sz w:val="24"/>
          <w:szCs w:val="24"/>
        </w:rPr>
        <w:t>Pdt.G</w:t>
      </w:r>
      <w:proofErr w:type="spellEnd"/>
      <w:r w:rsidR="009257A4" w:rsidRPr="00094F99">
        <w:rPr>
          <w:b/>
          <w:bCs/>
          <w:sz w:val="24"/>
          <w:szCs w:val="24"/>
        </w:rPr>
        <w:t>/2018/PA.CBN.</w:t>
      </w:r>
      <w:r w:rsidRPr="00094F99">
        <w:rPr>
          <w:b/>
          <w:bCs/>
          <w:sz w:val="24"/>
          <w:szCs w:val="24"/>
        </w:rPr>
        <w:t>)</w:t>
      </w:r>
    </w:p>
    <w:p w14:paraId="09DFDC74" w14:textId="77777777" w:rsidR="00496B31" w:rsidRPr="00094F99" w:rsidRDefault="00496B31" w:rsidP="00094F99">
      <w:pPr>
        <w:pStyle w:val="BodyText"/>
        <w:spacing w:line="360" w:lineRule="auto"/>
        <w:jc w:val="center"/>
        <w:rPr>
          <w:b/>
        </w:rPr>
      </w:pPr>
    </w:p>
    <w:p w14:paraId="6C1909A2" w14:textId="1EA7624C" w:rsidR="00496B31" w:rsidRPr="00094F99" w:rsidRDefault="00521FFC" w:rsidP="00094F99">
      <w:pPr>
        <w:pStyle w:val="Heading1"/>
        <w:spacing w:line="360" w:lineRule="auto"/>
        <w:ind w:left="0" w:firstLine="169"/>
        <w:jc w:val="center"/>
        <w:rPr>
          <w:b w:val="0"/>
          <w:bCs w:val="0"/>
        </w:rPr>
      </w:pPr>
      <w:r w:rsidRPr="00094F99">
        <w:rPr>
          <w:b w:val="0"/>
          <w:bCs w:val="0"/>
          <w:vertAlign w:val="superscript"/>
        </w:rPr>
        <w:t>1</w:t>
      </w:r>
      <w:r w:rsidR="009257A4" w:rsidRPr="00094F99">
        <w:rPr>
          <w:b w:val="0"/>
          <w:bCs w:val="0"/>
        </w:rPr>
        <w:t>Pungk</w:t>
      </w:r>
      <w:r w:rsidR="00C354BE" w:rsidRPr="00094F99">
        <w:rPr>
          <w:b w:val="0"/>
          <w:bCs w:val="0"/>
        </w:rPr>
        <w:t>i</w:t>
      </w:r>
      <w:r w:rsidR="009257A4" w:rsidRPr="00094F99">
        <w:rPr>
          <w:b w:val="0"/>
          <w:bCs w:val="0"/>
        </w:rPr>
        <w:t xml:space="preserve"> Set</w:t>
      </w:r>
      <w:r w:rsidR="00C354BE" w:rsidRPr="00094F99">
        <w:rPr>
          <w:b w:val="0"/>
          <w:bCs w:val="0"/>
        </w:rPr>
        <w:t>i</w:t>
      </w:r>
      <w:r w:rsidR="009257A4" w:rsidRPr="00094F99">
        <w:rPr>
          <w:b w:val="0"/>
          <w:bCs w:val="0"/>
        </w:rPr>
        <w:t xml:space="preserve">awan, </w:t>
      </w:r>
      <w:r w:rsidRPr="00094F99">
        <w:rPr>
          <w:b w:val="0"/>
          <w:bCs w:val="0"/>
          <w:vertAlign w:val="superscript"/>
        </w:rPr>
        <w:t>2</w:t>
      </w:r>
      <w:r w:rsidR="00C354BE" w:rsidRPr="00094F99">
        <w:rPr>
          <w:b w:val="0"/>
          <w:bCs w:val="0"/>
        </w:rPr>
        <w:t xml:space="preserve">Nur Fikri </w:t>
      </w:r>
      <w:proofErr w:type="spellStart"/>
      <w:r w:rsidR="00C354BE" w:rsidRPr="00094F99">
        <w:rPr>
          <w:b w:val="0"/>
          <w:bCs w:val="0"/>
        </w:rPr>
        <w:t>Permatasari</w:t>
      </w:r>
      <w:proofErr w:type="spellEnd"/>
    </w:p>
    <w:p w14:paraId="0C75163C" w14:textId="77777777" w:rsidR="00521FFC" w:rsidRPr="00094F99" w:rsidRDefault="00521FFC" w:rsidP="00094F99">
      <w:pPr>
        <w:spacing w:line="360" w:lineRule="auto"/>
        <w:jc w:val="center"/>
        <w:rPr>
          <w:sz w:val="24"/>
          <w:szCs w:val="24"/>
        </w:rPr>
      </w:pPr>
      <w:bookmarkStart w:id="0" w:name="_Hlk100705996"/>
      <w:bookmarkStart w:id="1" w:name="_Hlk97021683"/>
      <w:r w:rsidRPr="00094F99">
        <w:rPr>
          <w:iCs/>
          <w:sz w:val="24"/>
          <w:szCs w:val="24"/>
          <w:vertAlign w:val="superscript"/>
        </w:rPr>
        <w:t>1</w:t>
      </w:r>
      <w:r w:rsidRPr="00094F99">
        <w:rPr>
          <w:sz w:val="24"/>
          <w:szCs w:val="24"/>
        </w:rPr>
        <w:t xml:space="preserve">Fakultas Hukum, Universitas </w:t>
      </w:r>
      <w:proofErr w:type="spellStart"/>
      <w:r w:rsidRPr="00094F99">
        <w:rPr>
          <w:sz w:val="24"/>
          <w:szCs w:val="24"/>
        </w:rPr>
        <w:t>Pamulang</w:t>
      </w:r>
      <w:proofErr w:type="spellEnd"/>
    </w:p>
    <w:bookmarkEnd w:id="0"/>
    <w:p w14:paraId="1672C10C" w14:textId="61EE89AE" w:rsidR="00521FFC" w:rsidRPr="00094F99" w:rsidRDefault="00521FFC" w:rsidP="00094F99">
      <w:pPr>
        <w:spacing w:line="360" w:lineRule="auto"/>
        <w:jc w:val="center"/>
        <w:rPr>
          <w:b/>
          <w:iCs/>
          <w:sz w:val="24"/>
          <w:szCs w:val="24"/>
        </w:rPr>
      </w:pPr>
      <w:r w:rsidRPr="00094F99">
        <w:rPr>
          <w:sz w:val="24"/>
          <w:szCs w:val="24"/>
          <w:vertAlign w:val="superscript"/>
        </w:rPr>
        <w:t>2</w:t>
      </w:r>
      <w:r w:rsidRPr="00094F99">
        <w:rPr>
          <w:sz w:val="24"/>
          <w:szCs w:val="24"/>
        </w:rPr>
        <w:t xml:space="preserve">Fakultas Hukum, Universitas </w:t>
      </w:r>
      <w:proofErr w:type="spellStart"/>
      <w:r w:rsidRPr="00094F99">
        <w:rPr>
          <w:sz w:val="24"/>
          <w:szCs w:val="24"/>
        </w:rPr>
        <w:t>Pamulang</w:t>
      </w:r>
      <w:bookmarkEnd w:id="1"/>
      <w:proofErr w:type="spellEnd"/>
    </w:p>
    <w:p w14:paraId="17936E3C" w14:textId="043209F8" w:rsidR="00496B31" w:rsidRPr="00094F99" w:rsidRDefault="00EC0A88" w:rsidP="00094F99">
      <w:pPr>
        <w:pStyle w:val="BodyText"/>
        <w:spacing w:line="360" w:lineRule="auto"/>
        <w:jc w:val="center"/>
        <w:rPr>
          <w:rStyle w:val="Hyperlink"/>
          <w:i/>
          <w:iCs/>
          <w:color w:val="auto"/>
          <w:u w:val="none"/>
        </w:rPr>
      </w:pPr>
      <w:r w:rsidRPr="00094F99">
        <w:rPr>
          <w:i/>
          <w:iCs/>
        </w:rPr>
        <w:t>E</w:t>
      </w:r>
      <w:r w:rsidR="0050450F" w:rsidRPr="00094F99">
        <w:rPr>
          <w:i/>
          <w:iCs/>
        </w:rPr>
        <w:t>-</w:t>
      </w:r>
      <w:r w:rsidRPr="00094F99">
        <w:rPr>
          <w:i/>
          <w:iCs/>
        </w:rPr>
        <w:t>mail:</w:t>
      </w:r>
      <w:r w:rsidRPr="00094F99">
        <w:rPr>
          <w:i/>
          <w:iCs/>
          <w:spacing w:val="-2"/>
        </w:rPr>
        <w:t xml:space="preserve"> </w:t>
      </w:r>
      <w:hyperlink r:id="rId8" w:history="1">
        <w:r w:rsidR="00C354BE" w:rsidRPr="00094F99">
          <w:rPr>
            <w:rStyle w:val="Hyperlink"/>
            <w:i/>
            <w:iCs/>
            <w:color w:val="auto"/>
            <w:u w:val="none"/>
          </w:rPr>
          <w:t>punkq.setiawan@gmail.com</w:t>
        </w:r>
      </w:hyperlink>
    </w:p>
    <w:p w14:paraId="54EE5136" w14:textId="77777777" w:rsidR="00521FFC" w:rsidRPr="00094F99" w:rsidRDefault="00521FFC" w:rsidP="00094F99">
      <w:pPr>
        <w:pStyle w:val="BodyText"/>
        <w:spacing w:line="360" w:lineRule="auto"/>
        <w:jc w:val="center"/>
        <w:rPr>
          <w:rStyle w:val="Hyperlink"/>
          <w:i/>
          <w:iCs/>
          <w:color w:val="auto"/>
          <w:u w:val="none"/>
        </w:rPr>
      </w:pPr>
    </w:p>
    <w:p w14:paraId="5BD46077" w14:textId="77777777" w:rsidR="00521FFC" w:rsidRPr="00094F99" w:rsidRDefault="00521FFC" w:rsidP="00094F99">
      <w:pPr>
        <w:pStyle w:val="BodyText"/>
        <w:spacing w:line="360" w:lineRule="auto"/>
        <w:jc w:val="center"/>
        <w:rPr>
          <w:b/>
          <w:bCs/>
          <w:lang w:val="id-ID" w:eastAsia="en-ID"/>
        </w:rPr>
      </w:pPr>
      <w:r w:rsidRPr="00094F99">
        <w:rPr>
          <w:b/>
          <w:bCs/>
          <w:lang w:val="id-ID" w:eastAsia="en-ID"/>
        </w:rPr>
        <w:t>ABSTRAK</w:t>
      </w:r>
    </w:p>
    <w:p w14:paraId="073EBDAE" w14:textId="0EB50FFE" w:rsidR="00521FFC" w:rsidRPr="00094F99" w:rsidRDefault="00521FFC" w:rsidP="00094F99">
      <w:pPr>
        <w:pStyle w:val="BodyText"/>
        <w:spacing w:line="360" w:lineRule="auto"/>
        <w:rPr>
          <w:lang w:val="id-ID" w:eastAsia="en-ID"/>
        </w:rPr>
      </w:pPr>
      <w:r w:rsidRPr="00094F99">
        <w:rPr>
          <w:lang w:val="id-ID" w:eastAsia="en-ID"/>
        </w:rPr>
        <w:t>Pada hakikatnya perkawinan adalah penyatuan dua anak yang berlainan jenis kelamin, laki-laki dan perempuan, dalam suatu ikatan ritual keagamaan masing-masing yang membenarkan hubungan biologis antara keduanya dan mempersatukan dua keluarga suku dan negara. Namun kenyataannya, banyak pernikahan harus berakhir dengan perceraian. Perceraian tentunya memiliki dampak hukum yang akan dihadapi oleh kedua belah pihak dimana permasalahan utamanya terkait dengan Harta Bersama. Perkara ini diawali dengan perceraian antara Penggugat dan Tergugat, Penggugat merasa bahwa harta kekayaan yang dihasilkan oleh Penggugat dan Tergugat selama masa perkawinan adalah Harta Bersama, Gugatan ini diputus oleh Pengadilan Negeri dengan Putusan Nomor : 5603 /Pdt.G/2018/PA.CBN yang mengabulkan sebagian gugatan penggugat berdasarkan ketentuan Undang-undang Nomor 1 Tahun 1974 dan hukum kompilasi Islam yang menyatakan bahwa harta yang diperoleh pada waktu perkawinan adalah harta bersama tetapi jika harta yang diperoleh dari hibah/hadiah yang diberikan pada saat perkawinan dinyatakan sebagai harta warisan.</w:t>
      </w:r>
    </w:p>
    <w:p w14:paraId="0CFF7D7A" w14:textId="6D49E69F" w:rsidR="00521FFC" w:rsidRPr="00094F99" w:rsidRDefault="00521FFC" w:rsidP="00094F99">
      <w:pPr>
        <w:pStyle w:val="BodyText"/>
        <w:spacing w:line="360" w:lineRule="auto"/>
        <w:rPr>
          <w:lang w:val="en-ID" w:eastAsia="en-ID"/>
        </w:rPr>
      </w:pPr>
      <w:r w:rsidRPr="00094F99">
        <w:rPr>
          <w:lang w:val="id-ID" w:eastAsia="en-ID"/>
        </w:rPr>
        <w:t xml:space="preserve">Kata </w:t>
      </w:r>
      <w:r w:rsidR="0050450F" w:rsidRPr="00094F99">
        <w:rPr>
          <w:lang w:eastAsia="en-ID"/>
        </w:rPr>
        <w:t>K</w:t>
      </w:r>
      <w:r w:rsidRPr="00094F99">
        <w:rPr>
          <w:lang w:val="id-ID" w:eastAsia="en-ID"/>
        </w:rPr>
        <w:t>unci: Perkawinan, Perceraian, harta bersama.</w:t>
      </w:r>
    </w:p>
    <w:p w14:paraId="0DF8BA4F" w14:textId="77777777" w:rsidR="00496B31" w:rsidRPr="00094F99" w:rsidRDefault="00496B31" w:rsidP="00094F99">
      <w:pPr>
        <w:pStyle w:val="BodyText"/>
        <w:spacing w:line="360" w:lineRule="auto"/>
        <w:jc w:val="center"/>
      </w:pPr>
    </w:p>
    <w:p w14:paraId="6E9B5D5E" w14:textId="77777777" w:rsidR="0050450F" w:rsidRPr="00094F99" w:rsidRDefault="00521FFC" w:rsidP="00094F99">
      <w:pPr>
        <w:spacing w:line="360" w:lineRule="auto"/>
        <w:jc w:val="center"/>
        <w:rPr>
          <w:b/>
          <w:i/>
          <w:sz w:val="24"/>
          <w:szCs w:val="24"/>
        </w:rPr>
      </w:pPr>
      <w:r w:rsidRPr="00094F99">
        <w:rPr>
          <w:b/>
          <w:i/>
          <w:sz w:val="24"/>
          <w:szCs w:val="24"/>
        </w:rPr>
        <w:t>ABSTRACT</w:t>
      </w:r>
    </w:p>
    <w:p w14:paraId="1732D690" w14:textId="5959E232" w:rsidR="00C113A9" w:rsidRPr="00094F99" w:rsidRDefault="00416EA3" w:rsidP="00094F99">
      <w:pPr>
        <w:spacing w:line="360" w:lineRule="auto"/>
        <w:jc w:val="both"/>
        <w:rPr>
          <w:sz w:val="24"/>
          <w:szCs w:val="24"/>
        </w:rPr>
      </w:pPr>
      <w:r w:rsidRPr="00094F99">
        <w:rPr>
          <w:i/>
          <w:iCs/>
          <w:sz w:val="24"/>
          <w:szCs w:val="24"/>
        </w:rPr>
        <w:t>In essence, marriage is the union of two opposite sex children, male and female, in a bond of their respective religious rituals which justifies the biological relationship between the two and unites the two tribal families and the state. But in reality, many marriages must end in divorce. Divorce certainly has a legal impact that will be faced by both parties where the main problem is related to Joint Assets. This case began with a divorce between the Plaintiff and the defendant, the plaintiff felt that the assets produced by the plaintiff and the defendant during the marriage period were joint assets, this lawsuit was decided by the court of first instance with the decision number: 5603/</w:t>
      </w:r>
      <w:proofErr w:type="spellStart"/>
      <w:r w:rsidRPr="00094F99">
        <w:rPr>
          <w:i/>
          <w:iCs/>
          <w:sz w:val="24"/>
          <w:szCs w:val="24"/>
        </w:rPr>
        <w:t>Pdt.G</w:t>
      </w:r>
      <w:proofErr w:type="spellEnd"/>
      <w:r w:rsidRPr="00094F99">
        <w:rPr>
          <w:i/>
          <w:iCs/>
          <w:sz w:val="24"/>
          <w:szCs w:val="24"/>
        </w:rPr>
        <w:t xml:space="preserve">/2018/PA.CBN which partially granted the plaintiff's </w:t>
      </w:r>
      <w:r w:rsidRPr="00094F99">
        <w:rPr>
          <w:i/>
          <w:iCs/>
          <w:sz w:val="24"/>
          <w:szCs w:val="24"/>
        </w:rPr>
        <w:lastRenderedPageBreak/>
        <w:t>claim based on the provisions of Law No. 1 of 1974 and the Islamic compilation law which states that the assets obtained at the time of marriage are joint assets but if the assets obtained from grants/gifts given at the time of marriage are declared as inherited assets</w:t>
      </w:r>
      <w:r w:rsidRPr="00094F99">
        <w:rPr>
          <w:sz w:val="24"/>
          <w:szCs w:val="24"/>
        </w:rPr>
        <w:t>.</w:t>
      </w:r>
    </w:p>
    <w:p w14:paraId="6B6A3B36" w14:textId="68478C87" w:rsidR="00B71F4D" w:rsidRPr="00094F99" w:rsidRDefault="00EC0A88" w:rsidP="00094F99">
      <w:pPr>
        <w:spacing w:line="360" w:lineRule="auto"/>
        <w:jc w:val="both"/>
        <w:rPr>
          <w:i/>
          <w:spacing w:val="-1"/>
          <w:sz w:val="24"/>
          <w:szCs w:val="24"/>
        </w:rPr>
      </w:pPr>
      <w:r w:rsidRPr="00094F99">
        <w:rPr>
          <w:i/>
          <w:sz w:val="24"/>
          <w:szCs w:val="24"/>
        </w:rPr>
        <w:t>Keywords:</w:t>
      </w:r>
      <w:r w:rsidRPr="00094F99">
        <w:rPr>
          <w:i/>
          <w:spacing w:val="-1"/>
          <w:sz w:val="24"/>
          <w:szCs w:val="24"/>
        </w:rPr>
        <w:t xml:space="preserve"> </w:t>
      </w:r>
      <w:r w:rsidR="001333F4" w:rsidRPr="00094F99">
        <w:rPr>
          <w:i/>
          <w:spacing w:val="-1"/>
          <w:sz w:val="24"/>
          <w:szCs w:val="24"/>
        </w:rPr>
        <w:t>Marriage, Divorce, common property</w:t>
      </w:r>
    </w:p>
    <w:p w14:paraId="5A8AAB61" w14:textId="77777777" w:rsidR="00B71F4D" w:rsidRPr="00094F99" w:rsidRDefault="00B71F4D" w:rsidP="00094F99">
      <w:pPr>
        <w:spacing w:line="360" w:lineRule="auto"/>
        <w:jc w:val="both"/>
        <w:rPr>
          <w:b/>
          <w:i/>
          <w:sz w:val="24"/>
          <w:szCs w:val="24"/>
        </w:rPr>
      </w:pPr>
    </w:p>
    <w:p w14:paraId="3B85B918" w14:textId="1C8933D5" w:rsidR="00496B31" w:rsidRPr="00094F99" w:rsidRDefault="00EC0A88" w:rsidP="00094F99">
      <w:pPr>
        <w:spacing w:line="360" w:lineRule="auto"/>
        <w:ind w:hanging="567"/>
        <w:jc w:val="center"/>
        <w:rPr>
          <w:b/>
          <w:bCs/>
          <w:sz w:val="24"/>
          <w:szCs w:val="24"/>
        </w:rPr>
      </w:pPr>
      <w:r w:rsidRPr="00094F99">
        <w:rPr>
          <w:b/>
          <w:bCs/>
          <w:sz w:val="24"/>
          <w:szCs w:val="24"/>
        </w:rPr>
        <w:t>PENDAHULUAN</w:t>
      </w:r>
    </w:p>
    <w:p w14:paraId="141AB306" w14:textId="6A51EE0B" w:rsidR="00496B31" w:rsidRPr="00094F99" w:rsidRDefault="00EC0A88" w:rsidP="00094F99">
      <w:pPr>
        <w:pStyle w:val="ListParagraph"/>
        <w:spacing w:line="360" w:lineRule="auto"/>
        <w:ind w:left="0" w:firstLine="0"/>
        <w:rPr>
          <w:b/>
          <w:sz w:val="24"/>
          <w:szCs w:val="24"/>
        </w:rPr>
      </w:pPr>
      <w:r w:rsidRPr="00094F99">
        <w:rPr>
          <w:b/>
          <w:sz w:val="24"/>
          <w:szCs w:val="24"/>
        </w:rPr>
        <w:t>Latar</w:t>
      </w:r>
      <w:r w:rsidRPr="00094F99">
        <w:rPr>
          <w:b/>
          <w:spacing w:val="-2"/>
          <w:sz w:val="24"/>
          <w:szCs w:val="24"/>
        </w:rPr>
        <w:t xml:space="preserve"> </w:t>
      </w:r>
      <w:proofErr w:type="spellStart"/>
      <w:r w:rsidRPr="00094F99">
        <w:rPr>
          <w:b/>
          <w:sz w:val="24"/>
          <w:szCs w:val="24"/>
        </w:rPr>
        <w:t>Belakang</w:t>
      </w:r>
      <w:proofErr w:type="spellEnd"/>
      <w:r w:rsidR="00521FFC" w:rsidRPr="00094F99">
        <w:rPr>
          <w:b/>
          <w:sz w:val="24"/>
          <w:szCs w:val="24"/>
        </w:rPr>
        <w:t xml:space="preserve"> </w:t>
      </w:r>
      <w:proofErr w:type="spellStart"/>
      <w:r w:rsidR="00521FFC" w:rsidRPr="00094F99">
        <w:rPr>
          <w:b/>
          <w:sz w:val="24"/>
          <w:szCs w:val="24"/>
        </w:rPr>
        <w:t>Masalah</w:t>
      </w:r>
      <w:proofErr w:type="spellEnd"/>
    </w:p>
    <w:p w14:paraId="22B3C9F8" w14:textId="1BE6F442" w:rsidR="00BD024F" w:rsidRPr="00094F99" w:rsidRDefault="00BD024F" w:rsidP="00094F99">
      <w:pPr>
        <w:pStyle w:val="BodyText"/>
        <w:spacing w:line="360" w:lineRule="auto"/>
        <w:ind w:firstLine="568"/>
      </w:pPr>
      <w:r w:rsidRPr="00094F99">
        <w:t xml:space="preserve">Negara Indonesia </w:t>
      </w:r>
      <w:proofErr w:type="spellStart"/>
      <w:r w:rsidRPr="00094F99">
        <w:t>sebagai</w:t>
      </w:r>
      <w:proofErr w:type="spellEnd"/>
      <w:r w:rsidRPr="00094F99">
        <w:t xml:space="preserve"> negara yang </w:t>
      </w:r>
      <w:proofErr w:type="spellStart"/>
      <w:r w:rsidRPr="00094F99">
        <w:t>berdasarkan</w:t>
      </w:r>
      <w:proofErr w:type="spellEnd"/>
      <w:r w:rsidRPr="00094F99">
        <w:t xml:space="preserve"> </w:t>
      </w:r>
      <w:proofErr w:type="spellStart"/>
      <w:r w:rsidRPr="00094F99">
        <w:t>hukum</w:t>
      </w:r>
      <w:proofErr w:type="spellEnd"/>
      <w:r w:rsidRPr="00094F99">
        <w:t xml:space="preserve"> </w:t>
      </w:r>
      <w:proofErr w:type="spellStart"/>
      <w:r w:rsidRPr="00094F99">
        <w:t>maka</w:t>
      </w:r>
      <w:proofErr w:type="spellEnd"/>
      <w:r w:rsidRPr="00094F99">
        <w:t xml:space="preserve"> </w:t>
      </w:r>
      <w:proofErr w:type="spellStart"/>
      <w:r w:rsidRPr="00094F99">
        <w:t>seluruh</w:t>
      </w:r>
      <w:proofErr w:type="spellEnd"/>
      <w:r w:rsidRPr="00094F99">
        <w:t xml:space="preserve"> </w:t>
      </w:r>
      <w:proofErr w:type="spellStart"/>
      <w:r w:rsidRPr="00094F99">
        <w:t>aspek</w:t>
      </w:r>
      <w:proofErr w:type="spellEnd"/>
      <w:r w:rsidRPr="00094F99">
        <w:t xml:space="preserve"> </w:t>
      </w:r>
      <w:proofErr w:type="spellStart"/>
      <w:r w:rsidRPr="00094F99">
        <w:t>kehidupan</w:t>
      </w:r>
      <w:proofErr w:type="spellEnd"/>
      <w:r w:rsidRPr="00094F99">
        <w:t xml:space="preserve"> </w:t>
      </w:r>
      <w:proofErr w:type="spellStart"/>
      <w:r w:rsidRPr="00094F99">
        <w:t>masyarakat</w:t>
      </w:r>
      <w:proofErr w:type="spellEnd"/>
      <w:r w:rsidRPr="00094F99">
        <w:t xml:space="preserve"> </w:t>
      </w:r>
      <w:proofErr w:type="spellStart"/>
      <w:r w:rsidRPr="00094F99">
        <w:t>diatur</w:t>
      </w:r>
      <w:proofErr w:type="spellEnd"/>
      <w:r w:rsidRPr="00094F99">
        <w:t xml:space="preserve"> dan </w:t>
      </w:r>
      <w:proofErr w:type="spellStart"/>
      <w:r w:rsidRPr="00094F99">
        <w:t>terikat</w:t>
      </w:r>
      <w:proofErr w:type="spellEnd"/>
      <w:r w:rsidRPr="00094F99">
        <w:t xml:space="preserve"> oleh </w:t>
      </w:r>
      <w:proofErr w:type="spellStart"/>
      <w:r w:rsidRPr="00094F99">
        <w:t>hukum</w:t>
      </w:r>
      <w:proofErr w:type="spellEnd"/>
      <w:r w:rsidRPr="00094F99">
        <w:t xml:space="preserve"> </w:t>
      </w:r>
      <w:proofErr w:type="spellStart"/>
      <w:r w:rsidRPr="00094F99">
        <w:t>termasuk</w:t>
      </w:r>
      <w:proofErr w:type="spellEnd"/>
      <w:r w:rsidRPr="00094F99">
        <w:t xml:space="preserve"> </w:t>
      </w:r>
      <w:proofErr w:type="spellStart"/>
      <w:r w:rsidRPr="00094F99">
        <w:t>mengenai</w:t>
      </w:r>
      <w:proofErr w:type="spellEnd"/>
      <w:r w:rsidRPr="00094F99">
        <w:t xml:space="preserve"> </w:t>
      </w:r>
      <w:proofErr w:type="spellStart"/>
      <w:r w:rsidRPr="00094F99">
        <w:t>perkawinan</w:t>
      </w:r>
      <w:proofErr w:type="spellEnd"/>
      <w:r w:rsidRPr="00094F99">
        <w:t xml:space="preserve">, </w:t>
      </w:r>
      <w:proofErr w:type="spellStart"/>
      <w:r w:rsidRPr="00094F99">
        <w:t>perceraian</w:t>
      </w:r>
      <w:proofErr w:type="spellEnd"/>
      <w:r w:rsidRPr="00094F99">
        <w:t xml:space="preserve">, dan </w:t>
      </w:r>
      <w:proofErr w:type="spellStart"/>
      <w:r w:rsidRPr="00094F99">
        <w:t>kewarisan</w:t>
      </w:r>
      <w:proofErr w:type="spellEnd"/>
      <w:r w:rsidRPr="00094F99">
        <w:t xml:space="preserve">. </w:t>
      </w:r>
      <w:proofErr w:type="spellStart"/>
      <w:r w:rsidRPr="00094F99">
        <w:t>Dengan</w:t>
      </w:r>
      <w:proofErr w:type="spellEnd"/>
      <w:r w:rsidRPr="00094F99">
        <w:t xml:space="preserve"> </w:t>
      </w:r>
      <w:proofErr w:type="spellStart"/>
      <w:r w:rsidRPr="00094F99">
        <w:t>lahirnya</w:t>
      </w:r>
      <w:proofErr w:type="spellEnd"/>
      <w:r w:rsidRPr="00094F99">
        <w:t xml:space="preserve"> </w:t>
      </w:r>
      <w:proofErr w:type="spellStart"/>
      <w:r w:rsidRPr="00094F99">
        <w:t>Undang-Undang</w:t>
      </w:r>
      <w:proofErr w:type="spellEnd"/>
      <w:r w:rsidRPr="00094F99">
        <w:t xml:space="preserve"> No.1 </w:t>
      </w:r>
      <w:proofErr w:type="spellStart"/>
      <w:r w:rsidRPr="00094F99">
        <w:t>Tahun</w:t>
      </w:r>
      <w:proofErr w:type="spellEnd"/>
      <w:r w:rsidRPr="00094F99">
        <w:t xml:space="preserve"> 1974 </w:t>
      </w:r>
      <w:proofErr w:type="spellStart"/>
      <w:r w:rsidRPr="00094F99">
        <w:t>tentang</w:t>
      </w:r>
      <w:proofErr w:type="spellEnd"/>
      <w:r w:rsidRPr="00094F99">
        <w:t xml:space="preserve"> </w:t>
      </w:r>
      <w:proofErr w:type="spellStart"/>
      <w:r w:rsidRPr="00094F99">
        <w:t>Perkawinan</w:t>
      </w:r>
      <w:proofErr w:type="spellEnd"/>
      <w:r w:rsidRPr="00094F99">
        <w:t xml:space="preserve"> yang </w:t>
      </w:r>
      <w:proofErr w:type="spellStart"/>
      <w:r w:rsidRPr="00094F99">
        <w:t>diundangkan</w:t>
      </w:r>
      <w:proofErr w:type="spellEnd"/>
      <w:r w:rsidRPr="00094F99">
        <w:t xml:space="preserve"> pada </w:t>
      </w:r>
      <w:proofErr w:type="spellStart"/>
      <w:r w:rsidRPr="00094F99">
        <w:t>tanggal</w:t>
      </w:r>
      <w:proofErr w:type="spellEnd"/>
      <w:r w:rsidRPr="00094F99">
        <w:t xml:space="preserve"> 2 Januari 1974, yang </w:t>
      </w:r>
      <w:proofErr w:type="spellStart"/>
      <w:r w:rsidRPr="00094F99">
        <w:t>mulai</w:t>
      </w:r>
      <w:proofErr w:type="spellEnd"/>
      <w:r w:rsidRPr="00094F99">
        <w:t xml:space="preserve"> </w:t>
      </w:r>
      <w:proofErr w:type="spellStart"/>
      <w:r w:rsidRPr="00094F99">
        <w:t>berlaku</w:t>
      </w:r>
      <w:proofErr w:type="spellEnd"/>
      <w:r w:rsidRPr="00094F99">
        <w:t xml:space="preserve"> </w:t>
      </w:r>
      <w:proofErr w:type="spellStart"/>
      <w:r w:rsidRPr="00094F99">
        <w:t>efektif</w:t>
      </w:r>
      <w:proofErr w:type="spellEnd"/>
      <w:r w:rsidRPr="00094F99">
        <w:t xml:space="preserve"> </w:t>
      </w:r>
      <w:proofErr w:type="spellStart"/>
      <w:r w:rsidRPr="00094F99">
        <w:t>sejak</w:t>
      </w:r>
      <w:proofErr w:type="spellEnd"/>
      <w:r w:rsidRPr="00094F99">
        <w:t xml:space="preserve"> </w:t>
      </w:r>
      <w:proofErr w:type="spellStart"/>
      <w:r w:rsidRPr="00094F99">
        <w:t>tanggal</w:t>
      </w:r>
      <w:proofErr w:type="spellEnd"/>
      <w:r w:rsidRPr="00094F99">
        <w:t xml:space="preserve"> 1 Oktober 1975, </w:t>
      </w:r>
      <w:proofErr w:type="spellStart"/>
      <w:r w:rsidRPr="00094F99">
        <w:t>adalah</w:t>
      </w:r>
      <w:proofErr w:type="spellEnd"/>
      <w:r w:rsidRPr="00094F99">
        <w:t xml:space="preserve"> </w:t>
      </w:r>
      <w:proofErr w:type="spellStart"/>
      <w:r w:rsidRPr="00094F99">
        <w:t>merupakan</w:t>
      </w:r>
      <w:proofErr w:type="spellEnd"/>
      <w:r w:rsidRPr="00094F99">
        <w:t xml:space="preserve"> salah </w:t>
      </w:r>
      <w:proofErr w:type="spellStart"/>
      <w:r w:rsidRPr="00094F99">
        <w:t>satu</w:t>
      </w:r>
      <w:proofErr w:type="spellEnd"/>
      <w:r w:rsidRPr="00094F99">
        <w:t xml:space="preserve"> </w:t>
      </w:r>
      <w:proofErr w:type="spellStart"/>
      <w:r w:rsidRPr="00094F99">
        <w:t>bentuk</w:t>
      </w:r>
      <w:proofErr w:type="spellEnd"/>
      <w:r w:rsidRPr="00094F99">
        <w:t xml:space="preserve"> </w:t>
      </w:r>
      <w:proofErr w:type="spellStart"/>
      <w:r w:rsidRPr="00094F99">
        <w:t>hukum</w:t>
      </w:r>
      <w:proofErr w:type="spellEnd"/>
      <w:r w:rsidRPr="00094F99">
        <w:t xml:space="preserve"> di Indonesia </w:t>
      </w:r>
      <w:proofErr w:type="spellStart"/>
      <w:r w:rsidRPr="00094F99">
        <w:t>tentang</w:t>
      </w:r>
      <w:proofErr w:type="spellEnd"/>
      <w:r w:rsidRPr="00094F99">
        <w:t xml:space="preserve"> </w:t>
      </w:r>
      <w:proofErr w:type="spellStart"/>
      <w:r w:rsidRPr="00094F99">
        <w:t>perkawinan</w:t>
      </w:r>
      <w:proofErr w:type="spellEnd"/>
      <w:r w:rsidRPr="00094F99">
        <w:t xml:space="preserve"> </w:t>
      </w:r>
      <w:proofErr w:type="spellStart"/>
      <w:r w:rsidRPr="00094F99">
        <w:t>beserta</w:t>
      </w:r>
      <w:proofErr w:type="spellEnd"/>
      <w:r w:rsidRPr="00094F99">
        <w:t xml:space="preserve"> </w:t>
      </w:r>
      <w:proofErr w:type="spellStart"/>
      <w:r w:rsidRPr="00094F99">
        <w:t>akibat</w:t>
      </w:r>
      <w:proofErr w:type="spellEnd"/>
      <w:r w:rsidRPr="00094F99">
        <w:t xml:space="preserve"> </w:t>
      </w:r>
      <w:proofErr w:type="spellStart"/>
      <w:r w:rsidRPr="00094F99">
        <w:t>hukumnya</w:t>
      </w:r>
      <w:proofErr w:type="spellEnd"/>
      <w:r w:rsidRPr="00094F99">
        <w:t xml:space="preserve"> </w:t>
      </w:r>
      <w:proofErr w:type="spellStart"/>
      <w:r w:rsidRPr="00094F99">
        <w:t>kemudian</w:t>
      </w:r>
      <w:proofErr w:type="spellEnd"/>
      <w:r w:rsidRPr="00094F99">
        <w:t xml:space="preserve"> </w:t>
      </w:r>
      <w:proofErr w:type="spellStart"/>
      <w:r w:rsidRPr="00094F99">
        <w:t>bagi</w:t>
      </w:r>
      <w:proofErr w:type="spellEnd"/>
      <w:r w:rsidRPr="00094F99">
        <w:t xml:space="preserve"> </w:t>
      </w:r>
      <w:proofErr w:type="spellStart"/>
      <w:r w:rsidRPr="00094F99">
        <w:t>umat</w:t>
      </w:r>
      <w:proofErr w:type="spellEnd"/>
      <w:r w:rsidRPr="00094F99">
        <w:t xml:space="preserve"> </w:t>
      </w:r>
      <w:proofErr w:type="spellStart"/>
      <w:r w:rsidRPr="00094F99">
        <w:t>islam</w:t>
      </w:r>
      <w:proofErr w:type="spellEnd"/>
      <w:r w:rsidRPr="00094F99">
        <w:t xml:space="preserve"> </w:t>
      </w:r>
      <w:proofErr w:type="spellStart"/>
      <w:r w:rsidRPr="00094F99">
        <w:t>tentu</w:t>
      </w:r>
      <w:proofErr w:type="spellEnd"/>
      <w:r w:rsidRPr="00094F99">
        <w:t xml:space="preserve"> </w:t>
      </w:r>
      <w:proofErr w:type="spellStart"/>
      <w:r w:rsidRPr="00094F99">
        <w:t>masalah</w:t>
      </w:r>
      <w:proofErr w:type="spellEnd"/>
      <w:r w:rsidRPr="00094F99">
        <w:t xml:space="preserve"> </w:t>
      </w:r>
      <w:proofErr w:type="spellStart"/>
      <w:r w:rsidRPr="00094F99">
        <w:t>perkawinan</w:t>
      </w:r>
      <w:proofErr w:type="spellEnd"/>
      <w:r w:rsidRPr="00094F99">
        <w:t xml:space="preserve"> </w:t>
      </w:r>
      <w:proofErr w:type="spellStart"/>
      <w:r w:rsidRPr="00094F99">
        <w:t>dengan</w:t>
      </w:r>
      <w:proofErr w:type="spellEnd"/>
      <w:r w:rsidRPr="00094F99">
        <w:t xml:space="preserve"> </w:t>
      </w:r>
      <w:proofErr w:type="spellStart"/>
      <w:r w:rsidRPr="00094F99">
        <w:t>akibat</w:t>
      </w:r>
      <w:proofErr w:type="spellEnd"/>
      <w:r w:rsidRPr="00094F99">
        <w:t xml:space="preserve"> </w:t>
      </w:r>
      <w:proofErr w:type="spellStart"/>
      <w:r w:rsidRPr="00094F99">
        <w:t>hukum</w:t>
      </w:r>
      <w:proofErr w:type="spellEnd"/>
      <w:r w:rsidRPr="00094F99">
        <w:t xml:space="preserve"> </w:t>
      </w:r>
      <w:proofErr w:type="spellStart"/>
      <w:r w:rsidRPr="00094F99">
        <w:t>lainnya</w:t>
      </w:r>
      <w:proofErr w:type="spellEnd"/>
      <w:r w:rsidRPr="00094F99">
        <w:t xml:space="preserve"> juga </w:t>
      </w:r>
      <w:proofErr w:type="spellStart"/>
      <w:r w:rsidRPr="00094F99">
        <w:t>diatur</w:t>
      </w:r>
      <w:proofErr w:type="spellEnd"/>
      <w:r w:rsidRPr="00094F99">
        <w:t xml:space="preserve"> </w:t>
      </w:r>
      <w:proofErr w:type="spellStart"/>
      <w:r w:rsidRPr="00094F99">
        <w:t>didalam</w:t>
      </w:r>
      <w:proofErr w:type="spellEnd"/>
      <w:r w:rsidRPr="00094F99">
        <w:t xml:space="preserve"> </w:t>
      </w:r>
      <w:proofErr w:type="spellStart"/>
      <w:r w:rsidRPr="00094F99">
        <w:t>ketentuan</w:t>
      </w:r>
      <w:proofErr w:type="spellEnd"/>
      <w:r w:rsidRPr="00094F99">
        <w:t xml:space="preserve"> </w:t>
      </w:r>
      <w:proofErr w:type="spellStart"/>
      <w:r w:rsidRPr="00094F99">
        <w:t>Kompilasi</w:t>
      </w:r>
      <w:proofErr w:type="spellEnd"/>
      <w:r w:rsidRPr="00094F99">
        <w:t xml:space="preserve"> </w:t>
      </w:r>
      <w:proofErr w:type="spellStart"/>
      <w:r w:rsidRPr="00094F99">
        <w:t>hukum</w:t>
      </w:r>
      <w:proofErr w:type="spellEnd"/>
      <w:r w:rsidRPr="00094F99">
        <w:t xml:space="preserve"> </w:t>
      </w:r>
      <w:proofErr w:type="spellStart"/>
      <w:r w:rsidRPr="00094F99">
        <w:t>islam</w:t>
      </w:r>
      <w:proofErr w:type="spellEnd"/>
      <w:r w:rsidRPr="00094F99">
        <w:t xml:space="preserve">. </w:t>
      </w:r>
    </w:p>
    <w:p w14:paraId="3D7FB847" w14:textId="3F2B3EBD" w:rsidR="00A91BC9" w:rsidRPr="00094F99" w:rsidRDefault="00BD024F" w:rsidP="00094F99">
      <w:pPr>
        <w:pStyle w:val="BodyText"/>
        <w:spacing w:line="360" w:lineRule="auto"/>
        <w:ind w:firstLine="568"/>
      </w:pPr>
      <w:r w:rsidRPr="00094F99">
        <w:t xml:space="preserve">Pada </w:t>
      </w:r>
      <w:proofErr w:type="spellStart"/>
      <w:r w:rsidRPr="00094F99">
        <w:t>hakikatnya</w:t>
      </w:r>
      <w:proofErr w:type="spellEnd"/>
      <w:r w:rsidRPr="00094F99">
        <w:t xml:space="preserve"> </w:t>
      </w:r>
      <w:proofErr w:type="spellStart"/>
      <w:r w:rsidR="00623F7A" w:rsidRPr="00094F99">
        <w:t>perkawinan</w:t>
      </w:r>
      <w:proofErr w:type="spellEnd"/>
      <w:r w:rsidR="00623F7A" w:rsidRPr="00094F99">
        <w:t xml:space="preserve"> </w:t>
      </w:r>
      <w:proofErr w:type="spellStart"/>
      <w:r w:rsidR="00623F7A" w:rsidRPr="00094F99">
        <w:t>merupakan</w:t>
      </w:r>
      <w:proofErr w:type="spellEnd"/>
      <w:r w:rsidR="00623F7A" w:rsidRPr="00094F99">
        <w:t xml:space="preserve"> </w:t>
      </w:r>
      <w:proofErr w:type="spellStart"/>
      <w:r w:rsidR="00623F7A" w:rsidRPr="00094F99">
        <w:t>penyatuan</w:t>
      </w:r>
      <w:proofErr w:type="spellEnd"/>
      <w:r w:rsidR="00623F7A" w:rsidRPr="00094F99">
        <w:t xml:space="preserve"> </w:t>
      </w:r>
      <w:proofErr w:type="spellStart"/>
      <w:r w:rsidR="00623F7A" w:rsidRPr="00094F99">
        <w:t>dua</w:t>
      </w:r>
      <w:proofErr w:type="spellEnd"/>
      <w:r w:rsidR="00623F7A" w:rsidRPr="00094F99">
        <w:t xml:space="preserve"> </w:t>
      </w:r>
      <w:proofErr w:type="spellStart"/>
      <w:r w:rsidR="00623F7A" w:rsidRPr="00094F99">
        <w:t>lawan</w:t>
      </w:r>
      <w:proofErr w:type="spellEnd"/>
      <w:r w:rsidR="00623F7A" w:rsidRPr="00094F99">
        <w:t xml:space="preserve"> </w:t>
      </w:r>
      <w:proofErr w:type="spellStart"/>
      <w:r w:rsidR="00623F7A" w:rsidRPr="00094F99">
        <w:t>jenis</w:t>
      </w:r>
      <w:proofErr w:type="spellEnd"/>
      <w:r w:rsidR="00623F7A" w:rsidRPr="00094F99">
        <w:t xml:space="preserve"> </w:t>
      </w:r>
      <w:proofErr w:type="spellStart"/>
      <w:r w:rsidR="00623F7A" w:rsidRPr="00094F99">
        <w:t>anak</w:t>
      </w:r>
      <w:proofErr w:type="spellEnd"/>
      <w:r w:rsidR="00623F7A" w:rsidRPr="00094F99">
        <w:t xml:space="preserve"> </w:t>
      </w:r>
      <w:proofErr w:type="spellStart"/>
      <w:r w:rsidR="00623F7A" w:rsidRPr="00094F99">
        <w:t>adam</w:t>
      </w:r>
      <w:proofErr w:type="spellEnd"/>
      <w:r w:rsidR="00623F7A" w:rsidRPr="00094F99">
        <w:t xml:space="preserve"> </w:t>
      </w:r>
      <w:proofErr w:type="spellStart"/>
      <w:r w:rsidR="00623F7A" w:rsidRPr="00094F99">
        <w:t>laki-laki</w:t>
      </w:r>
      <w:proofErr w:type="spellEnd"/>
      <w:r w:rsidR="00623F7A" w:rsidRPr="00094F99">
        <w:t xml:space="preserve"> dan </w:t>
      </w:r>
      <w:proofErr w:type="spellStart"/>
      <w:r w:rsidR="00623F7A" w:rsidRPr="00094F99">
        <w:t>perempuan</w:t>
      </w:r>
      <w:proofErr w:type="spellEnd"/>
      <w:r w:rsidR="00623F7A" w:rsidRPr="00094F99">
        <w:t xml:space="preserve"> </w:t>
      </w:r>
      <w:proofErr w:type="spellStart"/>
      <w:r w:rsidR="00623F7A" w:rsidRPr="00094F99">
        <w:t>dalam</w:t>
      </w:r>
      <w:proofErr w:type="spellEnd"/>
      <w:r w:rsidR="00623F7A" w:rsidRPr="00094F99">
        <w:t xml:space="preserve"> </w:t>
      </w:r>
      <w:proofErr w:type="spellStart"/>
      <w:r w:rsidR="00623F7A" w:rsidRPr="00094F99">
        <w:t>sebuah</w:t>
      </w:r>
      <w:proofErr w:type="spellEnd"/>
      <w:r w:rsidR="00623F7A" w:rsidRPr="00094F99">
        <w:t xml:space="preserve"> </w:t>
      </w:r>
      <w:proofErr w:type="spellStart"/>
      <w:r w:rsidR="00623F7A" w:rsidRPr="00094F99">
        <w:t>ikatan</w:t>
      </w:r>
      <w:proofErr w:type="spellEnd"/>
      <w:r w:rsidR="00623F7A" w:rsidRPr="00094F99">
        <w:t xml:space="preserve"> ritual </w:t>
      </w:r>
      <w:proofErr w:type="spellStart"/>
      <w:r w:rsidR="00623F7A" w:rsidRPr="00094F99">
        <w:t>agamanya</w:t>
      </w:r>
      <w:proofErr w:type="spellEnd"/>
      <w:r w:rsidR="00623F7A" w:rsidRPr="00094F99">
        <w:t xml:space="preserve"> masing-masing yang </w:t>
      </w:r>
      <w:proofErr w:type="spellStart"/>
      <w:r w:rsidR="00623F7A" w:rsidRPr="00094F99">
        <w:t>menghalalkan</w:t>
      </w:r>
      <w:proofErr w:type="spellEnd"/>
      <w:r w:rsidR="00623F7A" w:rsidRPr="00094F99">
        <w:t xml:space="preserve"> </w:t>
      </w:r>
      <w:proofErr w:type="spellStart"/>
      <w:r w:rsidR="00623F7A" w:rsidRPr="00094F99">
        <w:t>hubungan</w:t>
      </w:r>
      <w:proofErr w:type="spellEnd"/>
      <w:r w:rsidR="00623F7A" w:rsidRPr="00094F99">
        <w:t xml:space="preserve"> </w:t>
      </w:r>
      <w:proofErr w:type="spellStart"/>
      <w:r w:rsidR="00623F7A" w:rsidRPr="00094F99">
        <w:t>biologis</w:t>
      </w:r>
      <w:proofErr w:type="spellEnd"/>
      <w:r w:rsidR="00623F7A" w:rsidRPr="00094F99">
        <w:t xml:space="preserve"> </w:t>
      </w:r>
      <w:proofErr w:type="spellStart"/>
      <w:r w:rsidR="00623F7A" w:rsidRPr="00094F99">
        <w:t>diantara</w:t>
      </w:r>
      <w:proofErr w:type="spellEnd"/>
      <w:r w:rsidR="00623F7A" w:rsidRPr="00094F99">
        <w:t xml:space="preserve"> </w:t>
      </w:r>
      <w:proofErr w:type="spellStart"/>
      <w:r w:rsidR="00623F7A" w:rsidRPr="00094F99">
        <w:t>keduanya</w:t>
      </w:r>
      <w:proofErr w:type="spellEnd"/>
      <w:r w:rsidR="00623F7A" w:rsidRPr="00094F99">
        <w:t xml:space="preserve"> </w:t>
      </w:r>
      <w:proofErr w:type="spellStart"/>
      <w:r w:rsidR="00623F7A" w:rsidRPr="00094F99">
        <w:t>serta</w:t>
      </w:r>
      <w:proofErr w:type="spellEnd"/>
      <w:r w:rsidR="00623F7A" w:rsidRPr="00094F99">
        <w:t xml:space="preserve"> </w:t>
      </w:r>
      <w:proofErr w:type="spellStart"/>
      <w:r w:rsidR="00623F7A" w:rsidRPr="00094F99">
        <w:t>menyatukan</w:t>
      </w:r>
      <w:proofErr w:type="spellEnd"/>
      <w:r w:rsidR="00623F7A" w:rsidRPr="00094F99">
        <w:t xml:space="preserve"> </w:t>
      </w:r>
      <w:proofErr w:type="spellStart"/>
      <w:r w:rsidR="00623F7A" w:rsidRPr="00094F99">
        <w:t>antara</w:t>
      </w:r>
      <w:proofErr w:type="spellEnd"/>
      <w:r w:rsidR="00623F7A" w:rsidRPr="00094F99">
        <w:t xml:space="preserve"> </w:t>
      </w:r>
      <w:proofErr w:type="spellStart"/>
      <w:r w:rsidR="00623F7A" w:rsidRPr="00094F99">
        <w:t>kedua</w:t>
      </w:r>
      <w:proofErr w:type="spellEnd"/>
      <w:r w:rsidR="00623F7A" w:rsidRPr="00094F99">
        <w:t xml:space="preserve"> </w:t>
      </w:r>
      <w:proofErr w:type="spellStart"/>
      <w:r w:rsidR="00623F7A" w:rsidRPr="00094F99">
        <w:t>keluarga</w:t>
      </w:r>
      <w:proofErr w:type="spellEnd"/>
      <w:r w:rsidR="00623F7A" w:rsidRPr="00094F99">
        <w:t xml:space="preserve"> </w:t>
      </w:r>
      <w:proofErr w:type="spellStart"/>
      <w:r w:rsidR="00623F7A" w:rsidRPr="00094F99">
        <w:t>suku</w:t>
      </w:r>
      <w:proofErr w:type="spellEnd"/>
      <w:r w:rsidR="00623F7A" w:rsidRPr="00094F99">
        <w:t>, dan negara.</w:t>
      </w:r>
      <w:r w:rsidR="009C78E4" w:rsidRPr="00094F99">
        <w:t xml:space="preserve"> </w:t>
      </w:r>
      <w:proofErr w:type="spellStart"/>
      <w:r w:rsidR="009C78E4" w:rsidRPr="00094F99">
        <w:t>Semua</w:t>
      </w:r>
      <w:proofErr w:type="spellEnd"/>
      <w:r w:rsidR="009C78E4" w:rsidRPr="00094F99">
        <w:t xml:space="preserve"> </w:t>
      </w:r>
      <w:proofErr w:type="spellStart"/>
      <w:r w:rsidR="009C78E4" w:rsidRPr="00094F99">
        <w:t>manusia</w:t>
      </w:r>
      <w:proofErr w:type="spellEnd"/>
      <w:r w:rsidR="009C78E4" w:rsidRPr="00094F99">
        <w:t xml:space="preserve"> yang </w:t>
      </w:r>
      <w:proofErr w:type="spellStart"/>
      <w:r w:rsidR="009C78E4" w:rsidRPr="00094F99">
        <w:t>mengikatkan</w:t>
      </w:r>
      <w:proofErr w:type="spellEnd"/>
      <w:r w:rsidR="009C78E4" w:rsidRPr="00094F99">
        <w:t xml:space="preserve"> </w:t>
      </w:r>
      <w:proofErr w:type="spellStart"/>
      <w:r w:rsidR="009C78E4" w:rsidRPr="00094F99">
        <w:t>diri</w:t>
      </w:r>
      <w:proofErr w:type="spellEnd"/>
      <w:r w:rsidR="009C78E4" w:rsidRPr="00094F99">
        <w:t xml:space="preserve"> </w:t>
      </w:r>
      <w:proofErr w:type="spellStart"/>
      <w:r w:rsidR="009C78E4" w:rsidRPr="00094F99">
        <w:t>dalam</w:t>
      </w:r>
      <w:proofErr w:type="spellEnd"/>
      <w:r w:rsidR="009C78E4" w:rsidRPr="00094F99">
        <w:t xml:space="preserve"> </w:t>
      </w:r>
      <w:proofErr w:type="spellStart"/>
      <w:r w:rsidR="009C78E4" w:rsidRPr="00094F99">
        <w:t>komitmen</w:t>
      </w:r>
      <w:proofErr w:type="spellEnd"/>
      <w:r w:rsidR="009C78E4" w:rsidRPr="00094F99">
        <w:t xml:space="preserve"> </w:t>
      </w:r>
      <w:proofErr w:type="spellStart"/>
      <w:r w:rsidR="009C78E4" w:rsidRPr="00094F99">
        <w:t>perkawinan</w:t>
      </w:r>
      <w:proofErr w:type="spellEnd"/>
      <w:r w:rsidR="009C78E4" w:rsidRPr="00094F99">
        <w:t xml:space="preserve"> </w:t>
      </w:r>
      <w:proofErr w:type="spellStart"/>
      <w:r w:rsidR="009C78E4" w:rsidRPr="00094F99">
        <w:t>tentu</w:t>
      </w:r>
      <w:proofErr w:type="spellEnd"/>
      <w:r w:rsidR="009C78E4" w:rsidRPr="00094F99">
        <w:t xml:space="preserve"> </w:t>
      </w:r>
      <w:proofErr w:type="spellStart"/>
      <w:r w:rsidR="009C78E4" w:rsidRPr="00094F99">
        <w:t>memiliki</w:t>
      </w:r>
      <w:proofErr w:type="spellEnd"/>
      <w:r w:rsidR="009C78E4" w:rsidRPr="00094F99">
        <w:t xml:space="preserve"> </w:t>
      </w:r>
      <w:proofErr w:type="spellStart"/>
      <w:r w:rsidR="009C78E4" w:rsidRPr="00094F99">
        <w:t>tujuan</w:t>
      </w:r>
      <w:proofErr w:type="spellEnd"/>
      <w:r w:rsidR="009C78E4" w:rsidRPr="00094F99">
        <w:t xml:space="preserve"> </w:t>
      </w:r>
      <w:proofErr w:type="spellStart"/>
      <w:r w:rsidR="009C78E4" w:rsidRPr="00094F99">
        <w:t>untuk</w:t>
      </w:r>
      <w:proofErr w:type="spellEnd"/>
      <w:r w:rsidR="009C78E4" w:rsidRPr="00094F99">
        <w:t xml:space="preserve"> </w:t>
      </w:r>
      <w:proofErr w:type="spellStart"/>
      <w:r w:rsidR="009C78E4" w:rsidRPr="00094F99">
        <w:t>hidup</w:t>
      </w:r>
      <w:proofErr w:type="spellEnd"/>
      <w:r w:rsidR="009C78E4" w:rsidRPr="00094F99">
        <w:t xml:space="preserve"> Bersama </w:t>
      </w:r>
      <w:proofErr w:type="spellStart"/>
      <w:r w:rsidR="009C78E4" w:rsidRPr="00094F99">
        <w:t>selamanya</w:t>
      </w:r>
      <w:proofErr w:type="spellEnd"/>
      <w:r w:rsidR="009C78E4" w:rsidRPr="00094F99">
        <w:t xml:space="preserve"> </w:t>
      </w:r>
      <w:proofErr w:type="spellStart"/>
      <w:r w:rsidR="009C78E4" w:rsidRPr="00094F99">
        <w:t>tetapi</w:t>
      </w:r>
      <w:proofErr w:type="spellEnd"/>
      <w:r w:rsidR="00623F7A" w:rsidRPr="00094F99">
        <w:t xml:space="preserve"> </w:t>
      </w:r>
      <w:proofErr w:type="spellStart"/>
      <w:r w:rsidR="009C78E4" w:rsidRPr="00094F99">
        <w:t>hal</w:t>
      </w:r>
      <w:proofErr w:type="spellEnd"/>
      <w:r w:rsidR="009C78E4" w:rsidRPr="00094F99">
        <w:t xml:space="preserve"> </w:t>
      </w:r>
      <w:proofErr w:type="spellStart"/>
      <w:r w:rsidR="009C78E4" w:rsidRPr="00094F99">
        <w:t>tersebut</w:t>
      </w:r>
      <w:proofErr w:type="spellEnd"/>
      <w:r w:rsidR="009C78E4" w:rsidRPr="00094F99">
        <w:t xml:space="preserve"> </w:t>
      </w:r>
      <w:proofErr w:type="spellStart"/>
      <w:r w:rsidR="009C78E4" w:rsidRPr="00094F99">
        <w:t>tidak</w:t>
      </w:r>
      <w:proofErr w:type="spellEnd"/>
      <w:r w:rsidR="009C78E4" w:rsidRPr="00094F99">
        <w:t xml:space="preserve"> </w:t>
      </w:r>
      <w:proofErr w:type="spellStart"/>
      <w:r w:rsidR="009C78E4" w:rsidRPr="00094F99">
        <w:t>mudah</w:t>
      </w:r>
      <w:proofErr w:type="spellEnd"/>
      <w:r w:rsidR="009C78E4" w:rsidRPr="00094F99">
        <w:t xml:space="preserve"> </w:t>
      </w:r>
      <w:proofErr w:type="spellStart"/>
      <w:r w:rsidR="009C78E4" w:rsidRPr="00094F99">
        <w:t>untuk</w:t>
      </w:r>
      <w:proofErr w:type="spellEnd"/>
      <w:r w:rsidR="009C78E4" w:rsidRPr="00094F99">
        <w:t xml:space="preserve"> </w:t>
      </w:r>
      <w:proofErr w:type="spellStart"/>
      <w:r w:rsidR="009C78E4" w:rsidRPr="00094F99">
        <w:t>dijalankan</w:t>
      </w:r>
      <w:proofErr w:type="spellEnd"/>
      <w:r w:rsidR="009C78E4" w:rsidRPr="00094F99">
        <w:t xml:space="preserve"> </w:t>
      </w:r>
      <w:proofErr w:type="spellStart"/>
      <w:r w:rsidR="009C78E4" w:rsidRPr="00094F99">
        <w:t>karena</w:t>
      </w:r>
      <w:proofErr w:type="spellEnd"/>
      <w:r w:rsidR="009C78E4" w:rsidRPr="00094F99">
        <w:t xml:space="preserve"> </w:t>
      </w:r>
      <w:proofErr w:type="spellStart"/>
      <w:r w:rsidR="009C78E4" w:rsidRPr="00094F99">
        <w:t>d</w:t>
      </w:r>
      <w:r w:rsidR="00623F7A" w:rsidRPr="00094F99">
        <w:t>alam</w:t>
      </w:r>
      <w:proofErr w:type="spellEnd"/>
      <w:r w:rsidR="00623F7A" w:rsidRPr="00094F99">
        <w:t xml:space="preserve"> </w:t>
      </w:r>
      <w:proofErr w:type="spellStart"/>
      <w:r w:rsidR="00623F7A" w:rsidRPr="00094F99">
        <w:t>perjalanan</w:t>
      </w:r>
      <w:r w:rsidR="000E04CA" w:rsidRPr="00094F99">
        <w:t>nya</w:t>
      </w:r>
      <w:proofErr w:type="spellEnd"/>
      <w:r w:rsidR="00623F7A" w:rsidRPr="00094F99">
        <w:t xml:space="preserve"> </w:t>
      </w:r>
      <w:proofErr w:type="spellStart"/>
      <w:r w:rsidR="00623F7A" w:rsidRPr="00094F99">
        <w:t>membina</w:t>
      </w:r>
      <w:proofErr w:type="spellEnd"/>
      <w:r w:rsidR="00623F7A" w:rsidRPr="00094F99">
        <w:t xml:space="preserve"> </w:t>
      </w:r>
      <w:proofErr w:type="spellStart"/>
      <w:r w:rsidR="00623F7A" w:rsidRPr="00094F99">
        <w:t>hubungan</w:t>
      </w:r>
      <w:proofErr w:type="spellEnd"/>
      <w:r w:rsidR="00623F7A" w:rsidRPr="00094F99">
        <w:t xml:space="preserve"> </w:t>
      </w:r>
      <w:proofErr w:type="spellStart"/>
      <w:r w:rsidR="00623F7A" w:rsidRPr="00094F99">
        <w:t>rumah</w:t>
      </w:r>
      <w:proofErr w:type="spellEnd"/>
      <w:r w:rsidR="00623F7A" w:rsidRPr="00094F99">
        <w:t xml:space="preserve"> </w:t>
      </w:r>
      <w:proofErr w:type="spellStart"/>
      <w:r w:rsidR="00623F7A" w:rsidRPr="00094F99">
        <w:t>tangga</w:t>
      </w:r>
      <w:proofErr w:type="spellEnd"/>
      <w:r w:rsidR="00623F7A" w:rsidRPr="00094F99">
        <w:t xml:space="preserve"> </w:t>
      </w:r>
      <w:proofErr w:type="spellStart"/>
      <w:r w:rsidR="00623F7A" w:rsidRPr="00094F99">
        <w:t>tentu</w:t>
      </w:r>
      <w:proofErr w:type="spellEnd"/>
      <w:r w:rsidR="00623F7A" w:rsidRPr="00094F99">
        <w:t xml:space="preserve"> </w:t>
      </w:r>
      <w:proofErr w:type="spellStart"/>
      <w:r w:rsidR="00623F7A" w:rsidRPr="00094F99">
        <w:t>kedua</w:t>
      </w:r>
      <w:proofErr w:type="spellEnd"/>
      <w:r w:rsidR="00623F7A" w:rsidRPr="00094F99">
        <w:t xml:space="preserve"> </w:t>
      </w:r>
      <w:proofErr w:type="spellStart"/>
      <w:r w:rsidR="00623F7A" w:rsidRPr="00094F99">
        <w:t>insan</w:t>
      </w:r>
      <w:proofErr w:type="spellEnd"/>
      <w:r w:rsidR="00623F7A" w:rsidRPr="00094F99">
        <w:t xml:space="preserve"> </w:t>
      </w:r>
      <w:proofErr w:type="spellStart"/>
      <w:r w:rsidR="00623F7A" w:rsidRPr="00094F99">
        <w:t>manusia</w:t>
      </w:r>
      <w:proofErr w:type="spellEnd"/>
      <w:r w:rsidR="00623F7A" w:rsidRPr="00094F99">
        <w:t xml:space="preserve"> </w:t>
      </w:r>
      <w:proofErr w:type="spellStart"/>
      <w:r w:rsidR="00623F7A" w:rsidRPr="00094F99">
        <w:t>tersebut</w:t>
      </w:r>
      <w:proofErr w:type="spellEnd"/>
      <w:r w:rsidR="00623F7A" w:rsidRPr="00094F99">
        <w:t xml:space="preserve"> </w:t>
      </w:r>
      <w:proofErr w:type="spellStart"/>
      <w:r w:rsidR="00623F7A" w:rsidRPr="00094F99">
        <w:t>tidak</w:t>
      </w:r>
      <w:proofErr w:type="spellEnd"/>
      <w:r w:rsidR="00623F7A" w:rsidRPr="00094F99">
        <w:t xml:space="preserve"> </w:t>
      </w:r>
      <w:proofErr w:type="spellStart"/>
      <w:r w:rsidR="00623F7A" w:rsidRPr="00094F99">
        <w:t>akan</w:t>
      </w:r>
      <w:proofErr w:type="spellEnd"/>
      <w:r w:rsidR="00623F7A" w:rsidRPr="00094F99">
        <w:t xml:space="preserve"> </w:t>
      </w:r>
      <w:proofErr w:type="spellStart"/>
      <w:r w:rsidR="00623F7A" w:rsidRPr="00094F99">
        <w:t>pernah</w:t>
      </w:r>
      <w:proofErr w:type="spellEnd"/>
      <w:r w:rsidR="00623F7A" w:rsidRPr="00094F99">
        <w:t xml:space="preserve"> </w:t>
      </w:r>
      <w:proofErr w:type="spellStart"/>
      <w:r w:rsidR="00623F7A" w:rsidRPr="00094F99">
        <w:t>lepas</w:t>
      </w:r>
      <w:proofErr w:type="spellEnd"/>
      <w:r w:rsidR="00623F7A" w:rsidRPr="00094F99">
        <w:t xml:space="preserve"> </w:t>
      </w:r>
      <w:proofErr w:type="spellStart"/>
      <w:r w:rsidR="00623F7A" w:rsidRPr="00094F99">
        <w:t>dari</w:t>
      </w:r>
      <w:proofErr w:type="spellEnd"/>
      <w:r w:rsidR="00623F7A" w:rsidRPr="00094F99">
        <w:t xml:space="preserve"> </w:t>
      </w:r>
      <w:proofErr w:type="spellStart"/>
      <w:r w:rsidR="00623F7A" w:rsidRPr="00094F99">
        <w:t>sebuah</w:t>
      </w:r>
      <w:proofErr w:type="spellEnd"/>
      <w:r w:rsidR="00623F7A" w:rsidRPr="00094F99">
        <w:t xml:space="preserve"> </w:t>
      </w:r>
      <w:proofErr w:type="spellStart"/>
      <w:r w:rsidR="00623F7A" w:rsidRPr="00094F99">
        <w:t>permasalahan</w:t>
      </w:r>
      <w:proofErr w:type="spellEnd"/>
      <w:r w:rsidR="00623F7A" w:rsidRPr="00094F99">
        <w:t xml:space="preserve">, </w:t>
      </w:r>
      <w:proofErr w:type="spellStart"/>
      <w:r w:rsidR="00623F7A" w:rsidRPr="00094F99">
        <w:t>dalam</w:t>
      </w:r>
      <w:proofErr w:type="spellEnd"/>
      <w:r w:rsidR="00623F7A" w:rsidRPr="00094F99">
        <w:t xml:space="preserve"> </w:t>
      </w:r>
      <w:proofErr w:type="spellStart"/>
      <w:r w:rsidR="00623F7A" w:rsidRPr="00094F99">
        <w:t>menyikapi</w:t>
      </w:r>
      <w:proofErr w:type="spellEnd"/>
      <w:r w:rsidR="00623F7A" w:rsidRPr="00094F99">
        <w:t xml:space="preserve"> </w:t>
      </w:r>
      <w:proofErr w:type="spellStart"/>
      <w:r w:rsidR="00623F7A" w:rsidRPr="00094F99">
        <w:t>permasalahan</w:t>
      </w:r>
      <w:proofErr w:type="spellEnd"/>
      <w:r w:rsidR="00623F7A" w:rsidRPr="00094F99">
        <w:t xml:space="preserve"> </w:t>
      </w:r>
      <w:proofErr w:type="spellStart"/>
      <w:r w:rsidR="00623F7A" w:rsidRPr="00094F99">
        <w:t>didalam</w:t>
      </w:r>
      <w:proofErr w:type="spellEnd"/>
      <w:r w:rsidR="00623F7A" w:rsidRPr="00094F99">
        <w:t xml:space="preserve"> </w:t>
      </w:r>
      <w:proofErr w:type="spellStart"/>
      <w:r w:rsidR="00623F7A" w:rsidRPr="00094F99">
        <w:t>rumah</w:t>
      </w:r>
      <w:proofErr w:type="spellEnd"/>
      <w:r w:rsidR="00623F7A" w:rsidRPr="00094F99">
        <w:t xml:space="preserve"> </w:t>
      </w:r>
      <w:proofErr w:type="spellStart"/>
      <w:r w:rsidR="00623F7A" w:rsidRPr="00094F99">
        <w:t>tangga</w:t>
      </w:r>
      <w:proofErr w:type="spellEnd"/>
      <w:r w:rsidR="00623F7A" w:rsidRPr="00094F99">
        <w:t xml:space="preserve"> </w:t>
      </w:r>
      <w:proofErr w:type="spellStart"/>
      <w:r w:rsidR="00623F7A" w:rsidRPr="00094F99">
        <w:t>ada</w:t>
      </w:r>
      <w:proofErr w:type="spellEnd"/>
      <w:r w:rsidR="00623F7A" w:rsidRPr="00094F99">
        <w:t xml:space="preserve"> yang </w:t>
      </w:r>
      <w:proofErr w:type="spellStart"/>
      <w:r w:rsidR="00623F7A" w:rsidRPr="00094F99">
        <w:t>mampu</w:t>
      </w:r>
      <w:proofErr w:type="spellEnd"/>
      <w:r w:rsidR="00623F7A" w:rsidRPr="00094F99">
        <w:t xml:space="preserve"> </w:t>
      </w:r>
      <w:proofErr w:type="spellStart"/>
      <w:r w:rsidR="00623F7A" w:rsidRPr="00094F99">
        <w:t>bertahan</w:t>
      </w:r>
      <w:proofErr w:type="spellEnd"/>
      <w:r w:rsidR="00623F7A" w:rsidRPr="00094F99">
        <w:t xml:space="preserve"> </w:t>
      </w:r>
      <w:proofErr w:type="spellStart"/>
      <w:r w:rsidR="00623F7A" w:rsidRPr="00094F99">
        <w:t>untuk</w:t>
      </w:r>
      <w:proofErr w:type="spellEnd"/>
      <w:r w:rsidR="00623F7A" w:rsidRPr="00094F99">
        <w:t xml:space="preserve"> </w:t>
      </w:r>
      <w:proofErr w:type="spellStart"/>
      <w:r w:rsidR="00623F7A" w:rsidRPr="00094F99">
        <w:t>tetap</w:t>
      </w:r>
      <w:proofErr w:type="spellEnd"/>
      <w:r w:rsidR="00623F7A" w:rsidRPr="00094F99">
        <w:t xml:space="preserve"> </w:t>
      </w:r>
      <w:proofErr w:type="spellStart"/>
      <w:r w:rsidR="009C78E4" w:rsidRPr="00094F99">
        <w:t>b</w:t>
      </w:r>
      <w:r w:rsidR="00623F7A" w:rsidRPr="00094F99">
        <w:t>ersama</w:t>
      </w:r>
      <w:proofErr w:type="spellEnd"/>
      <w:r w:rsidR="00623F7A" w:rsidRPr="00094F99">
        <w:t xml:space="preserve"> dan </w:t>
      </w:r>
      <w:proofErr w:type="spellStart"/>
      <w:r w:rsidR="00623F7A" w:rsidRPr="00094F99">
        <w:t>ada</w:t>
      </w:r>
      <w:proofErr w:type="spellEnd"/>
      <w:r w:rsidR="00623F7A" w:rsidRPr="00094F99">
        <w:t xml:space="preserve"> yang </w:t>
      </w:r>
      <w:proofErr w:type="spellStart"/>
      <w:r w:rsidR="00623F7A" w:rsidRPr="00094F99">
        <w:t>memutuskan</w:t>
      </w:r>
      <w:proofErr w:type="spellEnd"/>
      <w:r w:rsidR="00623F7A" w:rsidRPr="00094F99">
        <w:t xml:space="preserve"> </w:t>
      </w:r>
      <w:proofErr w:type="spellStart"/>
      <w:r w:rsidR="00623F7A" w:rsidRPr="00094F99">
        <w:t>untuk</w:t>
      </w:r>
      <w:proofErr w:type="spellEnd"/>
      <w:r w:rsidR="00623F7A" w:rsidRPr="00094F99">
        <w:t xml:space="preserve"> </w:t>
      </w:r>
      <w:proofErr w:type="spellStart"/>
      <w:r w:rsidR="00623F7A" w:rsidRPr="00094F99">
        <w:t>bercerai</w:t>
      </w:r>
      <w:proofErr w:type="spellEnd"/>
      <w:r w:rsidR="009C78E4" w:rsidRPr="00094F99">
        <w:t xml:space="preserve"> yang </w:t>
      </w:r>
      <w:proofErr w:type="spellStart"/>
      <w:r w:rsidR="009C78E4" w:rsidRPr="00094F99">
        <w:t>dianggap</w:t>
      </w:r>
      <w:proofErr w:type="spellEnd"/>
      <w:r w:rsidR="00623F7A" w:rsidRPr="00094F99">
        <w:t xml:space="preserve"> </w:t>
      </w:r>
      <w:proofErr w:type="spellStart"/>
      <w:r w:rsidR="00623F7A" w:rsidRPr="00094F99">
        <w:t>sebagai</w:t>
      </w:r>
      <w:proofErr w:type="spellEnd"/>
      <w:r w:rsidR="00623F7A" w:rsidRPr="00094F99">
        <w:t xml:space="preserve"> </w:t>
      </w:r>
      <w:proofErr w:type="spellStart"/>
      <w:r w:rsidR="00623F7A" w:rsidRPr="00094F99">
        <w:t>sebuah</w:t>
      </w:r>
      <w:proofErr w:type="spellEnd"/>
      <w:r w:rsidR="00623F7A" w:rsidRPr="00094F99">
        <w:t xml:space="preserve"> </w:t>
      </w:r>
      <w:proofErr w:type="spellStart"/>
      <w:r w:rsidR="00623F7A" w:rsidRPr="00094F99">
        <w:t>solusi</w:t>
      </w:r>
      <w:proofErr w:type="spellEnd"/>
      <w:r w:rsidR="00623F7A" w:rsidRPr="00094F99">
        <w:t xml:space="preserve"> </w:t>
      </w:r>
      <w:proofErr w:type="spellStart"/>
      <w:r w:rsidR="00623F7A" w:rsidRPr="00094F99">
        <w:t>dari</w:t>
      </w:r>
      <w:proofErr w:type="spellEnd"/>
      <w:r w:rsidR="00623F7A" w:rsidRPr="00094F99">
        <w:t xml:space="preserve"> </w:t>
      </w:r>
      <w:proofErr w:type="spellStart"/>
      <w:r w:rsidR="00623F7A" w:rsidRPr="00094F99">
        <w:t>probelmatika</w:t>
      </w:r>
      <w:proofErr w:type="spellEnd"/>
      <w:r w:rsidR="00623F7A" w:rsidRPr="00094F99">
        <w:t xml:space="preserve"> </w:t>
      </w:r>
      <w:proofErr w:type="spellStart"/>
      <w:r w:rsidR="00623F7A" w:rsidRPr="00094F99">
        <w:t>rumah</w:t>
      </w:r>
      <w:proofErr w:type="spellEnd"/>
      <w:r w:rsidR="00623F7A" w:rsidRPr="00094F99">
        <w:t xml:space="preserve"> </w:t>
      </w:r>
      <w:proofErr w:type="spellStart"/>
      <w:r w:rsidR="00623F7A" w:rsidRPr="00094F99">
        <w:t>tangga</w:t>
      </w:r>
      <w:proofErr w:type="spellEnd"/>
      <w:r w:rsidR="009C78E4" w:rsidRPr="00094F99">
        <w:t xml:space="preserve">. </w:t>
      </w:r>
    </w:p>
    <w:p w14:paraId="64E1D42C" w14:textId="265507D5" w:rsidR="00005156" w:rsidRPr="00094F99" w:rsidRDefault="00005156" w:rsidP="00094F99">
      <w:pPr>
        <w:pStyle w:val="BodyText"/>
        <w:spacing w:line="360" w:lineRule="auto"/>
        <w:ind w:firstLine="568"/>
      </w:pPr>
      <w:r w:rsidRPr="00094F99">
        <w:t xml:space="preserve">Pada masa </w:t>
      </w:r>
      <w:proofErr w:type="spellStart"/>
      <w:r w:rsidRPr="00094F99">
        <w:t>sekarang</w:t>
      </w:r>
      <w:proofErr w:type="spellEnd"/>
      <w:r w:rsidRPr="00094F99">
        <w:t xml:space="preserve"> </w:t>
      </w:r>
      <w:proofErr w:type="spellStart"/>
      <w:r w:rsidRPr="00094F99">
        <w:t>ini</w:t>
      </w:r>
      <w:proofErr w:type="spellEnd"/>
      <w:r w:rsidRPr="00094F99">
        <w:t xml:space="preserve">, </w:t>
      </w:r>
      <w:proofErr w:type="spellStart"/>
      <w:r w:rsidRPr="00094F99">
        <w:t>banyak</w:t>
      </w:r>
      <w:proofErr w:type="spellEnd"/>
      <w:r w:rsidRPr="00094F99">
        <w:t xml:space="preserve"> </w:t>
      </w:r>
      <w:proofErr w:type="spellStart"/>
      <w:r w:rsidRPr="00094F99">
        <w:t>perkawinan</w:t>
      </w:r>
      <w:proofErr w:type="spellEnd"/>
      <w:r w:rsidRPr="00094F99">
        <w:t xml:space="preserve"> yang </w:t>
      </w:r>
      <w:proofErr w:type="spellStart"/>
      <w:r w:rsidRPr="00094F99">
        <w:t>harus</w:t>
      </w:r>
      <w:proofErr w:type="spellEnd"/>
      <w:r w:rsidRPr="00094F99">
        <w:t xml:space="preserve"> </w:t>
      </w:r>
      <w:proofErr w:type="spellStart"/>
      <w:r w:rsidRPr="00094F99">
        <w:t>berakhir</w:t>
      </w:r>
      <w:proofErr w:type="spellEnd"/>
      <w:r w:rsidRPr="00094F99">
        <w:t xml:space="preserve"> </w:t>
      </w:r>
      <w:proofErr w:type="spellStart"/>
      <w:r w:rsidRPr="00094F99">
        <w:t>dengan</w:t>
      </w:r>
      <w:proofErr w:type="spellEnd"/>
      <w:r w:rsidRPr="00094F99">
        <w:t xml:space="preserve"> </w:t>
      </w:r>
      <w:proofErr w:type="spellStart"/>
      <w:r w:rsidRPr="00094F99">
        <w:t>perceraian</w:t>
      </w:r>
      <w:proofErr w:type="spellEnd"/>
      <w:r w:rsidRPr="00094F99">
        <w:t xml:space="preserve">. </w:t>
      </w:r>
      <w:proofErr w:type="spellStart"/>
      <w:r w:rsidRPr="00094F99">
        <w:t>Perkawinan</w:t>
      </w:r>
      <w:proofErr w:type="spellEnd"/>
      <w:r w:rsidRPr="00094F99">
        <w:t xml:space="preserve"> </w:t>
      </w:r>
      <w:proofErr w:type="spellStart"/>
      <w:r w:rsidRPr="00094F99">
        <w:t>bukan</w:t>
      </w:r>
      <w:proofErr w:type="spellEnd"/>
      <w:r w:rsidRPr="00094F99">
        <w:t xml:space="preserve"> </w:t>
      </w:r>
      <w:proofErr w:type="spellStart"/>
      <w:r w:rsidRPr="00094F99">
        <w:t>lagi</w:t>
      </w:r>
      <w:proofErr w:type="spellEnd"/>
      <w:r w:rsidRPr="00094F99">
        <w:t xml:space="preserve"> </w:t>
      </w:r>
      <w:proofErr w:type="spellStart"/>
      <w:r w:rsidRPr="00094F99">
        <w:t>dianggap</w:t>
      </w:r>
      <w:proofErr w:type="spellEnd"/>
      <w:r w:rsidRPr="00094F99">
        <w:t xml:space="preserve"> </w:t>
      </w:r>
      <w:proofErr w:type="spellStart"/>
      <w:r w:rsidRPr="00094F99">
        <w:t>sesuatu</w:t>
      </w:r>
      <w:proofErr w:type="spellEnd"/>
      <w:r w:rsidRPr="00094F99">
        <w:t xml:space="preserve"> yang </w:t>
      </w:r>
      <w:proofErr w:type="spellStart"/>
      <w:r w:rsidRPr="00094F99">
        <w:t>sakral</w:t>
      </w:r>
      <w:proofErr w:type="spellEnd"/>
      <w:r w:rsidRPr="00094F99">
        <w:t xml:space="preserve"> </w:t>
      </w:r>
      <w:proofErr w:type="spellStart"/>
      <w:r w:rsidRPr="00094F99">
        <w:t>sehingga</w:t>
      </w:r>
      <w:proofErr w:type="spellEnd"/>
      <w:r w:rsidRPr="00094F99">
        <w:t xml:space="preserve"> </w:t>
      </w:r>
      <w:proofErr w:type="spellStart"/>
      <w:r w:rsidRPr="00094F99">
        <w:t>apabila</w:t>
      </w:r>
      <w:proofErr w:type="spellEnd"/>
      <w:r w:rsidRPr="00094F99">
        <w:t xml:space="preserve"> </w:t>
      </w:r>
      <w:proofErr w:type="spellStart"/>
      <w:r w:rsidRPr="00094F99">
        <w:t>terjadi</w:t>
      </w:r>
      <w:proofErr w:type="spellEnd"/>
      <w:r w:rsidRPr="00094F99">
        <w:t xml:space="preserve"> </w:t>
      </w:r>
      <w:proofErr w:type="spellStart"/>
      <w:r w:rsidRPr="00094F99">
        <w:t>perceraian</w:t>
      </w:r>
      <w:proofErr w:type="spellEnd"/>
      <w:r w:rsidRPr="00094F99">
        <w:t xml:space="preserve"> </w:t>
      </w:r>
      <w:proofErr w:type="spellStart"/>
      <w:r w:rsidRPr="00094F99">
        <w:t>maka</w:t>
      </w:r>
      <w:proofErr w:type="spellEnd"/>
      <w:r w:rsidRPr="00094F99">
        <w:t xml:space="preserve"> </w:t>
      </w:r>
      <w:proofErr w:type="spellStart"/>
      <w:r w:rsidRPr="00094F99">
        <w:t>merupakan</w:t>
      </w:r>
      <w:proofErr w:type="spellEnd"/>
      <w:r w:rsidRPr="00094F99">
        <w:t xml:space="preserve"> </w:t>
      </w:r>
      <w:proofErr w:type="spellStart"/>
      <w:r w:rsidRPr="00094F99">
        <w:t>hal</w:t>
      </w:r>
      <w:proofErr w:type="spellEnd"/>
      <w:r w:rsidRPr="00094F99">
        <w:t xml:space="preserve"> yang </w:t>
      </w:r>
      <w:proofErr w:type="spellStart"/>
      <w:r w:rsidRPr="00094F99">
        <w:t>biasa</w:t>
      </w:r>
      <w:proofErr w:type="spellEnd"/>
      <w:r w:rsidRPr="00094F99">
        <w:t xml:space="preserve"> dan </w:t>
      </w:r>
      <w:proofErr w:type="spellStart"/>
      <w:r w:rsidRPr="00094F99">
        <w:t>bukan</w:t>
      </w:r>
      <w:proofErr w:type="spellEnd"/>
      <w:r w:rsidRPr="00094F99">
        <w:t xml:space="preserve"> </w:t>
      </w:r>
      <w:proofErr w:type="spellStart"/>
      <w:r w:rsidRPr="00094F99">
        <w:t>merupakan</w:t>
      </w:r>
      <w:proofErr w:type="spellEnd"/>
      <w:r w:rsidRPr="00094F99">
        <w:t xml:space="preserve"> </w:t>
      </w:r>
      <w:proofErr w:type="spellStart"/>
      <w:r w:rsidRPr="00094F99">
        <w:t>hal</w:t>
      </w:r>
      <w:proofErr w:type="spellEnd"/>
      <w:r w:rsidRPr="00094F99">
        <w:t xml:space="preserve"> yang tabu, </w:t>
      </w:r>
      <w:proofErr w:type="spellStart"/>
      <w:r w:rsidRPr="00094F99">
        <w:t>bahkan</w:t>
      </w:r>
      <w:proofErr w:type="spellEnd"/>
      <w:r w:rsidRPr="00094F99">
        <w:t xml:space="preserve"> di </w:t>
      </w:r>
      <w:proofErr w:type="spellStart"/>
      <w:r w:rsidRPr="00094F99">
        <w:t>kalangan</w:t>
      </w:r>
      <w:proofErr w:type="spellEnd"/>
      <w:r w:rsidRPr="00094F99">
        <w:t xml:space="preserve"> </w:t>
      </w:r>
      <w:proofErr w:type="spellStart"/>
      <w:r w:rsidRPr="00094F99">
        <w:t>tertentu</w:t>
      </w:r>
      <w:proofErr w:type="spellEnd"/>
      <w:r w:rsidRPr="00094F99">
        <w:t xml:space="preserve"> </w:t>
      </w:r>
      <w:proofErr w:type="spellStart"/>
      <w:r w:rsidRPr="00094F99">
        <w:t>perceraian</w:t>
      </w:r>
      <w:proofErr w:type="spellEnd"/>
      <w:r w:rsidRPr="00094F99">
        <w:t xml:space="preserve"> </w:t>
      </w:r>
      <w:proofErr w:type="spellStart"/>
      <w:r w:rsidRPr="00094F99">
        <w:t>bisa</w:t>
      </w:r>
      <w:proofErr w:type="spellEnd"/>
      <w:r w:rsidRPr="00094F99">
        <w:t xml:space="preserve"> </w:t>
      </w:r>
      <w:proofErr w:type="spellStart"/>
      <w:r w:rsidRPr="00094F99">
        <w:t>dijadikan</w:t>
      </w:r>
      <w:proofErr w:type="spellEnd"/>
      <w:r w:rsidRPr="00094F99">
        <w:t xml:space="preserve"> </w:t>
      </w:r>
      <w:proofErr w:type="spellStart"/>
      <w:r w:rsidRPr="00094F99">
        <w:t>sebagai</w:t>
      </w:r>
      <w:proofErr w:type="spellEnd"/>
      <w:r w:rsidRPr="00094F99">
        <w:t xml:space="preserve"> </w:t>
      </w:r>
      <w:proofErr w:type="spellStart"/>
      <w:r w:rsidRPr="00094F99">
        <w:t>sarana</w:t>
      </w:r>
      <w:proofErr w:type="spellEnd"/>
      <w:r w:rsidRPr="00094F99">
        <w:t xml:space="preserve"> </w:t>
      </w:r>
      <w:proofErr w:type="spellStart"/>
      <w:r w:rsidRPr="00094F99">
        <w:t>untuk</w:t>
      </w:r>
      <w:proofErr w:type="spellEnd"/>
      <w:r w:rsidRPr="00094F99">
        <w:t xml:space="preserve"> </w:t>
      </w:r>
      <w:proofErr w:type="spellStart"/>
      <w:r w:rsidRPr="00094F99">
        <w:t>meningkatkan</w:t>
      </w:r>
      <w:proofErr w:type="spellEnd"/>
      <w:r w:rsidRPr="00094F99">
        <w:t xml:space="preserve"> </w:t>
      </w:r>
      <w:proofErr w:type="spellStart"/>
      <w:r w:rsidRPr="00094F99">
        <w:t>popularitas</w:t>
      </w:r>
      <w:proofErr w:type="spellEnd"/>
      <w:r w:rsidRPr="00094F99">
        <w:t xml:space="preserve">. Oleh </w:t>
      </w:r>
      <w:proofErr w:type="spellStart"/>
      <w:r w:rsidRPr="00094F99">
        <w:t>karena</w:t>
      </w:r>
      <w:proofErr w:type="spellEnd"/>
      <w:r w:rsidRPr="00094F99">
        <w:t xml:space="preserve"> </w:t>
      </w:r>
      <w:proofErr w:type="spellStart"/>
      <w:r w:rsidRPr="00094F99">
        <w:t>itu</w:t>
      </w:r>
      <w:proofErr w:type="spellEnd"/>
      <w:r w:rsidRPr="00094F99">
        <w:t xml:space="preserve"> </w:t>
      </w:r>
      <w:proofErr w:type="spellStart"/>
      <w:r w:rsidRPr="00094F99">
        <w:t>maka</w:t>
      </w:r>
      <w:proofErr w:type="spellEnd"/>
      <w:r w:rsidRPr="00094F99">
        <w:t xml:space="preserve"> </w:t>
      </w:r>
      <w:proofErr w:type="spellStart"/>
      <w:r w:rsidRPr="00094F99">
        <w:t>perceraian</w:t>
      </w:r>
      <w:proofErr w:type="spellEnd"/>
      <w:r w:rsidRPr="00094F99">
        <w:t xml:space="preserve"> </w:t>
      </w:r>
      <w:proofErr w:type="spellStart"/>
      <w:r w:rsidRPr="00094F99">
        <w:t>semakin</w:t>
      </w:r>
      <w:proofErr w:type="spellEnd"/>
      <w:r w:rsidRPr="00094F99">
        <w:t xml:space="preserve"> </w:t>
      </w:r>
      <w:proofErr w:type="spellStart"/>
      <w:r w:rsidRPr="00094F99">
        <w:t>banyak</w:t>
      </w:r>
      <w:proofErr w:type="spellEnd"/>
      <w:r w:rsidRPr="00094F99">
        <w:t xml:space="preserve"> </w:t>
      </w:r>
      <w:proofErr w:type="spellStart"/>
      <w:r w:rsidRPr="00094F99">
        <w:t>terjadi</w:t>
      </w:r>
      <w:proofErr w:type="spellEnd"/>
      <w:r w:rsidRPr="00094F99">
        <w:t xml:space="preserve"> </w:t>
      </w:r>
      <w:proofErr w:type="spellStart"/>
      <w:r w:rsidRPr="00094F99">
        <w:t>tidak</w:t>
      </w:r>
      <w:proofErr w:type="spellEnd"/>
      <w:r w:rsidRPr="00094F99">
        <w:t xml:space="preserve"> </w:t>
      </w:r>
      <w:proofErr w:type="spellStart"/>
      <w:r w:rsidRPr="00094F99">
        <w:t>hanya</w:t>
      </w:r>
      <w:proofErr w:type="spellEnd"/>
      <w:r w:rsidRPr="00094F99">
        <w:t xml:space="preserve"> di </w:t>
      </w:r>
      <w:proofErr w:type="spellStart"/>
      <w:r w:rsidRPr="00094F99">
        <w:t>kalangan</w:t>
      </w:r>
      <w:proofErr w:type="spellEnd"/>
      <w:r w:rsidRPr="00094F99">
        <w:t xml:space="preserve"> </w:t>
      </w:r>
      <w:proofErr w:type="spellStart"/>
      <w:r w:rsidRPr="00094F99">
        <w:t>masyarakat</w:t>
      </w:r>
      <w:proofErr w:type="spellEnd"/>
      <w:r w:rsidRPr="00094F99">
        <w:t xml:space="preserve"> </w:t>
      </w:r>
      <w:proofErr w:type="spellStart"/>
      <w:r w:rsidRPr="00094F99">
        <w:t>awam</w:t>
      </w:r>
      <w:proofErr w:type="spellEnd"/>
      <w:r w:rsidRPr="00094F99">
        <w:t xml:space="preserve">, </w:t>
      </w:r>
      <w:proofErr w:type="spellStart"/>
      <w:r w:rsidRPr="00094F99">
        <w:t>akan</w:t>
      </w:r>
      <w:proofErr w:type="spellEnd"/>
      <w:r w:rsidRPr="00094F99">
        <w:t xml:space="preserve"> </w:t>
      </w:r>
      <w:proofErr w:type="spellStart"/>
      <w:r w:rsidRPr="00094F99">
        <w:t>tetapi</w:t>
      </w:r>
      <w:proofErr w:type="spellEnd"/>
      <w:r w:rsidRPr="00094F99">
        <w:t xml:space="preserve"> juga </w:t>
      </w:r>
      <w:proofErr w:type="spellStart"/>
      <w:r w:rsidRPr="00094F99">
        <w:t>banyak</w:t>
      </w:r>
      <w:proofErr w:type="spellEnd"/>
      <w:r w:rsidRPr="00094F99">
        <w:t xml:space="preserve"> </w:t>
      </w:r>
      <w:proofErr w:type="spellStart"/>
      <w:r w:rsidRPr="00094F99">
        <w:t>terjadi</w:t>
      </w:r>
      <w:proofErr w:type="spellEnd"/>
      <w:r w:rsidRPr="00094F99">
        <w:t xml:space="preserve"> di </w:t>
      </w:r>
      <w:proofErr w:type="spellStart"/>
      <w:r w:rsidRPr="00094F99">
        <w:t>kalangan</w:t>
      </w:r>
      <w:proofErr w:type="spellEnd"/>
      <w:r w:rsidRPr="00094F99">
        <w:t xml:space="preserve"> </w:t>
      </w:r>
      <w:proofErr w:type="spellStart"/>
      <w:r w:rsidRPr="00094F99">
        <w:t>masyarakat</w:t>
      </w:r>
      <w:proofErr w:type="spellEnd"/>
      <w:r w:rsidRPr="00094F99">
        <w:t xml:space="preserve"> </w:t>
      </w:r>
      <w:proofErr w:type="spellStart"/>
      <w:r w:rsidRPr="00094F99">
        <w:t>golongan</w:t>
      </w:r>
      <w:proofErr w:type="spellEnd"/>
      <w:r w:rsidRPr="00094F99">
        <w:t xml:space="preserve"> </w:t>
      </w:r>
      <w:proofErr w:type="spellStart"/>
      <w:r w:rsidRPr="00094F99">
        <w:t>intelektual</w:t>
      </w:r>
      <w:proofErr w:type="spellEnd"/>
      <w:r w:rsidR="00A22EC7" w:rsidRPr="00094F99">
        <w:t>.</w:t>
      </w:r>
    </w:p>
    <w:p w14:paraId="18133695" w14:textId="58D0FF5F" w:rsidR="005864CE" w:rsidRPr="00094F99" w:rsidRDefault="000E04CA" w:rsidP="00094F99">
      <w:pPr>
        <w:pStyle w:val="BodyText"/>
        <w:spacing w:line="360" w:lineRule="auto"/>
        <w:ind w:firstLine="568"/>
      </w:pPr>
      <w:proofErr w:type="spellStart"/>
      <w:r w:rsidRPr="00094F99">
        <w:t>P</w:t>
      </w:r>
      <w:r w:rsidR="00623F7A" w:rsidRPr="00094F99">
        <w:t>erceraian</w:t>
      </w:r>
      <w:proofErr w:type="spellEnd"/>
      <w:r w:rsidR="00623F7A" w:rsidRPr="00094F99">
        <w:t xml:space="preserve"> </w:t>
      </w:r>
      <w:proofErr w:type="spellStart"/>
      <w:r w:rsidRPr="00094F99">
        <w:t>tentu</w:t>
      </w:r>
      <w:proofErr w:type="spellEnd"/>
      <w:r w:rsidRPr="00094F99">
        <w:t xml:space="preserve"> </w:t>
      </w:r>
      <w:proofErr w:type="spellStart"/>
      <w:r w:rsidRPr="00094F99">
        <w:t>memiliki</w:t>
      </w:r>
      <w:proofErr w:type="spellEnd"/>
      <w:r w:rsidRPr="00094F99">
        <w:t xml:space="preserve"> </w:t>
      </w:r>
      <w:proofErr w:type="spellStart"/>
      <w:r w:rsidRPr="00094F99">
        <w:t>dampak</w:t>
      </w:r>
      <w:proofErr w:type="spellEnd"/>
      <w:r w:rsidRPr="00094F99">
        <w:t xml:space="preserve"> </w:t>
      </w:r>
      <w:proofErr w:type="spellStart"/>
      <w:r w:rsidRPr="00094F99">
        <w:t>hukum</w:t>
      </w:r>
      <w:proofErr w:type="spellEnd"/>
      <w:r w:rsidRPr="00094F99">
        <w:t xml:space="preserve"> yang </w:t>
      </w:r>
      <w:proofErr w:type="spellStart"/>
      <w:r w:rsidRPr="00094F99">
        <w:t>akan</w:t>
      </w:r>
      <w:proofErr w:type="spellEnd"/>
      <w:r w:rsidRPr="00094F99">
        <w:t xml:space="preserve"> </w:t>
      </w:r>
      <w:proofErr w:type="spellStart"/>
      <w:r w:rsidRPr="00094F99">
        <w:t>dihadapi</w:t>
      </w:r>
      <w:proofErr w:type="spellEnd"/>
      <w:r w:rsidRPr="00094F99">
        <w:t xml:space="preserve"> oleh </w:t>
      </w:r>
      <w:proofErr w:type="spellStart"/>
      <w:r w:rsidRPr="00094F99">
        <w:t>kedua</w:t>
      </w:r>
      <w:proofErr w:type="spellEnd"/>
      <w:r w:rsidRPr="00094F99">
        <w:t xml:space="preserve"> </w:t>
      </w:r>
      <w:proofErr w:type="spellStart"/>
      <w:r w:rsidRPr="00094F99">
        <w:t>belah</w:t>
      </w:r>
      <w:proofErr w:type="spellEnd"/>
      <w:r w:rsidRPr="00094F99">
        <w:t xml:space="preserve"> </w:t>
      </w:r>
      <w:proofErr w:type="spellStart"/>
      <w:r w:rsidRPr="00094F99">
        <w:t>pihak</w:t>
      </w:r>
      <w:proofErr w:type="spellEnd"/>
      <w:r w:rsidRPr="00094F99">
        <w:t xml:space="preserve"> </w:t>
      </w:r>
      <w:proofErr w:type="spellStart"/>
      <w:r w:rsidRPr="00094F99">
        <w:t>dimana</w:t>
      </w:r>
      <w:proofErr w:type="spellEnd"/>
      <w:r w:rsidRPr="00094F99">
        <w:t xml:space="preserve"> yang </w:t>
      </w:r>
      <w:proofErr w:type="spellStart"/>
      <w:r w:rsidRPr="00094F99">
        <w:t>menjadi</w:t>
      </w:r>
      <w:proofErr w:type="spellEnd"/>
      <w:r w:rsidRPr="00094F99">
        <w:t xml:space="preserve"> </w:t>
      </w:r>
      <w:proofErr w:type="spellStart"/>
      <w:r w:rsidRPr="00094F99">
        <w:t>masalah</w:t>
      </w:r>
      <w:proofErr w:type="spellEnd"/>
      <w:r w:rsidRPr="00094F99">
        <w:t xml:space="preserve"> </w:t>
      </w:r>
      <w:proofErr w:type="spellStart"/>
      <w:r w:rsidRPr="00094F99">
        <w:t>utama</w:t>
      </w:r>
      <w:proofErr w:type="spellEnd"/>
      <w:r w:rsidRPr="00094F99">
        <w:t xml:space="preserve"> </w:t>
      </w:r>
      <w:proofErr w:type="spellStart"/>
      <w:r w:rsidRPr="00094F99">
        <w:t>dalam</w:t>
      </w:r>
      <w:proofErr w:type="spellEnd"/>
      <w:r w:rsidRPr="00094F99">
        <w:t xml:space="preserve"> </w:t>
      </w:r>
      <w:proofErr w:type="spellStart"/>
      <w:r w:rsidRPr="00094F99">
        <w:t>sebuah</w:t>
      </w:r>
      <w:proofErr w:type="spellEnd"/>
      <w:r w:rsidRPr="00094F99">
        <w:t xml:space="preserve"> </w:t>
      </w:r>
      <w:proofErr w:type="spellStart"/>
      <w:r w:rsidRPr="00094F99">
        <w:t>perceraian</w:t>
      </w:r>
      <w:proofErr w:type="spellEnd"/>
      <w:r w:rsidRPr="00094F99">
        <w:t xml:space="preserve"> </w:t>
      </w:r>
      <w:proofErr w:type="spellStart"/>
      <w:r w:rsidRPr="00094F99">
        <w:t>adalah</w:t>
      </w:r>
      <w:proofErr w:type="spellEnd"/>
      <w:r w:rsidRPr="00094F99">
        <w:t xml:space="preserve"> </w:t>
      </w:r>
      <w:proofErr w:type="spellStart"/>
      <w:r w:rsidRPr="00094F99">
        <w:t>terkait</w:t>
      </w:r>
      <w:proofErr w:type="spellEnd"/>
      <w:r w:rsidRPr="00094F99">
        <w:t xml:space="preserve"> </w:t>
      </w:r>
      <w:proofErr w:type="spellStart"/>
      <w:r w:rsidRPr="00094F99">
        <w:t>dengan</w:t>
      </w:r>
      <w:proofErr w:type="spellEnd"/>
      <w:r w:rsidRPr="00094F99">
        <w:t xml:space="preserve"> </w:t>
      </w:r>
      <w:proofErr w:type="spellStart"/>
      <w:r w:rsidRPr="00094F99">
        <w:t>harta</w:t>
      </w:r>
      <w:proofErr w:type="spellEnd"/>
      <w:r w:rsidRPr="00094F99">
        <w:t xml:space="preserve"> </w:t>
      </w:r>
      <w:proofErr w:type="spellStart"/>
      <w:r w:rsidRPr="00094F99">
        <w:t>benda</w:t>
      </w:r>
      <w:proofErr w:type="spellEnd"/>
      <w:r w:rsidRPr="00094F99">
        <w:t xml:space="preserve"> yang </w:t>
      </w:r>
      <w:proofErr w:type="spellStart"/>
      <w:r w:rsidRPr="00094F99">
        <w:t>didapatkan</w:t>
      </w:r>
      <w:proofErr w:type="spellEnd"/>
      <w:r w:rsidRPr="00094F99">
        <w:t xml:space="preserve"> dan </w:t>
      </w:r>
      <w:proofErr w:type="spellStart"/>
      <w:r w:rsidRPr="00094F99">
        <w:t>dimiliki</w:t>
      </w:r>
      <w:proofErr w:type="spellEnd"/>
      <w:r w:rsidRPr="00094F99">
        <w:t xml:space="preserve"> </w:t>
      </w:r>
      <w:proofErr w:type="spellStart"/>
      <w:r w:rsidRPr="00094F99">
        <w:t>sejak</w:t>
      </w:r>
      <w:proofErr w:type="spellEnd"/>
      <w:r w:rsidRPr="00094F99">
        <w:t xml:space="preserve"> </w:t>
      </w:r>
      <w:proofErr w:type="spellStart"/>
      <w:r w:rsidRPr="00094F99">
        <w:t>dilangsungkannya</w:t>
      </w:r>
      <w:proofErr w:type="spellEnd"/>
      <w:r w:rsidRPr="00094F99">
        <w:t xml:space="preserve"> </w:t>
      </w:r>
      <w:proofErr w:type="spellStart"/>
      <w:r w:rsidRPr="00094F99">
        <w:t>perkawinan</w:t>
      </w:r>
      <w:proofErr w:type="spellEnd"/>
      <w:r w:rsidRPr="00094F99">
        <w:t xml:space="preserve"> </w:t>
      </w:r>
      <w:proofErr w:type="spellStart"/>
      <w:r w:rsidRPr="00094F99">
        <w:t>sampai</w:t>
      </w:r>
      <w:proofErr w:type="spellEnd"/>
      <w:r w:rsidRPr="00094F99">
        <w:t xml:space="preserve"> </w:t>
      </w:r>
      <w:proofErr w:type="spellStart"/>
      <w:r w:rsidRPr="00094F99">
        <w:t>dengan</w:t>
      </w:r>
      <w:proofErr w:type="spellEnd"/>
      <w:r w:rsidRPr="00094F99">
        <w:t xml:space="preserve"> </w:t>
      </w:r>
      <w:proofErr w:type="spellStart"/>
      <w:r w:rsidRPr="00094F99">
        <w:t>adanya</w:t>
      </w:r>
      <w:proofErr w:type="spellEnd"/>
      <w:r w:rsidRPr="00094F99">
        <w:t xml:space="preserve"> </w:t>
      </w:r>
      <w:proofErr w:type="spellStart"/>
      <w:r w:rsidRPr="00094F99">
        <w:t>perceraian</w:t>
      </w:r>
      <w:proofErr w:type="spellEnd"/>
      <w:r w:rsidRPr="00094F99">
        <w:t xml:space="preserve"> yang </w:t>
      </w:r>
      <w:proofErr w:type="spellStart"/>
      <w:r w:rsidRPr="00094F99">
        <w:t>dikenal</w:t>
      </w:r>
      <w:proofErr w:type="spellEnd"/>
      <w:r w:rsidRPr="00094F99">
        <w:t xml:space="preserve"> </w:t>
      </w:r>
      <w:proofErr w:type="spellStart"/>
      <w:r w:rsidRPr="00094F99">
        <w:t>dengan</w:t>
      </w:r>
      <w:proofErr w:type="spellEnd"/>
      <w:r w:rsidRPr="00094F99">
        <w:t xml:space="preserve"> </w:t>
      </w:r>
      <w:proofErr w:type="spellStart"/>
      <w:r w:rsidRPr="00094F99">
        <w:t>Harta</w:t>
      </w:r>
      <w:proofErr w:type="spellEnd"/>
      <w:r w:rsidRPr="00094F99">
        <w:t xml:space="preserve"> Bersama. </w:t>
      </w:r>
      <w:proofErr w:type="spellStart"/>
      <w:r w:rsidRPr="00094F99">
        <w:t>Harta</w:t>
      </w:r>
      <w:proofErr w:type="spellEnd"/>
      <w:r w:rsidRPr="00094F99">
        <w:t xml:space="preserve"> Bersama </w:t>
      </w:r>
      <w:proofErr w:type="spellStart"/>
      <w:r w:rsidRPr="00094F99">
        <w:t>dalam</w:t>
      </w:r>
      <w:proofErr w:type="spellEnd"/>
      <w:r w:rsidRPr="00094F99">
        <w:t xml:space="preserve"> </w:t>
      </w:r>
      <w:proofErr w:type="spellStart"/>
      <w:r w:rsidRPr="00094F99">
        <w:t>Undang-undang</w:t>
      </w:r>
      <w:proofErr w:type="spellEnd"/>
      <w:r w:rsidRPr="00094F99">
        <w:t xml:space="preserve"> </w:t>
      </w:r>
      <w:proofErr w:type="spellStart"/>
      <w:r w:rsidRPr="00094F99">
        <w:t>perkawinan</w:t>
      </w:r>
      <w:proofErr w:type="spellEnd"/>
      <w:r w:rsidRPr="00094F99">
        <w:t xml:space="preserve"> </w:t>
      </w:r>
      <w:proofErr w:type="spellStart"/>
      <w:r w:rsidRPr="00094F99">
        <w:t>pasal</w:t>
      </w:r>
      <w:proofErr w:type="spellEnd"/>
      <w:r w:rsidRPr="00094F99">
        <w:t xml:space="preserve"> 35 </w:t>
      </w:r>
      <w:proofErr w:type="spellStart"/>
      <w:r w:rsidRPr="00094F99">
        <w:t>ayat</w:t>
      </w:r>
      <w:proofErr w:type="spellEnd"/>
      <w:r w:rsidRPr="00094F99">
        <w:t xml:space="preserve"> 1 </w:t>
      </w:r>
      <w:proofErr w:type="spellStart"/>
      <w:r w:rsidRPr="00094F99">
        <w:t>menyebutkan</w:t>
      </w:r>
      <w:proofErr w:type="spellEnd"/>
      <w:r w:rsidRPr="00094F99">
        <w:t xml:space="preserve"> </w:t>
      </w:r>
      <w:proofErr w:type="spellStart"/>
      <w:r w:rsidRPr="00094F99">
        <w:t>bahwa</w:t>
      </w:r>
      <w:proofErr w:type="spellEnd"/>
      <w:r w:rsidRPr="00094F99">
        <w:t>: “</w:t>
      </w:r>
      <w:proofErr w:type="spellStart"/>
      <w:r w:rsidRPr="00094F99">
        <w:t>Harta</w:t>
      </w:r>
      <w:proofErr w:type="spellEnd"/>
      <w:r w:rsidRPr="00094F99">
        <w:t xml:space="preserve"> </w:t>
      </w:r>
      <w:proofErr w:type="spellStart"/>
      <w:r w:rsidRPr="00094F99">
        <w:t>benda</w:t>
      </w:r>
      <w:proofErr w:type="spellEnd"/>
      <w:r w:rsidRPr="00094F99">
        <w:t xml:space="preserve"> yang </w:t>
      </w:r>
      <w:proofErr w:type="spellStart"/>
      <w:r w:rsidRPr="00094F99">
        <w:t>diperoleh</w:t>
      </w:r>
      <w:proofErr w:type="spellEnd"/>
      <w:r w:rsidRPr="00094F99">
        <w:t xml:space="preserve"> </w:t>
      </w:r>
      <w:proofErr w:type="spellStart"/>
      <w:r w:rsidRPr="00094F99">
        <w:t>selama</w:t>
      </w:r>
      <w:proofErr w:type="spellEnd"/>
      <w:r w:rsidRPr="00094F99">
        <w:t xml:space="preserve"> masa </w:t>
      </w:r>
      <w:proofErr w:type="spellStart"/>
      <w:r w:rsidRPr="00094F99">
        <w:lastRenderedPageBreak/>
        <w:t>perkawinan</w:t>
      </w:r>
      <w:proofErr w:type="spellEnd"/>
      <w:r w:rsidRPr="00094F99">
        <w:t xml:space="preserve"> </w:t>
      </w:r>
      <w:proofErr w:type="spellStart"/>
      <w:r w:rsidRPr="00094F99">
        <w:t>menjadi</w:t>
      </w:r>
      <w:proofErr w:type="spellEnd"/>
      <w:r w:rsidRPr="00094F99">
        <w:t xml:space="preserve"> </w:t>
      </w:r>
      <w:proofErr w:type="spellStart"/>
      <w:r w:rsidRPr="00094F99">
        <w:t>harta</w:t>
      </w:r>
      <w:proofErr w:type="spellEnd"/>
      <w:r w:rsidRPr="00094F99">
        <w:t xml:space="preserve"> </w:t>
      </w:r>
      <w:proofErr w:type="spellStart"/>
      <w:r w:rsidRPr="00094F99">
        <w:t>bersama</w:t>
      </w:r>
      <w:proofErr w:type="spellEnd"/>
      <w:r w:rsidRPr="00094F99">
        <w:t xml:space="preserve">” </w:t>
      </w:r>
      <w:proofErr w:type="spellStart"/>
      <w:proofErr w:type="gramStart"/>
      <w:r w:rsidRPr="00094F99">
        <w:t>Artinya</w:t>
      </w:r>
      <w:proofErr w:type="spellEnd"/>
      <w:r w:rsidRPr="00094F99">
        <w:t xml:space="preserve"> ,</w:t>
      </w:r>
      <w:proofErr w:type="gramEnd"/>
      <w:r w:rsidRPr="00094F99">
        <w:t xml:space="preserve"> </w:t>
      </w:r>
      <w:proofErr w:type="spellStart"/>
      <w:r w:rsidRPr="00094F99">
        <w:t>harta</w:t>
      </w:r>
      <w:proofErr w:type="spellEnd"/>
      <w:r w:rsidRPr="00094F99">
        <w:t xml:space="preserve"> </w:t>
      </w:r>
      <w:proofErr w:type="spellStart"/>
      <w:r w:rsidRPr="00094F99">
        <w:t>kekayaan</w:t>
      </w:r>
      <w:proofErr w:type="spellEnd"/>
      <w:r w:rsidRPr="00094F99">
        <w:t xml:space="preserve"> yang </w:t>
      </w:r>
      <w:proofErr w:type="spellStart"/>
      <w:r w:rsidRPr="00094F99">
        <w:t>diperoleh</w:t>
      </w:r>
      <w:proofErr w:type="spellEnd"/>
      <w:r w:rsidRPr="00094F99">
        <w:t xml:space="preserve"> </w:t>
      </w:r>
      <w:proofErr w:type="spellStart"/>
      <w:r w:rsidRPr="00094F99">
        <w:t>sebelum</w:t>
      </w:r>
      <w:proofErr w:type="spellEnd"/>
      <w:r w:rsidRPr="00094F99">
        <w:t xml:space="preserve"> </w:t>
      </w:r>
      <w:proofErr w:type="spellStart"/>
      <w:r w:rsidRPr="00094F99">
        <w:t>terjadinya</w:t>
      </w:r>
      <w:proofErr w:type="spellEnd"/>
      <w:r w:rsidRPr="00094F99">
        <w:t xml:space="preserve"> </w:t>
      </w:r>
      <w:proofErr w:type="spellStart"/>
      <w:r w:rsidRPr="00094F99">
        <w:t>perkawinan</w:t>
      </w:r>
      <w:proofErr w:type="spellEnd"/>
      <w:r w:rsidRPr="00094F99">
        <w:t xml:space="preserve"> </w:t>
      </w:r>
      <w:proofErr w:type="spellStart"/>
      <w:r w:rsidRPr="00094F99">
        <w:t>tidak</w:t>
      </w:r>
      <w:proofErr w:type="spellEnd"/>
      <w:r w:rsidRPr="00094F99">
        <w:t xml:space="preserve"> </w:t>
      </w:r>
      <w:proofErr w:type="spellStart"/>
      <w:r w:rsidRPr="00094F99">
        <w:t>disebut</w:t>
      </w:r>
      <w:proofErr w:type="spellEnd"/>
      <w:r w:rsidRPr="00094F99">
        <w:t xml:space="preserve"> </w:t>
      </w:r>
      <w:proofErr w:type="spellStart"/>
      <w:r w:rsidRPr="00094F99">
        <w:t>sebagai</w:t>
      </w:r>
      <w:proofErr w:type="spellEnd"/>
      <w:r w:rsidRPr="00094F99">
        <w:t xml:space="preserve"> </w:t>
      </w:r>
      <w:proofErr w:type="spellStart"/>
      <w:r w:rsidRPr="00094F99">
        <w:t>harta</w:t>
      </w:r>
      <w:proofErr w:type="spellEnd"/>
      <w:r w:rsidRPr="00094F99">
        <w:t xml:space="preserve"> </w:t>
      </w:r>
      <w:r w:rsidR="009F33F6" w:rsidRPr="00094F99">
        <w:t xml:space="preserve">Bersama. </w:t>
      </w:r>
      <w:proofErr w:type="spellStart"/>
      <w:r w:rsidR="005864CE" w:rsidRPr="00094F99">
        <w:t>Sebenarnya</w:t>
      </w:r>
      <w:proofErr w:type="spellEnd"/>
      <w:r w:rsidR="005864CE" w:rsidRPr="00094F99">
        <w:t xml:space="preserve">, </w:t>
      </w:r>
      <w:proofErr w:type="spellStart"/>
      <w:r w:rsidR="005864CE" w:rsidRPr="00094F99">
        <w:t>istilah</w:t>
      </w:r>
      <w:proofErr w:type="spellEnd"/>
      <w:r w:rsidR="005864CE" w:rsidRPr="00094F99">
        <w:t xml:space="preserve"> </w:t>
      </w:r>
      <w:proofErr w:type="spellStart"/>
      <w:r w:rsidR="005864CE" w:rsidRPr="00094F99">
        <w:t>hukum</w:t>
      </w:r>
      <w:proofErr w:type="spellEnd"/>
      <w:r w:rsidR="005864CE" w:rsidRPr="00094F99">
        <w:t xml:space="preserve"> yang </w:t>
      </w:r>
      <w:proofErr w:type="spellStart"/>
      <w:r w:rsidR="005864CE" w:rsidRPr="00094F99">
        <w:t>digunakan</w:t>
      </w:r>
      <w:proofErr w:type="spellEnd"/>
      <w:r w:rsidR="005864CE" w:rsidRPr="00094F99">
        <w:t xml:space="preserve"> </w:t>
      </w:r>
      <w:proofErr w:type="spellStart"/>
      <w:r w:rsidR="005864CE" w:rsidRPr="00094F99">
        <w:t>secara</w:t>
      </w:r>
      <w:proofErr w:type="spellEnd"/>
      <w:r w:rsidR="005864CE" w:rsidRPr="00094F99">
        <w:t xml:space="preserve"> </w:t>
      </w:r>
      <w:proofErr w:type="spellStart"/>
      <w:r w:rsidR="005864CE" w:rsidRPr="00094F99">
        <w:t>resmi</w:t>
      </w:r>
      <w:proofErr w:type="spellEnd"/>
      <w:r w:rsidR="005864CE" w:rsidRPr="00094F99">
        <w:t xml:space="preserve"> dan legal formal </w:t>
      </w:r>
      <w:proofErr w:type="spellStart"/>
      <w:r w:rsidR="005864CE" w:rsidRPr="00094F99">
        <w:t>dalam</w:t>
      </w:r>
      <w:proofErr w:type="spellEnd"/>
      <w:r w:rsidR="005864CE" w:rsidRPr="00094F99">
        <w:t xml:space="preserve"> </w:t>
      </w:r>
      <w:proofErr w:type="spellStart"/>
      <w:r w:rsidR="005864CE" w:rsidRPr="00094F99">
        <w:t>peraturan</w:t>
      </w:r>
      <w:proofErr w:type="spellEnd"/>
      <w:r w:rsidR="005864CE" w:rsidRPr="00094F99">
        <w:t xml:space="preserve"> </w:t>
      </w:r>
      <w:proofErr w:type="spellStart"/>
      <w:r w:rsidR="005864CE" w:rsidRPr="00094F99">
        <w:t>perundang-undangan</w:t>
      </w:r>
      <w:proofErr w:type="spellEnd"/>
      <w:r w:rsidR="005864CE" w:rsidRPr="00094F99">
        <w:t xml:space="preserve"> di </w:t>
      </w:r>
      <w:proofErr w:type="spellStart"/>
      <w:r w:rsidR="005864CE" w:rsidRPr="00094F99">
        <w:t>tanah</w:t>
      </w:r>
      <w:proofErr w:type="spellEnd"/>
      <w:r w:rsidR="005864CE" w:rsidRPr="00094F99">
        <w:t xml:space="preserve"> air, </w:t>
      </w:r>
      <w:proofErr w:type="spellStart"/>
      <w:r w:rsidR="005864CE" w:rsidRPr="00094F99">
        <w:t>baik</w:t>
      </w:r>
      <w:proofErr w:type="spellEnd"/>
      <w:r w:rsidR="005864CE" w:rsidRPr="00094F99">
        <w:t xml:space="preserve"> </w:t>
      </w:r>
      <w:proofErr w:type="spellStart"/>
      <w:r w:rsidR="005864CE" w:rsidRPr="00094F99">
        <w:t>dalam</w:t>
      </w:r>
      <w:proofErr w:type="spellEnd"/>
      <w:r w:rsidR="005864CE" w:rsidRPr="00094F99">
        <w:t xml:space="preserve"> UU No 1 </w:t>
      </w:r>
      <w:proofErr w:type="spellStart"/>
      <w:r w:rsidR="005864CE" w:rsidRPr="00094F99">
        <w:t>Tahun</w:t>
      </w:r>
      <w:proofErr w:type="spellEnd"/>
      <w:r w:rsidR="005864CE" w:rsidRPr="00094F99">
        <w:t xml:space="preserve"> 1974 </w:t>
      </w:r>
      <w:proofErr w:type="spellStart"/>
      <w:r w:rsidR="005864CE" w:rsidRPr="00094F99">
        <w:t>tentang</w:t>
      </w:r>
      <w:proofErr w:type="spellEnd"/>
      <w:r w:rsidR="005864CE" w:rsidRPr="00094F99">
        <w:t xml:space="preserve"> </w:t>
      </w:r>
      <w:proofErr w:type="spellStart"/>
      <w:r w:rsidR="005864CE" w:rsidRPr="00094F99">
        <w:t>Perkawinan</w:t>
      </w:r>
      <w:proofErr w:type="spellEnd"/>
      <w:r w:rsidR="005864CE" w:rsidRPr="00094F99">
        <w:t xml:space="preserve">, Kitab </w:t>
      </w:r>
      <w:proofErr w:type="spellStart"/>
      <w:r w:rsidR="005864CE" w:rsidRPr="00094F99">
        <w:t>Undang-undang</w:t>
      </w:r>
      <w:proofErr w:type="spellEnd"/>
      <w:r w:rsidR="005864CE" w:rsidRPr="00094F99">
        <w:t xml:space="preserve"> Hukum </w:t>
      </w:r>
      <w:proofErr w:type="spellStart"/>
      <w:r w:rsidR="005864CE" w:rsidRPr="00094F99">
        <w:t>Perdata</w:t>
      </w:r>
      <w:proofErr w:type="spellEnd"/>
      <w:r w:rsidR="005864CE" w:rsidRPr="00094F99">
        <w:t xml:space="preserve">, </w:t>
      </w:r>
      <w:proofErr w:type="spellStart"/>
      <w:r w:rsidR="005864CE" w:rsidRPr="00094F99">
        <w:t>maupun</w:t>
      </w:r>
      <w:proofErr w:type="spellEnd"/>
      <w:r w:rsidR="005864CE" w:rsidRPr="00094F99">
        <w:t xml:space="preserve"> </w:t>
      </w:r>
      <w:proofErr w:type="spellStart"/>
      <w:r w:rsidR="005864CE" w:rsidRPr="00094F99">
        <w:t>Kompilasi</w:t>
      </w:r>
      <w:proofErr w:type="spellEnd"/>
      <w:r w:rsidR="005864CE" w:rsidRPr="00094F99">
        <w:t xml:space="preserve"> Hukum Islam (KHI), </w:t>
      </w:r>
      <w:proofErr w:type="spellStart"/>
      <w:r w:rsidR="005864CE" w:rsidRPr="00094F99">
        <w:t>adalah</w:t>
      </w:r>
      <w:proofErr w:type="spellEnd"/>
      <w:r w:rsidR="005864CE" w:rsidRPr="00094F99">
        <w:t xml:space="preserve"> </w:t>
      </w:r>
      <w:proofErr w:type="spellStart"/>
      <w:r w:rsidR="005864CE" w:rsidRPr="00094F99">
        <w:t>harta</w:t>
      </w:r>
      <w:proofErr w:type="spellEnd"/>
      <w:r w:rsidR="005864CE" w:rsidRPr="00094F99">
        <w:t xml:space="preserve"> </w:t>
      </w:r>
      <w:proofErr w:type="spellStart"/>
      <w:r w:rsidR="005864CE" w:rsidRPr="00094F99">
        <w:t>bersama</w:t>
      </w:r>
      <w:proofErr w:type="spellEnd"/>
      <w:r w:rsidR="005864CE" w:rsidRPr="00094F99">
        <w:t xml:space="preserve">. Istilah </w:t>
      </w:r>
      <w:proofErr w:type="spellStart"/>
      <w:r w:rsidR="005864CE" w:rsidRPr="00094F99">
        <w:t>gono-gini</w:t>
      </w:r>
      <w:proofErr w:type="spellEnd"/>
      <w:r w:rsidR="005864CE" w:rsidRPr="00094F99">
        <w:t xml:space="preserve"> </w:t>
      </w:r>
      <w:proofErr w:type="spellStart"/>
      <w:r w:rsidR="005864CE" w:rsidRPr="00094F99">
        <w:t>lebih</w:t>
      </w:r>
      <w:proofErr w:type="spellEnd"/>
      <w:r w:rsidR="005864CE" w:rsidRPr="00094F99">
        <w:t xml:space="preserve"> </w:t>
      </w:r>
      <w:proofErr w:type="spellStart"/>
      <w:r w:rsidR="005864CE" w:rsidRPr="00094F99">
        <w:t>populer</w:t>
      </w:r>
      <w:proofErr w:type="spellEnd"/>
      <w:r w:rsidR="005864CE" w:rsidRPr="00094F99">
        <w:t xml:space="preserve"> </w:t>
      </w:r>
      <w:proofErr w:type="spellStart"/>
      <w:r w:rsidR="005864CE" w:rsidRPr="00094F99">
        <w:t>dibandingkan</w:t>
      </w:r>
      <w:proofErr w:type="spellEnd"/>
      <w:r w:rsidR="005864CE" w:rsidRPr="00094F99">
        <w:t xml:space="preserve"> </w:t>
      </w:r>
      <w:proofErr w:type="spellStart"/>
      <w:r w:rsidR="005864CE" w:rsidRPr="00094F99">
        <w:t>dengan</w:t>
      </w:r>
      <w:proofErr w:type="spellEnd"/>
      <w:r w:rsidR="005864CE" w:rsidRPr="00094F99">
        <w:t xml:space="preserve"> </w:t>
      </w:r>
      <w:proofErr w:type="spellStart"/>
      <w:r w:rsidR="005864CE" w:rsidRPr="00094F99">
        <w:t>istilah</w:t>
      </w:r>
      <w:proofErr w:type="spellEnd"/>
      <w:r w:rsidR="005864CE" w:rsidRPr="00094F99">
        <w:t xml:space="preserve"> yang </w:t>
      </w:r>
      <w:proofErr w:type="spellStart"/>
      <w:r w:rsidR="005864CE" w:rsidRPr="00094F99">
        <w:t>resmi</w:t>
      </w:r>
      <w:proofErr w:type="spellEnd"/>
      <w:r w:rsidR="005864CE" w:rsidRPr="00094F99">
        <w:t xml:space="preserve"> </w:t>
      </w:r>
      <w:proofErr w:type="spellStart"/>
      <w:r w:rsidR="005864CE" w:rsidRPr="00094F99">
        <w:t>digunakan</w:t>
      </w:r>
      <w:proofErr w:type="spellEnd"/>
      <w:r w:rsidR="005864CE" w:rsidRPr="00094F99">
        <w:t xml:space="preserve"> </w:t>
      </w:r>
      <w:proofErr w:type="spellStart"/>
      <w:r w:rsidR="005864CE" w:rsidRPr="00094F99">
        <w:t>dalam</w:t>
      </w:r>
      <w:proofErr w:type="spellEnd"/>
      <w:r w:rsidR="005864CE" w:rsidRPr="00094F99">
        <w:t xml:space="preserve"> </w:t>
      </w:r>
      <w:proofErr w:type="spellStart"/>
      <w:r w:rsidR="005864CE" w:rsidRPr="00094F99">
        <w:t>bahasa</w:t>
      </w:r>
      <w:proofErr w:type="spellEnd"/>
      <w:r w:rsidR="005864CE" w:rsidRPr="00094F99">
        <w:t xml:space="preserve"> </w:t>
      </w:r>
      <w:proofErr w:type="spellStart"/>
      <w:r w:rsidR="005864CE" w:rsidRPr="00094F99">
        <w:t>hukum</w:t>
      </w:r>
      <w:proofErr w:type="spellEnd"/>
      <w:r w:rsidR="005864CE" w:rsidRPr="00094F99">
        <w:t xml:space="preserve"> </w:t>
      </w:r>
      <w:proofErr w:type="spellStart"/>
      <w:r w:rsidR="005864CE" w:rsidRPr="00094F99">
        <w:t>konvensional</w:t>
      </w:r>
      <w:proofErr w:type="spellEnd"/>
      <w:r w:rsidR="005864CE" w:rsidRPr="00094F99">
        <w:t>.</w:t>
      </w:r>
    </w:p>
    <w:p w14:paraId="6EC5E057" w14:textId="77777777" w:rsidR="00667688" w:rsidRPr="00094F99" w:rsidRDefault="000E04CA" w:rsidP="00094F99">
      <w:pPr>
        <w:pStyle w:val="BodyText"/>
        <w:spacing w:line="360" w:lineRule="auto"/>
        <w:ind w:firstLine="568"/>
      </w:pPr>
      <w:proofErr w:type="spellStart"/>
      <w:r w:rsidRPr="00094F99">
        <w:t>Berdasarkan</w:t>
      </w:r>
      <w:proofErr w:type="spellEnd"/>
      <w:r w:rsidRPr="00094F99">
        <w:t xml:space="preserve"> </w:t>
      </w:r>
      <w:proofErr w:type="spellStart"/>
      <w:r w:rsidRPr="00094F99">
        <w:t>ketentuan</w:t>
      </w:r>
      <w:proofErr w:type="spellEnd"/>
      <w:r w:rsidRPr="00094F99">
        <w:t xml:space="preserve"> </w:t>
      </w:r>
      <w:proofErr w:type="spellStart"/>
      <w:r w:rsidRPr="00094F99">
        <w:t>Pasal</w:t>
      </w:r>
      <w:proofErr w:type="spellEnd"/>
      <w:r w:rsidRPr="00094F99">
        <w:t xml:space="preserve"> 126 </w:t>
      </w:r>
      <w:proofErr w:type="spellStart"/>
      <w:r w:rsidRPr="00094F99">
        <w:t>KUHPerdata</w:t>
      </w:r>
      <w:proofErr w:type="spellEnd"/>
      <w:r w:rsidR="00B8310B" w:rsidRPr="00094F99">
        <w:t xml:space="preserve"> </w:t>
      </w:r>
      <w:proofErr w:type="spellStart"/>
      <w:r w:rsidRPr="00094F99">
        <w:t>Perceraian</w:t>
      </w:r>
      <w:proofErr w:type="spellEnd"/>
      <w:r w:rsidRPr="00094F99">
        <w:t xml:space="preserve"> </w:t>
      </w:r>
      <w:proofErr w:type="spellStart"/>
      <w:r w:rsidR="00623F7A" w:rsidRPr="00094F99">
        <w:t>mengakibatkan</w:t>
      </w:r>
      <w:proofErr w:type="spellEnd"/>
      <w:r w:rsidR="00623F7A" w:rsidRPr="00094F99">
        <w:t xml:space="preserve"> </w:t>
      </w:r>
      <w:proofErr w:type="spellStart"/>
      <w:r w:rsidR="00623F7A" w:rsidRPr="00094F99">
        <w:t>bubarnya</w:t>
      </w:r>
      <w:proofErr w:type="spellEnd"/>
      <w:r w:rsidR="00623F7A" w:rsidRPr="00094F99">
        <w:t xml:space="preserve"> </w:t>
      </w:r>
      <w:proofErr w:type="spellStart"/>
      <w:r w:rsidR="00623F7A" w:rsidRPr="00094F99">
        <w:t>harta</w:t>
      </w:r>
      <w:proofErr w:type="spellEnd"/>
      <w:r w:rsidR="00623F7A" w:rsidRPr="00094F99">
        <w:t xml:space="preserve"> </w:t>
      </w:r>
      <w:proofErr w:type="spellStart"/>
      <w:r w:rsidR="00623F7A" w:rsidRPr="00094F99">
        <w:t>bersama</w:t>
      </w:r>
      <w:proofErr w:type="spellEnd"/>
      <w:r w:rsidR="00623F7A" w:rsidRPr="00094F99">
        <w:t xml:space="preserve"> </w:t>
      </w:r>
      <w:proofErr w:type="spellStart"/>
      <w:r w:rsidR="00623F7A" w:rsidRPr="00094F99">
        <w:t>sehingga</w:t>
      </w:r>
      <w:proofErr w:type="spellEnd"/>
      <w:r w:rsidR="00623F7A" w:rsidRPr="00094F99">
        <w:t xml:space="preserve"> </w:t>
      </w:r>
      <w:proofErr w:type="spellStart"/>
      <w:r w:rsidR="00623F7A" w:rsidRPr="00094F99">
        <w:t>harta</w:t>
      </w:r>
      <w:proofErr w:type="spellEnd"/>
      <w:r w:rsidR="00623F7A" w:rsidRPr="00094F99">
        <w:t xml:space="preserve"> </w:t>
      </w:r>
      <w:proofErr w:type="spellStart"/>
      <w:r w:rsidR="00623F7A" w:rsidRPr="00094F99">
        <w:t>bersama</w:t>
      </w:r>
      <w:proofErr w:type="spellEnd"/>
      <w:r w:rsidR="00623F7A" w:rsidRPr="00094F99">
        <w:t xml:space="preserve"> </w:t>
      </w:r>
      <w:proofErr w:type="spellStart"/>
      <w:r w:rsidR="00623F7A" w:rsidRPr="00094F99">
        <w:t>tersebut</w:t>
      </w:r>
      <w:proofErr w:type="spellEnd"/>
      <w:r w:rsidR="00623F7A" w:rsidRPr="00094F99">
        <w:t xml:space="preserve"> </w:t>
      </w:r>
      <w:proofErr w:type="spellStart"/>
      <w:r w:rsidR="00623F7A" w:rsidRPr="00094F99">
        <w:t>harus</w:t>
      </w:r>
      <w:proofErr w:type="spellEnd"/>
      <w:r w:rsidR="00623F7A" w:rsidRPr="00094F99">
        <w:t xml:space="preserve"> </w:t>
      </w:r>
      <w:proofErr w:type="spellStart"/>
      <w:r w:rsidR="00623F7A" w:rsidRPr="00094F99">
        <w:t>dibagi</w:t>
      </w:r>
      <w:proofErr w:type="spellEnd"/>
      <w:r w:rsidR="00623F7A" w:rsidRPr="00094F99">
        <w:t xml:space="preserve"> </w:t>
      </w:r>
      <w:proofErr w:type="spellStart"/>
      <w:r w:rsidR="00623F7A" w:rsidRPr="00094F99">
        <w:t>diantara</w:t>
      </w:r>
      <w:proofErr w:type="spellEnd"/>
      <w:r w:rsidR="00623F7A" w:rsidRPr="00094F99">
        <w:t xml:space="preserve"> </w:t>
      </w:r>
      <w:proofErr w:type="spellStart"/>
      <w:r w:rsidR="00623F7A" w:rsidRPr="00094F99">
        <w:t>pasangan</w:t>
      </w:r>
      <w:proofErr w:type="spellEnd"/>
      <w:r w:rsidR="00623F7A" w:rsidRPr="00094F99">
        <w:t xml:space="preserve"> </w:t>
      </w:r>
      <w:proofErr w:type="spellStart"/>
      <w:r w:rsidR="00623F7A" w:rsidRPr="00094F99">
        <w:t>suami</w:t>
      </w:r>
      <w:proofErr w:type="spellEnd"/>
      <w:r w:rsidR="00623F7A" w:rsidRPr="00094F99">
        <w:t xml:space="preserve"> </w:t>
      </w:r>
      <w:proofErr w:type="spellStart"/>
      <w:r w:rsidR="00623F7A" w:rsidRPr="00094F99">
        <w:t>istri</w:t>
      </w:r>
      <w:proofErr w:type="spellEnd"/>
      <w:r w:rsidR="00623F7A" w:rsidRPr="00094F99">
        <w:t xml:space="preserve">. Seiring </w:t>
      </w:r>
      <w:proofErr w:type="spellStart"/>
      <w:r w:rsidR="00623F7A" w:rsidRPr="00094F99">
        <w:t>dengan</w:t>
      </w:r>
      <w:proofErr w:type="spellEnd"/>
      <w:r w:rsidR="00623F7A" w:rsidRPr="00094F99">
        <w:t xml:space="preserve"> </w:t>
      </w:r>
      <w:proofErr w:type="spellStart"/>
      <w:r w:rsidR="00623F7A" w:rsidRPr="00094F99">
        <w:t>pengertian</w:t>
      </w:r>
      <w:proofErr w:type="spellEnd"/>
      <w:r w:rsidR="00623F7A" w:rsidRPr="00094F99">
        <w:t xml:space="preserve"> </w:t>
      </w:r>
      <w:proofErr w:type="spellStart"/>
      <w:r w:rsidR="00623F7A" w:rsidRPr="00094F99">
        <w:t>harta</w:t>
      </w:r>
      <w:proofErr w:type="spellEnd"/>
      <w:r w:rsidR="00623F7A" w:rsidRPr="00094F99">
        <w:t xml:space="preserve"> </w:t>
      </w:r>
      <w:proofErr w:type="spellStart"/>
      <w:r w:rsidR="00623F7A" w:rsidRPr="00094F99">
        <w:t>bersama</w:t>
      </w:r>
      <w:proofErr w:type="spellEnd"/>
      <w:r w:rsidR="00623F7A" w:rsidRPr="00094F99">
        <w:t xml:space="preserve"> </w:t>
      </w:r>
      <w:proofErr w:type="spellStart"/>
      <w:r w:rsidR="00623F7A" w:rsidRPr="00094F99">
        <w:t>perkawinan</w:t>
      </w:r>
      <w:proofErr w:type="spellEnd"/>
      <w:r w:rsidR="00623F7A" w:rsidRPr="00094F99">
        <w:t xml:space="preserve"> </w:t>
      </w:r>
      <w:proofErr w:type="spellStart"/>
      <w:r w:rsidR="00623F7A" w:rsidRPr="00094F99">
        <w:t>sebagaimana</w:t>
      </w:r>
      <w:proofErr w:type="spellEnd"/>
      <w:r w:rsidR="00623F7A" w:rsidRPr="00094F99">
        <w:t xml:space="preserve"> </w:t>
      </w:r>
      <w:proofErr w:type="spellStart"/>
      <w:r w:rsidR="00623F7A" w:rsidRPr="00094F99">
        <w:t>diatur</w:t>
      </w:r>
      <w:proofErr w:type="spellEnd"/>
      <w:r w:rsidR="00623F7A" w:rsidRPr="00094F99">
        <w:t xml:space="preserve"> </w:t>
      </w:r>
      <w:proofErr w:type="spellStart"/>
      <w:r w:rsidR="00623F7A" w:rsidRPr="00094F99">
        <w:t>dalam</w:t>
      </w:r>
      <w:proofErr w:type="spellEnd"/>
      <w:r w:rsidR="00623F7A" w:rsidRPr="00094F99">
        <w:t xml:space="preserve"> </w:t>
      </w:r>
      <w:proofErr w:type="spellStart"/>
      <w:r w:rsidR="00623F7A" w:rsidRPr="00094F99">
        <w:t>Undang-Undang</w:t>
      </w:r>
      <w:proofErr w:type="spellEnd"/>
      <w:r w:rsidR="00623F7A" w:rsidRPr="00094F99">
        <w:t xml:space="preserve"> </w:t>
      </w:r>
      <w:proofErr w:type="spellStart"/>
      <w:r w:rsidR="00623F7A" w:rsidRPr="00094F99">
        <w:t>Nomor</w:t>
      </w:r>
      <w:proofErr w:type="spellEnd"/>
      <w:r w:rsidR="00623F7A" w:rsidRPr="00094F99">
        <w:t xml:space="preserve"> 1 </w:t>
      </w:r>
      <w:proofErr w:type="spellStart"/>
      <w:r w:rsidR="00623F7A" w:rsidRPr="00094F99">
        <w:t>Tahun</w:t>
      </w:r>
      <w:proofErr w:type="spellEnd"/>
      <w:r w:rsidR="00623F7A" w:rsidRPr="00094F99">
        <w:t xml:space="preserve"> 1974 dan </w:t>
      </w:r>
      <w:proofErr w:type="spellStart"/>
      <w:r w:rsidR="00623F7A" w:rsidRPr="00094F99">
        <w:t>KUHPerdata</w:t>
      </w:r>
      <w:proofErr w:type="spellEnd"/>
      <w:r w:rsidR="00623F7A" w:rsidRPr="00094F99">
        <w:t xml:space="preserve">, </w:t>
      </w:r>
      <w:proofErr w:type="spellStart"/>
      <w:r w:rsidR="00623F7A" w:rsidRPr="00094F99">
        <w:t>Kompilasi</w:t>
      </w:r>
      <w:proofErr w:type="spellEnd"/>
      <w:r w:rsidR="00623F7A" w:rsidRPr="00094F99">
        <w:t xml:space="preserve"> Hukum Islam juga </w:t>
      </w:r>
      <w:proofErr w:type="spellStart"/>
      <w:r w:rsidR="00623F7A" w:rsidRPr="00094F99">
        <w:t>mengatur</w:t>
      </w:r>
      <w:proofErr w:type="spellEnd"/>
      <w:r w:rsidR="00623F7A" w:rsidRPr="00094F99">
        <w:t xml:space="preserve"> </w:t>
      </w:r>
      <w:proofErr w:type="spellStart"/>
      <w:r w:rsidR="00623F7A" w:rsidRPr="00094F99">
        <w:t>pengertian</w:t>
      </w:r>
      <w:proofErr w:type="spellEnd"/>
      <w:r w:rsidR="00623F7A" w:rsidRPr="00094F99">
        <w:t xml:space="preserve"> </w:t>
      </w:r>
      <w:proofErr w:type="spellStart"/>
      <w:r w:rsidR="00623F7A" w:rsidRPr="00094F99">
        <w:t>tentang</w:t>
      </w:r>
      <w:proofErr w:type="spellEnd"/>
      <w:r w:rsidR="00623F7A" w:rsidRPr="00094F99">
        <w:t xml:space="preserve"> </w:t>
      </w:r>
      <w:proofErr w:type="spellStart"/>
      <w:r w:rsidR="00623F7A" w:rsidRPr="00094F99">
        <w:t>harta</w:t>
      </w:r>
      <w:proofErr w:type="spellEnd"/>
      <w:r w:rsidR="00623F7A" w:rsidRPr="00094F99">
        <w:t xml:space="preserve"> </w:t>
      </w:r>
      <w:proofErr w:type="spellStart"/>
      <w:r w:rsidR="00623F7A" w:rsidRPr="00094F99">
        <w:t>bersama</w:t>
      </w:r>
      <w:proofErr w:type="spellEnd"/>
      <w:r w:rsidR="00623F7A" w:rsidRPr="00094F99">
        <w:t xml:space="preserve"> yang </w:t>
      </w:r>
      <w:proofErr w:type="spellStart"/>
      <w:r w:rsidR="00623F7A" w:rsidRPr="00094F99">
        <w:t>sama</w:t>
      </w:r>
      <w:proofErr w:type="spellEnd"/>
      <w:r w:rsidR="00623F7A" w:rsidRPr="00094F99">
        <w:t xml:space="preserve"> </w:t>
      </w:r>
      <w:proofErr w:type="spellStart"/>
      <w:r w:rsidR="00623F7A" w:rsidRPr="00094F99">
        <w:t>seperti</w:t>
      </w:r>
      <w:proofErr w:type="spellEnd"/>
      <w:r w:rsidR="00623F7A" w:rsidRPr="00094F99">
        <w:t xml:space="preserve"> </w:t>
      </w:r>
      <w:proofErr w:type="spellStart"/>
      <w:r w:rsidR="00623F7A" w:rsidRPr="00094F99">
        <w:t>dianut</w:t>
      </w:r>
      <w:proofErr w:type="spellEnd"/>
      <w:r w:rsidR="00623F7A" w:rsidRPr="00094F99">
        <w:t xml:space="preserve"> </w:t>
      </w:r>
      <w:proofErr w:type="spellStart"/>
      <w:r w:rsidR="00623F7A" w:rsidRPr="00094F99">
        <w:t>dalam</w:t>
      </w:r>
      <w:proofErr w:type="spellEnd"/>
      <w:r w:rsidR="00623F7A" w:rsidRPr="00094F99">
        <w:t xml:space="preserve"> </w:t>
      </w:r>
      <w:proofErr w:type="spellStart"/>
      <w:r w:rsidR="00623F7A" w:rsidRPr="00094F99">
        <w:t>Undang-Undang</w:t>
      </w:r>
      <w:proofErr w:type="spellEnd"/>
      <w:r w:rsidR="00623F7A" w:rsidRPr="00094F99">
        <w:t xml:space="preserve"> No. 1 </w:t>
      </w:r>
      <w:proofErr w:type="spellStart"/>
      <w:r w:rsidR="00623F7A" w:rsidRPr="00094F99">
        <w:t>Tahun</w:t>
      </w:r>
      <w:proofErr w:type="spellEnd"/>
      <w:r w:rsidR="00623F7A" w:rsidRPr="00094F99">
        <w:t xml:space="preserve"> 1974 dan </w:t>
      </w:r>
      <w:proofErr w:type="spellStart"/>
      <w:r w:rsidR="00623F7A" w:rsidRPr="00094F99">
        <w:t>KUHPerdata</w:t>
      </w:r>
      <w:proofErr w:type="spellEnd"/>
      <w:r w:rsidR="00623F7A" w:rsidRPr="00094F99">
        <w:t xml:space="preserve"> di </w:t>
      </w:r>
      <w:proofErr w:type="spellStart"/>
      <w:r w:rsidR="00623F7A" w:rsidRPr="00094F99">
        <w:t>atas</w:t>
      </w:r>
      <w:proofErr w:type="spellEnd"/>
      <w:r w:rsidR="00623F7A" w:rsidRPr="00094F99">
        <w:t xml:space="preserve">. </w:t>
      </w:r>
      <w:proofErr w:type="spellStart"/>
      <w:r w:rsidR="00623F7A" w:rsidRPr="00094F99">
        <w:t>Harta</w:t>
      </w:r>
      <w:proofErr w:type="spellEnd"/>
      <w:r w:rsidR="00623F7A" w:rsidRPr="00094F99">
        <w:t xml:space="preserve"> </w:t>
      </w:r>
      <w:proofErr w:type="spellStart"/>
      <w:r w:rsidR="00623F7A" w:rsidRPr="00094F99">
        <w:t>bersama</w:t>
      </w:r>
      <w:proofErr w:type="spellEnd"/>
      <w:r w:rsidR="00623F7A" w:rsidRPr="00094F99">
        <w:t xml:space="preserve"> </w:t>
      </w:r>
      <w:proofErr w:type="spellStart"/>
      <w:r w:rsidR="00623F7A" w:rsidRPr="00094F99">
        <w:t>perkawinan</w:t>
      </w:r>
      <w:proofErr w:type="spellEnd"/>
      <w:r w:rsidR="00623F7A" w:rsidRPr="00094F99">
        <w:t xml:space="preserve"> </w:t>
      </w:r>
      <w:proofErr w:type="spellStart"/>
      <w:r w:rsidR="00623F7A" w:rsidRPr="00094F99">
        <w:t>dalam</w:t>
      </w:r>
      <w:proofErr w:type="spellEnd"/>
      <w:r w:rsidR="00623F7A" w:rsidRPr="00094F99">
        <w:t xml:space="preserve"> </w:t>
      </w:r>
      <w:proofErr w:type="spellStart"/>
      <w:r w:rsidR="00623F7A" w:rsidRPr="00094F99">
        <w:t>Kompilasi</w:t>
      </w:r>
      <w:proofErr w:type="spellEnd"/>
      <w:r w:rsidR="00623F7A" w:rsidRPr="00094F99">
        <w:t xml:space="preserve"> Hukum Islam </w:t>
      </w:r>
      <w:proofErr w:type="spellStart"/>
      <w:r w:rsidR="00623F7A" w:rsidRPr="00094F99">
        <w:t>diistilahkan</w:t>
      </w:r>
      <w:proofErr w:type="spellEnd"/>
      <w:r w:rsidR="00623F7A" w:rsidRPr="00094F99">
        <w:t xml:space="preserve"> </w:t>
      </w:r>
      <w:proofErr w:type="spellStart"/>
      <w:r w:rsidR="00623F7A" w:rsidRPr="00094F99">
        <w:t>dengan</w:t>
      </w:r>
      <w:proofErr w:type="spellEnd"/>
      <w:r w:rsidR="00623F7A" w:rsidRPr="00094F99">
        <w:t xml:space="preserve"> </w:t>
      </w:r>
      <w:proofErr w:type="spellStart"/>
      <w:r w:rsidR="00623F7A" w:rsidRPr="00094F99">
        <w:t>istilah</w:t>
      </w:r>
      <w:proofErr w:type="spellEnd"/>
      <w:r w:rsidR="00623F7A" w:rsidRPr="00094F99">
        <w:t xml:space="preserve"> “</w:t>
      </w:r>
      <w:proofErr w:type="spellStart"/>
      <w:r w:rsidR="00623F7A" w:rsidRPr="00094F99">
        <w:t>syirkah</w:t>
      </w:r>
      <w:proofErr w:type="spellEnd"/>
      <w:r w:rsidR="00623F7A" w:rsidRPr="00094F99">
        <w:t xml:space="preserve">” yang </w:t>
      </w:r>
      <w:proofErr w:type="spellStart"/>
      <w:r w:rsidR="00623F7A" w:rsidRPr="00094F99">
        <w:t>berarti</w:t>
      </w:r>
      <w:proofErr w:type="spellEnd"/>
      <w:r w:rsidR="00623F7A" w:rsidRPr="00094F99">
        <w:t xml:space="preserve"> </w:t>
      </w:r>
      <w:proofErr w:type="spellStart"/>
      <w:r w:rsidR="00623F7A" w:rsidRPr="00094F99">
        <w:t>harta</w:t>
      </w:r>
      <w:proofErr w:type="spellEnd"/>
      <w:r w:rsidR="00623F7A" w:rsidRPr="00094F99">
        <w:t xml:space="preserve"> yang </w:t>
      </w:r>
      <w:proofErr w:type="spellStart"/>
      <w:r w:rsidR="00623F7A" w:rsidRPr="00094F99">
        <w:t>diperoleh</w:t>
      </w:r>
      <w:proofErr w:type="spellEnd"/>
      <w:r w:rsidR="00623F7A" w:rsidRPr="00094F99">
        <w:t xml:space="preserve"> </w:t>
      </w:r>
      <w:proofErr w:type="spellStart"/>
      <w:r w:rsidR="00623F7A" w:rsidRPr="00094F99">
        <w:t>baik</w:t>
      </w:r>
      <w:proofErr w:type="spellEnd"/>
      <w:r w:rsidR="00623F7A" w:rsidRPr="00094F99">
        <w:t xml:space="preserve"> </w:t>
      </w:r>
      <w:proofErr w:type="spellStart"/>
      <w:r w:rsidR="00623F7A" w:rsidRPr="00094F99">
        <w:t>sendiri-sendiri</w:t>
      </w:r>
      <w:proofErr w:type="spellEnd"/>
      <w:r w:rsidR="00623F7A" w:rsidRPr="00094F99">
        <w:t xml:space="preserve"> </w:t>
      </w:r>
      <w:proofErr w:type="spellStart"/>
      <w:r w:rsidR="00623F7A" w:rsidRPr="00094F99">
        <w:t>atau</w:t>
      </w:r>
      <w:proofErr w:type="spellEnd"/>
      <w:r w:rsidR="00623F7A" w:rsidRPr="00094F99">
        <w:t xml:space="preserve"> </w:t>
      </w:r>
      <w:proofErr w:type="spellStart"/>
      <w:r w:rsidR="00623F7A" w:rsidRPr="00094F99">
        <w:t>bersama</w:t>
      </w:r>
      <w:proofErr w:type="spellEnd"/>
      <w:r w:rsidR="00623F7A" w:rsidRPr="00094F99">
        <w:t xml:space="preserve"> </w:t>
      </w:r>
      <w:proofErr w:type="spellStart"/>
      <w:r w:rsidR="00623F7A" w:rsidRPr="00094F99">
        <w:t>suami</w:t>
      </w:r>
      <w:proofErr w:type="spellEnd"/>
      <w:r w:rsidR="00623F7A" w:rsidRPr="00094F99">
        <w:t xml:space="preserve"> </w:t>
      </w:r>
      <w:proofErr w:type="spellStart"/>
      <w:r w:rsidR="00623F7A" w:rsidRPr="00094F99">
        <w:t>istri</w:t>
      </w:r>
      <w:proofErr w:type="spellEnd"/>
      <w:r w:rsidR="00623F7A" w:rsidRPr="00094F99">
        <w:t xml:space="preserve"> </w:t>
      </w:r>
      <w:proofErr w:type="spellStart"/>
      <w:r w:rsidR="00623F7A" w:rsidRPr="00094F99">
        <w:t>selama</w:t>
      </w:r>
      <w:proofErr w:type="spellEnd"/>
      <w:r w:rsidR="00623F7A" w:rsidRPr="00094F99">
        <w:t xml:space="preserve"> </w:t>
      </w:r>
      <w:proofErr w:type="spellStart"/>
      <w:r w:rsidR="00623F7A" w:rsidRPr="00094F99">
        <w:t>dalam</w:t>
      </w:r>
      <w:proofErr w:type="spellEnd"/>
      <w:r w:rsidR="00623F7A" w:rsidRPr="00094F99">
        <w:t xml:space="preserve"> </w:t>
      </w:r>
      <w:proofErr w:type="spellStart"/>
      <w:r w:rsidR="00623F7A" w:rsidRPr="00094F99">
        <w:t>ikatan</w:t>
      </w:r>
      <w:proofErr w:type="spellEnd"/>
      <w:r w:rsidR="00623F7A" w:rsidRPr="00094F99">
        <w:t xml:space="preserve"> </w:t>
      </w:r>
      <w:proofErr w:type="spellStart"/>
      <w:r w:rsidR="00623F7A" w:rsidRPr="00094F99">
        <w:t>perkawinan</w:t>
      </w:r>
      <w:proofErr w:type="spellEnd"/>
      <w:r w:rsidR="00623F7A" w:rsidRPr="00094F99">
        <w:t xml:space="preserve"> </w:t>
      </w:r>
      <w:proofErr w:type="spellStart"/>
      <w:r w:rsidR="00623F7A" w:rsidRPr="00094F99">
        <w:t>berlangsung</w:t>
      </w:r>
      <w:proofErr w:type="spellEnd"/>
      <w:r w:rsidR="00623F7A" w:rsidRPr="00094F99">
        <w:t xml:space="preserve">, </w:t>
      </w:r>
      <w:proofErr w:type="spellStart"/>
      <w:r w:rsidR="00623F7A" w:rsidRPr="00094F99">
        <w:t>tanpa</w:t>
      </w:r>
      <w:proofErr w:type="spellEnd"/>
      <w:r w:rsidR="00623F7A" w:rsidRPr="00094F99">
        <w:t xml:space="preserve"> </w:t>
      </w:r>
      <w:proofErr w:type="spellStart"/>
      <w:r w:rsidR="00623F7A" w:rsidRPr="00094F99">
        <w:t>mempersoalkan</w:t>
      </w:r>
      <w:proofErr w:type="spellEnd"/>
      <w:r w:rsidR="00623F7A" w:rsidRPr="00094F99">
        <w:t xml:space="preserve"> </w:t>
      </w:r>
      <w:proofErr w:type="spellStart"/>
      <w:r w:rsidR="00623F7A" w:rsidRPr="00094F99">
        <w:t>terdaftar</w:t>
      </w:r>
      <w:proofErr w:type="spellEnd"/>
      <w:r w:rsidR="00623F7A" w:rsidRPr="00094F99">
        <w:t xml:space="preserve"> </w:t>
      </w:r>
      <w:proofErr w:type="spellStart"/>
      <w:r w:rsidR="00623F7A" w:rsidRPr="00094F99">
        <w:t>atas</w:t>
      </w:r>
      <w:proofErr w:type="spellEnd"/>
      <w:r w:rsidR="00623F7A" w:rsidRPr="00094F99">
        <w:t xml:space="preserve"> </w:t>
      </w:r>
      <w:proofErr w:type="spellStart"/>
      <w:r w:rsidR="00623F7A" w:rsidRPr="00094F99">
        <w:t>nama</w:t>
      </w:r>
      <w:proofErr w:type="spellEnd"/>
      <w:r w:rsidR="00623F7A" w:rsidRPr="00094F99">
        <w:t xml:space="preserve"> </w:t>
      </w:r>
      <w:proofErr w:type="spellStart"/>
      <w:r w:rsidR="00623F7A" w:rsidRPr="00094F99">
        <w:t>siapapun</w:t>
      </w:r>
      <w:proofErr w:type="spellEnd"/>
      <w:r w:rsidR="00506568" w:rsidRPr="00094F99">
        <w:rPr>
          <w:rStyle w:val="FootnoteReference"/>
        </w:rPr>
        <w:footnoteReference w:id="1"/>
      </w:r>
      <w:r w:rsidR="00623F7A" w:rsidRPr="00094F99">
        <w:t>.</w:t>
      </w:r>
      <w:r w:rsidR="005864CE" w:rsidRPr="00094F99">
        <w:t xml:space="preserve"> </w:t>
      </w:r>
    </w:p>
    <w:p w14:paraId="4F428E70" w14:textId="328815F5" w:rsidR="005864CE" w:rsidRPr="00094F99" w:rsidRDefault="00416EA3" w:rsidP="00094F99">
      <w:pPr>
        <w:pStyle w:val="BodyText"/>
        <w:spacing w:line="360" w:lineRule="auto"/>
        <w:ind w:firstLine="568"/>
      </w:pPr>
      <w:r w:rsidRPr="00094F99">
        <w:t xml:space="preserve">Di </w:t>
      </w:r>
      <w:proofErr w:type="spellStart"/>
      <w:r w:rsidRPr="00094F99">
        <w:t>dalam</w:t>
      </w:r>
      <w:proofErr w:type="spellEnd"/>
      <w:r w:rsidRPr="00094F99">
        <w:t xml:space="preserve"> Al Quran dan </w:t>
      </w:r>
      <w:proofErr w:type="spellStart"/>
      <w:r w:rsidRPr="00094F99">
        <w:t>hadis</w:t>
      </w:r>
      <w:proofErr w:type="spellEnd"/>
      <w:r w:rsidRPr="00094F99">
        <w:t xml:space="preserve"> </w:t>
      </w:r>
      <w:proofErr w:type="spellStart"/>
      <w:r w:rsidRPr="00094F99">
        <w:t>tidak</w:t>
      </w:r>
      <w:proofErr w:type="spellEnd"/>
      <w:r w:rsidRPr="00094F99">
        <w:t xml:space="preserve"> </w:t>
      </w:r>
      <w:proofErr w:type="spellStart"/>
      <w:r w:rsidRPr="00094F99">
        <w:t>ditemui</w:t>
      </w:r>
      <w:proofErr w:type="spellEnd"/>
      <w:r w:rsidRPr="00094F99">
        <w:t xml:space="preserve"> </w:t>
      </w:r>
      <w:proofErr w:type="spellStart"/>
      <w:r w:rsidRPr="00094F99">
        <w:t>konsep</w:t>
      </w:r>
      <w:proofErr w:type="spellEnd"/>
      <w:r w:rsidRPr="00094F99">
        <w:t xml:space="preserve"> </w:t>
      </w:r>
      <w:proofErr w:type="spellStart"/>
      <w:r w:rsidRPr="00094F99">
        <w:t>tentang</w:t>
      </w:r>
      <w:proofErr w:type="spellEnd"/>
      <w:r w:rsidRPr="00094F99">
        <w:t xml:space="preserve"> </w:t>
      </w:r>
      <w:proofErr w:type="spellStart"/>
      <w:r w:rsidRPr="00094F99">
        <w:t>harta</w:t>
      </w:r>
      <w:proofErr w:type="spellEnd"/>
      <w:r w:rsidRPr="00094F99">
        <w:t xml:space="preserve"> </w:t>
      </w:r>
      <w:proofErr w:type="spellStart"/>
      <w:r w:rsidRPr="00094F99">
        <w:t>bersama</w:t>
      </w:r>
      <w:proofErr w:type="spellEnd"/>
      <w:r w:rsidRPr="00094F99">
        <w:t xml:space="preserve"> </w:t>
      </w:r>
      <w:proofErr w:type="spellStart"/>
      <w:r w:rsidRPr="00094F99">
        <w:t>dalam</w:t>
      </w:r>
      <w:proofErr w:type="spellEnd"/>
      <w:r w:rsidRPr="00094F99">
        <w:t xml:space="preserve"> </w:t>
      </w:r>
      <w:proofErr w:type="spellStart"/>
      <w:r w:rsidRPr="00094F99">
        <w:t>perkawinan</w:t>
      </w:r>
      <w:proofErr w:type="spellEnd"/>
      <w:r w:rsidRPr="00094F99">
        <w:t xml:space="preserve">. Hukum Islam </w:t>
      </w:r>
      <w:proofErr w:type="spellStart"/>
      <w:r w:rsidRPr="00094F99">
        <w:t>hanya</w:t>
      </w:r>
      <w:proofErr w:type="spellEnd"/>
      <w:r w:rsidRPr="00094F99">
        <w:t xml:space="preserve"> </w:t>
      </w:r>
      <w:proofErr w:type="spellStart"/>
      <w:r w:rsidRPr="00094F99">
        <w:t>mengenal</w:t>
      </w:r>
      <w:proofErr w:type="spellEnd"/>
      <w:r w:rsidRPr="00094F99">
        <w:t xml:space="preserve"> </w:t>
      </w:r>
      <w:proofErr w:type="spellStart"/>
      <w:r w:rsidRPr="00094F99">
        <w:t>pemisahan</w:t>
      </w:r>
      <w:proofErr w:type="spellEnd"/>
      <w:r w:rsidRPr="00094F99">
        <w:t xml:space="preserve"> </w:t>
      </w:r>
      <w:proofErr w:type="spellStart"/>
      <w:r w:rsidRPr="00094F99">
        <w:t>harta</w:t>
      </w:r>
      <w:proofErr w:type="spellEnd"/>
      <w:r w:rsidRPr="00094F99">
        <w:t xml:space="preserve">. </w:t>
      </w:r>
      <w:proofErr w:type="spellStart"/>
      <w:r w:rsidRPr="00094F99">
        <w:t>Harta</w:t>
      </w:r>
      <w:proofErr w:type="spellEnd"/>
      <w:r w:rsidRPr="00094F99">
        <w:t xml:space="preserve"> </w:t>
      </w:r>
      <w:proofErr w:type="spellStart"/>
      <w:r w:rsidRPr="00094F99">
        <w:t>kekayaan</w:t>
      </w:r>
      <w:proofErr w:type="spellEnd"/>
      <w:r w:rsidRPr="00094F99">
        <w:t xml:space="preserve"> </w:t>
      </w:r>
      <w:proofErr w:type="spellStart"/>
      <w:r w:rsidRPr="00094F99">
        <w:t>istri</w:t>
      </w:r>
      <w:proofErr w:type="spellEnd"/>
      <w:r w:rsidRPr="00094F99">
        <w:t xml:space="preserve"> </w:t>
      </w:r>
      <w:proofErr w:type="spellStart"/>
      <w:r w:rsidRPr="00094F99">
        <w:t>menjadi</w:t>
      </w:r>
      <w:proofErr w:type="spellEnd"/>
      <w:r w:rsidRPr="00094F99">
        <w:t xml:space="preserve"> </w:t>
      </w:r>
      <w:proofErr w:type="spellStart"/>
      <w:r w:rsidRPr="00094F99">
        <w:t>milik</w:t>
      </w:r>
      <w:proofErr w:type="spellEnd"/>
      <w:r w:rsidRPr="00094F99">
        <w:t xml:space="preserve"> </w:t>
      </w:r>
      <w:proofErr w:type="spellStart"/>
      <w:r w:rsidRPr="00094F99">
        <w:t>istri</w:t>
      </w:r>
      <w:proofErr w:type="spellEnd"/>
      <w:r w:rsidRPr="00094F99">
        <w:t xml:space="preserve"> dan </w:t>
      </w:r>
      <w:proofErr w:type="spellStart"/>
      <w:r w:rsidRPr="00094F99">
        <w:t>dikuasai</w:t>
      </w:r>
      <w:proofErr w:type="spellEnd"/>
      <w:r w:rsidRPr="00094F99">
        <w:t xml:space="preserve"> </w:t>
      </w:r>
      <w:proofErr w:type="spellStart"/>
      <w:r w:rsidRPr="00094F99">
        <w:t>penuh</w:t>
      </w:r>
      <w:proofErr w:type="spellEnd"/>
      <w:r w:rsidRPr="00094F99">
        <w:t xml:space="preserve"> </w:t>
      </w:r>
      <w:proofErr w:type="spellStart"/>
      <w:r w:rsidRPr="00094F99">
        <w:t>olehnya</w:t>
      </w:r>
      <w:proofErr w:type="spellEnd"/>
      <w:r w:rsidRPr="00094F99">
        <w:t xml:space="preserve">, </w:t>
      </w:r>
      <w:proofErr w:type="spellStart"/>
      <w:r w:rsidRPr="00094F99">
        <w:t>harta</w:t>
      </w:r>
      <w:proofErr w:type="spellEnd"/>
      <w:r w:rsidRPr="00094F99">
        <w:t xml:space="preserve"> </w:t>
      </w:r>
      <w:proofErr w:type="spellStart"/>
      <w:r w:rsidRPr="00094F99">
        <w:t>suami</w:t>
      </w:r>
      <w:proofErr w:type="spellEnd"/>
      <w:r w:rsidRPr="00094F99">
        <w:t xml:space="preserve"> </w:t>
      </w:r>
      <w:proofErr w:type="spellStart"/>
      <w:r w:rsidRPr="00094F99">
        <w:t>milik</w:t>
      </w:r>
      <w:proofErr w:type="spellEnd"/>
      <w:r w:rsidRPr="00094F99">
        <w:t xml:space="preserve"> </w:t>
      </w:r>
      <w:proofErr w:type="spellStart"/>
      <w:r w:rsidRPr="00094F99">
        <w:t>suami</w:t>
      </w:r>
      <w:proofErr w:type="spellEnd"/>
      <w:r w:rsidRPr="00094F99">
        <w:t xml:space="preserve"> dan </w:t>
      </w:r>
      <w:proofErr w:type="spellStart"/>
      <w:r w:rsidRPr="00094F99">
        <w:t>dikuasai</w:t>
      </w:r>
      <w:proofErr w:type="spellEnd"/>
      <w:r w:rsidRPr="00094F99">
        <w:t xml:space="preserve"> </w:t>
      </w:r>
      <w:proofErr w:type="spellStart"/>
      <w:r w:rsidRPr="00094F99">
        <w:t>penuh</w:t>
      </w:r>
      <w:proofErr w:type="spellEnd"/>
      <w:r w:rsidRPr="00094F99">
        <w:t xml:space="preserve"> </w:t>
      </w:r>
      <w:proofErr w:type="spellStart"/>
      <w:r w:rsidRPr="00094F99">
        <w:t>olehnya</w:t>
      </w:r>
      <w:proofErr w:type="spellEnd"/>
      <w:r w:rsidRPr="00094F99">
        <w:t>.</w:t>
      </w:r>
      <w:r w:rsidR="00667688" w:rsidRPr="00094F99">
        <w:t xml:space="preserve"> Kitab-kitab </w:t>
      </w:r>
      <w:proofErr w:type="spellStart"/>
      <w:r w:rsidR="00667688" w:rsidRPr="00094F99">
        <w:t>fikih</w:t>
      </w:r>
      <w:proofErr w:type="spellEnd"/>
      <w:r w:rsidR="00667688" w:rsidRPr="00094F99">
        <w:t xml:space="preserve"> pun </w:t>
      </w:r>
      <w:proofErr w:type="spellStart"/>
      <w:r w:rsidR="00667688" w:rsidRPr="00094F99">
        <w:t>tidak</w:t>
      </w:r>
      <w:proofErr w:type="spellEnd"/>
      <w:r w:rsidR="00667688" w:rsidRPr="00094F99">
        <w:t xml:space="preserve"> </w:t>
      </w:r>
      <w:proofErr w:type="spellStart"/>
      <w:r w:rsidR="00667688" w:rsidRPr="00094F99">
        <w:t>dibahas</w:t>
      </w:r>
      <w:proofErr w:type="spellEnd"/>
      <w:r w:rsidR="00667688" w:rsidRPr="00094F99">
        <w:t xml:space="preserve"> </w:t>
      </w:r>
      <w:proofErr w:type="spellStart"/>
      <w:r w:rsidR="00667688" w:rsidRPr="00094F99">
        <w:t>mengenai</w:t>
      </w:r>
      <w:proofErr w:type="spellEnd"/>
      <w:r w:rsidR="00667688" w:rsidRPr="00094F99">
        <w:t xml:space="preserve"> </w:t>
      </w:r>
      <w:proofErr w:type="spellStart"/>
      <w:r w:rsidR="00667688" w:rsidRPr="00094F99">
        <w:t>harta</w:t>
      </w:r>
      <w:proofErr w:type="spellEnd"/>
      <w:r w:rsidR="00667688" w:rsidRPr="00094F99">
        <w:t xml:space="preserve"> </w:t>
      </w:r>
      <w:proofErr w:type="spellStart"/>
      <w:r w:rsidR="00667688" w:rsidRPr="00094F99">
        <w:t>bersama</w:t>
      </w:r>
      <w:proofErr w:type="spellEnd"/>
      <w:r w:rsidR="00667688" w:rsidRPr="00094F99">
        <w:t xml:space="preserve">. Tidak </w:t>
      </w:r>
      <w:proofErr w:type="spellStart"/>
      <w:r w:rsidR="00667688" w:rsidRPr="00094F99">
        <w:t>adanya</w:t>
      </w:r>
      <w:proofErr w:type="spellEnd"/>
      <w:r w:rsidR="00667688" w:rsidRPr="00094F99">
        <w:t xml:space="preserve"> </w:t>
      </w:r>
      <w:proofErr w:type="spellStart"/>
      <w:r w:rsidR="00667688" w:rsidRPr="00094F99">
        <w:t>pembahasan</w:t>
      </w:r>
      <w:proofErr w:type="spellEnd"/>
      <w:r w:rsidR="00667688" w:rsidRPr="00094F99">
        <w:t xml:space="preserve"> </w:t>
      </w:r>
      <w:proofErr w:type="spellStart"/>
      <w:r w:rsidR="00667688" w:rsidRPr="00094F99">
        <w:t>harta</w:t>
      </w:r>
      <w:proofErr w:type="spellEnd"/>
      <w:r w:rsidR="00667688" w:rsidRPr="00094F99">
        <w:t xml:space="preserve"> </w:t>
      </w:r>
      <w:proofErr w:type="spellStart"/>
      <w:r w:rsidR="00667688" w:rsidRPr="00094F99">
        <w:t>bersama</w:t>
      </w:r>
      <w:proofErr w:type="spellEnd"/>
      <w:r w:rsidR="00667688" w:rsidRPr="00094F99">
        <w:t xml:space="preserve"> </w:t>
      </w:r>
      <w:proofErr w:type="spellStart"/>
      <w:r w:rsidR="00667688" w:rsidRPr="00094F99">
        <w:t>secara</w:t>
      </w:r>
      <w:proofErr w:type="spellEnd"/>
      <w:r w:rsidR="00667688" w:rsidRPr="00094F99">
        <w:t xml:space="preserve"> </w:t>
      </w:r>
      <w:proofErr w:type="spellStart"/>
      <w:r w:rsidR="00667688" w:rsidRPr="00094F99">
        <w:t>komprehensif</w:t>
      </w:r>
      <w:proofErr w:type="spellEnd"/>
      <w:r w:rsidR="00667688" w:rsidRPr="00094F99">
        <w:t xml:space="preserve"> oleh para fuqaha’</w:t>
      </w:r>
      <w:r w:rsidR="00667688" w:rsidRPr="00094F99">
        <w:rPr>
          <w:rStyle w:val="FootnoteReference"/>
        </w:rPr>
        <w:footnoteReference w:id="2"/>
      </w:r>
      <w:proofErr w:type="spellStart"/>
      <w:r w:rsidR="00667688" w:rsidRPr="00094F99">
        <w:t>menyebutkan</w:t>
      </w:r>
      <w:proofErr w:type="spellEnd"/>
      <w:r w:rsidR="00667688" w:rsidRPr="00094F99">
        <w:t xml:space="preserve"> </w:t>
      </w:r>
      <w:proofErr w:type="spellStart"/>
      <w:r w:rsidR="00667688" w:rsidRPr="00094F99">
        <w:t>hal</w:t>
      </w:r>
      <w:proofErr w:type="spellEnd"/>
      <w:r w:rsidR="00667688" w:rsidRPr="00094F99">
        <w:t xml:space="preserve"> </w:t>
      </w:r>
      <w:proofErr w:type="spellStart"/>
      <w:r w:rsidR="00667688" w:rsidRPr="00094F99">
        <w:t>tersebut</w:t>
      </w:r>
      <w:proofErr w:type="spellEnd"/>
      <w:r w:rsidR="00667688" w:rsidRPr="00094F99">
        <w:t xml:space="preserve"> </w:t>
      </w:r>
      <w:proofErr w:type="spellStart"/>
      <w:r w:rsidR="00667688" w:rsidRPr="00094F99">
        <w:t>disebabkan</w:t>
      </w:r>
      <w:proofErr w:type="spellEnd"/>
      <w:r w:rsidR="00667688" w:rsidRPr="00094F99">
        <w:t xml:space="preserve"> </w:t>
      </w:r>
      <w:proofErr w:type="spellStart"/>
      <w:r w:rsidR="00667688" w:rsidRPr="00094F99">
        <w:t>karena</w:t>
      </w:r>
      <w:proofErr w:type="spellEnd"/>
      <w:r w:rsidR="00667688" w:rsidRPr="00094F99">
        <w:t xml:space="preserve"> </w:t>
      </w:r>
      <w:proofErr w:type="spellStart"/>
      <w:r w:rsidR="00667688" w:rsidRPr="00094F99">
        <w:t>pemahaman</w:t>
      </w:r>
      <w:proofErr w:type="spellEnd"/>
      <w:r w:rsidR="00667688" w:rsidRPr="00094F99">
        <w:t xml:space="preserve"> </w:t>
      </w:r>
      <w:proofErr w:type="spellStart"/>
      <w:r w:rsidR="00667688" w:rsidRPr="00094F99">
        <w:t>syariat</w:t>
      </w:r>
      <w:proofErr w:type="spellEnd"/>
      <w:r w:rsidR="00667688" w:rsidRPr="00094F99">
        <w:t xml:space="preserve"> </w:t>
      </w:r>
      <w:proofErr w:type="spellStart"/>
      <w:r w:rsidR="00667688" w:rsidRPr="00094F99">
        <w:t>waktu</w:t>
      </w:r>
      <w:proofErr w:type="spellEnd"/>
      <w:r w:rsidR="00667688" w:rsidRPr="00094F99">
        <w:t xml:space="preserve"> kitab-kitab </w:t>
      </w:r>
      <w:proofErr w:type="spellStart"/>
      <w:r w:rsidR="00667688" w:rsidRPr="00094F99">
        <w:t>fikih</w:t>
      </w:r>
      <w:proofErr w:type="spellEnd"/>
      <w:r w:rsidR="00667688" w:rsidRPr="00094F99">
        <w:t xml:space="preserve"> </w:t>
      </w:r>
      <w:proofErr w:type="spellStart"/>
      <w:r w:rsidR="00667688" w:rsidRPr="00094F99">
        <w:t>tersebut</w:t>
      </w:r>
      <w:proofErr w:type="spellEnd"/>
      <w:r w:rsidR="00667688" w:rsidRPr="00094F99">
        <w:t xml:space="preserve"> </w:t>
      </w:r>
      <w:proofErr w:type="spellStart"/>
      <w:r w:rsidR="00667688" w:rsidRPr="00094F99">
        <w:t>ditulis</w:t>
      </w:r>
      <w:proofErr w:type="spellEnd"/>
      <w:r w:rsidR="00667688" w:rsidRPr="00094F99">
        <w:t xml:space="preserve"> dan </w:t>
      </w:r>
      <w:proofErr w:type="spellStart"/>
      <w:r w:rsidR="00667688" w:rsidRPr="00094F99">
        <w:t>keadaaan</w:t>
      </w:r>
      <w:proofErr w:type="spellEnd"/>
      <w:r w:rsidR="00667688" w:rsidRPr="00094F99">
        <w:t xml:space="preserve"> </w:t>
      </w:r>
      <w:proofErr w:type="spellStart"/>
      <w:r w:rsidR="00667688" w:rsidRPr="00094F99">
        <w:t>susunan</w:t>
      </w:r>
      <w:proofErr w:type="spellEnd"/>
      <w:r w:rsidR="00667688" w:rsidRPr="00094F99">
        <w:t xml:space="preserve"> </w:t>
      </w:r>
      <w:proofErr w:type="spellStart"/>
      <w:r w:rsidR="00667688" w:rsidRPr="00094F99">
        <w:t>masyarakat</w:t>
      </w:r>
      <w:proofErr w:type="spellEnd"/>
      <w:r w:rsidR="00667688" w:rsidRPr="00094F99">
        <w:t xml:space="preserve"> pada </w:t>
      </w:r>
      <w:proofErr w:type="spellStart"/>
      <w:r w:rsidR="00667688" w:rsidRPr="00094F99">
        <w:t>waktu</w:t>
      </w:r>
      <w:proofErr w:type="spellEnd"/>
      <w:r w:rsidR="00667688" w:rsidRPr="00094F99">
        <w:t xml:space="preserve"> </w:t>
      </w:r>
      <w:proofErr w:type="spellStart"/>
      <w:r w:rsidR="00667688" w:rsidRPr="00094F99">
        <w:t>itu</w:t>
      </w:r>
      <w:proofErr w:type="spellEnd"/>
      <w:r w:rsidR="00667688" w:rsidRPr="00094F99">
        <w:t xml:space="preserve"> </w:t>
      </w:r>
      <w:proofErr w:type="spellStart"/>
      <w:r w:rsidR="00667688" w:rsidRPr="00094F99">
        <w:t>belum</w:t>
      </w:r>
      <w:proofErr w:type="spellEnd"/>
      <w:r w:rsidR="00667688" w:rsidRPr="00094F99">
        <w:t xml:space="preserve"> </w:t>
      </w:r>
      <w:proofErr w:type="spellStart"/>
      <w:r w:rsidR="00667688" w:rsidRPr="00094F99">
        <w:t>mengenal</w:t>
      </w:r>
      <w:proofErr w:type="spellEnd"/>
      <w:r w:rsidR="00667688" w:rsidRPr="00094F99">
        <w:t xml:space="preserve"> </w:t>
      </w:r>
      <w:proofErr w:type="spellStart"/>
      <w:r w:rsidR="00667688" w:rsidRPr="00094F99">
        <w:t>konsep</w:t>
      </w:r>
      <w:proofErr w:type="spellEnd"/>
      <w:r w:rsidR="00667688" w:rsidRPr="00094F99">
        <w:t xml:space="preserve"> </w:t>
      </w:r>
      <w:proofErr w:type="spellStart"/>
      <w:r w:rsidR="00667688" w:rsidRPr="00094F99">
        <w:t>harta</w:t>
      </w:r>
      <w:proofErr w:type="spellEnd"/>
      <w:r w:rsidR="00667688" w:rsidRPr="00094F99">
        <w:t xml:space="preserve"> </w:t>
      </w:r>
      <w:proofErr w:type="spellStart"/>
      <w:r w:rsidR="00667688" w:rsidRPr="00094F99">
        <w:t>bersama</w:t>
      </w:r>
      <w:proofErr w:type="spellEnd"/>
      <w:r w:rsidR="00667688" w:rsidRPr="00094F99">
        <w:t xml:space="preserve">. </w:t>
      </w:r>
      <w:proofErr w:type="spellStart"/>
      <w:r w:rsidR="00667688" w:rsidRPr="00094F99">
        <w:t>Sedangkan</w:t>
      </w:r>
      <w:proofErr w:type="spellEnd"/>
      <w:r w:rsidR="00667688" w:rsidRPr="00094F99">
        <w:t xml:space="preserve"> di Indonesia </w:t>
      </w:r>
      <w:proofErr w:type="spellStart"/>
      <w:r w:rsidR="00667688" w:rsidRPr="00094F99">
        <w:t>harta</w:t>
      </w:r>
      <w:proofErr w:type="spellEnd"/>
      <w:r w:rsidR="00667688" w:rsidRPr="00094F99">
        <w:t xml:space="preserve"> </w:t>
      </w:r>
      <w:proofErr w:type="spellStart"/>
      <w:r w:rsidR="00667688" w:rsidRPr="00094F99">
        <w:t>bersama</w:t>
      </w:r>
      <w:proofErr w:type="spellEnd"/>
      <w:r w:rsidR="00667688" w:rsidRPr="00094F99">
        <w:t xml:space="preserve"> </w:t>
      </w:r>
      <w:proofErr w:type="spellStart"/>
      <w:r w:rsidR="00667688" w:rsidRPr="00094F99">
        <w:t>dikenal</w:t>
      </w:r>
      <w:proofErr w:type="spellEnd"/>
      <w:r w:rsidR="00667688" w:rsidRPr="00094F99">
        <w:t xml:space="preserve"> </w:t>
      </w:r>
      <w:proofErr w:type="spellStart"/>
      <w:r w:rsidR="00667688" w:rsidRPr="00094F99">
        <w:t>melalui</w:t>
      </w:r>
      <w:proofErr w:type="spellEnd"/>
      <w:r w:rsidR="00667688" w:rsidRPr="00094F99">
        <w:t xml:space="preserve"> </w:t>
      </w:r>
      <w:proofErr w:type="spellStart"/>
      <w:r w:rsidR="00667688" w:rsidRPr="00094F99">
        <w:t>hukum</w:t>
      </w:r>
      <w:proofErr w:type="spellEnd"/>
      <w:r w:rsidR="00667688" w:rsidRPr="00094F99">
        <w:t xml:space="preserve"> </w:t>
      </w:r>
      <w:proofErr w:type="spellStart"/>
      <w:r w:rsidR="00667688" w:rsidRPr="00094F99">
        <w:t>adatnya</w:t>
      </w:r>
      <w:proofErr w:type="spellEnd"/>
      <w:r w:rsidR="00667688" w:rsidRPr="00094F99">
        <w:t xml:space="preserve"> yang </w:t>
      </w:r>
      <w:proofErr w:type="spellStart"/>
      <w:r w:rsidR="00667688" w:rsidRPr="00094F99">
        <w:t>diterapkan</w:t>
      </w:r>
      <w:proofErr w:type="spellEnd"/>
      <w:r w:rsidR="00667688" w:rsidRPr="00094F99">
        <w:t xml:space="preserve"> </w:t>
      </w:r>
      <w:proofErr w:type="spellStart"/>
      <w:r w:rsidR="00667688" w:rsidRPr="00094F99">
        <w:t>secara</w:t>
      </w:r>
      <w:proofErr w:type="spellEnd"/>
      <w:r w:rsidR="00667688" w:rsidRPr="00094F99">
        <w:t xml:space="preserve"> </w:t>
      </w:r>
      <w:proofErr w:type="spellStart"/>
      <w:r w:rsidR="00667688" w:rsidRPr="00094F99">
        <w:t>terus-menerus</w:t>
      </w:r>
      <w:proofErr w:type="spellEnd"/>
      <w:r w:rsidR="00667688" w:rsidRPr="00094F99">
        <w:t xml:space="preserve"> </w:t>
      </w:r>
      <w:proofErr w:type="spellStart"/>
      <w:r w:rsidR="00667688" w:rsidRPr="00094F99">
        <w:t>sebagai</w:t>
      </w:r>
      <w:proofErr w:type="spellEnd"/>
      <w:r w:rsidR="00667688" w:rsidRPr="00094F99">
        <w:t xml:space="preserve"> </w:t>
      </w:r>
      <w:proofErr w:type="spellStart"/>
      <w:r w:rsidR="00667688" w:rsidRPr="00094F99">
        <w:t>hukum</w:t>
      </w:r>
      <w:proofErr w:type="spellEnd"/>
      <w:r w:rsidR="00667688" w:rsidRPr="00094F99">
        <w:t xml:space="preserve"> yang </w:t>
      </w:r>
      <w:proofErr w:type="spellStart"/>
      <w:r w:rsidR="00667688" w:rsidRPr="00094F99">
        <w:t>hidup</w:t>
      </w:r>
      <w:proofErr w:type="spellEnd"/>
      <w:r w:rsidR="00667688" w:rsidRPr="00094F99">
        <w:t xml:space="preserve">, </w:t>
      </w:r>
      <w:proofErr w:type="spellStart"/>
      <w:r w:rsidR="00667688" w:rsidRPr="00094F99">
        <w:t>maka</w:t>
      </w:r>
      <w:proofErr w:type="spellEnd"/>
      <w:r w:rsidR="00667688" w:rsidRPr="00094F99">
        <w:t xml:space="preserve"> oleh </w:t>
      </w:r>
      <w:proofErr w:type="spellStart"/>
      <w:r w:rsidR="00667688" w:rsidRPr="00094F99">
        <w:t>sebab</w:t>
      </w:r>
      <w:proofErr w:type="spellEnd"/>
      <w:r w:rsidR="00667688" w:rsidRPr="00094F99">
        <w:t xml:space="preserve"> </w:t>
      </w:r>
      <w:proofErr w:type="spellStart"/>
      <w:r w:rsidR="00667688" w:rsidRPr="00094F99">
        <w:t>itu</w:t>
      </w:r>
      <w:proofErr w:type="spellEnd"/>
      <w:r w:rsidR="00667688" w:rsidRPr="00094F99">
        <w:t xml:space="preserve"> </w:t>
      </w:r>
      <w:proofErr w:type="spellStart"/>
      <w:r w:rsidR="00667688" w:rsidRPr="00094F99">
        <w:t>lembaga</w:t>
      </w:r>
      <w:proofErr w:type="spellEnd"/>
      <w:r w:rsidR="00667688" w:rsidRPr="00094F99">
        <w:t xml:space="preserve"> </w:t>
      </w:r>
      <w:proofErr w:type="spellStart"/>
      <w:r w:rsidR="00667688" w:rsidRPr="00094F99">
        <w:t>harta</w:t>
      </w:r>
      <w:proofErr w:type="spellEnd"/>
      <w:r w:rsidR="00667688" w:rsidRPr="00094F99">
        <w:t xml:space="preserve"> </w:t>
      </w:r>
      <w:proofErr w:type="spellStart"/>
      <w:r w:rsidR="00667688" w:rsidRPr="00094F99">
        <w:t>bersama</w:t>
      </w:r>
      <w:proofErr w:type="spellEnd"/>
      <w:r w:rsidR="00667688" w:rsidRPr="00094F99">
        <w:t xml:space="preserve"> </w:t>
      </w:r>
      <w:proofErr w:type="spellStart"/>
      <w:r w:rsidR="00667688" w:rsidRPr="00094F99">
        <w:t>tidak</w:t>
      </w:r>
      <w:proofErr w:type="spellEnd"/>
      <w:r w:rsidR="00667688" w:rsidRPr="00094F99">
        <w:t xml:space="preserve"> </w:t>
      </w:r>
      <w:proofErr w:type="spellStart"/>
      <w:r w:rsidR="00667688" w:rsidRPr="00094F99">
        <w:t>mungkin</w:t>
      </w:r>
      <w:proofErr w:type="spellEnd"/>
      <w:r w:rsidR="00667688" w:rsidRPr="00094F99">
        <w:t xml:space="preserve"> </w:t>
      </w:r>
      <w:proofErr w:type="spellStart"/>
      <w:r w:rsidR="00667688" w:rsidRPr="00094F99">
        <w:t>untuk</w:t>
      </w:r>
      <w:proofErr w:type="spellEnd"/>
      <w:r w:rsidR="00667688" w:rsidRPr="00094F99">
        <w:t xml:space="preserve"> </w:t>
      </w:r>
      <w:proofErr w:type="spellStart"/>
      <w:r w:rsidR="00667688" w:rsidRPr="00094F99">
        <w:t>disingkirkan</w:t>
      </w:r>
      <w:proofErr w:type="spellEnd"/>
      <w:r w:rsidR="00667688" w:rsidRPr="00094F99">
        <w:t xml:space="preserve"> </w:t>
      </w:r>
      <w:proofErr w:type="spellStart"/>
      <w:r w:rsidR="00667688" w:rsidRPr="00094F99">
        <w:t>karena</w:t>
      </w:r>
      <w:proofErr w:type="spellEnd"/>
      <w:r w:rsidR="00667688" w:rsidRPr="00094F99">
        <w:t xml:space="preserve"> </w:t>
      </w:r>
      <w:proofErr w:type="spellStart"/>
      <w:r w:rsidR="00667688" w:rsidRPr="00094F99">
        <w:t>lebih</w:t>
      </w:r>
      <w:proofErr w:type="spellEnd"/>
      <w:r w:rsidR="00667688" w:rsidRPr="00094F99">
        <w:t xml:space="preserve"> </w:t>
      </w:r>
      <w:proofErr w:type="spellStart"/>
      <w:r w:rsidR="00667688" w:rsidRPr="00094F99">
        <w:t>besar</w:t>
      </w:r>
      <w:proofErr w:type="spellEnd"/>
      <w:r w:rsidR="00667688" w:rsidRPr="00094F99">
        <w:t xml:space="preserve"> </w:t>
      </w:r>
      <w:proofErr w:type="spellStart"/>
      <w:r w:rsidR="00667688" w:rsidRPr="00094F99">
        <w:t>maslahatnya</w:t>
      </w:r>
      <w:proofErr w:type="spellEnd"/>
      <w:r w:rsidR="00667688" w:rsidRPr="00094F99">
        <w:t xml:space="preserve"> </w:t>
      </w:r>
      <w:proofErr w:type="spellStart"/>
      <w:r w:rsidR="00667688" w:rsidRPr="00094F99">
        <w:t>dari</w:t>
      </w:r>
      <w:proofErr w:type="spellEnd"/>
      <w:r w:rsidR="00667688" w:rsidRPr="00094F99">
        <w:t xml:space="preserve"> pada </w:t>
      </w:r>
      <w:proofErr w:type="spellStart"/>
      <w:r w:rsidR="00667688" w:rsidRPr="00094F99">
        <w:t>mudaratnya</w:t>
      </w:r>
      <w:proofErr w:type="spellEnd"/>
      <w:r w:rsidR="00667688" w:rsidRPr="00094F99">
        <w:t xml:space="preserve">. </w:t>
      </w:r>
      <w:proofErr w:type="spellStart"/>
      <w:r w:rsidR="00667688" w:rsidRPr="00094F99">
        <w:t>Begitupun</w:t>
      </w:r>
      <w:proofErr w:type="spellEnd"/>
      <w:r w:rsidR="00667688" w:rsidRPr="00094F99">
        <w:t xml:space="preserve"> </w:t>
      </w:r>
      <w:proofErr w:type="spellStart"/>
      <w:r w:rsidR="00667688" w:rsidRPr="00094F99">
        <w:t>dengan</w:t>
      </w:r>
      <w:proofErr w:type="spellEnd"/>
      <w:r w:rsidR="00667688" w:rsidRPr="00094F99">
        <w:t xml:space="preserve"> </w:t>
      </w:r>
      <w:proofErr w:type="spellStart"/>
      <w:r w:rsidR="00667688" w:rsidRPr="00094F99">
        <w:t>dasar</w:t>
      </w:r>
      <w:proofErr w:type="spellEnd"/>
      <w:r w:rsidR="00667688" w:rsidRPr="00094F99">
        <w:t xml:space="preserve"> </w:t>
      </w:r>
      <w:proofErr w:type="spellStart"/>
      <w:r w:rsidR="00667688" w:rsidRPr="00094F99">
        <w:t>metodologi</w:t>
      </w:r>
      <w:proofErr w:type="spellEnd"/>
      <w:r w:rsidR="00667688" w:rsidRPr="00094F99">
        <w:t xml:space="preserve"> </w:t>
      </w:r>
      <w:proofErr w:type="spellStart"/>
      <w:r w:rsidR="00667688" w:rsidRPr="00094F99">
        <w:t>mashlahah</w:t>
      </w:r>
      <w:proofErr w:type="spellEnd"/>
      <w:r w:rsidR="00667688" w:rsidRPr="00094F99">
        <w:t xml:space="preserve"> </w:t>
      </w:r>
      <w:proofErr w:type="spellStart"/>
      <w:r w:rsidR="00667688" w:rsidRPr="00094F99">
        <w:t>mursalah</w:t>
      </w:r>
      <w:proofErr w:type="spellEnd"/>
      <w:r w:rsidR="00667688" w:rsidRPr="00094F99">
        <w:t xml:space="preserve">, </w:t>
      </w:r>
      <w:proofErr w:type="spellStart"/>
      <w:r w:rsidR="00667688" w:rsidRPr="00094F99">
        <w:t>konteks</w:t>
      </w:r>
      <w:proofErr w:type="spellEnd"/>
      <w:r w:rsidR="00667688" w:rsidRPr="00094F99">
        <w:t xml:space="preserve"> </w:t>
      </w:r>
      <w:proofErr w:type="spellStart"/>
      <w:r w:rsidR="00667688" w:rsidRPr="00094F99">
        <w:t>harta</w:t>
      </w:r>
      <w:proofErr w:type="spellEnd"/>
      <w:r w:rsidR="00667688" w:rsidRPr="00094F99">
        <w:t xml:space="preserve"> </w:t>
      </w:r>
      <w:proofErr w:type="spellStart"/>
      <w:r w:rsidR="00667688" w:rsidRPr="00094F99">
        <w:t>bersama</w:t>
      </w:r>
      <w:proofErr w:type="spellEnd"/>
      <w:r w:rsidR="00667688" w:rsidRPr="00094F99">
        <w:t xml:space="preserve"> </w:t>
      </w:r>
      <w:proofErr w:type="spellStart"/>
      <w:r w:rsidR="00667688" w:rsidRPr="00094F99">
        <w:t>kemaslahatan-kemaslahatan</w:t>
      </w:r>
      <w:proofErr w:type="spellEnd"/>
      <w:r w:rsidR="00667688" w:rsidRPr="00094F99">
        <w:t xml:space="preserve"> </w:t>
      </w:r>
      <w:proofErr w:type="spellStart"/>
      <w:r w:rsidR="00667688" w:rsidRPr="00094F99">
        <w:t>merupakan</w:t>
      </w:r>
      <w:proofErr w:type="spellEnd"/>
      <w:r w:rsidR="00667688" w:rsidRPr="00094F99">
        <w:t xml:space="preserve"> </w:t>
      </w:r>
      <w:proofErr w:type="spellStart"/>
      <w:r w:rsidR="00667688" w:rsidRPr="00094F99">
        <w:t>tujuan</w:t>
      </w:r>
      <w:proofErr w:type="spellEnd"/>
      <w:r w:rsidR="00667688" w:rsidRPr="00094F99">
        <w:t xml:space="preserve"> </w:t>
      </w:r>
      <w:proofErr w:type="spellStart"/>
      <w:r w:rsidR="00667688" w:rsidRPr="00094F99">
        <w:t>dibaginya</w:t>
      </w:r>
      <w:proofErr w:type="spellEnd"/>
      <w:r w:rsidR="00667688" w:rsidRPr="00094F99">
        <w:t xml:space="preserve"> </w:t>
      </w:r>
      <w:proofErr w:type="spellStart"/>
      <w:r w:rsidR="00667688" w:rsidRPr="00094F99">
        <w:t>harta</w:t>
      </w:r>
      <w:proofErr w:type="spellEnd"/>
      <w:r w:rsidR="00667688" w:rsidRPr="00094F99">
        <w:t xml:space="preserve"> </w:t>
      </w:r>
      <w:proofErr w:type="spellStart"/>
      <w:r w:rsidR="00667688" w:rsidRPr="00094F99">
        <w:t>bersama</w:t>
      </w:r>
      <w:proofErr w:type="spellEnd"/>
      <w:r w:rsidR="00667688" w:rsidRPr="00094F99">
        <w:t xml:space="preserve">, di mana </w:t>
      </w:r>
      <w:proofErr w:type="spellStart"/>
      <w:r w:rsidR="00667688" w:rsidRPr="00094F99">
        <w:t>istri</w:t>
      </w:r>
      <w:proofErr w:type="spellEnd"/>
      <w:r w:rsidR="00667688" w:rsidRPr="00094F99">
        <w:t xml:space="preserve"> </w:t>
      </w:r>
      <w:proofErr w:type="spellStart"/>
      <w:r w:rsidR="00667688" w:rsidRPr="00094F99">
        <w:t>merupakan</w:t>
      </w:r>
      <w:proofErr w:type="spellEnd"/>
      <w:r w:rsidR="00667688" w:rsidRPr="00094F99">
        <w:t xml:space="preserve"> </w:t>
      </w:r>
      <w:proofErr w:type="spellStart"/>
      <w:r w:rsidR="00667688" w:rsidRPr="00094F99">
        <w:t>pekerja</w:t>
      </w:r>
      <w:proofErr w:type="spellEnd"/>
      <w:r w:rsidR="00667688" w:rsidRPr="00094F99">
        <w:t xml:space="preserve"> di </w:t>
      </w:r>
      <w:proofErr w:type="spellStart"/>
      <w:r w:rsidR="00667688" w:rsidRPr="00094F99">
        <w:t>rumah</w:t>
      </w:r>
      <w:proofErr w:type="spellEnd"/>
      <w:r w:rsidR="00667688" w:rsidRPr="00094F99">
        <w:t xml:space="preserve"> </w:t>
      </w:r>
      <w:proofErr w:type="spellStart"/>
      <w:r w:rsidR="00667688" w:rsidRPr="00094F99">
        <w:t>suami</w:t>
      </w:r>
      <w:proofErr w:type="spellEnd"/>
      <w:r w:rsidR="00667688" w:rsidRPr="00094F99">
        <w:t xml:space="preserve"> dan </w:t>
      </w:r>
      <w:proofErr w:type="spellStart"/>
      <w:r w:rsidR="00667688" w:rsidRPr="00094F99">
        <w:t>patut</w:t>
      </w:r>
      <w:proofErr w:type="spellEnd"/>
      <w:r w:rsidR="00667688" w:rsidRPr="00094F99">
        <w:t xml:space="preserve"> </w:t>
      </w:r>
      <w:proofErr w:type="spellStart"/>
      <w:r w:rsidR="00667688" w:rsidRPr="00094F99">
        <w:t>mendapatkan</w:t>
      </w:r>
      <w:proofErr w:type="spellEnd"/>
      <w:r w:rsidR="00667688" w:rsidRPr="00094F99">
        <w:t xml:space="preserve"> </w:t>
      </w:r>
      <w:proofErr w:type="spellStart"/>
      <w:r w:rsidR="00667688" w:rsidRPr="00094F99">
        <w:t>upah</w:t>
      </w:r>
      <w:proofErr w:type="spellEnd"/>
      <w:r w:rsidR="00667688" w:rsidRPr="00094F99">
        <w:t xml:space="preserve">. Upah </w:t>
      </w:r>
      <w:proofErr w:type="spellStart"/>
      <w:r w:rsidR="00667688" w:rsidRPr="00094F99">
        <w:t>atau</w:t>
      </w:r>
      <w:proofErr w:type="spellEnd"/>
      <w:r w:rsidR="00667688" w:rsidRPr="00094F99">
        <w:t xml:space="preserve"> </w:t>
      </w:r>
      <w:proofErr w:type="spellStart"/>
      <w:r w:rsidR="00667688" w:rsidRPr="00094F99">
        <w:t>hasil</w:t>
      </w:r>
      <w:proofErr w:type="spellEnd"/>
      <w:r w:rsidR="00667688" w:rsidRPr="00094F99">
        <w:t xml:space="preserve"> </w:t>
      </w:r>
      <w:proofErr w:type="spellStart"/>
      <w:r w:rsidR="00667688" w:rsidRPr="00094F99">
        <w:t>keringat</w:t>
      </w:r>
      <w:proofErr w:type="spellEnd"/>
      <w:r w:rsidR="00667688" w:rsidRPr="00094F99">
        <w:t xml:space="preserve"> </w:t>
      </w:r>
      <w:proofErr w:type="spellStart"/>
      <w:r w:rsidR="00667688" w:rsidRPr="00094F99">
        <w:t>istri</w:t>
      </w:r>
      <w:proofErr w:type="spellEnd"/>
      <w:r w:rsidR="00667688" w:rsidRPr="00094F99">
        <w:t xml:space="preserve"> </w:t>
      </w:r>
      <w:proofErr w:type="spellStart"/>
      <w:r w:rsidR="00667688" w:rsidRPr="00094F99">
        <w:t>ini</w:t>
      </w:r>
      <w:proofErr w:type="spellEnd"/>
      <w:r w:rsidR="00667688" w:rsidRPr="00094F99">
        <w:t xml:space="preserve"> </w:t>
      </w:r>
      <w:proofErr w:type="spellStart"/>
      <w:r w:rsidR="00667688" w:rsidRPr="00094F99">
        <w:t>dalam</w:t>
      </w:r>
      <w:proofErr w:type="spellEnd"/>
      <w:r w:rsidR="00667688" w:rsidRPr="00094F99">
        <w:t xml:space="preserve"> </w:t>
      </w:r>
      <w:proofErr w:type="spellStart"/>
      <w:r w:rsidR="00667688" w:rsidRPr="00094F99">
        <w:t>keluarga</w:t>
      </w:r>
      <w:proofErr w:type="spellEnd"/>
      <w:r w:rsidR="00667688" w:rsidRPr="00094F99">
        <w:t xml:space="preserve"> </w:t>
      </w:r>
      <w:proofErr w:type="spellStart"/>
      <w:r w:rsidR="00667688" w:rsidRPr="00094F99">
        <w:t>tentu</w:t>
      </w:r>
      <w:proofErr w:type="spellEnd"/>
      <w:r w:rsidR="00667688" w:rsidRPr="00094F99">
        <w:t xml:space="preserve"> </w:t>
      </w:r>
      <w:proofErr w:type="spellStart"/>
      <w:r w:rsidR="00667688" w:rsidRPr="00094F99">
        <w:t>tidak</w:t>
      </w:r>
      <w:proofErr w:type="spellEnd"/>
      <w:r w:rsidR="00667688" w:rsidRPr="00094F99">
        <w:t xml:space="preserve"> </w:t>
      </w:r>
      <w:proofErr w:type="spellStart"/>
      <w:r w:rsidR="00667688" w:rsidRPr="00094F99">
        <w:t>dapat</w:t>
      </w:r>
      <w:proofErr w:type="spellEnd"/>
      <w:r w:rsidR="00667688" w:rsidRPr="00094F99">
        <w:t xml:space="preserve"> </w:t>
      </w:r>
      <w:proofErr w:type="spellStart"/>
      <w:r w:rsidR="00667688" w:rsidRPr="00094F99">
        <w:t>dipisahkan</w:t>
      </w:r>
      <w:proofErr w:type="spellEnd"/>
      <w:r w:rsidR="00667688" w:rsidRPr="00094F99">
        <w:t xml:space="preserve"> </w:t>
      </w:r>
      <w:proofErr w:type="spellStart"/>
      <w:r w:rsidR="00667688" w:rsidRPr="00094F99">
        <w:t>dengan</w:t>
      </w:r>
      <w:proofErr w:type="spellEnd"/>
      <w:r w:rsidR="00667688" w:rsidRPr="00094F99">
        <w:t xml:space="preserve"> </w:t>
      </w:r>
      <w:proofErr w:type="spellStart"/>
      <w:r w:rsidR="00667688" w:rsidRPr="00094F99">
        <w:t>harta</w:t>
      </w:r>
      <w:proofErr w:type="spellEnd"/>
      <w:r w:rsidR="00667688" w:rsidRPr="00094F99">
        <w:t xml:space="preserve"> </w:t>
      </w:r>
      <w:proofErr w:type="spellStart"/>
      <w:r w:rsidR="00667688" w:rsidRPr="00094F99">
        <w:t>suami</w:t>
      </w:r>
      <w:proofErr w:type="spellEnd"/>
    </w:p>
    <w:p w14:paraId="16BF0482" w14:textId="5BDAA369" w:rsidR="005864CE" w:rsidRPr="00094F99" w:rsidRDefault="005864CE" w:rsidP="00094F99">
      <w:pPr>
        <w:pStyle w:val="BodyText"/>
        <w:spacing w:line="360" w:lineRule="auto"/>
        <w:ind w:firstLine="568"/>
      </w:pPr>
      <w:proofErr w:type="spellStart"/>
      <w:r w:rsidRPr="00094F99">
        <w:t>Terjadi</w:t>
      </w:r>
      <w:proofErr w:type="spellEnd"/>
      <w:r w:rsidRPr="00094F99">
        <w:t xml:space="preserve"> </w:t>
      </w:r>
      <w:proofErr w:type="spellStart"/>
      <w:r w:rsidRPr="00094F99">
        <w:t>perceraian</w:t>
      </w:r>
      <w:proofErr w:type="spellEnd"/>
      <w:r w:rsidRPr="00094F99">
        <w:t xml:space="preserve"> </w:t>
      </w:r>
      <w:proofErr w:type="spellStart"/>
      <w:r w:rsidRPr="00094F99">
        <w:t>maka</w:t>
      </w:r>
      <w:proofErr w:type="spellEnd"/>
      <w:r w:rsidRPr="00094F99">
        <w:t xml:space="preserve"> </w:t>
      </w:r>
      <w:proofErr w:type="spellStart"/>
      <w:r w:rsidRPr="00094F99">
        <w:t>pembagian</w:t>
      </w:r>
      <w:proofErr w:type="spellEnd"/>
      <w:r w:rsidRPr="00094F99">
        <w:t xml:space="preserve"> </w:t>
      </w:r>
      <w:proofErr w:type="spellStart"/>
      <w:r w:rsidRPr="00094F99">
        <w:t>dari</w:t>
      </w:r>
      <w:proofErr w:type="spellEnd"/>
      <w:r w:rsidRPr="00094F99">
        <w:t xml:space="preserve"> </w:t>
      </w:r>
      <w:proofErr w:type="spellStart"/>
      <w:r w:rsidRPr="00094F99">
        <w:t>harta</w:t>
      </w:r>
      <w:proofErr w:type="spellEnd"/>
      <w:r w:rsidRPr="00094F99">
        <w:t xml:space="preserve"> yang </w:t>
      </w:r>
      <w:proofErr w:type="spellStart"/>
      <w:r w:rsidRPr="00094F99">
        <w:t>telah</w:t>
      </w:r>
      <w:proofErr w:type="spellEnd"/>
      <w:r w:rsidRPr="00094F99">
        <w:t xml:space="preserve"> </w:t>
      </w:r>
      <w:proofErr w:type="spellStart"/>
      <w:r w:rsidRPr="00094F99">
        <w:t>disyirkahkan</w:t>
      </w:r>
      <w:proofErr w:type="spellEnd"/>
      <w:r w:rsidRPr="00094F99">
        <w:t xml:space="preserve"> </w:t>
      </w:r>
      <w:proofErr w:type="spellStart"/>
      <w:r w:rsidRPr="00094F99">
        <w:t>meliputi</w:t>
      </w:r>
      <w:proofErr w:type="spellEnd"/>
      <w:r w:rsidRPr="00094F99">
        <w:t xml:space="preserve"> modal </w:t>
      </w:r>
      <w:proofErr w:type="spellStart"/>
      <w:r w:rsidRPr="00094F99">
        <w:lastRenderedPageBreak/>
        <w:t>awal</w:t>
      </w:r>
      <w:proofErr w:type="spellEnd"/>
      <w:r w:rsidRPr="00094F99">
        <w:t xml:space="preserve"> dan </w:t>
      </w:r>
      <w:proofErr w:type="spellStart"/>
      <w:r w:rsidRPr="00094F99">
        <w:t>hasil</w:t>
      </w:r>
      <w:proofErr w:type="spellEnd"/>
      <w:r w:rsidRPr="00094F99">
        <w:t xml:space="preserve"> </w:t>
      </w:r>
      <w:proofErr w:type="spellStart"/>
      <w:r w:rsidRPr="00094F99">
        <w:t>dari</w:t>
      </w:r>
      <w:proofErr w:type="spellEnd"/>
      <w:r w:rsidRPr="00094F99">
        <w:t xml:space="preserve"> </w:t>
      </w:r>
      <w:proofErr w:type="spellStart"/>
      <w:r w:rsidRPr="00094F99">
        <w:t>usaha</w:t>
      </w:r>
      <w:proofErr w:type="spellEnd"/>
      <w:r w:rsidRPr="00094F99">
        <w:t xml:space="preserve"> </w:t>
      </w:r>
      <w:proofErr w:type="spellStart"/>
      <w:r w:rsidRPr="00094F99">
        <w:t>tersebut</w:t>
      </w:r>
      <w:proofErr w:type="spellEnd"/>
      <w:r w:rsidRPr="00094F99">
        <w:t xml:space="preserve">. </w:t>
      </w:r>
      <w:proofErr w:type="spellStart"/>
      <w:r w:rsidRPr="00094F99">
        <w:t>Apabila</w:t>
      </w:r>
      <w:proofErr w:type="spellEnd"/>
      <w:r w:rsidRPr="00094F99">
        <w:t xml:space="preserve"> modal </w:t>
      </w:r>
      <w:proofErr w:type="spellStart"/>
      <w:r w:rsidRPr="00094F99">
        <w:t>usaha</w:t>
      </w:r>
      <w:proofErr w:type="spellEnd"/>
      <w:r w:rsidRPr="00094F99">
        <w:t xml:space="preserve"> </w:t>
      </w:r>
      <w:proofErr w:type="spellStart"/>
      <w:r w:rsidRPr="00094F99">
        <w:t>tersebut</w:t>
      </w:r>
      <w:proofErr w:type="spellEnd"/>
      <w:r w:rsidRPr="00094F99">
        <w:t xml:space="preserve"> </w:t>
      </w:r>
      <w:proofErr w:type="spellStart"/>
      <w:r w:rsidRPr="00094F99">
        <w:t>berasal</w:t>
      </w:r>
      <w:proofErr w:type="spellEnd"/>
      <w:r w:rsidRPr="00094F99">
        <w:t xml:space="preserve"> </w:t>
      </w:r>
      <w:proofErr w:type="spellStart"/>
      <w:r w:rsidRPr="00094F99">
        <w:t>dari</w:t>
      </w:r>
      <w:proofErr w:type="spellEnd"/>
      <w:r w:rsidRPr="00094F99">
        <w:t xml:space="preserve"> salah </w:t>
      </w:r>
      <w:proofErr w:type="spellStart"/>
      <w:r w:rsidRPr="00094F99">
        <w:t>satu</w:t>
      </w:r>
      <w:proofErr w:type="spellEnd"/>
      <w:r w:rsidRPr="00094F99">
        <w:t xml:space="preserve"> </w:t>
      </w:r>
      <w:proofErr w:type="spellStart"/>
      <w:r w:rsidRPr="00094F99">
        <w:t>dari</w:t>
      </w:r>
      <w:proofErr w:type="spellEnd"/>
      <w:r w:rsidRPr="00094F99">
        <w:t xml:space="preserve"> </w:t>
      </w:r>
      <w:proofErr w:type="spellStart"/>
      <w:r w:rsidRPr="00094F99">
        <w:t>mereka</w:t>
      </w:r>
      <w:proofErr w:type="spellEnd"/>
      <w:r w:rsidRPr="00094F99">
        <w:t xml:space="preserve"> </w:t>
      </w:r>
      <w:proofErr w:type="spellStart"/>
      <w:r w:rsidRPr="00094F99">
        <w:t>maka</w:t>
      </w:r>
      <w:proofErr w:type="spellEnd"/>
      <w:r w:rsidRPr="00094F99">
        <w:t xml:space="preserve"> modal </w:t>
      </w:r>
      <w:proofErr w:type="spellStart"/>
      <w:r w:rsidRPr="00094F99">
        <w:t>tersebut</w:t>
      </w:r>
      <w:proofErr w:type="spellEnd"/>
      <w:r w:rsidRPr="00094F99">
        <w:t xml:space="preserve"> </w:t>
      </w:r>
      <w:proofErr w:type="spellStart"/>
      <w:r w:rsidRPr="00094F99">
        <w:t>harus</w:t>
      </w:r>
      <w:proofErr w:type="spellEnd"/>
      <w:r w:rsidRPr="00094F99">
        <w:t xml:space="preserve"> </w:t>
      </w:r>
      <w:proofErr w:type="spellStart"/>
      <w:r w:rsidRPr="00094F99">
        <w:t>dikembalikan</w:t>
      </w:r>
      <w:proofErr w:type="spellEnd"/>
      <w:r w:rsidRPr="00094F99">
        <w:t xml:space="preserve"> </w:t>
      </w:r>
      <w:proofErr w:type="spellStart"/>
      <w:r w:rsidRPr="00094F99">
        <w:t>kepada</w:t>
      </w:r>
      <w:proofErr w:type="spellEnd"/>
      <w:r w:rsidRPr="00094F99">
        <w:t xml:space="preserve"> </w:t>
      </w:r>
      <w:proofErr w:type="spellStart"/>
      <w:r w:rsidRPr="00094F99">
        <w:t>si</w:t>
      </w:r>
      <w:proofErr w:type="spellEnd"/>
      <w:r w:rsidRPr="00094F99">
        <w:t xml:space="preserve"> </w:t>
      </w:r>
      <w:proofErr w:type="spellStart"/>
      <w:r w:rsidRPr="00094F99">
        <w:t>pemilik</w:t>
      </w:r>
      <w:proofErr w:type="spellEnd"/>
      <w:r w:rsidRPr="00094F99">
        <w:t xml:space="preserve">. </w:t>
      </w:r>
      <w:proofErr w:type="spellStart"/>
      <w:r w:rsidRPr="00094F99">
        <w:t>Sementara</w:t>
      </w:r>
      <w:proofErr w:type="spellEnd"/>
      <w:r w:rsidRPr="00094F99">
        <w:t xml:space="preserve"> </w:t>
      </w:r>
      <w:proofErr w:type="spellStart"/>
      <w:r w:rsidRPr="00094F99">
        <w:t>itu</w:t>
      </w:r>
      <w:proofErr w:type="spellEnd"/>
      <w:r w:rsidRPr="00094F99">
        <w:t xml:space="preserve">, </w:t>
      </w:r>
      <w:proofErr w:type="spellStart"/>
      <w:r w:rsidRPr="00094F99">
        <w:t>menurut</w:t>
      </w:r>
      <w:proofErr w:type="spellEnd"/>
      <w:r w:rsidRPr="00094F99">
        <w:t xml:space="preserve"> </w:t>
      </w:r>
      <w:proofErr w:type="spellStart"/>
      <w:r w:rsidRPr="00094F99">
        <w:t>Undang-Undang</w:t>
      </w:r>
      <w:proofErr w:type="spellEnd"/>
      <w:r w:rsidRPr="00094F99">
        <w:t xml:space="preserve"> </w:t>
      </w:r>
      <w:proofErr w:type="spellStart"/>
      <w:r w:rsidRPr="00094F99">
        <w:t>Perkawinan</w:t>
      </w:r>
      <w:proofErr w:type="spellEnd"/>
      <w:r w:rsidRPr="00094F99">
        <w:t xml:space="preserve"> </w:t>
      </w:r>
      <w:proofErr w:type="spellStart"/>
      <w:r w:rsidRPr="00094F99">
        <w:t>Nomor</w:t>
      </w:r>
      <w:proofErr w:type="spellEnd"/>
      <w:r w:rsidRPr="00094F99">
        <w:t xml:space="preserve"> 1 </w:t>
      </w:r>
      <w:proofErr w:type="spellStart"/>
      <w:r w:rsidRPr="00094F99">
        <w:t>Tahun</w:t>
      </w:r>
      <w:proofErr w:type="spellEnd"/>
      <w:r w:rsidRPr="00094F99">
        <w:t xml:space="preserve"> 1974, </w:t>
      </w:r>
      <w:proofErr w:type="spellStart"/>
      <w:r w:rsidRPr="00094F99">
        <w:t>harta</w:t>
      </w:r>
      <w:proofErr w:type="spellEnd"/>
      <w:r w:rsidRPr="00094F99">
        <w:t xml:space="preserve"> </w:t>
      </w:r>
      <w:proofErr w:type="spellStart"/>
      <w:r w:rsidRPr="00094F99">
        <w:t>benda</w:t>
      </w:r>
      <w:proofErr w:type="spellEnd"/>
      <w:r w:rsidRPr="00094F99">
        <w:t xml:space="preserve"> yang </w:t>
      </w:r>
      <w:proofErr w:type="spellStart"/>
      <w:r w:rsidRPr="00094F99">
        <w:t>diperoleh</w:t>
      </w:r>
      <w:proofErr w:type="spellEnd"/>
      <w:r w:rsidRPr="00094F99">
        <w:t xml:space="preserve"> </w:t>
      </w:r>
      <w:proofErr w:type="spellStart"/>
      <w:r w:rsidRPr="00094F99">
        <w:t>selama</w:t>
      </w:r>
      <w:proofErr w:type="spellEnd"/>
      <w:r w:rsidRPr="00094F99">
        <w:t xml:space="preserve"> </w:t>
      </w:r>
      <w:proofErr w:type="spellStart"/>
      <w:r w:rsidRPr="00094F99">
        <w:t>perkawinan</w:t>
      </w:r>
      <w:proofErr w:type="spellEnd"/>
      <w:r w:rsidRPr="00094F99">
        <w:t xml:space="preserve"> </w:t>
      </w:r>
      <w:proofErr w:type="spellStart"/>
      <w:r w:rsidRPr="00094F99">
        <w:t>menjadi</w:t>
      </w:r>
      <w:proofErr w:type="spellEnd"/>
      <w:r w:rsidRPr="00094F99">
        <w:t xml:space="preserve"> </w:t>
      </w:r>
      <w:proofErr w:type="spellStart"/>
      <w:r w:rsidRPr="00094F99">
        <w:t>harta</w:t>
      </w:r>
      <w:proofErr w:type="spellEnd"/>
      <w:r w:rsidRPr="00094F99">
        <w:t xml:space="preserve"> </w:t>
      </w:r>
      <w:proofErr w:type="spellStart"/>
      <w:r w:rsidRPr="00094F99">
        <w:t>bersama</w:t>
      </w:r>
      <w:proofErr w:type="spellEnd"/>
      <w:r w:rsidRPr="00094F99">
        <w:t xml:space="preserve"> dan </w:t>
      </w:r>
      <w:proofErr w:type="spellStart"/>
      <w:r w:rsidRPr="00094F99">
        <w:t>apabila</w:t>
      </w:r>
      <w:proofErr w:type="spellEnd"/>
      <w:r w:rsidRPr="00094F99">
        <w:t xml:space="preserve"> </w:t>
      </w:r>
      <w:proofErr w:type="spellStart"/>
      <w:r w:rsidRPr="00094F99">
        <w:t>perkawinan</w:t>
      </w:r>
      <w:proofErr w:type="spellEnd"/>
      <w:r w:rsidRPr="00094F99">
        <w:t xml:space="preserve"> </w:t>
      </w:r>
      <w:proofErr w:type="spellStart"/>
      <w:r w:rsidRPr="00094F99">
        <w:t>putus</w:t>
      </w:r>
      <w:proofErr w:type="spellEnd"/>
      <w:r w:rsidRPr="00094F99">
        <w:t xml:space="preserve"> </w:t>
      </w:r>
      <w:proofErr w:type="spellStart"/>
      <w:r w:rsidRPr="00094F99">
        <w:t>karena</w:t>
      </w:r>
      <w:proofErr w:type="spellEnd"/>
      <w:r w:rsidRPr="00094F99">
        <w:t xml:space="preserve"> </w:t>
      </w:r>
      <w:proofErr w:type="spellStart"/>
      <w:r w:rsidRPr="00094F99">
        <w:t>perceraian</w:t>
      </w:r>
      <w:proofErr w:type="spellEnd"/>
      <w:r w:rsidRPr="00094F99">
        <w:t xml:space="preserve"> </w:t>
      </w:r>
      <w:proofErr w:type="spellStart"/>
      <w:r w:rsidRPr="00094F99">
        <w:t>harta</w:t>
      </w:r>
      <w:proofErr w:type="spellEnd"/>
      <w:r w:rsidRPr="00094F99">
        <w:t xml:space="preserve"> </w:t>
      </w:r>
      <w:proofErr w:type="spellStart"/>
      <w:r w:rsidRPr="00094F99">
        <w:t>bersama</w:t>
      </w:r>
      <w:proofErr w:type="spellEnd"/>
      <w:r w:rsidRPr="00094F99">
        <w:t xml:space="preserve"> </w:t>
      </w:r>
      <w:proofErr w:type="spellStart"/>
      <w:r w:rsidRPr="00094F99">
        <w:t>diatur</w:t>
      </w:r>
      <w:proofErr w:type="spellEnd"/>
      <w:r w:rsidRPr="00094F99">
        <w:t xml:space="preserve"> </w:t>
      </w:r>
      <w:proofErr w:type="spellStart"/>
      <w:r w:rsidRPr="00094F99">
        <w:t>menurut</w:t>
      </w:r>
      <w:proofErr w:type="spellEnd"/>
      <w:r w:rsidRPr="00094F99">
        <w:t xml:space="preserve"> </w:t>
      </w:r>
      <w:proofErr w:type="spellStart"/>
      <w:r w:rsidRPr="00094F99">
        <w:t>hukumnya</w:t>
      </w:r>
      <w:proofErr w:type="spellEnd"/>
      <w:r w:rsidRPr="00094F99">
        <w:t xml:space="preserve"> masing-masing. </w:t>
      </w:r>
      <w:proofErr w:type="spellStart"/>
      <w:r w:rsidRPr="00094F99">
        <w:t>Berdasarkan</w:t>
      </w:r>
      <w:proofErr w:type="spellEnd"/>
      <w:r w:rsidRPr="00094F99">
        <w:t xml:space="preserve"> </w:t>
      </w:r>
      <w:proofErr w:type="spellStart"/>
      <w:r w:rsidRPr="00094F99">
        <w:t>hal</w:t>
      </w:r>
      <w:proofErr w:type="spellEnd"/>
      <w:r w:rsidRPr="00094F99">
        <w:t xml:space="preserve"> </w:t>
      </w:r>
      <w:proofErr w:type="spellStart"/>
      <w:r w:rsidRPr="00094F99">
        <w:t>tersebut</w:t>
      </w:r>
      <w:proofErr w:type="spellEnd"/>
      <w:r w:rsidRPr="00094F99">
        <w:t xml:space="preserve"> </w:t>
      </w:r>
      <w:proofErr w:type="spellStart"/>
      <w:r w:rsidRPr="00094F99">
        <w:t>untuk</w:t>
      </w:r>
      <w:proofErr w:type="spellEnd"/>
      <w:r w:rsidRPr="00094F99">
        <w:t xml:space="preserve"> orang yang </w:t>
      </w:r>
      <w:proofErr w:type="spellStart"/>
      <w:r w:rsidRPr="00094F99">
        <w:t>beragama</w:t>
      </w:r>
      <w:proofErr w:type="spellEnd"/>
      <w:r w:rsidRPr="00094F99">
        <w:t xml:space="preserve"> </w:t>
      </w:r>
      <w:proofErr w:type="spellStart"/>
      <w:r w:rsidRPr="00094F99">
        <w:t>islam</w:t>
      </w:r>
      <w:proofErr w:type="spellEnd"/>
      <w:r w:rsidRPr="00094F99">
        <w:t xml:space="preserve"> </w:t>
      </w:r>
      <w:proofErr w:type="spellStart"/>
      <w:r w:rsidR="00FA3B41" w:rsidRPr="00094F99">
        <w:t>ketentuan</w:t>
      </w:r>
      <w:proofErr w:type="spellEnd"/>
      <w:r w:rsidR="00FA3B41" w:rsidRPr="00094F99">
        <w:t xml:space="preserve"> </w:t>
      </w:r>
      <w:proofErr w:type="spellStart"/>
      <w:r w:rsidR="00FA3B41" w:rsidRPr="00094F99">
        <w:t>hukum</w:t>
      </w:r>
      <w:proofErr w:type="spellEnd"/>
      <w:r w:rsidR="00FA3B41" w:rsidRPr="00094F99">
        <w:t xml:space="preserve"> yang </w:t>
      </w:r>
      <w:proofErr w:type="spellStart"/>
      <w:r w:rsidR="00FA3B41" w:rsidRPr="00094F99">
        <w:t>berlaku</w:t>
      </w:r>
      <w:proofErr w:type="spellEnd"/>
      <w:r w:rsidR="00FA3B41" w:rsidRPr="00094F99">
        <w:t xml:space="preserve"> </w:t>
      </w:r>
      <w:proofErr w:type="spellStart"/>
      <w:r w:rsidR="00FA3B41" w:rsidRPr="00094F99">
        <w:t>dapat</w:t>
      </w:r>
      <w:proofErr w:type="spellEnd"/>
      <w:r w:rsidR="00FA3B41" w:rsidRPr="00094F99">
        <w:t xml:space="preserve"> </w:t>
      </w:r>
      <w:proofErr w:type="spellStart"/>
      <w:r w:rsidR="00FA3B41" w:rsidRPr="00094F99">
        <w:t>merujuk</w:t>
      </w:r>
      <w:proofErr w:type="spellEnd"/>
      <w:r w:rsidR="00FA3B41" w:rsidRPr="00094F99">
        <w:t xml:space="preserve"> pada </w:t>
      </w:r>
      <w:proofErr w:type="spellStart"/>
      <w:r w:rsidR="00FA3B41" w:rsidRPr="00094F99">
        <w:t>ketentuan</w:t>
      </w:r>
      <w:proofErr w:type="spellEnd"/>
      <w:r w:rsidR="00FA3B41" w:rsidRPr="00094F99">
        <w:t xml:space="preserve"> </w:t>
      </w:r>
      <w:proofErr w:type="spellStart"/>
      <w:r w:rsidR="00FA3B41" w:rsidRPr="00094F99">
        <w:t>hukum</w:t>
      </w:r>
      <w:proofErr w:type="spellEnd"/>
      <w:r w:rsidR="00FA3B41" w:rsidRPr="00094F99">
        <w:t xml:space="preserve"> </w:t>
      </w:r>
      <w:proofErr w:type="spellStart"/>
      <w:r w:rsidR="00FA3B41" w:rsidRPr="00094F99">
        <w:t>didalam</w:t>
      </w:r>
      <w:proofErr w:type="spellEnd"/>
      <w:r w:rsidR="00FA3B41" w:rsidRPr="00094F99">
        <w:t xml:space="preserve"> </w:t>
      </w:r>
      <w:proofErr w:type="spellStart"/>
      <w:r w:rsidR="00FA3B41" w:rsidRPr="00094F99">
        <w:t>Undang-undang</w:t>
      </w:r>
      <w:proofErr w:type="spellEnd"/>
      <w:r w:rsidR="00FA3B41" w:rsidRPr="00094F99">
        <w:t xml:space="preserve"> </w:t>
      </w:r>
      <w:proofErr w:type="spellStart"/>
      <w:r w:rsidR="00FA3B41" w:rsidRPr="00094F99">
        <w:t>nomor</w:t>
      </w:r>
      <w:proofErr w:type="spellEnd"/>
      <w:r w:rsidR="00FA3B41" w:rsidRPr="00094F99">
        <w:t xml:space="preserve"> 1 </w:t>
      </w:r>
      <w:proofErr w:type="spellStart"/>
      <w:r w:rsidR="00FA3B41" w:rsidRPr="00094F99">
        <w:t>tahun</w:t>
      </w:r>
      <w:proofErr w:type="spellEnd"/>
      <w:r w:rsidR="00FA3B41" w:rsidRPr="00094F99">
        <w:t xml:space="preserve"> 1974 dan juga </w:t>
      </w:r>
      <w:proofErr w:type="spellStart"/>
      <w:r w:rsidR="00FA3B41" w:rsidRPr="00094F99">
        <w:t>Kompilasi</w:t>
      </w:r>
      <w:proofErr w:type="spellEnd"/>
      <w:r w:rsidR="00FA3B41" w:rsidRPr="00094F99">
        <w:t xml:space="preserve"> </w:t>
      </w:r>
      <w:proofErr w:type="spellStart"/>
      <w:r w:rsidR="00FA3B41" w:rsidRPr="00094F99">
        <w:t>hukum</w:t>
      </w:r>
      <w:proofErr w:type="spellEnd"/>
      <w:r w:rsidR="00FA3B41" w:rsidRPr="00094F99">
        <w:t xml:space="preserve"> </w:t>
      </w:r>
      <w:proofErr w:type="spellStart"/>
      <w:r w:rsidR="00FA3B41" w:rsidRPr="00094F99">
        <w:t>islam</w:t>
      </w:r>
      <w:proofErr w:type="spellEnd"/>
      <w:r w:rsidR="00FA3B41" w:rsidRPr="00094F99">
        <w:t xml:space="preserve">. </w:t>
      </w:r>
    </w:p>
    <w:p w14:paraId="6DBBCB7C" w14:textId="66777FB6" w:rsidR="00821A48" w:rsidRPr="00094F99" w:rsidRDefault="00821A48" w:rsidP="00094F99">
      <w:pPr>
        <w:pStyle w:val="BodyText"/>
        <w:spacing w:line="360" w:lineRule="auto"/>
        <w:ind w:firstLine="568"/>
      </w:pPr>
      <w:proofErr w:type="spellStart"/>
      <w:r w:rsidRPr="00094F99">
        <w:t>Harta</w:t>
      </w:r>
      <w:proofErr w:type="spellEnd"/>
      <w:r w:rsidRPr="00094F99">
        <w:t xml:space="preserve"> </w:t>
      </w:r>
      <w:proofErr w:type="spellStart"/>
      <w:r w:rsidRPr="00094F99">
        <w:t>bersama</w:t>
      </w:r>
      <w:proofErr w:type="spellEnd"/>
      <w:r w:rsidRPr="00094F99">
        <w:t xml:space="preserve"> </w:t>
      </w:r>
      <w:proofErr w:type="spellStart"/>
      <w:r w:rsidRPr="00094F99">
        <w:t>merupakan</w:t>
      </w:r>
      <w:proofErr w:type="spellEnd"/>
      <w:r w:rsidRPr="00094F99">
        <w:t xml:space="preserve"> </w:t>
      </w:r>
      <w:proofErr w:type="spellStart"/>
      <w:r w:rsidRPr="00094F99">
        <w:t>hasil</w:t>
      </w:r>
      <w:proofErr w:type="spellEnd"/>
      <w:r w:rsidRPr="00094F99">
        <w:t xml:space="preserve"> </w:t>
      </w:r>
      <w:proofErr w:type="spellStart"/>
      <w:r w:rsidRPr="00094F99">
        <w:t>dari</w:t>
      </w:r>
      <w:proofErr w:type="spellEnd"/>
      <w:r w:rsidRPr="00094F99">
        <w:t xml:space="preserve"> </w:t>
      </w:r>
      <w:proofErr w:type="spellStart"/>
      <w:r w:rsidRPr="00094F99">
        <w:t>hubungan</w:t>
      </w:r>
      <w:proofErr w:type="spellEnd"/>
      <w:r w:rsidRPr="00094F99">
        <w:t xml:space="preserve"> </w:t>
      </w:r>
      <w:proofErr w:type="spellStart"/>
      <w:r w:rsidRPr="00094F99">
        <w:t>hukum</w:t>
      </w:r>
      <w:proofErr w:type="spellEnd"/>
      <w:r w:rsidRPr="00094F99">
        <w:t xml:space="preserve"> </w:t>
      </w:r>
      <w:proofErr w:type="spellStart"/>
      <w:r w:rsidRPr="00094F99">
        <w:t>kekeluargaan</w:t>
      </w:r>
      <w:proofErr w:type="spellEnd"/>
      <w:r w:rsidRPr="00094F99">
        <w:t xml:space="preserve"> dan </w:t>
      </w:r>
      <w:proofErr w:type="spellStart"/>
      <w:r w:rsidRPr="00094F99">
        <w:t>hubungan</w:t>
      </w:r>
      <w:proofErr w:type="spellEnd"/>
      <w:r w:rsidRPr="00094F99">
        <w:t xml:space="preserve"> </w:t>
      </w:r>
      <w:proofErr w:type="spellStart"/>
      <w:r w:rsidRPr="00094F99">
        <w:t>hukum</w:t>
      </w:r>
      <w:proofErr w:type="spellEnd"/>
      <w:r w:rsidRPr="00094F99">
        <w:t xml:space="preserve"> </w:t>
      </w:r>
      <w:proofErr w:type="spellStart"/>
      <w:r w:rsidRPr="00094F99">
        <w:t>kekayaannya</w:t>
      </w:r>
      <w:proofErr w:type="spellEnd"/>
      <w:r w:rsidRPr="00094F99">
        <w:t xml:space="preserve"> </w:t>
      </w:r>
      <w:proofErr w:type="spellStart"/>
      <w:r w:rsidRPr="00094F99">
        <w:t>terjalin</w:t>
      </w:r>
      <w:proofErr w:type="spellEnd"/>
      <w:r w:rsidRPr="00094F99">
        <w:t xml:space="preserve"> </w:t>
      </w:r>
      <w:proofErr w:type="spellStart"/>
      <w:r w:rsidRPr="00094F99">
        <w:t>sedemikian</w:t>
      </w:r>
      <w:proofErr w:type="spellEnd"/>
      <w:r w:rsidRPr="00094F99">
        <w:t xml:space="preserve"> </w:t>
      </w:r>
      <w:proofErr w:type="spellStart"/>
      <w:r w:rsidRPr="00094F99">
        <w:t>eratnya</w:t>
      </w:r>
      <w:proofErr w:type="spellEnd"/>
      <w:r w:rsidRPr="00094F99">
        <w:t xml:space="preserve">, </w:t>
      </w:r>
      <w:proofErr w:type="spellStart"/>
      <w:r w:rsidRPr="00094F99">
        <w:t>sehingga</w:t>
      </w:r>
      <w:proofErr w:type="spellEnd"/>
      <w:r w:rsidRPr="00094F99">
        <w:t xml:space="preserve"> </w:t>
      </w:r>
      <w:proofErr w:type="spellStart"/>
      <w:r w:rsidRPr="00094F99">
        <w:t>keduanya</w:t>
      </w:r>
      <w:proofErr w:type="spellEnd"/>
      <w:r w:rsidRPr="00094F99">
        <w:t xml:space="preserve"> </w:t>
      </w:r>
      <w:proofErr w:type="spellStart"/>
      <w:r w:rsidRPr="00094F99">
        <w:t>tidak</w:t>
      </w:r>
      <w:proofErr w:type="spellEnd"/>
      <w:r w:rsidRPr="00094F99">
        <w:t xml:space="preserve"> </w:t>
      </w:r>
      <w:proofErr w:type="spellStart"/>
      <w:r w:rsidRPr="00094F99">
        <w:t>dapat</w:t>
      </w:r>
      <w:proofErr w:type="spellEnd"/>
      <w:r w:rsidRPr="00094F99">
        <w:t xml:space="preserve"> </w:t>
      </w:r>
      <w:proofErr w:type="spellStart"/>
      <w:r w:rsidRPr="00094F99">
        <w:t>dipisahkan</w:t>
      </w:r>
      <w:proofErr w:type="spellEnd"/>
      <w:r w:rsidRPr="00094F99">
        <w:t xml:space="preserve"> </w:t>
      </w:r>
      <w:r w:rsidR="005D6DA0" w:rsidRPr="00094F99">
        <w:rPr>
          <w:rStyle w:val="FootnoteReference"/>
        </w:rPr>
        <w:footnoteReference w:id="3"/>
      </w:r>
      <w:r w:rsidRPr="00094F99">
        <w:t xml:space="preserve"> </w:t>
      </w:r>
      <w:proofErr w:type="spellStart"/>
      <w:r w:rsidRPr="00094F99">
        <w:t>Pembagian</w:t>
      </w:r>
      <w:proofErr w:type="spellEnd"/>
      <w:r w:rsidRPr="00094F99">
        <w:t xml:space="preserve"> </w:t>
      </w:r>
      <w:proofErr w:type="spellStart"/>
      <w:r w:rsidRPr="00094F99">
        <w:t>harta</w:t>
      </w:r>
      <w:proofErr w:type="spellEnd"/>
      <w:r w:rsidRPr="00094F99">
        <w:t xml:space="preserve"> </w:t>
      </w:r>
      <w:proofErr w:type="spellStart"/>
      <w:r w:rsidRPr="00094F99">
        <w:t>bersama</w:t>
      </w:r>
      <w:proofErr w:type="spellEnd"/>
      <w:r w:rsidRPr="00094F99">
        <w:t xml:space="preserve"> </w:t>
      </w:r>
      <w:proofErr w:type="spellStart"/>
      <w:r w:rsidRPr="00094F99">
        <w:t>antara</w:t>
      </w:r>
      <w:proofErr w:type="spellEnd"/>
      <w:r w:rsidRPr="00094F99">
        <w:t xml:space="preserve"> </w:t>
      </w:r>
      <w:proofErr w:type="spellStart"/>
      <w:r w:rsidRPr="00094F99">
        <w:t>suami</w:t>
      </w:r>
      <w:proofErr w:type="spellEnd"/>
      <w:r w:rsidRPr="00094F99">
        <w:t xml:space="preserve"> </w:t>
      </w:r>
      <w:proofErr w:type="spellStart"/>
      <w:r w:rsidRPr="00094F99">
        <w:t>istri</w:t>
      </w:r>
      <w:proofErr w:type="spellEnd"/>
      <w:r w:rsidRPr="00094F99">
        <w:t xml:space="preserve"> </w:t>
      </w:r>
      <w:proofErr w:type="spellStart"/>
      <w:r w:rsidRPr="00094F99">
        <w:t>pasca</w:t>
      </w:r>
      <w:proofErr w:type="spellEnd"/>
      <w:r w:rsidRPr="00094F99">
        <w:t xml:space="preserve"> </w:t>
      </w:r>
      <w:proofErr w:type="spellStart"/>
      <w:r w:rsidRPr="00094F99">
        <w:t>perceraian</w:t>
      </w:r>
      <w:proofErr w:type="spellEnd"/>
      <w:r w:rsidRPr="00094F99">
        <w:t xml:space="preserve"> </w:t>
      </w:r>
      <w:proofErr w:type="spellStart"/>
      <w:r w:rsidRPr="00094F99">
        <w:t>menjadi</w:t>
      </w:r>
      <w:proofErr w:type="spellEnd"/>
      <w:r w:rsidRPr="00094F99">
        <w:t xml:space="preserve"> </w:t>
      </w:r>
      <w:proofErr w:type="spellStart"/>
      <w:r w:rsidRPr="00094F99">
        <w:t>persoalan</w:t>
      </w:r>
      <w:proofErr w:type="spellEnd"/>
      <w:r w:rsidRPr="00094F99">
        <w:t xml:space="preserve"> yang </w:t>
      </w:r>
      <w:proofErr w:type="spellStart"/>
      <w:r w:rsidRPr="00094F99">
        <w:t>rumit</w:t>
      </w:r>
      <w:proofErr w:type="spellEnd"/>
      <w:r w:rsidRPr="00094F99">
        <w:t xml:space="preserve">, </w:t>
      </w:r>
      <w:proofErr w:type="spellStart"/>
      <w:r w:rsidRPr="00094F99">
        <w:t>sehingga</w:t>
      </w:r>
      <w:proofErr w:type="spellEnd"/>
      <w:r w:rsidRPr="00094F99">
        <w:t xml:space="preserve"> </w:t>
      </w:r>
      <w:proofErr w:type="spellStart"/>
      <w:r w:rsidRPr="00094F99">
        <w:t>tidak</w:t>
      </w:r>
      <w:proofErr w:type="spellEnd"/>
      <w:r w:rsidRPr="00094F99">
        <w:t xml:space="preserve"> </w:t>
      </w:r>
      <w:proofErr w:type="spellStart"/>
      <w:r w:rsidRPr="00094F99">
        <w:t>heran</w:t>
      </w:r>
      <w:proofErr w:type="spellEnd"/>
      <w:r w:rsidRPr="00094F99">
        <w:t xml:space="preserve"> </w:t>
      </w:r>
      <w:proofErr w:type="spellStart"/>
      <w:r w:rsidRPr="00094F99">
        <w:t>banyaknya</w:t>
      </w:r>
      <w:proofErr w:type="spellEnd"/>
      <w:r w:rsidRPr="00094F99">
        <w:t xml:space="preserve"> </w:t>
      </w:r>
      <w:proofErr w:type="spellStart"/>
      <w:r w:rsidRPr="00094F99">
        <w:t>gugatan</w:t>
      </w:r>
      <w:proofErr w:type="spellEnd"/>
      <w:r w:rsidRPr="00094F99">
        <w:t xml:space="preserve"> </w:t>
      </w:r>
      <w:proofErr w:type="spellStart"/>
      <w:r w:rsidRPr="00094F99">
        <w:t>harta</w:t>
      </w:r>
      <w:proofErr w:type="spellEnd"/>
      <w:r w:rsidRPr="00094F99">
        <w:t xml:space="preserve"> </w:t>
      </w:r>
      <w:proofErr w:type="spellStart"/>
      <w:r w:rsidRPr="00094F99">
        <w:t>bersama</w:t>
      </w:r>
      <w:proofErr w:type="spellEnd"/>
      <w:r w:rsidRPr="00094F99">
        <w:t xml:space="preserve"> </w:t>
      </w:r>
      <w:proofErr w:type="spellStart"/>
      <w:r w:rsidRPr="00094F99">
        <w:t>pasca</w:t>
      </w:r>
      <w:proofErr w:type="spellEnd"/>
      <w:r w:rsidRPr="00094F99">
        <w:t xml:space="preserve"> </w:t>
      </w:r>
      <w:proofErr w:type="spellStart"/>
      <w:r w:rsidRPr="00094F99">
        <w:t>terjadinya</w:t>
      </w:r>
      <w:proofErr w:type="spellEnd"/>
      <w:r w:rsidRPr="00094F99">
        <w:t xml:space="preserve"> </w:t>
      </w:r>
      <w:proofErr w:type="spellStart"/>
      <w:r w:rsidRPr="00094F99">
        <w:t>perceraian</w:t>
      </w:r>
      <w:proofErr w:type="spellEnd"/>
      <w:r w:rsidRPr="00094F99">
        <w:t xml:space="preserve">. </w:t>
      </w:r>
      <w:proofErr w:type="spellStart"/>
      <w:r w:rsidRPr="00094F99">
        <w:t>Harta</w:t>
      </w:r>
      <w:proofErr w:type="spellEnd"/>
      <w:r w:rsidRPr="00094F99">
        <w:t xml:space="preserve"> </w:t>
      </w:r>
      <w:proofErr w:type="spellStart"/>
      <w:r w:rsidRPr="00094F99">
        <w:t>bersama</w:t>
      </w:r>
      <w:proofErr w:type="spellEnd"/>
      <w:r w:rsidRPr="00094F99">
        <w:t xml:space="preserve"> </w:t>
      </w:r>
      <w:proofErr w:type="spellStart"/>
      <w:r w:rsidRPr="00094F99">
        <w:t>adalah</w:t>
      </w:r>
      <w:proofErr w:type="spellEnd"/>
      <w:r w:rsidRPr="00094F99">
        <w:t xml:space="preserve"> </w:t>
      </w:r>
      <w:proofErr w:type="spellStart"/>
      <w:r w:rsidRPr="00094F99">
        <w:t>harta</w:t>
      </w:r>
      <w:proofErr w:type="spellEnd"/>
      <w:r w:rsidRPr="00094F99">
        <w:t xml:space="preserve"> yang </w:t>
      </w:r>
      <w:proofErr w:type="spellStart"/>
      <w:r w:rsidRPr="00094F99">
        <w:t>didapatkan</w:t>
      </w:r>
      <w:proofErr w:type="spellEnd"/>
      <w:r w:rsidRPr="00094F99">
        <w:t xml:space="preserve"> </w:t>
      </w:r>
      <w:proofErr w:type="spellStart"/>
      <w:r w:rsidRPr="00094F99">
        <w:t>suami</w:t>
      </w:r>
      <w:proofErr w:type="spellEnd"/>
      <w:r w:rsidRPr="00094F99">
        <w:t xml:space="preserve"> </w:t>
      </w:r>
      <w:proofErr w:type="spellStart"/>
      <w:r w:rsidRPr="00094F99">
        <w:t>istri</w:t>
      </w:r>
      <w:proofErr w:type="spellEnd"/>
      <w:r w:rsidRPr="00094F99">
        <w:t xml:space="preserve"> </w:t>
      </w:r>
      <w:proofErr w:type="spellStart"/>
      <w:r w:rsidRPr="00094F99">
        <w:t>selama</w:t>
      </w:r>
      <w:proofErr w:type="spellEnd"/>
      <w:r w:rsidRPr="00094F99">
        <w:t xml:space="preserve"> </w:t>
      </w:r>
      <w:proofErr w:type="spellStart"/>
      <w:r w:rsidRPr="00094F99">
        <w:t>perkawinan</w:t>
      </w:r>
      <w:proofErr w:type="spellEnd"/>
      <w:r w:rsidRPr="00094F99">
        <w:t xml:space="preserve">. Dalam </w:t>
      </w:r>
      <w:proofErr w:type="spellStart"/>
      <w:r w:rsidRPr="00094F99">
        <w:t>perolehan</w:t>
      </w:r>
      <w:proofErr w:type="spellEnd"/>
      <w:r w:rsidRPr="00094F99">
        <w:t xml:space="preserve"> </w:t>
      </w:r>
      <w:proofErr w:type="spellStart"/>
      <w:r w:rsidRPr="00094F99">
        <w:t>harta</w:t>
      </w:r>
      <w:proofErr w:type="spellEnd"/>
      <w:r w:rsidRPr="00094F99">
        <w:t xml:space="preserve"> </w:t>
      </w:r>
      <w:proofErr w:type="spellStart"/>
      <w:r w:rsidRPr="00094F99">
        <w:t>bersama</w:t>
      </w:r>
      <w:proofErr w:type="spellEnd"/>
      <w:r w:rsidRPr="00094F99">
        <w:t xml:space="preserve"> </w:t>
      </w:r>
      <w:proofErr w:type="spellStart"/>
      <w:r w:rsidRPr="00094F99">
        <w:t>istri</w:t>
      </w:r>
      <w:proofErr w:type="spellEnd"/>
      <w:r w:rsidRPr="00094F99">
        <w:t xml:space="preserve"> </w:t>
      </w:r>
      <w:proofErr w:type="spellStart"/>
      <w:r w:rsidRPr="00094F99">
        <w:t>tidak</w:t>
      </w:r>
      <w:proofErr w:type="spellEnd"/>
      <w:r w:rsidRPr="00094F99">
        <w:t xml:space="preserve"> </w:t>
      </w:r>
      <w:proofErr w:type="spellStart"/>
      <w:r w:rsidRPr="00094F99">
        <w:t>wajib</w:t>
      </w:r>
      <w:proofErr w:type="spellEnd"/>
      <w:r w:rsidRPr="00094F99">
        <w:t xml:space="preserve"> </w:t>
      </w:r>
      <w:proofErr w:type="spellStart"/>
      <w:r w:rsidRPr="00094F99">
        <w:t>mengumpulkan</w:t>
      </w:r>
      <w:proofErr w:type="spellEnd"/>
      <w:r w:rsidRPr="00094F99">
        <w:t xml:space="preserve"> </w:t>
      </w:r>
      <w:proofErr w:type="spellStart"/>
      <w:r w:rsidRPr="00094F99">
        <w:t>harta</w:t>
      </w:r>
      <w:proofErr w:type="spellEnd"/>
      <w:r w:rsidRPr="00094F99">
        <w:t xml:space="preserve"> </w:t>
      </w:r>
      <w:proofErr w:type="spellStart"/>
      <w:r w:rsidRPr="00094F99">
        <w:t>bersama</w:t>
      </w:r>
      <w:proofErr w:type="spellEnd"/>
      <w:r w:rsidRPr="00094F99">
        <w:t xml:space="preserve">, </w:t>
      </w:r>
      <w:proofErr w:type="spellStart"/>
      <w:r w:rsidRPr="00094F99">
        <w:t>namun</w:t>
      </w:r>
      <w:proofErr w:type="spellEnd"/>
      <w:r w:rsidRPr="00094F99">
        <w:t xml:space="preserve"> </w:t>
      </w:r>
      <w:proofErr w:type="spellStart"/>
      <w:r w:rsidRPr="00094F99">
        <w:t>ia</w:t>
      </w:r>
      <w:proofErr w:type="spellEnd"/>
      <w:r w:rsidRPr="00094F99">
        <w:t xml:space="preserve"> </w:t>
      </w:r>
      <w:proofErr w:type="spellStart"/>
      <w:r w:rsidRPr="00094F99">
        <w:t>harus</w:t>
      </w:r>
      <w:proofErr w:type="spellEnd"/>
      <w:r w:rsidRPr="00094F99">
        <w:t xml:space="preserve"> </w:t>
      </w:r>
      <w:proofErr w:type="spellStart"/>
      <w:r w:rsidRPr="00094F99">
        <w:t>melaksanakan</w:t>
      </w:r>
      <w:proofErr w:type="spellEnd"/>
      <w:r w:rsidRPr="00094F99">
        <w:t xml:space="preserve"> </w:t>
      </w:r>
      <w:proofErr w:type="spellStart"/>
      <w:r w:rsidRPr="00094F99">
        <w:t>kewajibannya</w:t>
      </w:r>
      <w:proofErr w:type="spellEnd"/>
      <w:r w:rsidRPr="00094F99">
        <w:t xml:space="preserve"> </w:t>
      </w:r>
      <w:proofErr w:type="spellStart"/>
      <w:r w:rsidRPr="00094F99">
        <w:t>sebagai</w:t>
      </w:r>
      <w:proofErr w:type="spellEnd"/>
      <w:r w:rsidRPr="00094F99">
        <w:t xml:space="preserve"> </w:t>
      </w:r>
      <w:proofErr w:type="spellStart"/>
      <w:r w:rsidRPr="00094F99">
        <w:t>istri</w:t>
      </w:r>
      <w:proofErr w:type="spellEnd"/>
      <w:r w:rsidRPr="00094F99">
        <w:t xml:space="preserve"> </w:t>
      </w:r>
      <w:proofErr w:type="spellStart"/>
      <w:r w:rsidRPr="00094F99">
        <w:t>dalam</w:t>
      </w:r>
      <w:proofErr w:type="spellEnd"/>
      <w:r w:rsidRPr="00094F99">
        <w:t xml:space="preserve"> </w:t>
      </w:r>
      <w:proofErr w:type="spellStart"/>
      <w:r w:rsidRPr="00094F99">
        <w:t>kehidupan</w:t>
      </w:r>
      <w:proofErr w:type="spellEnd"/>
      <w:r w:rsidRPr="00094F99">
        <w:t xml:space="preserve"> </w:t>
      </w:r>
      <w:proofErr w:type="spellStart"/>
      <w:r w:rsidRPr="00094F99">
        <w:t>berumah</w:t>
      </w:r>
      <w:proofErr w:type="spellEnd"/>
      <w:r w:rsidRPr="00094F99">
        <w:t xml:space="preserve"> </w:t>
      </w:r>
      <w:proofErr w:type="spellStart"/>
      <w:r w:rsidRPr="00094F99">
        <w:t>tangga</w:t>
      </w:r>
      <w:proofErr w:type="spellEnd"/>
      <w:r w:rsidRPr="00094F99">
        <w:t xml:space="preserve"> </w:t>
      </w:r>
      <w:r w:rsidR="007B7A9C" w:rsidRPr="00094F99">
        <w:rPr>
          <w:rStyle w:val="FootnoteReference"/>
        </w:rPr>
        <w:footnoteReference w:id="4"/>
      </w:r>
      <w:r w:rsidRPr="00094F99">
        <w:t xml:space="preserve"> </w:t>
      </w:r>
      <w:proofErr w:type="spellStart"/>
      <w:r w:rsidRPr="00094F99">
        <w:t>harta</w:t>
      </w:r>
      <w:proofErr w:type="spellEnd"/>
      <w:r w:rsidRPr="00094F99">
        <w:t xml:space="preserve"> </w:t>
      </w:r>
      <w:proofErr w:type="spellStart"/>
      <w:r w:rsidRPr="00094F99">
        <w:t>bersama</w:t>
      </w:r>
      <w:proofErr w:type="spellEnd"/>
      <w:r w:rsidRPr="00094F99">
        <w:t xml:space="preserve"> </w:t>
      </w:r>
      <w:proofErr w:type="spellStart"/>
      <w:r w:rsidRPr="00094F99">
        <w:t>adalah</w:t>
      </w:r>
      <w:proofErr w:type="spellEnd"/>
      <w:r w:rsidRPr="00094F99">
        <w:t xml:space="preserve"> </w:t>
      </w:r>
      <w:proofErr w:type="spellStart"/>
      <w:r w:rsidRPr="00094F99">
        <w:t>harta</w:t>
      </w:r>
      <w:proofErr w:type="spellEnd"/>
      <w:r w:rsidRPr="00094F99">
        <w:t xml:space="preserve"> </w:t>
      </w:r>
      <w:proofErr w:type="spellStart"/>
      <w:r w:rsidRPr="00094F99">
        <w:t>kekayaan</w:t>
      </w:r>
      <w:proofErr w:type="spellEnd"/>
      <w:r w:rsidRPr="00094F99">
        <w:t xml:space="preserve"> yang </w:t>
      </w:r>
      <w:proofErr w:type="spellStart"/>
      <w:r w:rsidRPr="00094F99">
        <w:t>diperoleh</w:t>
      </w:r>
      <w:proofErr w:type="spellEnd"/>
      <w:r w:rsidRPr="00094F99">
        <w:t xml:space="preserve"> </w:t>
      </w:r>
      <w:proofErr w:type="spellStart"/>
      <w:r w:rsidRPr="00094F99">
        <w:t>selama</w:t>
      </w:r>
      <w:proofErr w:type="spellEnd"/>
      <w:r w:rsidRPr="00094F99">
        <w:t xml:space="preserve"> </w:t>
      </w:r>
      <w:proofErr w:type="spellStart"/>
      <w:r w:rsidRPr="00094F99">
        <w:t>perkawinan</w:t>
      </w:r>
      <w:proofErr w:type="spellEnd"/>
      <w:r w:rsidRPr="00094F99">
        <w:t xml:space="preserve"> di </w:t>
      </w:r>
      <w:proofErr w:type="spellStart"/>
      <w:r w:rsidRPr="00094F99">
        <w:t>luar</w:t>
      </w:r>
      <w:proofErr w:type="spellEnd"/>
      <w:r w:rsidRPr="00094F99">
        <w:t xml:space="preserve"> </w:t>
      </w:r>
      <w:proofErr w:type="spellStart"/>
      <w:r w:rsidRPr="00094F99">
        <w:t>hadiah</w:t>
      </w:r>
      <w:proofErr w:type="spellEnd"/>
      <w:r w:rsidRPr="00094F99">
        <w:t xml:space="preserve"> </w:t>
      </w:r>
      <w:proofErr w:type="spellStart"/>
      <w:r w:rsidRPr="00094F99">
        <w:t>atau</w:t>
      </w:r>
      <w:proofErr w:type="spellEnd"/>
      <w:r w:rsidRPr="00094F99">
        <w:t xml:space="preserve"> </w:t>
      </w:r>
      <w:proofErr w:type="spellStart"/>
      <w:r w:rsidRPr="00094F99">
        <w:t>warisan</w:t>
      </w:r>
      <w:proofErr w:type="spellEnd"/>
      <w:r w:rsidRPr="00094F99">
        <w:t xml:space="preserve">. </w:t>
      </w:r>
      <w:proofErr w:type="spellStart"/>
      <w:r w:rsidRPr="00094F99">
        <w:t>Maksudnya</w:t>
      </w:r>
      <w:proofErr w:type="spellEnd"/>
      <w:r w:rsidRPr="00094F99">
        <w:t xml:space="preserve"> </w:t>
      </w:r>
      <w:proofErr w:type="spellStart"/>
      <w:r w:rsidRPr="00094F99">
        <w:t>adalah</w:t>
      </w:r>
      <w:proofErr w:type="spellEnd"/>
      <w:r w:rsidRPr="00094F99">
        <w:t xml:space="preserve"> </w:t>
      </w:r>
      <w:proofErr w:type="spellStart"/>
      <w:r w:rsidRPr="00094F99">
        <w:t>harta</w:t>
      </w:r>
      <w:proofErr w:type="spellEnd"/>
      <w:r w:rsidRPr="00094F99">
        <w:t xml:space="preserve"> yang </w:t>
      </w:r>
      <w:proofErr w:type="spellStart"/>
      <w:r w:rsidRPr="00094F99">
        <w:t>didapat</w:t>
      </w:r>
      <w:proofErr w:type="spellEnd"/>
      <w:r w:rsidRPr="00094F99">
        <w:t xml:space="preserve"> </w:t>
      </w:r>
      <w:proofErr w:type="spellStart"/>
      <w:r w:rsidRPr="00094F99">
        <w:t>atas</w:t>
      </w:r>
      <w:proofErr w:type="spellEnd"/>
      <w:r w:rsidRPr="00094F99">
        <w:t xml:space="preserve"> </w:t>
      </w:r>
      <w:proofErr w:type="spellStart"/>
      <w:r w:rsidRPr="00094F99">
        <w:t>usaha</w:t>
      </w:r>
      <w:proofErr w:type="spellEnd"/>
      <w:r w:rsidRPr="00094F99">
        <w:t xml:space="preserve"> </w:t>
      </w:r>
      <w:proofErr w:type="spellStart"/>
      <w:r w:rsidRPr="00094F99">
        <w:t>mereka</w:t>
      </w:r>
      <w:proofErr w:type="spellEnd"/>
      <w:r w:rsidRPr="00094F99">
        <w:t xml:space="preserve">, </w:t>
      </w:r>
      <w:proofErr w:type="spellStart"/>
      <w:r w:rsidRPr="00094F99">
        <w:t>atau</w:t>
      </w:r>
      <w:proofErr w:type="spellEnd"/>
      <w:r w:rsidRPr="00094F99">
        <w:t xml:space="preserve"> </w:t>
      </w:r>
      <w:proofErr w:type="spellStart"/>
      <w:r w:rsidRPr="00094F99">
        <w:t>sendirisendiri</w:t>
      </w:r>
      <w:proofErr w:type="spellEnd"/>
      <w:r w:rsidRPr="00094F99">
        <w:t xml:space="preserve"> </w:t>
      </w:r>
      <w:proofErr w:type="spellStart"/>
      <w:r w:rsidRPr="00094F99">
        <w:t>selama</w:t>
      </w:r>
      <w:proofErr w:type="spellEnd"/>
      <w:r w:rsidRPr="00094F99">
        <w:t xml:space="preserve"> masa </w:t>
      </w:r>
      <w:proofErr w:type="spellStart"/>
      <w:r w:rsidRPr="00094F99">
        <w:t>ikatan</w:t>
      </w:r>
      <w:proofErr w:type="spellEnd"/>
      <w:r w:rsidRPr="00094F99">
        <w:t xml:space="preserve"> </w:t>
      </w:r>
      <w:proofErr w:type="spellStart"/>
      <w:r w:rsidRPr="00094F99">
        <w:t>perkawinan</w:t>
      </w:r>
      <w:proofErr w:type="spellEnd"/>
      <w:r w:rsidRPr="00094F99">
        <w:t>.</w:t>
      </w:r>
    </w:p>
    <w:p w14:paraId="438195E6" w14:textId="451DCDB1" w:rsidR="005D6DA0" w:rsidRPr="00094F99" w:rsidRDefault="005D6DA0" w:rsidP="00094F99">
      <w:pPr>
        <w:pStyle w:val="BodyText"/>
        <w:spacing w:line="360" w:lineRule="auto"/>
        <w:ind w:firstLine="568"/>
      </w:pPr>
      <w:proofErr w:type="spellStart"/>
      <w:r w:rsidRPr="00094F99">
        <w:t>Perbedaan</w:t>
      </w:r>
      <w:proofErr w:type="spellEnd"/>
      <w:r w:rsidRPr="00094F99">
        <w:t xml:space="preserve"> </w:t>
      </w:r>
      <w:proofErr w:type="spellStart"/>
      <w:r w:rsidRPr="00094F99">
        <w:t>mengenai</w:t>
      </w:r>
      <w:proofErr w:type="spellEnd"/>
      <w:r w:rsidRPr="00094F99">
        <w:t xml:space="preserve"> </w:t>
      </w:r>
      <w:proofErr w:type="spellStart"/>
      <w:r w:rsidRPr="00094F99">
        <w:t>harta</w:t>
      </w:r>
      <w:proofErr w:type="spellEnd"/>
      <w:r w:rsidRPr="00094F99">
        <w:t xml:space="preserve"> </w:t>
      </w:r>
      <w:proofErr w:type="spellStart"/>
      <w:r w:rsidRPr="00094F99">
        <w:t>bawaan</w:t>
      </w:r>
      <w:proofErr w:type="spellEnd"/>
      <w:r w:rsidRPr="00094F99">
        <w:t xml:space="preserve"> dan </w:t>
      </w:r>
      <w:proofErr w:type="spellStart"/>
      <w:r w:rsidRPr="00094F99">
        <w:t>harta</w:t>
      </w:r>
      <w:proofErr w:type="spellEnd"/>
      <w:r w:rsidRPr="00094F99">
        <w:t xml:space="preserve"> </w:t>
      </w:r>
      <w:proofErr w:type="spellStart"/>
      <w:r w:rsidRPr="00094F99">
        <w:t>bersama</w:t>
      </w:r>
      <w:proofErr w:type="spellEnd"/>
      <w:r w:rsidRPr="00094F99">
        <w:t xml:space="preserve">. </w:t>
      </w:r>
      <w:proofErr w:type="spellStart"/>
      <w:r w:rsidRPr="00094F99">
        <w:t>Pasal</w:t>
      </w:r>
      <w:proofErr w:type="spellEnd"/>
      <w:r w:rsidRPr="00094F99">
        <w:t xml:space="preserve"> 86,87, dan 91 KHI </w:t>
      </w:r>
      <w:proofErr w:type="spellStart"/>
      <w:r w:rsidRPr="00094F99">
        <w:t>tidak</w:t>
      </w:r>
      <w:proofErr w:type="spellEnd"/>
      <w:r w:rsidRPr="00094F99">
        <w:t xml:space="preserve"> </w:t>
      </w:r>
      <w:proofErr w:type="spellStart"/>
      <w:r w:rsidRPr="00094F99">
        <w:t>membedakan</w:t>
      </w:r>
      <w:proofErr w:type="spellEnd"/>
      <w:r w:rsidRPr="00094F99">
        <w:t xml:space="preserve"> </w:t>
      </w:r>
      <w:proofErr w:type="spellStart"/>
      <w:r w:rsidRPr="00094F99">
        <w:t>antara</w:t>
      </w:r>
      <w:proofErr w:type="spellEnd"/>
      <w:r w:rsidRPr="00094F99">
        <w:t xml:space="preserve"> </w:t>
      </w:r>
      <w:proofErr w:type="spellStart"/>
      <w:r w:rsidRPr="00094F99">
        <w:t>harta</w:t>
      </w:r>
      <w:proofErr w:type="spellEnd"/>
      <w:r w:rsidRPr="00094F99">
        <w:t xml:space="preserve"> </w:t>
      </w:r>
      <w:proofErr w:type="spellStart"/>
      <w:r w:rsidRPr="00094F99">
        <w:t>bawaan</w:t>
      </w:r>
      <w:proofErr w:type="spellEnd"/>
      <w:r w:rsidRPr="00094F99">
        <w:t xml:space="preserve"> dan </w:t>
      </w:r>
      <w:proofErr w:type="spellStart"/>
      <w:r w:rsidRPr="00094F99">
        <w:t>harta</w:t>
      </w:r>
      <w:proofErr w:type="spellEnd"/>
      <w:r w:rsidRPr="00094F99">
        <w:t xml:space="preserve"> </w:t>
      </w:r>
      <w:proofErr w:type="spellStart"/>
      <w:r w:rsidRPr="00094F99">
        <w:t>bersama</w:t>
      </w:r>
      <w:proofErr w:type="spellEnd"/>
      <w:r w:rsidRPr="00094F99">
        <w:t xml:space="preserve">. </w:t>
      </w:r>
      <w:proofErr w:type="spellStart"/>
      <w:r w:rsidRPr="00094F99">
        <w:t>Sementara</w:t>
      </w:r>
      <w:proofErr w:type="spellEnd"/>
      <w:r w:rsidRPr="00094F99">
        <w:t xml:space="preserve"> </w:t>
      </w:r>
      <w:proofErr w:type="spellStart"/>
      <w:r w:rsidRPr="00094F99">
        <w:t>itu</w:t>
      </w:r>
      <w:proofErr w:type="spellEnd"/>
      <w:r w:rsidRPr="00094F99">
        <w:t xml:space="preserve">, </w:t>
      </w:r>
      <w:proofErr w:type="spellStart"/>
      <w:r w:rsidRPr="00094F99">
        <w:t>Pasal</w:t>
      </w:r>
      <w:proofErr w:type="spellEnd"/>
      <w:r w:rsidRPr="00094F99">
        <w:t xml:space="preserve"> 150 </w:t>
      </w:r>
      <w:proofErr w:type="spellStart"/>
      <w:r w:rsidRPr="00094F99">
        <w:t>KUHPerdata</w:t>
      </w:r>
      <w:proofErr w:type="spellEnd"/>
      <w:r w:rsidRPr="00094F99">
        <w:t xml:space="preserve"> </w:t>
      </w:r>
      <w:proofErr w:type="spellStart"/>
      <w:r w:rsidRPr="00094F99">
        <w:t>membedakan</w:t>
      </w:r>
      <w:proofErr w:type="spellEnd"/>
      <w:r w:rsidRPr="00094F99">
        <w:t xml:space="preserve"> </w:t>
      </w:r>
      <w:proofErr w:type="spellStart"/>
      <w:r w:rsidRPr="00094F99">
        <w:t>harta</w:t>
      </w:r>
      <w:proofErr w:type="spellEnd"/>
      <w:r w:rsidRPr="00094F99">
        <w:t xml:space="preserve"> </w:t>
      </w:r>
      <w:proofErr w:type="spellStart"/>
      <w:r w:rsidRPr="00094F99">
        <w:t>bawaan</w:t>
      </w:r>
      <w:proofErr w:type="spellEnd"/>
      <w:r w:rsidRPr="00094F99">
        <w:t xml:space="preserve"> dan </w:t>
      </w:r>
      <w:proofErr w:type="spellStart"/>
      <w:r w:rsidRPr="00094F99">
        <w:t>harta</w:t>
      </w:r>
      <w:proofErr w:type="spellEnd"/>
      <w:r w:rsidRPr="00094F99">
        <w:t xml:space="preserve"> </w:t>
      </w:r>
      <w:proofErr w:type="spellStart"/>
      <w:r w:rsidRPr="00094F99">
        <w:t>bersama</w:t>
      </w:r>
      <w:proofErr w:type="spellEnd"/>
      <w:r w:rsidRPr="00094F99">
        <w:t xml:space="preserve">. </w:t>
      </w:r>
      <w:proofErr w:type="spellStart"/>
      <w:r w:rsidRPr="00094F99">
        <w:t>Perbedaan</w:t>
      </w:r>
      <w:proofErr w:type="spellEnd"/>
      <w:r w:rsidRPr="00094F99">
        <w:t xml:space="preserve"> </w:t>
      </w:r>
      <w:proofErr w:type="spellStart"/>
      <w:r w:rsidRPr="00094F99">
        <w:t>mengenai</w:t>
      </w:r>
      <w:proofErr w:type="spellEnd"/>
      <w:r w:rsidRPr="00094F99">
        <w:t xml:space="preserve"> </w:t>
      </w:r>
      <w:proofErr w:type="spellStart"/>
      <w:r w:rsidRPr="00094F99">
        <w:t>pengertian</w:t>
      </w:r>
      <w:proofErr w:type="spellEnd"/>
      <w:r w:rsidRPr="00094F99">
        <w:t xml:space="preserve"> </w:t>
      </w:r>
      <w:proofErr w:type="spellStart"/>
      <w:r w:rsidRPr="00094F99">
        <w:t>harta</w:t>
      </w:r>
      <w:proofErr w:type="spellEnd"/>
      <w:r w:rsidRPr="00094F99">
        <w:t xml:space="preserve"> </w:t>
      </w:r>
      <w:proofErr w:type="spellStart"/>
      <w:r w:rsidRPr="00094F99">
        <w:t>bawaan</w:t>
      </w:r>
      <w:proofErr w:type="spellEnd"/>
      <w:r w:rsidRPr="00094F99">
        <w:t xml:space="preserve"> dan </w:t>
      </w:r>
      <w:proofErr w:type="spellStart"/>
      <w:r w:rsidRPr="00094F99">
        <w:t>harta</w:t>
      </w:r>
      <w:proofErr w:type="spellEnd"/>
      <w:r w:rsidRPr="00094F99">
        <w:t xml:space="preserve"> </w:t>
      </w:r>
      <w:proofErr w:type="spellStart"/>
      <w:r w:rsidRPr="00094F99">
        <w:t>bersama</w:t>
      </w:r>
      <w:proofErr w:type="spellEnd"/>
      <w:r w:rsidRPr="00094F99">
        <w:t xml:space="preserve"> </w:t>
      </w:r>
      <w:proofErr w:type="spellStart"/>
      <w:r w:rsidRPr="00094F99">
        <w:t>tersebut</w:t>
      </w:r>
      <w:proofErr w:type="spellEnd"/>
      <w:r w:rsidRPr="00094F99">
        <w:t xml:space="preserve"> </w:t>
      </w:r>
      <w:proofErr w:type="spellStart"/>
      <w:r w:rsidRPr="00094F99">
        <w:t>mempengaruhi</w:t>
      </w:r>
      <w:proofErr w:type="spellEnd"/>
      <w:r w:rsidRPr="00094F99">
        <w:t xml:space="preserve"> </w:t>
      </w:r>
      <w:proofErr w:type="spellStart"/>
      <w:r w:rsidRPr="00094F99">
        <w:t>pembagian</w:t>
      </w:r>
      <w:proofErr w:type="spellEnd"/>
      <w:r w:rsidRPr="00094F99">
        <w:t xml:space="preserve"> </w:t>
      </w:r>
      <w:proofErr w:type="spellStart"/>
      <w:r w:rsidRPr="00094F99">
        <w:t>harta</w:t>
      </w:r>
      <w:proofErr w:type="spellEnd"/>
      <w:r w:rsidRPr="00094F99">
        <w:t xml:space="preserve"> </w:t>
      </w:r>
      <w:proofErr w:type="spellStart"/>
      <w:r w:rsidRPr="00094F99">
        <w:t>bersama</w:t>
      </w:r>
      <w:proofErr w:type="spellEnd"/>
      <w:r w:rsidRPr="00094F99">
        <w:t xml:space="preserve"> </w:t>
      </w:r>
      <w:proofErr w:type="spellStart"/>
      <w:r w:rsidRPr="00094F99">
        <w:t>setelah</w:t>
      </w:r>
      <w:proofErr w:type="spellEnd"/>
      <w:r w:rsidRPr="00094F99">
        <w:t xml:space="preserve"> </w:t>
      </w:r>
      <w:proofErr w:type="spellStart"/>
      <w:r w:rsidRPr="00094F99">
        <w:t>pasangan</w:t>
      </w:r>
      <w:proofErr w:type="spellEnd"/>
      <w:r w:rsidRPr="00094F99">
        <w:t xml:space="preserve"> </w:t>
      </w:r>
      <w:proofErr w:type="spellStart"/>
      <w:r w:rsidRPr="00094F99">
        <w:t>suami</w:t>
      </w:r>
      <w:proofErr w:type="spellEnd"/>
      <w:r w:rsidRPr="00094F99">
        <w:t xml:space="preserve"> </w:t>
      </w:r>
      <w:proofErr w:type="spellStart"/>
      <w:r w:rsidRPr="00094F99">
        <w:t>istri</w:t>
      </w:r>
      <w:proofErr w:type="spellEnd"/>
      <w:r w:rsidRPr="00094F99">
        <w:t xml:space="preserve"> </w:t>
      </w:r>
      <w:proofErr w:type="spellStart"/>
      <w:r w:rsidRPr="00094F99">
        <w:t>bercerai</w:t>
      </w:r>
      <w:proofErr w:type="spellEnd"/>
      <w:r w:rsidRPr="00094F99">
        <w:t>.</w:t>
      </w:r>
      <w:r w:rsidR="00416EA3" w:rsidRPr="00094F99">
        <w:t xml:space="preserve"> </w:t>
      </w:r>
    </w:p>
    <w:p w14:paraId="253A1289" w14:textId="79DA371F" w:rsidR="005864CE" w:rsidRPr="00094F99" w:rsidRDefault="00506568" w:rsidP="00094F99">
      <w:pPr>
        <w:pStyle w:val="BodyText"/>
        <w:spacing w:line="360" w:lineRule="auto"/>
        <w:ind w:firstLine="568"/>
      </w:pPr>
      <w:proofErr w:type="spellStart"/>
      <w:r w:rsidRPr="00094F99">
        <w:t>A</w:t>
      </w:r>
      <w:r w:rsidR="00623F7A" w:rsidRPr="00094F99">
        <w:t>kibat</w:t>
      </w:r>
      <w:proofErr w:type="spellEnd"/>
      <w:r w:rsidR="00623F7A" w:rsidRPr="00094F99">
        <w:t xml:space="preserve"> </w:t>
      </w:r>
      <w:proofErr w:type="spellStart"/>
      <w:r w:rsidR="00623F7A" w:rsidRPr="00094F99">
        <w:t>hukum</w:t>
      </w:r>
      <w:proofErr w:type="spellEnd"/>
      <w:r w:rsidR="00623F7A" w:rsidRPr="00094F99">
        <w:t xml:space="preserve"> yang </w:t>
      </w:r>
      <w:proofErr w:type="spellStart"/>
      <w:r w:rsidR="00623F7A" w:rsidRPr="00094F99">
        <w:t>menyangkut</w:t>
      </w:r>
      <w:proofErr w:type="spellEnd"/>
      <w:r w:rsidR="00623F7A" w:rsidRPr="00094F99">
        <w:t xml:space="preserve"> </w:t>
      </w:r>
      <w:proofErr w:type="spellStart"/>
      <w:r w:rsidR="00623F7A" w:rsidRPr="00094F99">
        <w:t>harta</w:t>
      </w:r>
      <w:proofErr w:type="spellEnd"/>
      <w:r w:rsidR="00623F7A" w:rsidRPr="00094F99">
        <w:t xml:space="preserve"> </w:t>
      </w:r>
      <w:proofErr w:type="spellStart"/>
      <w:r w:rsidR="00623F7A" w:rsidRPr="00094F99">
        <w:t>bersama</w:t>
      </w:r>
      <w:proofErr w:type="spellEnd"/>
      <w:r w:rsidR="00623F7A" w:rsidRPr="00094F99">
        <w:t xml:space="preserve"> </w:t>
      </w:r>
      <w:proofErr w:type="spellStart"/>
      <w:r w:rsidR="00623F7A" w:rsidRPr="00094F99">
        <w:t>berdasarkan</w:t>
      </w:r>
      <w:proofErr w:type="spellEnd"/>
      <w:r w:rsidR="00623F7A" w:rsidRPr="00094F99">
        <w:t xml:space="preserve"> </w:t>
      </w:r>
      <w:proofErr w:type="spellStart"/>
      <w:r w:rsidR="00623F7A" w:rsidRPr="00094F99">
        <w:t>Pasal</w:t>
      </w:r>
      <w:proofErr w:type="spellEnd"/>
      <w:r w:rsidR="00623F7A" w:rsidRPr="00094F99">
        <w:t xml:space="preserve"> 37 </w:t>
      </w:r>
      <w:proofErr w:type="spellStart"/>
      <w:r w:rsidR="00623F7A" w:rsidRPr="00094F99">
        <w:t>Undang-Undang</w:t>
      </w:r>
      <w:proofErr w:type="spellEnd"/>
      <w:r w:rsidR="00623F7A" w:rsidRPr="00094F99">
        <w:t xml:space="preserve"> </w:t>
      </w:r>
      <w:proofErr w:type="spellStart"/>
      <w:r w:rsidR="00623F7A" w:rsidRPr="00094F99">
        <w:t>Perkawinan</w:t>
      </w:r>
      <w:proofErr w:type="spellEnd"/>
      <w:r w:rsidRPr="00094F99">
        <w:t xml:space="preserve"> </w:t>
      </w:r>
      <w:proofErr w:type="spellStart"/>
      <w:r w:rsidR="00623F7A" w:rsidRPr="00094F99">
        <w:t>diserahkan</w:t>
      </w:r>
      <w:proofErr w:type="spellEnd"/>
      <w:r w:rsidR="00623F7A" w:rsidRPr="00094F99">
        <w:t xml:space="preserve"> </w:t>
      </w:r>
      <w:proofErr w:type="spellStart"/>
      <w:r w:rsidR="00623F7A" w:rsidRPr="00094F99">
        <w:t>kepada</w:t>
      </w:r>
      <w:proofErr w:type="spellEnd"/>
      <w:r w:rsidR="00623F7A" w:rsidRPr="00094F99">
        <w:t xml:space="preserve"> para </w:t>
      </w:r>
      <w:proofErr w:type="spellStart"/>
      <w:r w:rsidR="00623F7A" w:rsidRPr="00094F99">
        <w:t>pihak</w:t>
      </w:r>
      <w:proofErr w:type="spellEnd"/>
      <w:r w:rsidR="00623F7A" w:rsidRPr="00094F99">
        <w:t xml:space="preserve"> yang </w:t>
      </w:r>
      <w:proofErr w:type="spellStart"/>
      <w:r w:rsidR="00623F7A" w:rsidRPr="00094F99">
        <w:t>bercerai</w:t>
      </w:r>
      <w:proofErr w:type="spellEnd"/>
      <w:r w:rsidR="00623F7A" w:rsidRPr="00094F99">
        <w:t xml:space="preserve"> </w:t>
      </w:r>
      <w:proofErr w:type="spellStart"/>
      <w:r w:rsidR="00623F7A" w:rsidRPr="00094F99">
        <w:t>tentang</w:t>
      </w:r>
      <w:proofErr w:type="spellEnd"/>
      <w:r w:rsidR="00623F7A" w:rsidRPr="00094F99">
        <w:t xml:space="preserve"> </w:t>
      </w:r>
      <w:proofErr w:type="spellStart"/>
      <w:r w:rsidR="00623F7A" w:rsidRPr="00094F99">
        <w:t>hukum</w:t>
      </w:r>
      <w:proofErr w:type="spellEnd"/>
      <w:r w:rsidR="00623F7A" w:rsidRPr="00094F99">
        <w:t xml:space="preserve"> mana dan </w:t>
      </w:r>
      <w:proofErr w:type="spellStart"/>
      <w:r w:rsidR="00623F7A" w:rsidRPr="00094F99">
        <w:t>hukum</w:t>
      </w:r>
      <w:proofErr w:type="spellEnd"/>
      <w:r w:rsidR="00623F7A" w:rsidRPr="00094F99">
        <w:t xml:space="preserve"> </w:t>
      </w:r>
      <w:proofErr w:type="spellStart"/>
      <w:r w:rsidR="00623F7A" w:rsidRPr="00094F99">
        <w:t>apa</w:t>
      </w:r>
      <w:proofErr w:type="spellEnd"/>
      <w:r w:rsidR="00623F7A" w:rsidRPr="00094F99">
        <w:t xml:space="preserve"> yang </w:t>
      </w:r>
      <w:proofErr w:type="spellStart"/>
      <w:r w:rsidR="00623F7A" w:rsidRPr="00094F99">
        <w:t>akan</w:t>
      </w:r>
      <w:proofErr w:type="spellEnd"/>
      <w:r w:rsidR="00623F7A" w:rsidRPr="00094F99">
        <w:t xml:space="preserve"> </w:t>
      </w:r>
      <w:proofErr w:type="spellStart"/>
      <w:r w:rsidR="00623F7A" w:rsidRPr="00094F99">
        <w:t>berlaku</w:t>
      </w:r>
      <w:proofErr w:type="spellEnd"/>
      <w:r w:rsidR="00623F7A" w:rsidRPr="00094F99">
        <w:t xml:space="preserve">, dan </w:t>
      </w:r>
      <w:proofErr w:type="spellStart"/>
      <w:r w:rsidR="00623F7A" w:rsidRPr="00094F99">
        <w:t>jika</w:t>
      </w:r>
      <w:proofErr w:type="spellEnd"/>
      <w:r w:rsidR="00623F7A" w:rsidRPr="00094F99">
        <w:t xml:space="preserve"> </w:t>
      </w:r>
      <w:proofErr w:type="spellStart"/>
      <w:r w:rsidR="00623F7A" w:rsidRPr="00094F99">
        <w:t>tidak</w:t>
      </w:r>
      <w:proofErr w:type="spellEnd"/>
      <w:r w:rsidR="00623F7A" w:rsidRPr="00094F99">
        <w:t xml:space="preserve"> </w:t>
      </w:r>
      <w:proofErr w:type="spellStart"/>
      <w:r w:rsidR="00623F7A" w:rsidRPr="00094F99">
        <w:t>ada</w:t>
      </w:r>
      <w:proofErr w:type="spellEnd"/>
      <w:r w:rsidR="00623F7A" w:rsidRPr="00094F99">
        <w:t xml:space="preserve"> </w:t>
      </w:r>
      <w:proofErr w:type="spellStart"/>
      <w:r w:rsidR="00623F7A" w:rsidRPr="00094F99">
        <w:t>kesepakatan</w:t>
      </w:r>
      <w:proofErr w:type="spellEnd"/>
      <w:r w:rsidR="00623F7A" w:rsidRPr="00094F99">
        <w:t xml:space="preserve"> </w:t>
      </w:r>
      <w:proofErr w:type="spellStart"/>
      <w:r w:rsidR="00623F7A" w:rsidRPr="00094F99">
        <w:t>antara</w:t>
      </w:r>
      <w:proofErr w:type="spellEnd"/>
      <w:r w:rsidR="00623F7A" w:rsidRPr="00094F99">
        <w:t xml:space="preserve"> </w:t>
      </w:r>
      <w:proofErr w:type="spellStart"/>
      <w:r w:rsidR="00623F7A" w:rsidRPr="00094F99">
        <w:t>mantan</w:t>
      </w:r>
      <w:proofErr w:type="spellEnd"/>
      <w:r w:rsidR="00623F7A" w:rsidRPr="00094F99">
        <w:t xml:space="preserve"> </w:t>
      </w:r>
      <w:proofErr w:type="spellStart"/>
      <w:r w:rsidR="00623F7A" w:rsidRPr="00094F99">
        <w:t>suami</w:t>
      </w:r>
      <w:proofErr w:type="spellEnd"/>
      <w:r w:rsidR="00623F7A" w:rsidRPr="00094F99">
        <w:t xml:space="preserve"> </w:t>
      </w:r>
      <w:proofErr w:type="spellStart"/>
      <w:r w:rsidR="00623F7A" w:rsidRPr="00094F99">
        <w:t>istri</w:t>
      </w:r>
      <w:proofErr w:type="spellEnd"/>
      <w:r w:rsidR="00623F7A" w:rsidRPr="00094F99">
        <w:t xml:space="preserve">, hakim </w:t>
      </w:r>
      <w:proofErr w:type="spellStart"/>
      <w:r w:rsidR="00623F7A" w:rsidRPr="00094F99">
        <w:t>dapat</w:t>
      </w:r>
      <w:proofErr w:type="spellEnd"/>
      <w:r w:rsidR="00623F7A" w:rsidRPr="00094F99">
        <w:t xml:space="preserve"> </w:t>
      </w:r>
      <w:proofErr w:type="spellStart"/>
      <w:r w:rsidR="00623F7A" w:rsidRPr="00094F99">
        <w:t>mempertimbangkan</w:t>
      </w:r>
      <w:proofErr w:type="spellEnd"/>
      <w:r w:rsidR="00623F7A" w:rsidRPr="00094F99">
        <w:t xml:space="preserve"> </w:t>
      </w:r>
      <w:proofErr w:type="spellStart"/>
      <w:r w:rsidR="00623F7A" w:rsidRPr="00094F99">
        <w:t>menurut</w:t>
      </w:r>
      <w:proofErr w:type="spellEnd"/>
      <w:r w:rsidR="00623F7A" w:rsidRPr="00094F99">
        <w:t xml:space="preserve"> rasa </w:t>
      </w:r>
      <w:proofErr w:type="spellStart"/>
      <w:r w:rsidR="00623F7A" w:rsidRPr="00094F99">
        <w:t>keadilan</w:t>
      </w:r>
      <w:proofErr w:type="spellEnd"/>
      <w:r w:rsidR="00623F7A" w:rsidRPr="00094F99">
        <w:t xml:space="preserve"> yang </w:t>
      </w:r>
      <w:proofErr w:type="spellStart"/>
      <w:r w:rsidR="00623F7A" w:rsidRPr="00094F99">
        <w:t>sewajarnya</w:t>
      </w:r>
      <w:proofErr w:type="spellEnd"/>
      <w:r w:rsidR="00623F7A" w:rsidRPr="00094F99">
        <w:t>.</w:t>
      </w:r>
      <w:r w:rsidRPr="00094F99">
        <w:rPr>
          <w:rStyle w:val="FootnoteReference"/>
        </w:rPr>
        <w:footnoteReference w:id="5"/>
      </w:r>
      <w:r w:rsidR="005864CE" w:rsidRPr="00094F99">
        <w:t xml:space="preserve"> </w:t>
      </w:r>
      <w:proofErr w:type="spellStart"/>
      <w:r w:rsidR="00623F7A" w:rsidRPr="00094F99">
        <w:t>Dengan</w:t>
      </w:r>
      <w:proofErr w:type="spellEnd"/>
      <w:r w:rsidR="00623F7A" w:rsidRPr="00094F99">
        <w:t xml:space="preserve"> </w:t>
      </w:r>
      <w:proofErr w:type="spellStart"/>
      <w:r w:rsidR="00623F7A" w:rsidRPr="00094F99">
        <w:t>demikian</w:t>
      </w:r>
      <w:proofErr w:type="spellEnd"/>
      <w:r w:rsidR="00623F7A" w:rsidRPr="00094F99">
        <w:t xml:space="preserve">, </w:t>
      </w:r>
      <w:proofErr w:type="spellStart"/>
      <w:r w:rsidR="00623F7A" w:rsidRPr="00094F99">
        <w:t>akibat</w:t>
      </w:r>
      <w:proofErr w:type="spellEnd"/>
      <w:r w:rsidR="00623F7A" w:rsidRPr="00094F99">
        <w:t xml:space="preserve"> </w:t>
      </w:r>
      <w:proofErr w:type="spellStart"/>
      <w:r w:rsidR="00623F7A" w:rsidRPr="00094F99">
        <w:t>suatu</w:t>
      </w:r>
      <w:proofErr w:type="spellEnd"/>
      <w:r w:rsidR="00623F7A" w:rsidRPr="00094F99">
        <w:t xml:space="preserve"> </w:t>
      </w:r>
      <w:proofErr w:type="spellStart"/>
      <w:r w:rsidR="00623F7A" w:rsidRPr="00094F99">
        <w:t>perceraian</w:t>
      </w:r>
      <w:proofErr w:type="spellEnd"/>
      <w:r w:rsidR="00623F7A" w:rsidRPr="00094F99">
        <w:t xml:space="preserve"> </w:t>
      </w:r>
      <w:proofErr w:type="spellStart"/>
      <w:r w:rsidR="00623F7A" w:rsidRPr="00094F99">
        <w:t>terhadap</w:t>
      </w:r>
      <w:proofErr w:type="spellEnd"/>
      <w:r w:rsidR="00623F7A" w:rsidRPr="00094F99">
        <w:t xml:space="preserve"> </w:t>
      </w:r>
      <w:proofErr w:type="spellStart"/>
      <w:r w:rsidR="00623F7A" w:rsidRPr="00094F99">
        <w:t>harta</w:t>
      </w:r>
      <w:proofErr w:type="spellEnd"/>
      <w:r w:rsidR="00623F7A" w:rsidRPr="00094F99">
        <w:t xml:space="preserve"> </w:t>
      </w:r>
      <w:proofErr w:type="spellStart"/>
      <w:r w:rsidR="00623F7A" w:rsidRPr="00094F99">
        <w:t>bersama</w:t>
      </w:r>
      <w:proofErr w:type="spellEnd"/>
      <w:r w:rsidR="00623F7A" w:rsidRPr="00094F99">
        <w:t xml:space="preserve"> </w:t>
      </w:r>
      <w:proofErr w:type="spellStart"/>
      <w:r w:rsidR="00623F7A" w:rsidRPr="00094F99">
        <w:t>bagi</w:t>
      </w:r>
      <w:proofErr w:type="spellEnd"/>
      <w:r w:rsidR="00623F7A" w:rsidRPr="00094F99">
        <w:t xml:space="preserve"> </w:t>
      </w:r>
      <w:proofErr w:type="spellStart"/>
      <w:r w:rsidR="00623F7A" w:rsidRPr="00094F99">
        <w:t>setiap</w:t>
      </w:r>
      <w:proofErr w:type="spellEnd"/>
      <w:r w:rsidR="00623F7A" w:rsidRPr="00094F99">
        <w:t xml:space="preserve"> orang </w:t>
      </w:r>
      <w:proofErr w:type="spellStart"/>
      <w:r w:rsidR="00623F7A" w:rsidRPr="00094F99">
        <w:t>dapat</w:t>
      </w:r>
      <w:proofErr w:type="spellEnd"/>
      <w:r w:rsidR="00623F7A" w:rsidRPr="00094F99">
        <w:t xml:space="preserve"> </w:t>
      </w:r>
      <w:proofErr w:type="spellStart"/>
      <w:r w:rsidR="00623F7A" w:rsidRPr="00094F99">
        <w:t>berbeda</w:t>
      </w:r>
      <w:proofErr w:type="spellEnd"/>
      <w:r w:rsidR="005864CE" w:rsidRPr="00094F99">
        <w:t xml:space="preserve"> </w:t>
      </w:r>
      <w:proofErr w:type="spellStart"/>
      <w:r w:rsidR="00623F7A" w:rsidRPr="00094F99">
        <w:t>beda</w:t>
      </w:r>
      <w:proofErr w:type="spellEnd"/>
      <w:r w:rsidR="00623F7A" w:rsidRPr="00094F99">
        <w:t xml:space="preserve">, </w:t>
      </w:r>
      <w:proofErr w:type="spellStart"/>
      <w:r w:rsidR="00623F7A" w:rsidRPr="00094F99">
        <w:t>tergantung</w:t>
      </w:r>
      <w:proofErr w:type="spellEnd"/>
      <w:r w:rsidR="00623F7A" w:rsidRPr="00094F99">
        <w:t xml:space="preserve"> </w:t>
      </w:r>
      <w:proofErr w:type="spellStart"/>
      <w:r w:rsidR="00623F7A" w:rsidRPr="00094F99">
        <w:t>dari</w:t>
      </w:r>
      <w:proofErr w:type="spellEnd"/>
      <w:r w:rsidR="00623F7A" w:rsidRPr="00094F99">
        <w:t xml:space="preserve"> </w:t>
      </w:r>
      <w:proofErr w:type="spellStart"/>
      <w:r w:rsidR="00623F7A" w:rsidRPr="00094F99">
        <w:t>hukum</w:t>
      </w:r>
      <w:proofErr w:type="spellEnd"/>
      <w:r w:rsidR="00623F7A" w:rsidRPr="00094F99">
        <w:t xml:space="preserve"> </w:t>
      </w:r>
      <w:proofErr w:type="spellStart"/>
      <w:r w:rsidR="00623F7A" w:rsidRPr="00094F99">
        <w:t>apa</w:t>
      </w:r>
      <w:proofErr w:type="spellEnd"/>
      <w:r w:rsidR="00623F7A" w:rsidRPr="00094F99">
        <w:t xml:space="preserve"> dan mana yang </w:t>
      </w:r>
      <w:proofErr w:type="spellStart"/>
      <w:r w:rsidR="00623F7A" w:rsidRPr="00094F99">
        <w:t>akan</w:t>
      </w:r>
      <w:proofErr w:type="spellEnd"/>
      <w:r w:rsidR="00623F7A" w:rsidRPr="00094F99">
        <w:t xml:space="preserve"> </w:t>
      </w:r>
      <w:proofErr w:type="spellStart"/>
      <w:r w:rsidR="00623F7A" w:rsidRPr="00094F99">
        <w:t>digunakan</w:t>
      </w:r>
      <w:proofErr w:type="spellEnd"/>
      <w:r w:rsidR="00623F7A" w:rsidRPr="00094F99">
        <w:t xml:space="preserve"> para </w:t>
      </w:r>
      <w:proofErr w:type="spellStart"/>
      <w:r w:rsidR="00623F7A" w:rsidRPr="00094F99">
        <w:t>pihak</w:t>
      </w:r>
      <w:proofErr w:type="spellEnd"/>
      <w:r w:rsidR="00623F7A" w:rsidRPr="00094F99">
        <w:t xml:space="preserve"> </w:t>
      </w:r>
      <w:proofErr w:type="spellStart"/>
      <w:r w:rsidR="00623F7A" w:rsidRPr="00094F99">
        <w:t>untuk</w:t>
      </w:r>
      <w:proofErr w:type="spellEnd"/>
      <w:r w:rsidR="00623F7A" w:rsidRPr="00094F99">
        <w:t xml:space="preserve"> </w:t>
      </w:r>
      <w:proofErr w:type="spellStart"/>
      <w:r w:rsidR="00623F7A" w:rsidRPr="00094F99">
        <w:t>mengatur</w:t>
      </w:r>
      <w:proofErr w:type="spellEnd"/>
      <w:r w:rsidR="00623F7A" w:rsidRPr="00094F99">
        <w:t xml:space="preserve"> </w:t>
      </w:r>
      <w:proofErr w:type="spellStart"/>
      <w:r w:rsidR="00623F7A" w:rsidRPr="00094F99">
        <w:t>harta</w:t>
      </w:r>
      <w:proofErr w:type="spellEnd"/>
      <w:r w:rsidR="00623F7A" w:rsidRPr="00094F99">
        <w:t xml:space="preserve"> </w:t>
      </w:r>
      <w:r w:rsidR="005864CE" w:rsidRPr="00094F99">
        <w:t xml:space="preserve">Bersama. </w:t>
      </w:r>
    </w:p>
    <w:p w14:paraId="598DD89B" w14:textId="0C291386" w:rsidR="001D0B5C" w:rsidRPr="00094F99" w:rsidRDefault="001D0B5C" w:rsidP="00094F99">
      <w:pPr>
        <w:pStyle w:val="BodyText"/>
        <w:spacing w:line="360" w:lineRule="auto"/>
        <w:ind w:firstLine="568"/>
      </w:pPr>
      <w:r w:rsidRPr="00094F99">
        <w:t xml:space="preserve">Karena pada </w:t>
      </w:r>
      <w:proofErr w:type="spellStart"/>
      <w:r w:rsidRPr="00094F99">
        <w:t>hakikatnya</w:t>
      </w:r>
      <w:proofErr w:type="spellEnd"/>
      <w:r w:rsidRPr="00094F99">
        <w:t xml:space="preserve"> Indonesia </w:t>
      </w:r>
      <w:proofErr w:type="spellStart"/>
      <w:r w:rsidRPr="00094F99">
        <w:t>sebagai</w:t>
      </w:r>
      <w:proofErr w:type="spellEnd"/>
      <w:r w:rsidRPr="00094F99">
        <w:t xml:space="preserve"> negara yang </w:t>
      </w:r>
      <w:proofErr w:type="spellStart"/>
      <w:r w:rsidRPr="00094F99">
        <w:t>menganut</w:t>
      </w:r>
      <w:proofErr w:type="spellEnd"/>
      <w:r w:rsidRPr="00094F99">
        <w:t xml:space="preserve"> </w:t>
      </w:r>
      <w:r w:rsidRPr="00094F99">
        <w:rPr>
          <w:i/>
          <w:iCs/>
        </w:rPr>
        <w:t xml:space="preserve">supremacy of law </w:t>
      </w:r>
      <w:proofErr w:type="spellStart"/>
      <w:r w:rsidRPr="00094F99">
        <w:t>mengindikasikan</w:t>
      </w:r>
      <w:proofErr w:type="spellEnd"/>
      <w:r w:rsidRPr="00094F99">
        <w:t xml:space="preserve"> </w:t>
      </w:r>
      <w:proofErr w:type="spellStart"/>
      <w:r w:rsidRPr="00094F99">
        <w:t>segala</w:t>
      </w:r>
      <w:proofErr w:type="spellEnd"/>
      <w:r w:rsidRPr="00094F99">
        <w:t xml:space="preserve"> </w:t>
      </w:r>
      <w:proofErr w:type="spellStart"/>
      <w:r w:rsidRPr="00094F99">
        <w:t>tindakan</w:t>
      </w:r>
      <w:proofErr w:type="spellEnd"/>
      <w:r w:rsidRPr="00094F99">
        <w:t xml:space="preserve"> dan </w:t>
      </w:r>
      <w:proofErr w:type="spellStart"/>
      <w:r w:rsidRPr="00094F99">
        <w:t>keputusan</w:t>
      </w:r>
      <w:proofErr w:type="spellEnd"/>
      <w:r w:rsidRPr="00094F99">
        <w:t xml:space="preserve"> </w:t>
      </w:r>
      <w:proofErr w:type="spellStart"/>
      <w:r w:rsidRPr="00094F99">
        <w:t>penyelenggara</w:t>
      </w:r>
      <w:proofErr w:type="spellEnd"/>
      <w:r w:rsidRPr="00094F99">
        <w:t xml:space="preserve"> negara </w:t>
      </w:r>
      <w:proofErr w:type="spellStart"/>
      <w:r w:rsidRPr="00094F99">
        <w:t>harus</w:t>
      </w:r>
      <w:proofErr w:type="spellEnd"/>
      <w:r w:rsidRPr="00094F99">
        <w:t xml:space="preserve"> </w:t>
      </w:r>
      <w:proofErr w:type="spellStart"/>
      <w:r w:rsidRPr="00094F99">
        <w:t>berdasarkan</w:t>
      </w:r>
      <w:proofErr w:type="spellEnd"/>
      <w:r w:rsidRPr="00094F99">
        <w:t xml:space="preserve"> </w:t>
      </w:r>
      <w:proofErr w:type="spellStart"/>
      <w:proofErr w:type="gramStart"/>
      <w:r w:rsidRPr="00094F99">
        <w:lastRenderedPageBreak/>
        <w:t>hukum</w:t>
      </w:r>
      <w:proofErr w:type="spellEnd"/>
      <w:r w:rsidRPr="00094F99">
        <w:t xml:space="preserve"> .</w:t>
      </w:r>
      <w:proofErr w:type="gramEnd"/>
      <w:r w:rsidR="00A22EC7" w:rsidRPr="00094F99">
        <w:rPr>
          <w:rStyle w:val="FootnoteReference"/>
        </w:rPr>
        <w:footnoteReference w:id="6"/>
      </w:r>
      <w:r w:rsidRPr="00094F99">
        <w:t xml:space="preserve"> Indonesia juga </w:t>
      </w:r>
      <w:proofErr w:type="spellStart"/>
      <w:r w:rsidRPr="00094F99">
        <w:t>menganut</w:t>
      </w:r>
      <w:proofErr w:type="spellEnd"/>
      <w:r w:rsidRPr="00094F99">
        <w:t xml:space="preserve"> </w:t>
      </w:r>
      <w:proofErr w:type="spellStart"/>
      <w:r w:rsidRPr="00094F99">
        <w:t>tradisi</w:t>
      </w:r>
      <w:proofErr w:type="spellEnd"/>
      <w:r w:rsidRPr="00094F99">
        <w:t xml:space="preserve"> civil law yang </w:t>
      </w:r>
      <w:proofErr w:type="spellStart"/>
      <w:r w:rsidRPr="00094F99">
        <w:t>cenderung</w:t>
      </w:r>
      <w:proofErr w:type="spellEnd"/>
      <w:r w:rsidRPr="00094F99">
        <w:t xml:space="preserve"> </w:t>
      </w:r>
      <w:proofErr w:type="spellStart"/>
      <w:r w:rsidRPr="00094F99">
        <w:t>mengutamakan</w:t>
      </w:r>
      <w:proofErr w:type="spellEnd"/>
      <w:r w:rsidRPr="00094F99">
        <w:t xml:space="preserve"> </w:t>
      </w:r>
      <w:proofErr w:type="spellStart"/>
      <w:r w:rsidRPr="00094F99">
        <w:t>hukum</w:t>
      </w:r>
      <w:proofErr w:type="spellEnd"/>
      <w:r w:rsidRPr="00094F99">
        <w:t xml:space="preserve"> </w:t>
      </w:r>
      <w:proofErr w:type="spellStart"/>
      <w:r w:rsidRPr="00094F99">
        <w:t>tertulis</w:t>
      </w:r>
      <w:proofErr w:type="spellEnd"/>
      <w:r w:rsidRPr="00094F99">
        <w:t xml:space="preserve"> </w:t>
      </w:r>
      <w:proofErr w:type="spellStart"/>
      <w:r w:rsidRPr="00094F99">
        <w:t>dalam</w:t>
      </w:r>
      <w:proofErr w:type="spellEnd"/>
      <w:r w:rsidRPr="00094F99">
        <w:t xml:space="preserve"> </w:t>
      </w:r>
      <w:proofErr w:type="spellStart"/>
      <w:r w:rsidRPr="00094F99">
        <w:t>bentuk</w:t>
      </w:r>
      <w:proofErr w:type="spellEnd"/>
      <w:r w:rsidRPr="00094F99">
        <w:t xml:space="preserve"> </w:t>
      </w:r>
      <w:proofErr w:type="spellStart"/>
      <w:r w:rsidRPr="00094F99">
        <w:t>peraturan</w:t>
      </w:r>
      <w:proofErr w:type="spellEnd"/>
      <w:r w:rsidRPr="00094F99">
        <w:t xml:space="preserve"> </w:t>
      </w:r>
      <w:proofErr w:type="spellStart"/>
      <w:r w:rsidRPr="00094F99">
        <w:t>perundang-undangan</w:t>
      </w:r>
      <w:proofErr w:type="spellEnd"/>
      <w:r w:rsidRPr="00094F99">
        <w:t xml:space="preserve"> </w:t>
      </w:r>
      <w:r w:rsidR="00A22EC7" w:rsidRPr="00094F99">
        <w:t xml:space="preserve">, </w:t>
      </w:r>
      <w:r w:rsidRPr="00094F99">
        <w:t xml:space="preserve">Oleh </w:t>
      </w:r>
      <w:proofErr w:type="spellStart"/>
      <w:r w:rsidRPr="00094F99">
        <w:t>karena</w:t>
      </w:r>
      <w:proofErr w:type="spellEnd"/>
      <w:r w:rsidRPr="00094F99">
        <w:t xml:space="preserve"> </w:t>
      </w:r>
      <w:proofErr w:type="spellStart"/>
      <w:r w:rsidRPr="00094F99">
        <w:t>itu</w:t>
      </w:r>
      <w:proofErr w:type="spellEnd"/>
      <w:r w:rsidRPr="00094F99">
        <w:t xml:space="preserve">, </w:t>
      </w:r>
      <w:proofErr w:type="spellStart"/>
      <w:r w:rsidRPr="00094F99">
        <w:t>setiap</w:t>
      </w:r>
      <w:proofErr w:type="spellEnd"/>
      <w:r w:rsidRPr="00094F99">
        <w:t xml:space="preserve"> </w:t>
      </w:r>
      <w:proofErr w:type="spellStart"/>
      <w:r w:rsidRPr="00094F99">
        <w:t>putusan</w:t>
      </w:r>
      <w:proofErr w:type="spellEnd"/>
      <w:r w:rsidRPr="00094F99">
        <w:t xml:space="preserve"> hakim di Indonesia </w:t>
      </w:r>
      <w:proofErr w:type="spellStart"/>
      <w:r w:rsidRPr="00094F99">
        <w:t>harus</w:t>
      </w:r>
      <w:proofErr w:type="spellEnd"/>
      <w:r w:rsidRPr="00094F99">
        <w:t xml:space="preserve"> </w:t>
      </w:r>
      <w:proofErr w:type="spellStart"/>
      <w:r w:rsidRPr="00094F99">
        <w:t>berdasarkan</w:t>
      </w:r>
      <w:proofErr w:type="spellEnd"/>
      <w:r w:rsidRPr="00094F99">
        <w:t xml:space="preserve"> </w:t>
      </w:r>
      <w:proofErr w:type="spellStart"/>
      <w:r w:rsidRPr="00094F99">
        <w:t>kepada</w:t>
      </w:r>
      <w:proofErr w:type="spellEnd"/>
      <w:r w:rsidRPr="00094F99">
        <w:t xml:space="preserve"> </w:t>
      </w:r>
      <w:proofErr w:type="spellStart"/>
      <w:r w:rsidRPr="00094F99">
        <w:t>hukum</w:t>
      </w:r>
      <w:proofErr w:type="spellEnd"/>
      <w:r w:rsidRPr="00094F99">
        <w:t xml:space="preserve"> </w:t>
      </w:r>
      <w:proofErr w:type="spellStart"/>
      <w:r w:rsidRPr="00094F99">
        <w:t>tertulis</w:t>
      </w:r>
      <w:proofErr w:type="spellEnd"/>
      <w:r w:rsidRPr="00094F99">
        <w:t xml:space="preserve">. Hal </w:t>
      </w:r>
      <w:proofErr w:type="spellStart"/>
      <w:r w:rsidRPr="00094F99">
        <w:t>ini</w:t>
      </w:r>
      <w:proofErr w:type="spellEnd"/>
      <w:r w:rsidRPr="00094F99">
        <w:t xml:space="preserve"> </w:t>
      </w:r>
      <w:proofErr w:type="spellStart"/>
      <w:r w:rsidRPr="00094F99">
        <w:t>bertujuan</w:t>
      </w:r>
      <w:proofErr w:type="spellEnd"/>
      <w:r w:rsidRPr="00094F99">
        <w:t xml:space="preserve"> </w:t>
      </w:r>
      <w:proofErr w:type="spellStart"/>
      <w:r w:rsidRPr="00094F99">
        <w:t>untuk</w:t>
      </w:r>
      <w:proofErr w:type="spellEnd"/>
      <w:r w:rsidRPr="00094F99">
        <w:t xml:space="preserve"> </w:t>
      </w:r>
      <w:proofErr w:type="spellStart"/>
      <w:r w:rsidRPr="00094F99">
        <w:t>menjamin</w:t>
      </w:r>
      <w:proofErr w:type="spellEnd"/>
      <w:r w:rsidRPr="00094F99">
        <w:t xml:space="preserve"> </w:t>
      </w:r>
      <w:proofErr w:type="spellStart"/>
      <w:r w:rsidRPr="00094F99">
        <w:t>adanya</w:t>
      </w:r>
      <w:proofErr w:type="spellEnd"/>
      <w:r w:rsidRPr="00094F99">
        <w:t xml:space="preserve"> </w:t>
      </w:r>
      <w:proofErr w:type="spellStart"/>
      <w:r w:rsidRPr="00094F99">
        <w:t>kepastian</w:t>
      </w:r>
      <w:proofErr w:type="spellEnd"/>
      <w:r w:rsidRPr="00094F99">
        <w:t xml:space="preserve"> </w:t>
      </w:r>
      <w:proofErr w:type="spellStart"/>
      <w:r w:rsidRPr="00094F99">
        <w:t>hukum</w:t>
      </w:r>
      <w:proofErr w:type="spellEnd"/>
      <w:r w:rsidRPr="00094F99">
        <w:t xml:space="preserve"> dan </w:t>
      </w:r>
      <w:proofErr w:type="spellStart"/>
      <w:r w:rsidRPr="00094F99">
        <w:t>menghindari</w:t>
      </w:r>
      <w:proofErr w:type="spellEnd"/>
      <w:r w:rsidRPr="00094F99">
        <w:t xml:space="preserve"> </w:t>
      </w:r>
      <w:proofErr w:type="spellStart"/>
      <w:r w:rsidRPr="00094F99">
        <w:t>adanya</w:t>
      </w:r>
      <w:proofErr w:type="spellEnd"/>
      <w:r w:rsidRPr="00094F99">
        <w:t xml:space="preserve"> </w:t>
      </w:r>
      <w:proofErr w:type="spellStart"/>
      <w:r w:rsidRPr="00094F99">
        <w:t>perbedaan</w:t>
      </w:r>
      <w:proofErr w:type="spellEnd"/>
      <w:r w:rsidRPr="00094F99">
        <w:t xml:space="preserve"> </w:t>
      </w:r>
      <w:proofErr w:type="spellStart"/>
      <w:r w:rsidRPr="00094F99">
        <w:t>putusan</w:t>
      </w:r>
      <w:proofErr w:type="spellEnd"/>
      <w:r w:rsidRPr="00094F99">
        <w:t xml:space="preserve"> hakim yang </w:t>
      </w:r>
      <w:proofErr w:type="spellStart"/>
      <w:r w:rsidRPr="00094F99">
        <w:t>satu</w:t>
      </w:r>
      <w:proofErr w:type="spellEnd"/>
      <w:r w:rsidRPr="00094F99">
        <w:t xml:space="preserve"> </w:t>
      </w:r>
      <w:proofErr w:type="spellStart"/>
      <w:r w:rsidRPr="00094F99">
        <w:t>dengan</w:t>
      </w:r>
      <w:proofErr w:type="spellEnd"/>
      <w:r w:rsidRPr="00094F99">
        <w:t xml:space="preserve"> </w:t>
      </w:r>
      <w:proofErr w:type="spellStart"/>
      <w:r w:rsidRPr="00094F99">
        <w:t>putusan</w:t>
      </w:r>
      <w:proofErr w:type="spellEnd"/>
      <w:r w:rsidRPr="00094F99">
        <w:t xml:space="preserve"> hakim yang </w:t>
      </w:r>
      <w:proofErr w:type="spellStart"/>
      <w:r w:rsidRPr="00094F99">
        <w:t>lainnya</w:t>
      </w:r>
      <w:proofErr w:type="spellEnd"/>
      <w:r w:rsidRPr="00094F99">
        <w:t>.</w:t>
      </w:r>
    </w:p>
    <w:p w14:paraId="44A11624" w14:textId="77777777" w:rsidR="001D0B5C" w:rsidRPr="00094F99" w:rsidRDefault="00EC0A88" w:rsidP="00094F99">
      <w:pPr>
        <w:pStyle w:val="BodyText"/>
        <w:spacing w:line="360" w:lineRule="auto"/>
        <w:ind w:firstLine="568"/>
      </w:pPr>
      <w:r w:rsidRPr="00094F99">
        <w:t xml:space="preserve">Tulisan </w:t>
      </w:r>
      <w:proofErr w:type="spellStart"/>
      <w:r w:rsidRPr="00094F99">
        <w:t>ini</w:t>
      </w:r>
      <w:proofErr w:type="spellEnd"/>
      <w:r w:rsidRPr="00094F99">
        <w:t xml:space="preserve"> </w:t>
      </w:r>
      <w:proofErr w:type="spellStart"/>
      <w:r w:rsidRPr="00094F99">
        <w:t>meneliti</w:t>
      </w:r>
      <w:proofErr w:type="spellEnd"/>
      <w:r w:rsidRPr="00094F99">
        <w:t xml:space="preserve"> </w:t>
      </w:r>
      <w:proofErr w:type="spellStart"/>
      <w:r w:rsidR="000D36D0" w:rsidRPr="00094F99">
        <w:t>pertimbangan</w:t>
      </w:r>
      <w:proofErr w:type="spellEnd"/>
      <w:r w:rsidR="000D36D0" w:rsidRPr="00094F99">
        <w:t xml:space="preserve"> </w:t>
      </w:r>
      <w:proofErr w:type="spellStart"/>
      <w:r w:rsidR="000D36D0" w:rsidRPr="00094F99">
        <w:t>majelis</w:t>
      </w:r>
      <w:proofErr w:type="spellEnd"/>
      <w:r w:rsidR="000D36D0" w:rsidRPr="00094F99">
        <w:t xml:space="preserve"> hakim </w:t>
      </w:r>
      <w:r w:rsidRPr="00094F99">
        <w:t xml:space="preserve">pada </w:t>
      </w:r>
      <w:proofErr w:type="spellStart"/>
      <w:r w:rsidRPr="00094F99">
        <w:t>putusan</w:t>
      </w:r>
      <w:proofErr w:type="spellEnd"/>
      <w:r w:rsidRPr="00094F99">
        <w:t xml:space="preserve"> Hakim </w:t>
      </w:r>
      <w:proofErr w:type="spellStart"/>
      <w:r w:rsidRPr="00094F99">
        <w:t>tingkat</w:t>
      </w:r>
      <w:proofErr w:type="spellEnd"/>
      <w:r w:rsidRPr="00094F99">
        <w:rPr>
          <w:spacing w:val="1"/>
        </w:rPr>
        <w:t xml:space="preserve"> </w:t>
      </w:r>
      <w:proofErr w:type="spellStart"/>
      <w:r w:rsidR="00F74A3E" w:rsidRPr="00094F99">
        <w:t>pengadilan</w:t>
      </w:r>
      <w:proofErr w:type="spellEnd"/>
      <w:r w:rsidR="00F74A3E" w:rsidRPr="00094F99">
        <w:t xml:space="preserve"> </w:t>
      </w:r>
      <w:r w:rsidR="002C415C" w:rsidRPr="00094F99">
        <w:t>agama</w:t>
      </w:r>
      <w:r w:rsidR="00F74A3E" w:rsidRPr="00094F99">
        <w:t xml:space="preserve"> </w:t>
      </w:r>
      <w:proofErr w:type="spellStart"/>
      <w:r w:rsidR="00F74A3E" w:rsidRPr="00094F99">
        <w:t>atau</w:t>
      </w:r>
      <w:proofErr w:type="spellEnd"/>
      <w:r w:rsidR="00F74A3E" w:rsidRPr="00094F99">
        <w:t xml:space="preserve"> </w:t>
      </w:r>
      <w:proofErr w:type="spellStart"/>
      <w:r w:rsidR="00F74A3E" w:rsidRPr="00094F99">
        <w:t>tingkat</w:t>
      </w:r>
      <w:proofErr w:type="spellEnd"/>
      <w:r w:rsidR="00F74A3E" w:rsidRPr="00094F99">
        <w:t xml:space="preserve"> </w:t>
      </w:r>
      <w:proofErr w:type="spellStart"/>
      <w:r w:rsidR="00F74A3E" w:rsidRPr="00094F99">
        <w:t>perta</w:t>
      </w:r>
      <w:r w:rsidR="002C415C" w:rsidRPr="00094F99">
        <w:t>m</w:t>
      </w:r>
      <w:r w:rsidR="00F74A3E" w:rsidRPr="00094F99">
        <w:t>a</w:t>
      </w:r>
      <w:proofErr w:type="spellEnd"/>
      <w:r w:rsidR="00F74A3E" w:rsidRPr="00094F99">
        <w:t xml:space="preserve"> </w:t>
      </w:r>
      <w:proofErr w:type="spellStart"/>
      <w:r w:rsidRPr="00094F99">
        <w:t>dengan</w:t>
      </w:r>
      <w:proofErr w:type="spellEnd"/>
      <w:r w:rsidRPr="00094F99">
        <w:rPr>
          <w:spacing w:val="1"/>
        </w:rPr>
        <w:t xml:space="preserve"> </w:t>
      </w:r>
      <w:proofErr w:type="spellStart"/>
      <w:r w:rsidRPr="00094F99">
        <w:t>Putusan</w:t>
      </w:r>
      <w:proofErr w:type="spellEnd"/>
      <w:r w:rsidRPr="00094F99">
        <w:rPr>
          <w:spacing w:val="1"/>
        </w:rPr>
        <w:t xml:space="preserve"> </w:t>
      </w:r>
      <w:proofErr w:type="spellStart"/>
      <w:r w:rsidRPr="00094F99">
        <w:t>Nomor</w:t>
      </w:r>
      <w:proofErr w:type="spellEnd"/>
      <w:r w:rsidR="000D36D0" w:rsidRPr="00094F99">
        <w:rPr>
          <w:bCs/>
        </w:rPr>
        <w:t xml:space="preserve">. </w:t>
      </w:r>
      <w:r w:rsidR="00C90856" w:rsidRPr="00094F99">
        <w:t>5603/</w:t>
      </w:r>
      <w:proofErr w:type="spellStart"/>
      <w:r w:rsidR="00C90856" w:rsidRPr="00094F99">
        <w:t>Pdt.G</w:t>
      </w:r>
      <w:proofErr w:type="spellEnd"/>
      <w:r w:rsidR="00C90856" w:rsidRPr="00094F99">
        <w:t>/2018/PA.CBN</w:t>
      </w:r>
      <w:r w:rsidR="00F4697C" w:rsidRPr="00094F99">
        <w:t xml:space="preserve"> yang </w:t>
      </w:r>
      <w:proofErr w:type="spellStart"/>
      <w:r w:rsidR="00F4697C" w:rsidRPr="00094F99">
        <w:t>mengabulkan</w:t>
      </w:r>
      <w:proofErr w:type="spellEnd"/>
      <w:r w:rsidR="00F4697C" w:rsidRPr="00094F99">
        <w:t xml:space="preserve"> </w:t>
      </w:r>
      <w:proofErr w:type="spellStart"/>
      <w:r w:rsidR="00F4697C" w:rsidRPr="00094F99">
        <w:t>gugatan</w:t>
      </w:r>
      <w:proofErr w:type="spellEnd"/>
      <w:r w:rsidR="00F4697C" w:rsidRPr="00094F99">
        <w:t xml:space="preserve"> </w:t>
      </w:r>
      <w:proofErr w:type="spellStart"/>
      <w:r w:rsidR="00F4697C" w:rsidRPr="00094F99">
        <w:t>penggu</w:t>
      </w:r>
      <w:r w:rsidR="002C415C" w:rsidRPr="00094F99">
        <w:t>gat</w:t>
      </w:r>
      <w:proofErr w:type="spellEnd"/>
      <w:r w:rsidR="00F4697C" w:rsidRPr="00094F99">
        <w:t xml:space="preserve">. </w:t>
      </w:r>
      <w:proofErr w:type="spellStart"/>
      <w:r w:rsidRPr="00094F99">
        <w:t>Kasus</w:t>
      </w:r>
      <w:proofErr w:type="spellEnd"/>
      <w:r w:rsidRPr="00094F99">
        <w:rPr>
          <w:spacing w:val="1"/>
        </w:rPr>
        <w:t xml:space="preserve"> </w:t>
      </w:r>
      <w:proofErr w:type="spellStart"/>
      <w:r w:rsidRPr="00094F99">
        <w:t>posisi</w:t>
      </w:r>
      <w:proofErr w:type="spellEnd"/>
      <w:r w:rsidRPr="00094F99">
        <w:rPr>
          <w:spacing w:val="1"/>
        </w:rPr>
        <w:t xml:space="preserve"> </w:t>
      </w:r>
      <w:proofErr w:type="spellStart"/>
      <w:r w:rsidRPr="00094F99">
        <w:t>dalam</w:t>
      </w:r>
      <w:proofErr w:type="spellEnd"/>
      <w:r w:rsidRPr="00094F99">
        <w:rPr>
          <w:spacing w:val="1"/>
        </w:rPr>
        <w:t xml:space="preserve"> </w:t>
      </w:r>
      <w:proofErr w:type="spellStart"/>
      <w:r w:rsidRPr="00094F99">
        <w:t>penelitian</w:t>
      </w:r>
      <w:proofErr w:type="spellEnd"/>
      <w:r w:rsidRPr="00094F99">
        <w:rPr>
          <w:spacing w:val="1"/>
        </w:rPr>
        <w:t xml:space="preserve"> </w:t>
      </w:r>
      <w:proofErr w:type="spellStart"/>
      <w:r w:rsidRPr="00094F99">
        <w:t>ini</w:t>
      </w:r>
      <w:proofErr w:type="spellEnd"/>
      <w:r w:rsidRPr="00094F99">
        <w:rPr>
          <w:spacing w:val="1"/>
        </w:rPr>
        <w:t xml:space="preserve"> </w:t>
      </w:r>
      <w:proofErr w:type="spellStart"/>
      <w:r w:rsidRPr="00094F99">
        <w:t>berkaitan</w:t>
      </w:r>
      <w:proofErr w:type="spellEnd"/>
      <w:r w:rsidRPr="00094F99">
        <w:rPr>
          <w:spacing w:val="1"/>
        </w:rPr>
        <w:t xml:space="preserve"> </w:t>
      </w:r>
      <w:proofErr w:type="spellStart"/>
      <w:r w:rsidRPr="00094F99">
        <w:t>dengan</w:t>
      </w:r>
      <w:proofErr w:type="spellEnd"/>
      <w:r w:rsidR="00504D6D" w:rsidRPr="00094F99">
        <w:t xml:space="preserve"> </w:t>
      </w:r>
      <w:proofErr w:type="spellStart"/>
      <w:r w:rsidR="00504D6D" w:rsidRPr="00094F99">
        <w:t>Pembagian</w:t>
      </w:r>
      <w:proofErr w:type="spellEnd"/>
      <w:r w:rsidR="00504D6D" w:rsidRPr="00094F99">
        <w:t xml:space="preserve"> </w:t>
      </w:r>
      <w:proofErr w:type="spellStart"/>
      <w:r w:rsidR="004F775C" w:rsidRPr="00094F99">
        <w:t>harta</w:t>
      </w:r>
      <w:proofErr w:type="spellEnd"/>
      <w:r w:rsidR="004F775C" w:rsidRPr="00094F99">
        <w:t xml:space="preserve"> Bersama </w:t>
      </w:r>
      <w:proofErr w:type="spellStart"/>
      <w:r w:rsidR="004F775C" w:rsidRPr="00094F99">
        <w:t>antara</w:t>
      </w:r>
      <w:proofErr w:type="spellEnd"/>
      <w:r w:rsidR="004F775C" w:rsidRPr="00094F99">
        <w:t xml:space="preserve"> </w:t>
      </w:r>
      <w:proofErr w:type="spellStart"/>
      <w:r w:rsidR="00F4697C" w:rsidRPr="00094F99">
        <w:t>Penggugat</w:t>
      </w:r>
      <w:proofErr w:type="spellEnd"/>
      <w:r w:rsidR="00F4697C" w:rsidRPr="00094F99">
        <w:t xml:space="preserve"> dan </w:t>
      </w:r>
      <w:proofErr w:type="spellStart"/>
      <w:r w:rsidR="00F4697C" w:rsidRPr="00094F99">
        <w:t>Tergugat</w:t>
      </w:r>
      <w:proofErr w:type="spellEnd"/>
      <w:r w:rsidR="00F4697C" w:rsidRPr="00094F99">
        <w:t xml:space="preserve"> </w:t>
      </w:r>
      <w:r w:rsidR="004F775C" w:rsidRPr="00094F99">
        <w:t xml:space="preserve">yang mana </w:t>
      </w:r>
      <w:proofErr w:type="spellStart"/>
      <w:r w:rsidR="004F775C" w:rsidRPr="00094F99">
        <w:t>Majelis</w:t>
      </w:r>
      <w:proofErr w:type="spellEnd"/>
      <w:r w:rsidR="004F775C" w:rsidRPr="00094F99">
        <w:t xml:space="preserve"> Hakim </w:t>
      </w:r>
      <w:proofErr w:type="spellStart"/>
      <w:r w:rsidR="004F775C" w:rsidRPr="00094F99">
        <w:t>memutuskan</w:t>
      </w:r>
      <w:proofErr w:type="spellEnd"/>
      <w:r w:rsidR="004F775C" w:rsidRPr="00094F99">
        <w:t xml:space="preserve"> </w:t>
      </w:r>
      <w:proofErr w:type="spellStart"/>
      <w:r w:rsidR="004F775C" w:rsidRPr="00094F99">
        <w:t>bahwa</w:t>
      </w:r>
      <w:proofErr w:type="spellEnd"/>
      <w:r w:rsidR="004F775C" w:rsidRPr="00094F99">
        <w:t xml:space="preserve"> </w:t>
      </w:r>
      <w:proofErr w:type="spellStart"/>
      <w:r w:rsidR="00F74A3E" w:rsidRPr="00094F99">
        <w:t>Menetapkan</w:t>
      </w:r>
      <w:proofErr w:type="spellEnd"/>
      <w:r w:rsidR="00F74A3E" w:rsidRPr="00094F99">
        <w:t xml:space="preserve"> </w:t>
      </w:r>
      <w:proofErr w:type="spellStart"/>
      <w:r w:rsidR="00F74A3E" w:rsidRPr="00094F99">
        <w:t>bagian</w:t>
      </w:r>
      <w:proofErr w:type="spellEnd"/>
      <w:r w:rsidR="00F74A3E" w:rsidRPr="00094F99">
        <w:t xml:space="preserve"> masing-masing </w:t>
      </w:r>
      <w:proofErr w:type="spellStart"/>
      <w:r w:rsidR="00F74A3E" w:rsidRPr="00094F99">
        <w:t>Penggugat</w:t>
      </w:r>
      <w:proofErr w:type="spellEnd"/>
      <w:r w:rsidR="00F74A3E" w:rsidRPr="00094F99">
        <w:t xml:space="preserve"> dan </w:t>
      </w:r>
      <w:proofErr w:type="spellStart"/>
      <w:r w:rsidR="00F74A3E" w:rsidRPr="00094F99">
        <w:t>Tergugat</w:t>
      </w:r>
      <w:proofErr w:type="spellEnd"/>
      <w:r w:rsidR="00F74A3E" w:rsidRPr="00094F99">
        <w:t xml:space="preserve"> </w:t>
      </w:r>
      <w:proofErr w:type="spellStart"/>
      <w:r w:rsidR="00F74A3E" w:rsidRPr="00094F99">
        <w:t>atas</w:t>
      </w:r>
      <w:proofErr w:type="spellEnd"/>
      <w:r w:rsidR="00F74A3E" w:rsidRPr="00094F99">
        <w:t xml:space="preserve"> </w:t>
      </w:r>
      <w:proofErr w:type="spellStart"/>
      <w:r w:rsidR="00F74A3E" w:rsidRPr="00094F99">
        <w:t>bersama</w:t>
      </w:r>
      <w:proofErr w:type="spellEnd"/>
      <w:r w:rsidR="00F74A3E" w:rsidRPr="00094F99">
        <w:t xml:space="preserve"> </w:t>
      </w:r>
      <w:proofErr w:type="spellStart"/>
      <w:r w:rsidR="00F74A3E" w:rsidRPr="00094F99">
        <w:t>tersebut</w:t>
      </w:r>
      <w:proofErr w:type="spellEnd"/>
      <w:r w:rsidR="00F74A3E" w:rsidRPr="00094F99">
        <w:t xml:space="preserve"> (</w:t>
      </w:r>
      <w:proofErr w:type="spellStart"/>
      <w:r w:rsidR="00F74A3E" w:rsidRPr="00094F99">
        <w:t>poin</w:t>
      </w:r>
      <w:proofErr w:type="spellEnd"/>
      <w:r w:rsidR="00F74A3E" w:rsidRPr="00094F99">
        <w:t xml:space="preserve"> 2) </w:t>
      </w:r>
      <w:proofErr w:type="spellStart"/>
      <w:r w:rsidR="00F74A3E" w:rsidRPr="00094F99">
        <w:t>adalah</w:t>
      </w:r>
      <w:proofErr w:type="spellEnd"/>
      <w:r w:rsidR="00F74A3E" w:rsidRPr="00094F99">
        <w:t xml:space="preserve"> ½ (</w:t>
      </w:r>
      <w:proofErr w:type="spellStart"/>
      <w:r w:rsidR="00F74A3E" w:rsidRPr="00094F99">
        <w:t>setengah</w:t>
      </w:r>
      <w:proofErr w:type="spellEnd"/>
      <w:r w:rsidR="00F74A3E" w:rsidRPr="00094F99">
        <w:t xml:space="preserve">) </w:t>
      </w:r>
      <w:proofErr w:type="spellStart"/>
      <w:r w:rsidR="00F74A3E" w:rsidRPr="00094F99">
        <w:t>untuk</w:t>
      </w:r>
      <w:proofErr w:type="spellEnd"/>
      <w:r w:rsidR="00F74A3E" w:rsidRPr="00094F99">
        <w:t xml:space="preserve"> </w:t>
      </w:r>
      <w:proofErr w:type="spellStart"/>
      <w:r w:rsidR="00F74A3E" w:rsidRPr="00094F99">
        <w:t>Penggugat</w:t>
      </w:r>
      <w:proofErr w:type="spellEnd"/>
      <w:r w:rsidR="00F74A3E" w:rsidRPr="00094F99">
        <w:t xml:space="preserve"> dan ½ (</w:t>
      </w:r>
      <w:proofErr w:type="spellStart"/>
      <w:r w:rsidR="00F74A3E" w:rsidRPr="00094F99">
        <w:t>setengah</w:t>
      </w:r>
      <w:proofErr w:type="spellEnd"/>
      <w:r w:rsidR="00F74A3E" w:rsidRPr="00094F99">
        <w:t xml:space="preserve">) </w:t>
      </w:r>
      <w:proofErr w:type="spellStart"/>
      <w:r w:rsidR="00F74A3E" w:rsidRPr="00094F99">
        <w:t>bagian</w:t>
      </w:r>
      <w:proofErr w:type="spellEnd"/>
      <w:r w:rsidR="00F74A3E" w:rsidRPr="00094F99">
        <w:t xml:space="preserve"> </w:t>
      </w:r>
      <w:proofErr w:type="spellStart"/>
      <w:r w:rsidR="00F74A3E" w:rsidRPr="00094F99">
        <w:t>lainnya</w:t>
      </w:r>
      <w:proofErr w:type="spellEnd"/>
      <w:r w:rsidR="00F74A3E" w:rsidRPr="00094F99">
        <w:t xml:space="preserve"> </w:t>
      </w:r>
      <w:proofErr w:type="spellStart"/>
      <w:r w:rsidR="00F74A3E" w:rsidRPr="00094F99">
        <w:t>untuk</w:t>
      </w:r>
      <w:proofErr w:type="spellEnd"/>
      <w:r w:rsidR="00F74A3E" w:rsidRPr="00094F99">
        <w:t xml:space="preserve"> </w:t>
      </w:r>
      <w:proofErr w:type="spellStart"/>
      <w:r w:rsidR="00F74A3E" w:rsidRPr="00094F99">
        <w:t>Tergugat</w:t>
      </w:r>
      <w:proofErr w:type="spellEnd"/>
      <w:r w:rsidR="002C415C" w:rsidRPr="00094F99">
        <w:t xml:space="preserve"> dan </w:t>
      </w:r>
      <w:proofErr w:type="spellStart"/>
      <w:r w:rsidR="00F74A3E" w:rsidRPr="00094F99">
        <w:t>Menghukum</w:t>
      </w:r>
      <w:proofErr w:type="spellEnd"/>
      <w:r w:rsidR="00F74A3E" w:rsidRPr="00094F99">
        <w:t xml:space="preserve"> </w:t>
      </w:r>
      <w:proofErr w:type="spellStart"/>
      <w:r w:rsidR="00F74A3E" w:rsidRPr="00094F99">
        <w:t>Penggugat</w:t>
      </w:r>
      <w:proofErr w:type="spellEnd"/>
      <w:r w:rsidR="00F74A3E" w:rsidRPr="00094F99">
        <w:t xml:space="preserve"> dan </w:t>
      </w:r>
      <w:proofErr w:type="spellStart"/>
      <w:r w:rsidR="00F74A3E" w:rsidRPr="00094F99">
        <w:t>Tergugat</w:t>
      </w:r>
      <w:proofErr w:type="spellEnd"/>
      <w:r w:rsidR="00F74A3E" w:rsidRPr="00094F99">
        <w:t xml:space="preserve"> dan </w:t>
      </w:r>
      <w:proofErr w:type="spellStart"/>
      <w:r w:rsidR="00F74A3E" w:rsidRPr="00094F99">
        <w:t>atau</w:t>
      </w:r>
      <w:proofErr w:type="spellEnd"/>
      <w:r w:rsidR="00F74A3E" w:rsidRPr="00094F99">
        <w:t xml:space="preserve"> </w:t>
      </w:r>
      <w:proofErr w:type="spellStart"/>
      <w:r w:rsidR="00F74A3E" w:rsidRPr="00094F99">
        <w:t>siapa</w:t>
      </w:r>
      <w:proofErr w:type="spellEnd"/>
      <w:r w:rsidR="00F74A3E" w:rsidRPr="00094F99">
        <w:t xml:space="preserve"> pun yang </w:t>
      </w:r>
      <w:proofErr w:type="spellStart"/>
      <w:r w:rsidR="00F74A3E" w:rsidRPr="00094F99">
        <w:t>menguasai</w:t>
      </w:r>
      <w:proofErr w:type="spellEnd"/>
      <w:r w:rsidR="00F74A3E" w:rsidRPr="00094F99">
        <w:t xml:space="preserve"> </w:t>
      </w:r>
      <w:proofErr w:type="spellStart"/>
      <w:r w:rsidR="00F74A3E" w:rsidRPr="00094F99">
        <w:t>Harta</w:t>
      </w:r>
      <w:proofErr w:type="spellEnd"/>
      <w:r w:rsidR="00F74A3E" w:rsidRPr="00094F99">
        <w:t xml:space="preserve"> Bersama aquo </w:t>
      </w:r>
      <w:proofErr w:type="spellStart"/>
      <w:r w:rsidR="00F74A3E" w:rsidRPr="00094F99">
        <w:t>secara</w:t>
      </w:r>
      <w:proofErr w:type="spellEnd"/>
      <w:r w:rsidR="00F74A3E" w:rsidRPr="00094F99">
        <w:t xml:space="preserve"> </w:t>
      </w:r>
      <w:proofErr w:type="spellStart"/>
      <w:r w:rsidR="00F74A3E" w:rsidRPr="00094F99">
        <w:t>melawan</w:t>
      </w:r>
      <w:proofErr w:type="spellEnd"/>
      <w:r w:rsidR="00F74A3E" w:rsidRPr="00094F99">
        <w:t xml:space="preserve"> </w:t>
      </w:r>
      <w:proofErr w:type="spellStart"/>
      <w:r w:rsidR="00F74A3E" w:rsidRPr="00094F99">
        <w:t>hak</w:t>
      </w:r>
      <w:proofErr w:type="spellEnd"/>
      <w:r w:rsidR="00F74A3E" w:rsidRPr="00094F99">
        <w:t xml:space="preserve"> </w:t>
      </w:r>
      <w:proofErr w:type="spellStart"/>
      <w:r w:rsidR="00F74A3E" w:rsidRPr="00094F99">
        <w:t>untuk</w:t>
      </w:r>
      <w:proofErr w:type="spellEnd"/>
      <w:r w:rsidR="00F74A3E" w:rsidRPr="00094F99">
        <w:t xml:space="preserve"> </w:t>
      </w:r>
      <w:proofErr w:type="spellStart"/>
      <w:r w:rsidR="00F74A3E" w:rsidRPr="00094F99">
        <w:t>membagi</w:t>
      </w:r>
      <w:proofErr w:type="spellEnd"/>
      <w:r w:rsidR="00F74A3E" w:rsidRPr="00094F99">
        <w:t xml:space="preserve"> dan </w:t>
      </w:r>
      <w:proofErr w:type="spellStart"/>
      <w:r w:rsidR="00F74A3E" w:rsidRPr="00094F99">
        <w:t>menyerahterimakan</w:t>
      </w:r>
      <w:proofErr w:type="spellEnd"/>
      <w:r w:rsidR="00F74A3E" w:rsidRPr="00094F99">
        <w:t xml:space="preserve"> </w:t>
      </w:r>
      <w:proofErr w:type="spellStart"/>
      <w:r w:rsidR="00F74A3E" w:rsidRPr="00094F99">
        <w:t>hak</w:t>
      </w:r>
      <w:proofErr w:type="spellEnd"/>
      <w:r w:rsidR="00F74A3E" w:rsidRPr="00094F99">
        <w:t xml:space="preserve"> </w:t>
      </w:r>
      <w:proofErr w:type="spellStart"/>
      <w:r w:rsidR="00F74A3E" w:rsidRPr="00094F99">
        <w:t>bagian</w:t>
      </w:r>
      <w:proofErr w:type="spellEnd"/>
      <w:r w:rsidR="00F74A3E" w:rsidRPr="00094F99">
        <w:t xml:space="preserve"> </w:t>
      </w:r>
      <w:proofErr w:type="spellStart"/>
      <w:r w:rsidR="00F74A3E" w:rsidRPr="00094F99">
        <w:t>Penggugat</w:t>
      </w:r>
      <w:proofErr w:type="spellEnd"/>
      <w:r w:rsidR="00F74A3E" w:rsidRPr="00094F99">
        <w:t xml:space="preserve"> dan </w:t>
      </w:r>
      <w:proofErr w:type="spellStart"/>
      <w:r w:rsidR="00F74A3E" w:rsidRPr="00094F99">
        <w:t>Tergugat</w:t>
      </w:r>
      <w:proofErr w:type="spellEnd"/>
      <w:r w:rsidR="00F74A3E" w:rsidRPr="00094F99">
        <w:t xml:space="preserve"> </w:t>
      </w:r>
      <w:proofErr w:type="spellStart"/>
      <w:r w:rsidR="00F74A3E" w:rsidRPr="00094F99">
        <w:t>dari</w:t>
      </w:r>
      <w:proofErr w:type="spellEnd"/>
      <w:r w:rsidR="00F74A3E" w:rsidRPr="00094F99">
        <w:t xml:space="preserve"> </w:t>
      </w:r>
      <w:proofErr w:type="spellStart"/>
      <w:r w:rsidR="00F74A3E" w:rsidRPr="00094F99">
        <w:t>harta</w:t>
      </w:r>
      <w:proofErr w:type="spellEnd"/>
      <w:r w:rsidR="00F74A3E" w:rsidRPr="00094F99">
        <w:t xml:space="preserve"> </w:t>
      </w:r>
      <w:proofErr w:type="spellStart"/>
      <w:r w:rsidR="00F74A3E" w:rsidRPr="00094F99">
        <w:t>bersama</w:t>
      </w:r>
      <w:proofErr w:type="spellEnd"/>
      <w:r w:rsidR="00F74A3E" w:rsidRPr="00094F99">
        <w:t xml:space="preserve"> </w:t>
      </w:r>
      <w:proofErr w:type="spellStart"/>
      <w:r w:rsidR="00F74A3E" w:rsidRPr="00094F99">
        <w:t>tersebut</w:t>
      </w:r>
      <w:proofErr w:type="spellEnd"/>
      <w:r w:rsidR="00F74A3E" w:rsidRPr="00094F99">
        <w:t xml:space="preserve">  </w:t>
      </w:r>
      <w:proofErr w:type="spellStart"/>
      <w:r w:rsidR="00F74A3E" w:rsidRPr="00094F99">
        <w:t>sesuai</w:t>
      </w:r>
      <w:proofErr w:type="spellEnd"/>
      <w:r w:rsidR="00F74A3E" w:rsidRPr="00094F99">
        <w:t xml:space="preserve"> dan </w:t>
      </w:r>
      <w:proofErr w:type="spellStart"/>
      <w:r w:rsidR="00F74A3E" w:rsidRPr="00094F99">
        <w:t>sebesar</w:t>
      </w:r>
      <w:proofErr w:type="spellEnd"/>
      <w:r w:rsidR="00F74A3E" w:rsidRPr="00094F99">
        <w:t xml:space="preserve"> </w:t>
      </w:r>
      <w:proofErr w:type="spellStart"/>
      <w:r w:rsidR="00F74A3E" w:rsidRPr="00094F99">
        <w:t>hak</w:t>
      </w:r>
      <w:proofErr w:type="spellEnd"/>
      <w:r w:rsidR="00F74A3E" w:rsidRPr="00094F99">
        <w:t xml:space="preserve"> </w:t>
      </w:r>
      <w:proofErr w:type="spellStart"/>
      <w:r w:rsidR="00F74A3E" w:rsidRPr="00094F99">
        <w:t>bagiannya</w:t>
      </w:r>
      <w:proofErr w:type="spellEnd"/>
      <w:r w:rsidR="00F74A3E" w:rsidRPr="00094F99">
        <w:t xml:space="preserve"> masing</w:t>
      </w:r>
      <w:r w:rsidR="002C415C" w:rsidRPr="00094F99">
        <w:t>-</w:t>
      </w:r>
      <w:r w:rsidR="00F74A3E" w:rsidRPr="00094F99">
        <w:t xml:space="preserve">masing, dan </w:t>
      </w:r>
      <w:proofErr w:type="spellStart"/>
      <w:r w:rsidR="00F74A3E" w:rsidRPr="00094F99">
        <w:t>jika</w:t>
      </w:r>
      <w:proofErr w:type="spellEnd"/>
      <w:r w:rsidR="00F74A3E" w:rsidRPr="00094F99">
        <w:t xml:space="preserve"> </w:t>
      </w:r>
      <w:proofErr w:type="spellStart"/>
      <w:r w:rsidR="00F74A3E" w:rsidRPr="00094F99">
        <w:t>tidak</w:t>
      </w:r>
      <w:proofErr w:type="spellEnd"/>
      <w:r w:rsidR="00F74A3E" w:rsidRPr="00094F99">
        <w:t xml:space="preserve"> </w:t>
      </w:r>
      <w:proofErr w:type="spellStart"/>
      <w:r w:rsidR="00F74A3E" w:rsidRPr="00094F99">
        <w:t>dapat</w:t>
      </w:r>
      <w:proofErr w:type="spellEnd"/>
      <w:r w:rsidR="00F74A3E" w:rsidRPr="00094F99">
        <w:t xml:space="preserve"> </w:t>
      </w:r>
      <w:proofErr w:type="spellStart"/>
      <w:r w:rsidR="00F74A3E" w:rsidRPr="00094F99">
        <w:t>dibagi</w:t>
      </w:r>
      <w:proofErr w:type="spellEnd"/>
      <w:r w:rsidR="00F74A3E" w:rsidRPr="00094F99">
        <w:t xml:space="preserve"> </w:t>
      </w:r>
      <w:proofErr w:type="spellStart"/>
      <w:r w:rsidR="00F74A3E" w:rsidRPr="00094F99">
        <w:t>dalam</w:t>
      </w:r>
      <w:proofErr w:type="spellEnd"/>
      <w:r w:rsidR="00F74A3E" w:rsidRPr="00094F99">
        <w:t xml:space="preserve"> </w:t>
      </w:r>
      <w:proofErr w:type="spellStart"/>
      <w:r w:rsidR="00F74A3E" w:rsidRPr="00094F99">
        <w:t>bentuk</w:t>
      </w:r>
      <w:proofErr w:type="spellEnd"/>
      <w:r w:rsidR="00F74A3E" w:rsidRPr="00094F99">
        <w:t xml:space="preserve"> </w:t>
      </w:r>
      <w:proofErr w:type="spellStart"/>
      <w:r w:rsidR="00F74A3E" w:rsidRPr="00094F99">
        <w:t>barang</w:t>
      </w:r>
      <w:proofErr w:type="spellEnd"/>
      <w:r w:rsidR="00F74A3E" w:rsidRPr="00094F99">
        <w:t xml:space="preserve">, </w:t>
      </w:r>
      <w:proofErr w:type="spellStart"/>
      <w:r w:rsidR="00F74A3E" w:rsidRPr="00094F99">
        <w:t>maka</w:t>
      </w:r>
      <w:proofErr w:type="spellEnd"/>
      <w:r w:rsidR="00F74A3E" w:rsidRPr="00094F99">
        <w:t xml:space="preserve"> </w:t>
      </w:r>
      <w:proofErr w:type="spellStart"/>
      <w:r w:rsidR="00F74A3E" w:rsidRPr="00094F99">
        <w:t>dilelang</w:t>
      </w:r>
      <w:proofErr w:type="spellEnd"/>
      <w:r w:rsidR="00F74A3E" w:rsidRPr="00094F99">
        <w:t xml:space="preserve"> </w:t>
      </w:r>
      <w:proofErr w:type="spellStart"/>
      <w:r w:rsidR="00F74A3E" w:rsidRPr="00094F99">
        <w:t>dimuka</w:t>
      </w:r>
      <w:proofErr w:type="spellEnd"/>
      <w:r w:rsidR="00F74A3E" w:rsidRPr="00094F99">
        <w:t xml:space="preserve"> </w:t>
      </w:r>
      <w:proofErr w:type="spellStart"/>
      <w:r w:rsidR="00F74A3E" w:rsidRPr="00094F99">
        <w:t>umum</w:t>
      </w:r>
      <w:proofErr w:type="spellEnd"/>
      <w:r w:rsidR="00F74A3E" w:rsidRPr="00094F99">
        <w:t xml:space="preserve"> yang </w:t>
      </w:r>
      <w:proofErr w:type="spellStart"/>
      <w:r w:rsidR="00F74A3E" w:rsidRPr="00094F99">
        <w:t>selanjutnya</w:t>
      </w:r>
      <w:proofErr w:type="spellEnd"/>
      <w:r w:rsidR="00F74A3E" w:rsidRPr="00094F99">
        <w:t xml:space="preserve"> </w:t>
      </w:r>
      <w:proofErr w:type="spellStart"/>
      <w:r w:rsidR="00F74A3E" w:rsidRPr="00094F99">
        <w:t>baik</w:t>
      </w:r>
      <w:proofErr w:type="spellEnd"/>
      <w:r w:rsidR="00F74A3E" w:rsidRPr="00094F99">
        <w:t xml:space="preserve"> </w:t>
      </w:r>
      <w:proofErr w:type="spellStart"/>
      <w:r w:rsidR="00F74A3E" w:rsidRPr="00094F99">
        <w:t>Penggugat</w:t>
      </w:r>
      <w:proofErr w:type="spellEnd"/>
      <w:r w:rsidR="00F74A3E" w:rsidRPr="00094F99">
        <w:t xml:space="preserve"> </w:t>
      </w:r>
      <w:proofErr w:type="spellStart"/>
      <w:r w:rsidR="00F74A3E" w:rsidRPr="00094F99">
        <w:t>maupun</w:t>
      </w:r>
      <w:proofErr w:type="spellEnd"/>
      <w:r w:rsidR="00F74A3E" w:rsidRPr="00094F99">
        <w:t xml:space="preserve"> </w:t>
      </w:r>
      <w:proofErr w:type="spellStart"/>
      <w:r w:rsidR="00F74A3E" w:rsidRPr="00094F99">
        <w:t>Tergugat</w:t>
      </w:r>
      <w:proofErr w:type="spellEnd"/>
      <w:r w:rsidR="00F74A3E" w:rsidRPr="00094F99">
        <w:t xml:space="preserve"> masing</w:t>
      </w:r>
      <w:r w:rsidR="002C415C" w:rsidRPr="00094F99">
        <w:t>-</w:t>
      </w:r>
      <w:r w:rsidR="00F74A3E" w:rsidRPr="00094F99">
        <w:t xml:space="preserve">masing </w:t>
      </w:r>
      <w:proofErr w:type="spellStart"/>
      <w:r w:rsidR="00F74A3E" w:rsidRPr="00094F99">
        <w:t>berhak</w:t>
      </w:r>
      <w:proofErr w:type="spellEnd"/>
      <w:r w:rsidR="00F74A3E" w:rsidRPr="00094F99">
        <w:t xml:space="preserve"> </w:t>
      </w:r>
      <w:proofErr w:type="spellStart"/>
      <w:r w:rsidR="00F74A3E" w:rsidRPr="00094F99">
        <w:t>memperoleh</w:t>
      </w:r>
      <w:proofErr w:type="spellEnd"/>
      <w:r w:rsidR="00F74A3E" w:rsidRPr="00094F99">
        <w:t xml:space="preserve"> ½ (</w:t>
      </w:r>
      <w:proofErr w:type="spellStart"/>
      <w:r w:rsidR="00F74A3E" w:rsidRPr="00094F99">
        <w:t>setengah</w:t>
      </w:r>
      <w:proofErr w:type="spellEnd"/>
      <w:r w:rsidR="00F74A3E" w:rsidRPr="00094F99">
        <w:t xml:space="preserve">) </w:t>
      </w:r>
      <w:proofErr w:type="spellStart"/>
      <w:r w:rsidR="00F74A3E" w:rsidRPr="00094F99">
        <w:t>bagian</w:t>
      </w:r>
      <w:proofErr w:type="spellEnd"/>
      <w:r w:rsidR="00F74A3E" w:rsidRPr="00094F99">
        <w:t xml:space="preserve"> </w:t>
      </w:r>
      <w:proofErr w:type="spellStart"/>
      <w:r w:rsidR="00F74A3E" w:rsidRPr="00094F99">
        <w:t>dari</w:t>
      </w:r>
      <w:proofErr w:type="spellEnd"/>
      <w:r w:rsidR="00F74A3E" w:rsidRPr="00094F99">
        <w:t xml:space="preserve"> </w:t>
      </w:r>
      <w:proofErr w:type="spellStart"/>
      <w:r w:rsidR="00F74A3E" w:rsidRPr="00094F99">
        <w:t>nilai</w:t>
      </w:r>
      <w:proofErr w:type="spellEnd"/>
      <w:r w:rsidR="00F74A3E" w:rsidRPr="00094F99">
        <w:t xml:space="preserve"> </w:t>
      </w:r>
      <w:proofErr w:type="spellStart"/>
      <w:r w:rsidR="00F74A3E" w:rsidRPr="00094F99">
        <w:t>lelang</w:t>
      </w:r>
      <w:proofErr w:type="spellEnd"/>
      <w:r w:rsidR="00F74A3E" w:rsidRPr="00094F99">
        <w:t xml:space="preserve"> </w:t>
      </w:r>
      <w:proofErr w:type="spellStart"/>
      <w:r w:rsidR="00F74A3E" w:rsidRPr="00094F99">
        <w:t>setelah</w:t>
      </w:r>
      <w:proofErr w:type="spellEnd"/>
      <w:r w:rsidR="00F74A3E" w:rsidRPr="00094F99">
        <w:t xml:space="preserve"> </w:t>
      </w:r>
      <w:proofErr w:type="spellStart"/>
      <w:r w:rsidR="00F74A3E" w:rsidRPr="00094F99">
        <w:t>dikurangi</w:t>
      </w:r>
      <w:proofErr w:type="spellEnd"/>
      <w:r w:rsidR="00F74A3E" w:rsidRPr="00094F99">
        <w:t xml:space="preserve"> </w:t>
      </w:r>
      <w:proofErr w:type="spellStart"/>
      <w:r w:rsidR="00F74A3E" w:rsidRPr="00094F99">
        <w:t>biaya</w:t>
      </w:r>
      <w:proofErr w:type="spellEnd"/>
      <w:r w:rsidR="00F74A3E" w:rsidRPr="00094F99">
        <w:t xml:space="preserve"> </w:t>
      </w:r>
      <w:proofErr w:type="spellStart"/>
      <w:r w:rsidR="00F74A3E" w:rsidRPr="00094F99">
        <w:t>lelang</w:t>
      </w:r>
      <w:proofErr w:type="spellEnd"/>
      <w:r w:rsidR="00F74A3E" w:rsidRPr="00094F99">
        <w:t xml:space="preserve"> dan </w:t>
      </w:r>
      <w:proofErr w:type="spellStart"/>
      <w:r w:rsidR="00F74A3E" w:rsidRPr="00094F99">
        <w:t>ongkos-ongkos</w:t>
      </w:r>
      <w:proofErr w:type="spellEnd"/>
      <w:r w:rsidR="00F74A3E" w:rsidRPr="00094F99">
        <w:t xml:space="preserve"> </w:t>
      </w:r>
      <w:proofErr w:type="spellStart"/>
      <w:r w:rsidR="00F74A3E" w:rsidRPr="00094F99">
        <w:t>lainnya</w:t>
      </w:r>
      <w:proofErr w:type="spellEnd"/>
      <w:r w:rsidR="002C415C" w:rsidRPr="00094F99">
        <w:t>.</w:t>
      </w:r>
    </w:p>
    <w:p w14:paraId="402F1514" w14:textId="77777777" w:rsidR="00D72449" w:rsidRPr="00094F99" w:rsidRDefault="00D72449" w:rsidP="00094F99">
      <w:pPr>
        <w:pStyle w:val="BodyText"/>
        <w:spacing w:line="360" w:lineRule="auto"/>
      </w:pPr>
    </w:p>
    <w:p w14:paraId="5513286A" w14:textId="77777777" w:rsidR="00496B31" w:rsidRPr="00094F99" w:rsidRDefault="00EC0A88" w:rsidP="00094F99">
      <w:pPr>
        <w:pStyle w:val="Heading1"/>
        <w:spacing w:line="360" w:lineRule="auto"/>
        <w:ind w:left="0"/>
      </w:pPr>
      <w:proofErr w:type="spellStart"/>
      <w:r w:rsidRPr="00094F99">
        <w:t>Rumusan</w:t>
      </w:r>
      <w:proofErr w:type="spellEnd"/>
      <w:r w:rsidRPr="00094F99">
        <w:rPr>
          <w:spacing w:val="-2"/>
        </w:rPr>
        <w:t xml:space="preserve"> </w:t>
      </w:r>
      <w:proofErr w:type="spellStart"/>
      <w:r w:rsidRPr="00094F99">
        <w:t>Masalah</w:t>
      </w:r>
      <w:proofErr w:type="spellEnd"/>
    </w:p>
    <w:p w14:paraId="7AF7B923" w14:textId="302891D7" w:rsidR="00794D6F" w:rsidRPr="00094F99" w:rsidRDefault="00EC0A88" w:rsidP="00094F99">
      <w:pPr>
        <w:pStyle w:val="BodyText"/>
        <w:spacing w:line="360" w:lineRule="auto"/>
        <w:ind w:firstLine="568"/>
        <w:rPr>
          <w:spacing w:val="1"/>
        </w:rPr>
      </w:pPr>
      <w:proofErr w:type="spellStart"/>
      <w:r w:rsidRPr="00094F99">
        <w:t>Berdasarkan</w:t>
      </w:r>
      <w:proofErr w:type="spellEnd"/>
      <w:r w:rsidRPr="00094F99">
        <w:rPr>
          <w:spacing w:val="1"/>
        </w:rPr>
        <w:t xml:space="preserve"> </w:t>
      </w:r>
      <w:proofErr w:type="spellStart"/>
      <w:r w:rsidRPr="00094F99">
        <w:t>latar</w:t>
      </w:r>
      <w:proofErr w:type="spellEnd"/>
      <w:r w:rsidRPr="00094F99">
        <w:rPr>
          <w:spacing w:val="1"/>
        </w:rPr>
        <w:t xml:space="preserve"> </w:t>
      </w:r>
      <w:proofErr w:type="spellStart"/>
      <w:r w:rsidRPr="00094F99">
        <w:t>belakang</w:t>
      </w:r>
      <w:proofErr w:type="spellEnd"/>
      <w:r w:rsidRPr="00094F99">
        <w:rPr>
          <w:spacing w:val="1"/>
        </w:rPr>
        <w:t xml:space="preserve"> </w:t>
      </w:r>
      <w:proofErr w:type="spellStart"/>
      <w:r w:rsidRPr="00094F99">
        <w:t>tersebut</w:t>
      </w:r>
      <w:proofErr w:type="spellEnd"/>
      <w:r w:rsidRPr="00094F99">
        <w:rPr>
          <w:spacing w:val="1"/>
        </w:rPr>
        <w:t xml:space="preserve"> </w:t>
      </w:r>
      <w:proofErr w:type="spellStart"/>
      <w:r w:rsidRPr="00094F99">
        <w:t>dapat</w:t>
      </w:r>
      <w:proofErr w:type="spellEnd"/>
      <w:r w:rsidRPr="00094F99">
        <w:rPr>
          <w:spacing w:val="1"/>
        </w:rPr>
        <w:t xml:space="preserve"> </w:t>
      </w:r>
      <w:proofErr w:type="spellStart"/>
      <w:r w:rsidRPr="00094F99">
        <w:t>dirumuskan</w:t>
      </w:r>
      <w:proofErr w:type="spellEnd"/>
      <w:r w:rsidRPr="00094F99">
        <w:rPr>
          <w:spacing w:val="1"/>
        </w:rPr>
        <w:t xml:space="preserve"> </w:t>
      </w:r>
      <w:proofErr w:type="spellStart"/>
      <w:r w:rsidRPr="00094F99">
        <w:t>masalahnya</w:t>
      </w:r>
      <w:proofErr w:type="spellEnd"/>
      <w:r w:rsidRPr="00094F99">
        <w:t>,</w:t>
      </w:r>
      <w:r w:rsidRPr="00094F99">
        <w:rPr>
          <w:spacing w:val="61"/>
        </w:rPr>
        <w:t xml:space="preserve"> </w:t>
      </w:r>
      <w:proofErr w:type="spellStart"/>
      <w:r w:rsidRPr="00094F99">
        <w:t>yakni</w:t>
      </w:r>
      <w:proofErr w:type="spellEnd"/>
      <w:r w:rsidRPr="00094F99">
        <w:t>:</w:t>
      </w:r>
      <w:r w:rsidRPr="00094F99">
        <w:rPr>
          <w:spacing w:val="1"/>
        </w:rPr>
        <w:t xml:space="preserve"> </w:t>
      </w:r>
    </w:p>
    <w:p w14:paraId="7346E15E" w14:textId="4C1A0C2B" w:rsidR="00794D6F" w:rsidRPr="00094F99" w:rsidRDefault="00794D6F" w:rsidP="00094F99">
      <w:pPr>
        <w:pStyle w:val="BodyText"/>
        <w:numPr>
          <w:ilvl w:val="0"/>
          <w:numId w:val="37"/>
        </w:numPr>
        <w:spacing w:line="360" w:lineRule="auto"/>
      </w:pPr>
      <w:proofErr w:type="spellStart"/>
      <w:r w:rsidRPr="00094F99">
        <w:t>B</w:t>
      </w:r>
      <w:r w:rsidR="00EC0A88" w:rsidRPr="00094F99">
        <w:t>agaimana</w:t>
      </w:r>
      <w:proofErr w:type="spellEnd"/>
      <w:r w:rsidR="00BF6001" w:rsidRPr="00094F99">
        <w:t xml:space="preserve"> </w:t>
      </w:r>
      <w:proofErr w:type="spellStart"/>
      <w:r w:rsidR="00BF6001" w:rsidRPr="00094F99">
        <w:t>Majelis</w:t>
      </w:r>
      <w:proofErr w:type="spellEnd"/>
      <w:r w:rsidR="00EC0A88" w:rsidRPr="00094F99">
        <w:t xml:space="preserve"> Hakim </w:t>
      </w:r>
      <w:proofErr w:type="spellStart"/>
      <w:r w:rsidRPr="00094F99">
        <w:t>Memberikan</w:t>
      </w:r>
      <w:proofErr w:type="spellEnd"/>
      <w:r w:rsidRPr="00094F99">
        <w:t xml:space="preserve"> </w:t>
      </w:r>
      <w:proofErr w:type="spellStart"/>
      <w:r w:rsidRPr="00094F99">
        <w:t>Putusan</w:t>
      </w:r>
      <w:proofErr w:type="spellEnd"/>
      <w:r w:rsidRPr="00094F99">
        <w:t xml:space="preserve"> </w:t>
      </w:r>
      <w:proofErr w:type="spellStart"/>
      <w:r w:rsidRPr="00094F99">
        <w:t>Terhadap</w:t>
      </w:r>
      <w:proofErr w:type="spellEnd"/>
      <w:r w:rsidRPr="00094F99">
        <w:t xml:space="preserve"> </w:t>
      </w:r>
      <w:proofErr w:type="spellStart"/>
      <w:r w:rsidRPr="00094F99">
        <w:t>Harta</w:t>
      </w:r>
      <w:proofErr w:type="spellEnd"/>
      <w:r w:rsidRPr="00094F99">
        <w:t xml:space="preserve"> </w:t>
      </w:r>
      <w:r w:rsidR="004F775C" w:rsidRPr="00094F99">
        <w:t xml:space="preserve">Bersama </w:t>
      </w:r>
      <w:proofErr w:type="spellStart"/>
      <w:r w:rsidRPr="00094F99">
        <w:t>Berdasarkan</w:t>
      </w:r>
      <w:proofErr w:type="spellEnd"/>
      <w:r w:rsidRPr="00094F99">
        <w:t xml:space="preserve"> </w:t>
      </w:r>
      <w:proofErr w:type="spellStart"/>
      <w:r w:rsidR="004F775C" w:rsidRPr="00094F99">
        <w:t>Undang</w:t>
      </w:r>
      <w:r w:rsidRPr="00094F99">
        <w:t>-</w:t>
      </w:r>
      <w:r w:rsidR="004F775C" w:rsidRPr="00094F99">
        <w:t>Undang</w:t>
      </w:r>
      <w:proofErr w:type="spellEnd"/>
      <w:r w:rsidR="004F775C" w:rsidRPr="00094F99">
        <w:t xml:space="preserve"> No</w:t>
      </w:r>
      <w:r w:rsidRPr="00094F99">
        <w:t xml:space="preserve">. 1 </w:t>
      </w:r>
      <w:proofErr w:type="spellStart"/>
      <w:r w:rsidR="004F775C" w:rsidRPr="00094F99">
        <w:t>Tahun</w:t>
      </w:r>
      <w:proofErr w:type="spellEnd"/>
      <w:r w:rsidR="004F775C" w:rsidRPr="00094F99">
        <w:t xml:space="preserve"> </w:t>
      </w:r>
      <w:r w:rsidRPr="00094F99">
        <w:t xml:space="preserve">1974 Dan Juga </w:t>
      </w:r>
      <w:proofErr w:type="spellStart"/>
      <w:r w:rsidRPr="00094F99">
        <w:t>Berdasarkan</w:t>
      </w:r>
      <w:proofErr w:type="spellEnd"/>
      <w:r w:rsidRPr="00094F99">
        <w:t xml:space="preserve"> </w:t>
      </w:r>
      <w:proofErr w:type="spellStart"/>
      <w:r w:rsidR="005646AF" w:rsidRPr="00094F99">
        <w:t>Kompilasi</w:t>
      </w:r>
      <w:proofErr w:type="spellEnd"/>
      <w:r w:rsidR="005646AF" w:rsidRPr="00094F99">
        <w:t xml:space="preserve"> </w:t>
      </w:r>
      <w:r w:rsidRPr="00094F99">
        <w:t>Hukum Islam?</w:t>
      </w:r>
    </w:p>
    <w:p w14:paraId="16FAE459" w14:textId="77777777" w:rsidR="00A22EC7" w:rsidRPr="00094F99" w:rsidRDefault="00A22EC7" w:rsidP="00094F99">
      <w:pPr>
        <w:pStyle w:val="BodyText"/>
        <w:spacing w:line="360" w:lineRule="auto"/>
      </w:pPr>
    </w:p>
    <w:p w14:paraId="04ED5C4C" w14:textId="35576519" w:rsidR="00496B31" w:rsidRPr="00094F99" w:rsidRDefault="00EC0A88" w:rsidP="00094F99">
      <w:pPr>
        <w:pStyle w:val="Heading1"/>
        <w:spacing w:line="360" w:lineRule="auto"/>
        <w:ind w:left="0" w:hanging="567"/>
        <w:jc w:val="center"/>
      </w:pPr>
      <w:r w:rsidRPr="00094F99">
        <w:t>METODE</w:t>
      </w:r>
      <w:r w:rsidR="00521FFC" w:rsidRPr="00094F99">
        <w:t xml:space="preserve"> PENELITIAN</w:t>
      </w:r>
    </w:p>
    <w:p w14:paraId="2CB08AA5" w14:textId="595B754A" w:rsidR="00496B31" w:rsidRPr="00094F99" w:rsidRDefault="00EC0A88" w:rsidP="00094F99">
      <w:pPr>
        <w:pStyle w:val="BodyText"/>
        <w:spacing w:line="360" w:lineRule="auto"/>
        <w:ind w:firstLine="568"/>
      </w:pPr>
      <w:proofErr w:type="spellStart"/>
      <w:r w:rsidRPr="00094F99">
        <w:t>Penelitian</w:t>
      </w:r>
      <w:proofErr w:type="spellEnd"/>
      <w:r w:rsidRPr="00094F99">
        <w:rPr>
          <w:spacing w:val="1"/>
        </w:rPr>
        <w:t xml:space="preserve"> </w:t>
      </w:r>
      <w:proofErr w:type="spellStart"/>
      <w:r w:rsidRPr="00094F99">
        <w:t>dalam</w:t>
      </w:r>
      <w:proofErr w:type="spellEnd"/>
      <w:r w:rsidRPr="00094F99">
        <w:rPr>
          <w:spacing w:val="1"/>
        </w:rPr>
        <w:t xml:space="preserve"> </w:t>
      </w:r>
      <w:proofErr w:type="spellStart"/>
      <w:r w:rsidRPr="00094F99">
        <w:t>penulisan</w:t>
      </w:r>
      <w:proofErr w:type="spellEnd"/>
      <w:r w:rsidRPr="00094F99">
        <w:rPr>
          <w:spacing w:val="1"/>
        </w:rPr>
        <w:t xml:space="preserve"> </w:t>
      </w:r>
      <w:proofErr w:type="spellStart"/>
      <w:r w:rsidRPr="00094F99">
        <w:t>ini</w:t>
      </w:r>
      <w:proofErr w:type="spellEnd"/>
      <w:r w:rsidRPr="00094F99">
        <w:rPr>
          <w:spacing w:val="1"/>
        </w:rPr>
        <w:t xml:space="preserve"> </w:t>
      </w:r>
      <w:proofErr w:type="spellStart"/>
      <w:r w:rsidRPr="00094F99">
        <w:t>merupakan</w:t>
      </w:r>
      <w:proofErr w:type="spellEnd"/>
      <w:r w:rsidRPr="00094F99">
        <w:rPr>
          <w:spacing w:val="1"/>
        </w:rPr>
        <w:t xml:space="preserve"> </w:t>
      </w:r>
      <w:proofErr w:type="spellStart"/>
      <w:r w:rsidRPr="00094F99">
        <w:t>penelitian</w:t>
      </w:r>
      <w:proofErr w:type="spellEnd"/>
      <w:r w:rsidRPr="00094F99">
        <w:rPr>
          <w:spacing w:val="1"/>
        </w:rPr>
        <w:t xml:space="preserve"> </w:t>
      </w:r>
      <w:proofErr w:type="spellStart"/>
      <w:r w:rsidRPr="00094F99">
        <w:t>hukum</w:t>
      </w:r>
      <w:proofErr w:type="spellEnd"/>
      <w:r w:rsidRPr="00094F99">
        <w:rPr>
          <w:spacing w:val="1"/>
        </w:rPr>
        <w:t xml:space="preserve"> </w:t>
      </w:r>
      <w:proofErr w:type="spellStart"/>
      <w:r w:rsidRPr="00094F99">
        <w:t>normatif</w:t>
      </w:r>
      <w:proofErr w:type="spellEnd"/>
      <w:r w:rsidR="006A7F00" w:rsidRPr="00094F99">
        <w:rPr>
          <w:rStyle w:val="FootnoteReference"/>
          <w:spacing w:val="1"/>
        </w:rPr>
        <w:footnoteReference w:id="7"/>
      </w:r>
      <w:r w:rsidR="006A7F00" w:rsidRPr="00094F99">
        <w:rPr>
          <w:spacing w:val="1"/>
        </w:rPr>
        <w:t xml:space="preserve"> </w:t>
      </w:r>
      <w:proofErr w:type="spellStart"/>
      <w:r w:rsidRPr="00094F99">
        <w:t>dengan</w:t>
      </w:r>
      <w:proofErr w:type="spellEnd"/>
      <w:r w:rsidRPr="00094F99">
        <w:rPr>
          <w:spacing w:val="1"/>
        </w:rPr>
        <w:t xml:space="preserve"> </w:t>
      </w:r>
      <w:proofErr w:type="spellStart"/>
      <w:r w:rsidRPr="00094F99">
        <w:t>menggunakan</w:t>
      </w:r>
      <w:proofErr w:type="spellEnd"/>
      <w:r w:rsidRPr="00094F99">
        <w:rPr>
          <w:spacing w:val="1"/>
        </w:rPr>
        <w:t xml:space="preserve"> </w:t>
      </w:r>
      <w:proofErr w:type="spellStart"/>
      <w:r w:rsidRPr="00094F99">
        <w:t>pendekatan</w:t>
      </w:r>
      <w:proofErr w:type="spellEnd"/>
      <w:r w:rsidRPr="00094F99">
        <w:rPr>
          <w:spacing w:val="1"/>
        </w:rPr>
        <w:t xml:space="preserve"> </w:t>
      </w:r>
      <w:proofErr w:type="spellStart"/>
      <w:r w:rsidRPr="00094F99">
        <w:t>perundang-undangan</w:t>
      </w:r>
      <w:proofErr w:type="spellEnd"/>
      <w:r w:rsidRPr="00094F99">
        <w:rPr>
          <w:spacing w:val="1"/>
        </w:rPr>
        <w:t xml:space="preserve"> </w:t>
      </w:r>
      <w:r w:rsidRPr="00094F99">
        <w:t>dan</w:t>
      </w:r>
      <w:r w:rsidRPr="00094F99">
        <w:rPr>
          <w:spacing w:val="1"/>
        </w:rPr>
        <w:t xml:space="preserve"> </w:t>
      </w:r>
      <w:proofErr w:type="spellStart"/>
      <w:r w:rsidRPr="00094F99">
        <w:t>kasus</w:t>
      </w:r>
      <w:proofErr w:type="spellEnd"/>
      <w:r w:rsidR="006A7F00" w:rsidRPr="00094F99">
        <w:rPr>
          <w:rStyle w:val="FootnoteReference"/>
          <w:spacing w:val="1"/>
        </w:rPr>
        <w:footnoteReference w:id="8"/>
      </w:r>
      <w:r w:rsidRPr="00094F99">
        <w:t>.</w:t>
      </w:r>
      <w:r w:rsidRPr="00094F99">
        <w:rPr>
          <w:spacing w:val="2"/>
        </w:rPr>
        <w:t xml:space="preserve"> </w:t>
      </w:r>
      <w:proofErr w:type="spellStart"/>
      <w:r w:rsidRPr="00094F99">
        <w:t>Objek</w:t>
      </w:r>
      <w:proofErr w:type="spellEnd"/>
      <w:r w:rsidRPr="00094F99">
        <w:rPr>
          <w:spacing w:val="4"/>
        </w:rPr>
        <w:t xml:space="preserve"> </w:t>
      </w:r>
      <w:proofErr w:type="spellStart"/>
      <w:r w:rsidRPr="00094F99">
        <w:t>Penelitian</w:t>
      </w:r>
      <w:proofErr w:type="spellEnd"/>
      <w:r w:rsidRPr="00094F99">
        <w:rPr>
          <w:spacing w:val="3"/>
        </w:rPr>
        <w:t xml:space="preserve"> </w:t>
      </w:r>
      <w:proofErr w:type="spellStart"/>
      <w:r w:rsidRPr="00094F99">
        <w:t>adalah</w:t>
      </w:r>
      <w:proofErr w:type="spellEnd"/>
      <w:r w:rsidRPr="00094F99">
        <w:rPr>
          <w:spacing w:val="3"/>
        </w:rPr>
        <w:t xml:space="preserve"> </w:t>
      </w:r>
      <w:proofErr w:type="spellStart"/>
      <w:r w:rsidRPr="00094F99">
        <w:t>putusan</w:t>
      </w:r>
      <w:proofErr w:type="spellEnd"/>
      <w:r w:rsidRPr="00094F99">
        <w:rPr>
          <w:spacing w:val="3"/>
        </w:rPr>
        <w:t xml:space="preserve"> </w:t>
      </w:r>
      <w:proofErr w:type="spellStart"/>
      <w:r w:rsidRPr="00094F99">
        <w:t>pengadilan</w:t>
      </w:r>
      <w:proofErr w:type="spellEnd"/>
      <w:r w:rsidRPr="00094F99">
        <w:t>,</w:t>
      </w:r>
      <w:r w:rsidRPr="00094F99">
        <w:rPr>
          <w:spacing w:val="9"/>
        </w:rPr>
        <w:t xml:space="preserve"> </w:t>
      </w:r>
      <w:proofErr w:type="spellStart"/>
      <w:r w:rsidRPr="00094F99">
        <w:t>yaitu</w:t>
      </w:r>
      <w:proofErr w:type="spellEnd"/>
      <w:r w:rsidRPr="00094F99">
        <w:rPr>
          <w:spacing w:val="3"/>
        </w:rPr>
        <w:t xml:space="preserve"> </w:t>
      </w:r>
      <w:proofErr w:type="spellStart"/>
      <w:r w:rsidRPr="00094F99">
        <w:t>Putusan</w:t>
      </w:r>
      <w:proofErr w:type="spellEnd"/>
      <w:r w:rsidRPr="00094F99">
        <w:rPr>
          <w:spacing w:val="3"/>
        </w:rPr>
        <w:t xml:space="preserve"> </w:t>
      </w:r>
      <w:proofErr w:type="spellStart"/>
      <w:r w:rsidR="006A7F00" w:rsidRPr="00094F99">
        <w:t>Nomor</w:t>
      </w:r>
      <w:proofErr w:type="spellEnd"/>
      <w:r w:rsidR="006A7F00" w:rsidRPr="00094F99">
        <w:rPr>
          <w:bCs/>
        </w:rPr>
        <w:t xml:space="preserve">. </w:t>
      </w:r>
      <w:r w:rsidR="006A7F00" w:rsidRPr="00094F99">
        <w:t>5603/</w:t>
      </w:r>
      <w:proofErr w:type="spellStart"/>
      <w:r w:rsidR="006A7F00" w:rsidRPr="00094F99">
        <w:t>Pdt.G</w:t>
      </w:r>
      <w:proofErr w:type="spellEnd"/>
      <w:r w:rsidR="006A7F00" w:rsidRPr="00094F99">
        <w:t xml:space="preserve">/2018/PA.CBN yang </w:t>
      </w:r>
      <w:proofErr w:type="spellStart"/>
      <w:r w:rsidR="006A7F00" w:rsidRPr="00094F99">
        <w:t>mengabulkan</w:t>
      </w:r>
      <w:proofErr w:type="spellEnd"/>
      <w:r w:rsidR="006A7F00" w:rsidRPr="00094F99">
        <w:t xml:space="preserve"> </w:t>
      </w:r>
      <w:proofErr w:type="spellStart"/>
      <w:r w:rsidR="006A7F00" w:rsidRPr="00094F99">
        <w:t>gugatan</w:t>
      </w:r>
      <w:proofErr w:type="spellEnd"/>
      <w:r w:rsidR="006A7F00" w:rsidRPr="00094F99">
        <w:t xml:space="preserve"> </w:t>
      </w:r>
      <w:proofErr w:type="spellStart"/>
      <w:r w:rsidR="006A7F00" w:rsidRPr="00094F99">
        <w:t>penggu</w:t>
      </w:r>
      <w:r w:rsidR="00A82723" w:rsidRPr="00094F99">
        <w:t>gat</w:t>
      </w:r>
      <w:proofErr w:type="spellEnd"/>
      <w:r w:rsidR="00A82723" w:rsidRPr="00094F99">
        <w:t xml:space="preserve"> pada </w:t>
      </w:r>
      <w:proofErr w:type="spellStart"/>
      <w:r w:rsidR="00A82723" w:rsidRPr="00094F99">
        <w:t>tanggal</w:t>
      </w:r>
      <w:proofErr w:type="spellEnd"/>
      <w:r w:rsidR="00A82723" w:rsidRPr="00094F99">
        <w:t xml:space="preserve"> 21 </w:t>
      </w:r>
      <w:proofErr w:type="spellStart"/>
      <w:r w:rsidR="00A82723" w:rsidRPr="00094F99">
        <w:t>Nopember</w:t>
      </w:r>
      <w:proofErr w:type="spellEnd"/>
      <w:r w:rsidR="00A82723" w:rsidRPr="00094F99">
        <w:t xml:space="preserve"> 2018</w:t>
      </w:r>
      <w:r w:rsidR="006A7F00" w:rsidRPr="00094F99">
        <w:t>.</w:t>
      </w:r>
      <w:r w:rsidR="00A82723" w:rsidRPr="00094F99">
        <w:t xml:space="preserve"> </w:t>
      </w:r>
      <w:r w:rsidR="00290CDC" w:rsidRPr="00094F99">
        <w:t xml:space="preserve">Data yang </w:t>
      </w:r>
      <w:proofErr w:type="spellStart"/>
      <w:r w:rsidR="00290CDC" w:rsidRPr="00094F99">
        <w:t>digunakan</w:t>
      </w:r>
      <w:proofErr w:type="spellEnd"/>
      <w:r w:rsidR="00290CDC" w:rsidRPr="00094F99">
        <w:t xml:space="preserve"> </w:t>
      </w:r>
      <w:proofErr w:type="spellStart"/>
      <w:r w:rsidR="00290CDC" w:rsidRPr="00094F99">
        <w:t>adalah</w:t>
      </w:r>
      <w:proofErr w:type="spellEnd"/>
      <w:r w:rsidR="00290CDC" w:rsidRPr="00094F99">
        <w:t xml:space="preserve"> data </w:t>
      </w:r>
      <w:proofErr w:type="spellStart"/>
      <w:r w:rsidR="00290CDC" w:rsidRPr="00094F99">
        <w:t>sekunder</w:t>
      </w:r>
      <w:proofErr w:type="spellEnd"/>
      <w:r w:rsidR="00290CDC" w:rsidRPr="00094F99">
        <w:rPr>
          <w:spacing w:val="1"/>
        </w:rPr>
        <w:t xml:space="preserve"> </w:t>
      </w:r>
      <w:proofErr w:type="spellStart"/>
      <w:r w:rsidR="00290CDC" w:rsidRPr="00094F99">
        <w:t>berupa</w:t>
      </w:r>
      <w:proofErr w:type="spellEnd"/>
      <w:r w:rsidR="00290CDC" w:rsidRPr="00094F99">
        <w:t xml:space="preserve"> </w:t>
      </w:r>
      <w:proofErr w:type="spellStart"/>
      <w:r w:rsidR="00290CDC" w:rsidRPr="00094F99">
        <w:t>bahan</w:t>
      </w:r>
      <w:proofErr w:type="spellEnd"/>
      <w:r w:rsidR="00290CDC" w:rsidRPr="00094F99">
        <w:t xml:space="preserve"> </w:t>
      </w:r>
      <w:proofErr w:type="spellStart"/>
      <w:r w:rsidR="00290CDC" w:rsidRPr="00094F99">
        <w:t>hukum</w:t>
      </w:r>
      <w:proofErr w:type="spellEnd"/>
      <w:r w:rsidR="00290CDC" w:rsidRPr="00094F99">
        <w:t xml:space="preserve"> primer (</w:t>
      </w:r>
      <w:proofErr w:type="spellStart"/>
      <w:r w:rsidR="00290CDC" w:rsidRPr="00094F99">
        <w:t>putusan</w:t>
      </w:r>
      <w:proofErr w:type="spellEnd"/>
      <w:r w:rsidR="00290CDC" w:rsidRPr="00094F99">
        <w:t xml:space="preserve"> </w:t>
      </w:r>
      <w:proofErr w:type="spellStart"/>
      <w:r w:rsidR="00290CDC" w:rsidRPr="00094F99">
        <w:t>pengadilan</w:t>
      </w:r>
      <w:proofErr w:type="spellEnd"/>
      <w:r w:rsidR="00290CDC" w:rsidRPr="00094F99">
        <w:t xml:space="preserve">) dan </w:t>
      </w:r>
      <w:proofErr w:type="spellStart"/>
      <w:r w:rsidR="00290CDC" w:rsidRPr="00094F99">
        <w:t>bahan</w:t>
      </w:r>
      <w:proofErr w:type="spellEnd"/>
      <w:r w:rsidR="00290CDC" w:rsidRPr="00094F99">
        <w:t xml:space="preserve"> </w:t>
      </w:r>
      <w:proofErr w:type="spellStart"/>
      <w:r w:rsidR="00290CDC" w:rsidRPr="00094F99">
        <w:t>hukum</w:t>
      </w:r>
      <w:proofErr w:type="spellEnd"/>
      <w:r w:rsidR="00290CDC" w:rsidRPr="00094F99">
        <w:t xml:space="preserve"> </w:t>
      </w:r>
      <w:proofErr w:type="spellStart"/>
      <w:r w:rsidR="00290CDC" w:rsidRPr="00094F99">
        <w:t>sekunder</w:t>
      </w:r>
      <w:proofErr w:type="spellEnd"/>
      <w:r w:rsidR="00290CDC" w:rsidRPr="00094F99">
        <w:t xml:space="preserve"> (</w:t>
      </w:r>
      <w:proofErr w:type="spellStart"/>
      <w:r w:rsidR="00290CDC" w:rsidRPr="00094F99">
        <w:t>buku</w:t>
      </w:r>
      <w:proofErr w:type="spellEnd"/>
      <w:r w:rsidR="00290CDC" w:rsidRPr="00094F99">
        <w:t xml:space="preserve">, </w:t>
      </w:r>
      <w:proofErr w:type="spellStart"/>
      <w:r w:rsidR="00290CDC" w:rsidRPr="00094F99">
        <w:t>jurnal</w:t>
      </w:r>
      <w:proofErr w:type="spellEnd"/>
      <w:r w:rsidR="00290CDC" w:rsidRPr="00094F99">
        <w:t>,</w:t>
      </w:r>
      <w:r w:rsidR="00290CDC" w:rsidRPr="00094F99">
        <w:rPr>
          <w:spacing w:val="1"/>
        </w:rPr>
        <w:t xml:space="preserve"> </w:t>
      </w:r>
      <w:r w:rsidR="00290CDC" w:rsidRPr="00094F99">
        <w:t>dan</w:t>
      </w:r>
      <w:r w:rsidR="00290CDC" w:rsidRPr="00094F99">
        <w:rPr>
          <w:spacing w:val="1"/>
        </w:rPr>
        <w:t xml:space="preserve"> </w:t>
      </w:r>
      <w:proofErr w:type="spellStart"/>
      <w:r w:rsidR="00290CDC" w:rsidRPr="00094F99">
        <w:t>laporan</w:t>
      </w:r>
      <w:proofErr w:type="spellEnd"/>
      <w:r w:rsidR="00290CDC" w:rsidRPr="00094F99">
        <w:rPr>
          <w:spacing w:val="1"/>
        </w:rPr>
        <w:t xml:space="preserve"> </w:t>
      </w:r>
      <w:proofErr w:type="spellStart"/>
      <w:r w:rsidR="00290CDC" w:rsidRPr="00094F99">
        <w:t>hasil</w:t>
      </w:r>
      <w:proofErr w:type="spellEnd"/>
      <w:r w:rsidR="00290CDC" w:rsidRPr="00094F99">
        <w:rPr>
          <w:spacing w:val="1"/>
        </w:rPr>
        <w:t xml:space="preserve"> </w:t>
      </w:r>
      <w:proofErr w:type="spellStart"/>
      <w:r w:rsidR="00290CDC" w:rsidRPr="00094F99">
        <w:t>penelitian</w:t>
      </w:r>
      <w:proofErr w:type="spellEnd"/>
      <w:r w:rsidR="00290CDC" w:rsidRPr="00094F99">
        <w:t>)</w:t>
      </w:r>
      <w:r w:rsidR="00290CDC" w:rsidRPr="00094F99">
        <w:rPr>
          <w:spacing w:val="1"/>
        </w:rPr>
        <w:t xml:space="preserve"> </w:t>
      </w:r>
      <w:proofErr w:type="spellStart"/>
      <w:r w:rsidR="00290CDC" w:rsidRPr="00094F99">
        <w:t>melalui</w:t>
      </w:r>
      <w:proofErr w:type="spellEnd"/>
      <w:r w:rsidR="00290CDC" w:rsidRPr="00094F99">
        <w:rPr>
          <w:spacing w:val="1"/>
        </w:rPr>
        <w:t xml:space="preserve"> </w:t>
      </w:r>
      <w:proofErr w:type="spellStart"/>
      <w:r w:rsidR="00290CDC" w:rsidRPr="00094F99">
        <w:t>studi</w:t>
      </w:r>
      <w:proofErr w:type="spellEnd"/>
      <w:r w:rsidR="00290CDC" w:rsidRPr="00094F99">
        <w:rPr>
          <w:spacing w:val="1"/>
        </w:rPr>
        <w:t xml:space="preserve"> </w:t>
      </w:r>
      <w:proofErr w:type="spellStart"/>
      <w:r w:rsidR="00290CDC" w:rsidRPr="00094F99">
        <w:t>kepustakaan</w:t>
      </w:r>
      <w:proofErr w:type="spellEnd"/>
      <w:r w:rsidR="00290CDC" w:rsidRPr="00094F99">
        <w:t>.</w:t>
      </w:r>
      <w:r w:rsidR="00290CDC" w:rsidRPr="00094F99">
        <w:rPr>
          <w:spacing w:val="1"/>
        </w:rPr>
        <w:t xml:space="preserve"> </w:t>
      </w:r>
      <w:r w:rsidR="00290CDC" w:rsidRPr="00094F99">
        <w:t>Bahan</w:t>
      </w:r>
      <w:r w:rsidR="00290CDC" w:rsidRPr="00094F99">
        <w:rPr>
          <w:spacing w:val="1"/>
        </w:rPr>
        <w:t xml:space="preserve"> </w:t>
      </w:r>
      <w:proofErr w:type="spellStart"/>
      <w:r w:rsidR="00290CDC" w:rsidRPr="00094F99">
        <w:t>hukum</w:t>
      </w:r>
      <w:proofErr w:type="spellEnd"/>
      <w:r w:rsidR="00290CDC" w:rsidRPr="00094F99">
        <w:rPr>
          <w:spacing w:val="1"/>
        </w:rPr>
        <w:t xml:space="preserve"> </w:t>
      </w:r>
      <w:r w:rsidR="00290CDC" w:rsidRPr="00094F99">
        <w:t>yang</w:t>
      </w:r>
      <w:r w:rsidR="00290CDC" w:rsidRPr="00094F99">
        <w:rPr>
          <w:spacing w:val="1"/>
        </w:rPr>
        <w:t xml:space="preserve"> </w:t>
      </w:r>
      <w:proofErr w:type="spellStart"/>
      <w:r w:rsidR="00290CDC" w:rsidRPr="00094F99">
        <w:t>terkumpul</w:t>
      </w:r>
      <w:proofErr w:type="spellEnd"/>
      <w:r w:rsidR="00290CDC" w:rsidRPr="00094F99">
        <w:rPr>
          <w:spacing w:val="1"/>
        </w:rPr>
        <w:t xml:space="preserve"> </w:t>
      </w:r>
      <w:proofErr w:type="spellStart"/>
      <w:r w:rsidR="00290CDC" w:rsidRPr="00094F99">
        <w:t>kemudian</w:t>
      </w:r>
      <w:proofErr w:type="spellEnd"/>
      <w:r w:rsidR="00290CDC" w:rsidRPr="00094F99">
        <w:rPr>
          <w:spacing w:val="1"/>
        </w:rPr>
        <w:t xml:space="preserve"> </w:t>
      </w:r>
      <w:proofErr w:type="spellStart"/>
      <w:r w:rsidR="00290CDC" w:rsidRPr="00094F99">
        <w:lastRenderedPageBreak/>
        <w:t>dianalisis</w:t>
      </w:r>
      <w:proofErr w:type="spellEnd"/>
      <w:r w:rsidR="00290CDC" w:rsidRPr="00094F99">
        <w:rPr>
          <w:spacing w:val="1"/>
        </w:rPr>
        <w:t xml:space="preserve"> </w:t>
      </w:r>
      <w:proofErr w:type="spellStart"/>
      <w:r w:rsidR="00290CDC" w:rsidRPr="00094F99">
        <w:t>secara</w:t>
      </w:r>
      <w:proofErr w:type="spellEnd"/>
      <w:r w:rsidR="00290CDC" w:rsidRPr="00094F99">
        <w:rPr>
          <w:spacing w:val="1"/>
        </w:rPr>
        <w:t xml:space="preserve"> </w:t>
      </w:r>
      <w:proofErr w:type="spellStart"/>
      <w:r w:rsidR="00290CDC" w:rsidRPr="00094F99">
        <w:t>kualitatif</w:t>
      </w:r>
      <w:proofErr w:type="spellEnd"/>
      <w:r w:rsidR="00290CDC" w:rsidRPr="00094F99">
        <w:rPr>
          <w:spacing w:val="1"/>
        </w:rPr>
        <w:t xml:space="preserve"> </w:t>
      </w:r>
      <w:proofErr w:type="spellStart"/>
      <w:r w:rsidR="00290CDC" w:rsidRPr="00094F99">
        <w:t>lalu</w:t>
      </w:r>
      <w:proofErr w:type="spellEnd"/>
      <w:r w:rsidR="00290CDC" w:rsidRPr="00094F99">
        <w:rPr>
          <w:spacing w:val="1"/>
        </w:rPr>
        <w:t xml:space="preserve"> </w:t>
      </w:r>
      <w:proofErr w:type="spellStart"/>
      <w:r w:rsidR="00290CDC" w:rsidRPr="00094F99">
        <w:t>kemudian</w:t>
      </w:r>
      <w:proofErr w:type="spellEnd"/>
      <w:r w:rsidR="00290CDC" w:rsidRPr="00094F99">
        <w:rPr>
          <w:spacing w:val="1"/>
        </w:rPr>
        <w:t xml:space="preserve"> </w:t>
      </w:r>
      <w:proofErr w:type="spellStart"/>
      <w:r w:rsidR="00290CDC" w:rsidRPr="00094F99">
        <w:t>dipaparkan</w:t>
      </w:r>
      <w:proofErr w:type="spellEnd"/>
      <w:r w:rsidR="00290CDC" w:rsidRPr="00094F99">
        <w:rPr>
          <w:spacing w:val="1"/>
        </w:rPr>
        <w:t xml:space="preserve"> </w:t>
      </w:r>
      <w:proofErr w:type="spellStart"/>
      <w:r w:rsidR="00290CDC" w:rsidRPr="00094F99">
        <w:t>secara</w:t>
      </w:r>
      <w:proofErr w:type="spellEnd"/>
      <w:r w:rsidR="00290CDC" w:rsidRPr="00094F99">
        <w:rPr>
          <w:spacing w:val="1"/>
        </w:rPr>
        <w:t xml:space="preserve"> </w:t>
      </w:r>
      <w:proofErr w:type="spellStart"/>
      <w:r w:rsidR="00290CDC" w:rsidRPr="00094F99">
        <w:t>deskriptif</w:t>
      </w:r>
      <w:proofErr w:type="spellEnd"/>
      <w:r w:rsidR="00290CDC" w:rsidRPr="00094F99">
        <w:rPr>
          <w:spacing w:val="1"/>
        </w:rPr>
        <w:t xml:space="preserve"> </w:t>
      </w:r>
      <w:r w:rsidR="00290CDC" w:rsidRPr="00094F99">
        <w:t>agar</w:t>
      </w:r>
      <w:r w:rsidR="00290CDC" w:rsidRPr="00094F99">
        <w:rPr>
          <w:spacing w:val="1"/>
        </w:rPr>
        <w:t xml:space="preserve"> </w:t>
      </w:r>
      <w:proofErr w:type="spellStart"/>
      <w:r w:rsidR="00290CDC" w:rsidRPr="00094F99">
        <w:t>menjawab</w:t>
      </w:r>
      <w:proofErr w:type="spellEnd"/>
      <w:r w:rsidR="00290CDC" w:rsidRPr="00094F99">
        <w:rPr>
          <w:spacing w:val="-1"/>
        </w:rPr>
        <w:t xml:space="preserve"> </w:t>
      </w:r>
      <w:proofErr w:type="spellStart"/>
      <w:r w:rsidR="00290CDC" w:rsidRPr="00094F99">
        <w:t>permasalahan</w:t>
      </w:r>
      <w:proofErr w:type="spellEnd"/>
      <w:r w:rsidR="00290CDC" w:rsidRPr="00094F99">
        <w:rPr>
          <w:spacing w:val="2"/>
        </w:rPr>
        <w:t xml:space="preserve"> </w:t>
      </w:r>
      <w:proofErr w:type="spellStart"/>
      <w:r w:rsidR="00290CDC" w:rsidRPr="00094F99">
        <w:t>dalam</w:t>
      </w:r>
      <w:proofErr w:type="spellEnd"/>
      <w:r w:rsidR="00290CDC" w:rsidRPr="00094F99">
        <w:t xml:space="preserve"> tulisan </w:t>
      </w:r>
      <w:proofErr w:type="spellStart"/>
      <w:r w:rsidR="00290CDC" w:rsidRPr="00094F99">
        <w:t>ini</w:t>
      </w:r>
      <w:proofErr w:type="spellEnd"/>
      <w:r w:rsidR="00290CDC" w:rsidRPr="00094F99">
        <w:t>.</w:t>
      </w:r>
    </w:p>
    <w:p w14:paraId="323CA064" w14:textId="77777777" w:rsidR="00A22EC7" w:rsidRPr="00094F99" w:rsidRDefault="00A22EC7" w:rsidP="00094F99">
      <w:pPr>
        <w:pStyle w:val="BodyText"/>
        <w:spacing w:line="360" w:lineRule="auto"/>
      </w:pPr>
    </w:p>
    <w:p w14:paraId="7F0A2C5B" w14:textId="7F8826F9" w:rsidR="00794D6F" w:rsidRPr="00094F99" w:rsidRDefault="00EC0A88" w:rsidP="00094F99">
      <w:pPr>
        <w:pStyle w:val="Heading1"/>
        <w:tabs>
          <w:tab w:val="left" w:pos="666"/>
          <w:tab w:val="left" w:pos="667"/>
        </w:tabs>
        <w:spacing w:line="360" w:lineRule="auto"/>
        <w:ind w:left="0"/>
        <w:jc w:val="center"/>
      </w:pPr>
      <w:r w:rsidRPr="00094F99">
        <w:t>PEMBAHASAN</w:t>
      </w:r>
    </w:p>
    <w:p w14:paraId="254C28C7" w14:textId="174CC548" w:rsidR="00794D6F" w:rsidRPr="00094F99" w:rsidRDefault="00794D6F" w:rsidP="00094F99">
      <w:pPr>
        <w:pStyle w:val="Heading1"/>
        <w:tabs>
          <w:tab w:val="left" w:pos="666"/>
          <w:tab w:val="left" w:pos="667"/>
        </w:tabs>
        <w:spacing w:line="360" w:lineRule="auto"/>
        <w:ind w:left="0"/>
        <w:jc w:val="left"/>
      </w:pPr>
      <w:proofErr w:type="spellStart"/>
      <w:r w:rsidRPr="00094F99">
        <w:t>Putusan</w:t>
      </w:r>
      <w:proofErr w:type="spellEnd"/>
      <w:r w:rsidRPr="00094F99">
        <w:t xml:space="preserve"> </w:t>
      </w:r>
      <w:proofErr w:type="spellStart"/>
      <w:r w:rsidRPr="00094F99">
        <w:t>Terhadap</w:t>
      </w:r>
      <w:proofErr w:type="spellEnd"/>
      <w:r w:rsidRPr="00094F99">
        <w:t xml:space="preserve"> </w:t>
      </w:r>
      <w:proofErr w:type="spellStart"/>
      <w:r w:rsidRPr="00094F99">
        <w:t>Harta</w:t>
      </w:r>
      <w:proofErr w:type="spellEnd"/>
      <w:r w:rsidRPr="00094F99">
        <w:t xml:space="preserve"> Bersama </w:t>
      </w:r>
      <w:proofErr w:type="spellStart"/>
      <w:r w:rsidRPr="00094F99">
        <w:t>Berdasarkan</w:t>
      </w:r>
      <w:proofErr w:type="spellEnd"/>
      <w:r w:rsidRPr="00094F99">
        <w:t xml:space="preserve"> </w:t>
      </w:r>
      <w:proofErr w:type="spellStart"/>
      <w:r w:rsidRPr="00094F99">
        <w:t>Undang-Undang</w:t>
      </w:r>
      <w:proofErr w:type="spellEnd"/>
      <w:r w:rsidRPr="00094F99">
        <w:t xml:space="preserve"> No. 1 </w:t>
      </w:r>
      <w:proofErr w:type="spellStart"/>
      <w:r w:rsidRPr="00094F99">
        <w:t>Tahun</w:t>
      </w:r>
      <w:proofErr w:type="spellEnd"/>
      <w:r w:rsidRPr="00094F99">
        <w:t xml:space="preserve"> 1974 Dan Juga </w:t>
      </w:r>
      <w:proofErr w:type="spellStart"/>
      <w:r w:rsidRPr="00094F99">
        <w:t>Berdasarkan</w:t>
      </w:r>
      <w:proofErr w:type="spellEnd"/>
      <w:r w:rsidRPr="00094F99">
        <w:t xml:space="preserve"> </w:t>
      </w:r>
      <w:proofErr w:type="spellStart"/>
      <w:r w:rsidRPr="00094F99">
        <w:t>Kompilasi</w:t>
      </w:r>
      <w:proofErr w:type="spellEnd"/>
      <w:r w:rsidRPr="00094F99">
        <w:t xml:space="preserve"> Hukum Islam</w:t>
      </w:r>
    </w:p>
    <w:p w14:paraId="1DFD8937" w14:textId="30EDBDA2" w:rsidR="00157501" w:rsidRPr="00094F99" w:rsidRDefault="00157501" w:rsidP="00094F99">
      <w:pPr>
        <w:pStyle w:val="BodyText"/>
        <w:spacing w:line="360" w:lineRule="auto"/>
        <w:ind w:firstLine="567"/>
      </w:pPr>
      <w:proofErr w:type="spellStart"/>
      <w:r w:rsidRPr="00094F99">
        <w:t>B</w:t>
      </w:r>
      <w:r w:rsidR="00A82723" w:rsidRPr="00094F99">
        <w:t>ahwa</w:t>
      </w:r>
      <w:proofErr w:type="spellEnd"/>
      <w:r w:rsidR="00A82723" w:rsidRPr="00094F99">
        <w:t xml:space="preserve"> </w:t>
      </w:r>
      <w:proofErr w:type="spellStart"/>
      <w:r w:rsidR="00A82723" w:rsidRPr="00094F99">
        <w:t>Penggugat</w:t>
      </w:r>
      <w:proofErr w:type="spellEnd"/>
      <w:r w:rsidR="00A82723" w:rsidRPr="00094F99">
        <w:t xml:space="preserve"> </w:t>
      </w:r>
      <w:proofErr w:type="spellStart"/>
      <w:r w:rsidR="00A82723" w:rsidRPr="00094F99">
        <w:t>dalam</w:t>
      </w:r>
      <w:proofErr w:type="spellEnd"/>
      <w:r w:rsidR="00A82723" w:rsidRPr="00094F99">
        <w:t xml:space="preserve"> </w:t>
      </w:r>
      <w:proofErr w:type="spellStart"/>
      <w:r w:rsidR="00A82723" w:rsidRPr="00094F99">
        <w:t>surat</w:t>
      </w:r>
      <w:proofErr w:type="spellEnd"/>
      <w:r w:rsidR="00A82723" w:rsidRPr="00094F99">
        <w:t xml:space="preserve"> </w:t>
      </w:r>
      <w:proofErr w:type="spellStart"/>
      <w:r w:rsidR="00A82723" w:rsidRPr="00094F99">
        <w:t>gugatannya</w:t>
      </w:r>
      <w:proofErr w:type="spellEnd"/>
      <w:r w:rsidR="00A82723" w:rsidRPr="00094F99">
        <w:t xml:space="preserve"> yang </w:t>
      </w:r>
      <w:proofErr w:type="spellStart"/>
      <w:r w:rsidR="00A82723" w:rsidRPr="00094F99">
        <w:t>didaftarkan</w:t>
      </w:r>
      <w:proofErr w:type="spellEnd"/>
      <w:r w:rsidR="00A82723" w:rsidRPr="00094F99">
        <w:t xml:space="preserve"> di </w:t>
      </w:r>
      <w:proofErr w:type="spellStart"/>
      <w:r w:rsidR="00A82723" w:rsidRPr="00094F99">
        <w:t>Kepaniteraan</w:t>
      </w:r>
      <w:proofErr w:type="spellEnd"/>
      <w:r w:rsidR="00A82723" w:rsidRPr="00094F99">
        <w:t xml:space="preserve"> </w:t>
      </w:r>
      <w:proofErr w:type="spellStart"/>
      <w:r w:rsidR="00A82723" w:rsidRPr="00094F99">
        <w:t>Pengadilan</w:t>
      </w:r>
      <w:proofErr w:type="spellEnd"/>
      <w:r w:rsidR="00A82723" w:rsidRPr="00094F99">
        <w:t xml:space="preserve"> Agama Cibinong </w:t>
      </w:r>
      <w:proofErr w:type="spellStart"/>
      <w:r w:rsidR="00A82723" w:rsidRPr="00094F99">
        <w:t>dengan</w:t>
      </w:r>
      <w:proofErr w:type="spellEnd"/>
      <w:r w:rsidR="00A82723" w:rsidRPr="00094F99">
        <w:t xml:space="preserve"> register </w:t>
      </w:r>
      <w:proofErr w:type="spellStart"/>
      <w:r w:rsidR="00A82723" w:rsidRPr="00094F99">
        <w:t>perkara</w:t>
      </w:r>
      <w:proofErr w:type="spellEnd"/>
      <w:r w:rsidR="00A82723" w:rsidRPr="00094F99">
        <w:t xml:space="preserve"> </w:t>
      </w:r>
      <w:proofErr w:type="spellStart"/>
      <w:r w:rsidR="00A82723" w:rsidRPr="00094F99">
        <w:t>Nomor</w:t>
      </w:r>
      <w:proofErr w:type="spellEnd"/>
      <w:r w:rsidR="00A82723" w:rsidRPr="00094F99">
        <w:t xml:space="preserve"> 5603/</w:t>
      </w:r>
      <w:proofErr w:type="spellStart"/>
      <w:r w:rsidR="00A82723" w:rsidRPr="00094F99">
        <w:t>Pdt.G</w:t>
      </w:r>
      <w:proofErr w:type="spellEnd"/>
      <w:r w:rsidR="00A82723" w:rsidRPr="00094F99">
        <w:t>/2018/</w:t>
      </w:r>
      <w:proofErr w:type="spellStart"/>
      <w:proofErr w:type="gramStart"/>
      <w:r w:rsidR="00A82723" w:rsidRPr="00094F99">
        <w:t>PA.Cbn</w:t>
      </w:r>
      <w:proofErr w:type="spellEnd"/>
      <w:proofErr w:type="gramEnd"/>
      <w:r w:rsidR="00A82723" w:rsidRPr="00094F99">
        <w:t xml:space="preserve">. </w:t>
      </w:r>
      <w:proofErr w:type="spellStart"/>
      <w:r w:rsidR="00A82723" w:rsidRPr="00094F99">
        <w:t>telah</w:t>
      </w:r>
      <w:proofErr w:type="spellEnd"/>
      <w:r w:rsidR="00A82723" w:rsidRPr="00094F99">
        <w:t xml:space="preserve"> </w:t>
      </w:r>
      <w:proofErr w:type="spellStart"/>
      <w:r w:rsidR="00A82723" w:rsidRPr="00094F99">
        <w:t>mengajukan</w:t>
      </w:r>
      <w:proofErr w:type="spellEnd"/>
      <w:r w:rsidR="00A82723" w:rsidRPr="00094F99">
        <w:t xml:space="preserve"> </w:t>
      </w:r>
      <w:proofErr w:type="spellStart"/>
      <w:r w:rsidR="00A82723" w:rsidRPr="00094F99">
        <w:t>dalil-dalil</w:t>
      </w:r>
      <w:proofErr w:type="spellEnd"/>
      <w:r w:rsidR="00A82723" w:rsidRPr="00094F99">
        <w:t xml:space="preserve"> </w:t>
      </w:r>
      <w:proofErr w:type="spellStart"/>
      <w:r w:rsidR="00A82723" w:rsidRPr="00094F99">
        <w:t>dengan</w:t>
      </w:r>
      <w:proofErr w:type="spellEnd"/>
      <w:r w:rsidR="00A82723" w:rsidRPr="00094F99">
        <w:t xml:space="preserve"> </w:t>
      </w:r>
      <w:proofErr w:type="spellStart"/>
      <w:r w:rsidR="00A82723" w:rsidRPr="00094F99">
        <w:t>perbaikan</w:t>
      </w:r>
      <w:proofErr w:type="spellEnd"/>
      <w:r w:rsidR="00A82723" w:rsidRPr="00094F99">
        <w:t xml:space="preserve"> pada </w:t>
      </w:r>
      <w:proofErr w:type="spellStart"/>
      <w:r w:rsidR="00A82723" w:rsidRPr="00094F99">
        <w:t>pokoknya</w:t>
      </w:r>
      <w:proofErr w:type="spellEnd"/>
      <w:r w:rsidR="00A82723" w:rsidRPr="00094F99">
        <w:t xml:space="preserve"> </w:t>
      </w:r>
      <w:proofErr w:type="spellStart"/>
      <w:r w:rsidR="00A82723" w:rsidRPr="00094F99">
        <w:t>sebagai</w:t>
      </w:r>
      <w:proofErr w:type="spellEnd"/>
      <w:r w:rsidR="00A82723" w:rsidRPr="00094F99">
        <w:t xml:space="preserve"> </w:t>
      </w:r>
      <w:proofErr w:type="spellStart"/>
      <w:r w:rsidR="00A82723" w:rsidRPr="00094F99">
        <w:t>berikut</w:t>
      </w:r>
      <w:proofErr w:type="spellEnd"/>
      <w:r w:rsidR="00A82723" w:rsidRPr="00094F99">
        <w:t xml:space="preserve">: </w:t>
      </w:r>
    </w:p>
    <w:p w14:paraId="72B83D09" w14:textId="77777777" w:rsidR="0096287C" w:rsidRPr="00094F99" w:rsidRDefault="00A82723" w:rsidP="00094F99">
      <w:pPr>
        <w:pStyle w:val="BodyText"/>
        <w:numPr>
          <w:ilvl w:val="0"/>
          <w:numId w:val="42"/>
        </w:numPr>
        <w:spacing w:line="360" w:lineRule="auto"/>
      </w:pPr>
      <w:proofErr w:type="spellStart"/>
      <w:r w:rsidRPr="00094F99">
        <w:t>Bahwa</w:t>
      </w:r>
      <w:proofErr w:type="spellEnd"/>
      <w:r w:rsidRPr="00094F99">
        <w:t xml:space="preserve"> pada </w:t>
      </w:r>
      <w:proofErr w:type="spellStart"/>
      <w:r w:rsidRPr="00094F99">
        <w:t>mulanya</w:t>
      </w:r>
      <w:proofErr w:type="spellEnd"/>
      <w:r w:rsidRPr="00094F99">
        <w:t xml:space="preserve"> </w:t>
      </w:r>
      <w:proofErr w:type="spellStart"/>
      <w:r w:rsidRPr="00094F99">
        <w:t>Penggugat</w:t>
      </w:r>
      <w:proofErr w:type="spellEnd"/>
      <w:r w:rsidRPr="00094F99">
        <w:t xml:space="preserve"> dan </w:t>
      </w:r>
      <w:proofErr w:type="spellStart"/>
      <w:r w:rsidRPr="00094F99">
        <w:t>Tergugat</w:t>
      </w:r>
      <w:proofErr w:type="spellEnd"/>
      <w:r w:rsidRPr="00094F99">
        <w:t xml:space="preserve"> </w:t>
      </w:r>
      <w:proofErr w:type="spellStart"/>
      <w:r w:rsidRPr="00094F99">
        <w:t>adalah</w:t>
      </w:r>
      <w:proofErr w:type="spellEnd"/>
      <w:r w:rsidRPr="00094F99">
        <w:t xml:space="preserve"> </w:t>
      </w:r>
      <w:proofErr w:type="spellStart"/>
      <w:r w:rsidRPr="00094F99">
        <w:t>suami</w:t>
      </w:r>
      <w:proofErr w:type="spellEnd"/>
      <w:r w:rsidRPr="00094F99">
        <w:t xml:space="preserve"> </w:t>
      </w:r>
      <w:proofErr w:type="spellStart"/>
      <w:r w:rsidRPr="00094F99">
        <w:t>istri</w:t>
      </w:r>
      <w:proofErr w:type="spellEnd"/>
      <w:r w:rsidRPr="00094F99">
        <w:t xml:space="preserve"> yang </w:t>
      </w:r>
      <w:proofErr w:type="spellStart"/>
      <w:r w:rsidRPr="00094F99">
        <w:t>telah</w:t>
      </w:r>
      <w:proofErr w:type="spellEnd"/>
      <w:r w:rsidRPr="00094F99">
        <w:t xml:space="preserve"> </w:t>
      </w:r>
      <w:proofErr w:type="spellStart"/>
      <w:r w:rsidRPr="00094F99">
        <w:t>menikah</w:t>
      </w:r>
      <w:proofErr w:type="spellEnd"/>
      <w:r w:rsidRPr="00094F99">
        <w:t xml:space="preserve"> pada 14 Agustus 1998 di Kantor </w:t>
      </w:r>
      <w:proofErr w:type="spellStart"/>
      <w:r w:rsidRPr="00094F99">
        <w:t>Urusan</w:t>
      </w:r>
      <w:proofErr w:type="spellEnd"/>
      <w:r w:rsidRPr="00094F99">
        <w:t xml:space="preserve"> Agama </w:t>
      </w:r>
      <w:proofErr w:type="spellStart"/>
      <w:r w:rsidRPr="00094F99">
        <w:t>Kecamatan</w:t>
      </w:r>
      <w:proofErr w:type="spellEnd"/>
      <w:r w:rsidRPr="00094F99">
        <w:t xml:space="preserve"> </w:t>
      </w:r>
      <w:proofErr w:type="spellStart"/>
      <w:r w:rsidRPr="00094F99">
        <w:t>Cakung</w:t>
      </w:r>
      <w:proofErr w:type="spellEnd"/>
      <w:r w:rsidRPr="00094F99">
        <w:t xml:space="preserve">, Kota Jakarta Timur, dan </w:t>
      </w:r>
      <w:proofErr w:type="spellStart"/>
      <w:r w:rsidRPr="00094F99">
        <w:t>kemudian</w:t>
      </w:r>
      <w:proofErr w:type="spellEnd"/>
      <w:r w:rsidRPr="00094F99">
        <w:t xml:space="preserve"> </w:t>
      </w:r>
      <w:proofErr w:type="spellStart"/>
      <w:r w:rsidRPr="00094F99">
        <w:t>telah</w:t>
      </w:r>
      <w:proofErr w:type="spellEnd"/>
      <w:r w:rsidRPr="00094F99">
        <w:t xml:space="preserve"> </w:t>
      </w:r>
      <w:proofErr w:type="spellStart"/>
      <w:r w:rsidRPr="00094F99">
        <w:t>bercerai</w:t>
      </w:r>
      <w:proofErr w:type="spellEnd"/>
      <w:r w:rsidRPr="00094F99">
        <w:t xml:space="preserve"> pada </w:t>
      </w:r>
      <w:proofErr w:type="spellStart"/>
      <w:r w:rsidRPr="00094F99">
        <w:t>tanggal</w:t>
      </w:r>
      <w:proofErr w:type="spellEnd"/>
      <w:r w:rsidRPr="00094F99">
        <w:t xml:space="preserve"> 17 September 2018 </w:t>
      </w:r>
      <w:proofErr w:type="spellStart"/>
      <w:r w:rsidRPr="00094F99">
        <w:t>dengan</w:t>
      </w:r>
      <w:proofErr w:type="spellEnd"/>
      <w:r w:rsidRPr="00094F99">
        <w:t xml:space="preserve"> </w:t>
      </w:r>
      <w:proofErr w:type="spellStart"/>
      <w:r w:rsidRPr="00094F99">
        <w:t>Akta</w:t>
      </w:r>
      <w:proofErr w:type="spellEnd"/>
      <w:r w:rsidRPr="00094F99">
        <w:t xml:space="preserve"> Cerai </w:t>
      </w:r>
      <w:proofErr w:type="gramStart"/>
      <w:r w:rsidRPr="00094F99">
        <w:t>No :</w:t>
      </w:r>
      <w:proofErr w:type="gramEnd"/>
      <w:r w:rsidRPr="00094F99">
        <w:t xml:space="preserve"> 3912/AC/2018/PA. </w:t>
      </w:r>
      <w:proofErr w:type="spellStart"/>
      <w:r w:rsidRPr="00094F99">
        <w:t>Cbn</w:t>
      </w:r>
      <w:proofErr w:type="spellEnd"/>
      <w:r w:rsidRPr="00094F99">
        <w:t xml:space="preserve">; </w:t>
      </w:r>
    </w:p>
    <w:p w14:paraId="765821A4" w14:textId="77777777" w:rsidR="0096287C" w:rsidRPr="00094F99" w:rsidRDefault="00A82723" w:rsidP="00094F99">
      <w:pPr>
        <w:pStyle w:val="BodyText"/>
        <w:numPr>
          <w:ilvl w:val="0"/>
          <w:numId w:val="42"/>
        </w:numPr>
        <w:spacing w:line="360" w:lineRule="auto"/>
      </w:pPr>
      <w:proofErr w:type="spellStart"/>
      <w:r w:rsidRPr="00094F99">
        <w:t>Bahwa</w:t>
      </w:r>
      <w:proofErr w:type="spellEnd"/>
      <w:r w:rsidRPr="00094F99">
        <w:t xml:space="preserve">, </w:t>
      </w:r>
      <w:proofErr w:type="spellStart"/>
      <w:r w:rsidRPr="00094F99">
        <w:t>dari</w:t>
      </w:r>
      <w:proofErr w:type="spellEnd"/>
      <w:r w:rsidRPr="00094F99">
        <w:t xml:space="preserve"> </w:t>
      </w:r>
      <w:proofErr w:type="spellStart"/>
      <w:r w:rsidRPr="00094F99">
        <w:t>perkawinan</w:t>
      </w:r>
      <w:proofErr w:type="spellEnd"/>
      <w:r w:rsidRPr="00094F99">
        <w:t xml:space="preserve"> </w:t>
      </w:r>
      <w:proofErr w:type="spellStart"/>
      <w:r w:rsidRPr="00094F99">
        <w:t>Penggugat</w:t>
      </w:r>
      <w:proofErr w:type="spellEnd"/>
      <w:r w:rsidRPr="00094F99">
        <w:t xml:space="preserve"> </w:t>
      </w:r>
      <w:proofErr w:type="spellStart"/>
      <w:r w:rsidRPr="00094F99">
        <w:t>dengan</w:t>
      </w:r>
      <w:proofErr w:type="spellEnd"/>
      <w:r w:rsidRPr="00094F99">
        <w:t xml:space="preserve"> </w:t>
      </w:r>
      <w:proofErr w:type="spellStart"/>
      <w:r w:rsidRPr="00094F99">
        <w:t>Tergugat</w:t>
      </w:r>
      <w:proofErr w:type="spellEnd"/>
      <w:r w:rsidRPr="00094F99">
        <w:t xml:space="preserve"> </w:t>
      </w:r>
      <w:proofErr w:type="spellStart"/>
      <w:r w:rsidRPr="00094F99">
        <w:t>telah</w:t>
      </w:r>
      <w:proofErr w:type="spellEnd"/>
      <w:r w:rsidRPr="00094F99">
        <w:t xml:space="preserve"> </w:t>
      </w:r>
      <w:proofErr w:type="spellStart"/>
      <w:r w:rsidRPr="00094F99">
        <w:t>dikaruniai</w:t>
      </w:r>
      <w:proofErr w:type="spellEnd"/>
      <w:r w:rsidRPr="00094F99">
        <w:t xml:space="preserve"> 2 (</w:t>
      </w:r>
      <w:proofErr w:type="spellStart"/>
      <w:r w:rsidRPr="00094F99">
        <w:t>dua</w:t>
      </w:r>
      <w:proofErr w:type="spellEnd"/>
      <w:r w:rsidRPr="00094F99">
        <w:t xml:space="preserve">) orang </w:t>
      </w:r>
      <w:proofErr w:type="spellStart"/>
      <w:r w:rsidRPr="00094F99">
        <w:t>anak</w:t>
      </w:r>
      <w:proofErr w:type="spellEnd"/>
      <w:r w:rsidRPr="00094F99">
        <w:t xml:space="preserve"> yang masing-masing </w:t>
      </w:r>
      <w:proofErr w:type="spellStart"/>
      <w:r w:rsidRPr="00094F99">
        <w:t>bernama</w:t>
      </w:r>
      <w:proofErr w:type="spellEnd"/>
      <w:r w:rsidRPr="00094F99">
        <w:t xml:space="preserve">: </w:t>
      </w:r>
    </w:p>
    <w:p w14:paraId="1E66D4B6" w14:textId="77777777" w:rsidR="0096287C" w:rsidRPr="00094F99" w:rsidRDefault="00A82723" w:rsidP="00094F99">
      <w:pPr>
        <w:pStyle w:val="BodyText"/>
        <w:numPr>
          <w:ilvl w:val="1"/>
          <w:numId w:val="38"/>
        </w:numPr>
        <w:spacing w:line="360" w:lineRule="auto"/>
      </w:pPr>
      <w:proofErr w:type="spellStart"/>
      <w:r w:rsidRPr="00094F99">
        <w:t>Ratasya</w:t>
      </w:r>
      <w:proofErr w:type="spellEnd"/>
      <w:r w:rsidRPr="00094F99">
        <w:t xml:space="preserve"> Ika </w:t>
      </w:r>
      <w:proofErr w:type="spellStart"/>
      <w:r w:rsidRPr="00094F99">
        <w:t>Muninggar</w:t>
      </w:r>
      <w:proofErr w:type="spellEnd"/>
      <w:r w:rsidRPr="00094F99">
        <w:t xml:space="preserve">, </w:t>
      </w:r>
      <w:proofErr w:type="spellStart"/>
      <w:r w:rsidRPr="00094F99">
        <w:t>perempuan</w:t>
      </w:r>
      <w:proofErr w:type="spellEnd"/>
      <w:r w:rsidRPr="00094F99">
        <w:t xml:space="preserve">, </w:t>
      </w:r>
      <w:proofErr w:type="spellStart"/>
      <w:r w:rsidRPr="00094F99">
        <w:t>lahir</w:t>
      </w:r>
      <w:proofErr w:type="spellEnd"/>
      <w:r w:rsidRPr="00094F99">
        <w:t xml:space="preserve"> di Jakarta </w:t>
      </w:r>
      <w:proofErr w:type="spellStart"/>
      <w:r w:rsidRPr="00094F99">
        <w:t>tanggal</w:t>
      </w:r>
      <w:proofErr w:type="spellEnd"/>
      <w:r w:rsidRPr="00094F99">
        <w:t xml:space="preserve"> 05 April 1999; </w:t>
      </w:r>
    </w:p>
    <w:p w14:paraId="31FD342F" w14:textId="77777777" w:rsidR="0096287C" w:rsidRPr="00094F99" w:rsidRDefault="00A82723" w:rsidP="00094F99">
      <w:pPr>
        <w:pStyle w:val="BodyText"/>
        <w:numPr>
          <w:ilvl w:val="1"/>
          <w:numId w:val="38"/>
        </w:numPr>
        <w:spacing w:line="360" w:lineRule="auto"/>
      </w:pPr>
      <w:r w:rsidRPr="00094F99">
        <w:t xml:space="preserve">Sakti </w:t>
      </w:r>
      <w:proofErr w:type="spellStart"/>
      <w:r w:rsidRPr="00094F99">
        <w:t>Muninggar</w:t>
      </w:r>
      <w:proofErr w:type="spellEnd"/>
      <w:r w:rsidRPr="00094F99">
        <w:t xml:space="preserve">, </w:t>
      </w:r>
      <w:proofErr w:type="spellStart"/>
      <w:r w:rsidRPr="00094F99">
        <w:t>laki-laki</w:t>
      </w:r>
      <w:proofErr w:type="spellEnd"/>
      <w:r w:rsidRPr="00094F99">
        <w:t xml:space="preserve">, </w:t>
      </w:r>
      <w:proofErr w:type="spellStart"/>
      <w:r w:rsidRPr="00094F99">
        <w:t>lahir</w:t>
      </w:r>
      <w:proofErr w:type="spellEnd"/>
      <w:r w:rsidRPr="00094F99">
        <w:t xml:space="preserve"> di Jakarta </w:t>
      </w:r>
      <w:proofErr w:type="spellStart"/>
      <w:r w:rsidRPr="00094F99">
        <w:t>tanggal</w:t>
      </w:r>
      <w:proofErr w:type="spellEnd"/>
      <w:r w:rsidRPr="00094F99">
        <w:t xml:space="preserve"> 21 Maret </w:t>
      </w:r>
      <w:proofErr w:type="gramStart"/>
      <w:r w:rsidRPr="00094F99">
        <w:t>2010;;</w:t>
      </w:r>
      <w:proofErr w:type="gramEnd"/>
      <w:r w:rsidRPr="00094F99">
        <w:t xml:space="preserve"> 3. </w:t>
      </w:r>
      <w:proofErr w:type="spellStart"/>
      <w:r w:rsidRPr="00094F99">
        <w:t>Bahwa</w:t>
      </w:r>
      <w:proofErr w:type="spellEnd"/>
      <w:r w:rsidRPr="00094F99">
        <w:t xml:space="preserve">, di </w:t>
      </w:r>
      <w:proofErr w:type="spellStart"/>
      <w:r w:rsidRPr="00094F99">
        <w:t>dalam</w:t>
      </w:r>
      <w:proofErr w:type="spellEnd"/>
      <w:r w:rsidRPr="00094F99">
        <w:t xml:space="preserve"> </w:t>
      </w:r>
      <w:proofErr w:type="spellStart"/>
      <w:r w:rsidRPr="00094F99">
        <w:t>perkawinan</w:t>
      </w:r>
      <w:proofErr w:type="spellEnd"/>
      <w:r w:rsidRPr="00094F99">
        <w:t xml:space="preserve"> </w:t>
      </w:r>
      <w:proofErr w:type="spellStart"/>
      <w:r w:rsidRPr="00094F99">
        <w:t>Penggugat</w:t>
      </w:r>
      <w:proofErr w:type="spellEnd"/>
      <w:r w:rsidRPr="00094F99">
        <w:t xml:space="preserve"> </w:t>
      </w:r>
      <w:proofErr w:type="spellStart"/>
      <w:r w:rsidRPr="00094F99">
        <w:t>dengan</w:t>
      </w:r>
      <w:proofErr w:type="spellEnd"/>
      <w:r w:rsidRPr="00094F99">
        <w:t xml:space="preserve"> </w:t>
      </w:r>
      <w:proofErr w:type="spellStart"/>
      <w:r w:rsidRPr="00094F99">
        <w:t>Tergugat</w:t>
      </w:r>
      <w:proofErr w:type="spellEnd"/>
      <w:r w:rsidRPr="00094F99">
        <w:t xml:space="preserve"> </w:t>
      </w:r>
      <w:proofErr w:type="spellStart"/>
      <w:r w:rsidRPr="00094F99">
        <w:t>telah</w:t>
      </w:r>
      <w:proofErr w:type="spellEnd"/>
      <w:r w:rsidRPr="00094F99">
        <w:t xml:space="preserve"> </w:t>
      </w:r>
      <w:proofErr w:type="spellStart"/>
      <w:r w:rsidRPr="00094F99">
        <w:t>diperoleh</w:t>
      </w:r>
      <w:proofErr w:type="spellEnd"/>
      <w:r w:rsidRPr="00094F99">
        <w:t xml:space="preserve"> </w:t>
      </w:r>
      <w:proofErr w:type="spellStart"/>
      <w:r w:rsidRPr="00094F99">
        <w:t>harta</w:t>
      </w:r>
      <w:proofErr w:type="spellEnd"/>
      <w:r w:rsidRPr="00094F99">
        <w:t xml:space="preserve"> </w:t>
      </w:r>
      <w:proofErr w:type="spellStart"/>
      <w:r w:rsidRPr="00094F99">
        <w:t>bersama</w:t>
      </w:r>
      <w:proofErr w:type="spellEnd"/>
      <w:r w:rsidRPr="00094F99">
        <w:t xml:space="preserve"> </w:t>
      </w:r>
      <w:proofErr w:type="spellStart"/>
      <w:r w:rsidRPr="00094F99">
        <w:t>berupa</w:t>
      </w:r>
      <w:proofErr w:type="spellEnd"/>
      <w:r w:rsidRPr="00094F99">
        <w:t xml:space="preserve">: </w:t>
      </w:r>
    </w:p>
    <w:p w14:paraId="5D258C4B" w14:textId="77777777" w:rsidR="0096287C" w:rsidRPr="00094F99" w:rsidRDefault="00A82723" w:rsidP="00094F99">
      <w:pPr>
        <w:pStyle w:val="BodyText"/>
        <w:numPr>
          <w:ilvl w:val="3"/>
          <w:numId w:val="39"/>
        </w:numPr>
        <w:spacing w:line="360" w:lineRule="auto"/>
        <w:ind w:left="2127"/>
      </w:pPr>
      <w:r w:rsidRPr="00094F99">
        <w:t xml:space="preserve">Tanah </w:t>
      </w:r>
      <w:proofErr w:type="spellStart"/>
      <w:r w:rsidRPr="00094F99">
        <w:t>seluas</w:t>
      </w:r>
      <w:proofErr w:type="spellEnd"/>
      <w:r w:rsidRPr="00094F99">
        <w:t xml:space="preserve"> 270 M2 yang </w:t>
      </w:r>
      <w:proofErr w:type="spellStart"/>
      <w:r w:rsidRPr="00094F99">
        <w:t>beralamat</w:t>
      </w:r>
      <w:proofErr w:type="spellEnd"/>
      <w:r w:rsidRPr="00094F99">
        <w:t xml:space="preserve"> di </w:t>
      </w:r>
      <w:proofErr w:type="spellStart"/>
      <w:r w:rsidRPr="00094F99">
        <w:t>Tapos</w:t>
      </w:r>
      <w:proofErr w:type="spellEnd"/>
      <w:r w:rsidRPr="00094F99">
        <w:t xml:space="preserve"> RT. 003 RW. 020, </w:t>
      </w:r>
      <w:proofErr w:type="spellStart"/>
      <w:r w:rsidRPr="00094F99">
        <w:t>Kelurahan</w:t>
      </w:r>
      <w:proofErr w:type="spellEnd"/>
      <w:r w:rsidRPr="00094F99">
        <w:t xml:space="preserve"> </w:t>
      </w:r>
      <w:proofErr w:type="spellStart"/>
      <w:r w:rsidRPr="00094F99">
        <w:t>Tapos</w:t>
      </w:r>
      <w:proofErr w:type="spellEnd"/>
      <w:r w:rsidRPr="00094F99">
        <w:t xml:space="preserve">, </w:t>
      </w:r>
      <w:proofErr w:type="spellStart"/>
      <w:r w:rsidRPr="00094F99">
        <w:t>Kecamatan</w:t>
      </w:r>
      <w:proofErr w:type="spellEnd"/>
      <w:r w:rsidRPr="00094F99">
        <w:t xml:space="preserve"> </w:t>
      </w:r>
      <w:proofErr w:type="spellStart"/>
      <w:r w:rsidRPr="00094F99">
        <w:t>Cimanggis</w:t>
      </w:r>
      <w:proofErr w:type="spellEnd"/>
      <w:r w:rsidRPr="00094F99">
        <w:t xml:space="preserve">, Kota Depok, </w:t>
      </w:r>
      <w:proofErr w:type="spellStart"/>
      <w:r w:rsidRPr="00094F99">
        <w:t>berdasarkan</w:t>
      </w:r>
      <w:proofErr w:type="spellEnd"/>
      <w:r w:rsidRPr="00094F99">
        <w:t xml:space="preserve"> </w:t>
      </w:r>
      <w:proofErr w:type="spellStart"/>
      <w:r w:rsidRPr="00094F99">
        <w:t>sertifikat</w:t>
      </w:r>
      <w:proofErr w:type="spellEnd"/>
      <w:r w:rsidRPr="00094F99">
        <w:t xml:space="preserve"> yang </w:t>
      </w:r>
      <w:proofErr w:type="spellStart"/>
      <w:r w:rsidRPr="00094F99">
        <w:t>tertera</w:t>
      </w:r>
      <w:proofErr w:type="spellEnd"/>
      <w:r w:rsidRPr="00094F99">
        <w:t xml:space="preserve">; </w:t>
      </w:r>
    </w:p>
    <w:p w14:paraId="24BBF65C" w14:textId="77777777" w:rsidR="0096287C" w:rsidRPr="00094F99" w:rsidRDefault="00A82723" w:rsidP="00094F99">
      <w:pPr>
        <w:pStyle w:val="BodyText"/>
        <w:numPr>
          <w:ilvl w:val="3"/>
          <w:numId w:val="39"/>
        </w:numPr>
        <w:spacing w:line="360" w:lineRule="auto"/>
        <w:ind w:left="2127"/>
      </w:pPr>
      <w:r w:rsidRPr="00094F99">
        <w:t xml:space="preserve">Tanah </w:t>
      </w:r>
      <w:proofErr w:type="spellStart"/>
      <w:r w:rsidRPr="00094F99">
        <w:t>seluas</w:t>
      </w:r>
      <w:proofErr w:type="spellEnd"/>
      <w:r w:rsidRPr="00094F99">
        <w:t xml:space="preserve"> 117 M2 yang </w:t>
      </w:r>
      <w:proofErr w:type="spellStart"/>
      <w:r w:rsidRPr="00094F99">
        <w:t>diatasnya</w:t>
      </w:r>
      <w:proofErr w:type="spellEnd"/>
      <w:r w:rsidRPr="00094F99">
        <w:t xml:space="preserve"> </w:t>
      </w:r>
      <w:proofErr w:type="spellStart"/>
      <w:r w:rsidRPr="00094F99">
        <w:t>berdiri</w:t>
      </w:r>
      <w:proofErr w:type="spellEnd"/>
      <w:r w:rsidRPr="00094F99">
        <w:t xml:space="preserve"> </w:t>
      </w:r>
      <w:proofErr w:type="spellStart"/>
      <w:r w:rsidRPr="00094F99">
        <w:t>bangunan</w:t>
      </w:r>
      <w:proofErr w:type="spellEnd"/>
      <w:r w:rsidRPr="00094F99">
        <w:t xml:space="preserve"> </w:t>
      </w:r>
      <w:proofErr w:type="spellStart"/>
      <w:r w:rsidRPr="00094F99">
        <w:t>rumah</w:t>
      </w:r>
      <w:proofErr w:type="spellEnd"/>
      <w:r w:rsidRPr="00094F99">
        <w:t xml:space="preserve"> yang </w:t>
      </w:r>
      <w:proofErr w:type="spellStart"/>
      <w:r w:rsidRPr="00094F99">
        <w:t>beralamat</w:t>
      </w:r>
      <w:proofErr w:type="spellEnd"/>
      <w:r w:rsidRPr="00094F99">
        <w:t xml:space="preserve"> di Jalan Tman Equator V No. 23, Desa </w:t>
      </w:r>
      <w:proofErr w:type="spellStart"/>
      <w:r w:rsidRPr="00094F99">
        <w:t>Citaringgul</w:t>
      </w:r>
      <w:proofErr w:type="spellEnd"/>
      <w:r w:rsidRPr="00094F99">
        <w:t xml:space="preserve">, </w:t>
      </w:r>
      <w:proofErr w:type="spellStart"/>
      <w:r w:rsidRPr="00094F99">
        <w:t>Kecamatan</w:t>
      </w:r>
      <w:proofErr w:type="spellEnd"/>
      <w:r w:rsidRPr="00094F99">
        <w:t xml:space="preserve"> </w:t>
      </w:r>
      <w:proofErr w:type="spellStart"/>
      <w:r w:rsidRPr="00094F99">
        <w:t>Babakan</w:t>
      </w:r>
      <w:proofErr w:type="spellEnd"/>
      <w:r w:rsidRPr="00094F99">
        <w:t xml:space="preserve"> Madang, </w:t>
      </w:r>
      <w:proofErr w:type="spellStart"/>
      <w:r w:rsidRPr="00094F99">
        <w:t>Kabupaten</w:t>
      </w:r>
      <w:proofErr w:type="spellEnd"/>
      <w:r w:rsidRPr="00094F99">
        <w:t xml:space="preserve"> Bogor; </w:t>
      </w:r>
      <w:proofErr w:type="spellStart"/>
      <w:r w:rsidRPr="00094F99">
        <w:t>berdasarkan</w:t>
      </w:r>
      <w:proofErr w:type="spellEnd"/>
      <w:r w:rsidRPr="00094F99">
        <w:t xml:space="preserve"> </w:t>
      </w:r>
      <w:proofErr w:type="spellStart"/>
      <w:r w:rsidRPr="00094F99">
        <w:t>sertifikat</w:t>
      </w:r>
      <w:proofErr w:type="spellEnd"/>
      <w:r w:rsidRPr="00094F99">
        <w:t xml:space="preserve"> yang </w:t>
      </w:r>
      <w:proofErr w:type="spellStart"/>
      <w:r w:rsidRPr="00094F99">
        <w:t>tertera</w:t>
      </w:r>
      <w:proofErr w:type="spellEnd"/>
      <w:r w:rsidRPr="00094F99">
        <w:t xml:space="preserve">: 4. </w:t>
      </w:r>
      <w:proofErr w:type="spellStart"/>
      <w:r w:rsidRPr="00094F99">
        <w:t>Bahwa</w:t>
      </w:r>
      <w:proofErr w:type="spellEnd"/>
      <w:r w:rsidRPr="00094F99">
        <w:t xml:space="preserve">, </w:t>
      </w:r>
      <w:proofErr w:type="spellStart"/>
      <w:r w:rsidRPr="00094F99">
        <w:t>sesuai</w:t>
      </w:r>
      <w:proofErr w:type="spellEnd"/>
      <w:r w:rsidRPr="00094F99">
        <w:t xml:space="preserve"> </w:t>
      </w:r>
      <w:proofErr w:type="spellStart"/>
      <w:r w:rsidRPr="00094F99">
        <w:t>ketentuan</w:t>
      </w:r>
      <w:proofErr w:type="spellEnd"/>
      <w:r w:rsidRPr="00094F99">
        <w:t xml:space="preserve"> </w:t>
      </w:r>
      <w:proofErr w:type="spellStart"/>
      <w:r w:rsidRPr="00094F99">
        <w:t>Pasal</w:t>
      </w:r>
      <w:proofErr w:type="spellEnd"/>
      <w:r w:rsidRPr="00094F99">
        <w:t xml:space="preserve"> 35 </w:t>
      </w:r>
      <w:proofErr w:type="spellStart"/>
      <w:r w:rsidRPr="00094F99">
        <w:t>ayat</w:t>
      </w:r>
      <w:proofErr w:type="spellEnd"/>
      <w:r w:rsidRPr="00094F99">
        <w:t xml:space="preserve"> (1) UU </w:t>
      </w:r>
      <w:proofErr w:type="spellStart"/>
      <w:r w:rsidRPr="00094F99">
        <w:t>Nomor</w:t>
      </w:r>
      <w:proofErr w:type="spellEnd"/>
      <w:r w:rsidRPr="00094F99">
        <w:t xml:space="preserve"> 1 </w:t>
      </w:r>
      <w:proofErr w:type="spellStart"/>
      <w:r w:rsidRPr="00094F99">
        <w:t>tahun</w:t>
      </w:r>
      <w:proofErr w:type="spellEnd"/>
      <w:r w:rsidRPr="00094F99">
        <w:t xml:space="preserve"> 1974 </w:t>
      </w:r>
      <w:proofErr w:type="spellStart"/>
      <w:r w:rsidRPr="00094F99">
        <w:t>Tentang</w:t>
      </w:r>
      <w:proofErr w:type="spellEnd"/>
      <w:r w:rsidRPr="00094F99">
        <w:t xml:space="preserve"> </w:t>
      </w:r>
      <w:proofErr w:type="spellStart"/>
      <w:r w:rsidRPr="00094F99">
        <w:t>Perkawinan</w:t>
      </w:r>
      <w:proofErr w:type="spellEnd"/>
      <w:r w:rsidRPr="00094F99">
        <w:t xml:space="preserve"> jo. </w:t>
      </w:r>
      <w:proofErr w:type="spellStart"/>
      <w:r w:rsidRPr="00094F99">
        <w:t>Pasal</w:t>
      </w:r>
      <w:proofErr w:type="spellEnd"/>
      <w:r w:rsidRPr="00094F99">
        <w:t xml:space="preserve"> 1 </w:t>
      </w:r>
      <w:proofErr w:type="spellStart"/>
      <w:r w:rsidRPr="00094F99">
        <w:t>huruf</w:t>
      </w:r>
      <w:proofErr w:type="spellEnd"/>
      <w:r w:rsidRPr="00094F99">
        <w:t xml:space="preserve"> (f) dan </w:t>
      </w:r>
      <w:proofErr w:type="spellStart"/>
      <w:r w:rsidRPr="00094F99">
        <w:t>Pasal</w:t>
      </w:r>
      <w:proofErr w:type="spellEnd"/>
      <w:r w:rsidRPr="00094F99">
        <w:t xml:space="preserve"> 85-91 </w:t>
      </w:r>
      <w:proofErr w:type="spellStart"/>
      <w:r w:rsidRPr="00094F99">
        <w:t>Inpres</w:t>
      </w:r>
      <w:proofErr w:type="spellEnd"/>
      <w:r w:rsidRPr="00094F99">
        <w:t xml:space="preserve"> </w:t>
      </w:r>
      <w:proofErr w:type="spellStart"/>
      <w:r w:rsidRPr="00094F99">
        <w:t>Nomor</w:t>
      </w:r>
      <w:proofErr w:type="spellEnd"/>
      <w:r w:rsidRPr="00094F99">
        <w:t xml:space="preserve"> 1 </w:t>
      </w:r>
      <w:proofErr w:type="spellStart"/>
      <w:r w:rsidRPr="00094F99">
        <w:t>Tahun</w:t>
      </w:r>
      <w:proofErr w:type="spellEnd"/>
      <w:r w:rsidRPr="00094F99">
        <w:t xml:space="preserve"> 1991 </w:t>
      </w:r>
      <w:proofErr w:type="spellStart"/>
      <w:r w:rsidRPr="00094F99">
        <w:t>Tentang</w:t>
      </w:r>
      <w:proofErr w:type="spellEnd"/>
      <w:r w:rsidRPr="00094F99">
        <w:t xml:space="preserve"> </w:t>
      </w:r>
      <w:proofErr w:type="spellStart"/>
      <w:r w:rsidRPr="00094F99">
        <w:t>Kompilasi</w:t>
      </w:r>
      <w:proofErr w:type="spellEnd"/>
      <w:r w:rsidRPr="00094F99">
        <w:t xml:space="preserve"> Hukum Islam </w:t>
      </w:r>
      <w:proofErr w:type="spellStart"/>
      <w:r w:rsidRPr="00094F99">
        <w:t>maka</w:t>
      </w:r>
      <w:proofErr w:type="spellEnd"/>
      <w:r w:rsidRPr="00094F99">
        <w:t xml:space="preserve"> </w:t>
      </w:r>
      <w:proofErr w:type="spellStart"/>
      <w:r w:rsidRPr="00094F99">
        <w:t>semua</w:t>
      </w:r>
      <w:proofErr w:type="spellEnd"/>
      <w:r w:rsidRPr="00094F99">
        <w:t xml:space="preserve"> </w:t>
      </w:r>
      <w:proofErr w:type="spellStart"/>
      <w:r w:rsidRPr="00094F99">
        <w:t>harta</w:t>
      </w:r>
      <w:proofErr w:type="spellEnd"/>
      <w:r w:rsidRPr="00094F99">
        <w:t xml:space="preserve"> yang </w:t>
      </w:r>
      <w:proofErr w:type="spellStart"/>
      <w:r w:rsidRPr="00094F99">
        <w:t>dihasilkan</w:t>
      </w:r>
      <w:proofErr w:type="spellEnd"/>
      <w:r w:rsidRPr="00094F99">
        <w:t xml:space="preserve"> </w:t>
      </w:r>
      <w:proofErr w:type="spellStart"/>
      <w:r w:rsidRPr="00094F99">
        <w:t>dalam</w:t>
      </w:r>
      <w:proofErr w:type="spellEnd"/>
      <w:r w:rsidRPr="00094F99">
        <w:t xml:space="preserve"> </w:t>
      </w:r>
      <w:proofErr w:type="spellStart"/>
      <w:r w:rsidRPr="00094F99">
        <w:t>perkawinan</w:t>
      </w:r>
      <w:proofErr w:type="spellEnd"/>
      <w:r w:rsidRPr="00094F99">
        <w:t xml:space="preserve"> </w:t>
      </w:r>
      <w:proofErr w:type="spellStart"/>
      <w:r w:rsidRPr="00094F99">
        <w:t>adalah</w:t>
      </w:r>
      <w:proofErr w:type="spellEnd"/>
      <w:r w:rsidRPr="00094F99">
        <w:t xml:space="preserve"> </w:t>
      </w:r>
      <w:proofErr w:type="spellStart"/>
      <w:r w:rsidRPr="00094F99">
        <w:t>harta</w:t>
      </w:r>
      <w:proofErr w:type="spellEnd"/>
      <w:r w:rsidRPr="00094F99">
        <w:t xml:space="preserve"> </w:t>
      </w:r>
      <w:proofErr w:type="spellStart"/>
      <w:r w:rsidRPr="00094F99">
        <w:t>bersama</w:t>
      </w:r>
      <w:proofErr w:type="spellEnd"/>
      <w:r w:rsidRPr="00094F99">
        <w:t xml:space="preserve"> </w:t>
      </w:r>
      <w:proofErr w:type="spellStart"/>
      <w:r w:rsidRPr="00094F99">
        <w:t>antara</w:t>
      </w:r>
      <w:proofErr w:type="spellEnd"/>
      <w:r w:rsidRPr="00094F99">
        <w:t xml:space="preserve"> </w:t>
      </w:r>
      <w:proofErr w:type="spellStart"/>
      <w:r w:rsidRPr="00094F99">
        <w:t>suami</w:t>
      </w:r>
      <w:proofErr w:type="spellEnd"/>
      <w:r w:rsidRPr="00094F99">
        <w:t xml:space="preserve"> dan </w:t>
      </w:r>
      <w:proofErr w:type="spellStart"/>
      <w:r w:rsidRPr="00094F99">
        <w:t>isteri</w:t>
      </w:r>
      <w:proofErr w:type="spellEnd"/>
      <w:r w:rsidRPr="00094F99">
        <w:t xml:space="preserve"> </w:t>
      </w:r>
      <w:proofErr w:type="spellStart"/>
      <w:r w:rsidRPr="00094F99">
        <w:t>tanpa</w:t>
      </w:r>
      <w:proofErr w:type="spellEnd"/>
      <w:r w:rsidRPr="00094F99">
        <w:t xml:space="preserve"> </w:t>
      </w:r>
      <w:proofErr w:type="spellStart"/>
      <w:r w:rsidRPr="00094F99">
        <w:t>mempersoalkan</w:t>
      </w:r>
      <w:proofErr w:type="spellEnd"/>
      <w:r w:rsidRPr="00094F99">
        <w:t xml:space="preserve"> </w:t>
      </w:r>
      <w:proofErr w:type="spellStart"/>
      <w:r w:rsidRPr="00094F99">
        <w:t>atas</w:t>
      </w:r>
      <w:proofErr w:type="spellEnd"/>
      <w:r w:rsidRPr="00094F99">
        <w:t xml:space="preserve"> </w:t>
      </w:r>
      <w:proofErr w:type="spellStart"/>
      <w:r w:rsidRPr="00094F99">
        <w:t>nama</w:t>
      </w:r>
      <w:proofErr w:type="spellEnd"/>
      <w:r w:rsidRPr="00094F99">
        <w:t xml:space="preserve"> </w:t>
      </w:r>
      <w:proofErr w:type="spellStart"/>
      <w:r w:rsidRPr="00094F99">
        <w:t>siapa</w:t>
      </w:r>
      <w:proofErr w:type="spellEnd"/>
      <w:r w:rsidRPr="00094F99">
        <w:t xml:space="preserve"> </w:t>
      </w:r>
      <w:proofErr w:type="spellStart"/>
      <w:r w:rsidRPr="00094F99">
        <w:t>harta</w:t>
      </w:r>
      <w:proofErr w:type="spellEnd"/>
      <w:r w:rsidRPr="00094F99">
        <w:t xml:space="preserve"> </w:t>
      </w:r>
      <w:proofErr w:type="spellStart"/>
      <w:r w:rsidRPr="00094F99">
        <w:t>tersebut</w:t>
      </w:r>
      <w:proofErr w:type="spellEnd"/>
      <w:r w:rsidRPr="00094F99">
        <w:t xml:space="preserve"> </w:t>
      </w:r>
      <w:proofErr w:type="spellStart"/>
      <w:r w:rsidRPr="00094F99">
        <w:t>terdaftar</w:t>
      </w:r>
      <w:proofErr w:type="spellEnd"/>
      <w:r w:rsidRPr="00094F99">
        <w:t xml:space="preserve"> dan </w:t>
      </w:r>
      <w:proofErr w:type="spellStart"/>
      <w:r w:rsidRPr="00094F99">
        <w:t>sesuai</w:t>
      </w:r>
      <w:proofErr w:type="spellEnd"/>
      <w:r w:rsidRPr="00094F99">
        <w:t xml:space="preserve"> </w:t>
      </w:r>
      <w:proofErr w:type="spellStart"/>
      <w:r w:rsidRPr="00094F99">
        <w:t>ketentuan</w:t>
      </w:r>
      <w:proofErr w:type="spellEnd"/>
      <w:r w:rsidRPr="00094F99">
        <w:t xml:space="preserve"> </w:t>
      </w:r>
      <w:proofErr w:type="spellStart"/>
      <w:r w:rsidRPr="00094F99">
        <w:t>Pasal</w:t>
      </w:r>
      <w:proofErr w:type="spellEnd"/>
      <w:r w:rsidRPr="00094F99">
        <w:t xml:space="preserve"> 97 </w:t>
      </w:r>
      <w:proofErr w:type="spellStart"/>
      <w:r w:rsidRPr="00094F99">
        <w:t>Inpres</w:t>
      </w:r>
      <w:proofErr w:type="spellEnd"/>
      <w:r w:rsidRPr="00094F99">
        <w:t xml:space="preserve"> </w:t>
      </w:r>
      <w:proofErr w:type="spellStart"/>
      <w:r w:rsidRPr="00094F99">
        <w:t>Nomor</w:t>
      </w:r>
      <w:proofErr w:type="spellEnd"/>
      <w:r w:rsidRPr="00094F99">
        <w:t xml:space="preserve"> 1 </w:t>
      </w:r>
      <w:proofErr w:type="spellStart"/>
      <w:r w:rsidRPr="00094F99">
        <w:t>tahun</w:t>
      </w:r>
      <w:proofErr w:type="spellEnd"/>
      <w:r w:rsidRPr="00094F99">
        <w:t xml:space="preserve"> 1991 </w:t>
      </w:r>
      <w:proofErr w:type="spellStart"/>
      <w:r w:rsidRPr="00094F99">
        <w:t>Tentang</w:t>
      </w:r>
      <w:proofErr w:type="spellEnd"/>
      <w:r w:rsidRPr="00094F99">
        <w:t xml:space="preserve"> </w:t>
      </w:r>
      <w:proofErr w:type="spellStart"/>
      <w:r w:rsidRPr="00094F99">
        <w:t>Kompilasi</w:t>
      </w:r>
      <w:proofErr w:type="spellEnd"/>
      <w:r w:rsidRPr="00094F99">
        <w:t xml:space="preserve"> Hukum Islam </w:t>
      </w:r>
      <w:proofErr w:type="spellStart"/>
      <w:r w:rsidRPr="00094F99">
        <w:t>maka</w:t>
      </w:r>
      <w:proofErr w:type="spellEnd"/>
      <w:r w:rsidRPr="00094F99">
        <w:t xml:space="preserve"> Janda </w:t>
      </w:r>
      <w:proofErr w:type="spellStart"/>
      <w:r w:rsidRPr="00094F99">
        <w:t>atau</w:t>
      </w:r>
      <w:proofErr w:type="spellEnd"/>
      <w:r w:rsidRPr="00094F99">
        <w:t xml:space="preserve"> Duda </w:t>
      </w:r>
      <w:proofErr w:type="spellStart"/>
      <w:r w:rsidRPr="00094F99">
        <w:t>cerai</w:t>
      </w:r>
      <w:proofErr w:type="spellEnd"/>
      <w:r w:rsidRPr="00094F99">
        <w:t xml:space="preserve"> </w:t>
      </w:r>
      <w:proofErr w:type="spellStart"/>
      <w:r w:rsidRPr="00094F99">
        <w:t>hidup</w:t>
      </w:r>
      <w:proofErr w:type="spellEnd"/>
      <w:r w:rsidRPr="00094F99">
        <w:t xml:space="preserve"> masing-masing </w:t>
      </w:r>
      <w:proofErr w:type="spellStart"/>
      <w:r w:rsidRPr="00094F99">
        <w:t>berhak</w:t>
      </w:r>
      <w:proofErr w:type="spellEnd"/>
      <w:r w:rsidRPr="00094F99">
        <w:t xml:space="preserve"> </w:t>
      </w:r>
      <w:proofErr w:type="spellStart"/>
      <w:r w:rsidRPr="00094F99">
        <w:t>seperdua</w:t>
      </w:r>
      <w:proofErr w:type="spellEnd"/>
      <w:r w:rsidRPr="00094F99">
        <w:t xml:space="preserve"> </w:t>
      </w:r>
      <w:proofErr w:type="spellStart"/>
      <w:r w:rsidRPr="00094F99">
        <w:t>dari</w:t>
      </w:r>
      <w:proofErr w:type="spellEnd"/>
      <w:r w:rsidRPr="00094F99">
        <w:t xml:space="preserve"> </w:t>
      </w:r>
      <w:proofErr w:type="spellStart"/>
      <w:r w:rsidRPr="00094F99">
        <w:t>harta</w:t>
      </w:r>
      <w:proofErr w:type="spellEnd"/>
      <w:r w:rsidRPr="00094F99">
        <w:t xml:space="preserve"> </w:t>
      </w:r>
      <w:proofErr w:type="spellStart"/>
      <w:r w:rsidRPr="00094F99">
        <w:t>bersama</w:t>
      </w:r>
      <w:proofErr w:type="spellEnd"/>
      <w:r w:rsidRPr="00094F99">
        <w:t xml:space="preserve"> </w:t>
      </w:r>
      <w:proofErr w:type="spellStart"/>
      <w:r w:rsidRPr="00094F99">
        <w:t>sepanjang</w:t>
      </w:r>
      <w:proofErr w:type="spellEnd"/>
      <w:r w:rsidRPr="00094F99">
        <w:t xml:space="preserve"> </w:t>
      </w:r>
      <w:proofErr w:type="spellStart"/>
      <w:r w:rsidRPr="00094F99">
        <w:lastRenderedPageBreak/>
        <w:t>tidak</w:t>
      </w:r>
      <w:proofErr w:type="spellEnd"/>
      <w:r w:rsidRPr="00094F99">
        <w:t xml:space="preserve"> </w:t>
      </w:r>
      <w:proofErr w:type="spellStart"/>
      <w:r w:rsidRPr="00094F99">
        <w:t>ditentukan</w:t>
      </w:r>
      <w:proofErr w:type="spellEnd"/>
      <w:r w:rsidRPr="00094F99">
        <w:t xml:space="preserve"> lain </w:t>
      </w:r>
      <w:proofErr w:type="spellStart"/>
      <w:r w:rsidRPr="00094F99">
        <w:t>dalam</w:t>
      </w:r>
      <w:proofErr w:type="spellEnd"/>
      <w:r w:rsidRPr="00094F99">
        <w:t xml:space="preserve"> </w:t>
      </w:r>
      <w:proofErr w:type="spellStart"/>
      <w:r w:rsidRPr="00094F99">
        <w:t>perjanjian</w:t>
      </w:r>
      <w:proofErr w:type="spellEnd"/>
      <w:r w:rsidRPr="00094F99">
        <w:t xml:space="preserve"> </w:t>
      </w:r>
      <w:proofErr w:type="spellStart"/>
      <w:r w:rsidRPr="00094F99">
        <w:t>perkawinan</w:t>
      </w:r>
      <w:proofErr w:type="spellEnd"/>
      <w:r w:rsidRPr="00094F99">
        <w:t xml:space="preserve">, dan oleh </w:t>
      </w:r>
      <w:proofErr w:type="spellStart"/>
      <w:r w:rsidRPr="00094F99">
        <w:t>karenanya</w:t>
      </w:r>
      <w:proofErr w:type="spellEnd"/>
      <w:r w:rsidRPr="00094F99">
        <w:t xml:space="preserve"> </w:t>
      </w:r>
      <w:proofErr w:type="spellStart"/>
      <w:r w:rsidRPr="00094F99">
        <w:t>pihak</w:t>
      </w:r>
      <w:proofErr w:type="spellEnd"/>
      <w:r w:rsidRPr="00094F99">
        <w:t xml:space="preserve"> </w:t>
      </w:r>
      <w:proofErr w:type="spellStart"/>
      <w:r w:rsidRPr="00094F99">
        <w:t>manapun</w:t>
      </w:r>
      <w:proofErr w:type="spellEnd"/>
      <w:r w:rsidRPr="00094F99">
        <w:t xml:space="preserve"> yang </w:t>
      </w:r>
      <w:proofErr w:type="spellStart"/>
      <w:r w:rsidRPr="00094F99">
        <w:t>menguasai</w:t>
      </w:r>
      <w:proofErr w:type="spellEnd"/>
      <w:r w:rsidRPr="00094F99">
        <w:t xml:space="preserve"> </w:t>
      </w:r>
      <w:proofErr w:type="spellStart"/>
      <w:r w:rsidRPr="00094F99">
        <w:t>harta</w:t>
      </w:r>
      <w:proofErr w:type="spellEnd"/>
      <w:r w:rsidRPr="00094F99">
        <w:t xml:space="preserve"> </w:t>
      </w:r>
      <w:proofErr w:type="spellStart"/>
      <w:r w:rsidRPr="00094F99">
        <w:t>bersama</w:t>
      </w:r>
      <w:proofErr w:type="spellEnd"/>
      <w:r w:rsidRPr="00094F99">
        <w:t xml:space="preserve"> </w:t>
      </w:r>
      <w:proofErr w:type="spellStart"/>
      <w:r w:rsidRPr="00094F99">
        <w:t>tersebut</w:t>
      </w:r>
      <w:proofErr w:type="spellEnd"/>
      <w:r w:rsidRPr="00094F99">
        <w:t xml:space="preserve"> </w:t>
      </w:r>
      <w:proofErr w:type="spellStart"/>
      <w:r w:rsidRPr="00094F99">
        <w:t>patut</w:t>
      </w:r>
      <w:proofErr w:type="spellEnd"/>
      <w:r w:rsidRPr="00094F99">
        <w:t xml:space="preserve"> </w:t>
      </w:r>
      <w:proofErr w:type="spellStart"/>
      <w:r w:rsidRPr="00094F99">
        <w:t>dihukum</w:t>
      </w:r>
      <w:proofErr w:type="spellEnd"/>
      <w:r w:rsidRPr="00094F99">
        <w:t xml:space="preserve"> </w:t>
      </w:r>
      <w:proofErr w:type="spellStart"/>
      <w:r w:rsidRPr="00094F99">
        <w:t>untuk</w:t>
      </w:r>
      <w:proofErr w:type="spellEnd"/>
      <w:r w:rsidRPr="00094F99">
        <w:t xml:space="preserve"> </w:t>
      </w:r>
      <w:proofErr w:type="spellStart"/>
      <w:r w:rsidRPr="00094F99">
        <w:t>membagi</w:t>
      </w:r>
      <w:proofErr w:type="spellEnd"/>
      <w:r w:rsidRPr="00094F99">
        <w:t xml:space="preserve"> dan </w:t>
      </w:r>
      <w:proofErr w:type="spellStart"/>
      <w:r w:rsidRPr="00094F99">
        <w:t>menyerahkan</w:t>
      </w:r>
      <w:proofErr w:type="spellEnd"/>
      <w:r w:rsidRPr="00094F99">
        <w:t xml:space="preserve"> </w:t>
      </w:r>
      <w:proofErr w:type="spellStart"/>
      <w:r w:rsidRPr="00094F99">
        <w:t>harta</w:t>
      </w:r>
      <w:proofErr w:type="spellEnd"/>
      <w:r w:rsidRPr="00094F99">
        <w:t xml:space="preserve"> </w:t>
      </w:r>
      <w:proofErr w:type="spellStart"/>
      <w:r w:rsidRPr="00094F99">
        <w:t>bersama</w:t>
      </w:r>
      <w:proofErr w:type="spellEnd"/>
      <w:r w:rsidRPr="00094F99">
        <w:t xml:space="preserve"> </w:t>
      </w:r>
      <w:proofErr w:type="spellStart"/>
      <w:r w:rsidRPr="00094F99">
        <w:t>tersebut</w:t>
      </w:r>
      <w:proofErr w:type="spellEnd"/>
      <w:r w:rsidRPr="00094F99">
        <w:t xml:space="preserve"> </w:t>
      </w:r>
      <w:proofErr w:type="spellStart"/>
      <w:r w:rsidRPr="00094F99">
        <w:t>secara</w:t>
      </w:r>
      <w:proofErr w:type="spellEnd"/>
      <w:r w:rsidRPr="00094F99">
        <w:t xml:space="preserve"> natural, dan </w:t>
      </w:r>
      <w:proofErr w:type="spellStart"/>
      <w:r w:rsidRPr="00094F99">
        <w:t>dalam</w:t>
      </w:r>
      <w:proofErr w:type="spellEnd"/>
      <w:r w:rsidRPr="00094F99">
        <w:t xml:space="preserve"> </w:t>
      </w:r>
      <w:proofErr w:type="spellStart"/>
      <w:r w:rsidRPr="00094F99">
        <w:t>hal</w:t>
      </w:r>
      <w:proofErr w:type="spellEnd"/>
      <w:r w:rsidRPr="00094F99">
        <w:t xml:space="preserve"> </w:t>
      </w:r>
      <w:proofErr w:type="spellStart"/>
      <w:r w:rsidRPr="00094F99">
        <w:t>tidak</w:t>
      </w:r>
      <w:proofErr w:type="spellEnd"/>
      <w:r w:rsidRPr="00094F99">
        <w:t xml:space="preserve"> </w:t>
      </w:r>
      <w:proofErr w:type="spellStart"/>
      <w:r w:rsidRPr="00094F99">
        <w:t>dapat</w:t>
      </w:r>
      <w:proofErr w:type="spellEnd"/>
      <w:r w:rsidRPr="00094F99">
        <w:t xml:space="preserve"> </w:t>
      </w:r>
      <w:proofErr w:type="spellStart"/>
      <w:r w:rsidRPr="00094F99">
        <w:t>dilaksanakan</w:t>
      </w:r>
      <w:proofErr w:type="spellEnd"/>
      <w:r w:rsidRPr="00094F99">
        <w:t xml:space="preserve"> </w:t>
      </w:r>
      <w:proofErr w:type="spellStart"/>
      <w:r w:rsidRPr="00094F99">
        <w:t>secara</w:t>
      </w:r>
      <w:proofErr w:type="spellEnd"/>
      <w:r w:rsidRPr="00094F99">
        <w:t xml:space="preserve"> </w:t>
      </w:r>
      <w:proofErr w:type="spellStart"/>
      <w:r w:rsidRPr="00094F99">
        <w:t>sukarela</w:t>
      </w:r>
      <w:proofErr w:type="spellEnd"/>
      <w:r w:rsidRPr="00094F99">
        <w:t xml:space="preserve"> </w:t>
      </w:r>
      <w:proofErr w:type="spellStart"/>
      <w:r w:rsidRPr="00094F99">
        <w:t>maka</w:t>
      </w:r>
      <w:proofErr w:type="spellEnd"/>
      <w:r w:rsidRPr="00094F99">
        <w:t xml:space="preserve"> </w:t>
      </w:r>
      <w:proofErr w:type="spellStart"/>
      <w:r w:rsidRPr="00094F99">
        <w:t>akan</w:t>
      </w:r>
      <w:proofErr w:type="spellEnd"/>
      <w:r w:rsidRPr="00094F99">
        <w:t xml:space="preserve"> </w:t>
      </w:r>
      <w:proofErr w:type="spellStart"/>
      <w:r w:rsidRPr="00094F99">
        <w:t>dilakukan</w:t>
      </w:r>
      <w:proofErr w:type="spellEnd"/>
      <w:r w:rsidRPr="00094F99">
        <w:t xml:space="preserve"> </w:t>
      </w:r>
      <w:proofErr w:type="spellStart"/>
      <w:r w:rsidRPr="00094F99">
        <w:t>secara</w:t>
      </w:r>
      <w:proofErr w:type="spellEnd"/>
      <w:r w:rsidRPr="00094F99">
        <w:t xml:space="preserve"> </w:t>
      </w:r>
      <w:proofErr w:type="spellStart"/>
      <w:r w:rsidRPr="00094F99">
        <w:t>lelang</w:t>
      </w:r>
      <w:proofErr w:type="spellEnd"/>
      <w:r w:rsidRPr="00094F99">
        <w:t xml:space="preserve"> di </w:t>
      </w:r>
      <w:proofErr w:type="spellStart"/>
      <w:r w:rsidRPr="00094F99">
        <w:t>muka</w:t>
      </w:r>
      <w:proofErr w:type="spellEnd"/>
      <w:r w:rsidRPr="00094F99">
        <w:t xml:space="preserve"> </w:t>
      </w:r>
      <w:proofErr w:type="spellStart"/>
      <w:r w:rsidRPr="00094F99">
        <w:t>umum</w:t>
      </w:r>
      <w:proofErr w:type="spellEnd"/>
      <w:r w:rsidRPr="00094F99">
        <w:t xml:space="preserve"> </w:t>
      </w:r>
      <w:proofErr w:type="spellStart"/>
      <w:r w:rsidRPr="00094F99">
        <w:t>melalui</w:t>
      </w:r>
      <w:proofErr w:type="spellEnd"/>
      <w:r w:rsidRPr="00094F99">
        <w:t xml:space="preserve"> Lembaga </w:t>
      </w:r>
      <w:proofErr w:type="spellStart"/>
      <w:r w:rsidRPr="00094F99">
        <w:t>Lelang</w:t>
      </w:r>
      <w:proofErr w:type="spellEnd"/>
      <w:r w:rsidRPr="00094F99">
        <w:t xml:space="preserve"> yang </w:t>
      </w:r>
      <w:proofErr w:type="spellStart"/>
      <w:r w:rsidRPr="00094F99">
        <w:t>berwenang</w:t>
      </w:r>
      <w:proofErr w:type="spellEnd"/>
      <w:r w:rsidRPr="00094F99">
        <w:t xml:space="preserve">; </w:t>
      </w:r>
    </w:p>
    <w:p w14:paraId="1756AD9F" w14:textId="1AC578E7" w:rsidR="00C57155" w:rsidRPr="00094F99" w:rsidRDefault="00A82723" w:rsidP="00094F99">
      <w:pPr>
        <w:pStyle w:val="BodyText"/>
        <w:numPr>
          <w:ilvl w:val="0"/>
          <w:numId w:val="42"/>
        </w:numPr>
        <w:spacing w:line="360" w:lineRule="auto"/>
      </w:pPr>
      <w:proofErr w:type="spellStart"/>
      <w:r w:rsidRPr="00094F99">
        <w:t>Bahwa</w:t>
      </w:r>
      <w:proofErr w:type="spellEnd"/>
      <w:r w:rsidRPr="00094F99">
        <w:t xml:space="preserve"> </w:t>
      </w:r>
      <w:proofErr w:type="spellStart"/>
      <w:r w:rsidRPr="00094F99">
        <w:t>harta</w:t>
      </w:r>
      <w:proofErr w:type="spellEnd"/>
      <w:r w:rsidRPr="00094F99">
        <w:t xml:space="preserve"> </w:t>
      </w:r>
      <w:proofErr w:type="spellStart"/>
      <w:r w:rsidRPr="00094F99">
        <w:t>bersama</w:t>
      </w:r>
      <w:proofErr w:type="spellEnd"/>
      <w:r w:rsidRPr="00094F99">
        <w:t xml:space="preserve"> </w:t>
      </w:r>
      <w:proofErr w:type="spellStart"/>
      <w:r w:rsidRPr="00094F99">
        <w:t>tersebut</w:t>
      </w:r>
      <w:proofErr w:type="spellEnd"/>
      <w:r w:rsidRPr="00094F99">
        <w:t xml:space="preserve"> </w:t>
      </w:r>
      <w:proofErr w:type="spellStart"/>
      <w:r w:rsidRPr="00094F99">
        <w:t>diatas</w:t>
      </w:r>
      <w:proofErr w:type="spellEnd"/>
      <w:r w:rsidRPr="00094F99">
        <w:t xml:space="preserve"> </w:t>
      </w:r>
      <w:proofErr w:type="spellStart"/>
      <w:r w:rsidRPr="00094F99">
        <w:t>sampai</w:t>
      </w:r>
      <w:proofErr w:type="spellEnd"/>
      <w:r w:rsidRPr="00094F99">
        <w:t xml:space="preserve"> </w:t>
      </w:r>
      <w:proofErr w:type="spellStart"/>
      <w:r w:rsidRPr="00094F99">
        <w:t>saat</w:t>
      </w:r>
      <w:proofErr w:type="spellEnd"/>
      <w:r w:rsidRPr="00094F99">
        <w:t xml:space="preserve"> </w:t>
      </w:r>
      <w:proofErr w:type="spellStart"/>
      <w:r w:rsidRPr="00094F99">
        <w:t>ini</w:t>
      </w:r>
      <w:proofErr w:type="spellEnd"/>
      <w:r w:rsidRPr="00094F99">
        <w:t xml:space="preserve"> </w:t>
      </w:r>
      <w:proofErr w:type="spellStart"/>
      <w:r w:rsidRPr="00094F99">
        <w:t>belum</w:t>
      </w:r>
      <w:proofErr w:type="spellEnd"/>
      <w:r w:rsidRPr="00094F99">
        <w:t xml:space="preserve"> </w:t>
      </w:r>
      <w:proofErr w:type="spellStart"/>
      <w:r w:rsidRPr="00094F99">
        <w:t>pernah</w:t>
      </w:r>
      <w:proofErr w:type="spellEnd"/>
      <w:r w:rsidRPr="00094F99">
        <w:t xml:space="preserve"> </w:t>
      </w:r>
      <w:proofErr w:type="spellStart"/>
      <w:r w:rsidRPr="00094F99">
        <w:t>dibagikan</w:t>
      </w:r>
      <w:proofErr w:type="spellEnd"/>
      <w:r w:rsidRPr="00094F99">
        <w:t xml:space="preserve">, </w:t>
      </w:r>
      <w:proofErr w:type="spellStart"/>
      <w:r w:rsidRPr="00094F99">
        <w:t>Penggugat</w:t>
      </w:r>
      <w:proofErr w:type="spellEnd"/>
      <w:r w:rsidRPr="00094F99">
        <w:t xml:space="preserve"> </w:t>
      </w:r>
      <w:proofErr w:type="spellStart"/>
      <w:r w:rsidRPr="00094F99">
        <w:t>mohon</w:t>
      </w:r>
      <w:proofErr w:type="spellEnd"/>
      <w:r w:rsidRPr="00094F99">
        <w:t xml:space="preserve"> </w:t>
      </w:r>
      <w:proofErr w:type="spellStart"/>
      <w:r w:rsidRPr="00094F99">
        <w:t>setengah</w:t>
      </w:r>
      <w:proofErr w:type="spellEnd"/>
      <w:r w:rsidRPr="00094F99">
        <w:t xml:space="preserve"> </w:t>
      </w:r>
      <w:proofErr w:type="spellStart"/>
      <w:r w:rsidRPr="00094F99">
        <w:t>harta</w:t>
      </w:r>
      <w:proofErr w:type="spellEnd"/>
      <w:r w:rsidRPr="00094F99">
        <w:t xml:space="preserve"> </w:t>
      </w:r>
      <w:proofErr w:type="spellStart"/>
      <w:r w:rsidRPr="00094F99">
        <w:t>tersebut</w:t>
      </w:r>
      <w:proofErr w:type="spellEnd"/>
      <w:r w:rsidRPr="00094F99">
        <w:t xml:space="preserve"> </w:t>
      </w:r>
      <w:proofErr w:type="spellStart"/>
      <w:r w:rsidRPr="00094F99">
        <w:t>dibagikan</w:t>
      </w:r>
      <w:proofErr w:type="spellEnd"/>
      <w:r w:rsidRPr="00094F99">
        <w:t xml:space="preserve"> </w:t>
      </w:r>
      <w:proofErr w:type="spellStart"/>
      <w:r w:rsidRPr="00094F99">
        <w:t>kepada</w:t>
      </w:r>
      <w:proofErr w:type="spellEnd"/>
      <w:r w:rsidRPr="00094F99">
        <w:t xml:space="preserve"> </w:t>
      </w:r>
      <w:proofErr w:type="spellStart"/>
      <w:r w:rsidRPr="00094F99">
        <w:t>Penggugat</w:t>
      </w:r>
      <w:proofErr w:type="spellEnd"/>
      <w:r w:rsidRPr="00094F99">
        <w:t xml:space="preserve"> dan </w:t>
      </w:r>
      <w:proofErr w:type="spellStart"/>
      <w:r w:rsidRPr="00094F99">
        <w:t>setengah</w:t>
      </w:r>
      <w:proofErr w:type="spellEnd"/>
      <w:r w:rsidRPr="00094F99">
        <w:t xml:space="preserve"> </w:t>
      </w:r>
      <w:proofErr w:type="spellStart"/>
      <w:r w:rsidRPr="00094F99">
        <w:t>diberikan</w:t>
      </w:r>
      <w:proofErr w:type="spellEnd"/>
      <w:r w:rsidRPr="00094F99">
        <w:t xml:space="preserve"> </w:t>
      </w:r>
      <w:proofErr w:type="spellStart"/>
      <w:r w:rsidRPr="00094F99">
        <w:t>kepada</w:t>
      </w:r>
      <w:proofErr w:type="spellEnd"/>
      <w:r w:rsidRPr="00094F99">
        <w:t xml:space="preserve"> </w:t>
      </w:r>
      <w:proofErr w:type="spellStart"/>
      <w:r w:rsidRPr="00094F99">
        <w:t>Tergugat</w:t>
      </w:r>
      <w:proofErr w:type="spellEnd"/>
      <w:r w:rsidRPr="00094F99">
        <w:t xml:space="preserve">, </w:t>
      </w:r>
      <w:proofErr w:type="spellStart"/>
      <w:r w:rsidRPr="00094F99">
        <w:t>bahwa</w:t>
      </w:r>
      <w:proofErr w:type="spellEnd"/>
      <w:r w:rsidRPr="00094F99">
        <w:t xml:space="preserve"> </w:t>
      </w:r>
      <w:proofErr w:type="spellStart"/>
      <w:r w:rsidRPr="00094F99">
        <w:t>hal</w:t>
      </w:r>
      <w:proofErr w:type="spellEnd"/>
      <w:r w:rsidRPr="00094F99">
        <w:t xml:space="preserve"> </w:t>
      </w:r>
      <w:proofErr w:type="spellStart"/>
      <w:r w:rsidRPr="00094F99">
        <w:t>tersebut</w:t>
      </w:r>
      <w:proofErr w:type="spellEnd"/>
      <w:r w:rsidRPr="00094F99">
        <w:t xml:space="preserve"> di </w:t>
      </w:r>
      <w:proofErr w:type="spellStart"/>
      <w:r w:rsidRPr="00094F99">
        <w:t>tegaskan</w:t>
      </w:r>
      <w:proofErr w:type="spellEnd"/>
      <w:r w:rsidRPr="00094F99">
        <w:t xml:space="preserve"> di </w:t>
      </w:r>
      <w:proofErr w:type="spellStart"/>
      <w:r w:rsidRPr="00094F99">
        <w:t>dalam</w:t>
      </w:r>
      <w:proofErr w:type="spellEnd"/>
      <w:r w:rsidRPr="00094F99">
        <w:t xml:space="preserve"> </w:t>
      </w:r>
      <w:proofErr w:type="spellStart"/>
      <w:r w:rsidRPr="00094F99">
        <w:t>pasal</w:t>
      </w:r>
      <w:proofErr w:type="spellEnd"/>
      <w:r w:rsidRPr="00094F99">
        <w:t xml:space="preserve"> 97 KHI (</w:t>
      </w:r>
      <w:proofErr w:type="spellStart"/>
      <w:r w:rsidRPr="00094F99">
        <w:t>Kompilasi</w:t>
      </w:r>
      <w:proofErr w:type="spellEnd"/>
      <w:r w:rsidRPr="00094F99">
        <w:t xml:space="preserve"> Hukum Islam) “Janda </w:t>
      </w:r>
      <w:proofErr w:type="spellStart"/>
      <w:r w:rsidRPr="00094F99">
        <w:t>atau</w:t>
      </w:r>
      <w:proofErr w:type="spellEnd"/>
      <w:r w:rsidRPr="00094F99">
        <w:t xml:space="preserve"> Duda Cerai masing-masing </w:t>
      </w:r>
      <w:proofErr w:type="spellStart"/>
      <w:r w:rsidRPr="00094F99">
        <w:t>berhak</w:t>
      </w:r>
      <w:proofErr w:type="spellEnd"/>
      <w:r w:rsidRPr="00094F99">
        <w:t xml:space="preserve"> </w:t>
      </w:r>
      <w:proofErr w:type="spellStart"/>
      <w:r w:rsidRPr="00094F99">
        <w:t>seperdua</w:t>
      </w:r>
      <w:proofErr w:type="spellEnd"/>
      <w:r w:rsidRPr="00094F99">
        <w:t xml:space="preserve"> </w:t>
      </w:r>
      <w:proofErr w:type="spellStart"/>
      <w:r w:rsidRPr="00094F99">
        <w:t>dari</w:t>
      </w:r>
      <w:proofErr w:type="spellEnd"/>
      <w:r w:rsidRPr="00094F99">
        <w:t xml:space="preserve"> </w:t>
      </w:r>
      <w:proofErr w:type="spellStart"/>
      <w:r w:rsidRPr="00094F99">
        <w:t>harta</w:t>
      </w:r>
      <w:proofErr w:type="spellEnd"/>
      <w:r w:rsidRPr="00094F99">
        <w:t xml:space="preserve"> </w:t>
      </w:r>
      <w:proofErr w:type="spellStart"/>
      <w:r w:rsidRPr="00094F99">
        <w:t>bersama</w:t>
      </w:r>
      <w:proofErr w:type="spellEnd"/>
      <w:r w:rsidRPr="00094F99">
        <w:t xml:space="preserve"> </w:t>
      </w:r>
      <w:proofErr w:type="spellStart"/>
      <w:r w:rsidRPr="00094F99">
        <w:t>sepanjang</w:t>
      </w:r>
      <w:proofErr w:type="spellEnd"/>
      <w:r w:rsidRPr="00094F99">
        <w:t xml:space="preserve"> </w:t>
      </w:r>
      <w:proofErr w:type="spellStart"/>
      <w:r w:rsidRPr="00094F99">
        <w:t>tidak</w:t>
      </w:r>
      <w:proofErr w:type="spellEnd"/>
      <w:r w:rsidRPr="00094F99">
        <w:t xml:space="preserve"> di </w:t>
      </w:r>
      <w:proofErr w:type="spellStart"/>
      <w:r w:rsidRPr="00094F99">
        <w:t>tentukan</w:t>
      </w:r>
      <w:proofErr w:type="spellEnd"/>
      <w:r w:rsidRPr="00094F99">
        <w:t xml:space="preserve"> lain </w:t>
      </w:r>
      <w:proofErr w:type="spellStart"/>
      <w:r w:rsidRPr="00094F99">
        <w:t>dalam</w:t>
      </w:r>
      <w:proofErr w:type="spellEnd"/>
      <w:r w:rsidRPr="00094F99">
        <w:t xml:space="preserve"> </w:t>
      </w:r>
      <w:proofErr w:type="spellStart"/>
      <w:r w:rsidRPr="00094F99">
        <w:t>perjanjian</w:t>
      </w:r>
      <w:proofErr w:type="spellEnd"/>
      <w:r w:rsidRPr="00094F99">
        <w:t xml:space="preserve"> </w:t>
      </w:r>
      <w:proofErr w:type="spellStart"/>
      <w:r w:rsidRPr="00094F99">
        <w:t>perkawinan</w:t>
      </w:r>
      <w:proofErr w:type="spellEnd"/>
      <w:r w:rsidRPr="00094F99">
        <w:t xml:space="preserve">”. </w:t>
      </w:r>
      <w:proofErr w:type="spellStart"/>
      <w:r w:rsidRPr="00094F99">
        <w:t>Berdasarkan</w:t>
      </w:r>
      <w:proofErr w:type="spellEnd"/>
      <w:r w:rsidRPr="00094F99">
        <w:t xml:space="preserve"> </w:t>
      </w:r>
      <w:proofErr w:type="spellStart"/>
      <w:r w:rsidRPr="00094F99">
        <w:t>uraian</w:t>
      </w:r>
      <w:proofErr w:type="spellEnd"/>
      <w:r w:rsidRPr="00094F99">
        <w:t xml:space="preserve"> di </w:t>
      </w:r>
      <w:proofErr w:type="spellStart"/>
      <w:r w:rsidRPr="00094F99">
        <w:t>atas</w:t>
      </w:r>
      <w:proofErr w:type="spellEnd"/>
      <w:r w:rsidRPr="00094F99">
        <w:t xml:space="preserve"> </w:t>
      </w:r>
      <w:proofErr w:type="spellStart"/>
      <w:r w:rsidRPr="00094F99">
        <w:t>telah</w:t>
      </w:r>
      <w:proofErr w:type="spellEnd"/>
      <w:r w:rsidRPr="00094F99">
        <w:t xml:space="preserve"> </w:t>
      </w:r>
      <w:proofErr w:type="spellStart"/>
      <w:r w:rsidRPr="00094F99">
        <w:t>cukup</w:t>
      </w:r>
      <w:proofErr w:type="spellEnd"/>
      <w:r w:rsidRPr="00094F99">
        <w:t xml:space="preserve"> </w:t>
      </w:r>
      <w:proofErr w:type="spellStart"/>
      <w:r w:rsidRPr="00094F99">
        <w:t>alasan</w:t>
      </w:r>
      <w:proofErr w:type="spellEnd"/>
      <w:r w:rsidRPr="00094F99">
        <w:t xml:space="preserve"> </w:t>
      </w:r>
      <w:proofErr w:type="spellStart"/>
      <w:r w:rsidRPr="00094F99">
        <w:t>bagi</w:t>
      </w:r>
      <w:proofErr w:type="spellEnd"/>
      <w:r w:rsidRPr="00094F99">
        <w:t xml:space="preserve"> </w:t>
      </w:r>
      <w:proofErr w:type="spellStart"/>
      <w:r w:rsidRPr="00094F99">
        <w:t>Penggugat</w:t>
      </w:r>
      <w:proofErr w:type="spellEnd"/>
      <w:r w:rsidRPr="00094F99">
        <w:t xml:space="preserve"> </w:t>
      </w:r>
      <w:proofErr w:type="spellStart"/>
      <w:r w:rsidRPr="00094F99">
        <w:t>menurut</w:t>
      </w:r>
      <w:proofErr w:type="spellEnd"/>
      <w:r w:rsidRPr="00094F99">
        <w:t xml:space="preserve"> </w:t>
      </w:r>
      <w:proofErr w:type="spellStart"/>
      <w:r w:rsidRPr="00094F99">
        <w:t>perundang-undangan</w:t>
      </w:r>
      <w:proofErr w:type="spellEnd"/>
      <w:r w:rsidRPr="00094F99">
        <w:t xml:space="preserve"> yang </w:t>
      </w:r>
      <w:proofErr w:type="spellStart"/>
      <w:r w:rsidRPr="00094F99">
        <w:t>berlaku</w:t>
      </w:r>
      <w:proofErr w:type="spellEnd"/>
      <w:r w:rsidRPr="00094F99">
        <w:t xml:space="preserve"> </w:t>
      </w:r>
      <w:proofErr w:type="spellStart"/>
      <w:r w:rsidRPr="00094F99">
        <w:t>untuk</w:t>
      </w:r>
      <w:proofErr w:type="spellEnd"/>
      <w:r w:rsidRPr="00094F99">
        <w:t xml:space="preserve"> </w:t>
      </w:r>
      <w:proofErr w:type="spellStart"/>
      <w:r w:rsidRPr="00094F99">
        <w:t>mengajukan</w:t>
      </w:r>
      <w:proofErr w:type="spellEnd"/>
      <w:r w:rsidRPr="00094F99">
        <w:t xml:space="preserve"> </w:t>
      </w:r>
      <w:proofErr w:type="spellStart"/>
      <w:r w:rsidRPr="00094F99">
        <w:t>Gugatan</w:t>
      </w:r>
      <w:proofErr w:type="spellEnd"/>
      <w:r w:rsidRPr="00094F99">
        <w:t xml:space="preserve"> </w:t>
      </w:r>
      <w:proofErr w:type="spellStart"/>
      <w:r w:rsidRPr="00094F99">
        <w:t>Harta</w:t>
      </w:r>
      <w:proofErr w:type="spellEnd"/>
      <w:r w:rsidRPr="00094F99">
        <w:t xml:space="preserve"> Bersama </w:t>
      </w:r>
      <w:proofErr w:type="spellStart"/>
      <w:r w:rsidRPr="00094F99">
        <w:t>terhadap</w:t>
      </w:r>
      <w:proofErr w:type="spellEnd"/>
      <w:r w:rsidRPr="00094F99">
        <w:t xml:space="preserve"> </w:t>
      </w:r>
      <w:proofErr w:type="spellStart"/>
      <w:r w:rsidRPr="00094F99">
        <w:t>Tergugat</w:t>
      </w:r>
      <w:proofErr w:type="spellEnd"/>
      <w:r w:rsidRPr="00094F99">
        <w:t xml:space="preserve">, dan oleh </w:t>
      </w:r>
      <w:proofErr w:type="spellStart"/>
      <w:r w:rsidRPr="00094F99">
        <w:t>karenanya</w:t>
      </w:r>
      <w:proofErr w:type="spellEnd"/>
      <w:r w:rsidRPr="00094F99">
        <w:t xml:space="preserve"> </w:t>
      </w:r>
      <w:proofErr w:type="spellStart"/>
      <w:r w:rsidRPr="00094F99">
        <w:t>Penggugat</w:t>
      </w:r>
      <w:proofErr w:type="spellEnd"/>
      <w:r w:rsidRPr="00094F99">
        <w:t xml:space="preserve"> </w:t>
      </w:r>
      <w:proofErr w:type="spellStart"/>
      <w:r w:rsidRPr="00094F99">
        <w:t>mohon</w:t>
      </w:r>
      <w:proofErr w:type="spellEnd"/>
      <w:r w:rsidRPr="00094F99">
        <w:t xml:space="preserve"> </w:t>
      </w:r>
      <w:proofErr w:type="spellStart"/>
      <w:r w:rsidRPr="00094F99">
        <w:t>dengan</w:t>
      </w:r>
      <w:proofErr w:type="spellEnd"/>
      <w:r w:rsidRPr="00094F99">
        <w:t xml:space="preserve"> </w:t>
      </w:r>
      <w:proofErr w:type="spellStart"/>
      <w:r w:rsidRPr="00094F99">
        <w:t>hormat</w:t>
      </w:r>
      <w:proofErr w:type="spellEnd"/>
      <w:r w:rsidRPr="00094F99">
        <w:t xml:space="preserve"> </w:t>
      </w:r>
      <w:proofErr w:type="spellStart"/>
      <w:r w:rsidRPr="00094F99">
        <w:t>kepada</w:t>
      </w:r>
      <w:proofErr w:type="spellEnd"/>
      <w:r w:rsidRPr="00094F99">
        <w:t xml:space="preserve"> </w:t>
      </w:r>
      <w:proofErr w:type="spellStart"/>
      <w:r w:rsidRPr="00094F99">
        <w:t>Ketua</w:t>
      </w:r>
      <w:proofErr w:type="spellEnd"/>
      <w:r w:rsidRPr="00094F99">
        <w:t xml:space="preserve"> </w:t>
      </w:r>
      <w:proofErr w:type="spellStart"/>
      <w:r w:rsidRPr="00094F99">
        <w:t>Pengadilan</w:t>
      </w:r>
      <w:proofErr w:type="spellEnd"/>
      <w:r w:rsidRPr="00094F99">
        <w:t xml:space="preserve"> Agama Cibinong </w:t>
      </w:r>
      <w:proofErr w:type="spellStart"/>
      <w:r w:rsidRPr="00094F99">
        <w:t>untuk</w:t>
      </w:r>
      <w:proofErr w:type="spellEnd"/>
      <w:r w:rsidRPr="00094F99">
        <w:t xml:space="preserve"> </w:t>
      </w:r>
      <w:proofErr w:type="spellStart"/>
      <w:r w:rsidRPr="00094F99">
        <w:t>menetapkan</w:t>
      </w:r>
      <w:proofErr w:type="spellEnd"/>
      <w:r w:rsidRPr="00094F99">
        <w:t xml:space="preserve"> </w:t>
      </w:r>
      <w:proofErr w:type="spellStart"/>
      <w:r w:rsidRPr="00094F99">
        <w:t>Majelis</w:t>
      </w:r>
      <w:proofErr w:type="spellEnd"/>
      <w:r w:rsidRPr="00094F99">
        <w:t xml:space="preserve"> Hakim, </w:t>
      </w:r>
      <w:proofErr w:type="spellStart"/>
      <w:r w:rsidRPr="00094F99">
        <w:t>memanggil</w:t>
      </w:r>
      <w:proofErr w:type="spellEnd"/>
      <w:r w:rsidRPr="00094F99">
        <w:t xml:space="preserve"> para </w:t>
      </w:r>
      <w:proofErr w:type="spellStart"/>
      <w:r w:rsidRPr="00094F99">
        <w:t>pihak</w:t>
      </w:r>
      <w:proofErr w:type="spellEnd"/>
      <w:r w:rsidRPr="00094F99">
        <w:t xml:space="preserve">, </w:t>
      </w:r>
      <w:proofErr w:type="spellStart"/>
      <w:r w:rsidRPr="00094F99">
        <w:t>memeriksa</w:t>
      </w:r>
      <w:proofErr w:type="spellEnd"/>
      <w:r w:rsidRPr="00094F99">
        <w:t xml:space="preserve"> </w:t>
      </w:r>
      <w:proofErr w:type="spellStart"/>
      <w:r w:rsidRPr="00094F99">
        <w:t>perkara</w:t>
      </w:r>
      <w:proofErr w:type="spellEnd"/>
      <w:r w:rsidRPr="00094F99">
        <w:t xml:space="preserve"> dan </w:t>
      </w:r>
      <w:proofErr w:type="spellStart"/>
      <w:r w:rsidRPr="00094F99">
        <w:t>selanjutnya</w:t>
      </w:r>
      <w:proofErr w:type="spellEnd"/>
      <w:r w:rsidRPr="00094F99">
        <w:t xml:space="preserve"> </w:t>
      </w:r>
      <w:proofErr w:type="spellStart"/>
      <w:r w:rsidRPr="00094F99">
        <w:t>memutuskan</w:t>
      </w:r>
      <w:proofErr w:type="spellEnd"/>
      <w:r w:rsidRPr="00094F99">
        <w:t xml:space="preserve"> </w:t>
      </w:r>
      <w:proofErr w:type="spellStart"/>
      <w:r w:rsidRPr="00094F99">
        <w:t>dengan</w:t>
      </w:r>
      <w:proofErr w:type="spellEnd"/>
      <w:r w:rsidRPr="00094F99">
        <w:t xml:space="preserve"> </w:t>
      </w:r>
      <w:proofErr w:type="spellStart"/>
      <w:r w:rsidRPr="00094F99">
        <w:t>amar</w:t>
      </w:r>
      <w:proofErr w:type="spellEnd"/>
      <w:r w:rsidRPr="00094F99">
        <w:t xml:space="preserve"> </w:t>
      </w:r>
      <w:proofErr w:type="spellStart"/>
      <w:r w:rsidRPr="00094F99">
        <w:t>sebagai</w:t>
      </w:r>
      <w:proofErr w:type="spellEnd"/>
      <w:r w:rsidRPr="00094F99">
        <w:t xml:space="preserve"> </w:t>
      </w:r>
      <w:proofErr w:type="spellStart"/>
      <w:r w:rsidRPr="00094F99">
        <w:t>berikut</w:t>
      </w:r>
      <w:proofErr w:type="spellEnd"/>
      <w:r w:rsidRPr="00094F99">
        <w:t xml:space="preserve">: </w:t>
      </w:r>
    </w:p>
    <w:p w14:paraId="0A5B6BD6" w14:textId="77777777" w:rsidR="00532014" w:rsidRPr="00094F99" w:rsidRDefault="00A82723" w:rsidP="00094F99">
      <w:pPr>
        <w:pStyle w:val="BodyText"/>
        <w:tabs>
          <w:tab w:val="left" w:pos="2700"/>
        </w:tabs>
        <w:spacing w:line="360" w:lineRule="auto"/>
      </w:pPr>
      <w:r w:rsidRPr="00094F99">
        <w:t xml:space="preserve">PRIMER: </w:t>
      </w:r>
    </w:p>
    <w:p w14:paraId="66124F01" w14:textId="77777777" w:rsidR="0096287C" w:rsidRPr="00094F99" w:rsidRDefault="00A82723" w:rsidP="00094F99">
      <w:pPr>
        <w:pStyle w:val="BodyText"/>
        <w:numPr>
          <w:ilvl w:val="0"/>
          <w:numId w:val="46"/>
        </w:numPr>
        <w:tabs>
          <w:tab w:val="left" w:pos="2700"/>
        </w:tabs>
        <w:spacing w:line="360" w:lineRule="auto"/>
        <w:ind w:left="426"/>
      </w:pPr>
      <w:proofErr w:type="spellStart"/>
      <w:r w:rsidRPr="00094F99">
        <w:t>Mengabulkan</w:t>
      </w:r>
      <w:proofErr w:type="spellEnd"/>
      <w:r w:rsidRPr="00094F99">
        <w:t xml:space="preserve"> </w:t>
      </w:r>
      <w:proofErr w:type="spellStart"/>
      <w:r w:rsidRPr="00094F99">
        <w:t>gugatan</w:t>
      </w:r>
      <w:proofErr w:type="spellEnd"/>
      <w:r w:rsidRPr="00094F99">
        <w:t xml:space="preserve"> </w:t>
      </w:r>
      <w:proofErr w:type="spellStart"/>
      <w:r w:rsidRPr="00094F99">
        <w:t>penggugat</w:t>
      </w:r>
      <w:proofErr w:type="spellEnd"/>
      <w:r w:rsidRPr="00094F99">
        <w:t xml:space="preserve"> </w:t>
      </w:r>
      <w:proofErr w:type="spellStart"/>
      <w:r w:rsidRPr="00094F99">
        <w:t>untuk</w:t>
      </w:r>
      <w:proofErr w:type="spellEnd"/>
      <w:r w:rsidRPr="00094F99">
        <w:t xml:space="preserve"> </w:t>
      </w:r>
      <w:proofErr w:type="spellStart"/>
      <w:r w:rsidRPr="00094F99">
        <w:t>seluruhnya</w:t>
      </w:r>
      <w:proofErr w:type="spellEnd"/>
      <w:r w:rsidRPr="00094F99">
        <w:t xml:space="preserve">; </w:t>
      </w:r>
    </w:p>
    <w:p w14:paraId="41B58584" w14:textId="77777777" w:rsidR="0096287C" w:rsidRPr="00094F99" w:rsidRDefault="00A82723" w:rsidP="00094F99">
      <w:pPr>
        <w:pStyle w:val="BodyText"/>
        <w:numPr>
          <w:ilvl w:val="0"/>
          <w:numId w:val="46"/>
        </w:numPr>
        <w:tabs>
          <w:tab w:val="left" w:pos="2700"/>
        </w:tabs>
        <w:spacing w:line="360" w:lineRule="auto"/>
        <w:ind w:left="426"/>
      </w:pPr>
      <w:proofErr w:type="spellStart"/>
      <w:r w:rsidRPr="00094F99">
        <w:t>Menetapkan</w:t>
      </w:r>
      <w:proofErr w:type="spellEnd"/>
      <w:r w:rsidRPr="00094F99">
        <w:t xml:space="preserve"> </w:t>
      </w:r>
      <w:proofErr w:type="spellStart"/>
      <w:r w:rsidRPr="00094F99">
        <w:t>Harta</w:t>
      </w:r>
      <w:proofErr w:type="spellEnd"/>
      <w:r w:rsidRPr="00094F99">
        <w:t xml:space="preserve"> </w:t>
      </w:r>
      <w:proofErr w:type="spellStart"/>
      <w:r w:rsidRPr="00094F99">
        <w:t>bersama</w:t>
      </w:r>
      <w:proofErr w:type="spellEnd"/>
      <w:r w:rsidRPr="00094F99">
        <w:t xml:space="preserve"> </w:t>
      </w:r>
      <w:proofErr w:type="spellStart"/>
      <w:r w:rsidRPr="00094F99">
        <w:t>antara</w:t>
      </w:r>
      <w:proofErr w:type="spellEnd"/>
      <w:r w:rsidRPr="00094F99">
        <w:t xml:space="preserve"> </w:t>
      </w:r>
      <w:proofErr w:type="spellStart"/>
      <w:r w:rsidRPr="00094F99">
        <w:t>Penggugat</w:t>
      </w:r>
      <w:proofErr w:type="spellEnd"/>
      <w:r w:rsidRPr="00094F99">
        <w:t xml:space="preserve"> dan </w:t>
      </w:r>
      <w:proofErr w:type="spellStart"/>
      <w:r w:rsidRPr="00094F99">
        <w:t>Tergugat</w:t>
      </w:r>
      <w:proofErr w:type="spellEnd"/>
      <w:r w:rsidRPr="00094F99">
        <w:t xml:space="preserve"> </w:t>
      </w:r>
      <w:proofErr w:type="spellStart"/>
      <w:r w:rsidRPr="00094F99">
        <w:t>berupa</w:t>
      </w:r>
      <w:proofErr w:type="spellEnd"/>
      <w:r w:rsidRPr="00094F99">
        <w:t xml:space="preserve">: </w:t>
      </w:r>
    </w:p>
    <w:p w14:paraId="28FAA134" w14:textId="280422BD" w:rsidR="00996340" w:rsidRPr="00094F99" w:rsidRDefault="00A82723" w:rsidP="00094F99">
      <w:pPr>
        <w:pStyle w:val="BodyText"/>
        <w:numPr>
          <w:ilvl w:val="0"/>
          <w:numId w:val="48"/>
        </w:numPr>
        <w:tabs>
          <w:tab w:val="left" w:pos="2700"/>
        </w:tabs>
        <w:spacing w:line="360" w:lineRule="auto"/>
      </w:pPr>
      <w:r w:rsidRPr="00094F99">
        <w:t xml:space="preserve">Tanah </w:t>
      </w:r>
      <w:proofErr w:type="spellStart"/>
      <w:r w:rsidRPr="00094F99">
        <w:t>seluas</w:t>
      </w:r>
      <w:proofErr w:type="spellEnd"/>
      <w:r w:rsidRPr="00094F99">
        <w:t xml:space="preserve"> 270 M2 yang </w:t>
      </w:r>
      <w:proofErr w:type="spellStart"/>
      <w:r w:rsidRPr="00094F99">
        <w:t>beralamat</w:t>
      </w:r>
      <w:proofErr w:type="spellEnd"/>
      <w:r w:rsidRPr="00094F99">
        <w:t xml:space="preserve"> di </w:t>
      </w:r>
      <w:proofErr w:type="spellStart"/>
      <w:r w:rsidRPr="00094F99">
        <w:t>Tapos</w:t>
      </w:r>
      <w:proofErr w:type="spellEnd"/>
      <w:r w:rsidRPr="00094F99">
        <w:t xml:space="preserve"> RT. 003 RW. 020, </w:t>
      </w:r>
      <w:proofErr w:type="spellStart"/>
      <w:r w:rsidRPr="00094F99">
        <w:t>Kelurahan</w:t>
      </w:r>
      <w:proofErr w:type="spellEnd"/>
      <w:r w:rsidRPr="00094F99">
        <w:t xml:space="preserve"> </w:t>
      </w:r>
      <w:proofErr w:type="spellStart"/>
      <w:r w:rsidRPr="00094F99">
        <w:t>Tapos</w:t>
      </w:r>
      <w:proofErr w:type="spellEnd"/>
      <w:r w:rsidRPr="00094F99">
        <w:t xml:space="preserve">, </w:t>
      </w:r>
      <w:proofErr w:type="spellStart"/>
      <w:r w:rsidRPr="00094F99">
        <w:t>Kecamatan</w:t>
      </w:r>
      <w:proofErr w:type="spellEnd"/>
      <w:r w:rsidRPr="00094F99">
        <w:t xml:space="preserve"> </w:t>
      </w:r>
      <w:proofErr w:type="spellStart"/>
      <w:r w:rsidRPr="00094F99">
        <w:t>Cimanggis</w:t>
      </w:r>
      <w:proofErr w:type="spellEnd"/>
      <w:r w:rsidRPr="00094F99">
        <w:t xml:space="preserve">, Kota Depok, </w:t>
      </w:r>
      <w:proofErr w:type="spellStart"/>
      <w:r w:rsidRPr="00094F99">
        <w:t>berdasarkan</w:t>
      </w:r>
      <w:proofErr w:type="spellEnd"/>
      <w:r w:rsidRPr="00094F99">
        <w:t xml:space="preserve"> </w:t>
      </w:r>
      <w:proofErr w:type="spellStart"/>
      <w:r w:rsidRPr="00094F99">
        <w:t>sertifikat</w:t>
      </w:r>
      <w:proofErr w:type="spellEnd"/>
      <w:r w:rsidRPr="00094F99">
        <w:t xml:space="preserve"> yang </w:t>
      </w:r>
      <w:proofErr w:type="spellStart"/>
      <w:r w:rsidRPr="00094F99">
        <w:t>tertera</w:t>
      </w:r>
      <w:proofErr w:type="spellEnd"/>
      <w:r w:rsidRPr="00094F99">
        <w:t xml:space="preserve">: </w:t>
      </w:r>
    </w:p>
    <w:p w14:paraId="42DBE653" w14:textId="77777777" w:rsidR="0096287C" w:rsidRPr="00094F99" w:rsidRDefault="00A82723" w:rsidP="00094F99">
      <w:pPr>
        <w:pStyle w:val="BodyText"/>
        <w:numPr>
          <w:ilvl w:val="0"/>
          <w:numId w:val="48"/>
        </w:numPr>
        <w:spacing w:line="360" w:lineRule="auto"/>
      </w:pPr>
      <w:r w:rsidRPr="00094F99">
        <w:t xml:space="preserve">Tanah </w:t>
      </w:r>
      <w:proofErr w:type="spellStart"/>
      <w:r w:rsidRPr="00094F99">
        <w:t>seluas</w:t>
      </w:r>
      <w:proofErr w:type="spellEnd"/>
      <w:r w:rsidRPr="00094F99">
        <w:t xml:space="preserve"> 117 M2 dan </w:t>
      </w:r>
      <w:proofErr w:type="spellStart"/>
      <w:r w:rsidRPr="00094F99">
        <w:t>berdiri</w:t>
      </w:r>
      <w:proofErr w:type="spellEnd"/>
      <w:r w:rsidRPr="00094F99">
        <w:t xml:space="preserve"> </w:t>
      </w:r>
      <w:proofErr w:type="spellStart"/>
      <w:r w:rsidRPr="00094F99">
        <w:t>bangunan</w:t>
      </w:r>
      <w:proofErr w:type="spellEnd"/>
      <w:r w:rsidRPr="00094F99">
        <w:t xml:space="preserve"> </w:t>
      </w:r>
      <w:proofErr w:type="spellStart"/>
      <w:r w:rsidRPr="00094F99">
        <w:t>rumah</w:t>
      </w:r>
      <w:proofErr w:type="spellEnd"/>
      <w:r w:rsidRPr="00094F99">
        <w:t xml:space="preserve"> </w:t>
      </w:r>
      <w:proofErr w:type="spellStart"/>
      <w:r w:rsidRPr="00094F99">
        <w:t>diatasnya</w:t>
      </w:r>
      <w:proofErr w:type="spellEnd"/>
      <w:r w:rsidRPr="00094F99">
        <w:t xml:space="preserve"> yang </w:t>
      </w:r>
      <w:proofErr w:type="spellStart"/>
      <w:r w:rsidRPr="00094F99">
        <w:t>beralamat</w:t>
      </w:r>
      <w:proofErr w:type="spellEnd"/>
      <w:r w:rsidRPr="00094F99">
        <w:t xml:space="preserve"> di Jalan Taman Equator V No. 23, Desa </w:t>
      </w:r>
      <w:proofErr w:type="spellStart"/>
      <w:r w:rsidRPr="00094F99">
        <w:t>Citaringgul</w:t>
      </w:r>
      <w:proofErr w:type="spellEnd"/>
      <w:r w:rsidRPr="00094F99">
        <w:t xml:space="preserve">, </w:t>
      </w:r>
      <w:proofErr w:type="spellStart"/>
      <w:r w:rsidRPr="00094F99">
        <w:t>Kecamatan</w:t>
      </w:r>
      <w:proofErr w:type="spellEnd"/>
      <w:r w:rsidRPr="00094F99">
        <w:t xml:space="preserve"> </w:t>
      </w:r>
      <w:proofErr w:type="spellStart"/>
      <w:r w:rsidRPr="00094F99">
        <w:t>Babakan</w:t>
      </w:r>
      <w:proofErr w:type="spellEnd"/>
      <w:r w:rsidRPr="00094F99">
        <w:t xml:space="preserve"> Madang, </w:t>
      </w:r>
      <w:proofErr w:type="spellStart"/>
      <w:r w:rsidRPr="00094F99">
        <w:t>berdasarkan</w:t>
      </w:r>
      <w:proofErr w:type="spellEnd"/>
      <w:r w:rsidRPr="00094F99">
        <w:t xml:space="preserve"> </w:t>
      </w:r>
      <w:proofErr w:type="spellStart"/>
      <w:r w:rsidRPr="00094F99">
        <w:t>sertifikat</w:t>
      </w:r>
      <w:proofErr w:type="spellEnd"/>
      <w:r w:rsidRPr="00094F99">
        <w:t xml:space="preserve"> yang </w:t>
      </w:r>
      <w:proofErr w:type="spellStart"/>
      <w:r w:rsidRPr="00094F99">
        <w:t>tertera</w:t>
      </w:r>
      <w:proofErr w:type="spellEnd"/>
      <w:r w:rsidRPr="00094F99">
        <w:t>;</w:t>
      </w:r>
    </w:p>
    <w:p w14:paraId="1003CB64" w14:textId="77777777" w:rsidR="0096287C" w:rsidRPr="00094F99" w:rsidRDefault="00A82723" w:rsidP="00094F99">
      <w:pPr>
        <w:pStyle w:val="BodyText"/>
        <w:numPr>
          <w:ilvl w:val="0"/>
          <w:numId w:val="47"/>
        </w:numPr>
        <w:spacing w:line="360" w:lineRule="auto"/>
      </w:pPr>
      <w:proofErr w:type="spellStart"/>
      <w:r w:rsidRPr="00094F99">
        <w:t>Menghukum</w:t>
      </w:r>
      <w:proofErr w:type="spellEnd"/>
      <w:r w:rsidRPr="00094F99">
        <w:t xml:space="preserve"> </w:t>
      </w:r>
      <w:proofErr w:type="spellStart"/>
      <w:r w:rsidRPr="00094F99">
        <w:t>Tergugat</w:t>
      </w:r>
      <w:proofErr w:type="spellEnd"/>
      <w:r w:rsidRPr="00094F99">
        <w:t xml:space="preserve"> </w:t>
      </w:r>
      <w:proofErr w:type="spellStart"/>
      <w:r w:rsidRPr="00094F99">
        <w:t>untuk</w:t>
      </w:r>
      <w:proofErr w:type="spellEnd"/>
      <w:r w:rsidRPr="00094F99">
        <w:t xml:space="preserve"> </w:t>
      </w:r>
      <w:proofErr w:type="spellStart"/>
      <w:r w:rsidRPr="00094F99">
        <w:t>menyerahkan</w:t>
      </w:r>
      <w:proofErr w:type="spellEnd"/>
      <w:r w:rsidRPr="00094F99">
        <w:t xml:space="preserve"> </w:t>
      </w:r>
      <w:proofErr w:type="spellStart"/>
      <w:r w:rsidRPr="00094F99">
        <w:t>seluruh</w:t>
      </w:r>
      <w:proofErr w:type="spellEnd"/>
      <w:r w:rsidRPr="00094F99">
        <w:t xml:space="preserve"> </w:t>
      </w:r>
      <w:proofErr w:type="spellStart"/>
      <w:r w:rsidRPr="00094F99">
        <w:t>harta</w:t>
      </w:r>
      <w:proofErr w:type="spellEnd"/>
      <w:r w:rsidRPr="00094F99">
        <w:t xml:space="preserve"> </w:t>
      </w:r>
      <w:proofErr w:type="spellStart"/>
      <w:r w:rsidRPr="00094F99">
        <w:t>bersama</w:t>
      </w:r>
      <w:proofErr w:type="spellEnd"/>
      <w:r w:rsidRPr="00094F99">
        <w:t xml:space="preserve"> </w:t>
      </w:r>
      <w:proofErr w:type="spellStart"/>
      <w:r w:rsidRPr="00094F99">
        <w:t>tersebut</w:t>
      </w:r>
      <w:proofErr w:type="spellEnd"/>
      <w:r w:rsidRPr="00094F99">
        <w:t xml:space="preserve"> </w:t>
      </w:r>
      <w:proofErr w:type="spellStart"/>
      <w:r w:rsidRPr="00094F99">
        <w:t>kepada</w:t>
      </w:r>
      <w:proofErr w:type="spellEnd"/>
      <w:r w:rsidRPr="00094F99">
        <w:t xml:space="preserve"> </w:t>
      </w:r>
      <w:proofErr w:type="spellStart"/>
      <w:r w:rsidRPr="00094F99">
        <w:t>Penggugat</w:t>
      </w:r>
      <w:proofErr w:type="spellEnd"/>
      <w:r w:rsidRPr="00094F99">
        <w:t xml:space="preserve"> </w:t>
      </w:r>
    </w:p>
    <w:p w14:paraId="609B575E" w14:textId="20419BD4" w:rsidR="00C57155" w:rsidRPr="00094F99" w:rsidRDefault="00A82723" w:rsidP="00094F99">
      <w:pPr>
        <w:pStyle w:val="BodyText"/>
        <w:numPr>
          <w:ilvl w:val="0"/>
          <w:numId w:val="47"/>
        </w:numPr>
        <w:spacing w:line="360" w:lineRule="auto"/>
      </w:pPr>
      <w:proofErr w:type="spellStart"/>
      <w:r w:rsidRPr="00094F99">
        <w:t>Menetapkan</w:t>
      </w:r>
      <w:proofErr w:type="spellEnd"/>
      <w:r w:rsidRPr="00094F99">
        <w:t xml:space="preserve"> </w:t>
      </w:r>
      <w:proofErr w:type="spellStart"/>
      <w:r w:rsidRPr="00094F99">
        <w:t>biaya</w:t>
      </w:r>
      <w:proofErr w:type="spellEnd"/>
      <w:r w:rsidRPr="00094F99">
        <w:t xml:space="preserve"> </w:t>
      </w:r>
      <w:proofErr w:type="spellStart"/>
      <w:r w:rsidRPr="00094F99">
        <w:t>perkara</w:t>
      </w:r>
      <w:proofErr w:type="spellEnd"/>
      <w:r w:rsidRPr="00094F99">
        <w:t xml:space="preserve"> </w:t>
      </w:r>
      <w:proofErr w:type="spellStart"/>
      <w:r w:rsidRPr="00094F99">
        <w:t>menurut</w:t>
      </w:r>
      <w:proofErr w:type="spellEnd"/>
      <w:r w:rsidRPr="00094F99">
        <w:t xml:space="preserve"> </w:t>
      </w:r>
      <w:proofErr w:type="spellStart"/>
      <w:r w:rsidRPr="00094F99">
        <w:t>hukum</w:t>
      </w:r>
      <w:proofErr w:type="spellEnd"/>
      <w:r w:rsidRPr="00094F99">
        <w:t xml:space="preserve">. </w:t>
      </w:r>
    </w:p>
    <w:p w14:paraId="7083EEB8" w14:textId="77777777" w:rsidR="00BF7E1A" w:rsidRPr="00094F99" w:rsidRDefault="00A82723" w:rsidP="00094F99">
      <w:pPr>
        <w:pStyle w:val="BodyText"/>
        <w:tabs>
          <w:tab w:val="left" w:pos="2700"/>
        </w:tabs>
        <w:spacing w:line="360" w:lineRule="auto"/>
      </w:pPr>
      <w:r w:rsidRPr="00094F99">
        <w:t xml:space="preserve">SUBSIDER: </w:t>
      </w:r>
    </w:p>
    <w:p w14:paraId="161F0E25" w14:textId="77777777" w:rsidR="00900B53" w:rsidRPr="00094F99" w:rsidRDefault="00996340" w:rsidP="00094F99">
      <w:pPr>
        <w:pStyle w:val="BodyText"/>
        <w:tabs>
          <w:tab w:val="left" w:pos="2700"/>
        </w:tabs>
        <w:spacing w:line="360" w:lineRule="auto"/>
      </w:pPr>
      <w:proofErr w:type="spellStart"/>
      <w:r w:rsidRPr="00094F99">
        <w:t>A</w:t>
      </w:r>
      <w:r w:rsidR="00A82723" w:rsidRPr="00094F99">
        <w:t>pabila</w:t>
      </w:r>
      <w:proofErr w:type="spellEnd"/>
      <w:r w:rsidR="00A82723" w:rsidRPr="00094F99">
        <w:t xml:space="preserve"> </w:t>
      </w:r>
      <w:proofErr w:type="spellStart"/>
      <w:r w:rsidR="00A82723" w:rsidRPr="00094F99">
        <w:t>Majelis</w:t>
      </w:r>
      <w:proofErr w:type="spellEnd"/>
      <w:r w:rsidR="00A82723" w:rsidRPr="00094F99">
        <w:t xml:space="preserve"> Hakim </w:t>
      </w:r>
      <w:proofErr w:type="spellStart"/>
      <w:r w:rsidR="00A82723" w:rsidRPr="00094F99">
        <w:t>berpendapat</w:t>
      </w:r>
      <w:proofErr w:type="spellEnd"/>
      <w:r w:rsidR="00A82723" w:rsidRPr="00094F99">
        <w:t xml:space="preserve"> lain Mohon </w:t>
      </w:r>
      <w:proofErr w:type="spellStart"/>
      <w:r w:rsidR="00A82723" w:rsidRPr="00094F99">
        <w:t>putusan</w:t>
      </w:r>
      <w:proofErr w:type="spellEnd"/>
      <w:r w:rsidR="00A82723" w:rsidRPr="00094F99">
        <w:t xml:space="preserve"> yang </w:t>
      </w:r>
      <w:proofErr w:type="spellStart"/>
      <w:r w:rsidR="00A82723" w:rsidRPr="00094F99">
        <w:t>seadil</w:t>
      </w:r>
      <w:r w:rsidR="00FA7825" w:rsidRPr="00094F99">
        <w:t>-</w:t>
      </w:r>
      <w:r w:rsidR="00A82723" w:rsidRPr="00094F99">
        <w:t>adilnya</w:t>
      </w:r>
      <w:proofErr w:type="spellEnd"/>
      <w:r w:rsidR="00A82723" w:rsidRPr="00094F99">
        <w:t xml:space="preserve"> (ex </w:t>
      </w:r>
      <w:proofErr w:type="spellStart"/>
      <w:r w:rsidR="00A82723" w:rsidRPr="00094F99">
        <w:t>aequo</w:t>
      </w:r>
      <w:proofErr w:type="spellEnd"/>
      <w:r w:rsidR="00A82723" w:rsidRPr="00094F99">
        <w:t xml:space="preserve"> et bono); </w:t>
      </w:r>
    </w:p>
    <w:p w14:paraId="49112BFD" w14:textId="77777777" w:rsidR="00900B53" w:rsidRPr="00094F99" w:rsidRDefault="00EC0A88" w:rsidP="00094F99">
      <w:pPr>
        <w:pStyle w:val="BodyText"/>
        <w:tabs>
          <w:tab w:val="left" w:pos="2700"/>
        </w:tabs>
        <w:spacing w:line="360" w:lineRule="auto"/>
        <w:rPr>
          <w:b/>
          <w:bCs/>
        </w:rPr>
      </w:pPr>
      <w:proofErr w:type="spellStart"/>
      <w:r w:rsidRPr="00094F99">
        <w:rPr>
          <w:b/>
          <w:bCs/>
        </w:rPr>
        <w:t>Penafsiran</w:t>
      </w:r>
      <w:proofErr w:type="spellEnd"/>
      <w:r w:rsidRPr="00094F99">
        <w:rPr>
          <w:b/>
          <w:bCs/>
          <w:spacing w:val="-2"/>
        </w:rPr>
        <w:t xml:space="preserve"> </w:t>
      </w:r>
      <w:proofErr w:type="spellStart"/>
      <w:r w:rsidRPr="00094F99">
        <w:rPr>
          <w:b/>
          <w:bCs/>
        </w:rPr>
        <w:t>Majelis</w:t>
      </w:r>
      <w:proofErr w:type="spellEnd"/>
      <w:r w:rsidRPr="00094F99">
        <w:rPr>
          <w:b/>
          <w:bCs/>
          <w:spacing w:val="-2"/>
        </w:rPr>
        <w:t xml:space="preserve"> </w:t>
      </w:r>
      <w:r w:rsidRPr="00094F99">
        <w:rPr>
          <w:b/>
          <w:bCs/>
        </w:rPr>
        <w:t>Hakim</w:t>
      </w:r>
      <w:r w:rsidRPr="00094F99">
        <w:rPr>
          <w:b/>
          <w:bCs/>
          <w:spacing w:val="-4"/>
        </w:rPr>
        <w:t xml:space="preserve"> </w:t>
      </w:r>
      <w:proofErr w:type="spellStart"/>
      <w:r w:rsidRPr="00094F99">
        <w:rPr>
          <w:b/>
          <w:bCs/>
        </w:rPr>
        <w:t>terhadap</w:t>
      </w:r>
      <w:proofErr w:type="spellEnd"/>
      <w:r w:rsidRPr="00094F99">
        <w:rPr>
          <w:b/>
          <w:bCs/>
          <w:spacing w:val="-2"/>
        </w:rPr>
        <w:t xml:space="preserve"> </w:t>
      </w:r>
      <w:proofErr w:type="spellStart"/>
      <w:r w:rsidR="00EC5FEC" w:rsidRPr="00094F99">
        <w:rPr>
          <w:b/>
          <w:bCs/>
        </w:rPr>
        <w:t>Pembagian</w:t>
      </w:r>
      <w:proofErr w:type="spellEnd"/>
      <w:r w:rsidR="00EC5FEC" w:rsidRPr="00094F99">
        <w:rPr>
          <w:b/>
          <w:bCs/>
        </w:rPr>
        <w:t xml:space="preserve"> </w:t>
      </w:r>
      <w:proofErr w:type="spellStart"/>
      <w:r w:rsidR="00EC5FEC" w:rsidRPr="00094F99">
        <w:rPr>
          <w:b/>
          <w:bCs/>
        </w:rPr>
        <w:t>Harta</w:t>
      </w:r>
      <w:proofErr w:type="spellEnd"/>
      <w:r w:rsidR="00EC5FEC" w:rsidRPr="00094F99">
        <w:rPr>
          <w:b/>
          <w:bCs/>
        </w:rPr>
        <w:t xml:space="preserve"> Bersama</w:t>
      </w:r>
    </w:p>
    <w:p w14:paraId="5DDF9A68" w14:textId="77777777" w:rsidR="00900B53" w:rsidRPr="00094F99" w:rsidRDefault="00900B53" w:rsidP="00094F99">
      <w:pPr>
        <w:pStyle w:val="BodyText"/>
        <w:tabs>
          <w:tab w:val="left" w:pos="709"/>
        </w:tabs>
        <w:spacing w:line="360" w:lineRule="auto"/>
      </w:pPr>
      <w:r w:rsidRPr="00094F99">
        <w:rPr>
          <w:b/>
          <w:bCs/>
        </w:rPr>
        <w:tab/>
      </w:r>
      <w:proofErr w:type="spellStart"/>
      <w:r w:rsidR="00DD0797" w:rsidRPr="00094F99">
        <w:t>Berbicara</w:t>
      </w:r>
      <w:proofErr w:type="spellEnd"/>
      <w:r w:rsidR="00DD0797" w:rsidRPr="00094F99">
        <w:t xml:space="preserve"> </w:t>
      </w:r>
      <w:proofErr w:type="spellStart"/>
      <w:r w:rsidR="00DD0797" w:rsidRPr="00094F99">
        <w:t>mengenai</w:t>
      </w:r>
      <w:proofErr w:type="spellEnd"/>
      <w:r w:rsidR="00DD0797" w:rsidRPr="00094F99">
        <w:t xml:space="preserve"> </w:t>
      </w:r>
      <w:proofErr w:type="spellStart"/>
      <w:r w:rsidR="00DD0797" w:rsidRPr="00094F99">
        <w:t>pertimbangan</w:t>
      </w:r>
      <w:proofErr w:type="spellEnd"/>
      <w:r w:rsidR="00DD0797" w:rsidRPr="00094F99">
        <w:t xml:space="preserve"> hakim </w:t>
      </w:r>
      <w:proofErr w:type="spellStart"/>
      <w:r w:rsidR="00DD0797" w:rsidRPr="00094F99">
        <w:t>itu</w:t>
      </w:r>
      <w:proofErr w:type="spellEnd"/>
      <w:r w:rsidR="00DD0797" w:rsidRPr="00094F99">
        <w:t xml:space="preserve"> </w:t>
      </w:r>
      <w:proofErr w:type="spellStart"/>
      <w:r w:rsidR="00DD0797" w:rsidRPr="00094F99">
        <w:t>berarti</w:t>
      </w:r>
      <w:proofErr w:type="spellEnd"/>
      <w:r w:rsidR="00DD0797" w:rsidRPr="00094F99">
        <w:t xml:space="preserve"> </w:t>
      </w:r>
      <w:proofErr w:type="spellStart"/>
      <w:r w:rsidR="00DD0797" w:rsidRPr="00094F99">
        <w:t>berbicara</w:t>
      </w:r>
      <w:proofErr w:type="spellEnd"/>
      <w:r w:rsidR="00DD0797" w:rsidRPr="00094F99">
        <w:t xml:space="preserve"> </w:t>
      </w:r>
      <w:proofErr w:type="spellStart"/>
      <w:r w:rsidR="00DD0797" w:rsidRPr="00094F99">
        <w:t>mengenai</w:t>
      </w:r>
      <w:proofErr w:type="spellEnd"/>
      <w:r w:rsidR="00DD0797" w:rsidRPr="00094F99">
        <w:t xml:space="preserve"> yang </w:t>
      </w:r>
      <w:proofErr w:type="spellStart"/>
      <w:r w:rsidR="00DD0797" w:rsidRPr="00094F99">
        <w:t>mengadili</w:t>
      </w:r>
      <w:proofErr w:type="spellEnd"/>
      <w:r w:rsidR="00DD0797" w:rsidRPr="00094F99">
        <w:t xml:space="preserve"> </w:t>
      </w:r>
      <w:proofErr w:type="spellStart"/>
      <w:r w:rsidR="00DD0797" w:rsidRPr="00094F99">
        <w:t>perkara</w:t>
      </w:r>
      <w:proofErr w:type="spellEnd"/>
      <w:r w:rsidR="00DD0797" w:rsidRPr="00094F99">
        <w:t xml:space="preserve"> </w:t>
      </w:r>
      <w:proofErr w:type="spellStart"/>
      <w:r w:rsidR="00DD0797" w:rsidRPr="00094F99">
        <w:t>tersebut</w:t>
      </w:r>
      <w:proofErr w:type="spellEnd"/>
      <w:r w:rsidR="00DD0797" w:rsidRPr="00094F99">
        <w:t xml:space="preserve">, yang </w:t>
      </w:r>
      <w:proofErr w:type="spellStart"/>
      <w:r w:rsidR="00DD0797" w:rsidRPr="00094F99">
        <w:t>kesemuanya</w:t>
      </w:r>
      <w:proofErr w:type="spellEnd"/>
      <w:r w:rsidR="00DD0797" w:rsidRPr="00094F99">
        <w:t xml:space="preserve"> </w:t>
      </w:r>
      <w:proofErr w:type="spellStart"/>
      <w:r w:rsidR="00DD0797" w:rsidRPr="00094F99">
        <w:t>itu</w:t>
      </w:r>
      <w:proofErr w:type="spellEnd"/>
      <w:r w:rsidR="00DD0797" w:rsidRPr="00094F99">
        <w:t xml:space="preserve"> </w:t>
      </w:r>
      <w:proofErr w:type="spellStart"/>
      <w:r w:rsidR="00DD0797" w:rsidRPr="00094F99">
        <w:t>dilangsungkan</w:t>
      </w:r>
      <w:proofErr w:type="spellEnd"/>
      <w:r w:rsidR="00DD0797" w:rsidRPr="00094F99">
        <w:t xml:space="preserve"> di </w:t>
      </w:r>
      <w:proofErr w:type="spellStart"/>
      <w:r w:rsidR="00DD0797" w:rsidRPr="00094F99">
        <w:t>lembaga</w:t>
      </w:r>
      <w:proofErr w:type="spellEnd"/>
      <w:r w:rsidR="00DD0797" w:rsidRPr="00094F99">
        <w:t xml:space="preserve"> </w:t>
      </w:r>
      <w:proofErr w:type="spellStart"/>
      <w:r w:rsidR="00DD0797" w:rsidRPr="00094F99">
        <w:t>peradilan</w:t>
      </w:r>
      <w:proofErr w:type="spellEnd"/>
      <w:r w:rsidR="00DD0797" w:rsidRPr="00094F99">
        <w:t xml:space="preserve"> </w:t>
      </w:r>
      <w:proofErr w:type="spellStart"/>
      <w:r w:rsidR="00DD0797" w:rsidRPr="00094F99">
        <w:t>setempat</w:t>
      </w:r>
      <w:proofErr w:type="spellEnd"/>
      <w:r w:rsidR="00DD0797" w:rsidRPr="00094F99">
        <w:t xml:space="preserve"> </w:t>
      </w:r>
      <w:proofErr w:type="spellStart"/>
      <w:r w:rsidR="00DD0797" w:rsidRPr="00094F99">
        <w:lastRenderedPageBreak/>
        <w:t>berdasarkan</w:t>
      </w:r>
      <w:proofErr w:type="spellEnd"/>
      <w:r w:rsidR="00DD0797" w:rsidRPr="00094F99">
        <w:t xml:space="preserve"> tata </w:t>
      </w:r>
      <w:proofErr w:type="spellStart"/>
      <w:r w:rsidR="00DD0797" w:rsidRPr="00094F99">
        <w:t>cara</w:t>
      </w:r>
      <w:proofErr w:type="spellEnd"/>
      <w:r w:rsidR="00DD0797" w:rsidRPr="00094F99">
        <w:t xml:space="preserve"> dan </w:t>
      </w:r>
      <w:proofErr w:type="spellStart"/>
      <w:r w:rsidR="00DD0797" w:rsidRPr="00094F99">
        <w:t>prosedur</w:t>
      </w:r>
      <w:proofErr w:type="spellEnd"/>
      <w:r w:rsidR="00DD0797" w:rsidRPr="00094F99">
        <w:t xml:space="preserve"> yang </w:t>
      </w:r>
      <w:proofErr w:type="spellStart"/>
      <w:r w:rsidR="00DD0797" w:rsidRPr="00094F99">
        <w:t>sudah</w:t>
      </w:r>
      <w:proofErr w:type="spellEnd"/>
      <w:r w:rsidR="00DD0797" w:rsidRPr="00094F99">
        <w:t xml:space="preserve"> </w:t>
      </w:r>
      <w:proofErr w:type="spellStart"/>
      <w:r w:rsidR="00DD0797" w:rsidRPr="00094F99">
        <w:t>diatur</w:t>
      </w:r>
      <w:proofErr w:type="spellEnd"/>
      <w:r w:rsidR="00DD0797" w:rsidRPr="00094F99">
        <w:t xml:space="preserve">. </w:t>
      </w:r>
      <w:proofErr w:type="spellStart"/>
      <w:r w:rsidR="00DD0797" w:rsidRPr="00094F99">
        <w:t>Untuk</w:t>
      </w:r>
      <w:proofErr w:type="spellEnd"/>
      <w:r w:rsidR="00DD0797" w:rsidRPr="00094F99">
        <w:t xml:space="preserve"> yang </w:t>
      </w:r>
      <w:proofErr w:type="spellStart"/>
      <w:r w:rsidR="00DD0797" w:rsidRPr="00094F99">
        <w:t>beragama</w:t>
      </w:r>
      <w:proofErr w:type="spellEnd"/>
      <w:r w:rsidR="00DD0797" w:rsidRPr="00094F99">
        <w:t xml:space="preserve"> Islam proses </w:t>
      </w:r>
      <w:proofErr w:type="spellStart"/>
      <w:r w:rsidR="00DD0797" w:rsidRPr="00094F99">
        <w:t>penyelesaianya</w:t>
      </w:r>
      <w:proofErr w:type="spellEnd"/>
      <w:r w:rsidR="00DD0797" w:rsidRPr="00094F99">
        <w:t xml:space="preserve"> </w:t>
      </w:r>
      <w:proofErr w:type="spellStart"/>
      <w:r w:rsidR="00DD0797" w:rsidRPr="00094F99">
        <w:t>dilakukan</w:t>
      </w:r>
      <w:proofErr w:type="spellEnd"/>
      <w:r w:rsidR="00DD0797" w:rsidRPr="00094F99">
        <w:t xml:space="preserve"> di </w:t>
      </w:r>
      <w:proofErr w:type="spellStart"/>
      <w:r w:rsidR="00DD0797" w:rsidRPr="00094F99">
        <w:t>Pengadilan</w:t>
      </w:r>
      <w:proofErr w:type="spellEnd"/>
      <w:r w:rsidR="00DD0797" w:rsidRPr="00094F99">
        <w:t xml:space="preserve"> Agama dan </w:t>
      </w:r>
      <w:proofErr w:type="spellStart"/>
      <w:r w:rsidR="00DD0797" w:rsidRPr="00094F99">
        <w:t>untuk</w:t>
      </w:r>
      <w:proofErr w:type="spellEnd"/>
      <w:r w:rsidR="00DD0797" w:rsidRPr="00094F99">
        <w:t xml:space="preserve"> yang </w:t>
      </w:r>
      <w:proofErr w:type="spellStart"/>
      <w:r w:rsidR="00DD0797" w:rsidRPr="00094F99">
        <w:t>beragama</w:t>
      </w:r>
      <w:proofErr w:type="spellEnd"/>
      <w:r w:rsidR="00DD0797" w:rsidRPr="00094F99">
        <w:t xml:space="preserve"> </w:t>
      </w:r>
      <w:proofErr w:type="spellStart"/>
      <w:r w:rsidR="00DD0797" w:rsidRPr="00094F99">
        <w:t>selain</w:t>
      </w:r>
      <w:proofErr w:type="spellEnd"/>
      <w:r w:rsidR="00DD0797" w:rsidRPr="00094F99">
        <w:t xml:space="preserve"> Islam proses </w:t>
      </w:r>
      <w:proofErr w:type="spellStart"/>
      <w:r w:rsidR="00DD0797" w:rsidRPr="00094F99">
        <w:t>penyelesaian</w:t>
      </w:r>
      <w:proofErr w:type="spellEnd"/>
      <w:r w:rsidR="00DD0797" w:rsidRPr="00094F99">
        <w:t xml:space="preserve"> </w:t>
      </w:r>
      <w:proofErr w:type="spellStart"/>
      <w:r w:rsidR="00DD0797" w:rsidRPr="00094F99">
        <w:t>atas</w:t>
      </w:r>
      <w:proofErr w:type="spellEnd"/>
      <w:r w:rsidR="00DD0797" w:rsidRPr="00094F99">
        <w:t xml:space="preserve"> </w:t>
      </w:r>
      <w:proofErr w:type="spellStart"/>
      <w:r w:rsidR="00DD0797" w:rsidRPr="00094F99">
        <w:t>sengketa</w:t>
      </w:r>
      <w:proofErr w:type="spellEnd"/>
      <w:r w:rsidR="00DD0797" w:rsidRPr="00094F99">
        <w:t xml:space="preserve"> </w:t>
      </w:r>
      <w:proofErr w:type="spellStart"/>
      <w:r w:rsidR="00DD0797" w:rsidRPr="00094F99">
        <w:t>harta</w:t>
      </w:r>
      <w:proofErr w:type="spellEnd"/>
      <w:r w:rsidR="00DD0797" w:rsidRPr="00094F99">
        <w:t xml:space="preserve"> </w:t>
      </w:r>
      <w:proofErr w:type="spellStart"/>
      <w:r w:rsidR="00DD0797" w:rsidRPr="00094F99">
        <w:t>bersama</w:t>
      </w:r>
      <w:proofErr w:type="spellEnd"/>
      <w:r w:rsidR="00DD0797" w:rsidRPr="00094F99">
        <w:t xml:space="preserve"> di </w:t>
      </w:r>
      <w:proofErr w:type="spellStart"/>
      <w:r w:rsidR="00DD0797" w:rsidRPr="00094F99">
        <w:t>ajukan</w:t>
      </w:r>
      <w:proofErr w:type="spellEnd"/>
      <w:r w:rsidR="00DD0797" w:rsidRPr="00094F99">
        <w:t xml:space="preserve"> di </w:t>
      </w:r>
      <w:proofErr w:type="spellStart"/>
      <w:r w:rsidR="00DD0797" w:rsidRPr="00094F99">
        <w:t>Pengadilan</w:t>
      </w:r>
      <w:proofErr w:type="spellEnd"/>
      <w:r w:rsidR="00DD0797" w:rsidRPr="00094F99">
        <w:t xml:space="preserve"> Negeri. </w:t>
      </w:r>
      <w:proofErr w:type="spellStart"/>
      <w:r w:rsidR="00DD0797" w:rsidRPr="00094F99">
        <w:t>Pertimbangan</w:t>
      </w:r>
      <w:proofErr w:type="spellEnd"/>
      <w:r w:rsidR="00DD0797" w:rsidRPr="00094F99">
        <w:t xml:space="preserve"> </w:t>
      </w:r>
      <w:proofErr w:type="spellStart"/>
      <w:r w:rsidR="00DD0797" w:rsidRPr="00094F99">
        <w:t>Pengadilan</w:t>
      </w:r>
      <w:proofErr w:type="spellEnd"/>
      <w:r w:rsidR="00DD0797" w:rsidRPr="00094F99">
        <w:t xml:space="preserve"> </w:t>
      </w:r>
      <w:proofErr w:type="spellStart"/>
      <w:r w:rsidR="00DD0797" w:rsidRPr="00094F99">
        <w:t>dalam</w:t>
      </w:r>
      <w:proofErr w:type="spellEnd"/>
      <w:r w:rsidR="00DD0797" w:rsidRPr="00094F99">
        <w:t xml:space="preserve"> </w:t>
      </w:r>
      <w:proofErr w:type="spellStart"/>
      <w:r w:rsidR="00DD0797" w:rsidRPr="00094F99">
        <w:t>menetapkan</w:t>
      </w:r>
      <w:proofErr w:type="spellEnd"/>
      <w:r w:rsidR="00DD0797" w:rsidRPr="00094F99">
        <w:t xml:space="preserve"> </w:t>
      </w:r>
      <w:proofErr w:type="spellStart"/>
      <w:r w:rsidR="00DD0797" w:rsidRPr="00094F99">
        <w:t>suatu</w:t>
      </w:r>
      <w:proofErr w:type="spellEnd"/>
      <w:r w:rsidR="00DD0797" w:rsidRPr="00094F99">
        <w:t xml:space="preserve"> </w:t>
      </w:r>
      <w:proofErr w:type="spellStart"/>
      <w:r w:rsidR="00DD0797" w:rsidRPr="00094F99">
        <w:t>keputusan</w:t>
      </w:r>
      <w:proofErr w:type="spellEnd"/>
      <w:r w:rsidR="00DD0797" w:rsidRPr="00094F99">
        <w:t xml:space="preserve"> yang </w:t>
      </w:r>
      <w:proofErr w:type="spellStart"/>
      <w:r w:rsidR="00DD0797" w:rsidRPr="00094F99">
        <w:t>adil</w:t>
      </w:r>
      <w:proofErr w:type="spellEnd"/>
      <w:r w:rsidR="00DD0797" w:rsidRPr="00094F99">
        <w:t xml:space="preserve">, </w:t>
      </w:r>
      <w:proofErr w:type="spellStart"/>
      <w:r w:rsidR="00DD0797" w:rsidRPr="00094F99">
        <w:t>dengan</w:t>
      </w:r>
      <w:proofErr w:type="spellEnd"/>
      <w:r w:rsidR="00DD0797" w:rsidRPr="00094F99">
        <w:t xml:space="preserve"> </w:t>
      </w:r>
      <w:proofErr w:type="spellStart"/>
      <w:r w:rsidR="00DD0797" w:rsidRPr="00094F99">
        <w:t>menerapkan</w:t>
      </w:r>
      <w:proofErr w:type="spellEnd"/>
      <w:r w:rsidR="00DD0797" w:rsidRPr="00094F99">
        <w:t xml:space="preserve"> </w:t>
      </w:r>
      <w:proofErr w:type="spellStart"/>
      <w:r w:rsidR="00DD0797" w:rsidRPr="00094F99">
        <w:t>nilai-nilai</w:t>
      </w:r>
      <w:proofErr w:type="spellEnd"/>
      <w:r w:rsidR="00DD0797" w:rsidRPr="00094F99">
        <w:t xml:space="preserve"> </w:t>
      </w:r>
      <w:proofErr w:type="spellStart"/>
      <w:r w:rsidR="00DD0797" w:rsidRPr="00094F99">
        <w:t>hukum</w:t>
      </w:r>
      <w:proofErr w:type="spellEnd"/>
      <w:r w:rsidR="00DD0797" w:rsidRPr="00094F99">
        <w:t xml:space="preserve"> yang </w:t>
      </w:r>
      <w:proofErr w:type="spellStart"/>
      <w:r w:rsidR="00DD0797" w:rsidRPr="00094F99">
        <w:t>standart</w:t>
      </w:r>
      <w:proofErr w:type="spellEnd"/>
      <w:r w:rsidR="00DD0797" w:rsidRPr="00094F99">
        <w:t xml:space="preserve">, </w:t>
      </w:r>
      <w:proofErr w:type="spellStart"/>
      <w:r w:rsidR="00DD0797" w:rsidRPr="00094F99">
        <w:t>seperti</w:t>
      </w:r>
      <w:proofErr w:type="spellEnd"/>
      <w:r w:rsidR="00DD0797" w:rsidRPr="00094F99">
        <w:t xml:space="preserve"> </w:t>
      </w:r>
      <w:proofErr w:type="spellStart"/>
      <w:r w:rsidR="00DD0797" w:rsidRPr="00094F99">
        <w:t>halnya</w:t>
      </w:r>
      <w:proofErr w:type="spellEnd"/>
      <w:r w:rsidR="00DD0797" w:rsidRPr="00094F99">
        <w:t xml:space="preserve"> </w:t>
      </w:r>
      <w:proofErr w:type="spellStart"/>
      <w:r w:rsidR="00DD0797" w:rsidRPr="00094F99">
        <w:t>dengan</w:t>
      </w:r>
      <w:proofErr w:type="spellEnd"/>
      <w:r w:rsidR="00DD0797" w:rsidRPr="00094F99">
        <w:t xml:space="preserve"> </w:t>
      </w:r>
      <w:proofErr w:type="spellStart"/>
      <w:r w:rsidR="00DD0797" w:rsidRPr="00094F99">
        <w:t>standart</w:t>
      </w:r>
      <w:proofErr w:type="spellEnd"/>
      <w:r w:rsidR="00DD0797" w:rsidRPr="00094F99">
        <w:t xml:space="preserve"> </w:t>
      </w:r>
      <w:proofErr w:type="spellStart"/>
      <w:r w:rsidR="00DD0797" w:rsidRPr="00094F99">
        <w:t>memelihara</w:t>
      </w:r>
      <w:proofErr w:type="spellEnd"/>
      <w:r w:rsidR="00DD0797" w:rsidRPr="00094F99">
        <w:t xml:space="preserve"> </w:t>
      </w:r>
      <w:proofErr w:type="spellStart"/>
      <w:r w:rsidR="00DD0797" w:rsidRPr="00094F99">
        <w:t>tujuan</w:t>
      </w:r>
      <w:proofErr w:type="spellEnd"/>
      <w:r w:rsidR="00DD0797" w:rsidRPr="00094F99">
        <w:t xml:space="preserve"> </w:t>
      </w:r>
      <w:proofErr w:type="spellStart"/>
      <w:r w:rsidR="00DD0797" w:rsidRPr="00094F99">
        <w:t>hukum</w:t>
      </w:r>
      <w:proofErr w:type="spellEnd"/>
      <w:r w:rsidR="00DD0797" w:rsidRPr="00094F99">
        <w:t xml:space="preserve"> dan </w:t>
      </w:r>
      <w:proofErr w:type="spellStart"/>
      <w:r w:rsidR="00DD0797" w:rsidRPr="00094F99">
        <w:t>keterbukaan</w:t>
      </w:r>
      <w:proofErr w:type="spellEnd"/>
      <w:r w:rsidR="00DD0797" w:rsidRPr="00094F99">
        <w:t xml:space="preserve"> </w:t>
      </w:r>
      <w:proofErr w:type="spellStart"/>
      <w:r w:rsidR="00DD0797" w:rsidRPr="00094F99">
        <w:t>tentang</w:t>
      </w:r>
      <w:proofErr w:type="spellEnd"/>
      <w:r w:rsidR="00DD0797" w:rsidRPr="00094F99">
        <w:t xml:space="preserve"> </w:t>
      </w:r>
      <w:proofErr w:type="spellStart"/>
      <w:r w:rsidR="00DD0797" w:rsidRPr="00094F99">
        <w:t>kepentingan</w:t>
      </w:r>
      <w:proofErr w:type="spellEnd"/>
      <w:r w:rsidR="00DD0797" w:rsidRPr="00094F99">
        <w:t xml:space="preserve"> </w:t>
      </w:r>
      <w:proofErr w:type="spellStart"/>
      <w:r w:rsidR="00DD0797" w:rsidRPr="00094F99">
        <w:t>hukum</w:t>
      </w:r>
      <w:proofErr w:type="spellEnd"/>
      <w:r w:rsidR="00DD0797" w:rsidRPr="00094F99">
        <w:t xml:space="preserve"> </w:t>
      </w:r>
      <w:proofErr w:type="spellStart"/>
      <w:r w:rsidR="00DD0797" w:rsidRPr="00094F99">
        <w:t>merupakan</w:t>
      </w:r>
      <w:proofErr w:type="spellEnd"/>
      <w:r w:rsidR="00DD0797" w:rsidRPr="00094F99">
        <w:t xml:space="preserve"> yang </w:t>
      </w:r>
      <w:proofErr w:type="spellStart"/>
      <w:r w:rsidR="00DD0797" w:rsidRPr="00094F99">
        <w:t>diinginkan</w:t>
      </w:r>
      <w:proofErr w:type="spellEnd"/>
      <w:r w:rsidR="00DD0797" w:rsidRPr="00094F99">
        <w:t xml:space="preserve"> para </w:t>
      </w:r>
      <w:proofErr w:type="spellStart"/>
      <w:r w:rsidR="00DD0797" w:rsidRPr="00094F99">
        <w:t>pihak</w:t>
      </w:r>
      <w:proofErr w:type="spellEnd"/>
      <w:r w:rsidR="00DD0797" w:rsidRPr="00094F99">
        <w:t xml:space="preserve"> </w:t>
      </w:r>
      <w:proofErr w:type="spellStart"/>
      <w:r w:rsidR="00DD0797" w:rsidRPr="00094F99">
        <w:t>apabila</w:t>
      </w:r>
      <w:proofErr w:type="spellEnd"/>
      <w:r w:rsidR="00DD0797" w:rsidRPr="00094F99">
        <w:t xml:space="preserve"> </w:t>
      </w:r>
      <w:proofErr w:type="spellStart"/>
      <w:r w:rsidR="00DD0797" w:rsidRPr="00094F99">
        <w:t>menyelesaikan</w:t>
      </w:r>
      <w:proofErr w:type="spellEnd"/>
      <w:r w:rsidR="00DD0797" w:rsidRPr="00094F99">
        <w:t xml:space="preserve"> </w:t>
      </w:r>
      <w:proofErr w:type="spellStart"/>
      <w:r w:rsidR="00DD0797" w:rsidRPr="00094F99">
        <w:t>sengketanya</w:t>
      </w:r>
      <w:proofErr w:type="spellEnd"/>
      <w:r w:rsidR="00DD0797" w:rsidRPr="00094F99">
        <w:t xml:space="preserve"> di </w:t>
      </w:r>
      <w:proofErr w:type="spellStart"/>
      <w:r w:rsidR="00DD0797" w:rsidRPr="00094F99">
        <w:t>Pengadilan</w:t>
      </w:r>
      <w:proofErr w:type="spellEnd"/>
      <w:r w:rsidR="00DD0797" w:rsidRPr="00094F99">
        <w:t>.</w:t>
      </w:r>
    </w:p>
    <w:p w14:paraId="0339616C" w14:textId="77777777" w:rsidR="00900B53" w:rsidRPr="00094F99" w:rsidRDefault="00900B53" w:rsidP="00094F99">
      <w:pPr>
        <w:pStyle w:val="BodyText"/>
        <w:tabs>
          <w:tab w:val="left" w:pos="709"/>
        </w:tabs>
        <w:spacing w:line="360" w:lineRule="auto"/>
      </w:pPr>
      <w:r w:rsidRPr="00094F99">
        <w:tab/>
      </w:r>
      <w:proofErr w:type="spellStart"/>
      <w:r w:rsidR="000949F7" w:rsidRPr="00094F99">
        <w:t>Pertimbangan</w:t>
      </w:r>
      <w:proofErr w:type="spellEnd"/>
      <w:r w:rsidR="000949F7" w:rsidRPr="00094F99">
        <w:t xml:space="preserve"> Hakim </w:t>
      </w:r>
      <w:proofErr w:type="spellStart"/>
      <w:r w:rsidR="000949F7" w:rsidRPr="00094F99">
        <w:t>mempengaruhi</w:t>
      </w:r>
      <w:proofErr w:type="spellEnd"/>
      <w:r w:rsidR="000949F7" w:rsidRPr="00094F99">
        <w:t xml:space="preserve"> </w:t>
      </w:r>
      <w:proofErr w:type="spellStart"/>
      <w:r w:rsidR="000949F7" w:rsidRPr="00094F99">
        <w:t>Pembagian</w:t>
      </w:r>
      <w:proofErr w:type="spellEnd"/>
      <w:r w:rsidR="000949F7" w:rsidRPr="00094F99">
        <w:t xml:space="preserve"> </w:t>
      </w:r>
      <w:proofErr w:type="spellStart"/>
      <w:r w:rsidR="000949F7" w:rsidRPr="00094F99">
        <w:t>Harta</w:t>
      </w:r>
      <w:proofErr w:type="spellEnd"/>
      <w:r w:rsidR="000949F7" w:rsidRPr="00094F99">
        <w:t xml:space="preserve"> Bersama Pada </w:t>
      </w:r>
      <w:proofErr w:type="spellStart"/>
      <w:r w:rsidR="000949F7" w:rsidRPr="00094F99">
        <w:t>Putusan</w:t>
      </w:r>
      <w:proofErr w:type="spellEnd"/>
      <w:r w:rsidR="000949F7" w:rsidRPr="00094F99">
        <w:t xml:space="preserve"> </w:t>
      </w:r>
      <w:proofErr w:type="spellStart"/>
      <w:r w:rsidR="000949F7" w:rsidRPr="00094F99">
        <w:t>Nomor</w:t>
      </w:r>
      <w:proofErr w:type="spellEnd"/>
      <w:r w:rsidR="000949F7" w:rsidRPr="00094F99">
        <w:t>. 5603/</w:t>
      </w:r>
      <w:proofErr w:type="spellStart"/>
      <w:r w:rsidR="000949F7" w:rsidRPr="00094F99">
        <w:t>Pdt.G</w:t>
      </w:r>
      <w:proofErr w:type="spellEnd"/>
      <w:r w:rsidR="000949F7" w:rsidRPr="00094F99">
        <w:t xml:space="preserve">/2018/PA.CBN </w:t>
      </w:r>
      <w:proofErr w:type="spellStart"/>
      <w:r w:rsidR="000949F7" w:rsidRPr="00094F99">
        <w:t>Ditinjau</w:t>
      </w:r>
      <w:proofErr w:type="spellEnd"/>
      <w:r w:rsidR="000949F7" w:rsidRPr="00094F99">
        <w:t xml:space="preserve"> </w:t>
      </w:r>
      <w:proofErr w:type="spellStart"/>
      <w:r w:rsidR="000949F7" w:rsidRPr="00094F99">
        <w:t>dari</w:t>
      </w:r>
      <w:proofErr w:type="spellEnd"/>
      <w:r w:rsidR="000949F7" w:rsidRPr="00094F99">
        <w:t xml:space="preserve"> </w:t>
      </w:r>
      <w:proofErr w:type="spellStart"/>
      <w:r w:rsidR="000949F7" w:rsidRPr="00094F99">
        <w:t>Undang-undang</w:t>
      </w:r>
      <w:proofErr w:type="spellEnd"/>
      <w:r w:rsidR="000949F7" w:rsidRPr="00094F99">
        <w:t xml:space="preserve"> No 1 </w:t>
      </w:r>
      <w:proofErr w:type="spellStart"/>
      <w:r w:rsidR="000949F7" w:rsidRPr="00094F99">
        <w:t>tahun</w:t>
      </w:r>
      <w:proofErr w:type="spellEnd"/>
      <w:r w:rsidR="000949F7" w:rsidRPr="00094F99">
        <w:t xml:space="preserve"> 1974 </w:t>
      </w:r>
      <w:proofErr w:type="spellStart"/>
      <w:r w:rsidR="000949F7" w:rsidRPr="00094F99">
        <w:t>Tentang</w:t>
      </w:r>
      <w:proofErr w:type="spellEnd"/>
      <w:r w:rsidR="000949F7" w:rsidRPr="00094F99">
        <w:t xml:space="preserve"> </w:t>
      </w:r>
      <w:proofErr w:type="spellStart"/>
      <w:r w:rsidR="000949F7" w:rsidRPr="00094F99">
        <w:t>Perkawinan</w:t>
      </w:r>
      <w:proofErr w:type="spellEnd"/>
      <w:r w:rsidR="000949F7" w:rsidRPr="00094F99">
        <w:t xml:space="preserve"> dan </w:t>
      </w:r>
      <w:proofErr w:type="spellStart"/>
      <w:r w:rsidR="000949F7" w:rsidRPr="00094F99">
        <w:t>Kompilasi</w:t>
      </w:r>
      <w:proofErr w:type="spellEnd"/>
      <w:r w:rsidR="000949F7" w:rsidRPr="00094F99">
        <w:t xml:space="preserve"> Hukum Islam. </w:t>
      </w:r>
      <w:proofErr w:type="spellStart"/>
      <w:r w:rsidR="000949F7" w:rsidRPr="00094F99">
        <w:t>Secara</w:t>
      </w:r>
      <w:proofErr w:type="spellEnd"/>
      <w:r w:rsidR="000949F7" w:rsidRPr="00094F99">
        <w:t xml:space="preserve"> </w:t>
      </w:r>
      <w:proofErr w:type="spellStart"/>
      <w:r w:rsidR="000949F7" w:rsidRPr="00094F99">
        <w:t>implisit</w:t>
      </w:r>
      <w:proofErr w:type="spellEnd"/>
      <w:r w:rsidR="000949F7" w:rsidRPr="00094F99">
        <w:t xml:space="preserve"> </w:t>
      </w:r>
      <w:proofErr w:type="spellStart"/>
      <w:r w:rsidR="000949F7" w:rsidRPr="00094F99">
        <w:t>aturan</w:t>
      </w:r>
      <w:proofErr w:type="spellEnd"/>
      <w:r w:rsidR="000949F7" w:rsidRPr="00094F99">
        <w:t xml:space="preserve"> </w:t>
      </w:r>
      <w:proofErr w:type="spellStart"/>
      <w:r w:rsidR="000949F7" w:rsidRPr="00094F99">
        <w:t>dalam</w:t>
      </w:r>
      <w:proofErr w:type="spellEnd"/>
      <w:r w:rsidR="000949F7" w:rsidRPr="00094F99">
        <w:t xml:space="preserve"> </w:t>
      </w:r>
      <w:proofErr w:type="spellStart"/>
      <w:r w:rsidR="000949F7" w:rsidRPr="00094F99">
        <w:t>Undang-undang</w:t>
      </w:r>
      <w:proofErr w:type="spellEnd"/>
      <w:r w:rsidR="000949F7" w:rsidRPr="00094F99">
        <w:t xml:space="preserve"> No. 1 </w:t>
      </w:r>
      <w:proofErr w:type="spellStart"/>
      <w:r w:rsidR="000949F7" w:rsidRPr="00094F99">
        <w:t>Tahun</w:t>
      </w:r>
      <w:proofErr w:type="spellEnd"/>
      <w:r w:rsidR="000949F7" w:rsidRPr="00094F99">
        <w:t xml:space="preserve"> 1974 </w:t>
      </w:r>
      <w:proofErr w:type="spellStart"/>
      <w:r w:rsidR="000949F7" w:rsidRPr="00094F99">
        <w:t>adalah</w:t>
      </w:r>
      <w:proofErr w:type="spellEnd"/>
      <w:r w:rsidR="000949F7" w:rsidRPr="00094F99">
        <w:t xml:space="preserve"> </w:t>
      </w:r>
      <w:proofErr w:type="spellStart"/>
      <w:r w:rsidR="000949F7" w:rsidRPr="00094F99">
        <w:t>terdapat</w:t>
      </w:r>
      <w:proofErr w:type="spellEnd"/>
      <w:r w:rsidR="000949F7" w:rsidRPr="00094F99">
        <w:t xml:space="preserve"> pada </w:t>
      </w:r>
      <w:proofErr w:type="spellStart"/>
      <w:r w:rsidR="000949F7" w:rsidRPr="00094F99">
        <w:t>Pasal</w:t>
      </w:r>
      <w:proofErr w:type="spellEnd"/>
      <w:r w:rsidR="000949F7" w:rsidRPr="00094F99">
        <w:t xml:space="preserve"> 35 </w:t>
      </w:r>
      <w:proofErr w:type="spellStart"/>
      <w:r w:rsidR="000949F7" w:rsidRPr="00094F99">
        <w:t>ayat</w:t>
      </w:r>
      <w:proofErr w:type="spellEnd"/>
      <w:r w:rsidR="000949F7" w:rsidRPr="00094F99">
        <w:t xml:space="preserve"> 1 yang </w:t>
      </w:r>
      <w:proofErr w:type="spellStart"/>
      <w:r w:rsidR="000949F7" w:rsidRPr="00094F99">
        <w:t>menyatakan</w:t>
      </w:r>
      <w:proofErr w:type="spellEnd"/>
      <w:r w:rsidR="000949F7" w:rsidRPr="00094F99">
        <w:t xml:space="preserve"> </w:t>
      </w:r>
      <w:proofErr w:type="spellStart"/>
      <w:r w:rsidR="000949F7" w:rsidRPr="00094F99">
        <w:t>bahwa</w:t>
      </w:r>
      <w:proofErr w:type="spellEnd"/>
      <w:r w:rsidR="000949F7" w:rsidRPr="00094F99">
        <w:t xml:space="preserve"> “</w:t>
      </w:r>
      <w:proofErr w:type="spellStart"/>
      <w:r w:rsidR="000949F7" w:rsidRPr="00094F99">
        <w:t>harta</w:t>
      </w:r>
      <w:proofErr w:type="spellEnd"/>
      <w:r w:rsidR="000949F7" w:rsidRPr="00094F99">
        <w:t xml:space="preserve"> </w:t>
      </w:r>
      <w:proofErr w:type="spellStart"/>
      <w:r w:rsidR="000949F7" w:rsidRPr="00094F99">
        <w:t>benda</w:t>
      </w:r>
      <w:proofErr w:type="spellEnd"/>
      <w:r w:rsidR="000949F7" w:rsidRPr="00094F99">
        <w:t xml:space="preserve"> </w:t>
      </w:r>
      <w:proofErr w:type="spellStart"/>
      <w:r w:rsidR="000949F7" w:rsidRPr="00094F99">
        <w:t>diperoleh</w:t>
      </w:r>
      <w:proofErr w:type="spellEnd"/>
      <w:r w:rsidR="000949F7" w:rsidRPr="00094F99">
        <w:t xml:space="preserve"> </w:t>
      </w:r>
      <w:proofErr w:type="spellStart"/>
      <w:r w:rsidR="000949F7" w:rsidRPr="00094F99">
        <w:t>selama</w:t>
      </w:r>
      <w:proofErr w:type="spellEnd"/>
      <w:r w:rsidR="000949F7" w:rsidRPr="00094F99">
        <w:t xml:space="preserve"> </w:t>
      </w:r>
      <w:proofErr w:type="spellStart"/>
      <w:r w:rsidR="000949F7" w:rsidRPr="00094F99">
        <w:t>perkawinan</w:t>
      </w:r>
      <w:proofErr w:type="spellEnd"/>
      <w:r w:rsidR="000949F7" w:rsidRPr="00094F99">
        <w:t xml:space="preserve"> </w:t>
      </w:r>
      <w:proofErr w:type="spellStart"/>
      <w:r w:rsidR="000949F7" w:rsidRPr="00094F99">
        <w:t>menjadi</w:t>
      </w:r>
      <w:proofErr w:type="spellEnd"/>
      <w:r w:rsidR="000949F7" w:rsidRPr="00094F99">
        <w:t xml:space="preserve"> </w:t>
      </w:r>
      <w:proofErr w:type="spellStart"/>
      <w:r w:rsidR="000949F7" w:rsidRPr="00094F99">
        <w:t>harta</w:t>
      </w:r>
      <w:proofErr w:type="spellEnd"/>
      <w:r w:rsidR="000949F7" w:rsidRPr="00094F99">
        <w:t xml:space="preserve"> Bersama” dan </w:t>
      </w:r>
      <w:proofErr w:type="spellStart"/>
      <w:r w:rsidR="000949F7" w:rsidRPr="00094F99">
        <w:t>aturan</w:t>
      </w:r>
      <w:proofErr w:type="spellEnd"/>
      <w:r w:rsidR="000949F7" w:rsidRPr="00094F99">
        <w:t xml:space="preserve"> </w:t>
      </w:r>
      <w:proofErr w:type="spellStart"/>
      <w:r w:rsidR="000949F7" w:rsidRPr="00094F99">
        <w:t>dalam</w:t>
      </w:r>
      <w:proofErr w:type="spellEnd"/>
      <w:r w:rsidR="000949F7" w:rsidRPr="00094F99">
        <w:t xml:space="preserve"> </w:t>
      </w:r>
      <w:proofErr w:type="spellStart"/>
      <w:r w:rsidR="000949F7" w:rsidRPr="00094F99">
        <w:t>Kompilasi</w:t>
      </w:r>
      <w:proofErr w:type="spellEnd"/>
      <w:r w:rsidR="000949F7" w:rsidRPr="00094F99">
        <w:t xml:space="preserve"> Hukum Islam yang </w:t>
      </w:r>
      <w:proofErr w:type="spellStart"/>
      <w:r w:rsidR="000949F7" w:rsidRPr="00094F99">
        <w:t>digunakan</w:t>
      </w:r>
      <w:proofErr w:type="spellEnd"/>
      <w:r w:rsidR="000949F7" w:rsidRPr="00094F99">
        <w:t xml:space="preserve"> </w:t>
      </w:r>
      <w:proofErr w:type="spellStart"/>
      <w:r w:rsidR="000949F7" w:rsidRPr="00094F99">
        <w:t>adalah</w:t>
      </w:r>
      <w:proofErr w:type="spellEnd"/>
      <w:r w:rsidR="000949F7" w:rsidRPr="00094F99">
        <w:t xml:space="preserve"> </w:t>
      </w:r>
      <w:proofErr w:type="spellStart"/>
      <w:r w:rsidR="000949F7" w:rsidRPr="00094F99">
        <w:t>ketentuan</w:t>
      </w:r>
      <w:proofErr w:type="spellEnd"/>
      <w:r w:rsidR="000949F7" w:rsidRPr="00094F99">
        <w:t xml:space="preserve"> yang </w:t>
      </w:r>
      <w:proofErr w:type="spellStart"/>
      <w:r w:rsidR="000949F7" w:rsidRPr="00094F99">
        <w:t>terdapat</w:t>
      </w:r>
      <w:proofErr w:type="spellEnd"/>
      <w:r w:rsidR="000949F7" w:rsidRPr="00094F99">
        <w:t xml:space="preserve"> </w:t>
      </w:r>
      <w:proofErr w:type="spellStart"/>
      <w:r w:rsidR="000949F7" w:rsidRPr="00094F99">
        <w:t>dalam</w:t>
      </w:r>
      <w:proofErr w:type="spellEnd"/>
      <w:r w:rsidR="000949F7" w:rsidRPr="00094F99">
        <w:t xml:space="preserve"> </w:t>
      </w:r>
      <w:proofErr w:type="spellStart"/>
      <w:r w:rsidR="000949F7" w:rsidRPr="00094F99">
        <w:t>Pasal</w:t>
      </w:r>
      <w:proofErr w:type="spellEnd"/>
      <w:r w:rsidR="000949F7" w:rsidRPr="00094F99">
        <w:t xml:space="preserve"> 97 </w:t>
      </w:r>
      <w:proofErr w:type="spellStart"/>
      <w:r w:rsidR="000949F7" w:rsidRPr="00094F99">
        <w:t>yaitu</w:t>
      </w:r>
      <w:proofErr w:type="spellEnd"/>
      <w:r w:rsidR="000949F7" w:rsidRPr="00094F99">
        <w:t xml:space="preserve"> </w:t>
      </w:r>
      <w:proofErr w:type="spellStart"/>
      <w:r w:rsidR="000949F7" w:rsidRPr="00094F99">
        <w:t>mengenai</w:t>
      </w:r>
      <w:proofErr w:type="spellEnd"/>
      <w:r w:rsidR="000949F7" w:rsidRPr="00094F99">
        <w:t xml:space="preserve"> </w:t>
      </w:r>
      <w:proofErr w:type="spellStart"/>
      <w:r w:rsidR="000949F7" w:rsidRPr="00094F99">
        <w:t>presentase</w:t>
      </w:r>
      <w:proofErr w:type="spellEnd"/>
      <w:r w:rsidR="000949F7" w:rsidRPr="00094F99">
        <w:t xml:space="preserve"> </w:t>
      </w:r>
      <w:proofErr w:type="spellStart"/>
      <w:r w:rsidR="000949F7" w:rsidRPr="00094F99">
        <w:t>pembagian</w:t>
      </w:r>
      <w:proofErr w:type="spellEnd"/>
      <w:r w:rsidR="000949F7" w:rsidRPr="00094F99">
        <w:t xml:space="preserve"> </w:t>
      </w:r>
      <w:proofErr w:type="spellStart"/>
      <w:r w:rsidR="000949F7" w:rsidRPr="00094F99">
        <w:t>harta</w:t>
      </w:r>
      <w:proofErr w:type="spellEnd"/>
      <w:r w:rsidR="000949F7" w:rsidRPr="00094F99">
        <w:t xml:space="preserve"> </w:t>
      </w:r>
      <w:proofErr w:type="spellStart"/>
      <w:r w:rsidR="000949F7" w:rsidRPr="00094F99">
        <w:t>bersama</w:t>
      </w:r>
      <w:proofErr w:type="spellEnd"/>
      <w:r w:rsidR="000949F7" w:rsidRPr="00094F99">
        <w:t xml:space="preserve">, </w:t>
      </w:r>
      <w:proofErr w:type="spellStart"/>
      <w:r w:rsidR="000949F7" w:rsidRPr="00094F99">
        <w:t>dimana</w:t>
      </w:r>
      <w:proofErr w:type="spellEnd"/>
      <w:r w:rsidR="000949F7" w:rsidRPr="00094F99">
        <w:t xml:space="preserve"> masing-masing </w:t>
      </w:r>
      <w:proofErr w:type="spellStart"/>
      <w:r w:rsidR="000949F7" w:rsidRPr="00094F99">
        <w:t>pihak</w:t>
      </w:r>
      <w:proofErr w:type="spellEnd"/>
      <w:r w:rsidR="000949F7" w:rsidRPr="00094F99">
        <w:t xml:space="preserve"> </w:t>
      </w:r>
      <w:proofErr w:type="spellStart"/>
      <w:r w:rsidR="000949F7" w:rsidRPr="00094F99">
        <w:t>berhak</w:t>
      </w:r>
      <w:proofErr w:type="spellEnd"/>
      <w:r w:rsidR="000949F7" w:rsidRPr="00094F99">
        <w:t xml:space="preserve"> </w:t>
      </w:r>
      <w:proofErr w:type="spellStart"/>
      <w:r w:rsidR="000949F7" w:rsidRPr="00094F99">
        <w:t>mendapatkan</w:t>
      </w:r>
      <w:proofErr w:type="spellEnd"/>
      <w:r w:rsidR="000949F7" w:rsidRPr="00094F99">
        <w:t xml:space="preserve"> </w:t>
      </w:r>
      <w:proofErr w:type="spellStart"/>
      <w:r w:rsidR="000949F7" w:rsidRPr="00094F99">
        <w:t>setengah</w:t>
      </w:r>
      <w:proofErr w:type="spellEnd"/>
      <w:r w:rsidR="000949F7" w:rsidRPr="00094F99">
        <w:t xml:space="preserve"> </w:t>
      </w:r>
      <w:proofErr w:type="spellStart"/>
      <w:r w:rsidR="000949F7" w:rsidRPr="00094F99">
        <w:t>dari</w:t>
      </w:r>
      <w:proofErr w:type="spellEnd"/>
      <w:r w:rsidR="000949F7" w:rsidRPr="00094F99">
        <w:t xml:space="preserve"> </w:t>
      </w:r>
      <w:proofErr w:type="spellStart"/>
      <w:r w:rsidR="000949F7" w:rsidRPr="00094F99">
        <w:t>harta</w:t>
      </w:r>
      <w:proofErr w:type="spellEnd"/>
      <w:r w:rsidR="000949F7" w:rsidRPr="00094F99">
        <w:t xml:space="preserve"> </w:t>
      </w:r>
      <w:proofErr w:type="spellStart"/>
      <w:r w:rsidR="000949F7" w:rsidRPr="00094F99">
        <w:t>bersama</w:t>
      </w:r>
      <w:proofErr w:type="spellEnd"/>
      <w:r w:rsidR="000949F7" w:rsidRPr="00094F99">
        <w:t xml:space="preserve">. </w:t>
      </w:r>
      <w:proofErr w:type="spellStart"/>
      <w:r w:rsidR="000949F7" w:rsidRPr="00094F99">
        <w:t>Pembagian</w:t>
      </w:r>
      <w:proofErr w:type="spellEnd"/>
      <w:r w:rsidR="000949F7" w:rsidRPr="00094F99">
        <w:t xml:space="preserve"> </w:t>
      </w:r>
      <w:proofErr w:type="spellStart"/>
      <w:r w:rsidR="000949F7" w:rsidRPr="00094F99">
        <w:t>harta</w:t>
      </w:r>
      <w:proofErr w:type="spellEnd"/>
      <w:r w:rsidR="000949F7" w:rsidRPr="00094F99">
        <w:t xml:space="preserve"> </w:t>
      </w:r>
      <w:proofErr w:type="spellStart"/>
      <w:r w:rsidR="000949F7" w:rsidRPr="00094F99">
        <w:t>gono</w:t>
      </w:r>
      <w:proofErr w:type="spellEnd"/>
      <w:r w:rsidR="000949F7" w:rsidRPr="00094F99">
        <w:t xml:space="preserve"> </w:t>
      </w:r>
      <w:proofErr w:type="spellStart"/>
      <w:r w:rsidR="000949F7" w:rsidRPr="00094F99">
        <w:t>gini</w:t>
      </w:r>
      <w:proofErr w:type="spellEnd"/>
      <w:r w:rsidR="000949F7" w:rsidRPr="00094F99">
        <w:t xml:space="preserve"> </w:t>
      </w:r>
      <w:proofErr w:type="spellStart"/>
      <w:r w:rsidR="000949F7" w:rsidRPr="00094F99">
        <w:t>secara</w:t>
      </w:r>
      <w:proofErr w:type="spellEnd"/>
      <w:r w:rsidR="000949F7" w:rsidRPr="00094F99">
        <w:t xml:space="preserve"> </w:t>
      </w:r>
      <w:proofErr w:type="spellStart"/>
      <w:r w:rsidR="000949F7" w:rsidRPr="00094F99">
        <w:t>adil</w:t>
      </w:r>
      <w:proofErr w:type="spellEnd"/>
      <w:r w:rsidR="000949F7" w:rsidRPr="00094F99">
        <w:t xml:space="preserve"> </w:t>
      </w:r>
      <w:proofErr w:type="spellStart"/>
      <w:r w:rsidR="000949F7" w:rsidRPr="00094F99">
        <w:t>akan</w:t>
      </w:r>
      <w:proofErr w:type="spellEnd"/>
      <w:r w:rsidR="000949F7" w:rsidRPr="00094F99">
        <w:t xml:space="preserve"> </w:t>
      </w:r>
      <w:proofErr w:type="spellStart"/>
      <w:r w:rsidR="000949F7" w:rsidRPr="00094F99">
        <w:t>dapat</w:t>
      </w:r>
      <w:proofErr w:type="spellEnd"/>
      <w:r w:rsidR="000949F7" w:rsidRPr="00094F99">
        <w:t xml:space="preserve"> </w:t>
      </w:r>
      <w:proofErr w:type="spellStart"/>
      <w:r w:rsidR="000949F7" w:rsidRPr="00094F99">
        <w:t>menentramkan</w:t>
      </w:r>
      <w:proofErr w:type="spellEnd"/>
      <w:r w:rsidR="000949F7" w:rsidRPr="00094F99">
        <w:t xml:space="preserve"> </w:t>
      </w:r>
      <w:proofErr w:type="spellStart"/>
      <w:r w:rsidR="000949F7" w:rsidRPr="00094F99">
        <w:t>kehidupan</w:t>
      </w:r>
      <w:proofErr w:type="spellEnd"/>
      <w:r w:rsidR="000949F7" w:rsidRPr="00094F99">
        <w:t xml:space="preserve"> </w:t>
      </w:r>
      <w:proofErr w:type="spellStart"/>
      <w:r w:rsidR="000949F7" w:rsidRPr="00094F99">
        <w:t>setelah</w:t>
      </w:r>
      <w:proofErr w:type="spellEnd"/>
      <w:r w:rsidR="000949F7" w:rsidRPr="00094F99">
        <w:t xml:space="preserve"> </w:t>
      </w:r>
      <w:proofErr w:type="spellStart"/>
      <w:r w:rsidR="000949F7" w:rsidRPr="00094F99">
        <w:t>pasangan</w:t>
      </w:r>
      <w:proofErr w:type="spellEnd"/>
      <w:r w:rsidR="000949F7" w:rsidRPr="00094F99">
        <w:t xml:space="preserve"> </w:t>
      </w:r>
      <w:proofErr w:type="spellStart"/>
      <w:r w:rsidR="000949F7" w:rsidRPr="00094F99">
        <w:t>suami</w:t>
      </w:r>
      <w:proofErr w:type="spellEnd"/>
      <w:r w:rsidR="000949F7" w:rsidRPr="00094F99">
        <w:t xml:space="preserve"> </w:t>
      </w:r>
      <w:proofErr w:type="spellStart"/>
      <w:r w:rsidR="000949F7" w:rsidRPr="00094F99">
        <w:t>istri</w:t>
      </w:r>
      <w:proofErr w:type="spellEnd"/>
      <w:r w:rsidR="000949F7" w:rsidRPr="00094F99">
        <w:t xml:space="preserve"> </w:t>
      </w:r>
      <w:proofErr w:type="spellStart"/>
      <w:r w:rsidR="000949F7" w:rsidRPr="00094F99">
        <w:t>bercerai</w:t>
      </w:r>
      <w:proofErr w:type="spellEnd"/>
      <w:r w:rsidR="000949F7" w:rsidRPr="00094F99">
        <w:t xml:space="preserve">. Islam </w:t>
      </w:r>
      <w:proofErr w:type="spellStart"/>
      <w:r w:rsidR="000949F7" w:rsidRPr="00094F99">
        <w:t>mengajarkan</w:t>
      </w:r>
      <w:proofErr w:type="spellEnd"/>
      <w:r w:rsidR="000949F7" w:rsidRPr="00094F99">
        <w:t xml:space="preserve"> </w:t>
      </w:r>
      <w:proofErr w:type="spellStart"/>
      <w:r w:rsidR="000949F7" w:rsidRPr="00094F99">
        <w:t>kepada</w:t>
      </w:r>
      <w:proofErr w:type="spellEnd"/>
      <w:r w:rsidR="000949F7" w:rsidRPr="00094F99">
        <w:t xml:space="preserve"> </w:t>
      </w:r>
      <w:proofErr w:type="spellStart"/>
      <w:r w:rsidR="000949F7" w:rsidRPr="00094F99">
        <w:t>umat</w:t>
      </w:r>
      <w:proofErr w:type="spellEnd"/>
      <w:r w:rsidR="000949F7" w:rsidRPr="00094F99">
        <w:t xml:space="preserve"> </w:t>
      </w:r>
      <w:proofErr w:type="spellStart"/>
      <w:r w:rsidR="000949F7" w:rsidRPr="00094F99">
        <w:t>manusia</w:t>
      </w:r>
      <w:proofErr w:type="spellEnd"/>
      <w:r w:rsidR="000949F7" w:rsidRPr="00094F99">
        <w:t xml:space="preserve"> agar </w:t>
      </w:r>
      <w:proofErr w:type="spellStart"/>
      <w:r w:rsidR="000949F7" w:rsidRPr="00094F99">
        <w:t>senantiasa</w:t>
      </w:r>
      <w:proofErr w:type="spellEnd"/>
      <w:r w:rsidR="000949F7" w:rsidRPr="00094F99">
        <w:t xml:space="preserve"> </w:t>
      </w:r>
      <w:proofErr w:type="spellStart"/>
      <w:r w:rsidR="000949F7" w:rsidRPr="00094F99">
        <w:t>menyelesaikan</w:t>
      </w:r>
      <w:proofErr w:type="spellEnd"/>
      <w:r w:rsidR="000949F7" w:rsidRPr="00094F99">
        <w:t xml:space="preserve"> </w:t>
      </w:r>
      <w:proofErr w:type="spellStart"/>
      <w:r w:rsidR="000949F7" w:rsidRPr="00094F99">
        <w:t>masalah</w:t>
      </w:r>
      <w:proofErr w:type="spellEnd"/>
      <w:r w:rsidR="000949F7" w:rsidRPr="00094F99">
        <w:t xml:space="preserve"> </w:t>
      </w:r>
      <w:proofErr w:type="spellStart"/>
      <w:r w:rsidR="000949F7" w:rsidRPr="00094F99">
        <w:t>kehidupan</w:t>
      </w:r>
      <w:proofErr w:type="spellEnd"/>
      <w:r w:rsidR="000949F7" w:rsidRPr="00094F99">
        <w:t xml:space="preserve"> di dunia </w:t>
      </w:r>
      <w:proofErr w:type="spellStart"/>
      <w:r w:rsidR="000949F7" w:rsidRPr="00094F99">
        <w:t>dengan</w:t>
      </w:r>
      <w:proofErr w:type="spellEnd"/>
      <w:r w:rsidR="000949F7" w:rsidRPr="00094F99">
        <w:t xml:space="preserve"> </w:t>
      </w:r>
      <w:proofErr w:type="spellStart"/>
      <w:r w:rsidR="000949F7" w:rsidRPr="00094F99">
        <w:t>prinsip</w:t>
      </w:r>
      <w:proofErr w:type="spellEnd"/>
      <w:r w:rsidR="000949F7" w:rsidRPr="00094F99">
        <w:t xml:space="preserve"> </w:t>
      </w:r>
      <w:proofErr w:type="spellStart"/>
      <w:r w:rsidR="000949F7" w:rsidRPr="00094F99">
        <w:t>keadilan</w:t>
      </w:r>
      <w:proofErr w:type="spellEnd"/>
      <w:r w:rsidR="000949F7" w:rsidRPr="00094F99">
        <w:t xml:space="preserve">, </w:t>
      </w:r>
      <w:proofErr w:type="spellStart"/>
      <w:r w:rsidR="000949F7" w:rsidRPr="00094F99">
        <w:t>termasuk</w:t>
      </w:r>
      <w:proofErr w:type="spellEnd"/>
      <w:r w:rsidR="000949F7" w:rsidRPr="00094F99">
        <w:t xml:space="preserve"> </w:t>
      </w:r>
      <w:proofErr w:type="spellStart"/>
      <w:r w:rsidR="000949F7" w:rsidRPr="00094F99">
        <w:t>dalam</w:t>
      </w:r>
      <w:proofErr w:type="spellEnd"/>
      <w:r w:rsidR="000949F7" w:rsidRPr="00094F99">
        <w:t xml:space="preserve"> </w:t>
      </w:r>
      <w:proofErr w:type="spellStart"/>
      <w:r w:rsidR="000949F7" w:rsidRPr="00094F99">
        <w:t>hal</w:t>
      </w:r>
      <w:proofErr w:type="spellEnd"/>
      <w:r w:rsidR="000949F7" w:rsidRPr="00094F99">
        <w:t xml:space="preserve"> </w:t>
      </w:r>
      <w:proofErr w:type="spellStart"/>
      <w:r w:rsidR="000949F7" w:rsidRPr="00094F99">
        <w:t>pembagian</w:t>
      </w:r>
      <w:proofErr w:type="spellEnd"/>
      <w:r w:rsidR="000949F7" w:rsidRPr="00094F99">
        <w:t xml:space="preserve"> </w:t>
      </w:r>
      <w:proofErr w:type="spellStart"/>
      <w:r w:rsidR="000949F7" w:rsidRPr="00094F99">
        <w:t>harta</w:t>
      </w:r>
      <w:proofErr w:type="spellEnd"/>
      <w:r w:rsidR="000949F7" w:rsidRPr="00094F99">
        <w:t xml:space="preserve"> </w:t>
      </w:r>
      <w:proofErr w:type="spellStart"/>
      <w:r w:rsidR="000949F7" w:rsidRPr="00094F99">
        <w:t>bersama</w:t>
      </w:r>
      <w:proofErr w:type="spellEnd"/>
      <w:r w:rsidR="000949F7" w:rsidRPr="00094F99">
        <w:t xml:space="preserve">. </w:t>
      </w:r>
      <w:proofErr w:type="spellStart"/>
      <w:r w:rsidR="000949F7" w:rsidRPr="00094F99">
        <w:t>Masalah</w:t>
      </w:r>
      <w:proofErr w:type="spellEnd"/>
      <w:r w:rsidR="006D3B34" w:rsidRPr="00094F99">
        <w:t xml:space="preserve"> </w:t>
      </w:r>
      <w:proofErr w:type="spellStart"/>
      <w:r w:rsidR="006D3B34" w:rsidRPr="00094F99">
        <w:t>pembagian</w:t>
      </w:r>
      <w:proofErr w:type="spellEnd"/>
      <w:r w:rsidR="006D3B34" w:rsidRPr="00094F99">
        <w:t xml:space="preserve"> </w:t>
      </w:r>
      <w:proofErr w:type="spellStart"/>
      <w:r w:rsidR="006D3B34" w:rsidRPr="00094F99">
        <w:t>harta</w:t>
      </w:r>
      <w:proofErr w:type="spellEnd"/>
      <w:r w:rsidR="006D3B34" w:rsidRPr="00094F99">
        <w:t xml:space="preserve"> </w:t>
      </w:r>
      <w:proofErr w:type="spellStart"/>
      <w:r w:rsidR="006D3B34" w:rsidRPr="00094F99">
        <w:t>bersama</w:t>
      </w:r>
      <w:proofErr w:type="spellEnd"/>
      <w:r w:rsidR="006D3B34" w:rsidRPr="00094F99">
        <w:t xml:space="preserve"> </w:t>
      </w:r>
      <w:proofErr w:type="spellStart"/>
      <w:r w:rsidR="006D3B34" w:rsidRPr="00094F99">
        <w:t>jika</w:t>
      </w:r>
      <w:proofErr w:type="spellEnd"/>
      <w:r w:rsidR="006D3B34" w:rsidRPr="00094F99">
        <w:t xml:space="preserve"> </w:t>
      </w:r>
      <w:proofErr w:type="spellStart"/>
      <w:r w:rsidR="006D3B34" w:rsidRPr="00094F99">
        <w:t>tidak</w:t>
      </w:r>
      <w:proofErr w:type="spellEnd"/>
      <w:r w:rsidR="006D3B34" w:rsidRPr="00094F99">
        <w:t xml:space="preserve"> </w:t>
      </w:r>
      <w:proofErr w:type="spellStart"/>
      <w:r w:rsidR="006D3B34" w:rsidRPr="00094F99">
        <w:t>diselesaikan</w:t>
      </w:r>
      <w:proofErr w:type="spellEnd"/>
      <w:r w:rsidR="006D3B34" w:rsidRPr="00094F99">
        <w:t xml:space="preserve"> </w:t>
      </w:r>
      <w:proofErr w:type="spellStart"/>
      <w:r w:rsidR="006D3B34" w:rsidRPr="00094F99">
        <w:t>dengan</w:t>
      </w:r>
      <w:proofErr w:type="spellEnd"/>
      <w:r w:rsidR="006D3B34" w:rsidRPr="00094F99">
        <w:t xml:space="preserve"> </w:t>
      </w:r>
      <w:proofErr w:type="spellStart"/>
      <w:r w:rsidR="006D3B34" w:rsidRPr="00094F99">
        <w:t>adil</w:t>
      </w:r>
      <w:proofErr w:type="spellEnd"/>
      <w:r w:rsidR="006D3B34" w:rsidRPr="00094F99">
        <w:t xml:space="preserve"> </w:t>
      </w:r>
      <w:proofErr w:type="spellStart"/>
      <w:r w:rsidR="006D3B34" w:rsidRPr="00094F99">
        <w:t>hanya</w:t>
      </w:r>
      <w:proofErr w:type="spellEnd"/>
      <w:r w:rsidR="006D3B34" w:rsidRPr="00094F99">
        <w:t xml:space="preserve"> </w:t>
      </w:r>
      <w:proofErr w:type="spellStart"/>
      <w:r w:rsidR="006D3B34" w:rsidRPr="00094F99">
        <w:t>akan</w:t>
      </w:r>
      <w:proofErr w:type="spellEnd"/>
      <w:r w:rsidR="006D3B34" w:rsidRPr="00094F99">
        <w:t xml:space="preserve"> </w:t>
      </w:r>
      <w:proofErr w:type="spellStart"/>
      <w:r w:rsidR="006D3B34" w:rsidRPr="00094F99">
        <w:t>menimbulkan</w:t>
      </w:r>
      <w:proofErr w:type="spellEnd"/>
      <w:r w:rsidR="006D3B34" w:rsidRPr="00094F99">
        <w:t xml:space="preserve"> </w:t>
      </w:r>
      <w:proofErr w:type="spellStart"/>
      <w:r w:rsidR="006D3B34" w:rsidRPr="00094F99">
        <w:t>percecokan</w:t>
      </w:r>
      <w:proofErr w:type="spellEnd"/>
      <w:r w:rsidR="006D3B34" w:rsidRPr="00094F99">
        <w:t xml:space="preserve"> </w:t>
      </w:r>
      <w:proofErr w:type="spellStart"/>
      <w:r w:rsidR="006D3B34" w:rsidRPr="00094F99">
        <w:t>diantara</w:t>
      </w:r>
      <w:proofErr w:type="spellEnd"/>
      <w:r w:rsidR="006D3B34" w:rsidRPr="00094F99">
        <w:t xml:space="preserve"> para </w:t>
      </w:r>
      <w:proofErr w:type="spellStart"/>
      <w:r w:rsidR="006D3B34" w:rsidRPr="00094F99">
        <w:t>pihak</w:t>
      </w:r>
      <w:proofErr w:type="spellEnd"/>
      <w:r w:rsidR="006D3B34" w:rsidRPr="00094F99">
        <w:t>.</w:t>
      </w:r>
    </w:p>
    <w:p w14:paraId="032976DD" w14:textId="77777777" w:rsidR="00900B53" w:rsidRPr="00094F99" w:rsidRDefault="006D3B34" w:rsidP="00094F99">
      <w:pPr>
        <w:pStyle w:val="BodyText"/>
        <w:tabs>
          <w:tab w:val="left" w:pos="709"/>
        </w:tabs>
        <w:spacing w:line="360" w:lineRule="auto"/>
      </w:pPr>
      <w:proofErr w:type="spellStart"/>
      <w:r w:rsidRPr="00094F99">
        <w:t>Pertimbangan</w:t>
      </w:r>
      <w:proofErr w:type="spellEnd"/>
      <w:r w:rsidRPr="00094F99">
        <w:t xml:space="preserve"> hakim </w:t>
      </w:r>
      <w:proofErr w:type="spellStart"/>
      <w:r w:rsidRPr="00094F99">
        <w:t>dalam</w:t>
      </w:r>
      <w:proofErr w:type="spellEnd"/>
      <w:r w:rsidRPr="00094F99">
        <w:t xml:space="preserve"> </w:t>
      </w:r>
      <w:proofErr w:type="spellStart"/>
      <w:r w:rsidRPr="00094F99">
        <w:t>putusannya</w:t>
      </w:r>
      <w:proofErr w:type="spellEnd"/>
      <w:r w:rsidRPr="00094F99">
        <w:t xml:space="preserve"> </w:t>
      </w:r>
      <w:proofErr w:type="spellStart"/>
      <w:r w:rsidRPr="00094F99">
        <w:t>adalah</w:t>
      </w:r>
      <w:proofErr w:type="spellEnd"/>
      <w:r w:rsidRPr="00094F99">
        <w:t xml:space="preserve"> </w:t>
      </w:r>
      <w:proofErr w:type="spellStart"/>
      <w:r w:rsidRPr="00094F99">
        <w:t>berdasarkan</w:t>
      </w:r>
      <w:proofErr w:type="spellEnd"/>
      <w:r w:rsidRPr="00094F99">
        <w:t xml:space="preserve"> pada </w:t>
      </w:r>
      <w:proofErr w:type="spellStart"/>
      <w:r w:rsidRPr="00094F99">
        <w:t>pembuktian</w:t>
      </w:r>
      <w:proofErr w:type="spellEnd"/>
      <w:r w:rsidRPr="00094F99">
        <w:t xml:space="preserve"> </w:t>
      </w:r>
      <w:proofErr w:type="spellStart"/>
      <w:r w:rsidRPr="00094F99">
        <w:t>yaitu</w:t>
      </w:r>
      <w:proofErr w:type="spellEnd"/>
      <w:r w:rsidRPr="00094F99">
        <w:t xml:space="preserve"> </w:t>
      </w:r>
      <w:proofErr w:type="spellStart"/>
      <w:r w:rsidRPr="00094F99">
        <w:t>berdasarkan</w:t>
      </w:r>
      <w:proofErr w:type="spellEnd"/>
    </w:p>
    <w:p w14:paraId="333D9278" w14:textId="72DE05BE" w:rsidR="00EC5FEC" w:rsidRPr="00094F99" w:rsidRDefault="00900B53" w:rsidP="00094F99">
      <w:pPr>
        <w:pStyle w:val="BodyText"/>
        <w:tabs>
          <w:tab w:val="left" w:pos="709"/>
        </w:tabs>
        <w:spacing w:line="360" w:lineRule="auto"/>
      </w:pPr>
      <w:r w:rsidRPr="00094F99">
        <w:tab/>
      </w:r>
      <w:proofErr w:type="spellStart"/>
      <w:r w:rsidRPr="00094F99">
        <w:t>K</w:t>
      </w:r>
      <w:r w:rsidR="006D3B34" w:rsidRPr="00094F99">
        <w:t>eterangan-keterangan</w:t>
      </w:r>
      <w:proofErr w:type="spellEnd"/>
      <w:r w:rsidR="006D3B34" w:rsidRPr="00094F99">
        <w:t xml:space="preserve"> </w:t>
      </w:r>
      <w:proofErr w:type="spellStart"/>
      <w:r w:rsidR="006D3B34" w:rsidRPr="00094F99">
        <w:t>dari</w:t>
      </w:r>
      <w:proofErr w:type="spellEnd"/>
      <w:r w:rsidR="006D3B34" w:rsidRPr="00094F99">
        <w:t xml:space="preserve"> </w:t>
      </w:r>
      <w:proofErr w:type="spellStart"/>
      <w:r w:rsidR="006D3B34" w:rsidRPr="00094F99">
        <w:t>saksi</w:t>
      </w:r>
      <w:proofErr w:type="spellEnd"/>
      <w:r w:rsidR="006D3B34" w:rsidRPr="00094F99">
        <w:t xml:space="preserve"> dan </w:t>
      </w:r>
      <w:proofErr w:type="spellStart"/>
      <w:r w:rsidR="006D3B34" w:rsidRPr="00094F99">
        <w:t>bukti</w:t>
      </w:r>
      <w:proofErr w:type="spellEnd"/>
      <w:r w:rsidR="006D3B34" w:rsidRPr="00094F99">
        <w:t xml:space="preserve"> </w:t>
      </w:r>
      <w:proofErr w:type="spellStart"/>
      <w:r w:rsidR="006D3B34" w:rsidRPr="00094F99">
        <w:t>surat</w:t>
      </w:r>
      <w:proofErr w:type="spellEnd"/>
      <w:r w:rsidR="006D3B34" w:rsidRPr="00094F99">
        <w:t xml:space="preserve">. </w:t>
      </w:r>
      <w:proofErr w:type="spellStart"/>
      <w:r w:rsidR="006D3B34" w:rsidRPr="00094F99">
        <w:t>Putusan</w:t>
      </w:r>
      <w:proofErr w:type="spellEnd"/>
      <w:r w:rsidR="006D3B34" w:rsidRPr="00094F99">
        <w:t xml:space="preserve"> hakim </w:t>
      </w:r>
      <w:proofErr w:type="spellStart"/>
      <w:r w:rsidR="006D3B34" w:rsidRPr="00094F99">
        <w:t>berdasarkan</w:t>
      </w:r>
      <w:proofErr w:type="spellEnd"/>
      <w:r w:rsidR="006D3B34" w:rsidRPr="00094F99">
        <w:t xml:space="preserve"> pada </w:t>
      </w:r>
      <w:proofErr w:type="spellStart"/>
      <w:r w:rsidR="006D3B34" w:rsidRPr="00094F99">
        <w:t>gugatan</w:t>
      </w:r>
      <w:proofErr w:type="spellEnd"/>
      <w:r w:rsidR="006D3B34" w:rsidRPr="00094F99">
        <w:t xml:space="preserve"> yang </w:t>
      </w:r>
      <w:proofErr w:type="spellStart"/>
      <w:r w:rsidR="006D3B34" w:rsidRPr="00094F99">
        <w:t>berdasarkan</w:t>
      </w:r>
      <w:proofErr w:type="spellEnd"/>
      <w:r w:rsidR="006D3B34" w:rsidRPr="00094F99">
        <w:t xml:space="preserve"> </w:t>
      </w:r>
      <w:proofErr w:type="spellStart"/>
      <w:r w:rsidR="006D3B34" w:rsidRPr="00094F99">
        <w:t>hukum</w:t>
      </w:r>
      <w:proofErr w:type="spellEnd"/>
      <w:r w:rsidR="006D3B34" w:rsidRPr="00094F99">
        <w:t xml:space="preserve">. </w:t>
      </w:r>
      <w:proofErr w:type="spellStart"/>
      <w:r w:rsidR="006D3B34" w:rsidRPr="00094F99">
        <w:t>Kebenaran</w:t>
      </w:r>
      <w:proofErr w:type="spellEnd"/>
      <w:r w:rsidR="006D3B34" w:rsidRPr="00094F99">
        <w:t xml:space="preserve"> dan yang </w:t>
      </w:r>
      <w:proofErr w:type="spellStart"/>
      <w:r w:rsidR="006D3B34" w:rsidRPr="00094F99">
        <w:t>dicari</w:t>
      </w:r>
      <w:proofErr w:type="spellEnd"/>
      <w:r w:rsidR="006D3B34" w:rsidRPr="00094F99">
        <w:t xml:space="preserve"> dan </w:t>
      </w:r>
      <w:proofErr w:type="spellStart"/>
      <w:r w:rsidR="006D3B34" w:rsidRPr="00094F99">
        <w:t>diwujudkan</w:t>
      </w:r>
      <w:proofErr w:type="spellEnd"/>
      <w:r w:rsidR="006D3B34" w:rsidRPr="00094F99">
        <w:t xml:space="preserve"> </w:t>
      </w:r>
      <w:proofErr w:type="spellStart"/>
      <w:r w:rsidR="006D3B34" w:rsidRPr="00094F99">
        <w:t>selain</w:t>
      </w:r>
      <w:proofErr w:type="spellEnd"/>
      <w:r w:rsidR="006D3B34" w:rsidRPr="00094F99">
        <w:t xml:space="preserve"> </w:t>
      </w:r>
      <w:proofErr w:type="spellStart"/>
      <w:r w:rsidR="006D3B34" w:rsidRPr="00094F99">
        <w:t>berdasakan</w:t>
      </w:r>
      <w:proofErr w:type="spellEnd"/>
      <w:r w:rsidR="006D3B34" w:rsidRPr="00094F99">
        <w:t xml:space="preserve"> </w:t>
      </w:r>
      <w:proofErr w:type="spellStart"/>
      <w:r w:rsidR="006D3B34" w:rsidRPr="00094F99">
        <w:t>alat</w:t>
      </w:r>
      <w:proofErr w:type="spellEnd"/>
      <w:r w:rsidR="006D3B34" w:rsidRPr="00094F99">
        <w:t xml:space="preserve"> </w:t>
      </w:r>
      <w:proofErr w:type="spellStart"/>
      <w:r w:rsidR="006D3B34" w:rsidRPr="00094F99">
        <w:t>bukti</w:t>
      </w:r>
      <w:proofErr w:type="spellEnd"/>
      <w:r w:rsidR="006D3B34" w:rsidRPr="00094F99">
        <w:t xml:space="preserve"> yang </w:t>
      </w:r>
      <w:proofErr w:type="spellStart"/>
      <w:r w:rsidR="006D3B34" w:rsidRPr="00094F99">
        <w:t>sah</w:t>
      </w:r>
      <w:proofErr w:type="spellEnd"/>
      <w:r w:rsidR="006D3B34" w:rsidRPr="00094F99">
        <w:t xml:space="preserve"> dan </w:t>
      </w:r>
      <w:proofErr w:type="spellStart"/>
      <w:r w:rsidR="006D3B34" w:rsidRPr="00094F99">
        <w:t>mencapai</w:t>
      </w:r>
      <w:proofErr w:type="spellEnd"/>
      <w:r w:rsidR="006D3B34" w:rsidRPr="00094F99">
        <w:t xml:space="preserve"> </w:t>
      </w:r>
      <w:proofErr w:type="spellStart"/>
      <w:r w:rsidR="006D3B34" w:rsidRPr="00094F99">
        <w:t>batas</w:t>
      </w:r>
      <w:proofErr w:type="spellEnd"/>
      <w:r w:rsidR="006D3B34" w:rsidRPr="00094F99">
        <w:t xml:space="preserve"> minimal </w:t>
      </w:r>
      <w:proofErr w:type="spellStart"/>
      <w:r w:rsidR="006D3B34" w:rsidRPr="00094F99">
        <w:t>pembuktian</w:t>
      </w:r>
      <w:proofErr w:type="spellEnd"/>
      <w:r w:rsidR="006D3B34" w:rsidRPr="00094F99">
        <w:t xml:space="preserve">, </w:t>
      </w:r>
      <w:proofErr w:type="spellStart"/>
      <w:r w:rsidR="006D3B34" w:rsidRPr="00094F99">
        <w:t>kebenaran</w:t>
      </w:r>
      <w:proofErr w:type="spellEnd"/>
      <w:r w:rsidR="006D3B34" w:rsidRPr="00094F99">
        <w:t xml:space="preserve"> </w:t>
      </w:r>
      <w:proofErr w:type="spellStart"/>
      <w:r w:rsidR="006D3B34" w:rsidRPr="00094F99">
        <w:t>itu</w:t>
      </w:r>
      <w:proofErr w:type="spellEnd"/>
      <w:r w:rsidR="006D3B34" w:rsidRPr="00094F99">
        <w:t xml:space="preserve"> </w:t>
      </w:r>
      <w:proofErr w:type="spellStart"/>
      <w:r w:rsidR="006D3B34" w:rsidRPr="00094F99">
        <w:t>harus</w:t>
      </w:r>
      <w:proofErr w:type="spellEnd"/>
      <w:r w:rsidR="006D3B34" w:rsidRPr="00094F99">
        <w:t xml:space="preserve"> </w:t>
      </w:r>
      <w:proofErr w:type="spellStart"/>
      <w:r w:rsidR="006D3B34" w:rsidRPr="00094F99">
        <w:t>diyakini</w:t>
      </w:r>
      <w:proofErr w:type="spellEnd"/>
      <w:r w:rsidR="006D3B34" w:rsidRPr="00094F99">
        <w:t xml:space="preserve"> hakim. </w:t>
      </w:r>
      <w:proofErr w:type="spellStart"/>
      <w:r w:rsidR="006D3B34" w:rsidRPr="00094F99">
        <w:t>Kebenaran</w:t>
      </w:r>
      <w:proofErr w:type="spellEnd"/>
      <w:r w:rsidR="006D3B34" w:rsidRPr="00094F99">
        <w:t xml:space="preserve"> yang </w:t>
      </w:r>
      <w:proofErr w:type="spellStart"/>
      <w:r w:rsidR="006D3B34" w:rsidRPr="00094F99">
        <w:t>diwujudkan</w:t>
      </w:r>
      <w:proofErr w:type="spellEnd"/>
      <w:r w:rsidR="006D3B34" w:rsidRPr="00094F99">
        <w:t xml:space="preserve"> </w:t>
      </w:r>
      <w:proofErr w:type="spellStart"/>
      <w:r w:rsidR="006D3B34" w:rsidRPr="00094F99">
        <w:t>benar-benar</w:t>
      </w:r>
      <w:proofErr w:type="spellEnd"/>
      <w:r w:rsidR="006D3B34" w:rsidRPr="00094F99">
        <w:t xml:space="preserve"> </w:t>
      </w:r>
      <w:proofErr w:type="spellStart"/>
      <w:r w:rsidR="006D3B34" w:rsidRPr="00094F99">
        <w:t>berdasarkan</w:t>
      </w:r>
      <w:proofErr w:type="spellEnd"/>
      <w:r w:rsidR="006D3B34" w:rsidRPr="00094F99">
        <w:t xml:space="preserve"> </w:t>
      </w:r>
      <w:proofErr w:type="spellStart"/>
      <w:r w:rsidR="006D3B34" w:rsidRPr="00094F99">
        <w:t>bukti-bukti</w:t>
      </w:r>
      <w:proofErr w:type="spellEnd"/>
      <w:r w:rsidR="006D3B34" w:rsidRPr="00094F99">
        <w:t xml:space="preserve"> yang </w:t>
      </w:r>
      <w:proofErr w:type="spellStart"/>
      <w:r w:rsidR="006D3B34" w:rsidRPr="00094F99">
        <w:t>tidak</w:t>
      </w:r>
      <w:proofErr w:type="spellEnd"/>
      <w:r w:rsidR="006D3B34" w:rsidRPr="00094F99">
        <w:t xml:space="preserve"> </w:t>
      </w:r>
      <w:proofErr w:type="spellStart"/>
      <w:r w:rsidR="006D3B34" w:rsidRPr="00094F99">
        <w:t>dapat</w:t>
      </w:r>
      <w:proofErr w:type="spellEnd"/>
      <w:r w:rsidR="006D3B34" w:rsidRPr="00094F99">
        <w:t xml:space="preserve"> </w:t>
      </w:r>
      <w:proofErr w:type="spellStart"/>
      <w:r w:rsidR="006D3B34" w:rsidRPr="00094F99">
        <w:t>diragukan</w:t>
      </w:r>
      <w:proofErr w:type="spellEnd"/>
      <w:r w:rsidR="006D3B34" w:rsidRPr="00094F99">
        <w:t xml:space="preserve">, </w:t>
      </w:r>
      <w:proofErr w:type="spellStart"/>
      <w:r w:rsidR="006D3B34" w:rsidRPr="00094F99">
        <w:t>sehingga</w:t>
      </w:r>
      <w:proofErr w:type="spellEnd"/>
      <w:r w:rsidR="006D3B34" w:rsidRPr="00094F99">
        <w:t xml:space="preserve"> </w:t>
      </w:r>
      <w:proofErr w:type="spellStart"/>
      <w:r w:rsidR="006D3B34" w:rsidRPr="00094F99">
        <w:t>kebenaran</w:t>
      </w:r>
      <w:proofErr w:type="spellEnd"/>
      <w:r w:rsidR="006D3B34" w:rsidRPr="00094F99">
        <w:t xml:space="preserve"> </w:t>
      </w:r>
      <w:proofErr w:type="spellStart"/>
      <w:r w:rsidR="006D3B34" w:rsidRPr="00094F99">
        <w:t>itu</w:t>
      </w:r>
      <w:proofErr w:type="spellEnd"/>
      <w:r w:rsidR="006D3B34" w:rsidRPr="00094F99">
        <w:t xml:space="preserve"> </w:t>
      </w:r>
      <w:proofErr w:type="spellStart"/>
      <w:r w:rsidR="006D3B34" w:rsidRPr="00094F99">
        <w:t>dianggap</w:t>
      </w:r>
      <w:proofErr w:type="spellEnd"/>
      <w:r w:rsidR="006D3B34" w:rsidRPr="00094F99">
        <w:t xml:space="preserve"> </w:t>
      </w:r>
      <w:proofErr w:type="spellStart"/>
      <w:r w:rsidR="006D3B34" w:rsidRPr="00094F99">
        <w:t>bernilai</w:t>
      </w:r>
      <w:proofErr w:type="spellEnd"/>
      <w:r w:rsidR="006D3B34" w:rsidRPr="00094F99">
        <w:t xml:space="preserve"> </w:t>
      </w:r>
      <w:proofErr w:type="spellStart"/>
      <w:r w:rsidR="006D3B34" w:rsidRPr="00094F99">
        <w:t>sebagai</w:t>
      </w:r>
      <w:proofErr w:type="spellEnd"/>
      <w:r w:rsidR="006D3B34" w:rsidRPr="00094F99">
        <w:t xml:space="preserve"> </w:t>
      </w:r>
      <w:proofErr w:type="spellStart"/>
      <w:r w:rsidR="006D3B34" w:rsidRPr="00094F99">
        <w:t>kebenaran</w:t>
      </w:r>
      <w:proofErr w:type="spellEnd"/>
      <w:r w:rsidR="006D3B34" w:rsidRPr="00094F99">
        <w:t xml:space="preserve"> yang </w:t>
      </w:r>
      <w:proofErr w:type="spellStart"/>
      <w:r w:rsidR="006D3B34" w:rsidRPr="00094F99">
        <w:t>hakiki</w:t>
      </w:r>
      <w:proofErr w:type="spellEnd"/>
      <w:r w:rsidR="006D3B34" w:rsidRPr="00094F99">
        <w:t xml:space="preserve">. </w:t>
      </w:r>
      <w:proofErr w:type="spellStart"/>
      <w:r w:rsidR="006D3B34" w:rsidRPr="00094F99">
        <w:t>Berkaitan</w:t>
      </w:r>
      <w:proofErr w:type="spellEnd"/>
      <w:r w:rsidR="006D3B34" w:rsidRPr="00094F99">
        <w:t xml:space="preserve"> </w:t>
      </w:r>
      <w:proofErr w:type="spellStart"/>
      <w:r w:rsidR="006D3B34" w:rsidRPr="00094F99">
        <w:t>dengan</w:t>
      </w:r>
      <w:proofErr w:type="spellEnd"/>
      <w:r w:rsidR="006D3B34" w:rsidRPr="00094F99">
        <w:t xml:space="preserve"> </w:t>
      </w:r>
      <w:proofErr w:type="spellStart"/>
      <w:r w:rsidR="006D3B34" w:rsidRPr="00094F99">
        <w:t>hal</w:t>
      </w:r>
      <w:proofErr w:type="spellEnd"/>
      <w:r w:rsidR="006D3B34" w:rsidRPr="00094F99">
        <w:t xml:space="preserve"> </w:t>
      </w:r>
      <w:proofErr w:type="spellStart"/>
      <w:r w:rsidR="006D3B34" w:rsidRPr="00094F99">
        <w:t>tersebut</w:t>
      </w:r>
      <w:proofErr w:type="spellEnd"/>
      <w:r w:rsidR="006D3B34" w:rsidRPr="00094F99">
        <w:t xml:space="preserve">, pada </w:t>
      </w:r>
      <w:proofErr w:type="spellStart"/>
      <w:r w:rsidR="006D3B34" w:rsidRPr="00094F99">
        <w:t>putusan</w:t>
      </w:r>
      <w:proofErr w:type="spellEnd"/>
      <w:r w:rsidR="006D3B34" w:rsidRPr="00094F99">
        <w:t xml:space="preserve"> </w:t>
      </w:r>
      <w:proofErr w:type="spellStart"/>
      <w:r w:rsidR="006D3B34" w:rsidRPr="00094F99">
        <w:t>Nomor</w:t>
      </w:r>
      <w:proofErr w:type="spellEnd"/>
      <w:r w:rsidR="006D3B34" w:rsidRPr="00094F99">
        <w:t>. 5603/</w:t>
      </w:r>
      <w:proofErr w:type="spellStart"/>
      <w:r w:rsidR="006D3B34" w:rsidRPr="00094F99">
        <w:t>Pdt.G</w:t>
      </w:r>
      <w:proofErr w:type="spellEnd"/>
      <w:r w:rsidR="006D3B34" w:rsidRPr="00094F99">
        <w:t xml:space="preserve">/2018/PA.CBN </w:t>
      </w:r>
      <w:proofErr w:type="spellStart"/>
      <w:r w:rsidR="006D3B34" w:rsidRPr="00094F99">
        <w:t>dapat</w:t>
      </w:r>
      <w:proofErr w:type="spellEnd"/>
      <w:r w:rsidR="006D3B34" w:rsidRPr="00094F99">
        <w:t xml:space="preserve"> </w:t>
      </w:r>
      <w:proofErr w:type="spellStart"/>
      <w:r w:rsidR="006D3B34" w:rsidRPr="00094F99">
        <w:t>dilihat</w:t>
      </w:r>
      <w:proofErr w:type="spellEnd"/>
      <w:r w:rsidR="006D3B34" w:rsidRPr="00094F99">
        <w:t xml:space="preserve"> </w:t>
      </w:r>
      <w:proofErr w:type="spellStart"/>
      <w:r w:rsidR="006D3B34" w:rsidRPr="00094F99">
        <w:t>penafsiran</w:t>
      </w:r>
      <w:proofErr w:type="spellEnd"/>
      <w:r w:rsidR="006D3B34" w:rsidRPr="00094F99">
        <w:t xml:space="preserve"> </w:t>
      </w:r>
      <w:proofErr w:type="spellStart"/>
      <w:r w:rsidR="006D3B34" w:rsidRPr="00094F99">
        <w:t>majelis</w:t>
      </w:r>
      <w:proofErr w:type="spellEnd"/>
      <w:r w:rsidR="006D3B34" w:rsidRPr="00094F99">
        <w:t xml:space="preserve"> hakim </w:t>
      </w:r>
      <w:proofErr w:type="spellStart"/>
      <w:r w:rsidR="006D3B34" w:rsidRPr="00094F99">
        <w:t>terhadap</w:t>
      </w:r>
      <w:proofErr w:type="spellEnd"/>
      <w:r w:rsidR="006D3B34" w:rsidRPr="00094F99">
        <w:t xml:space="preserve"> </w:t>
      </w:r>
      <w:proofErr w:type="spellStart"/>
      <w:r w:rsidR="006D3B34" w:rsidRPr="00094F99">
        <w:t>kedudukan</w:t>
      </w:r>
      <w:proofErr w:type="spellEnd"/>
      <w:r w:rsidR="006D3B34" w:rsidRPr="00094F99">
        <w:t xml:space="preserve"> </w:t>
      </w:r>
      <w:proofErr w:type="spellStart"/>
      <w:r w:rsidR="006D3B34" w:rsidRPr="00094F99">
        <w:t>harta</w:t>
      </w:r>
      <w:proofErr w:type="spellEnd"/>
      <w:r w:rsidR="006D3B34" w:rsidRPr="00094F99">
        <w:t xml:space="preserve"> Bersama </w:t>
      </w:r>
      <w:proofErr w:type="spellStart"/>
      <w:r w:rsidR="006D3B34" w:rsidRPr="00094F99">
        <w:t>berdasarkan</w:t>
      </w:r>
      <w:proofErr w:type="spellEnd"/>
      <w:r w:rsidR="006D3B34" w:rsidRPr="00094F99">
        <w:t xml:space="preserve"> </w:t>
      </w:r>
      <w:proofErr w:type="spellStart"/>
      <w:r w:rsidR="006D3B34" w:rsidRPr="00094F99">
        <w:t>bukti-bukti</w:t>
      </w:r>
      <w:proofErr w:type="spellEnd"/>
      <w:r w:rsidR="006D3B34" w:rsidRPr="00094F99">
        <w:t xml:space="preserve"> yang </w:t>
      </w:r>
      <w:proofErr w:type="spellStart"/>
      <w:r w:rsidR="006D3B34" w:rsidRPr="00094F99">
        <w:t>diajukan</w:t>
      </w:r>
      <w:proofErr w:type="spellEnd"/>
      <w:r w:rsidR="006D3B34" w:rsidRPr="00094F99">
        <w:t xml:space="preserve"> </w:t>
      </w:r>
      <w:proofErr w:type="spellStart"/>
      <w:r w:rsidR="006D3B34" w:rsidRPr="00094F99">
        <w:t>dipersidangan</w:t>
      </w:r>
      <w:proofErr w:type="spellEnd"/>
      <w:r w:rsidR="006D3B34" w:rsidRPr="00094F99">
        <w:t xml:space="preserve">, </w:t>
      </w:r>
      <w:proofErr w:type="spellStart"/>
      <w:r w:rsidR="006D3B34" w:rsidRPr="00094F99">
        <w:t>sebagai</w:t>
      </w:r>
      <w:proofErr w:type="spellEnd"/>
      <w:r w:rsidR="006D3B34" w:rsidRPr="00094F99">
        <w:t xml:space="preserve"> </w:t>
      </w:r>
      <w:proofErr w:type="spellStart"/>
      <w:proofErr w:type="gramStart"/>
      <w:r w:rsidR="006D3B34" w:rsidRPr="00094F99">
        <w:t>berikut</w:t>
      </w:r>
      <w:proofErr w:type="spellEnd"/>
      <w:r w:rsidR="006D3B34" w:rsidRPr="00094F99">
        <w:t xml:space="preserve"> :</w:t>
      </w:r>
      <w:proofErr w:type="gramEnd"/>
    </w:p>
    <w:p w14:paraId="75ED7D3F" w14:textId="276A7733" w:rsidR="004C59EC" w:rsidRPr="00094F99" w:rsidRDefault="00B104FD" w:rsidP="00094F99">
      <w:pPr>
        <w:pStyle w:val="BodyText"/>
        <w:numPr>
          <w:ilvl w:val="0"/>
          <w:numId w:val="35"/>
        </w:numPr>
        <w:spacing w:line="360" w:lineRule="auto"/>
        <w:ind w:left="0" w:hanging="284"/>
      </w:pPr>
      <w:proofErr w:type="spellStart"/>
      <w:r w:rsidRPr="00094F99">
        <w:t>Bahwa</w:t>
      </w:r>
      <w:proofErr w:type="spellEnd"/>
      <w:r w:rsidRPr="00094F99">
        <w:t xml:space="preserve"> </w:t>
      </w:r>
      <w:proofErr w:type="spellStart"/>
      <w:r w:rsidRPr="00094F99">
        <w:t>dalam</w:t>
      </w:r>
      <w:proofErr w:type="spellEnd"/>
      <w:r w:rsidRPr="00094F99">
        <w:t xml:space="preserve"> </w:t>
      </w:r>
      <w:proofErr w:type="spellStart"/>
      <w:r w:rsidRPr="00094F99">
        <w:t>surat</w:t>
      </w:r>
      <w:proofErr w:type="spellEnd"/>
      <w:r w:rsidRPr="00094F99">
        <w:t xml:space="preserve"> </w:t>
      </w:r>
      <w:proofErr w:type="spellStart"/>
      <w:r w:rsidRPr="00094F99">
        <w:t>gugatan</w:t>
      </w:r>
      <w:proofErr w:type="spellEnd"/>
      <w:r w:rsidRPr="00094F99">
        <w:t xml:space="preserve"> </w:t>
      </w:r>
      <w:proofErr w:type="spellStart"/>
      <w:r w:rsidRPr="00094F99">
        <w:t>Penggugat</w:t>
      </w:r>
      <w:proofErr w:type="spellEnd"/>
      <w:r w:rsidRPr="00094F99">
        <w:t xml:space="preserve"> dan </w:t>
      </w:r>
      <w:proofErr w:type="spellStart"/>
      <w:r w:rsidRPr="00094F99">
        <w:t>keterangan</w:t>
      </w:r>
      <w:proofErr w:type="spellEnd"/>
      <w:r w:rsidRPr="00094F99">
        <w:t xml:space="preserve"> para </w:t>
      </w:r>
      <w:proofErr w:type="spellStart"/>
      <w:r w:rsidRPr="00094F99">
        <w:t>saksi</w:t>
      </w:r>
      <w:proofErr w:type="spellEnd"/>
      <w:r w:rsidRPr="00094F99">
        <w:t xml:space="preserve"> di </w:t>
      </w:r>
      <w:proofErr w:type="spellStart"/>
      <w:r w:rsidRPr="00094F99">
        <w:t>persidangan</w:t>
      </w:r>
      <w:proofErr w:type="spellEnd"/>
      <w:r w:rsidRPr="00094F99">
        <w:t xml:space="preserve"> </w:t>
      </w:r>
      <w:proofErr w:type="spellStart"/>
      <w:r w:rsidRPr="00094F99">
        <w:t>disebutkan</w:t>
      </w:r>
      <w:proofErr w:type="spellEnd"/>
      <w:r w:rsidRPr="00094F99">
        <w:t xml:space="preserve"> </w:t>
      </w:r>
      <w:proofErr w:type="spellStart"/>
      <w:r w:rsidRPr="00094F99">
        <w:t>bahwa</w:t>
      </w:r>
      <w:proofErr w:type="spellEnd"/>
      <w:r w:rsidRPr="00094F99">
        <w:t xml:space="preserve"> </w:t>
      </w:r>
      <w:proofErr w:type="spellStart"/>
      <w:r w:rsidRPr="00094F99">
        <w:t>objek</w:t>
      </w:r>
      <w:proofErr w:type="spellEnd"/>
      <w:r w:rsidRPr="00094F99">
        <w:t xml:space="preserve"> </w:t>
      </w:r>
      <w:proofErr w:type="spellStart"/>
      <w:r w:rsidRPr="00094F99">
        <w:t>sengketa</w:t>
      </w:r>
      <w:proofErr w:type="spellEnd"/>
      <w:r w:rsidRPr="00094F99">
        <w:t xml:space="preserve"> </w:t>
      </w:r>
      <w:proofErr w:type="spellStart"/>
      <w:r w:rsidRPr="00094F99">
        <w:t>adalah</w:t>
      </w:r>
      <w:proofErr w:type="spellEnd"/>
      <w:r w:rsidRPr="00094F99">
        <w:t xml:space="preserve"> 2 (</w:t>
      </w:r>
      <w:proofErr w:type="spellStart"/>
      <w:r w:rsidRPr="00094F99">
        <w:t>dua</w:t>
      </w:r>
      <w:proofErr w:type="spellEnd"/>
      <w:r w:rsidRPr="00094F99">
        <w:t xml:space="preserve">) </w:t>
      </w:r>
      <w:proofErr w:type="spellStart"/>
      <w:r w:rsidRPr="00094F99">
        <w:t>bidang</w:t>
      </w:r>
      <w:proofErr w:type="spellEnd"/>
      <w:r w:rsidRPr="00094F99">
        <w:t xml:space="preserve"> Tanah, </w:t>
      </w:r>
      <w:proofErr w:type="spellStart"/>
      <w:r w:rsidRPr="00094F99">
        <w:t>akan</w:t>
      </w:r>
      <w:proofErr w:type="spellEnd"/>
      <w:r w:rsidRPr="00094F99">
        <w:t xml:space="preserve"> </w:t>
      </w:r>
      <w:proofErr w:type="spellStart"/>
      <w:r w:rsidRPr="00094F99">
        <w:t>tetapi</w:t>
      </w:r>
      <w:proofErr w:type="spellEnd"/>
      <w:r w:rsidRPr="00094F99">
        <w:t xml:space="preserve"> di </w:t>
      </w:r>
      <w:proofErr w:type="spellStart"/>
      <w:r w:rsidRPr="00094F99">
        <w:t>lokasi</w:t>
      </w:r>
      <w:proofErr w:type="spellEnd"/>
      <w:r w:rsidRPr="00094F99">
        <w:t xml:space="preserve"> </w:t>
      </w:r>
      <w:proofErr w:type="spellStart"/>
      <w:r w:rsidRPr="00094F99">
        <w:t>ternyata</w:t>
      </w:r>
      <w:proofErr w:type="spellEnd"/>
      <w:r w:rsidRPr="00094F99">
        <w:t xml:space="preserve"> 2 (</w:t>
      </w:r>
      <w:proofErr w:type="spellStart"/>
      <w:r w:rsidRPr="00094F99">
        <w:t>dua</w:t>
      </w:r>
      <w:proofErr w:type="spellEnd"/>
      <w:r w:rsidRPr="00094F99">
        <w:t xml:space="preserve">) </w:t>
      </w:r>
      <w:proofErr w:type="spellStart"/>
      <w:r w:rsidRPr="00094F99">
        <w:t>objek</w:t>
      </w:r>
      <w:proofErr w:type="spellEnd"/>
      <w:r w:rsidRPr="00094F99">
        <w:t xml:space="preserve"> </w:t>
      </w:r>
      <w:proofErr w:type="spellStart"/>
      <w:r w:rsidRPr="00094F99">
        <w:t>sengketa</w:t>
      </w:r>
      <w:proofErr w:type="spellEnd"/>
      <w:r w:rsidRPr="00094F99">
        <w:t xml:space="preserve"> yang </w:t>
      </w:r>
      <w:proofErr w:type="spellStart"/>
      <w:r w:rsidRPr="00094F99">
        <w:t>disebutkan</w:t>
      </w:r>
      <w:proofErr w:type="spellEnd"/>
      <w:r w:rsidRPr="00094F99">
        <w:t xml:space="preserve"> </w:t>
      </w:r>
      <w:proofErr w:type="spellStart"/>
      <w:r w:rsidRPr="00094F99">
        <w:t>Penggugat</w:t>
      </w:r>
      <w:proofErr w:type="spellEnd"/>
      <w:r w:rsidRPr="00094F99">
        <w:t xml:space="preserve"> dan </w:t>
      </w:r>
      <w:proofErr w:type="spellStart"/>
      <w:r w:rsidRPr="00094F99">
        <w:t>dikuatkan</w:t>
      </w:r>
      <w:proofErr w:type="spellEnd"/>
      <w:r w:rsidRPr="00094F99">
        <w:t xml:space="preserve"> </w:t>
      </w:r>
      <w:proofErr w:type="spellStart"/>
      <w:r w:rsidRPr="00094F99">
        <w:t>dengan</w:t>
      </w:r>
      <w:proofErr w:type="spellEnd"/>
      <w:r w:rsidRPr="00094F99">
        <w:t xml:space="preserve"> </w:t>
      </w:r>
      <w:proofErr w:type="spellStart"/>
      <w:r w:rsidRPr="00094F99">
        <w:t>keterangan</w:t>
      </w:r>
      <w:proofErr w:type="spellEnd"/>
      <w:r w:rsidRPr="00094F99">
        <w:t xml:space="preserve"> </w:t>
      </w:r>
      <w:proofErr w:type="spellStart"/>
      <w:r w:rsidRPr="00094F99">
        <w:t>saksi</w:t>
      </w:r>
      <w:proofErr w:type="spellEnd"/>
      <w:r w:rsidRPr="00094F99">
        <w:t xml:space="preserve"> </w:t>
      </w:r>
      <w:proofErr w:type="spellStart"/>
      <w:r w:rsidRPr="00094F99">
        <w:t>tersebut</w:t>
      </w:r>
      <w:proofErr w:type="spellEnd"/>
      <w:r w:rsidRPr="00094F99">
        <w:t xml:space="preserve"> </w:t>
      </w:r>
      <w:proofErr w:type="spellStart"/>
      <w:r w:rsidRPr="00094F99">
        <w:t>bukanlah</w:t>
      </w:r>
      <w:proofErr w:type="spellEnd"/>
      <w:r w:rsidRPr="00094F99">
        <w:t xml:space="preserve"> 2 (</w:t>
      </w:r>
      <w:proofErr w:type="spellStart"/>
      <w:r w:rsidRPr="00094F99">
        <w:t>dua</w:t>
      </w:r>
      <w:proofErr w:type="spellEnd"/>
      <w:r w:rsidRPr="00094F99">
        <w:t xml:space="preserve">) </w:t>
      </w:r>
      <w:proofErr w:type="spellStart"/>
      <w:r w:rsidRPr="00094F99">
        <w:t>bidang</w:t>
      </w:r>
      <w:proofErr w:type="spellEnd"/>
      <w:r w:rsidRPr="00094F99">
        <w:t xml:space="preserve"> </w:t>
      </w:r>
      <w:proofErr w:type="spellStart"/>
      <w:r w:rsidRPr="00094F99">
        <w:t>tanah</w:t>
      </w:r>
      <w:proofErr w:type="spellEnd"/>
      <w:r w:rsidRPr="00094F99">
        <w:t xml:space="preserve"> </w:t>
      </w:r>
      <w:proofErr w:type="spellStart"/>
      <w:r w:rsidRPr="00094F99">
        <w:t>saja</w:t>
      </w:r>
      <w:proofErr w:type="spellEnd"/>
      <w:r w:rsidRPr="00094F99">
        <w:t xml:space="preserve">, </w:t>
      </w:r>
      <w:proofErr w:type="spellStart"/>
      <w:r w:rsidRPr="00094F99">
        <w:t>melainkan</w:t>
      </w:r>
      <w:proofErr w:type="spellEnd"/>
      <w:r w:rsidRPr="00094F99">
        <w:t xml:space="preserve"> 2 (</w:t>
      </w:r>
      <w:proofErr w:type="spellStart"/>
      <w:r w:rsidRPr="00094F99">
        <w:t>dua</w:t>
      </w:r>
      <w:proofErr w:type="spellEnd"/>
      <w:r w:rsidRPr="00094F99">
        <w:t xml:space="preserve">) </w:t>
      </w:r>
      <w:proofErr w:type="spellStart"/>
      <w:r w:rsidRPr="00094F99">
        <w:t>bidang</w:t>
      </w:r>
      <w:proofErr w:type="spellEnd"/>
      <w:r w:rsidRPr="00094F99">
        <w:t xml:space="preserve"> </w:t>
      </w:r>
      <w:proofErr w:type="spellStart"/>
      <w:r w:rsidRPr="00094F99">
        <w:t>tanah</w:t>
      </w:r>
      <w:proofErr w:type="spellEnd"/>
      <w:r w:rsidRPr="00094F99">
        <w:t xml:space="preserve"> yang </w:t>
      </w:r>
      <w:proofErr w:type="spellStart"/>
      <w:r w:rsidRPr="00094F99">
        <w:t>diatasnya</w:t>
      </w:r>
      <w:proofErr w:type="spellEnd"/>
      <w:r w:rsidRPr="00094F99">
        <w:t xml:space="preserve"> </w:t>
      </w:r>
      <w:proofErr w:type="spellStart"/>
      <w:r w:rsidRPr="00094F99">
        <w:t>berdiri</w:t>
      </w:r>
      <w:proofErr w:type="spellEnd"/>
      <w:r w:rsidRPr="00094F99">
        <w:t xml:space="preserve"> </w:t>
      </w:r>
      <w:proofErr w:type="spellStart"/>
      <w:r w:rsidRPr="00094F99">
        <w:t>bangunan</w:t>
      </w:r>
      <w:proofErr w:type="spellEnd"/>
      <w:r w:rsidRPr="00094F99">
        <w:t xml:space="preserve"> </w:t>
      </w:r>
      <w:proofErr w:type="spellStart"/>
      <w:r w:rsidRPr="00094F99">
        <w:t>rumah</w:t>
      </w:r>
      <w:proofErr w:type="spellEnd"/>
      <w:r w:rsidRPr="00094F99">
        <w:t xml:space="preserve"> yang </w:t>
      </w:r>
      <w:proofErr w:type="spellStart"/>
      <w:r w:rsidRPr="00094F99">
        <w:t>sederhana</w:t>
      </w:r>
      <w:proofErr w:type="spellEnd"/>
      <w:r w:rsidRPr="00094F99">
        <w:t xml:space="preserve"> (</w:t>
      </w:r>
      <w:proofErr w:type="spellStart"/>
      <w:r w:rsidRPr="00094F99">
        <w:t>menyambung</w:t>
      </w:r>
      <w:proofErr w:type="spellEnd"/>
      <w:r w:rsidRPr="00094F99">
        <w:t xml:space="preserve">), dan </w:t>
      </w:r>
      <w:proofErr w:type="spellStart"/>
      <w:r w:rsidRPr="00094F99">
        <w:t>memiliki</w:t>
      </w:r>
      <w:proofErr w:type="spellEnd"/>
      <w:r w:rsidRPr="00094F99">
        <w:t xml:space="preserve"> </w:t>
      </w:r>
      <w:proofErr w:type="spellStart"/>
      <w:r w:rsidRPr="00094F99">
        <w:t>dua</w:t>
      </w:r>
      <w:proofErr w:type="spellEnd"/>
      <w:r w:rsidRPr="00094F99">
        <w:t xml:space="preserve"> </w:t>
      </w:r>
      <w:proofErr w:type="spellStart"/>
      <w:r w:rsidRPr="00094F99">
        <w:t>buah</w:t>
      </w:r>
      <w:proofErr w:type="spellEnd"/>
      <w:r w:rsidRPr="00094F99">
        <w:t xml:space="preserve"> </w:t>
      </w:r>
      <w:proofErr w:type="spellStart"/>
      <w:r w:rsidRPr="00094F99">
        <w:t>sertifikat</w:t>
      </w:r>
      <w:proofErr w:type="spellEnd"/>
      <w:r w:rsidRPr="00094F99">
        <w:t>.</w:t>
      </w:r>
    </w:p>
    <w:p w14:paraId="33671916" w14:textId="77777777" w:rsidR="00B104FD" w:rsidRPr="00094F99" w:rsidRDefault="00B104FD" w:rsidP="00094F99">
      <w:pPr>
        <w:pStyle w:val="BodyText"/>
        <w:numPr>
          <w:ilvl w:val="0"/>
          <w:numId w:val="35"/>
        </w:numPr>
        <w:spacing w:line="360" w:lineRule="auto"/>
        <w:ind w:left="0" w:hanging="284"/>
      </w:pPr>
      <w:proofErr w:type="spellStart"/>
      <w:r w:rsidRPr="00094F99">
        <w:t>Menimbang</w:t>
      </w:r>
      <w:proofErr w:type="spellEnd"/>
      <w:r w:rsidRPr="00094F99">
        <w:t xml:space="preserve">, </w:t>
      </w:r>
      <w:proofErr w:type="spellStart"/>
      <w:r w:rsidRPr="00094F99">
        <w:t>bahwa</w:t>
      </w:r>
      <w:proofErr w:type="spellEnd"/>
      <w:r w:rsidRPr="00094F99">
        <w:t xml:space="preserve"> </w:t>
      </w:r>
      <w:proofErr w:type="spellStart"/>
      <w:r w:rsidRPr="00094F99">
        <w:t>selain</w:t>
      </w:r>
      <w:proofErr w:type="spellEnd"/>
      <w:r w:rsidRPr="00094F99">
        <w:t xml:space="preserve"> </w:t>
      </w:r>
      <w:proofErr w:type="spellStart"/>
      <w:r w:rsidRPr="00094F99">
        <w:t>dari</w:t>
      </w:r>
      <w:proofErr w:type="spellEnd"/>
      <w:r w:rsidRPr="00094F99">
        <w:t xml:space="preserve"> pada </w:t>
      </w:r>
      <w:proofErr w:type="spellStart"/>
      <w:r w:rsidRPr="00094F99">
        <w:t>itu</w:t>
      </w:r>
      <w:proofErr w:type="spellEnd"/>
      <w:r w:rsidRPr="00094F99">
        <w:t xml:space="preserve"> </w:t>
      </w:r>
      <w:proofErr w:type="spellStart"/>
      <w:r w:rsidRPr="00094F99">
        <w:t>suatu</w:t>
      </w:r>
      <w:proofErr w:type="spellEnd"/>
      <w:r w:rsidRPr="00094F99">
        <w:t xml:space="preserve"> </w:t>
      </w:r>
      <w:proofErr w:type="spellStart"/>
      <w:r w:rsidRPr="00094F99">
        <w:t>fakta</w:t>
      </w:r>
      <w:proofErr w:type="spellEnd"/>
      <w:r w:rsidRPr="00094F99">
        <w:t xml:space="preserve"> pula di </w:t>
      </w:r>
      <w:proofErr w:type="spellStart"/>
      <w:r w:rsidRPr="00094F99">
        <w:t>persidangan</w:t>
      </w:r>
      <w:proofErr w:type="spellEnd"/>
      <w:r w:rsidRPr="00094F99">
        <w:t xml:space="preserve"> </w:t>
      </w:r>
      <w:proofErr w:type="spellStart"/>
      <w:r w:rsidRPr="00094F99">
        <w:t>selain</w:t>
      </w:r>
      <w:proofErr w:type="spellEnd"/>
      <w:r w:rsidRPr="00094F99">
        <w:t xml:space="preserve"> </w:t>
      </w:r>
      <w:proofErr w:type="spellStart"/>
      <w:r w:rsidRPr="00094F99">
        <w:t>mengenai</w:t>
      </w:r>
      <w:proofErr w:type="spellEnd"/>
      <w:r w:rsidRPr="00094F99">
        <w:t xml:space="preserve"> </w:t>
      </w:r>
      <w:proofErr w:type="spellStart"/>
      <w:r w:rsidRPr="00094F99">
        <w:t>lokasi</w:t>
      </w:r>
      <w:proofErr w:type="spellEnd"/>
      <w:r w:rsidRPr="00094F99">
        <w:t xml:space="preserve"> </w:t>
      </w:r>
      <w:proofErr w:type="spellStart"/>
      <w:r w:rsidRPr="00094F99">
        <w:lastRenderedPageBreak/>
        <w:t>objek</w:t>
      </w:r>
      <w:proofErr w:type="spellEnd"/>
      <w:r w:rsidRPr="00094F99">
        <w:t xml:space="preserve"> </w:t>
      </w:r>
      <w:proofErr w:type="spellStart"/>
      <w:r w:rsidRPr="00094F99">
        <w:t>sengketa</w:t>
      </w:r>
      <w:proofErr w:type="spellEnd"/>
      <w:r w:rsidRPr="00094F99">
        <w:t xml:space="preserve">, </w:t>
      </w:r>
      <w:proofErr w:type="spellStart"/>
      <w:r w:rsidRPr="00094F99">
        <w:t>tidak</w:t>
      </w:r>
      <w:proofErr w:type="spellEnd"/>
      <w:r w:rsidRPr="00094F99">
        <w:t xml:space="preserve"> </w:t>
      </w:r>
      <w:proofErr w:type="spellStart"/>
      <w:r w:rsidRPr="00094F99">
        <w:t>ada</w:t>
      </w:r>
      <w:proofErr w:type="spellEnd"/>
      <w:r w:rsidRPr="00094F99">
        <w:t xml:space="preserve"> </w:t>
      </w:r>
      <w:proofErr w:type="spellStart"/>
      <w:r w:rsidRPr="00094F99">
        <w:t>satu</w:t>
      </w:r>
      <w:proofErr w:type="spellEnd"/>
      <w:r w:rsidRPr="00094F99">
        <w:t xml:space="preserve"> pun </w:t>
      </w:r>
      <w:proofErr w:type="spellStart"/>
      <w:r w:rsidRPr="00094F99">
        <w:t>saksi</w:t>
      </w:r>
      <w:proofErr w:type="spellEnd"/>
      <w:r w:rsidRPr="00094F99">
        <w:t xml:space="preserve"> yang </w:t>
      </w:r>
      <w:proofErr w:type="spellStart"/>
      <w:r w:rsidRPr="00094F99">
        <w:t>tahu</w:t>
      </w:r>
      <w:proofErr w:type="spellEnd"/>
      <w:r w:rsidRPr="00094F99">
        <w:t xml:space="preserve"> </w:t>
      </w:r>
      <w:proofErr w:type="spellStart"/>
      <w:r w:rsidRPr="00094F99">
        <w:t>kapan</w:t>
      </w:r>
      <w:proofErr w:type="spellEnd"/>
      <w:r w:rsidRPr="00094F99">
        <w:t xml:space="preserve"> dan </w:t>
      </w:r>
      <w:proofErr w:type="spellStart"/>
      <w:r w:rsidRPr="00094F99">
        <w:t>bagaimana</w:t>
      </w:r>
      <w:proofErr w:type="spellEnd"/>
      <w:r w:rsidRPr="00094F99">
        <w:t xml:space="preserve"> </w:t>
      </w:r>
      <w:proofErr w:type="spellStart"/>
      <w:r w:rsidRPr="00094F99">
        <w:t>objek</w:t>
      </w:r>
      <w:proofErr w:type="spellEnd"/>
      <w:r w:rsidRPr="00094F99">
        <w:t xml:space="preserve"> </w:t>
      </w:r>
      <w:proofErr w:type="spellStart"/>
      <w:r w:rsidRPr="00094F99">
        <w:t>perkara</w:t>
      </w:r>
      <w:proofErr w:type="spellEnd"/>
      <w:r w:rsidRPr="00094F99">
        <w:t xml:space="preserve"> </w:t>
      </w:r>
      <w:proofErr w:type="spellStart"/>
      <w:r w:rsidRPr="00094F99">
        <w:t>berupa</w:t>
      </w:r>
      <w:proofErr w:type="spellEnd"/>
      <w:r w:rsidRPr="00094F99">
        <w:t xml:space="preserve"> </w:t>
      </w:r>
      <w:proofErr w:type="spellStart"/>
      <w:r w:rsidRPr="00094F99">
        <w:t>tanah</w:t>
      </w:r>
      <w:proofErr w:type="spellEnd"/>
      <w:r w:rsidRPr="00094F99">
        <w:t xml:space="preserve"> dan </w:t>
      </w:r>
      <w:proofErr w:type="spellStart"/>
      <w:r w:rsidRPr="00094F99">
        <w:t>bangunan</w:t>
      </w:r>
      <w:proofErr w:type="spellEnd"/>
      <w:r w:rsidRPr="00094F99">
        <w:t xml:space="preserve"> </w:t>
      </w:r>
      <w:proofErr w:type="spellStart"/>
      <w:r w:rsidRPr="00094F99">
        <w:t>bersertifikat</w:t>
      </w:r>
      <w:proofErr w:type="spellEnd"/>
      <w:r w:rsidRPr="00094F99">
        <w:t xml:space="preserve"> </w:t>
      </w:r>
      <w:proofErr w:type="spellStart"/>
      <w:r w:rsidRPr="00094F99">
        <w:t>akta</w:t>
      </w:r>
      <w:proofErr w:type="spellEnd"/>
      <w:r w:rsidRPr="00094F99">
        <w:t xml:space="preserve"> Hibah </w:t>
      </w:r>
      <w:proofErr w:type="spellStart"/>
      <w:r w:rsidRPr="00094F99">
        <w:t>nomor</w:t>
      </w:r>
      <w:proofErr w:type="spellEnd"/>
      <w:r w:rsidRPr="00094F99">
        <w:t xml:space="preserve"> 65/2010 </w:t>
      </w:r>
      <w:proofErr w:type="spellStart"/>
      <w:r w:rsidRPr="00094F99">
        <w:t>diperoleh</w:t>
      </w:r>
      <w:proofErr w:type="spellEnd"/>
      <w:r w:rsidRPr="00094F99">
        <w:t xml:space="preserve"> oleh </w:t>
      </w:r>
      <w:proofErr w:type="spellStart"/>
      <w:r w:rsidRPr="00094F99">
        <w:t>Penggugat</w:t>
      </w:r>
      <w:proofErr w:type="spellEnd"/>
      <w:r w:rsidRPr="00094F99">
        <w:t xml:space="preserve"> dan </w:t>
      </w:r>
      <w:proofErr w:type="spellStart"/>
      <w:r w:rsidRPr="00094F99">
        <w:t>Tergugat</w:t>
      </w:r>
      <w:proofErr w:type="spellEnd"/>
      <w:r w:rsidRPr="00094F99">
        <w:t xml:space="preserve">, </w:t>
      </w:r>
      <w:proofErr w:type="spellStart"/>
      <w:r w:rsidRPr="00094F99">
        <w:t>sedangkan</w:t>
      </w:r>
      <w:proofErr w:type="spellEnd"/>
      <w:r w:rsidRPr="00094F99">
        <w:t xml:space="preserve"> </w:t>
      </w:r>
      <w:proofErr w:type="spellStart"/>
      <w:r w:rsidRPr="00094F99">
        <w:t>terhadap</w:t>
      </w:r>
      <w:proofErr w:type="spellEnd"/>
      <w:r w:rsidRPr="00094F99">
        <w:t xml:space="preserve"> </w:t>
      </w:r>
      <w:proofErr w:type="spellStart"/>
      <w:r w:rsidRPr="00094F99">
        <w:t>objek</w:t>
      </w:r>
      <w:proofErr w:type="spellEnd"/>
      <w:r w:rsidRPr="00094F99">
        <w:t xml:space="preserve"> </w:t>
      </w:r>
      <w:proofErr w:type="spellStart"/>
      <w:r w:rsidRPr="00094F99">
        <w:t>tanah</w:t>
      </w:r>
      <w:proofErr w:type="spellEnd"/>
      <w:r w:rsidRPr="00094F99">
        <w:t xml:space="preserve"> dan </w:t>
      </w:r>
      <w:proofErr w:type="spellStart"/>
      <w:r w:rsidRPr="00094F99">
        <w:t>bangunan</w:t>
      </w:r>
      <w:proofErr w:type="spellEnd"/>
      <w:r w:rsidRPr="00094F99">
        <w:t xml:space="preserve"> </w:t>
      </w:r>
      <w:proofErr w:type="spellStart"/>
      <w:r w:rsidRPr="00094F99">
        <w:t>bersertifikat</w:t>
      </w:r>
      <w:proofErr w:type="spellEnd"/>
      <w:r w:rsidRPr="00094F99">
        <w:t xml:space="preserve"> </w:t>
      </w:r>
      <w:proofErr w:type="spellStart"/>
      <w:r w:rsidRPr="00094F99">
        <w:t>Akta</w:t>
      </w:r>
      <w:proofErr w:type="spellEnd"/>
      <w:r w:rsidRPr="00094F99">
        <w:t xml:space="preserve"> Jual Beli para </w:t>
      </w:r>
      <w:proofErr w:type="spellStart"/>
      <w:r w:rsidRPr="00094F99">
        <w:t>saksi</w:t>
      </w:r>
      <w:proofErr w:type="spellEnd"/>
      <w:r w:rsidRPr="00094F99">
        <w:t xml:space="preserve"> </w:t>
      </w:r>
      <w:proofErr w:type="spellStart"/>
      <w:r w:rsidRPr="00094F99">
        <w:t>mengetahui</w:t>
      </w:r>
      <w:proofErr w:type="spellEnd"/>
      <w:r w:rsidRPr="00094F99">
        <w:t xml:space="preserve"> </w:t>
      </w:r>
      <w:proofErr w:type="spellStart"/>
      <w:r w:rsidRPr="00094F99">
        <w:t>diperoleh</w:t>
      </w:r>
      <w:proofErr w:type="spellEnd"/>
      <w:r w:rsidRPr="00094F99">
        <w:t xml:space="preserve"> pada </w:t>
      </w:r>
      <w:proofErr w:type="spellStart"/>
      <w:r w:rsidRPr="00094F99">
        <w:t>tahun</w:t>
      </w:r>
      <w:proofErr w:type="spellEnd"/>
      <w:r w:rsidRPr="00094F99">
        <w:t xml:space="preserve"> 2010 </w:t>
      </w:r>
      <w:proofErr w:type="spellStart"/>
      <w:r w:rsidRPr="00094F99">
        <w:t>ketika</w:t>
      </w:r>
      <w:proofErr w:type="spellEnd"/>
      <w:r w:rsidRPr="00094F99">
        <w:t xml:space="preserve"> </w:t>
      </w:r>
      <w:proofErr w:type="spellStart"/>
      <w:r w:rsidRPr="00094F99">
        <w:t>Penggugat</w:t>
      </w:r>
      <w:proofErr w:type="spellEnd"/>
      <w:r w:rsidRPr="00094F99">
        <w:t xml:space="preserve"> dan </w:t>
      </w:r>
      <w:proofErr w:type="spellStart"/>
      <w:r w:rsidRPr="00094F99">
        <w:t>Tergugat</w:t>
      </w:r>
      <w:proofErr w:type="spellEnd"/>
      <w:r w:rsidRPr="00094F99">
        <w:t xml:space="preserve"> </w:t>
      </w:r>
      <w:proofErr w:type="spellStart"/>
      <w:r w:rsidRPr="00094F99">
        <w:t>masih</w:t>
      </w:r>
      <w:proofErr w:type="spellEnd"/>
      <w:r w:rsidRPr="00094F99">
        <w:t xml:space="preserve"> </w:t>
      </w:r>
      <w:proofErr w:type="spellStart"/>
      <w:r w:rsidRPr="00094F99">
        <w:t>berstatus</w:t>
      </w:r>
      <w:proofErr w:type="spellEnd"/>
      <w:r w:rsidRPr="00094F99">
        <w:t xml:space="preserve"> </w:t>
      </w:r>
      <w:proofErr w:type="spellStart"/>
      <w:r w:rsidRPr="00094F99">
        <w:t>sebagai</w:t>
      </w:r>
      <w:proofErr w:type="spellEnd"/>
      <w:r w:rsidRPr="00094F99">
        <w:t xml:space="preserve"> </w:t>
      </w:r>
      <w:proofErr w:type="spellStart"/>
      <w:r w:rsidRPr="00094F99">
        <w:t>suami</w:t>
      </w:r>
      <w:proofErr w:type="spellEnd"/>
      <w:r w:rsidRPr="00094F99">
        <w:t xml:space="preserve"> </w:t>
      </w:r>
      <w:proofErr w:type="spellStart"/>
      <w:r w:rsidRPr="00094F99">
        <w:t>istri</w:t>
      </w:r>
      <w:proofErr w:type="spellEnd"/>
      <w:r w:rsidRPr="00094F99">
        <w:t xml:space="preserve"> </w:t>
      </w:r>
      <w:proofErr w:type="spellStart"/>
      <w:r w:rsidRPr="00094F99">
        <w:t>bahwa</w:t>
      </w:r>
      <w:proofErr w:type="spellEnd"/>
      <w:r w:rsidRPr="00094F99">
        <w:t xml:space="preserve"> oleh </w:t>
      </w:r>
      <w:proofErr w:type="spellStart"/>
      <w:r w:rsidRPr="00094F99">
        <w:t>karenanya</w:t>
      </w:r>
      <w:proofErr w:type="spellEnd"/>
      <w:r w:rsidRPr="00094F99">
        <w:t xml:space="preserve"> </w:t>
      </w:r>
      <w:proofErr w:type="spellStart"/>
      <w:r w:rsidRPr="00094F99">
        <w:t>terhadap</w:t>
      </w:r>
      <w:proofErr w:type="spellEnd"/>
      <w:r w:rsidRPr="00094F99">
        <w:t xml:space="preserve"> </w:t>
      </w:r>
      <w:proofErr w:type="spellStart"/>
      <w:r w:rsidRPr="00094F99">
        <w:t>objek</w:t>
      </w:r>
      <w:proofErr w:type="spellEnd"/>
      <w:r w:rsidRPr="00094F99">
        <w:t xml:space="preserve"> </w:t>
      </w:r>
      <w:proofErr w:type="spellStart"/>
      <w:r w:rsidRPr="00094F99">
        <w:t>perkara</w:t>
      </w:r>
      <w:proofErr w:type="spellEnd"/>
      <w:r w:rsidRPr="00094F99">
        <w:t xml:space="preserve"> </w:t>
      </w:r>
      <w:proofErr w:type="spellStart"/>
      <w:r w:rsidRPr="00094F99">
        <w:t>berupa</w:t>
      </w:r>
      <w:proofErr w:type="spellEnd"/>
      <w:r w:rsidRPr="00094F99">
        <w:t xml:space="preserve"> </w:t>
      </w:r>
      <w:proofErr w:type="spellStart"/>
      <w:r w:rsidRPr="00094F99">
        <w:t>sebidang</w:t>
      </w:r>
      <w:proofErr w:type="spellEnd"/>
      <w:r w:rsidRPr="00094F99">
        <w:t xml:space="preserve"> </w:t>
      </w:r>
      <w:proofErr w:type="spellStart"/>
      <w:r w:rsidRPr="00094F99">
        <w:t>tanah</w:t>
      </w:r>
      <w:proofErr w:type="spellEnd"/>
      <w:r w:rsidRPr="00094F99">
        <w:t xml:space="preserve"> </w:t>
      </w:r>
      <w:proofErr w:type="spellStart"/>
      <w:r w:rsidRPr="00094F99">
        <w:t>bersertifikat</w:t>
      </w:r>
      <w:proofErr w:type="spellEnd"/>
      <w:r w:rsidRPr="00094F99">
        <w:t xml:space="preserve"> </w:t>
      </w:r>
      <w:proofErr w:type="spellStart"/>
      <w:r w:rsidRPr="00094F99">
        <w:t>Akta</w:t>
      </w:r>
      <w:proofErr w:type="spellEnd"/>
      <w:r w:rsidRPr="00094F99">
        <w:t xml:space="preserve"> Hibah </w:t>
      </w:r>
      <w:proofErr w:type="spellStart"/>
      <w:r w:rsidRPr="00094F99">
        <w:t>nomor</w:t>
      </w:r>
      <w:proofErr w:type="spellEnd"/>
      <w:r w:rsidRPr="00094F99">
        <w:t xml:space="preserve"> 65/2010 </w:t>
      </w:r>
      <w:proofErr w:type="spellStart"/>
      <w:r w:rsidRPr="00094F99">
        <w:t>seluas</w:t>
      </w:r>
      <w:proofErr w:type="spellEnd"/>
      <w:r w:rsidRPr="00094F99">
        <w:t xml:space="preserve"> </w:t>
      </w:r>
      <w:proofErr w:type="spellStart"/>
      <w:r w:rsidRPr="00094F99">
        <w:t>kurang</w:t>
      </w:r>
      <w:proofErr w:type="spellEnd"/>
      <w:r w:rsidRPr="00094F99">
        <w:t xml:space="preserve"> </w:t>
      </w:r>
      <w:proofErr w:type="spellStart"/>
      <w:r w:rsidRPr="00094F99">
        <w:t>lebih</w:t>
      </w:r>
      <w:proofErr w:type="spellEnd"/>
      <w:r w:rsidRPr="00094F99">
        <w:t xml:space="preserve"> 76 M2 yang </w:t>
      </w:r>
      <w:proofErr w:type="spellStart"/>
      <w:r w:rsidRPr="00094F99">
        <w:t>berdiri</w:t>
      </w:r>
      <w:proofErr w:type="spellEnd"/>
      <w:r w:rsidRPr="00094F99">
        <w:t xml:space="preserve"> </w:t>
      </w:r>
      <w:proofErr w:type="spellStart"/>
      <w:r w:rsidRPr="00094F99">
        <w:t>diatasnya</w:t>
      </w:r>
      <w:proofErr w:type="spellEnd"/>
      <w:r w:rsidRPr="00094F99">
        <w:t xml:space="preserve"> </w:t>
      </w:r>
      <w:proofErr w:type="spellStart"/>
      <w:r w:rsidRPr="00094F99">
        <w:t>bangunan</w:t>
      </w:r>
      <w:proofErr w:type="spellEnd"/>
      <w:r w:rsidRPr="00094F99">
        <w:t xml:space="preserve"> </w:t>
      </w:r>
      <w:proofErr w:type="spellStart"/>
      <w:r w:rsidRPr="00094F99">
        <w:t>rumah</w:t>
      </w:r>
      <w:proofErr w:type="spellEnd"/>
      <w:r w:rsidRPr="00094F99">
        <w:t xml:space="preserve"> yang </w:t>
      </w:r>
      <w:proofErr w:type="spellStart"/>
      <w:r w:rsidRPr="00094F99">
        <w:t>terletak</w:t>
      </w:r>
      <w:proofErr w:type="spellEnd"/>
      <w:r w:rsidRPr="00094F99">
        <w:t xml:space="preserve"> di Jl. KH. </w:t>
      </w:r>
      <w:proofErr w:type="spellStart"/>
      <w:r w:rsidRPr="00094F99">
        <w:t>Mustofa</w:t>
      </w:r>
      <w:proofErr w:type="spellEnd"/>
      <w:r w:rsidRPr="00094F99">
        <w:t xml:space="preserve">, </w:t>
      </w:r>
      <w:proofErr w:type="spellStart"/>
      <w:r w:rsidRPr="00094F99">
        <w:t>Kelurahan</w:t>
      </w:r>
      <w:proofErr w:type="spellEnd"/>
      <w:r w:rsidRPr="00094F99">
        <w:t xml:space="preserve"> Poris Jaya, Kota Tangerang, </w:t>
      </w:r>
      <w:proofErr w:type="spellStart"/>
      <w:r w:rsidRPr="00094F99">
        <w:t>sebagaimana</w:t>
      </w:r>
      <w:proofErr w:type="spellEnd"/>
      <w:r w:rsidRPr="00094F99">
        <w:t xml:space="preserve"> </w:t>
      </w:r>
      <w:proofErr w:type="spellStart"/>
      <w:r w:rsidRPr="00094F99">
        <w:t>keterangan</w:t>
      </w:r>
      <w:proofErr w:type="spellEnd"/>
      <w:r w:rsidRPr="00094F99">
        <w:t xml:space="preserve"> </w:t>
      </w:r>
      <w:proofErr w:type="spellStart"/>
      <w:r w:rsidRPr="00094F99">
        <w:t>Penggugat</w:t>
      </w:r>
      <w:proofErr w:type="spellEnd"/>
      <w:r w:rsidRPr="00094F99">
        <w:t xml:space="preserve"> yang </w:t>
      </w:r>
      <w:proofErr w:type="spellStart"/>
      <w:r w:rsidRPr="00094F99">
        <w:t>disampaikan</w:t>
      </w:r>
      <w:proofErr w:type="spellEnd"/>
      <w:r w:rsidRPr="00094F99">
        <w:t xml:space="preserve"> di </w:t>
      </w:r>
      <w:proofErr w:type="spellStart"/>
      <w:r w:rsidRPr="00094F99">
        <w:t>persidangan</w:t>
      </w:r>
      <w:proofErr w:type="spellEnd"/>
      <w:r w:rsidRPr="00094F99">
        <w:t xml:space="preserve"> dan </w:t>
      </w:r>
      <w:proofErr w:type="spellStart"/>
      <w:r w:rsidRPr="00094F99">
        <w:t>dikuatkan</w:t>
      </w:r>
      <w:proofErr w:type="spellEnd"/>
      <w:r w:rsidRPr="00094F99">
        <w:t xml:space="preserve"> </w:t>
      </w:r>
      <w:proofErr w:type="spellStart"/>
      <w:r w:rsidRPr="00094F99">
        <w:t>dengan</w:t>
      </w:r>
      <w:proofErr w:type="spellEnd"/>
      <w:r w:rsidRPr="00094F99">
        <w:t xml:space="preserve"> </w:t>
      </w:r>
      <w:proofErr w:type="spellStart"/>
      <w:r w:rsidRPr="00094F99">
        <w:t>keterangan</w:t>
      </w:r>
      <w:proofErr w:type="spellEnd"/>
      <w:r w:rsidRPr="00094F99">
        <w:t xml:space="preserve"> </w:t>
      </w:r>
      <w:proofErr w:type="spellStart"/>
      <w:r w:rsidRPr="00094F99">
        <w:t>dengan</w:t>
      </w:r>
      <w:proofErr w:type="spellEnd"/>
      <w:r w:rsidRPr="00094F99">
        <w:t xml:space="preserve"> </w:t>
      </w:r>
      <w:proofErr w:type="spellStart"/>
      <w:r w:rsidRPr="00094F99">
        <w:t>bukti</w:t>
      </w:r>
      <w:proofErr w:type="spellEnd"/>
      <w:r w:rsidRPr="00094F99">
        <w:t xml:space="preserve"> P.4, </w:t>
      </w:r>
      <w:proofErr w:type="spellStart"/>
      <w:r w:rsidRPr="00094F99">
        <w:t>bahwa</w:t>
      </w:r>
      <w:proofErr w:type="spellEnd"/>
      <w:r w:rsidRPr="00094F99">
        <w:t xml:space="preserve"> </w:t>
      </w:r>
      <w:proofErr w:type="spellStart"/>
      <w:r w:rsidRPr="00094F99">
        <w:t>walaupun</w:t>
      </w:r>
      <w:proofErr w:type="spellEnd"/>
      <w:r w:rsidRPr="00094F99">
        <w:t xml:space="preserve"> </w:t>
      </w:r>
      <w:proofErr w:type="spellStart"/>
      <w:r w:rsidRPr="00094F99">
        <w:t>tanah</w:t>
      </w:r>
      <w:proofErr w:type="spellEnd"/>
      <w:r w:rsidRPr="00094F99">
        <w:t xml:space="preserve"> </w:t>
      </w:r>
      <w:proofErr w:type="spellStart"/>
      <w:r w:rsidRPr="00094F99">
        <w:t>tersebut</w:t>
      </w:r>
      <w:proofErr w:type="spellEnd"/>
      <w:r w:rsidRPr="00094F99">
        <w:t xml:space="preserve"> </w:t>
      </w:r>
      <w:proofErr w:type="spellStart"/>
      <w:r w:rsidRPr="00094F99">
        <w:t>diperoleh</w:t>
      </w:r>
      <w:proofErr w:type="spellEnd"/>
      <w:r w:rsidRPr="00094F99">
        <w:t xml:space="preserve"> </w:t>
      </w:r>
      <w:proofErr w:type="spellStart"/>
      <w:r w:rsidRPr="00094F99">
        <w:t>setelah</w:t>
      </w:r>
      <w:proofErr w:type="spellEnd"/>
      <w:r w:rsidRPr="00094F99">
        <w:t xml:space="preserve"> </w:t>
      </w:r>
      <w:proofErr w:type="spellStart"/>
      <w:r w:rsidRPr="00094F99">
        <w:t>perkawinan</w:t>
      </w:r>
      <w:proofErr w:type="spellEnd"/>
      <w:r w:rsidRPr="00094F99">
        <w:t xml:space="preserve"> </w:t>
      </w:r>
      <w:proofErr w:type="spellStart"/>
      <w:r w:rsidRPr="00094F99">
        <w:t>Penggugat</w:t>
      </w:r>
      <w:proofErr w:type="spellEnd"/>
      <w:r w:rsidRPr="00094F99">
        <w:t xml:space="preserve"> dan </w:t>
      </w:r>
      <w:proofErr w:type="spellStart"/>
      <w:r w:rsidRPr="00094F99">
        <w:t>Tergugat</w:t>
      </w:r>
      <w:proofErr w:type="spellEnd"/>
      <w:r w:rsidRPr="00094F99">
        <w:t xml:space="preserve">, </w:t>
      </w:r>
      <w:proofErr w:type="spellStart"/>
      <w:r w:rsidRPr="00094F99">
        <w:t>akan</w:t>
      </w:r>
      <w:proofErr w:type="spellEnd"/>
      <w:r w:rsidRPr="00094F99">
        <w:t xml:space="preserve"> </w:t>
      </w:r>
      <w:proofErr w:type="spellStart"/>
      <w:r w:rsidRPr="00094F99">
        <w:t>tetapi</w:t>
      </w:r>
      <w:proofErr w:type="spellEnd"/>
      <w:r w:rsidRPr="00094F99">
        <w:t xml:space="preserve"> </w:t>
      </w:r>
      <w:proofErr w:type="spellStart"/>
      <w:r w:rsidRPr="00094F99">
        <w:t>harta</w:t>
      </w:r>
      <w:proofErr w:type="spellEnd"/>
      <w:r w:rsidRPr="00094F99">
        <w:t xml:space="preserve"> </w:t>
      </w:r>
      <w:proofErr w:type="spellStart"/>
      <w:r w:rsidRPr="00094F99">
        <w:t>sengketa</w:t>
      </w:r>
      <w:proofErr w:type="spellEnd"/>
      <w:r w:rsidRPr="00094F99">
        <w:t xml:space="preserve"> </w:t>
      </w:r>
      <w:proofErr w:type="spellStart"/>
      <w:r w:rsidRPr="00094F99">
        <w:t>tersebut</w:t>
      </w:r>
      <w:proofErr w:type="spellEnd"/>
      <w:r w:rsidRPr="00094F99">
        <w:t xml:space="preserve"> </w:t>
      </w:r>
      <w:proofErr w:type="spellStart"/>
      <w:r w:rsidRPr="00094F99">
        <w:t>berasal</w:t>
      </w:r>
      <w:proofErr w:type="spellEnd"/>
      <w:r w:rsidRPr="00094F99">
        <w:t xml:space="preserve"> </w:t>
      </w:r>
      <w:proofErr w:type="spellStart"/>
      <w:r w:rsidRPr="00094F99">
        <w:t>dari</w:t>
      </w:r>
      <w:proofErr w:type="spellEnd"/>
      <w:r w:rsidRPr="00094F99">
        <w:t xml:space="preserve"> Hibah orang </w:t>
      </w:r>
      <w:proofErr w:type="spellStart"/>
      <w:r w:rsidRPr="00094F99">
        <w:t>tua</w:t>
      </w:r>
      <w:proofErr w:type="spellEnd"/>
      <w:r w:rsidRPr="00094F99">
        <w:t xml:space="preserve"> </w:t>
      </w:r>
      <w:proofErr w:type="spellStart"/>
      <w:r w:rsidRPr="00094F99">
        <w:t>Tergugat</w:t>
      </w:r>
      <w:proofErr w:type="spellEnd"/>
      <w:r w:rsidRPr="00094F99">
        <w:t xml:space="preserve"> </w:t>
      </w:r>
      <w:proofErr w:type="spellStart"/>
      <w:r w:rsidRPr="00094F99">
        <w:t>kepada</w:t>
      </w:r>
      <w:proofErr w:type="spellEnd"/>
      <w:r w:rsidRPr="00094F99">
        <w:t xml:space="preserve"> </w:t>
      </w:r>
      <w:proofErr w:type="spellStart"/>
      <w:r w:rsidRPr="00094F99">
        <w:t>Tergugat</w:t>
      </w:r>
      <w:proofErr w:type="spellEnd"/>
      <w:r w:rsidRPr="00094F99">
        <w:t xml:space="preserve">, </w:t>
      </w:r>
      <w:proofErr w:type="spellStart"/>
      <w:r w:rsidRPr="00094F99">
        <w:t>maka</w:t>
      </w:r>
      <w:proofErr w:type="spellEnd"/>
      <w:r w:rsidRPr="00094F99">
        <w:t xml:space="preserve"> </w:t>
      </w:r>
      <w:proofErr w:type="spellStart"/>
      <w:r w:rsidRPr="00094F99">
        <w:t>telah</w:t>
      </w:r>
      <w:proofErr w:type="spellEnd"/>
      <w:r w:rsidRPr="00094F99">
        <w:t xml:space="preserve"> </w:t>
      </w:r>
      <w:proofErr w:type="spellStart"/>
      <w:r w:rsidRPr="00094F99">
        <w:t>ditemukan</w:t>
      </w:r>
      <w:proofErr w:type="spellEnd"/>
      <w:r w:rsidRPr="00094F99">
        <w:t xml:space="preserve"> </w:t>
      </w:r>
      <w:proofErr w:type="spellStart"/>
      <w:r w:rsidRPr="00094F99">
        <w:t>fakta</w:t>
      </w:r>
      <w:proofErr w:type="spellEnd"/>
      <w:r w:rsidRPr="00094F99">
        <w:t xml:space="preserve"> </w:t>
      </w:r>
      <w:proofErr w:type="spellStart"/>
      <w:r w:rsidRPr="00094F99">
        <w:t>bahwa</w:t>
      </w:r>
      <w:proofErr w:type="spellEnd"/>
      <w:r w:rsidRPr="00094F99">
        <w:t xml:space="preserve"> </w:t>
      </w:r>
      <w:proofErr w:type="spellStart"/>
      <w:r w:rsidRPr="00094F99">
        <w:t>tanah</w:t>
      </w:r>
      <w:proofErr w:type="spellEnd"/>
      <w:r w:rsidRPr="00094F99">
        <w:t xml:space="preserve"> dan </w:t>
      </w:r>
      <w:proofErr w:type="spellStart"/>
      <w:r w:rsidRPr="00094F99">
        <w:t>bangunan</w:t>
      </w:r>
      <w:proofErr w:type="spellEnd"/>
      <w:r w:rsidRPr="00094F99">
        <w:t xml:space="preserve"> yang </w:t>
      </w:r>
      <w:proofErr w:type="spellStart"/>
      <w:r w:rsidRPr="00094F99">
        <w:t>menjadi</w:t>
      </w:r>
      <w:proofErr w:type="spellEnd"/>
      <w:r w:rsidRPr="00094F99">
        <w:t xml:space="preserve"> </w:t>
      </w:r>
      <w:proofErr w:type="spellStart"/>
      <w:r w:rsidRPr="00094F99">
        <w:t>objel</w:t>
      </w:r>
      <w:proofErr w:type="spellEnd"/>
      <w:r w:rsidRPr="00094F99">
        <w:t xml:space="preserve"> </w:t>
      </w:r>
      <w:proofErr w:type="spellStart"/>
      <w:r w:rsidRPr="00094F99">
        <w:t>sengketa</w:t>
      </w:r>
      <w:proofErr w:type="spellEnd"/>
      <w:r w:rsidRPr="00094F99">
        <w:t xml:space="preserve"> </w:t>
      </w:r>
      <w:proofErr w:type="spellStart"/>
      <w:r w:rsidRPr="00094F99">
        <w:t>adalah</w:t>
      </w:r>
      <w:proofErr w:type="spellEnd"/>
      <w:r w:rsidRPr="00094F99">
        <w:t xml:space="preserve"> </w:t>
      </w:r>
      <w:proofErr w:type="spellStart"/>
      <w:r w:rsidRPr="00094F99">
        <w:t>harta</w:t>
      </w:r>
      <w:proofErr w:type="spellEnd"/>
      <w:r w:rsidRPr="00094F99">
        <w:t xml:space="preserve"> </w:t>
      </w:r>
      <w:proofErr w:type="spellStart"/>
      <w:r w:rsidRPr="00094F99">
        <w:t>milik</w:t>
      </w:r>
      <w:proofErr w:type="spellEnd"/>
      <w:r w:rsidRPr="00094F99">
        <w:t xml:space="preserve"> </w:t>
      </w:r>
      <w:proofErr w:type="spellStart"/>
      <w:r w:rsidRPr="00094F99">
        <w:t>Tergugat</w:t>
      </w:r>
      <w:proofErr w:type="spellEnd"/>
      <w:r w:rsidRPr="00094F99">
        <w:t xml:space="preserve"> yang </w:t>
      </w:r>
      <w:proofErr w:type="spellStart"/>
      <w:r w:rsidRPr="00094F99">
        <w:t>diperoleh</w:t>
      </w:r>
      <w:proofErr w:type="spellEnd"/>
      <w:r w:rsidRPr="00094F99">
        <w:t xml:space="preserve"> </w:t>
      </w:r>
      <w:proofErr w:type="spellStart"/>
      <w:r w:rsidRPr="00094F99">
        <w:t>dari</w:t>
      </w:r>
      <w:proofErr w:type="spellEnd"/>
      <w:r w:rsidRPr="00094F99">
        <w:t xml:space="preserve"> orang </w:t>
      </w:r>
      <w:proofErr w:type="spellStart"/>
      <w:r w:rsidRPr="00094F99">
        <w:t>tua</w:t>
      </w:r>
      <w:proofErr w:type="spellEnd"/>
      <w:r w:rsidRPr="00094F99">
        <w:t xml:space="preserve"> </w:t>
      </w:r>
      <w:proofErr w:type="spellStart"/>
      <w:r w:rsidRPr="00094F99">
        <w:t>Tergugat</w:t>
      </w:r>
      <w:proofErr w:type="spellEnd"/>
      <w:r w:rsidRPr="00094F99">
        <w:t xml:space="preserve"> pada </w:t>
      </w:r>
      <w:proofErr w:type="spellStart"/>
      <w:r w:rsidRPr="00094F99">
        <w:t>tahun</w:t>
      </w:r>
      <w:proofErr w:type="spellEnd"/>
      <w:r w:rsidRPr="00094F99">
        <w:t xml:space="preserve"> 2010.</w:t>
      </w:r>
    </w:p>
    <w:p w14:paraId="18DE1556" w14:textId="77777777" w:rsidR="00B104FD" w:rsidRPr="00094F99" w:rsidRDefault="00B104FD" w:rsidP="00094F99">
      <w:pPr>
        <w:pStyle w:val="BodyText"/>
        <w:numPr>
          <w:ilvl w:val="0"/>
          <w:numId w:val="35"/>
        </w:numPr>
        <w:spacing w:line="360" w:lineRule="auto"/>
        <w:ind w:left="0" w:hanging="284"/>
      </w:pPr>
      <w:proofErr w:type="spellStart"/>
      <w:r w:rsidRPr="00094F99">
        <w:t>Bahwa</w:t>
      </w:r>
      <w:proofErr w:type="spellEnd"/>
      <w:r w:rsidRPr="00094F99">
        <w:t xml:space="preserve"> </w:t>
      </w:r>
      <w:proofErr w:type="spellStart"/>
      <w:r w:rsidRPr="00094F99">
        <w:t>berdasarkan</w:t>
      </w:r>
      <w:proofErr w:type="spellEnd"/>
      <w:r w:rsidRPr="00094F99">
        <w:t xml:space="preserve"> </w:t>
      </w:r>
      <w:proofErr w:type="spellStart"/>
      <w:r w:rsidRPr="00094F99">
        <w:t>pertimbangan</w:t>
      </w:r>
      <w:proofErr w:type="spellEnd"/>
      <w:r w:rsidRPr="00094F99">
        <w:t xml:space="preserve"> </w:t>
      </w:r>
      <w:proofErr w:type="spellStart"/>
      <w:r w:rsidRPr="00094F99">
        <w:t>tersebut</w:t>
      </w:r>
      <w:proofErr w:type="spellEnd"/>
      <w:r w:rsidRPr="00094F99">
        <w:t xml:space="preserve"> </w:t>
      </w:r>
      <w:proofErr w:type="spellStart"/>
      <w:r w:rsidRPr="00094F99">
        <w:t>diatas</w:t>
      </w:r>
      <w:proofErr w:type="spellEnd"/>
      <w:r w:rsidRPr="00094F99">
        <w:t xml:space="preserve">, </w:t>
      </w:r>
      <w:proofErr w:type="spellStart"/>
      <w:r w:rsidRPr="00094F99">
        <w:t>maka</w:t>
      </w:r>
      <w:proofErr w:type="spellEnd"/>
      <w:r w:rsidRPr="00094F99">
        <w:t xml:space="preserve"> </w:t>
      </w:r>
      <w:proofErr w:type="spellStart"/>
      <w:r w:rsidRPr="00094F99">
        <w:t>majelis</w:t>
      </w:r>
      <w:proofErr w:type="spellEnd"/>
      <w:r w:rsidRPr="00094F99">
        <w:t xml:space="preserve"> </w:t>
      </w:r>
      <w:proofErr w:type="spellStart"/>
      <w:r w:rsidRPr="00094F99">
        <w:t>berpendapat</w:t>
      </w:r>
      <w:proofErr w:type="spellEnd"/>
      <w:r w:rsidRPr="00094F99">
        <w:t xml:space="preserve"> </w:t>
      </w:r>
      <w:proofErr w:type="spellStart"/>
      <w:r w:rsidRPr="00094F99">
        <w:t>bahwa</w:t>
      </w:r>
      <w:proofErr w:type="spellEnd"/>
      <w:r w:rsidRPr="00094F99">
        <w:t xml:space="preserve"> </w:t>
      </w:r>
      <w:proofErr w:type="spellStart"/>
      <w:r w:rsidRPr="00094F99">
        <w:t>objek</w:t>
      </w:r>
      <w:proofErr w:type="spellEnd"/>
      <w:r w:rsidRPr="00094F99">
        <w:t xml:space="preserve"> </w:t>
      </w:r>
      <w:proofErr w:type="spellStart"/>
      <w:r w:rsidRPr="00094F99">
        <w:t>sengketa</w:t>
      </w:r>
      <w:proofErr w:type="spellEnd"/>
      <w:r w:rsidRPr="00094F99">
        <w:t xml:space="preserve"> </w:t>
      </w:r>
      <w:proofErr w:type="spellStart"/>
      <w:r w:rsidRPr="00094F99">
        <w:t>berupa</w:t>
      </w:r>
      <w:proofErr w:type="spellEnd"/>
      <w:r w:rsidRPr="00094F99">
        <w:t xml:space="preserve"> </w:t>
      </w:r>
      <w:proofErr w:type="spellStart"/>
      <w:r w:rsidRPr="00094F99">
        <w:t>tanah</w:t>
      </w:r>
      <w:proofErr w:type="spellEnd"/>
      <w:r w:rsidRPr="00094F99">
        <w:t xml:space="preserve"> dan </w:t>
      </w:r>
      <w:proofErr w:type="spellStart"/>
      <w:r w:rsidRPr="00094F99">
        <w:t>bangunan</w:t>
      </w:r>
      <w:proofErr w:type="spellEnd"/>
      <w:r w:rsidRPr="00094F99">
        <w:t xml:space="preserve"> </w:t>
      </w:r>
      <w:proofErr w:type="spellStart"/>
      <w:r w:rsidRPr="00094F99">
        <w:t>bersertifat</w:t>
      </w:r>
      <w:proofErr w:type="spellEnd"/>
      <w:r w:rsidRPr="00094F99">
        <w:t xml:space="preserve"> </w:t>
      </w:r>
      <w:proofErr w:type="spellStart"/>
      <w:r w:rsidRPr="00094F99">
        <w:t>Akta</w:t>
      </w:r>
      <w:proofErr w:type="spellEnd"/>
      <w:r w:rsidRPr="00094F99">
        <w:t xml:space="preserve"> Hibah </w:t>
      </w:r>
      <w:proofErr w:type="spellStart"/>
      <w:r w:rsidRPr="00094F99">
        <w:t>Nomor</w:t>
      </w:r>
      <w:proofErr w:type="spellEnd"/>
      <w:r w:rsidRPr="00094F99">
        <w:t xml:space="preserve"> 65/2010 </w:t>
      </w:r>
      <w:proofErr w:type="spellStart"/>
      <w:r w:rsidRPr="00094F99">
        <w:t>bukanlah</w:t>
      </w:r>
      <w:proofErr w:type="spellEnd"/>
      <w:r w:rsidRPr="00094F99">
        <w:t xml:space="preserve"> </w:t>
      </w:r>
      <w:proofErr w:type="spellStart"/>
      <w:r w:rsidRPr="00094F99">
        <w:t>sebagai</w:t>
      </w:r>
      <w:proofErr w:type="spellEnd"/>
      <w:r w:rsidRPr="00094F99">
        <w:t xml:space="preserve"> </w:t>
      </w:r>
      <w:proofErr w:type="spellStart"/>
      <w:r w:rsidRPr="00094F99">
        <w:t>harta</w:t>
      </w:r>
      <w:proofErr w:type="spellEnd"/>
      <w:r w:rsidRPr="00094F99">
        <w:t xml:space="preserve"> </w:t>
      </w:r>
      <w:proofErr w:type="spellStart"/>
      <w:r w:rsidRPr="00094F99">
        <w:t>bersama</w:t>
      </w:r>
      <w:proofErr w:type="spellEnd"/>
      <w:r w:rsidRPr="00094F99">
        <w:t xml:space="preserve"> </w:t>
      </w:r>
      <w:proofErr w:type="spellStart"/>
      <w:r w:rsidRPr="00094F99">
        <w:t>antara</w:t>
      </w:r>
      <w:proofErr w:type="spellEnd"/>
      <w:r w:rsidRPr="00094F99">
        <w:t xml:space="preserve"> </w:t>
      </w:r>
      <w:proofErr w:type="spellStart"/>
      <w:r w:rsidRPr="00094F99">
        <w:t>Penggugat</w:t>
      </w:r>
      <w:proofErr w:type="spellEnd"/>
      <w:r w:rsidRPr="00094F99">
        <w:t xml:space="preserve"> </w:t>
      </w:r>
      <w:proofErr w:type="spellStart"/>
      <w:r w:rsidRPr="00094F99">
        <w:t>dengan</w:t>
      </w:r>
      <w:proofErr w:type="spellEnd"/>
      <w:r w:rsidRPr="00094F99">
        <w:t xml:space="preserve"> </w:t>
      </w:r>
      <w:proofErr w:type="spellStart"/>
      <w:r w:rsidRPr="00094F99">
        <w:t>Tergugat</w:t>
      </w:r>
      <w:proofErr w:type="spellEnd"/>
      <w:r w:rsidRPr="00094F99">
        <w:t xml:space="preserve"> </w:t>
      </w:r>
      <w:proofErr w:type="spellStart"/>
      <w:r w:rsidRPr="00094F99">
        <w:t>melainkan</w:t>
      </w:r>
      <w:proofErr w:type="spellEnd"/>
      <w:r w:rsidRPr="00094F99">
        <w:t xml:space="preserve"> </w:t>
      </w:r>
      <w:proofErr w:type="spellStart"/>
      <w:r w:rsidRPr="00094F99">
        <w:t>harta</w:t>
      </w:r>
      <w:proofErr w:type="spellEnd"/>
      <w:r w:rsidRPr="00094F99">
        <w:t xml:space="preserve"> </w:t>
      </w:r>
      <w:proofErr w:type="spellStart"/>
      <w:r w:rsidRPr="00094F99">
        <w:t>bawaan</w:t>
      </w:r>
      <w:proofErr w:type="spellEnd"/>
      <w:r w:rsidRPr="00094F99">
        <w:t xml:space="preserve"> </w:t>
      </w:r>
      <w:proofErr w:type="spellStart"/>
      <w:r w:rsidRPr="00094F99">
        <w:t>Tergugat</w:t>
      </w:r>
      <w:proofErr w:type="spellEnd"/>
      <w:r w:rsidRPr="00094F99">
        <w:t xml:space="preserve"> yang </w:t>
      </w:r>
      <w:proofErr w:type="spellStart"/>
      <w:r w:rsidRPr="00094F99">
        <w:t>diperoleh</w:t>
      </w:r>
      <w:proofErr w:type="spellEnd"/>
      <w:r w:rsidRPr="00094F99">
        <w:t xml:space="preserve"> </w:t>
      </w:r>
      <w:proofErr w:type="spellStart"/>
      <w:r w:rsidRPr="00094F99">
        <w:t>berdasarkan</w:t>
      </w:r>
      <w:proofErr w:type="spellEnd"/>
      <w:r w:rsidRPr="00094F99">
        <w:t xml:space="preserve"> Hibah/</w:t>
      </w:r>
      <w:proofErr w:type="spellStart"/>
      <w:r w:rsidRPr="00094F99">
        <w:t>warisan</w:t>
      </w:r>
      <w:proofErr w:type="spellEnd"/>
      <w:r w:rsidRPr="00094F99">
        <w:t xml:space="preserve"> </w:t>
      </w:r>
      <w:proofErr w:type="spellStart"/>
      <w:r w:rsidRPr="00094F99">
        <w:t>dari</w:t>
      </w:r>
      <w:proofErr w:type="spellEnd"/>
      <w:r w:rsidRPr="00094F99">
        <w:t xml:space="preserve"> </w:t>
      </w:r>
      <w:proofErr w:type="spellStart"/>
      <w:r w:rsidRPr="00094F99">
        <w:t>orangtua</w:t>
      </w:r>
      <w:proofErr w:type="spellEnd"/>
      <w:r w:rsidRPr="00094F99">
        <w:t xml:space="preserve"> </w:t>
      </w:r>
      <w:proofErr w:type="spellStart"/>
      <w:r w:rsidRPr="00094F99">
        <w:t>Tergugat</w:t>
      </w:r>
      <w:proofErr w:type="spellEnd"/>
      <w:r w:rsidRPr="00094F99">
        <w:t xml:space="preserve">, </w:t>
      </w:r>
      <w:proofErr w:type="spellStart"/>
      <w:r w:rsidRPr="00094F99">
        <w:t>sesuai</w:t>
      </w:r>
      <w:proofErr w:type="spellEnd"/>
      <w:r w:rsidRPr="00094F99">
        <w:t xml:space="preserve"> </w:t>
      </w:r>
      <w:proofErr w:type="spellStart"/>
      <w:r w:rsidRPr="00094F99">
        <w:t>dengan</w:t>
      </w:r>
      <w:proofErr w:type="spellEnd"/>
      <w:r w:rsidRPr="00094F99">
        <w:t xml:space="preserve"> </w:t>
      </w:r>
      <w:proofErr w:type="spellStart"/>
      <w:r w:rsidRPr="00094F99">
        <w:t>ketentuan</w:t>
      </w:r>
      <w:proofErr w:type="spellEnd"/>
      <w:r w:rsidRPr="00094F99">
        <w:t xml:space="preserve"> </w:t>
      </w:r>
      <w:proofErr w:type="spellStart"/>
      <w:r w:rsidRPr="00094F99">
        <w:t>Pasal</w:t>
      </w:r>
      <w:proofErr w:type="spellEnd"/>
      <w:r w:rsidRPr="00094F99">
        <w:t xml:space="preserve"> 36 </w:t>
      </w:r>
      <w:proofErr w:type="spellStart"/>
      <w:r w:rsidRPr="00094F99">
        <w:t>angka</w:t>
      </w:r>
      <w:proofErr w:type="spellEnd"/>
      <w:r w:rsidRPr="00094F99">
        <w:t xml:space="preserve"> 2 </w:t>
      </w:r>
      <w:proofErr w:type="spellStart"/>
      <w:r w:rsidRPr="00094F99">
        <w:t>Undang</w:t>
      </w:r>
      <w:proofErr w:type="spellEnd"/>
      <w:r w:rsidRPr="00094F99">
        <w:t xml:space="preserve">- </w:t>
      </w:r>
      <w:proofErr w:type="spellStart"/>
      <w:r w:rsidRPr="00094F99">
        <w:t>Undang</w:t>
      </w:r>
      <w:proofErr w:type="spellEnd"/>
      <w:r w:rsidRPr="00094F99">
        <w:t xml:space="preserve"> </w:t>
      </w:r>
      <w:proofErr w:type="spellStart"/>
      <w:r w:rsidRPr="00094F99">
        <w:t>Nomor</w:t>
      </w:r>
      <w:proofErr w:type="spellEnd"/>
      <w:r w:rsidRPr="00094F99">
        <w:t xml:space="preserve"> 1 </w:t>
      </w:r>
      <w:proofErr w:type="spellStart"/>
      <w:r w:rsidRPr="00094F99">
        <w:t>Tahun</w:t>
      </w:r>
      <w:proofErr w:type="spellEnd"/>
      <w:r w:rsidRPr="00094F99">
        <w:t xml:space="preserve"> 1974 jo </w:t>
      </w:r>
      <w:proofErr w:type="spellStart"/>
      <w:r w:rsidRPr="00094F99">
        <w:t>Pasal</w:t>
      </w:r>
      <w:proofErr w:type="spellEnd"/>
      <w:r w:rsidRPr="00094F99">
        <w:t xml:space="preserve"> 87 Angka (1) dan (2) </w:t>
      </w:r>
      <w:proofErr w:type="spellStart"/>
      <w:r w:rsidRPr="00094F99">
        <w:t>Kompilasi</w:t>
      </w:r>
      <w:proofErr w:type="spellEnd"/>
      <w:r w:rsidRPr="00094F99">
        <w:t xml:space="preserve"> Hukum Islam, yang </w:t>
      </w:r>
      <w:proofErr w:type="spellStart"/>
      <w:r w:rsidRPr="00094F99">
        <w:t>menegaskan</w:t>
      </w:r>
      <w:proofErr w:type="spellEnd"/>
      <w:r w:rsidRPr="00094F99">
        <w:t xml:space="preserve"> </w:t>
      </w:r>
      <w:proofErr w:type="spellStart"/>
      <w:r w:rsidRPr="00094F99">
        <w:t>bahwa</w:t>
      </w:r>
      <w:proofErr w:type="spellEnd"/>
      <w:r w:rsidRPr="00094F99">
        <w:t xml:space="preserve"> “</w:t>
      </w:r>
      <w:proofErr w:type="spellStart"/>
      <w:r w:rsidRPr="00094F99">
        <w:t>Harta</w:t>
      </w:r>
      <w:proofErr w:type="spellEnd"/>
      <w:r w:rsidRPr="00094F99">
        <w:t xml:space="preserve"> </w:t>
      </w:r>
      <w:proofErr w:type="spellStart"/>
      <w:r w:rsidRPr="00094F99">
        <w:t>bawaan</w:t>
      </w:r>
      <w:proofErr w:type="spellEnd"/>
      <w:r w:rsidRPr="00094F99">
        <w:t xml:space="preserve"> </w:t>
      </w:r>
      <w:proofErr w:type="spellStart"/>
      <w:r w:rsidRPr="00094F99">
        <w:t>dari</w:t>
      </w:r>
      <w:proofErr w:type="spellEnd"/>
      <w:r w:rsidRPr="00094F99">
        <w:t xml:space="preserve"> masing-masing </w:t>
      </w:r>
      <w:proofErr w:type="spellStart"/>
      <w:r w:rsidRPr="00094F99">
        <w:t>suami</w:t>
      </w:r>
      <w:proofErr w:type="spellEnd"/>
      <w:r w:rsidRPr="00094F99">
        <w:t xml:space="preserve"> dan </w:t>
      </w:r>
      <w:proofErr w:type="spellStart"/>
      <w:r w:rsidRPr="00094F99">
        <w:t>istri</w:t>
      </w:r>
      <w:proofErr w:type="spellEnd"/>
      <w:r w:rsidRPr="00094F99">
        <w:t xml:space="preserve"> dan </w:t>
      </w:r>
      <w:proofErr w:type="spellStart"/>
      <w:r w:rsidRPr="00094F99">
        <w:t>harta</w:t>
      </w:r>
      <w:proofErr w:type="spellEnd"/>
      <w:r w:rsidRPr="00094F99">
        <w:t xml:space="preserve"> yang </w:t>
      </w:r>
      <w:proofErr w:type="spellStart"/>
      <w:r w:rsidRPr="00094F99">
        <w:t>diperoleh</w:t>
      </w:r>
      <w:proofErr w:type="spellEnd"/>
      <w:r w:rsidRPr="00094F99">
        <w:t xml:space="preserve"> masing </w:t>
      </w:r>
      <w:proofErr w:type="spellStart"/>
      <w:r w:rsidRPr="00094F99">
        <w:t>masing</w:t>
      </w:r>
      <w:proofErr w:type="spellEnd"/>
      <w:r w:rsidRPr="00094F99">
        <w:t xml:space="preserve"> </w:t>
      </w:r>
      <w:proofErr w:type="spellStart"/>
      <w:r w:rsidRPr="00094F99">
        <w:t>sebagai</w:t>
      </w:r>
      <w:proofErr w:type="spellEnd"/>
      <w:r w:rsidRPr="00094F99">
        <w:t xml:space="preserve"> </w:t>
      </w:r>
      <w:proofErr w:type="spellStart"/>
      <w:r w:rsidRPr="00094F99">
        <w:t>hadiah</w:t>
      </w:r>
      <w:proofErr w:type="spellEnd"/>
      <w:r w:rsidRPr="00094F99">
        <w:t xml:space="preserve"> </w:t>
      </w:r>
      <w:proofErr w:type="spellStart"/>
      <w:r w:rsidRPr="00094F99">
        <w:t>atau</w:t>
      </w:r>
      <w:proofErr w:type="spellEnd"/>
      <w:r w:rsidRPr="00094F99">
        <w:t xml:space="preserve"> </w:t>
      </w:r>
      <w:proofErr w:type="spellStart"/>
      <w:r w:rsidRPr="00094F99">
        <w:t>warisan</w:t>
      </w:r>
      <w:proofErr w:type="spellEnd"/>
      <w:r w:rsidRPr="00094F99">
        <w:t xml:space="preserve"> </w:t>
      </w:r>
      <w:proofErr w:type="spellStart"/>
      <w:r w:rsidRPr="00094F99">
        <w:t>adalah</w:t>
      </w:r>
      <w:proofErr w:type="spellEnd"/>
      <w:r w:rsidRPr="00094F99">
        <w:t xml:space="preserve"> </w:t>
      </w:r>
      <w:proofErr w:type="spellStart"/>
      <w:r w:rsidRPr="00094F99">
        <w:t>dibawah</w:t>
      </w:r>
      <w:proofErr w:type="spellEnd"/>
      <w:r w:rsidRPr="00094F99">
        <w:t xml:space="preserve"> </w:t>
      </w:r>
      <w:proofErr w:type="spellStart"/>
      <w:r w:rsidRPr="00094F99">
        <w:t>penguasaan</w:t>
      </w:r>
      <w:proofErr w:type="spellEnd"/>
      <w:r w:rsidRPr="00094F99">
        <w:t xml:space="preserve"> masing </w:t>
      </w:r>
      <w:proofErr w:type="spellStart"/>
      <w:r w:rsidRPr="00094F99">
        <w:t>masing</w:t>
      </w:r>
      <w:proofErr w:type="spellEnd"/>
      <w:r w:rsidRPr="00094F99">
        <w:t xml:space="preserve">, </w:t>
      </w:r>
      <w:proofErr w:type="spellStart"/>
      <w:r w:rsidRPr="00094F99">
        <w:t>sepanjang</w:t>
      </w:r>
      <w:proofErr w:type="spellEnd"/>
      <w:r w:rsidRPr="00094F99">
        <w:t xml:space="preserve"> para </w:t>
      </w:r>
      <w:proofErr w:type="spellStart"/>
      <w:r w:rsidRPr="00094F99">
        <w:t>pihak</w:t>
      </w:r>
      <w:proofErr w:type="spellEnd"/>
      <w:r w:rsidRPr="00094F99">
        <w:t xml:space="preserve"> </w:t>
      </w:r>
      <w:proofErr w:type="spellStart"/>
      <w:r w:rsidRPr="00094F99">
        <w:t>tidak</w:t>
      </w:r>
      <w:proofErr w:type="spellEnd"/>
      <w:r w:rsidRPr="00094F99">
        <w:t xml:space="preserve"> </w:t>
      </w:r>
      <w:proofErr w:type="spellStart"/>
      <w:r w:rsidRPr="00094F99">
        <w:t>menentukan</w:t>
      </w:r>
      <w:proofErr w:type="spellEnd"/>
      <w:r w:rsidRPr="00094F99">
        <w:t xml:space="preserve"> lain </w:t>
      </w:r>
      <w:proofErr w:type="spellStart"/>
      <w:r w:rsidRPr="00094F99">
        <w:t>dalam</w:t>
      </w:r>
      <w:proofErr w:type="spellEnd"/>
      <w:r w:rsidRPr="00094F99">
        <w:t xml:space="preserve"> </w:t>
      </w:r>
      <w:proofErr w:type="spellStart"/>
      <w:r w:rsidRPr="00094F99">
        <w:t>perjanjian</w:t>
      </w:r>
      <w:proofErr w:type="spellEnd"/>
      <w:r w:rsidRPr="00094F99">
        <w:t xml:space="preserve"> </w:t>
      </w:r>
      <w:proofErr w:type="spellStart"/>
      <w:r w:rsidRPr="00094F99">
        <w:t>perkawinan</w:t>
      </w:r>
      <w:proofErr w:type="spellEnd"/>
      <w:r w:rsidRPr="00094F99">
        <w:t xml:space="preserve">” </w:t>
      </w:r>
      <w:proofErr w:type="spellStart"/>
      <w:r w:rsidRPr="00094F99">
        <w:t>Berdasarkan</w:t>
      </w:r>
      <w:proofErr w:type="spellEnd"/>
      <w:r w:rsidRPr="00094F99">
        <w:t xml:space="preserve"> </w:t>
      </w:r>
      <w:proofErr w:type="spellStart"/>
      <w:r w:rsidRPr="00094F99">
        <w:t>Pasal</w:t>
      </w:r>
      <w:proofErr w:type="spellEnd"/>
      <w:r w:rsidRPr="00094F99">
        <w:t xml:space="preserve"> </w:t>
      </w:r>
      <w:proofErr w:type="spellStart"/>
      <w:r w:rsidRPr="00094F99">
        <w:t>tersebut</w:t>
      </w:r>
      <w:proofErr w:type="spellEnd"/>
      <w:r w:rsidRPr="00094F99">
        <w:t xml:space="preserve"> </w:t>
      </w:r>
      <w:proofErr w:type="spellStart"/>
      <w:r w:rsidRPr="00094F99">
        <w:t>maka</w:t>
      </w:r>
      <w:proofErr w:type="spellEnd"/>
      <w:r w:rsidRPr="00094F99">
        <w:t xml:space="preserve"> </w:t>
      </w:r>
      <w:proofErr w:type="spellStart"/>
      <w:r w:rsidRPr="00094F99">
        <w:t>dalil</w:t>
      </w:r>
      <w:proofErr w:type="spellEnd"/>
      <w:r w:rsidRPr="00094F99">
        <w:t xml:space="preserve"> </w:t>
      </w:r>
      <w:proofErr w:type="spellStart"/>
      <w:r w:rsidRPr="00094F99">
        <w:t>Penggugat</w:t>
      </w:r>
      <w:proofErr w:type="spellEnd"/>
      <w:r w:rsidRPr="00094F99">
        <w:t xml:space="preserve"> yang </w:t>
      </w:r>
      <w:proofErr w:type="spellStart"/>
      <w:r w:rsidRPr="00094F99">
        <w:t>menyatakan</w:t>
      </w:r>
      <w:proofErr w:type="spellEnd"/>
      <w:r w:rsidRPr="00094F99">
        <w:t xml:space="preserve"> </w:t>
      </w:r>
      <w:proofErr w:type="spellStart"/>
      <w:r w:rsidRPr="00094F99">
        <w:t>bahwa</w:t>
      </w:r>
      <w:proofErr w:type="spellEnd"/>
      <w:r w:rsidRPr="00094F99">
        <w:t xml:space="preserve"> </w:t>
      </w:r>
      <w:proofErr w:type="spellStart"/>
      <w:r w:rsidRPr="00094F99">
        <w:t>objek</w:t>
      </w:r>
      <w:proofErr w:type="spellEnd"/>
      <w:r w:rsidRPr="00094F99">
        <w:t xml:space="preserve"> </w:t>
      </w:r>
      <w:proofErr w:type="spellStart"/>
      <w:r w:rsidRPr="00094F99">
        <w:t>sengketa</w:t>
      </w:r>
      <w:proofErr w:type="spellEnd"/>
      <w:r w:rsidRPr="00094F99">
        <w:t xml:space="preserve"> </w:t>
      </w:r>
      <w:proofErr w:type="spellStart"/>
      <w:r w:rsidRPr="00094F99">
        <w:t>sebagai</w:t>
      </w:r>
      <w:proofErr w:type="spellEnd"/>
      <w:r w:rsidRPr="00094F99">
        <w:t xml:space="preserve"> </w:t>
      </w:r>
      <w:proofErr w:type="spellStart"/>
      <w:r w:rsidRPr="00094F99">
        <w:t>harta</w:t>
      </w:r>
      <w:proofErr w:type="spellEnd"/>
      <w:r w:rsidRPr="00094F99">
        <w:t xml:space="preserve"> </w:t>
      </w:r>
      <w:proofErr w:type="spellStart"/>
      <w:r w:rsidRPr="00094F99">
        <w:t>bersama</w:t>
      </w:r>
      <w:proofErr w:type="spellEnd"/>
      <w:r w:rsidRPr="00094F99">
        <w:t xml:space="preserve"> </w:t>
      </w:r>
      <w:proofErr w:type="spellStart"/>
      <w:r w:rsidRPr="00094F99">
        <w:t>tidak</w:t>
      </w:r>
      <w:proofErr w:type="spellEnd"/>
      <w:r w:rsidRPr="00094F99">
        <w:t xml:space="preserve"> </w:t>
      </w:r>
      <w:proofErr w:type="spellStart"/>
      <w:r w:rsidRPr="00094F99">
        <w:t>terbukti</w:t>
      </w:r>
      <w:proofErr w:type="spellEnd"/>
      <w:r w:rsidRPr="00094F99">
        <w:t xml:space="preserve"> </w:t>
      </w:r>
      <w:proofErr w:type="spellStart"/>
      <w:r w:rsidRPr="00094F99">
        <w:t>karena</w:t>
      </w:r>
      <w:proofErr w:type="spellEnd"/>
      <w:r w:rsidRPr="00094F99">
        <w:t xml:space="preserve"> </w:t>
      </w:r>
      <w:proofErr w:type="spellStart"/>
      <w:r w:rsidRPr="00094F99">
        <w:t>harta</w:t>
      </w:r>
      <w:proofErr w:type="spellEnd"/>
      <w:r w:rsidRPr="00094F99">
        <w:t xml:space="preserve"> </w:t>
      </w:r>
      <w:proofErr w:type="spellStart"/>
      <w:r w:rsidRPr="00094F99">
        <w:t>benda</w:t>
      </w:r>
      <w:proofErr w:type="spellEnd"/>
      <w:r w:rsidRPr="00094F99">
        <w:t xml:space="preserve"> </w:t>
      </w:r>
      <w:proofErr w:type="spellStart"/>
      <w:r w:rsidRPr="00094F99">
        <w:t>berupa</w:t>
      </w:r>
      <w:proofErr w:type="spellEnd"/>
      <w:r w:rsidRPr="00094F99">
        <w:t xml:space="preserve"> </w:t>
      </w:r>
      <w:proofErr w:type="spellStart"/>
      <w:r w:rsidRPr="00094F99">
        <w:t>sebidang</w:t>
      </w:r>
      <w:proofErr w:type="spellEnd"/>
      <w:r w:rsidRPr="00094F99">
        <w:t xml:space="preserve"> </w:t>
      </w:r>
      <w:proofErr w:type="spellStart"/>
      <w:r w:rsidRPr="00094F99">
        <w:t>tanah</w:t>
      </w:r>
      <w:proofErr w:type="spellEnd"/>
      <w:r w:rsidRPr="00094F99">
        <w:t xml:space="preserve"> </w:t>
      </w:r>
      <w:proofErr w:type="spellStart"/>
      <w:r w:rsidRPr="00094F99">
        <w:t>bersertifikat</w:t>
      </w:r>
      <w:proofErr w:type="spellEnd"/>
      <w:r w:rsidRPr="00094F99">
        <w:t xml:space="preserve"> </w:t>
      </w:r>
      <w:proofErr w:type="spellStart"/>
      <w:r w:rsidRPr="00094F99">
        <w:t>Akta</w:t>
      </w:r>
      <w:proofErr w:type="spellEnd"/>
      <w:r w:rsidRPr="00094F99">
        <w:t xml:space="preserve"> Hibah </w:t>
      </w:r>
      <w:proofErr w:type="spellStart"/>
      <w:r w:rsidRPr="00094F99">
        <w:t>nomor</w:t>
      </w:r>
      <w:proofErr w:type="spellEnd"/>
      <w:r w:rsidRPr="00094F99">
        <w:t xml:space="preserve"> 65/2010 </w:t>
      </w:r>
      <w:proofErr w:type="spellStart"/>
      <w:r w:rsidRPr="00094F99">
        <w:t>tersebut</w:t>
      </w:r>
      <w:proofErr w:type="spellEnd"/>
      <w:r w:rsidRPr="00094F99">
        <w:t xml:space="preserve"> </w:t>
      </w:r>
      <w:proofErr w:type="spellStart"/>
      <w:r w:rsidRPr="00094F99">
        <w:t>diperoleh</w:t>
      </w:r>
      <w:proofErr w:type="spellEnd"/>
      <w:r w:rsidRPr="00094F99">
        <w:t xml:space="preserve"> </w:t>
      </w:r>
      <w:proofErr w:type="spellStart"/>
      <w:r w:rsidRPr="00094F99">
        <w:t>Tergugat</w:t>
      </w:r>
      <w:proofErr w:type="spellEnd"/>
      <w:r w:rsidRPr="00094F99">
        <w:t xml:space="preserve"> </w:t>
      </w:r>
      <w:proofErr w:type="spellStart"/>
      <w:r w:rsidRPr="00094F99">
        <w:t>dari</w:t>
      </w:r>
      <w:proofErr w:type="spellEnd"/>
      <w:r w:rsidRPr="00094F99">
        <w:t xml:space="preserve"> </w:t>
      </w:r>
      <w:proofErr w:type="spellStart"/>
      <w:r w:rsidRPr="00094F99">
        <w:t>pemberian</w:t>
      </w:r>
      <w:proofErr w:type="spellEnd"/>
      <w:r w:rsidRPr="00094F99">
        <w:t xml:space="preserve"> Hibah/</w:t>
      </w:r>
      <w:proofErr w:type="spellStart"/>
      <w:r w:rsidRPr="00094F99">
        <w:t>wasiat</w:t>
      </w:r>
      <w:proofErr w:type="spellEnd"/>
      <w:r w:rsidRPr="00094F99">
        <w:t xml:space="preserve"> </w:t>
      </w:r>
      <w:proofErr w:type="spellStart"/>
      <w:r w:rsidRPr="00094F99">
        <w:t>dari</w:t>
      </w:r>
      <w:proofErr w:type="spellEnd"/>
      <w:r w:rsidRPr="00094F99">
        <w:t xml:space="preserve"> </w:t>
      </w:r>
      <w:proofErr w:type="spellStart"/>
      <w:r w:rsidRPr="00094F99">
        <w:t>orangtuanya</w:t>
      </w:r>
      <w:proofErr w:type="spellEnd"/>
      <w:r w:rsidRPr="00094F99">
        <w:t xml:space="preserve"> </w:t>
      </w:r>
      <w:proofErr w:type="spellStart"/>
      <w:r w:rsidRPr="00094F99">
        <w:t>Menimbang</w:t>
      </w:r>
      <w:proofErr w:type="spellEnd"/>
      <w:r w:rsidRPr="00094F99">
        <w:t xml:space="preserve">, </w:t>
      </w:r>
      <w:proofErr w:type="spellStart"/>
      <w:r w:rsidRPr="00094F99">
        <w:t>bahwa</w:t>
      </w:r>
      <w:proofErr w:type="spellEnd"/>
      <w:r w:rsidRPr="00094F99">
        <w:t xml:space="preserve"> oleh </w:t>
      </w:r>
      <w:proofErr w:type="spellStart"/>
      <w:r w:rsidRPr="00094F99">
        <w:t>karena</w:t>
      </w:r>
      <w:proofErr w:type="spellEnd"/>
      <w:r w:rsidRPr="00094F99">
        <w:t xml:space="preserve"> </w:t>
      </w:r>
      <w:proofErr w:type="spellStart"/>
      <w:r w:rsidRPr="00094F99">
        <w:t>Penggugat</w:t>
      </w:r>
      <w:proofErr w:type="spellEnd"/>
      <w:r w:rsidRPr="00094F99">
        <w:t xml:space="preserve"> </w:t>
      </w:r>
      <w:proofErr w:type="spellStart"/>
      <w:r w:rsidRPr="00094F99">
        <w:t>tidak</w:t>
      </w:r>
      <w:proofErr w:type="spellEnd"/>
      <w:r w:rsidRPr="00094F99">
        <w:t xml:space="preserve"> </w:t>
      </w:r>
      <w:proofErr w:type="spellStart"/>
      <w:r w:rsidRPr="00094F99">
        <w:t>dapat</w:t>
      </w:r>
      <w:proofErr w:type="spellEnd"/>
      <w:r w:rsidRPr="00094F99">
        <w:t xml:space="preserve"> </w:t>
      </w:r>
      <w:proofErr w:type="spellStart"/>
      <w:r w:rsidRPr="00094F99">
        <w:t>membuktikan</w:t>
      </w:r>
      <w:proofErr w:type="spellEnd"/>
      <w:r w:rsidRPr="00094F99">
        <w:t xml:space="preserve"> </w:t>
      </w:r>
      <w:proofErr w:type="spellStart"/>
      <w:r w:rsidRPr="00094F99">
        <w:t>objek</w:t>
      </w:r>
      <w:proofErr w:type="spellEnd"/>
      <w:r w:rsidRPr="00094F99">
        <w:t xml:space="preserve"> </w:t>
      </w:r>
      <w:proofErr w:type="spellStart"/>
      <w:r w:rsidRPr="00094F99">
        <w:t>sengketa</w:t>
      </w:r>
      <w:proofErr w:type="spellEnd"/>
      <w:r w:rsidRPr="00094F99">
        <w:t xml:space="preserve"> </w:t>
      </w:r>
      <w:proofErr w:type="spellStart"/>
      <w:r w:rsidRPr="00094F99">
        <w:t>berupa</w:t>
      </w:r>
      <w:proofErr w:type="spellEnd"/>
      <w:r w:rsidRPr="00094F99">
        <w:t xml:space="preserve"> </w:t>
      </w:r>
      <w:proofErr w:type="spellStart"/>
      <w:r w:rsidRPr="00094F99">
        <w:t>tanah</w:t>
      </w:r>
      <w:proofErr w:type="spellEnd"/>
      <w:r w:rsidRPr="00094F99">
        <w:t xml:space="preserve"> dan </w:t>
      </w:r>
      <w:proofErr w:type="spellStart"/>
      <w:r w:rsidRPr="00094F99">
        <w:t>bangunan</w:t>
      </w:r>
      <w:proofErr w:type="spellEnd"/>
      <w:r w:rsidRPr="00094F99">
        <w:t xml:space="preserve"> </w:t>
      </w:r>
      <w:proofErr w:type="spellStart"/>
      <w:r w:rsidRPr="00094F99">
        <w:t>seluas</w:t>
      </w:r>
      <w:proofErr w:type="spellEnd"/>
      <w:r w:rsidRPr="00094F99">
        <w:t xml:space="preserve"> </w:t>
      </w:r>
      <w:proofErr w:type="spellStart"/>
      <w:r w:rsidRPr="00094F99">
        <w:t>lebih</w:t>
      </w:r>
      <w:proofErr w:type="spellEnd"/>
      <w:r w:rsidRPr="00094F99">
        <w:t xml:space="preserve"> </w:t>
      </w:r>
      <w:proofErr w:type="spellStart"/>
      <w:r w:rsidRPr="00094F99">
        <w:t>kurang</w:t>
      </w:r>
      <w:proofErr w:type="spellEnd"/>
      <w:r w:rsidRPr="00094F99">
        <w:t xml:space="preserve"> 76 M2 </w:t>
      </w:r>
      <w:proofErr w:type="spellStart"/>
      <w:r w:rsidRPr="00094F99">
        <w:t>bersertifikat</w:t>
      </w:r>
      <w:proofErr w:type="spellEnd"/>
      <w:r w:rsidRPr="00094F99">
        <w:t xml:space="preserve"> </w:t>
      </w:r>
      <w:proofErr w:type="spellStart"/>
      <w:r w:rsidRPr="00094F99">
        <w:t>Akta</w:t>
      </w:r>
      <w:proofErr w:type="spellEnd"/>
      <w:r w:rsidRPr="00094F99">
        <w:t xml:space="preserve"> Hibah </w:t>
      </w:r>
      <w:proofErr w:type="spellStart"/>
      <w:r w:rsidRPr="00094F99">
        <w:t>nomor</w:t>
      </w:r>
      <w:proofErr w:type="spellEnd"/>
      <w:r w:rsidRPr="00094F99">
        <w:t xml:space="preserve"> 65/2010 </w:t>
      </w:r>
      <w:proofErr w:type="spellStart"/>
      <w:r w:rsidRPr="00094F99">
        <w:t>tersebut</w:t>
      </w:r>
      <w:proofErr w:type="spellEnd"/>
      <w:r w:rsidRPr="00094F99">
        <w:t xml:space="preserve"> </w:t>
      </w:r>
      <w:proofErr w:type="spellStart"/>
      <w:r w:rsidRPr="00094F99">
        <w:t>sebagai</w:t>
      </w:r>
      <w:proofErr w:type="spellEnd"/>
      <w:r w:rsidRPr="00094F99">
        <w:t xml:space="preserve"> </w:t>
      </w:r>
      <w:proofErr w:type="spellStart"/>
      <w:r w:rsidRPr="00094F99">
        <w:t>harta</w:t>
      </w:r>
      <w:proofErr w:type="spellEnd"/>
      <w:r w:rsidRPr="00094F99">
        <w:t xml:space="preserve"> </w:t>
      </w:r>
      <w:proofErr w:type="spellStart"/>
      <w:r w:rsidRPr="00094F99">
        <w:t>bersama</w:t>
      </w:r>
      <w:proofErr w:type="spellEnd"/>
      <w:r w:rsidRPr="00094F99">
        <w:t xml:space="preserve"> </w:t>
      </w:r>
      <w:proofErr w:type="spellStart"/>
      <w:r w:rsidRPr="00094F99">
        <w:t>antara</w:t>
      </w:r>
      <w:proofErr w:type="spellEnd"/>
      <w:r w:rsidRPr="00094F99">
        <w:t xml:space="preserve"> </w:t>
      </w:r>
      <w:proofErr w:type="spellStart"/>
      <w:r w:rsidRPr="00094F99">
        <w:t>Penggugat</w:t>
      </w:r>
      <w:proofErr w:type="spellEnd"/>
      <w:r w:rsidRPr="00094F99">
        <w:t xml:space="preserve"> </w:t>
      </w:r>
      <w:proofErr w:type="spellStart"/>
      <w:r w:rsidRPr="00094F99">
        <w:t>dengan</w:t>
      </w:r>
      <w:proofErr w:type="spellEnd"/>
      <w:r w:rsidRPr="00094F99">
        <w:t xml:space="preserve"> </w:t>
      </w:r>
      <w:proofErr w:type="spellStart"/>
      <w:r w:rsidRPr="00094F99">
        <w:t>Tergugat</w:t>
      </w:r>
      <w:proofErr w:type="spellEnd"/>
      <w:r w:rsidRPr="00094F99">
        <w:t xml:space="preserve">, </w:t>
      </w:r>
      <w:proofErr w:type="spellStart"/>
      <w:r w:rsidRPr="00094F99">
        <w:t>maka</w:t>
      </w:r>
      <w:proofErr w:type="spellEnd"/>
      <w:r w:rsidRPr="00094F99">
        <w:t xml:space="preserve"> </w:t>
      </w:r>
      <w:proofErr w:type="spellStart"/>
      <w:r w:rsidRPr="00094F99">
        <w:t>majelis</w:t>
      </w:r>
      <w:proofErr w:type="spellEnd"/>
      <w:r w:rsidRPr="00094F99">
        <w:t xml:space="preserve"> </w:t>
      </w:r>
      <w:proofErr w:type="spellStart"/>
      <w:r w:rsidRPr="00094F99">
        <w:t>berpendapat</w:t>
      </w:r>
      <w:proofErr w:type="spellEnd"/>
      <w:r w:rsidRPr="00094F99">
        <w:t xml:space="preserve"> </w:t>
      </w:r>
      <w:proofErr w:type="spellStart"/>
      <w:r w:rsidRPr="00094F99">
        <w:t>gugatan</w:t>
      </w:r>
      <w:proofErr w:type="spellEnd"/>
      <w:r w:rsidRPr="00094F99">
        <w:t xml:space="preserve"> </w:t>
      </w:r>
      <w:proofErr w:type="spellStart"/>
      <w:r w:rsidRPr="00094F99">
        <w:t>Penggugat</w:t>
      </w:r>
      <w:proofErr w:type="spellEnd"/>
      <w:r w:rsidRPr="00094F99">
        <w:t xml:space="preserve"> </w:t>
      </w:r>
      <w:proofErr w:type="spellStart"/>
      <w:r w:rsidRPr="00094F99">
        <w:t>sudah</w:t>
      </w:r>
      <w:proofErr w:type="spellEnd"/>
      <w:r w:rsidRPr="00094F99">
        <w:t xml:space="preserve"> </w:t>
      </w:r>
      <w:proofErr w:type="spellStart"/>
      <w:r w:rsidRPr="00094F99">
        <w:t>sepatutnya</w:t>
      </w:r>
      <w:proofErr w:type="spellEnd"/>
      <w:r w:rsidRPr="00094F99">
        <w:t xml:space="preserve"> </w:t>
      </w:r>
      <w:proofErr w:type="spellStart"/>
      <w:r w:rsidRPr="00094F99">
        <w:t>ditolak</w:t>
      </w:r>
      <w:proofErr w:type="spellEnd"/>
      <w:r w:rsidRPr="00094F99">
        <w:t>.</w:t>
      </w:r>
    </w:p>
    <w:p w14:paraId="72BDC199" w14:textId="77777777" w:rsidR="00B104FD" w:rsidRPr="00094F99" w:rsidRDefault="00B104FD" w:rsidP="00094F99">
      <w:pPr>
        <w:pStyle w:val="BodyText"/>
        <w:numPr>
          <w:ilvl w:val="0"/>
          <w:numId w:val="35"/>
        </w:numPr>
        <w:spacing w:line="360" w:lineRule="auto"/>
        <w:ind w:left="0" w:hanging="284"/>
      </w:pPr>
      <w:proofErr w:type="spellStart"/>
      <w:r w:rsidRPr="00094F99">
        <w:t>Bahwa</w:t>
      </w:r>
      <w:proofErr w:type="spellEnd"/>
      <w:r w:rsidRPr="00094F99">
        <w:t xml:space="preserve"> </w:t>
      </w:r>
      <w:proofErr w:type="spellStart"/>
      <w:r w:rsidRPr="00094F99">
        <w:t>terhadap</w:t>
      </w:r>
      <w:proofErr w:type="spellEnd"/>
      <w:r w:rsidRPr="00094F99">
        <w:t xml:space="preserve"> </w:t>
      </w:r>
      <w:proofErr w:type="spellStart"/>
      <w:r w:rsidRPr="00094F99">
        <w:t>objek</w:t>
      </w:r>
      <w:proofErr w:type="spellEnd"/>
      <w:r w:rsidRPr="00094F99">
        <w:t xml:space="preserve"> </w:t>
      </w:r>
      <w:proofErr w:type="spellStart"/>
      <w:r w:rsidRPr="00094F99">
        <w:t>sengketa</w:t>
      </w:r>
      <w:proofErr w:type="spellEnd"/>
      <w:r w:rsidRPr="00094F99">
        <w:t xml:space="preserve"> </w:t>
      </w:r>
      <w:proofErr w:type="spellStart"/>
      <w:r w:rsidRPr="00094F99">
        <w:t>tanah</w:t>
      </w:r>
      <w:proofErr w:type="spellEnd"/>
      <w:r w:rsidRPr="00094F99">
        <w:t xml:space="preserve"> dan </w:t>
      </w:r>
      <w:proofErr w:type="spellStart"/>
      <w:r w:rsidRPr="00094F99">
        <w:t>bangunan</w:t>
      </w:r>
      <w:proofErr w:type="spellEnd"/>
      <w:r w:rsidRPr="00094F99">
        <w:t xml:space="preserve"> </w:t>
      </w:r>
      <w:proofErr w:type="spellStart"/>
      <w:r w:rsidRPr="00094F99">
        <w:t>seluas</w:t>
      </w:r>
      <w:proofErr w:type="spellEnd"/>
      <w:r w:rsidRPr="00094F99">
        <w:t xml:space="preserve"> </w:t>
      </w:r>
      <w:proofErr w:type="spellStart"/>
      <w:r w:rsidRPr="00094F99">
        <w:t>lebih</w:t>
      </w:r>
      <w:proofErr w:type="spellEnd"/>
      <w:r w:rsidRPr="00094F99">
        <w:t xml:space="preserve"> </w:t>
      </w:r>
      <w:proofErr w:type="spellStart"/>
      <w:r w:rsidRPr="00094F99">
        <w:t>kurang</w:t>
      </w:r>
      <w:proofErr w:type="spellEnd"/>
      <w:r w:rsidRPr="00094F99">
        <w:t xml:space="preserve"> 76 M2, </w:t>
      </w:r>
      <w:proofErr w:type="spellStart"/>
      <w:r w:rsidRPr="00094F99">
        <w:t>bersertifikat</w:t>
      </w:r>
      <w:proofErr w:type="spellEnd"/>
      <w:r w:rsidRPr="00094F99">
        <w:t xml:space="preserve"> </w:t>
      </w:r>
      <w:proofErr w:type="spellStart"/>
      <w:r w:rsidRPr="00094F99">
        <w:t>Akta</w:t>
      </w:r>
      <w:proofErr w:type="spellEnd"/>
      <w:r w:rsidRPr="00094F99">
        <w:t xml:space="preserve"> Jual Beli </w:t>
      </w:r>
      <w:proofErr w:type="spellStart"/>
      <w:r w:rsidRPr="00094F99">
        <w:t>nomor</w:t>
      </w:r>
      <w:proofErr w:type="spellEnd"/>
      <w:r w:rsidRPr="00094F99">
        <w:t xml:space="preserve"> 64/20 yang </w:t>
      </w:r>
      <w:proofErr w:type="spellStart"/>
      <w:r w:rsidRPr="00094F99">
        <w:t>terletak</w:t>
      </w:r>
      <w:proofErr w:type="spellEnd"/>
      <w:r w:rsidRPr="00094F99">
        <w:t xml:space="preserve"> di Kampung </w:t>
      </w:r>
      <w:proofErr w:type="spellStart"/>
      <w:r w:rsidRPr="00094F99">
        <w:t>Cikoneng</w:t>
      </w:r>
      <w:proofErr w:type="spellEnd"/>
      <w:r w:rsidRPr="00094F99">
        <w:t xml:space="preserve"> </w:t>
      </w:r>
      <w:proofErr w:type="spellStart"/>
      <w:r w:rsidRPr="00094F99">
        <w:t>Girang</w:t>
      </w:r>
      <w:proofErr w:type="spellEnd"/>
      <w:r w:rsidRPr="00094F99">
        <w:t xml:space="preserve">, Rt.01/07, </w:t>
      </w:r>
      <w:proofErr w:type="spellStart"/>
      <w:r w:rsidRPr="00094F99">
        <w:t>Kelurahan</w:t>
      </w:r>
      <w:proofErr w:type="spellEnd"/>
      <w:r w:rsidRPr="00094F99">
        <w:t xml:space="preserve"> Poris Jaya, </w:t>
      </w:r>
      <w:proofErr w:type="spellStart"/>
      <w:r w:rsidRPr="00094F99">
        <w:t>Kecamatan</w:t>
      </w:r>
      <w:proofErr w:type="spellEnd"/>
      <w:r w:rsidRPr="00094F99">
        <w:t xml:space="preserve"> </w:t>
      </w:r>
      <w:proofErr w:type="spellStart"/>
      <w:r w:rsidRPr="00094F99">
        <w:t>Batuceper</w:t>
      </w:r>
      <w:proofErr w:type="spellEnd"/>
      <w:r w:rsidRPr="00094F99">
        <w:t xml:space="preserve">, Kota </w:t>
      </w:r>
      <w:proofErr w:type="spellStart"/>
      <w:proofErr w:type="gramStart"/>
      <w:r w:rsidRPr="00094F99">
        <w:t>Tangerang,berdasarkan</w:t>
      </w:r>
      <w:proofErr w:type="spellEnd"/>
      <w:proofErr w:type="gramEnd"/>
      <w:r w:rsidRPr="00094F99">
        <w:t xml:space="preserve"> </w:t>
      </w:r>
      <w:proofErr w:type="spellStart"/>
      <w:r w:rsidRPr="00094F99">
        <w:t>fakta</w:t>
      </w:r>
      <w:proofErr w:type="spellEnd"/>
      <w:r w:rsidRPr="00094F99">
        <w:t xml:space="preserve"> </w:t>
      </w:r>
      <w:proofErr w:type="spellStart"/>
      <w:r w:rsidRPr="00094F99">
        <w:t>fakta</w:t>
      </w:r>
      <w:proofErr w:type="spellEnd"/>
      <w:r w:rsidRPr="00094F99">
        <w:t xml:space="preserve"> di </w:t>
      </w:r>
      <w:proofErr w:type="spellStart"/>
      <w:r w:rsidRPr="00094F99">
        <w:t>persidangan</w:t>
      </w:r>
      <w:proofErr w:type="spellEnd"/>
      <w:r w:rsidRPr="00094F99">
        <w:t xml:space="preserve"> </w:t>
      </w:r>
      <w:proofErr w:type="spellStart"/>
      <w:r w:rsidRPr="00094F99">
        <w:t>adalah</w:t>
      </w:r>
      <w:proofErr w:type="spellEnd"/>
      <w:r w:rsidRPr="00094F99">
        <w:t xml:space="preserve"> </w:t>
      </w:r>
      <w:proofErr w:type="spellStart"/>
      <w:r w:rsidRPr="00094F99">
        <w:t>terbukti</w:t>
      </w:r>
      <w:proofErr w:type="spellEnd"/>
      <w:r w:rsidRPr="00094F99">
        <w:t xml:space="preserve"> </w:t>
      </w:r>
      <w:proofErr w:type="spellStart"/>
      <w:r w:rsidRPr="00094F99">
        <w:t>tanah</w:t>
      </w:r>
      <w:proofErr w:type="spellEnd"/>
      <w:r w:rsidRPr="00094F99">
        <w:t xml:space="preserve"> dan </w:t>
      </w:r>
      <w:proofErr w:type="spellStart"/>
      <w:r w:rsidRPr="00094F99">
        <w:t>bangunan</w:t>
      </w:r>
      <w:proofErr w:type="spellEnd"/>
      <w:r w:rsidRPr="00094F99">
        <w:t xml:space="preserve"> </w:t>
      </w:r>
      <w:proofErr w:type="spellStart"/>
      <w:r w:rsidRPr="00094F99">
        <w:t>sederhana</w:t>
      </w:r>
      <w:proofErr w:type="spellEnd"/>
      <w:r w:rsidRPr="00094F99">
        <w:t xml:space="preserve"> (</w:t>
      </w:r>
      <w:proofErr w:type="spellStart"/>
      <w:r w:rsidRPr="00094F99">
        <w:t>bedeng</w:t>
      </w:r>
      <w:proofErr w:type="spellEnd"/>
      <w:r w:rsidRPr="00094F99">
        <w:t xml:space="preserve">) </w:t>
      </w:r>
      <w:proofErr w:type="spellStart"/>
      <w:r w:rsidRPr="00094F99">
        <w:t>tersebut</w:t>
      </w:r>
      <w:proofErr w:type="spellEnd"/>
      <w:r w:rsidRPr="00094F99">
        <w:t xml:space="preserve"> </w:t>
      </w:r>
      <w:proofErr w:type="spellStart"/>
      <w:r w:rsidRPr="00094F99">
        <w:t>diperoleh</w:t>
      </w:r>
      <w:proofErr w:type="spellEnd"/>
      <w:r w:rsidRPr="00094F99">
        <w:t xml:space="preserve"> </w:t>
      </w:r>
      <w:proofErr w:type="spellStart"/>
      <w:r w:rsidRPr="00094F99">
        <w:t>Penggugat</w:t>
      </w:r>
      <w:proofErr w:type="spellEnd"/>
      <w:r w:rsidRPr="00094F99">
        <w:t xml:space="preserve"> dan </w:t>
      </w:r>
      <w:proofErr w:type="spellStart"/>
      <w:r w:rsidRPr="00094F99">
        <w:t>Tergugat</w:t>
      </w:r>
      <w:proofErr w:type="spellEnd"/>
      <w:r w:rsidRPr="00094F99">
        <w:t xml:space="preserve"> </w:t>
      </w:r>
      <w:proofErr w:type="spellStart"/>
      <w:r w:rsidRPr="00094F99">
        <w:t>melalui</w:t>
      </w:r>
      <w:proofErr w:type="spellEnd"/>
      <w:r w:rsidRPr="00094F99">
        <w:t xml:space="preserve"> </w:t>
      </w:r>
      <w:proofErr w:type="spellStart"/>
      <w:r w:rsidRPr="00094F99">
        <w:t>pembelian</w:t>
      </w:r>
      <w:proofErr w:type="spellEnd"/>
      <w:r w:rsidRPr="00094F99">
        <w:t xml:space="preserve"> </w:t>
      </w:r>
      <w:proofErr w:type="spellStart"/>
      <w:r w:rsidRPr="00094F99">
        <w:t>dari</w:t>
      </w:r>
      <w:proofErr w:type="spellEnd"/>
      <w:r w:rsidRPr="00094F99">
        <w:t xml:space="preserve"> Bapak </w:t>
      </w:r>
      <w:proofErr w:type="spellStart"/>
      <w:r w:rsidRPr="00094F99">
        <w:t>Jamiat</w:t>
      </w:r>
      <w:proofErr w:type="spellEnd"/>
      <w:r w:rsidRPr="00094F99">
        <w:t xml:space="preserve"> dan </w:t>
      </w:r>
      <w:proofErr w:type="spellStart"/>
      <w:r w:rsidRPr="00094F99">
        <w:t>terjadi</w:t>
      </w:r>
      <w:proofErr w:type="spellEnd"/>
      <w:r w:rsidRPr="00094F99">
        <w:t xml:space="preserve"> pada </w:t>
      </w:r>
      <w:proofErr w:type="spellStart"/>
      <w:r w:rsidRPr="00094F99">
        <w:t>tahun</w:t>
      </w:r>
      <w:proofErr w:type="spellEnd"/>
      <w:r w:rsidRPr="00094F99">
        <w:t xml:space="preserve"> 2010 </w:t>
      </w:r>
      <w:proofErr w:type="spellStart"/>
      <w:r w:rsidRPr="00094F99">
        <w:t>saat</w:t>
      </w:r>
      <w:proofErr w:type="spellEnd"/>
      <w:r w:rsidRPr="00094F99">
        <w:t xml:space="preserve"> </w:t>
      </w:r>
      <w:proofErr w:type="spellStart"/>
      <w:r w:rsidRPr="00094F99">
        <w:t>sesudah</w:t>
      </w:r>
      <w:proofErr w:type="spellEnd"/>
      <w:r w:rsidRPr="00094F99">
        <w:t xml:space="preserve"> masa </w:t>
      </w:r>
      <w:proofErr w:type="spellStart"/>
      <w:r w:rsidRPr="00094F99">
        <w:t>perkawinan</w:t>
      </w:r>
      <w:proofErr w:type="spellEnd"/>
      <w:r w:rsidRPr="00094F99">
        <w:t xml:space="preserve"> </w:t>
      </w:r>
      <w:proofErr w:type="spellStart"/>
      <w:r w:rsidRPr="00094F99">
        <w:t>antara</w:t>
      </w:r>
      <w:proofErr w:type="spellEnd"/>
      <w:r w:rsidRPr="00094F99">
        <w:t xml:space="preserve"> </w:t>
      </w:r>
      <w:proofErr w:type="spellStart"/>
      <w:r w:rsidRPr="00094F99">
        <w:t>Penggugat</w:t>
      </w:r>
      <w:proofErr w:type="spellEnd"/>
      <w:r w:rsidRPr="00094F99">
        <w:t xml:space="preserve"> </w:t>
      </w:r>
      <w:proofErr w:type="spellStart"/>
      <w:r w:rsidRPr="00094F99">
        <w:t>dengan</w:t>
      </w:r>
      <w:proofErr w:type="spellEnd"/>
      <w:r w:rsidRPr="00094F99">
        <w:t xml:space="preserve"> </w:t>
      </w:r>
      <w:proofErr w:type="spellStart"/>
      <w:r w:rsidRPr="00094F99">
        <w:t>Tergugat</w:t>
      </w:r>
      <w:proofErr w:type="spellEnd"/>
      <w:r w:rsidRPr="00094F99">
        <w:t>.</w:t>
      </w:r>
    </w:p>
    <w:p w14:paraId="7F5324F1" w14:textId="77777777" w:rsidR="00B104FD" w:rsidRPr="00094F99" w:rsidRDefault="00B104FD" w:rsidP="00094F99">
      <w:pPr>
        <w:pStyle w:val="BodyText"/>
        <w:numPr>
          <w:ilvl w:val="0"/>
          <w:numId w:val="35"/>
        </w:numPr>
        <w:spacing w:line="360" w:lineRule="auto"/>
        <w:ind w:left="0" w:hanging="284"/>
      </w:pPr>
      <w:proofErr w:type="spellStart"/>
      <w:r w:rsidRPr="00094F99">
        <w:t>Bahwa</w:t>
      </w:r>
      <w:proofErr w:type="spellEnd"/>
      <w:r w:rsidRPr="00094F99">
        <w:t xml:space="preserve"> </w:t>
      </w:r>
      <w:proofErr w:type="spellStart"/>
      <w:r w:rsidRPr="00094F99">
        <w:t>berdasarkan</w:t>
      </w:r>
      <w:proofErr w:type="spellEnd"/>
      <w:r w:rsidRPr="00094F99">
        <w:t xml:space="preserve"> </w:t>
      </w:r>
      <w:proofErr w:type="spellStart"/>
      <w:r w:rsidRPr="00094F99">
        <w:t>pertimbangan</w:t>
      </w:r>
      <w:proofErr w:type="spellEnd"/>
      <w:r w:rsidRPr="00094F99">
        <w:t xml:space="preserve"> </w:t>
      </w:r>
      <w:proofErr w:type="spellStart"/>
      <w:r w:rsidRPr="00094F99">
        <w:t>tersebut</w:t>
      </w:r>
      <w:proofErr w:type="spellEnd"/>
      <w:r w:rsidRPr="00094F99">
        <w:t xml:space="preserve">, </w:t>
      </w:r>
      <w:proofErr w:type="spellStart"/>
      <w:r w:rsidRPr="00094F99">
        <w:t>sesuai</w:t>
      </w:r>
      <w:proofErr w:type="spellEnd"/>
      <w:r w:rsidRPr="00094F99">
        <w:t xml:space="preserve"> </w:t>
      </w:r>
      <w:proofErr w:type="spellStart"/>
      <w:r w:rsidRPr="00094F99">
        <w:t>dengan</w:t>
      </w:r>
      <w:proofErr w:type="spellEnd"/>
      <w:r w:rsidRPr="00094F99">
        <w:t xml:space="preserve"> </w:t>
      </w:r>
      <w:proofErr w:type="spellStart"/>
      <w:r w:rsidRPr="00094F99">
        <w:t>ketentuan</w:t>
      </w:r>
      <w:proofErr w:type="spellEnd"/>
      <w:r w:rsidRPr="00094F99">
        <w:t xml:space="preserve"> </w:t>
      </w:r>
      <w:proofErr w:type="spellStart"/>
      <w:r w:rsidRPr="00094F99">
        <w:t>Pasal</w:t>
      </w:r>
      <w:proofErr w:type="spellEnd"/>
      <w:r w:rsidRPr="00094F99">
        <w:t xml:space="preserve"> 35 Ayat (1) dan (2) </w:t>
      </w:r>
      <w:r w:rsidRPr="00094F99">
        <w:lastRenderedPageBreak/>
        <w:t xml:space="preserve">dan </w:t>
      </w:r>
      <w:proofErr w:type="spellStart"/>
      <w:r w:rsidRPr="00094F99">
        <w:t>Pasal</w:t>
      </w:r>
      <w:proofErr w:type="spellEnd"/>
      <w:r w:rsidRPr="00094F99">
        <w:t xml:space="preserve"> 36 Ayat (1) dan (2) </w:t>
      </w:r>
      <w:proofErr w:type="spellStart"/>
      <w:r w:rsidRPr="00094F99">
        <w:t>Undang</w:t>
      </w:r>
      <w:proofErr w:type="spellEnd"/>
      <w:r w:rsidRPr="00094F99">
        <w:t xml:space="preserve"> </w:t>
      </w:r>
      <w:proofErr w:type="spellStart"/>
      <w:r w:rsidRPr="00094F99">
        <w:t>Undang</w:t>
      </w:r>
      <w:proofErr w:type="spellEnd"/>
      <w:r w:rsidRPr="00094F99">
        <w:t xml:space="preserve"> </w:t>
      </w:r>
      <w:proofErr w:type="spellStart"/>
      <w:r w:rsidRPr="00094F99">
        <w:t>Nomor</w:t>
      </w:r>
      <w:proofErr w:type="spellEnd"/>
      <w:r w:rsidRPr="00094F99">
        <w:t xml:space="preserve"> 1 </w:t>
      </w:r>
      <w:proofErr w:type="spellStart"/>
      <w:r w:rsidRPr="00094F99">
        <w:t>Tahun</w:t>
      </w:r>
      <w:proofErr w:type="spellEnd"/>
      <w:r w:rsidRPr="00094F99">
        <w:t xml:space="preserve"> 1974 </w:t>
      </w:r>
      <w:proofErr w:type="spellStart"/>
      <w:r w:rsidRPr="00094F99">
        <w:t>Tentang</w:t>
      </w:r>
      <w:proofErr w:type="spellEnd"/>
      <w:r w:rsidRPr="00094F99">
        <w:t xml:space="preserve"> </w:t>
      </w:r>
      <w:proofErr w:type="spellStart"/>
      <w:r w:rsidRPr="00094F99">
        <w:t>Perkawinan</w:t>
      </w:r>
      <w:proofErr w:type="spellEnd"/>
      <w:r w:rsidRPr="00094F99">
        <w:t xml:space="preserve"> yang </w:t>
      </w:r>
      <w:proofErr w:type="spellStart"/>
      <w:r w:rsidRPr="00094F99">
        <w:t>menegaskan</w:t>
      </w:r>
      <w:proofErr w:type="spellEnd"/>
      <w:r w:rsidRPr="00094F99">
        <w:t xml:space="preserve"> </w:t>
      </w:r>
      <w:proofErr w:type="spellStart"/>
      <w:r w:rsidRPr="00094F99">
        <w:t>bahwa</w:t>
      </w:r>
      <w:proofErr w:type="spellEnd"/>
      <w:r w:rsidRPr="00094F99">
        <w:t xml:space="preserve"> </w:t>
      </w:r>
      <w:proofErr w:type="spellStart"/>
      <w:r w:rsidRPr="00094F99">
        <w:t>harta</w:t>
      </w:r>
      <w:proofErr w:type="spellEnd"/>
      <w:r w:rsidRPr="00094F99">
        <w:t xml:space="preserve"> </w:t>
      </w:r>
      <w:proofErr w:type="spellStart"/>
      <w:r w:rsidRPr="00094F99">
        <w:t>benda</w:t>
      </w:r>
      <w:proofErr w:type="spellEnd"/>
      <w:r w:rsidRPr="00094F99">
        <w:t xml:space="preserve"> yang </w:t>
      </w:r>
      <w:proofErr w:type="spellStart"/>
      <w:r w:rsidRPr="00094F99">
        <w:t>diperoleh</w:t>
      </w:r>
      <w:proofErr w:type="spellEnd"/>
      <w:r w:rsidRPr="00094F99">
        <w:t xml:space="preserve"> </w:t>
      </w:r>
      <w:proofErr w:type="spellStart"/>
      <w:r w:rsidRPr="00094F99">
        <w:t>selama</w:t>
      </w:r>
      <w:proofErr w:type="spellEnd"/>
      <w:r w:rsidRPr="00094F99">
        <w:t xml:space="preserve"> </w:t>
      </w:r>
      <w:proofErr w:type="spellStart"/>
      <w:r w:rsidRPr="00094F99">
        <w:t>perkawinan</w:t>
      </w:r>
      <w:proofErr w:type="spellEnd"/>
      <w:r w:rsidRPr="00094F99">
        <w:t xml:space="preserve"> </w:t>
      </w:r>
      <w:proofErr w:type="spellStart"/>
      <w:r w:rsidRPr="00094F99">
        <w:t>menjadi</w:t>
      </w:r>
      <w:proofErr w:type="spellEnd"/>
      <w:r w:rsidRPr="00094F99">
        <w:t xml:space="preserve"> </w:t>
      </w:r>
      <w:proofErr w:type="spellStart"/>
      <w:r w:rsidRPr="00094F99">
        <w:t>harta</w:t>
      </w:r>
      <w:proofErr w:type="spellEnd"/>
      <w:r w:rsidRPr="00094F99">
        <w:t xml:space="preserve"> </w:t>
      </w:r>
      <w:proofErr w:type="spellStart"/>
      <w:r w:rsidRPr="00094F99">
        <w:t>bersama</w:t>
      </w:r>
      <w:proofErr w:type="spellEnd"/>
      <w:r w:rsidRPr="00094F99">
        <w:t xml:space="preserve">; oleh </w:t>
      </w:r>
      <w:proofErr w:type="spellStart"/>
      <w:r w:rsidRPr="00094F99">
        <w:t>karena</w:t>
      </w:r>
      <w:proofErr w:type="spellEnd"/>
      <w:r w:rsidRPr="00094F99">
        <w:t xml:space="preserve"> </w:t>
      </w:r>
      <w:proofErr w:type="spellStart"/>
      <w:r w:rsidRPr="00094F99">
        <w:t>senyatanya</w:t>
      </w:r>
      <w:proofErr w:type="spellEnd"/>
      <w:r w:rsidRPr="00094F99">
        <w:t xml:space="preserve"> </w:t>
      </w:r>
      <w:proofErr w:type="spellStart"/>
      <w:r w:rsidRPr="00094F99">
        <w:t>obyek</w:t>
      </w:r>
      <w:proofErr w:type="spellEnd"/>
      <w:r w:rsidRPr="00094F99">
        <w:t xml:space="preserve"> </w:t>
      </w:r>
      <w:proofErr w:type="spellStart"/>
      <w:r w:rsidRPr="00094F99">
        <w:t>sengketa</w:t>
      </w:r>
      <w:proofErr w:type="spellEnd"/>
      <w:r w:rsidRPr="00094F99">
        <w:t xml:space="preserve"> </w:t>
      </w:r>
      <w:proofErr w:type="spellStart"/>
      <w:r w:rsidRPr="00094F99">
        <w:t>tersebut</w:t>
      </w:r>
      <w:proofErr w:type="spellEnd"/>
      <w:r w:rsidRPr="00094F99">
        <w:t xml:space="preserve"> </w:t>
      </w:r>
      <w:proofErr w:type="spellStart"/>
      <w:r w:rsidRPr="00094F99">
        <w:t>diperoleh</w:t>
      </w:r>
      <w:proofErr w:type="spellEnd"/>
      <w:r w:rsidRPr="00094F99">
        <w:t xml:space="preserve"> </w:t>
      </w:r>
      <w:proofErr w:type="spellStart"/>
      <w:r w:rsidRPr="00094F99">
        <w:t>setelah</w:t>
      </w:r>
      <w:proofErr w:type="spellEnd"/>
      <w:r w:rsidRPr="00094F99">
        <w:t xml:space="preserve"> </w:t>
      </w:r>
      <w:proofErr w:type="spellStart"/>
      <w:r w:rsidRPr="00094F99">
        <w:t>Penggugat</w:t>
      </w:r>
      <w:proofErr w:type="spellEnd"/>
      <w:r w:rsidRPr="00094F99">
        <w:t xml:space="preserve"> dan </w:t>
      </w:r>
      <w:proofErr w:type="spellStart"/>
      <w:r w:rsidRPr="00094F99">
        <w:t>Tergugat</w:t>
      </w:r>
      <w:proofErr w:type="spellEnd"/>
      <w:r w:rsidRPr="00094F99">
        <w:t xml:space="preserve"> </w:t>
      </w:r>
      <w:proofErr w:type="spellStart"/>
      <w:r w:rsidRPr="00094F99">
        <w:t>resmi</w:t>
      </w:r>
      <w:proofErr w:type="spellEnd"/>
      <w:r w:rsidRPr="00094F99">
        <w:t xml:space="preserve"> </w:t>
      </w:r>
      <w:proofErr w:type="spellStart"/>
      <w:r w:rsidRPr="00094F99">
        <w:t>menjadi</w:t>
      </w:r>
      <w:proofErr w:type="spellEnd"/>
      <w:r w:rsidRPr="00094F99">
        <w:t xml:space="preserve"> </w:t>
      </w:r>
      <w:proofErr w:type="spellStart"/>
      <w:r w:rsidRPr="00094F99">
        <w:t>suami</w:t>
      </w:r>
      <w:proofErr w:type="spellEnd"/>
      <w:r w:rsidRPr="00094F99">
        <w:t xml:space="preserve"> </w:t>
      </w:r>
      <w:proofErr w:type="spellStart"/>
      <w:r w:rsidRPr="00094F99">
        <w:t>istri</w:t>
      </w:r>
      <w:proofErr w:type="spellEnd"/>
      <w:r w:rsidRPr="00094F99">
        <w:t xml:space="preserve">, </w:t>
      </w:r>
      <w:proofErr w:type="spellStart"/>
      <w:r w:rsidRPr="00094F99">
        <w:t>sehingga</w:t>
      </w:r>
      <w:proofErr w:type="spellEnd"/>
      <w:r w:rsidRPr="00094F99">
        <w:t xml:space="preserve"> </w:t>
      </w:r>
      <w:proofErr w:type="spellStart"/>
      <w:r w:rsidRPr="00094F99">
        <w:t>harus</w:t>
      </w:r>
      <w:proofErr w:type="spellEnd"/>
      <w:r w:rsidRPr="00094F99">
        <w:t xml:space="preserve"> </w:t>
      </w:r>
      <w:proofErr w:type="spellStart"/>
      <w:r w:rsidRPr="00094F99">
        <w:t>dinyatakan</w:t>
      </w:r>
      <w:proofErr w:type="spellEnd"/>
      <w:r w:rsidRPr="00094F99">
        <w:t xml:space="preserve"> </w:t>
      </w:r>
      <w:proofErr w:type="spellStart"/>
      <w:r w:rsidRPr="00094F99">
        <w:t>sebagai</w:t>
      </w:r>
      <w:proofErr w:type="spellEnd"/>
      <w:r w:rsidRPr="00094F99">
        <w:t xml:space="preserve"> </w:t>
      </w:r>
      <w:proofErr w:type="spellStart"/>
      <w:r w:rsidRPr="00094F99">
        <w:t>harta</w:t>
      </w:r>
      <w:proofErr w:type="spellEnd"/>
      <w:r w:rsidRPr="00094F99">
        <w:t xml:space="preserve"> </w:t>
      </w:r>
      <w:proofErr w:type="spellStart"/>
      <w:r w:rsidRPr="00094F99">
        <w:t>bersama</w:t>
      </w:r>
      <w:proofErr w:type="spellEnd"/>
      <w:r w:rsidRPr="00094F99">
        <w:t xml:space="preserve"> </w:t>
      </w:r>
      <w:proofErr w:type="spellStart"/>
      <w:r w:rsidRPr="00094F99">
        <w:t>Penggugat</w:t>
      </w:r>
      <w:proofErr w:type="spellEnd"/>
      <w:r w:rsidRPr="00094F99">
        <w:t xml:space="preserve"> dan </w:t>
      </w:r>
      <w:proofErr w:type="spellStart"/>
      <w:r w:rsidRPr="00094F99">
        <w:t>Tergugat</w:t>
      </w:r>
      <w:proofErr w:type="spellEnd"/>
      <w:r w:rsidRPr="00094F99">
        <w:t>.</w:t>
      </w:r>
    </w:p>
    <w:p w14:paraId="3CDBB520" w14:textId="77777777" w:rsidR="00FF6EB4" w:rsidRPr="00094F99" w:rsidRDefault="00B104FD" w:rsidP="00094F99">
      <w:pPr>
        <w:pStyle w:val="BodyText"/>
        <w:numPr>
          <w:ilvl w:val="0"/>
          <w:numId w:val="35"/>
        </w:numPr>
        <w:spacing w:line="360" w:lineRule="auto"/>
        <w:ind w:left="0" w:hanging="284"/>
      </w:pPr>
      <w:proofErr w:type="spellStart"/>
      <w:r w:rsidRPr="00094F99">
        <w:t>Bahwa</w:t>
      </w:r>
      <w:proofErr w:type="spellEnd"/>
      <w:r w:rsidRPr="00094F99">
        <w:t xml:space="preserve"> </w:t>
      </w:r>
      <w:proofErr w:type="spellStart"/>
      <w:r w:rsidRPr="00094F99">
        <w:t>sesuai</w:t>
      </w:r>
      <w:proofErr w:type="spellEnd"/>
      <w:r w:rsidRPr="00094F99">
        <w:t xml:space="preserve"> </w:t>
      </w:r>
      <w:proofErr w:type="spellStart"/>
      <w:r w:rsidRPr="00094F99">
        <w:t>ketentuan</w:t>
      </w:r>
      <w:proofErr w:type="spellEnd"/>
      <w:r w:rsidRPr="00094F99">
        <w:t xml:space="preserve"> </w:t>
      </w:r>
      <w:proofErr w:type="spellStart"/>
      <w:r w:rsidRPr="00094F99">
        <w:t>Pasal</w:t>
      </w:r>
      <w:proofErr w:type="spellEnd"/>
      <w:r w:rsidRPr="00094F99">
        <w:t xml:space="preserve"> 97 </w:t>
      </w:r>
      <w:proofErr w:type="spellStart"/>
      <w:r w:rsidRPr="00094F99">
        <w:t>Kompilasi</w:t>
      </w:r>
      <w:proofErr w:type="spellEnd"/>
      <w:r w:rsidRPr="00094F99">
        <w:t xml:space="preserve"> Hukum Islam (KHI) </w:t>
      </w:r>
      <w:proofErr w:type="spellStart"/>
      <w:r w:rsidRPr="00094F99">
        <w:t>ditegaskan</w:t>
      </w:r>
      <w:proofErr w:type="spellEnd"/>
      <w:r w:rsidRPr="00094F99">
        <w:t xml:space="preserve">, </w:t>
      </w:r>
      <w:proofErr w:type="spellStart"/>
      <w:r w:rsidRPr="00094F99">
        <w:t>bahwa</w:t>
      </w:r>
      <w:proofErr w:type="spellEnd"/>
      <w:r w:rsidRPr="00094F99">
        <w:t xml:space="preserve"> </w:t>
      </w:r>
      <w:proofErr w:type="spellStart"/>
      <w:r w:rsidRPr="00094F99">
        <w:t>terhadap</w:t>
      </w:r>
      <w:proofErr w:type="spellEnd"/>
      <w:r w:rsidRPr="00094F99">
        <w:t xml:space="preserve"> </w:t>
      </w:r>
      <w:proofErr w:type="spellStart"/>
      <w:r w:rsidRPr="00094F99">
        <w:t>harta</w:t>
      </w:r>
      <w:proofErr w:type="spellEnd"/>
      <w:r w:rsidRPr="00094F99">
        <w:t xml:space="preserve"> </w:t>
      </w:r>
      <w:proofErr w:type="spellStart"/>
      <w:r w:rsidRPr="00094F99">
        <w:t>bersama</w:t>
      </w:r>
      <w:proofErr w:type="spellEnd"/>
      <w:r w:rsidRPr="00094F99">
        <w:t xml:space="preserve"> </w:t>
      </w:r>
      <w:proofErr w:type="spellStart"/>
      <w:r w:rsidRPr="00094F99">
        <w:t>tersebut</w:t>
      </w:r>
      <w:proofErr w:type="spellEnd"/>
      <w:r w:rsidRPr="00094F99">
        <w:t xml:space="preserve">, </w:t>
      </w:r>
      <w:proofErr w:type="spellStart"/>
      <w:r w:rsidRPr="00094F99">
        <w:t>janda</w:t>
      </w:r>
      <w:proofErr w:type="spellEnd"/>
      <w:r w:rsidRPr="00094F99">
        <w:t xml:space="preserve"> </w:t>
      </w:r>
      <w:proofErr w:type="spellStart"/>
      <w:r w:rsidRPr="00094F99">
        <w:t>atau</w:t>
      </w:r>
      <w:proofErr w:type="spellEnd"/>
      <w:r w:rsidRPr="00094F99">
        <w:t xml:space="preserve"> </w:t>
      </w:r>
      <w:proofErr w:type="spellStart"/>
      <w:r w:rsidRPr="00094F99">
        <w:t>duda</w:t>
      </w:r>
      <w:proofErr w:type="spellEnd"/>
      <w:r w:rsidRPr="00094F99">
        <w:t xml:space="preserve"> </w:t>
      </w:r>
      <w:proofErr w:type="spellStart"/>
      <w:r w:rsidRPr="00094F99">
        <w:t>cerai</w:t>
      </w:r>
      <w:proofErr w:type="spellEnd"/>
      <w:r w:rsidRPr="00094F99">
        <w:t xml:space="preserve"> </w:t>
      </w:r>
      <w:proofErr w:type="spellStart"/>
      <w:r w:rsidRPr="00094F99">
        <w:t>hidup</w:t>
      </w:r>
      <w:proofErr w:type="spellEnd"/>
      <w:r w:rsidRPr="00094F99">
        <w:t xml:space="preserve"> masing-masing </w:t>
      </w:r>
      <w:proofErr w:type="spellStart"/>
      <w:r w:rsidRPr="00094F99">
        <w:t>berhak</w:t>
      </w:r>
      <w:proofErr w:type="spellEnd"/>
      <w:r w:rsidRPr="00094F99">
        <w:t xml:space="preserve"> ½ (</w:t>
      </w:r>
      <w:proofErr w:type="spellStart"/>
      <w:r w:rsidRPr="00094F99">
        <w:t>seperdua</w:t>
      </w:r>
      <w:proofErr w:type="spellEnd"/>
      <w:r w:rsidRPr="00094F99">
        <w:t xml:space="preserve">) </w:t>
      </w:r>
      <w:proofErr w:type="spellStart"/>
      <w:r w:rsidRPr="00094F99">
        <w:t>dari</w:t>
      </w:r>
      <w:proofErr w:type="spellEnd"/>
      <w:r w:rsidRPr="00094F99">
        <w:t xml:space="preserve"> </w:t>
      </w:r>
      <w:proofErr w:type="spellStart"/>
      <w:r w:rsidRPr="00094F99">
        <w:t>harta</w:t>
      </w:r>
      <w:proofErr w:type="spellEnd"/>
      <w:r w:rsidRPr="00094F99">
        <w:t xml:space="preserve"> </w:t>
      </w:r>
      <w:proofErr w:type="spellStart"/>
      <w:r w:rsidRPr="00094F99">
        <w:t>bersama</w:t>
      </w:r>
      <w:proofErr w:type="spellEnd"/>
      <w:r w:rsidRPr="00094F99">
        <w:t xml:space="preserve"> </w:t>
      </w:r>
      <w:proofErr w:type="spellStart"/>
      <w:r w:rsidRPr="00094F99">
        <w:t>sepanjang</w:t>
      </w:r>
      <w:proofErr w:type="spellEnd"/>
      <w:r w:rsidRPr="00094F99">
        <w:t xml:space="preserve"> </w:t>
      </w:r>
      <w:proofErr w:type="spellStart"/>
      <w:r w:rsidRPr="00094F99">
        <w:t>tidak</w:t>
      </w:r>
      <w:proofErr w:type="spellEnd"/>
      <w:r w:rsidRPr="00094F99">
        <w:t xml:space="preserve"> </w:t>
      </w:r>
      <w:proofErr w:type="spellStart"/>
      <w:r w:rsidRPr="00094F99">
        <w:t>ditentukan</w:t>
      </w:r>
      <w:proofErr w:type="spellEnd"/>
      <w:r w:rsidRPr="00094F99">
        <w:t xml:space="preserve"> lain </w:t>
      </w:r>
      <w:proofErr w:type="spellStart"/>
      <w:r w:rsidRPr="00094F99">
        <w:t>dalam</w:t>
      </w:r>
      <w:proofErr w:type="spellEnd"/>
      <w:r w:rsidRPr="00094F99">
        <w:t xml:space="preserve"> </w:t>
      </w:r>
      <w:proofErr w:type="spellStart"/>
      <w:r w:rsidRPr="00094F99">
        <w:t>perjanjian</w:t>
      </w:r>
      <w:proofErr w:type="spellEnd"/>
      <w:r w:rsidRPr="00094F99">
        <w:t xml:space="preserve"> </w:t>
      </w:r>
      <w:proofErr w:type="spellStart"/>
      <w:r w:rsidRPr="00094F99">
        <w:t>perkawinan</w:t>
      </w:r>
      <w:proofErr w:type="spellEnd"/>
      <w:r w:rsidRPr="00094F99">
        <w:t xml:space="preserve">, </w:t>
      </w:r>
      <w:proofErr w:type="spellStart"/>
      <w:r w:rsidRPr="00094F99">
        <w:t>karenanya</w:t>
      </w:r>
      <w:proofErr w:type="spellEnd"/>
      <w:r w:rsidRPr="00094F99">
        <w:t xml:space="preserve"> </w:t>
      </w:r>
      <w:proofErr w:type="spellStart"/>
      <w:r w:rsidRPr="00094F99">
        <w:t>dari</w:t>
      </w:r>
      <w:proofErr w:type="spellEnd"/>
      <w:r w:rsidRPr="00094F99">
        <w:t xml:space="preserve"> </w:t>
      </w:r>
      <w:proofErr w:type="spellStart"/>
      <w:r w:rsidRPr="00094F99">
        <w:t>Harta</w:t>
      </w:r>
      <w:proofErr w:type="spellEnd"/>
      <w:r w:rsidRPr="00094F99">
        <w:t xml:space="preserve"> Bersama </w:t>
      </w:r>
      <w:proofErr w:type="spellStart"/>
      <w:r w:rsidRPr="00094F99">
        <w:t>Penggugat</w:t>
      </w:r>
      <w:proofErr w:type="spellEnd"/>
      <w:r w:rsidRPr="00094F99">
        <w:t xml:space="preserve"> dan </w:t>
      </w:r>
      <w:proofErr w:type="spellStart"/>
      <w:r w:rsidRPr="00094F99">
        <w:t>Tergugat</w:t>
      </w:r>
      <w:proofErr w:type="spellEnd"/>
      <w:r w:rsidRPr="00094F99">
        <w:t xml:space="preserve"> </w:t>
      </w:r>
      <w:proofErr w:type="spellStart"/>
      <w:r w:rsidRPr="00094F99">
        <w:t>tersebut</w:t>
      </w:r>
      <w:proofErr w:type="spellEnd"/>
      <w:r w:rsidRPr="00094F99">
        <w:t xml:space="preserve">, </w:t>
      </w:r>
      <w:proofErr w:type="spellStart"/>
      <w:r w:rsidRPr="00094F99">
        <w:t>Penggugat</w:t>
      </w:r>
      <w:proofErr w:type="spellEnd"/>
      <w:r w:rsidRPr="00094F99">
        <w:t xml:space="preserve"> </w:t>
      </w:r>
      <w:proofErr w:type="spellStart"/>
      <w:r w:rsidRPr="00094F99">
        <w:t>berhak</w:t>
      </w:r>
      <w:proofErr w:type="spellEnd"/>
      <w:r w:rsidRPr="00094F99">
        <w:t xml:space="preserve"> </w:t>
      </w:r>
      <w:proofErr w:type="spellStart"/>
      <w:r w:rsidRPr="00094F99">
        <w:t>memperoleh</w:t>
      </w:r>
      <w:proofErr w:type="spellEnd"/>
      <w:r w:rsidRPr="00094F99">
        <w:t xml:space="preserve"> </w:t>
      </w:r>
      <w:proofErr w:type="spellStart"/>
      <w:r w:rsidRPr="00094F99">
        <w:t>bagian</w:t>
      </w:r>
      <w:proofErr w:type="spellEnd"/>
      <w:r w:rsidRPr="00094F99">
        <w:t xml:space="preserve"> 1/2 (</w:t>
      </w:r>
      <w:proofErr w:type="spellStart"/>
      <w:r w:rsidRPr="00094F99">
        <w:t>setengah</w:t>
      </w:r>
      <w:proofErr w:type="spellEnd"/>
      <w:r w:rsidRPr="00094F99">
        <w:t xml:space="preserve">), dan </w:t>
      </w:r>
      <w:proofErr w:type="spellStart"/>
      <w:r w:rsidRPr="00094F99">
        <w:t>sisanya</w:t>
      </w:r>
      <w:proofErr w:type="spellEnd"/>
      <w:r w:rsidRPr="00094F99">
        <w:t xml:space="preserve"> 1/2 (</w:t>
      </w:r>
      <w:proofErr w:type="spellStart"/>
      <w:r w:rsidRPr="00094F99">
        <w:t>setengah</w:t>
      </w:r>
      <w:proofErr w:type="spellEnd"/>
      <w:r w:rsidRPr="00094F99">
        <w:t xml:space="preserve">) </w:t>
      </w:r>
      <w:proofErr w:type="spellStart"/>
      <w:r w:rsidRPr="00094F99">
        <w:t>menjadi</w:t>
      </w:r>
      <w:proofErr w:type="spellEnd"/>
      <w:r w:rsidRPr="00094F99">
        <w:t xml:space="preserve"> </w:t>
      </w:r>
      <w:proofErr w:type="spellStart"/>
      <w:r w:rsidRPr="00094F99">
        <w:t>hak</w:t>
      </w:r>
      <w:proofErr w:type="spellEnd"/>
      <w:r w:rsidRPr="00094F99">
        <w:t xml:space="preserve"> </w:t>
      </w:r>
      <w:proofErr w:type="spellStart"/>
      <w:r w:rsidRPr="00094F99">
        <w:t>bagian</w:t>
      </w:r>
      <w:proofErr w:type="spellEnd"/>
      <w:r w:rsidRPr="00094F99">
        <w:t xml:space="preserve"> </w:t>
      </w:r>
      <w:proofErr w:type="spellStart"/>
      <w:r w:rsidRPr="00094F99">
        <w:t>Tergugat</w:t>
      </w:r>
      <w:proofErr w:type="spellEnd"/>
      <w:r w:rsidR="00FF6EB4" w:rsidRPr="00094F99">
        <w:t>.</w:t>
      </w:r>
    </w:p>
    <w:p w14:paraId="2DB7F24D" w14:textId="149944B2" w:rsidR="00FF6EB4" w:rsidRPr="00094F99" w:rsidRDefault="00FF6EB4" w:rsidP="00094F99">
      <w:pPr>
        <w:pStyle w:val="BodyText"/>
        <w:numPr>
          <w:ilvl w:val="0"/>
          <w:numId w:val="35"/>
        </w:numPr>
        <w:spacing w:line="360" w:lineRule="auto"/>
        <w:ind w:left="0" w:hanging="284"/>
      </w:pPr>
      <w:proofErr w:type="spellStart"/>
      <w:r w:rsidRPr="00094F99">
        <w:t>B</w:t>
      </w:r>
      <w:r w:rsidR="00B104FD" w:rsidRPr="00094F99">
        <w:t>ahwa</w:t>
      </w:r>
      <w:proofErr w:type="spellEnd"/>
      <w:r w:rsidR="00B104FD" w:rsidRPr="00094F99">
        <w:t xml:space="preserve"> oleh </w:t>
      </w:r>
      <w:proofErr w:type="spellStart"/>
      <w:r w:rsidR="00B104FD" w:rsidRPr="00094F99">
        <w:t>karena</w:t>
      </w:r>
      <w:proofErr w:type="spellEnd"/>
      <w:r w:rsidR="00B104FD" w:rsidRPr="00094F99">
        <w:t xml:space="preserve"> </w:t>
      </w:r>
      <w:proofErr w:type="spellStart"/>
      <w:r w:rsidR="00B104FD" w:rsidRPr="00094F99">
        <w:t>senyatanya</w:t>
      </w:r>
      <w:proofErr w:type="spellEnd"/>
      <w:r w:rsidR="00B104FD" w:rsidRPr="00094F99">
        <w:t xml:space="preserve"> </w:t>
      </w:r>
      <w:proofErr w:type="spellStart"/>
      <w:r w:rsidR="00B104FD" w:rsidRPr="00094F99">
        <w:t>tanah</w:t>
      </w:r>
      <w:proofErr w:type="spellEnd"/>
      <w:r w:rsidR="00B104FD" w:rsidRPr="00094F99">
        <w:t xml:space="preserve"> dan </w:t>
      </w:r>
      <w:proofErr w:type="spellStart"/>
      <w:r w:rsidR="00B104FD" w:rsidRPr="00094F99">
        <w:t>bangunan</w:t>
      </w:r>
      <w:proofErr w:type="spellEnd"/>
      <w:r w:rsidR="00B104FD" w:rsidRPr="00094F99">
        <w:t xml:space="preserve"> </w:t>
      </w:r>
      <w:proofErr w:type="spellStart"/>
      <w:r w:rsidR="00B104FD" w:rsidRPr="00094F99">
        <w:t>sederhana</w:t>
      </w:r>
      <w:proofErr w:type="spellEnd"/>
      <w:r w:rsidR="00B104FD" w:rsidRPr="00094F99">
        <w:t xml:space="preserve"> (</w:t>
      </w:r>
      <w:proofErr w:type="spellStart"/>
      <w:r w:rsidR="00B104FD" w:rsidRPr="00094F99">
        <w:t>bedeng</w:t>
      </w:r>
      <w:proofErr w:type="spellEnd"/>
      <w:r w:rsidR="00B104FD" w:rsidRPr="00094F99">
        <w:t xml:space="preserve">) </w:t>
      </w:r>
      <w:proofErr w:type="spellStart"/>
      <w:r w:rsidR="00B104FD" w:rsidRPr="00094F99">
        <w:t>seluas</w:t>
      </w:r>
      <w:proofErr w:type="spellEnd"/>
      <w:r w:rsidR="00B104FD" w:rsidRPr="00094F99">
        <w:t xml:space="preserve"> </w:t>
      </w:r>
      <w:proofErr w:type="spellStart"/>
      <w:r w:rsidR="00B104FD" w:rsidRPr="00094F99">
        <w:t>lebih</w:t>
      </w:r>
      <w:proofErr w:type="spellEnd"/>
      <w:r w:rsidR="00B104FD" w:rsidRPr="00094F99">
        <w:t xml:space="preserve"> </w:t>
      </w:r>
      <w:proofErr w:type="spellStart"/>
      <w:r w:rsidR="00B104FD" w:rsidRPr="00094F99">
        <w:t>kurang</w:t>
      </w:r>
      <w:proofErr w:type="spellEnd"/>
      <w:r w:rsidR="00B104FD" w:rsidRPr="00094F99">
        <w:t xml:space="preserve"> 76 M2, </w:t>
      </w:r>
      <w:proofErr w:type="spellStart"/>
      <w:r w:rsidR="00B104FD" w:rsidRPr="00094F99">
        <w:t>bersertifikat</w:t>
      </w:r>
      <w:proofErr w:type="spellEnd"/>
      <w:r w:rsidR="00B104FD" w:rsidRPr="00094F99">
        <w:t xml:space="preserve"> </w:t>
      </w:r>
      <w:proofErr w:type="spellStart"/>
      <w:r w:rsidR="00B104FD" w:rsidRPr="00094F99">
        <w:t>Akta</w:t>
      </w:r>
      <w:proofErr w:type="spellEnd"/>
      <w:r w:rsidR="00B104FD" w:rsidRPr="00094F99">
        <w:t xml:space="preserve"> Jual Beli </w:t>
      </w:r>
      <w:proofErr w:type="spellStart"/>
      <w:r w:rsidR="00B104FD" w:rsidRPr="00094F99">
        <w:t>nomor</w:t>
      </w:r>
      <w:proofErr w:type="spellEnd"/>
      <w:r w:rsidR="00B104FD" w:rsidRPr="00094F99">
        <w:t xml:space="preserve"> 64/2010, </w:t>
      </w:r>
      <w:proofErr w:type="spellStart"/>
      <w:r w:rsidR="00B104FD" w:rsidRPr="00094F99">
        <w:t>sekarang</w:t>
      </w:r>
      <w:proofErr w:type="spellEnd"/>
      <w:r w:rsidR="00B104FD" w:rsidRPr="00094F99">
        <w:t xml:space="preserve"> </w:t>
      </w:r>
      <w:proofErr w:type="spellStart"/>
      <w:r w:rsidR="00B104FD" w:rsidRPr="00094F99">
        <w:t>masih</w:t>
      </w:r>
      <w:proofErr w:type="spellEnd"/>
      <w:r w:rsidR="00B104FD" w:rsidRPr="00094F99">
        <w:t xml:space="preserve"> </w:t>
      </w:r>
      <w:proofErr w:type="spellStart"/>
      <w:r w:rsidR="00B104FD" w:rsidRPr="00094F99">
        <w:t>dalam</w:t>
      </w:r>
      <w:proofErr w:type="spellEnd"/>
      <w:r w:rsidR="00B104FD" w:rsidRPr="00094F99">
        <w:t xml:space="preserve"> </w:t>
      </w:r>
      <w:proofErr w:type="spellStart"/>
      <w:r w:rsidR="00B104FD" w:rsidRPr="00094F99">
        <w:t>penguasaan</w:t>
      </w:r>
      <w:proofErr w:type="spellEnd"/>
      <w:r w:rsidR="00B104FD" w:rsidRPr="00094F99">
        <w:t xml:space="preserve"> </w:t>
      </w:r>
      <w:proofErr w:type="spellStart"/>
      <w:r w:rsidR="00B104FD" w:rsidRPr="00094F99">
        <w:t>Tergugat</w:t>
      </w:r>
      <w:proofErr w:type="spellEnd"/>
      <w:r w:rsidR="00B104FD" w:rsidRPr="00094F99">
        <w:t xml:space="preserve"> dan </w:t>
      </w:r>
      <w:proofErr w:type="spellStart"/>
      <w:r w:rsidR="00B104FD" w:rsidRPr="00094F99">
        <w:t>atau</w:t>
      </w:r>
      <w:proofErr w:type="spellEnd"/>
      <w:r w:rsidR="00B104FD" w:rsidRPr="00094F99">
        <w:t xml:space="preserve"> </w:t>
      </w:r>
      <w:proofErr w:type="spellStart"/>
      <w:r w:rsidR="00B104FD" w:rsidRPr="00094F99">
        <w:t>pihakpihak</w:t>
      </w:r>
      <w:proofErr w:type="spellEnd"/>
      <w:r w:rsidR="00B104FD" w:rsidRPr="00094F99">
        <w:t xml:space="preserve"> </w:t>
      </w:r>
      <w:proofErr w:type="spellStart"/>
      <w:r w:rsidR="00B104FD" w:rsidRPr="00094F99">
        <w:t>lain</w:t>
      </w:r>
      <w:proofErr w:type="spellEnd"/>
      <w:r w:rsidR="00B104FD" w:rsidRPr="00094F99">
        <w:t xml:space="preserve">, </w:t>
      </w:r>
      <w:proofErr w:type="spellStart"/>
      <w:r w:rsidR="00B104FD" w:rsidRPr="00094F99">
        <w:t>maka</w:t>
      </w:r>
      <w:proofErr w:type="spellEnd"/>
      <w:r w:rsidR="00B104FD" w:rsidRPr="00094F99">
        <w:t xml:space="preserve"> </w:t>
      </w:r>
      <w:proofErr w:type="spellStart"/>
      <w:r w:rsidR="00B104FD" w:rsidRPr="00094F99">
        <w:t>Majelis</w:t>
      </w:r>
      <w:proofErr w:type="spellEnd"/>
      <w:r w:rsidR="00B104FD" w:rsidRPr="00094F99">
        <w:t xml:space="preserve"> </w:t>
      </w:r>
      <w:proofErr w:type="spellStart"/>
      <w:r w:rsidR="00B104FD" w:rsidRPr="00094F99">
        <w:t>menghukum</w:t>
      </w:r>
      <w:proofErr w:type="spellEnd"/>
      <w:r w:rsidR="00B104FD" w:rsidRPr="00094F99">
        <w:t xml:space="preserve"> dan </w:t>
      </w:r>
      <w:proofErr w:type="spellStart"/>
      <w:r w:rsidR="00B104FD" w:rsidRPr="00094F99">
        <w:t>memerintahkan</w:t>
      </w:r>
      <w:proofErr w:type="spellEnd"/>
      <w:r w:rsidR="00B104FD" w:rsidRPr="00094F99">
        <w:t xml:space="preserve"> </w:t>
      </w:r>
      <w:proofErr w:type="spellStart"/>
      <w:r w:rsidR="00B104FD" w:rsidRPr="00094F99">
        <w:t>kepada</w:t>
      </w:r>
      <w:proofErr w:type="spellEnd"/>
      <w:r w:rsidR="00B104FD" w:rsidRPr="00094F99">
        <w:t xml:space="preserve"> </w:t>
      </w:r>
      <w:proofErr w:type="spellStart"/>
      <w:r w:rsidR="00B104FD" w:rsidRPr="00094F99">
        <w:t>Tergugat</w:t>
      </w:r>
      <w:proofErr w:type="spellEnd"/>
      <w:r w:rsidR="00B104FD" w:rsidRPr="00094F99">
        <w:t xml:space="preserve"> dan </w:t>
      </w:r>
      <w:proofErr w:type="spellStart"/>
      <w:r w:rsidR="00B104FD" w:rsidRPr="00094F99">
        <w:t>atau</w:t>
      </w:r>
      <w:proofErr w:type="spellEnd"/>
      <w:r w:rsidR="00B104FD" w:rsidRPr="00094F99">
        <w:t xml:space="preserve"> </w:t>
      </w:r>
      <w:proofErr w:type="spellStart"/>
      <w:r w:rsidR="00B104FD" w:rsidRPr="00094F99">
        <w:t>siapa</w:t>
      </w:r>
      <w:proofErr w:type="spellEnd"/>
      <w:r w:rsidR="00B104FD" w:rsidRPr="00094F99">
        <w:t xml:space="preserve"> pun yang </w:t>
      </w:r>
      <w:proofErr w:type="spellStart"/>
      <w:r w:rsidR="00B104FD" w:rsidRPr="00094F99">
        <w:t>menguasai</w:t>
      </w:r>
      <w:proofErr w:type="spellEnd"/>
      <w:r w:rsidR="00B104FD" w:rsidRPr="00094F99">
        <w:t xml:space="preserve"> </w:t>
      </w:r>
      <w:proofErr w:type="spellStart"/>
      <w:r w:rsidR="00B104FD" w:rsidRPr="00094F99">
        <w:t>harta</w:t>
      </w:r>
      <w:proofErr w:type="spellEnd"/>
      <w:r w:rsidR="00B104FD" w:rsidRPr="00094F99">
        <w:t xml:space="preserve"> </w:t>
      </w:r>
      <w:proofErr w:type="spellStart"/>
      <w:r w:rsidR="00B104FD" w:rsidRPr="00094F99">
        <w:t>bersama</w:t>
      </w:r>
      <w:proofErr w:type="spellEnd"/>
      <w:r w:rsidR="00B104FD" w:rsidRPr="00094F99">
        <w:t xml:space="preserve"> a quo </w:t>
      </w:r>
      <w:proofErr w:type="spellStart"/>
      <w:r w:rsidR="00B104FD" w:rsidRPr="00094F99">
        <w:t>secara</w:t>
      </w:r>
      <w:proofErr w:type="spellEnd"/>
      <w:r w:rsidR="00B104FD" w:rsidRPr="00094F99">
        <w:t xml:space="preserve"> </w:t>
      </w:r>
      <w:proofErr w:type="spellStart"/>
      <w:r w:rsidR="00B104FD" w:rsidRPr="00094F99">
        <w:t>melawan</w:t>
      </w:r>
      <w:proofErr w:type="spellEnd"/>
      <w:r w:rsidR="00B104FD" w:rsidRPr="00094F99">
        <w:t xml:space="preserve"> </w:t>
      </w:r>
      <w:proofErr w:type="spellStart"/>
      <w:r w:rsidR="00B104FD" w:rsidRPr="00094F99">
        <w:t>hak</w:t>
      </w:r>
      <w:proofErr w:type="spellEnd"/>
      <w:r w:rsidR="00B104FD" w:rsidRPr="00094F99">
        <w:t xml:space="preserve"> </w:t>
      </w:r>
      <w:proofErr w:type="spellStart"/>
      <w:r w:rsidR="00B104FD" w:rsidRPr="00094F99">
        <w:t>untuk</w:t>
      </w:r>
      <w:proofErr w:type="spellEnd"/>
      <w:r w:rsidR="00B104FD" w:rsidRPr="00094F99">
        <w:t xml:space="preserve"> </w:t>
      </w:r>
      <w:proofErr w:type="spellStart"/>
      <w:r w:rsidR="00B104FD" w:rsidRPr="00094F99">
        <w:t>menyerahkan</w:t>
      </w:r>
      <w:proofErr w:type="spellEnd"/>
      <w:r w:rsidR="00B104FD" w:rsidRPr="00094F99">
        <w:t xml:space="preserve"> </w:t>
      </w:r>
      <w:proofErr w:type="spellStart"/>
      <w:r w:rsidR="00B104FD" w:rsidRPr="00094F99">
        <w:t>kepada</w:t>
      </w:r>
      <w:proofErr w:type="spellEnd"/>
      <w:r w:rsidR="00B104FD" w:rsidRPr="00094F99">
        <w:t xml:space="preserve"> </w:t>
      </w:r>
      <w:proofErr w:type="spellStart"/>
      <w:r w:rsidR="00B104FD" w:rsidRPr="00094F99">
        <w:t>pihak</w:t>
      </w:r>
      <w:proofErr w:type="spellEnd"/>
      <w:r w:rsidR="00B104FD" w:rsidRPr="00094F99">
        <w:t xml:space="preserve"> </w:t>
      </w:r>
      <w:proofErr w:type="spellStart"/>
      <w:r w:rsidR="00B104FD" w:rsidRPr="00094F99">
        <w:t>Tergugat</w:t>
      </w:r>
      <w:proofErr w:type="spellEnd"/>
      <w:r w:rsidR="00B104FD" w:rsidRPr="00094F99">
        <w:t xml:space="preserve"> </w:t>
      </w:r>
      <w:proofErr w:type="spellStart"/>
      <w:r w:rsidR="00B104FD" w:rsidRPr="00094F99">
        <w:t>sesuai</w:t>
      </w:r>
      <w:proofErr w:type="spellEnd"/>
      <w:r w:rsidR="00B104FD" w:rsidRPr="00094F99">
        <w:t xml:space="preserve"> dan </w:t>
      </w:r>
      <w:proofErr w:type="spellStart"/>
      <w:r w:rsidR="00B104FD" w:rsidRPr="00094F99">
        <w:t>sebesar</w:t>
      </w:r>
      <w:proofErr w:type="spellEnd"/>
      <w:r w:rsidR="00B104FD" w:rsidRPr="00094F99">
        <w:t xml:space="preserve"> </w:t>
      </w:r>
      <w:proofErr w:type="spellStart"/>
      <w:r w:rsidR="00B104FD" w:rsidRPr="00094F99">
        <w:t>hak</w:t>
      </w:r>
      <w:proofErr w:type="spellEnd"/>
      <w:r w:rsidR="00B104FD" w:rsidRPr="00094F99">
        <w:t xml:space="preserve"> </w:t>
      </w:r>
      <w:proofErr w:type="spellStart"/>
      <w:r w:rsidR="00B104FD" w:rsidRPr="00094F99">
        <w:t>bagiannya</w:t>
      </w:r>
      <w:proofErr w:type="spellEnd"/>
      <w:r w:rsidR="00BB4C2F" w:rsidRPr="00094F99">
        <w:t xml:space="preserve">, </w:t>
      </w:r>
      <w:proofErr w:type="spellStart"/>
      <w:r w:rsidR="00B104FD" w:rsidRPr="00094F99">
        <w:t>maka</w:t>
      </w:r>
      <w:proofErr w:type="spellEnd"/>
      <w:r w:rsidR="00B104FD" w:rsidRPr="00094F99">
        <w:t xml:space="preserve"> </w:t>
      </w:r>
      <w:proofErr w:type="spellStart"/>
      <w:r w:rsidR="00B104FD" w:rsidRPr="00094F99">
        <w:t>harus</w:t>
      </w:r>
      <w:proofErr w:type="spellEnd"/>
      <w:r w:rsidR="00B104FD" w:rsidRPr="00094F99">
        <w:t xml:space="preserve"> </w:t>
      </w:r>
      <w:proofErr w:type="spellStart"/>
      <w:r w:rsidR="00B104FD" w:rsidRPr="00094F99">
        <w:t>dinyatakan</w:t>
      </w:r>
      <w:proofErr w:type="spellEnd"/>
      <w:r w:rsidR="00B104FD" w:rsidRPr="00094F99">
        <w:t xml:space="preserve"> </w:t>
      </w:r>
      <w:proofErr w:type="spellStart"/>
      <w:r w:rsidR="00B104FD" w:rsidRPr="00094F99">
        <w:t>gugatan</w:t>
      </w:r>
      <w:proofErr w:type="spellEnd"/>
      <w:r w:rsidR="00B104FD" w:rsidRPr="00094F99">
        <w:t xml:space="preserve"> </w:t>
      </w:r>
      <w:proofErr w:type="spellStart"/>
      <w:r w:rsidR="00B104FD" w:rsidRPr="00094F99">
        <w:t>Penggugat</w:t>
      </w:r>
      <w:proofErr w:type="spellEnd"/>
      <w:r w:rsidR="00B104FD" w:rsidRPr="00094F99">
        <w:t xml:space="preserve"> </w:t>
      </w:r>
      <w:proofErr w:type="spellStart"/>
      <w:r w:rsidR="00B104FD" w:rsidRPr="00094F99">
        <w:t>dapat</w:t>
      </w:r>
      <w:proofErr w:type="spellEnd"/>
      <w:r w:rsidR="00B104FD" w:rsidRPr="00094F99">
        <w:t xml:space="preserve"> </w:t>
      </w:r>
      <w:proofErr w:type="spellStart"/>
      <w:r w:rsidR="00B104FD" w:rsidRPr="00094F99">
        <w:t>dikabulkan</w:t>
      </w:r>
      <w:proofErr w:type="spellEnd"/>
      <w:r w:rsidR="00B104FD" w:rsidRPr="00094F99">
        <w:t xml:space="preserve"> </w:t>
      </w:r>
      <w:proofErr w:type="spellStart"/>
      <w:r w:rsidR="00B104FD" w:rsidRPr="00094F99">
        <w:t>sebagian</w:t>
      </w:r>
      <w:proofErr w:type="spellEnd"/>
      <w:r w:rsidR="00B104FD" w:rsidRPr="00094F99">
        <w:t xml:space="preserve"> dan </w:t>
      </w:r>
      <w:proofErr w:type="spellStart"/>
      <w:r w:rsidR="00B104FD" w:rsidRPr="00094F99">
        <w:t>ditolak</w:t>
      </w:r>
      <w:proofErr w:type="spellEnd"/>
      <w:r w:rsidR="00B104FD" w:rsidRPr="00094F99">
        <w:t xml:space="preserve"> </w:t>
      </w:r>
      <w:proofErr w:type="spellStart"/>
      <w:r w:rsidR="00B104FD" w:rsidRPr="00094F99">
        <w:t>untuk</w:t>
      </w:r>
      <w:proofErr w:type="spellEnd"/>
      <w:r w:rsidR="00B104FD" w:rsidRPr="00094F99">
        <w:t xml:space="preserve"> </w:t>
      </w:r>
      <w:proofErr w:type="spellStart"/>
      <w:r w:rsidR="00B104FD" w:rsidRPr="00094F99">
        <w:t>selain</w:t>
      </w:r>
      <w:proofErr w:type="spellEnd"/>
      <w:r w:rsidR="00B104FD" w:rsidRPr="00094F99">
        <w:t xml:space="preserve"> dan </w:t>
      </w:r>
      <w:proofErr w:type="spellStart"/>
      <w:r w:rsidR="00B104FD" w:rsidRPr="00094F99">
        <w:t>selebihnya</w:t>
      </w:r>
      <w:proofErr w:type="spellEnd"/>
    </w:p>
    <w:p w14:paraId="737BDE98" w14:textId="34426711" w:rsidR="00900B53" w:rsidRPr="00094F99" w:rsidRDefault="00B104FD" w:rsidP="00094F99">
      <w:pPr>
        <w:pStyle w:val="BodyText"/>
        <w:numPr>
          <w:ilvl w:val="0"/>
          <w:numId w:val="35"/>
        </w:numPr>
        <w:spacing w:line="360" w:lineRule="auto"/>
        <w:ind w:left="0" w:hanging="284"/>
      </w:pPr>
      <w:proofErr w:type="spellStart"/>
      <w:r w:rsidRPr="00094F99">
        <w:t>Memperhatikan</w:t>
      </w:r>
      <w:proofErr w:type="spellEnd"/>
      <w:r w:rsidRPr="00094F99">
        <w:t xml:space="preserve"> </w:t>
      </w:r>
      <w:proofErr w:type="spellStart"/>
      <w:r w:rsidRPr="00094F99">
        <w:t>pasal-pasal</w:t>
      </w:r>
      <w:proofErr w:type="spellEnd"/>
      <w:r w:rsidRPr="00094F99">
        <w:t xml:space="preserve"> </w:t>
      </w:r>
      <w:proofErr w:type="spellStart"/>
      <w:r w:rsidRPr="00094F99">
        <w:t>dari</w:t>
      </w:r>
      <w:proofErr w:type="spellEnd"/>
      <w:r w:rsidRPr="00094F99">
        <w:t xml:space="preserve"> </w:t>
      </w:r>
      <w:proofErr w:type="spellStart"/>
      <w:r w:rsidRPr="00094F99">
        <w:t>peraturan</w:t>
      </w:r>
      <w:proofErr w:type="spellEnd"/>
      <w:r w:rsidRPr="00094F99">
        <w:t xml:space="preserve"> </w:t>
      </w:r>
      <w:proofErr w:type="spellStart"/>
      <w:r w:rsidRPr="00094F99">
        <w:t>perundang-undangan</w:t>
      </w:r>
      <w:proofErr w:type="spellEnd"/>
      <w:r w:rsidRPr="00094F99">
        <w:t xml:space="preserve"> yang </w:t>
      </w:r>
      <w:proofErr w:type="spellStart"/>
      <w:r w:rsidRPr="00094F99">
        <w:t>berlaku</w:t>
      </w:r>
      <w:proofErr w:type="spellEnd"/>
      <w:r w:rsidRPr="00094F99">
        <w:t xml:space="preserve"> dan </w:t>
      </w:r>
      <w:proofErr w:type="spellStart"/>
      <w:r w:rsidRPr="00094F99">
        <w:t>hukum</w:t>
      </w:r>
      <w:proofErr w:type="spellEnd"/>
      <w:r w:rsidRPr="00094F99">
        <w:t xml:space="preserve"> </w:t>
      </w:r>
      <w:proofErr w:type="spellStart"/>
      <w:r w:rsidRPr="00094F99">
        <w:t>syar’i</w:t>
      </w:r>
      <w:proofErr w:type="spellEnd"/>
      <w:r w:rsidRPr="00094F99">
        <w:t xml:space="preserve"> yang </w:t>
      </w:r>
      <w:proofErr w:type="spellStart"/>
      <w:r w:rsidRPr="00094F99">
        <w:t>berkaitan</w:t>
      </w:r>
      <w:proofErr w:type="spellEnd"/>
      <w:r w:rsidRPr="00094F99">
        <w:t xml:space="preserve"> </w:t>
      </w:r>
      <w:proofErr w:type="spellStart"/>
      <w:r w:rsidRPr="00094F99">
        <w:t>dengan</w:t>
      </w:r>
      <w:proofErr w:type="spellEnd"/>
      <w:r w:rsidRPr="00094F99">
        <w:t xml:space="preserve"> </w:t>
      </w:r>
      <w:proofErr w:type="spellStart"/>
      <w:r w:rsidRPr="00094F99">
        <w:t>perkara</w:t>
      </w:r>
      <w:proofErr w:type="spellEnd"/>
      <w:r w:rsidRPr="00094F99">
        <w:t xml:space="preserve"> </w:t>
      </w:r>
      <w:proofErr w:type="spellStart"/>
      <w:r w:rsidRPr="00094F99">
        <w:t>in</w:t>
      </w:r>
      <w:r w:rsidR="00FF6EB4" w:rsidRPr="00094F99">
        <w:t>i</w:t>
      </w:r>
      <w:proofErr w:type="spellEnd"/>
      <w:r w:rsidR="00FF6EB4" w:rsidRPr="00094F99">
        <w:t>.</w:t>
      </w:r>
    </w:p>
    <w:p w14:paraId="17A4ADB9" w14:textId="2B8F4EE8" w:rsidR="00F90342" w:rsidRPr="00094F99" w:rsidRDefault="00EC0A88" w:rsidP="00094F99">
      <w:pPr>
        <w:pStyle w:val="BodyText"/>
        <w:spacing w:line="360" w:lineRule="auto"/>
        <w:rPr>
          <w:b/>
          <w:bCs/>
        </w:rPr>
      </w:pPr>
      <w:proofErr w:type="spellStart"/>
      <w:r w:rsidRPr="00094F99">
        <w:rPr>
          <w:b/>
          <w:bCs/>
        </w:rPr>
        <w:t>Prinsip</w:t>
      </w:r>
      <w:proofErr w:type="spellEnd"/>
      <w:r w:rsidRPr="00094F99">
        <w:rPr>
          <w:b/>
          <w:bCs/>
        </w:rPr>
        <w:t>/</w:t>
      </w:r>
      <w:proofErr w:type="spellStart"/>
      <w:r w:rsidRPr="00094F99">
        <w:rPr>
          <w:b/>
          <w:bCs/>
        </w:rPr>
        <w:t>Pengaturan</w:t>
      </w:r>
      <w:proofErr w:type="spellEnd"/>
      <w:r w:rsidRPr="00094F99">
        <w:rPr>
          <w:b/>
          <w:bCs/>
        </w:rPr>
        <w:t xml:space="preserve"> </w:t>
      </w:r>
      <w:proofErr w:type="spellStart"/>
      <w:r w:rsidR="00F90342" w:rsidRPr="00094F99">
        <w:rPr>
          <w:b/>
          <w:bCs/>
        </w:rPr>
        <w:t>Harta</w:t>
      </w:r>
      <w:proofErr w:type="spellEnd"/>
      <w:r w:rsidR="00F90342" w:rsidRPr="00094F99">
        <w:rPr>
          <w:b/>
          <w:bCs/>
        </w:rPr>
        <w:t xml:space="preserve"> Be</w:t>
      </w:r>
      <w:r w:rsidR="00E85032" w:rsidRPr="00094F99">
        <w:rPr>
          <w:b/>
          <w:bCs/>
        </w:rPr>
        <w:t>rsama</w:t>
      </w:r>
      <w:r w:rsidRPr="00094F99">
        <w:rPr>
          <w:b/>
          <w:bCs/>
        </w:rPr>
        <w:t xml:space="preserve"> Dalam </w:t>
      </w:r>
      <w:proofErr w:type="spellStart"/>
      <w:r w:rsidRPr="00094F99">
        <w:rPr>
          <w:b/>
          <w:bCs/>
        </w:rPr>
        <w:t>Undang</w:t>
      </w:r>
      <w:proofErr w:type="spellEnd"/>
      <w:r w:rsidRPr="00094F99">
        <w:rPr>
          <w:b/>
          <w:bCs/>
          <w:spacing w:val="1"/>
        </w:rPr>
        <w:t xml:space="preserve"> </w:t>
      </w:r>
      <w:proofErr w:type="spellStart"/>
      <w:r w:rsidRPr="00094F99">
        <w:rPr>
          <w:b/>
          <w:bCs/>
        </w:rPr>
        <w:t>Undang</w:t>
      </w:r>
      <w:proofErr w:type="spellEnd"/>
      <w:r w:rsidRPr="00094F99">
        <w:rPr>
          <w:b/>
          <w:bCs/>
          <w:spacing w:val="-1"/>
        </w:rPr>
        <w:t xml:space="preserve"> </w:t>
      </w:r>
      <w:r w:rsidR="00E85032" w:rsidRPr="00094F99">
        <w:rPr>
          <w:b/>
          <w:bCs/>
        </w:rPr>
        <w:t xml:space="preserve">No 1 </w:t>
      </w:r>
      <w:proofErr w:type="spellStart"/>
      <w:r w:rsidR="00E85032" w:rsidRPr="00094F99">
        <w:rPr>
          <w:b/>
          <w:bCs/>
        </w:rPr>
        <w:t>Tahun</w:t>
      </w:r>
      <w:proofErr w:type="spellEnd"/>
      <w:r w:rsidR="00E85032" w:rsidRPr="00094F99">
        <w:rPr>
          <w:b/>
          <w:bCs/>
        </w:rPr>
        <w:t xml:space="preserve"> 1974 </w:t>
      </w:r>
      <w:proofErr w:type="spellStart"/>
      <w:r w:rsidR="00E85032" w:rsidRPr="00094F99">
        <w:rPr>
          <w:b/>
          <w:bCs/>
        </w:rPr>
        <w:t>Tentang</w:t>
      </w:r>
      <w:proofErr w:type="spellEnd"/>
      <w:r w:rsidR="00900B53" w:rsidRPr="00094F99">
        <w:rPr>
          <w:b/>
          <w:bCs/>
        </w:rPr>
        <w:t xml:space="preserve"> </w:t>
      </w:r>
      <w:proofErr w:type="spellStart"/>
      <w:r w:rsidR="00E85032" w:rsidRPr="00094F99">
        <w:rPr>
          <w:b/>
          <w:bCs/>
        </w:rPr>
        <w:t>Perkawinan</w:t>
      </w:r>
      <w:proofErr w:type="spellEnd"/>
      <w:r w:rsidR="00BB4C2F" w:rsidRPr="00094F99">
        <w:rPr>
          <w:b/>
          <w:bCs/>
        </w:rPr>
        <w:t xml:space="preserve"> dan </w:t>
      </w:r>
      <w:proofErr w:type="spellStart"/>
      <w:r w:rsidR="00BB4C2F" w:rsidRPr="00094F99">
        <w:rPr>
          <w:b/>
          <w:bCs/>
        </w:rPr>
        <w:t>Kompilasi</w:t>
      </w:r>
      <w:proofErr w:type="spellEnd"/>
      <w:r w:rsidR="00BB4C2F" w:rsidRPr="00094F99">
        <w:rPr>
          <w:b/>
          <w:bCs/>
        </w:rPr>
        <w:t xml:space="preserve"> Hukum Islam</w:t>
      </w:r>
    </w:p>
    <w:p w14:paraId="3795797C" w14:textId="62F944A8" w:rsidR="00BB4C2F" w:rsidRPr="00094F99" w:rsidRDefault="00BB4C2F" w:rsidP="00094F99">
      <w:pPr>
        <w:pStyle w:val="BodyText"/>
        <w:spacing w:line="360" w:lineRule="auto"/>
        <w:ind w:firstLine="567"/>
      </w:pPr>
      <w:r w:rsidRPr="00094F99">
        <w:t xml:space="preserve">Dasar </w:t>
      </w:r>
      <w:proofErr w:type="spellStart"/>
      <w:r w:rsidRPr="00094F99">
        <w:t>hukum</w:t>
      </w:r>
      <w:proofErr w:type="spellEnd"/>
      <w:r w:rsidRPr="00094F99">
        <w:t xml:space="preserve"> </w:t>
      </w:r>
      <w:proofErr w:type="spellStart"/>
      <w:r w:rsidRPr="00094F99">
        <w:t>tentang</w:t>
      </w:r>
      <w:proofErr w:type="spellEnd"/>
      <w:r w:rsidRPr="00094F99">
        <w:t xml:space="preserve"> </w:t>
      </w:r>
      <w:proofErr w:type="spellStart"/>
      <w:r w:rsidRPr="00094F99">
        <w:t>harta</w:t>
      </w:r>
      <w:proofErr w:type="spellEnd"/>
      <w:r w:rsidRPr="00094F99">
        <w:t xml:space="preserve"> </w:t>
      </w:r>
      <w:proofErr w:type="spellStart"/>
      <w:r w:rsidRPr="00094F99">
        <w:t>bersama</w:t>
      </w:r>
      <w:proofErr w:type="spellEnd"/>
      <w:r w:rsidRPr="00094F99">
        <w:t xml:space="preserve"> </w:t>
      </w:r>
      <w:proofErr w:type="spellStart"/>
      <w:r w:rsidRPr="00094F99">
        <w:t>dapat</w:t>
      </w:r>
      <w:proofErr w:type="spellEnd"/>
      <w:r w:rsidRPr="00094F99">
        <w:t xml:space="preserve"> </w:t>
      </w:r>
      <w:proofErr w:type="spellStart"/>
      <w:r w:rsidRPr="00094F99">
        <w:t>ditelusuri</w:t>
      </w:r>
      <w:proofErr w:type="spellEnd"/>
      <w:r w:rsidRPr="00094F99">
        <w:t xml:space="preserve"> </w:t>
      </w:r>
      <w:proofErr w:type="spellStart"/>
      <w:r w:rsidRPr="00094F99">
        <w:t>melalui</w:t>
      </w:r>
      <w:proofErr w:type="spellEnd"/>
      <w:r w:rsidRPr="00094F99">
        <w:t xml:space="preserve"> </w:t>
      </w:r>
      <w:proofErr w:type="spellStart"/>
      <w:r w:rsidRPr="00094F99">
        <w:t>UndangUndang</w:t>
      </w:r>
      <w:proofErr w:type="spellEnd"/>
      <w:r w:rsidRPr="00094F99">
        <w:t xml:space="preserve"> dan </w:t>
      </w:r>
      <w:proofErr w:type="spellStart"/>
      <w:r w:rsidRPr="00094F99">
        <w:t>peraturan</w:t>
      </w:r>
      <w:proofErr w:type="spellEnd"/>
      <w:r w:rsidRPr="00094F99">
        <w:t xml:space="preserve"> </w:t>
      </w:r>
      <w:proofErr w:type="spellStart"/>
      <w:r w:rsidRPr="00094F99">
        <w:t>berikut</w:t>
      </w:r>
      <w:proofErr w:type="spellEnd"/>
      <w:r w:rsidRPr="00094F99">
        <w:t xml:space="preserve">: </w:t>
      </w:r>
    </w:p>
    <w:p w14:paraId="4096D87F" w14:textId="77777777" w:rsidR="0096287C" w:rsidRPr="00094F99" w:rsidRDefault="00BB4C2F" w:rsidP="00094F99">
      <w:pPr>
        <w:pStyle w:val="BodyText"/>
        <w:numPr>
          <w:ilvl w:val="0"/>
          <w:numId w:val="41"/>
        </w:numPr>
        <w:spacing w:line="360" w:lineRule="auto"/>
      </w:pPr>
      <w:proofErr w:type="spellStart"/>
      <w:r w:rsidRPr="00094F99">
        <w:t>Undang-Undang</w:t>
      </w:r>
      <w:proofErr w:type="spellEnd"/>
      <w:r w:rsidRPr="00094F99">
        <w:t xml:space="preserve"> </w:t>
      </w:r>
      <w:proofErr w:type="spellStart"/>
      <w:r w:rsidRPr="00094F99">
        <w:t>Perkawinan</w:t>
      </w:r>
      <w:proofErr w:type="spellEnd"/>
      <w:r w:rsidRPr="00094F99">
        <w:t xml:space="preserve"> No. 1 </w:t>
      </w:r>
      <w:proofErr w:type="spellStart"/>
      <w:r w:rsidRPr="00094F99">
        <w:t>Tahun</w:t>
      </w:r>
      <w:proofErr w:type="spellEnd"/>
      <w:r w:rsidRPr="00094F99">
        <w:t xml:space="preserve"> 1974 </w:t>
      </w:r>
      <w:proofErr w:type="spellStart"/>
      <w:r w:rsidRPr="00094F99">
        <w:t>Pasal</w:t>
      </w:r>
      <w:proofErr w:type="spellEnd"/>
      <w:r w:rsidRPr="00094F99">
        <w:t xml:space="preserve"> 35 </w:t>
      </w:r>
      <w:proofErr w:type="spellStart"/>
      <w:r w:rsidRPr="00094F99">
        <w:t>ayat</w:t>
      </w:r>
      <w:proofErr w:type="spellEnd"/>
      <w:r w:rsidRPr="00094F99">
        <w:t xml:space="preserve"> (1), </w:t>
      </w:r>
      <w:proofErr w:type="spellStart"/>
      <w:r w:rsidRPr="00094F99">
        <w:t>disebutkan</w:t>
      </w:r>
      <w:proofErr w:type="spellEnd"/>
      <w:r w:rsidRPr="00094F99">
        <w:t xml:space="preserve"> </w:t>
      </w:r>
      <w:proofErr w:type="spellStart"/>
      <w:r w:rsidRPr="00094F99">
        <w:t>bahwa</w:t>
      </w:r>
      <w:proofErr w:type="spellEnd"/>
      <w:r w:rsidRPr="00094F99">
        <w:t xml:space="preserve"> yang </w:t>
      </w:r>
      <w:proofErr w:type="spellStart"/>
      <w:r w:rsidRPr="00094F99">
        <w:t>dimaksud</w:t>
      </w:r>
      <w:proofErr w:type="spellEnd"/>
      <w:r w:rsidRPr="00094F99">
        <w:t xml:space="preserve"> </w:t>
      </w:r>
      <w:proofErr w:type="spellStart"/>
      <w:r w:rsidRPr="00094F99">
        <w:t>dengan</w:t>
      </w:r>
      <w:proofErr w:type="spellEnd"/>
      <w:r w:rsidRPr="00094F99">
        <w:t xml:space="preserve"> </w:t>
      </w:r>
      <w:proofErr w:type="spellStart"/>
      <w:r w:rsidRPr="00094F99">
        <w:t>harta</w:t>
      </w:r>
      <w:proofErr w:type="spellEnd"/>
      <w:r w:rsidRPr="00094F99">
        <w:t xml:space="preserve"> </w:t>
      </w:r>
      <w:proofErr w:type="spellStart"/>
      <w:r w:rsidRPr="00094F99">
        <w:t>bersama</w:t>
      </w:r>
      <w:proofErr w:type="spellEnd"/>
      <w:r w:rsidRPr="00094F99">
        <w:t xml:space="preserve"> </w:t>
      </w:r>
      <w:proofErr w:type="spellStart"/>
      <w:r w:rsidRPr="00094F99">
        <w:t>adalah</w:t>
      </w:r>
      <w:proofErr w:type="spellEnd"/>
      <w:r w:rsidRPr="00094F99">
        <w:t xml:space="preserve"> “</w:t>
      </w:r>
      <w:proofErr w:type="spellStart"/>
      <w:r w:rsidRPr="00094F99">
        <w:t>Harta</w:t>
      </w:r>
      <w:proofErr w:type="spellEnd"/>
      <w:r w:rsidRPr="00094F99">
        <w:t xml:space="preserve"> </w:t>
      </w:r>
      <w:proofErr w:type="spellStart"/>
      <w:r w:rsidRPr="00094F99">
        <w:t>benda</w:t>
      </w:r>
      <w:proofErr w:type="spellEnd"/>
      <w:r w:rsidRPr="00094F99">
        <w:t xml:space="preserve"> yang </w:t>
      </w:r>
      <w:proofErr w:type="spellStart"/>
      <w:r w:rsidRPr="00094F99">
        <w:t>diperoleh</w:t>
      </w:r>
      <w:proofErr w:type="spellEnd"/>
      <w:r w:rsidRPr="00094F99">
        <w:t xml:space="preserve"> </w:t>
      </w:r>
      <w:proofErr w:type="spellStart"/>
      <w:r w:rsidRPr="00094F99">
        <w:t>selama</w:t>
      </w:r>
      <w:proofErr w:type="spellEnd"/>
      <w:r w:rsidRPr="00094F99">
        <w:t xml:space="preserve"> masa </w:t>
      </w:r>
      <w:proofErr w:type="spellStart"/>
      <w:r w:rsidRPr="00094F99">
        <w:t>perkawinan</w:t>
      </w:r>
      <w:proofErr w:type="spellEnd"/>
      <w:r w:rsidRPr="00094F99">
        <w:t xml:space="preserve">”. </w:t>
      </w:r>
      <w:proofErr w:type="spellStart"/>
      <w:r w:rsidRPr="00094F99">
        <w:t>Artinya</w:t>
      </w:r>
      <w:proofErr w:type="spellEnd"/>
      <w:r w:rsidRPr="00094F99">
        <w:t xml:space="preserve">, </w:t>
      </w:r>
      <w:proofErr w:type="spellStart"/>
      <w:r w:rsidRPr="00094F99">
        <w:t>harta</w:t>
      </w:r>
      <w:proofErr w:type="spellEnd"/>
      <w:r w:rsidRPr="00094F99">
        <w:t xml:space="preserve"> </w:t>
      </w:r>
      <w:proofErr w:type="spellStart"/>
      <w:r w:rsidRPr="00094F99">
        <w:t>kekayaan</w:t>
      </w:r>
      <w:proofErr w:type="spellEnd"/>
      <w:r w:rsidRPr="00094F99">
        <w:t xml:space="preserve"> yang </w:t>
      </w:r>
      <w:proofErr w:type="spellStart"/>
      <w:r w:rsidRPr="00094F99">
        <w:t>diperoleh</w:t>
      </w:r>
      <w:proofErr w:type="spellEnd"/>
      <w:r w:rsidRPr="00094F99">
        <w:t xml:space="preserve"> </w:t>
      </w:r>
      <w:proofErr w:type="spellStart"/>
      <w:r w:rsidRPr="00094F99">
        <w:t>sebelum</w:t>
      </w:r>
      <w:proofErr w:type="spellEnd"/>
      <w:r w:rsidRPr="00094F99">
        <w:t xml:space="preserve"> </w:t>
      </w:r>
      <w:proofErr w:type="spellStart"/>
      <w:r w:rsidRPr="00094F99">
        <w:t>terjadinya</w:t>
      </w:r>
      <w:proofErr w:type="spellEnd"/>
      <w:r w:rsidRPr="00094F99">
        <w:t xml:space="preserve"> </w:t>
      </w:r>
      <w:proofErr w:type="spellStart"/>
      <w:r w:rsidRPr="00094F99">
        <w:t>perkawinan</w:t>
      </w:r>
      <w:proofErr w:type="spellEnd"/>
      <w:r w:rsidRPr="00094F99">
        <w:t xml:space="preserve"> </w:t>
      </w:r>
      <w:proofErr w:type="spellStart"/>
      <w:r w:rsidRPr="00094F99">
        <w:t>tidak</w:t>
      </w:r>
      <w:proofErr w:type="spellEnd"/>
      <w:r w:rsidRPr="00094F99">
        <w:t xml:space="preserve"> </w:t>
      </w:r>
      <w:proofErr w:type="spellStart"/>
      <w:r w:rsidRPr="00094F99">
        <w:t>disebut</w:t>
      </w:r>
      <w:proofErr w:type="spellEnd"/>
      <w:r w:rsidRPr="00094F99">
        <w:t xml:space="preserve"> </w:t>
      </w:r>
      <w:proofErr w:type="spellStart"/>
      <w:r w:rsidRPr="00094F99">
        <w:t>sebagai</w:t>
      </w:r>
      <w:proofErr w:type="spellEnd"/>
      <w:r w:rsidRPr="00094F99">
        <w:t xml:space="preserve"> </w:t>
      </w:r>
      <w:proofErr w:type="spellStart"/>
      <w:r w:rsidRPr="00094F99">
        <w:t>harta</w:t>
      </w:r>
      <w:proofErr w:type="spellEnd"/>
      <w:r w:rsidRPr="00094F99">
        <w:t xml:space="preserve"> </w:t>
      </w:r>
      <w:proofErr w:type="spellStart"/>
      <w:r w:rsidRPr="00094F99">
        <w:t>bersama</w:t>
      </w:r>
      <w:proofErr w:type="spellEnd"/>
      <w:r w:rsidRPr="00094F99">
        <w:t xml:space="preserve">. </w:t>
      </w:r>
    </w:p>
    <w:p w14:paraId="7FAAEF73" w14:textId="77777777" w:rsidR="0096287C" w:rsidRPr="00094F99" w:rsidRDefault="00BB4C2F" w:rsidP="00094F99">
      <w:pPr>
        <w:pStyle w:val="BodyText"/>
        <w:numPr>
          <w:ilvl w:val="0"/>
          <w:numId w:val="41"/>
        </w:numPr>
        <w:spacing w:line="360" w:lineRule="auto"/>
      </w:pPr>
      <w:r w:rsidRPr="00094F99">
        <w:t xml:space="preserve">Kitab </w:t>
      </w:r>
      <w:proofErr w:type="spellStart"/>
      <w:r w:rsidRPr="00094F99">
        <w:t>Undang-Undang</w:t>
      </w:r>
      <w:proofErr w:type="spellEnd"/>
      <w:r w:rsidRPr="00094F99">
        <w:t xml:space="preserve"> Hukum </w:t>
      </w:r>
      <w:proofErr w:type="spellStart"/>
      <w:r w:rsidRPr="00094F99">
        <w:t>Perdata</w:t>
      </w:r>
      <w:proofErr w:type="spellEnd"/>
      <w:r w:rsidRPr="00094F99">
        <w:t xml:space="preserve"> </w:t>
      </w:r>
      <w:proofErr w:type="spellStart"/>
      <w:r w:rsidRPr="00094F99">
        <w:t>Pasal</w:t>
      </w:r>
      <w:proofErr w:type="spellEnd"/>
      <w:r w:rsidRPr="00094F99">
        <w:t xml:space="preserve"> 119, </w:t>
      </w:r>
      <w:proofErr w:type="spellStart"/>
      <w:r w:rsidRPr="00094F99">
        <w:t>disebutkan</w:t>
      </w:r>
      <w:proofErr w:type="spellEnd"/>
      <w:r w:rsidRPr="00094F99">
        <w:t xml:space="preserve"> </w:t>
      </w:r>
      <w:proofErr w:type="spellStart"/>
      <w:r w:rsidRPr="00094F99">
        <w:t>bahwa</w:t>
      </w:r>
      <w:proofErr w:type="spellEnd"/>
      <w:r w:rsidRPr="00094F99">
        <w:t xml:space="preserve"> “</w:t>
      </w:r>
      <w:proofErr w:type="spellStart"/>
      <w:r w:rsidRPr="00094F99">
        <w:t>Sejak</w:t>
      </w:r>
      <w:proofErr w:type="spellEnd"/>
      <w:r w:rsidRPr="00094F99">
        <w:t xml:space="preserve"> </w:t>
      </w:r>
      <w:proofErr w:type="spellStart"/>
      <w:r w:rsidRPr="00094F99">
        <w:t>saat</w:t>
      </w:r>
      <w:proofErr w:type="spellEnd"/>
      <w:r w:rsidRPr="00094F99">
        <w:t xml:space="preserve"> </w:t>
      </w:r>
      <w:proofErr w:type="spellStart"/>
      <w:r w:rsidRPr="00094F99">
        <w:t>dilangsungkannya</w:t>
      </w:r>
      <w:proofErr w:type="spellEnd"/>
      <w:r w:rsidRPr="00094F99">
        <w:t xml:space="preserve"> </w:t>
      </w:r>
      <w:proofErr w:type="spellStart"/>
      <w:r w:rsidRPr="00094F99">
        <w:t>perkawinan</w:t>
      </w:r>
      <w:proofErr w:type="spellEnd"/>
      <w:r w:rsidRPr="00094F99">
        <w:t xml:space="preserve">, </w:t>
      </w:r>
      <w:proofErr w:type="spellStart"/>
      <w:r w:rsidRPr="00094F99">
        <w:t>maka</w:t>
      </w:r>
      <w:proofErr w:type="spellEnd"/>
      <w:r w:rsidRPr="00094F99">
        <w:t xml:space="preserve"> </w:t>
      </w:r>
      <w:proofErr w:type="spellStart"/>
      <w:r w:rsidRPr="00094F99">
        <w:t>menurut</w:t>
      </w:r>
      <w:proofErr w:type="spellEnd"/>
      <w:r w:rsidRPr="00094F99">
        <w:t xml:space="preserve"> </w:t>
      </w:r>
      <w:proofErr w:type="spellStart"/>
      <w:r w:rsidRPr="00094F99">
        <w:t>hukum</w:t>
      </w:r>
      <w:proofErr w:type="spellEnd"/>
      <w:r w:rsidRPr="00094F99">
        <w:t xml:space="preserve"> </w:t>
      </w:r>
      <w:proofErr w:type="spellStart"/>
      <w:r w:rsidRPr="00094F99">
        <w:t>terjadi</w:t>
      </w:r>
      <w:proofErr w:type="spellEnd"/>
      <w:r w:rsidRPr="00094F99">
        <w:t xml:space="preserve"> </w:t>
      </w:r>
      <w:proofErr w:type="spellStart"/>
      <w:r w:rsidRPr="00094F99">
        <w:t>harta</w:t>
      </w:r>
      <w:proofErr w:type="spellEnd"/>
      <w:r w:rsidRPr="00094F99">
        <w:t xml:space="preserve"> </w:t>
      </w:r>
      <w:proofErr w:type="spellStart"/>
      <w:r w:rsidRPr="00094F99">
        <w:t>bersama</w:t>
      </w:r>
      <w:proofErr w:type="spellEnd"/>
      <w:r w:rsidRPr="00094F99">
        <w:t xml:space="preserve"> </w:t>
      </w:r>
      <w:proofErr w:type="spellStart"/>
      <w:r w:rsidRPr="00094F99">
        <w:t>antara</w:t>
      </w:r>
      <w:proofErr w:type="spellEnd"/>
      <w:r w:rsidRPr="00094F99">
        <w:t xml:space="preserve"> </w:t>
      </w:r>
      <w:proofErr w:type="spellStart"/>
      <w:r w:rsidRPr="00094F99">
        <w:t>suami</w:t>
      </w:r>
      <w:proofErr w:type="spellEnd"/>
      <w:r w:rsidRPr="00094F99">
        <w:t xml:space="preserve"> </w:t>
      </w:r>
      <w:proofErr w:type="spellStart"/>
      <w:r w:rsidRPr="00094F99">
        <w:t>istri</w:t>
      </w:r>
      <w:proofErr w:type="spellEnd"/>
      <w:r w:rsidRPr="00094F99">
        <w:t xml:space="preserve">, </w:t>
      </w:r>
      <w:proofErr w:type="spellStart"/>
      <w:r w:rsidRPr="00094F99">
        <w:t>sejauh</w:t>
      </w:r>
      <w:proofErr w:type="spellEnd"/>
      <w:r w:rsidRPr="00094F99">
        <w:t xml:space="preserve"> </w:t>
      </w:r>
      <w:proofErr w:type="spellStart"/>
      <w:r w:rsidRPr="00094F99">
        <w:t>tentang</w:t>
      </w:r>
      <w:proofErr w:type="spellEnd"/>
      <w:r w:rsidRPr="00094F99">
        <w:t xml:space="preserve"> </w:t>
      </w:r>
      <w:proofErr w:type="spellStart"/>
      <w:r w:rsidRPr="00094F99">
        <w:t>hal</w:t>
      </w:r>
      <w:proofErr w:type="spellEnd"/>
      <w:r w:rsidRPr="00094F99">
        <w:t xml:space="preserve"> </w:t>
      </w:r>
      <w:proofErr w:type="spellStart"/>
      <w:r w:rsidRPr="00094F99">
        <w:t>itu</w:t>
      </w:r>
      <w:proofErr w:type="spellEnd"/>
      <w:r w:rsidRPr="00094F99">
        <w:t xml:space="preserve"> </w:t>
      </w:r>
      <w:proofErr w:type="spellStart"/>
      <w:r w:rsidRPr="00094F99">
        <w:t>tidak</w:t>
      </w:r>
      <w:proofErr w:type="spellEnd"/>
      <w:r w:rsidRPr="00094F99">
        <w:t xml:space="preserve"> </w:t>
      </w:r>
      <w:proofErr w:type="spellStart"/>
      <w:r w:rsidRPr="00094F99">
        <w:t>diadakan</w:t>
      </w:r>
      <w:proofErr w:type="spellEnd"/>
      <w:r w:rsidRPr="00094F99">
        <w:t xml:space="preserve"> </w:t>
      </w:r>
      <w:proofErr w:type="spellStart"/>
      <w:r w:rsidRPr="00094F99">
        <w:t>ketentuan-ketentuan</w:t>
      </w:r>
      <w:proofErr w:type="spellEnd"/>
      <w:r w:rsidRPr="00094F99">
        <w:t xml:space="preserve"> lain </w:t>
      </w:r>
      <w:proofErr w:type="spellStart"/>
      <w:r w:rsidRPr="00094F99">
        <w:t>dalam</w:t>
      </w:r>
      <w:proofErr w:type="spellEnd"/>
      <w:r w:rsidRPr="00094F99">
        <w:t xml:space="preserve"> </w:t>
      </w:r>
      <w:proofErr w:type="spellStart"/>
      <w:r w:rsidRPr="00094F99">
        <w:t>perjanjian</w:t>
      </w:r>
      <w:proofErr w:type="spellEnd"/>
      <w:r w:rsidRPr="00094F99">
        <w:t xml:space="preserve"> </w:t>
      </w:r>
      <w:proofErr w:type="spellStart"/>
      <w:r w:rsidRPr="00094F99">
        <w:t>perkawinan</w:t>
      </w:r>
      <w:proofErr w:type="spellEnd"/>
      <w:r w:rsidRPr="00094F99">
        <w:t xml:space="preserve">. </w:t>
      </w:r>
      <w:proofErr w:type="spellStart"/>
      <w:r w:rsidRPr="00094F99">
        <w:t>Harta</w:t>
      </w:r>
      <w:proofErr w:type="spellEnd"/>
      <w:r w:rsidRPr="00094F99">
        <w:t xml:space="preserve"> </w:t>
      </w:r>
      <w:proofErr w:type="spellStart"/>
      <w:r w:rsidRPr="00094F99">
        <w:t>bersama</w:t>
      </w:r>
      <w:proofErr w:type="spellEnd"/>
      <w:r w:rsidRPr="00094F99">
        <w:t xml:space="preserve"> </w:t>
      </w:r>
      <w:proofErr w:type="spellStart"/>
      <w:r w:rsidRPr="00094F99">
        <w:t>itu</w:t>
      </w:r>
      <w:proofErr w:type="spellEnd"/>
      <w:r w:rsidRPr="00094F99">
        <w:t xml:space="preserve">, </w:t>
      </w:r>
      <w:proofErr w:type="spellStart"/>
      <w:r w:rsidRPr="00094F99">
        <w:t>selama</w:t>
      </w:r>
      <w:proofErr w:type="spellEnd"/>
      <w:r w:rsidRPr="00094F99">
        <w:t xml:space="preserve"> </w:t>
      </w:r>
      <w:proofErr w:type="spellStart"/>
      <w:r w:rsidRPr="00094F99">
        <w:t>perkawinan</w:t>
      </w:r>
      <w:proofErr w:type="spellEnd"/>
      <w:r w:rsidRPr="00094F99">
        <w:t xml:space="preserve"> </w:t>
      </w:r>
      <w:proofErr w:type="spellStart"/>
      <w:r w:rsidRPr="00094F99">
        <w:t>berjalan</w:t>
      </w:r>
      <w:proofErr w:type="spellEnd"/>
      <w:r w:rsidRPr="00094F99">
        <w:t xml:space="preserve">, </w:t>
      </w:r>
      <w:proofErr w:type="spellStart"/>
      <w:r w:rsidRPr="00094F99">
        <w:t>tidak</w:t>
      </w:r>
      <w:proofErr w:type="spellEnd"/>
      <w:r w:rsidRPr="00094F99">
        <w:t xml:space="preserve"> </w:t>
      </w:r>
      <w:proofErr w:type="spellStart"/>
      <w:r w:rsidRPr="00094F99">
        <w:t>boleh</w:t>
      </w:r>
      <w:proofErr w:type="spellEnd"/>
      <w:r w:rsidRPr="00094F99">
        <w:t xml:space="preserve"> </w:t>
      </w:r>
      <w:proofErr w:type="spellStart"/>
      <w:r w:rsidRPr="00094F99">
        <w:t>ditiadakan</w:t>
      </w:r>
      <w:proofErr w:type="spellEnd"/>
      <w:r w:rsidRPr="00094F99">
        <w:t xml:space="preserve"> </w:t>
      </w:r>
      <w:proofErr w:type="spellStart"/>
      <w:r w:rsidRPr="00094F99">
        <w:t>atau</w:t>
      </w:r>
      <w:proofErr w:type="spellEnd"/>
      <w:r w:rsidRPr="00094F99">
        <w:t xml:space="preserve"> </w:t>
      </w:r>
      <w:proofErr w:type="spellStart"/>
      <w:r w:rsidRPr="00094F99">
        <w:t>diubah</w:t>
      </w:r>
      <w:proofErr w:type="spellEnd"/>
      <w:r w:rsidRPr="00094F99">
        <w:t xml:space="preserve"> </w:t>
      </w:r>
      <w:proofErr w:type="spellStart"/>
      <w:r w:rsidRPr="00094F99">
        <w:t>dengan</w:t>
      </w:r>
      <w:proofErr w:type="spellEnd"/>
      <w:r w:rsidRPr="00094F99">
        <w:t xml:space="preserve"> </w:t>
      </w:r>
      <w:proofErr w:type="spellStart"/>
      <w:r w:rsidRPr="00094F99">
        <w:t>suatu</w:t>
      </w:r>
      <w:proofErr w:type="spellEnd"/>
      <w:r w:rsidRPr="00094F99">
        <w:t xml:space="preserve"> </w:t>
      </w:r>
      <w:proofErr w:type="spellStart"/>
      <w:r w:rsidRPr="00094F99">
        <w:t>persetujuan</w:t>
      </w:r>
      <w:proofErr w:type="spellEnd"/>
      <w:r w:rsidRPr="00094F99">
        <w:t xml:space="preserve"> </w:t>
      </w:r>
      <w:proofErr w:type="spellStart"/>
      <w:r w:rsidRPr="00094F99">
        <w:t>antara</w:t>
      </w:r>
      <w:proofErr w:type="spellEnd"/>
      <w:r w:rsidRPr="00094F99">
        <w:t xml:space="preserve"> </w:t>
      </w:r>
      <w:proofErr w:type="spellStart"/>
      <w:r w:rsidRPr="00094F99">
        <w:t>suami</w:t>
      </w:r>
      <w:proofErr w:type="spellEnd"/>
      <w:r w:rsidRPr="00094F99">
        <w:t xml:space="preserve"> </w:t>
      </w:r>
      <w:proofErr w:type="spellStart"/>
      <w:r w:rsidRPr="00094F99">
        <w:t>istri</w:t>
      </w:r>
      <w:proofErr w:type="spellEnd"/>
      <w:r w:rsidRPr="00094F99">
        <w:t xml:space="preserve">” </w:t>
      </w:r>
    </w:p>
    <w:p w14:paraId="2DD7E720" w14:textId="77777777" w:rsidR="0096287C" w:rsidRPr="00094F99" w:rsidRDefault="00BB4C2F" w:rsidP="00094F99">
      <w:pPr>
        <w:pStyle w:val="BodyText"/>
        <w:numPr>
          <w:ilvl w:val="0"/>
          <w:numId w:val="41"/>
        </w:numPr>
        <w:spacing w:line="360" w:lineRule="auto"/>
      </w:pPr>
      <w:proofErr w:type="spellStart"/>
      <w:r w:rsidRPr="00094F99">
        <w:t>Kompilasi</w:t>
      </w:r>
      <w:proofErr w:type="spellEnd"/>
      <w:r w:rsidRPr="00094F99">
        <w:t xml:space="preserve"> Hukum Islam </w:t>
      </w:r>
      <w:proofErr w:type="spellStart"/>
      <w:r w:rsidRPr="00094F99">
        <w:t>Pasal</w:t>
      </w:r>
      <w:proofErr w:type="spellEnd"/>
      <w:r w:rsidRPr="00094F99">
        <w:t xml:space="preserve"> 85, </w:t>
      </w:r>
      <w:proofErr w:type="spellStart"/>
      <w:r w:rsidRPr="00094F99">
        <w:t>disebutkan</w:t>
      </w:r>
      <w:proofErr w:type="spellEnd"/>
      <w:r w:rsidRPr="00094F99">
        <w:t xml:space="preserve"> </w:t>
      </w:r>
      <w:proofErr w:type="spellStart"/>
      <w:r w:rsidRPr="00094F99">
        <w:t>bahwa</w:t>
      </w:r>
      <w:proofErr w:type="spellEnd"/>
      <w:r w:rsidRPr="00094F99">
        <w:t xml:space="preserve"> “Adanya </w:t>
      </w:r>
      <w:proofErr w:type="spellStart"/>
      <w:r w:rsidRPr="00094F99">
        <w:t>harta</w:t>
      </w:r>
      <w:proofErr w:type="spellEnd"/>
      <w:r w:rsidRPr="00094F99">
        <w:t xml:space="preserve"> </w:t>
      </w:r>
      <w:proofErr w:type="spellStart"/>
      <w:r w:rsidRPr="00094F99">
        <w:t>bersama</w:t>
      </w:r>
      <w:proofErr w:type="spellEnd"/>
      <w:r w:rsidRPr="00094F99">
        <w:t xml:space="preserve"> di </w:t>
      </w:r>
      <w:proofErr w:type="spellStart"/>
      <w:r w:rsidRPr="00094F99">
        <w:t>dalam</w:t>
      </w:r>
      <w:proofErr w:type="spellEnd"/>
      <w:r w:rsidRPr="00094F99">
        <w:t xml:space="preserve"> </w:t>
      </w:r>
      <w:proofErr w:type="spellStart"/>
      <w:r w:rsidRPr="00094F99">
        <w:t>perkawinan</w:t>
      </w:r>
      <w:proofErr w:type="spellEnd"/>
      <w:r w:rsidRPr="00094F99">
        <w:t xml:space="preserve"> </w:t>
      </w:r>
      <w:proofErr w:type="spellStart"/>
      <w:r w:rsidRPr="00094F99">
        <w:t>itu</w:t>
      </w:r>
      <w:proofErr w:type="spellEnd"/>
      <w:r w:rsidRPr="00094F99">
        <w:t xml:space="preserve"> </w:t>
      </w:r>
      <w:proofErr w:type="spellStart"/>
      <w:r w:rsidRPr="00094F99">
        <w:t>tidak</w:t>
      </w:r>
      <w:proofErr w:type="spellEnd"/>
      <w:r w:rsidRPr="00094F99">
        <w:t xml:space="preserve"> </w:t>
      </w:r>
      <w:proofErr w:type="spellStart"/>
      <w:r w:rsidRPr="00094F99">
        <w:t>menutup</w:t>
      </w:r>
      <w:proofErr w:type="spellEnd"/>
      <w:r w:rsidRPr="00094F99">
        <w:t xml:space="preserve"> </w:t>
      </w:r>
      <w:proofErr w:type="spellStart"/>
      <w:r w:rsidRPr="00094F99">
        <w:t>kemungkinan</w:t>
      </w:r>
      <w:proofErr w:type="spellEnd"/>
      <w:r w:rsidRPr="00094F99">
        <w:t xml:space="preserve"> </w:t>
      </w:r>
      <w:proofErr w:type="spellStart"/>
      <w:r w:rsidRPr="00094F99">
        <w:t>adanya</w:t>
      </w:r>
      <w:proofErr w:type="spellEnd"/>
      <w:r w:rsidRPr="00094F99">
        <w:t xml:space="preserve"> </w:t>
      </w:r>
      <w:proofErr w:type="spellStart"/>
      <w:r w:rsidRPr="00094F99">
        <w:t>harta</w:t>
      </w:r>
      <w:proofErr w:type="spellEnd"/>
      <w:r w:rsidRPr="00094F99">
        <w:t xml:space="preserve"> </w:t>
      </w:r>
      <w:proofErr w:type="spellStart"/>
      <w:r w:rsidRPr="00094F99">
        <w:t>milik</w:t>
      </w:r>
      <w:proofErr w:type="spellEnd"/>
      <w:r w:rsidRPr="00094F99">
        <w:t xml:space="preserve"> masing-masing </w:t>
      </w:r>
      <w:proofErr w:type="spellStart"/>
      <w:r w:rsidRPr="00094F99">
        <w:t>suami</w:t>
      </w:r>
      <w:proofErr w:type="spellEnd"/>
      <w:r w:rsidRPr="00094F99">
        <w:t xml:space="preserve"> </w:t>
      </w:r>
      <w:proofErr w:type="spellStart"/>
      <w:r w:rsidRPr="00094F99">
        <w:t>istri</w:t>
      </w:r>
      <w:proofErr w:type="spellEnd"/>
      <w:r w:rsidRPr="00094F99">
        <w:t xml:space="preserve">”. Di </w:t>
      </w:r>
      <w:proofErr w:type="spellStart"/>
      <w:r w:rsidRPr="00094F99">
        <w:t>dalam</w:t>
      </w:r>
      <w:proofErr w:type="spellEnd"/>
      <w:r w:rsidRPr="00094F99">
        <w:t xml:space="preserve"> </w:t>
      </w:r>
      <w:proofErr w:type="spellStart"/>
      <w:r w:rsidRPr="00094F99">
        <w:t>pasal</w:t>
      </w:r>
      <w:proofErr w:type="spellEnd"/>
      <w:r w:rsidRPr="00094F99">
        <w:t xml:space="preserve"> </w:t>
      </w:r>
      <w:proofErr w:type="spellStart"/>
      <w:r w:rsidRPr="00094F99">
        <w:t>ini</w:t>
      </w:r>
      <w:proofErr w:type="spellEnd"/>
      <w:r w:rsidRPr="00094F99">
        <w:t xml:space="preserve"> </w:t>
      </w:r>
      <w:proofErr w:type="spellStart"/>
      <w:r w:rsidRPr="00094F99">
        <w:t>disebutkan</w:t>
      </w:r>
      <w:proofErr w:type="spellEnd"/>
      <w:r w:rsidRPr="00094F99">
        <w:t xml:space="preserve"> </w:t>
      </w:r>
      <w:proofErr w:type="spellStart"/>
      <w:r w:rsidRPr="00094F99">
        <w:t>adanya</w:t>
      </w:r>
      <w:proofErr w:type="spellEnd"/>
      <w:r w:rsidRPr="00094F99">
        <w:t xml:space="preserve"> </w:t>
      </w:r>
      <w:proofErr w:type="spellStart"/>
      <w:r w:rsidRPr="00094F99">
        <w:t>harta</w:t>
      </w:r>
      <w:proofErr w:type="spellEnd"/>
      <w:r w:rsidRPr="00094F99">
        <w:t xml:space="preserve"> </w:t>
      </w:r>
      <w:proofErr w:type="spellStart"/>
      <w:r w:rsidRPr="00094F99">
        <w:t>bersama</w:t>
      </w:r>
      <w:proofErr w:type="spellEnd"/>
      <w:r w:rsidRPr="00094F99">
        <w:t xml:space="preserve"> </w:t>
      </w:r>
      <w:proofErr w:type="spellStart"/>
      <w:r w:rsidRPr="00094F99">
        <w:t>dalam</w:t>
      </w:r>
      <w:proofErr w:type="spellEnd"/>
      <w:r w:rsidRPr="00094F99">
        <w:t xml:space="preserve"> </w:t>
      </w:r>
      <w:proofErr w:type="spellStart"/>
      <w:r w:rsidRPr="00094F99">
        <w:t>perkawinan</w:t>
      </w:r>
      <w:proofErr w:type="spellEnd"/>
      <w:r w:rsidRPr="00094F99">
        <w:t xml:space="preserve">, </w:t>
      </w:r>
      <w:proofErr w:type="spellStart"/>
      <w:r w:rsidRPr="00094F99">
        <w:t>akan</w:t>
      </w:r>
      <w:proofErr w:type="spellEnd"/>
      <w:r w:rsidRPr="00094F99">
        <w:t xml:space="preserve"> </w:t>
      </w:r>
      <w:proofErr w:type="spellStart"/>
      <w:r w:rsidRPr="00094F99">
        <w:lastRenderedPageBreak/>
        <w:t>tetapi</w:t>
      </w:r>
      <w:proofErr w:type="spellEnd"/>
      <w:r w:rsidRPr="00094F99">
        <w:t xml:space="preserve"> </w:t>
      </w:r>
      <w:proofErr w:type="spellStart"/>
      <w:r w:rsidRPr="00094F99">
        <w:t>tidak</w:t>
      </w:r>
      <w:proofErr w:type="spellEnd"/>
      <w:r w:rsidRPr="00094F99">
        <w:t xml:space="preserve"> </w:t>
      </w:r>
      <w:proofErr w:type="spellStart"/>
      <w:r w:rsidRPr="00094F99">
        <w:t>menutup</w:t>
      </w:r>
      <w:proofErr w:type="spellEnd"/>
      <w:r w:rsidRPr="00094F99">
        <w:t xml:space="preserve"> </w:t>
      </w:r>
      <w:proofErr w:type="spellStart"/>
      <w:r w:rsidRPr="00094F99">
        <w:t>kemungkinan</w:t>
      </w:r>
      <w:proofErr w:type="spellEnd"/>
      <w:r w:rsidRPr="00094F99">
        <w:t xml:space="preserve"> </w:t>
      </w:r>
      <w:proofErr w:type="spellStart"/>
      <w:r w:rsidRPr="00094F99">
        <w:t>adanya</w:t>
      </w:r>
      <w:proofErr w:type="spellEnd"/>
      <w:r w:rsidRPr="00094F99">
        <w:t xml:space="preserve"> </w:t>
      </w:r>
      <w:proofErr w:type="spellStart"/>
      <w:r w:rsidRPr="00094F99">
        <w:t>harta</w:t>
      </w:r>
      <w:proofErr w:type="spellEnd"/>
      <w:r w:rsidRPr="00094F99">
        <w:t xml:space="preserve"> </w:t>
      </w:r>
      <w:proofErr w:type="spellStart"/>
      <w:r w:rsidRPr="00094F99">
        <w:t>milik</w:t>
      </w:r>
      <w:proofErr w:type="spellEnd"/>
      <w:r w:rsidRPr="00094F99">
        <w:t xml:space="preserve"> masing-masing </w:t>
      </w:r>
      <w:proofErr w:type="spellStart"/>
      <w:r w:rsidRPr="00094F99">
        <w:t>suami</w:t>
      </w:r>
      <w:proofErr w:type="spellEnd"/>
      <w:r w:rsidRPr="00094F99">
        <w:t xml:space="preserve"> </w:t>
      </w:r>
      <w:proofErr w:type="spellStart"/>
      <w:r w:rsidRPr="00094F99">
        <w:t>istri</w:t>
      </w:r>
      <w:proofErr w:type="spellEnd"/>
      <w:r w:rsidRPr="00094F99">
        <w:t>.</w:t>
      </w:r>
    </w:p>
    <w:p w14:paraId="26EDBCE2" w14:textId="7773BAF3" w:rsidR="00667688" w:rsidRPr="00094F99" w:rsidRDefault="006417BA" w:rsidP="00094F99">
      <w:pPr>
        <w:pStyle w:val="BodyText"/>
        <w:spacing w:line="360" w:lineRule="auto"/>
      </w:pPr>
      <w:proofErr w:type="spellStart"/>
      <w:r w:rsidRPr="00094F99">
        <w:t>Perbedaan</w:t>
      </w:r>
      <w:proofErr w:type="spellEnd"/>
      <w:r w:rsidRPr="00094F99">
        <w:t xml:space="preserve"> pada </w:t>
      </w:r>
      <w:proofErr w:type="spellStart"/>
      <w:r w:rsidRPr="00094F99">
        <w:t>pembagian</w:t>
      </w:r>
      <w:proofErr w:type="spellEnd"/>
      <w:r w:rsidRPr="00094F99">
        <w:t xml:space="preserve"> </w:t>
      </w:r>
      <w:proofErr w:type="spellStart"/>
      <w:r w:rsidRPr="00094F99">
        <w:t>harta</w:t>
      </w:r>
      <w:proofErr w:type="spellEnd"/>
      <w:r w:rsidRPr="00094F99">
        <w:t xml:space="preserve"> </w:t>
      </w:r>
      <w:proofErr w:type="spellStart"/>
      <w:r w:rsidRPr="00094F99">
        <w:t>bersama</w:t>
      </w:r>
      <w:proofErr w:type="spellEnd"/>
      <w:r w:rsidRPr="00094F99">
        <w:t xml:space="preserve"> </w:t>
      </w:r>
      <w:proofErr w:type="spellStart"/>
      <w:r w:rsidRPr="00094F99">
        <w:t>menurut</w:t>
      </w:r>
      <w:proofErr w:type="spellEnd"/>
      <w:r w:rsidRPr="00094F99">
        <w:t xml:space="preserve"> KHI </w:t>
      </w:r>
      <w:proofErr w:type="spellStart"/>
      <w:r w:rsidRPr="00094F99">
        <w:t>berdasarkan</w:t>
      </w:r>
      <w:proofErr w:type="spellEnd"/>
      <w:r w:rsidRPr="00094F99">
        <w:t xml:space="preserve"> pada </w:t>
      </w:r>
      <w:proofErr w:type="spellStart"/>
      <w:r w:rsidRPr="00094F99">
        <w:t>Pasal</w:t>
      </w:r>
      <w:proofErr w:type="spellEnd"/>
      <w:r w:rsidRPr="00094F99">
        <w:t xml:space="preserve"> 97 </w:t>
      </w:r>
      <w:proofErr w:type="spellStart"/>
      <w:r w:rsidRPr="00094F99">
        <w:t>harta</w:t>
      </w:r>
      <w:proofErr w:type="spellEnd"/>
      <w:r w:rsidRPr="00094F99">
        <w:t xml:space="preserve"> </w:t>
      </w:r>
      <w:proofErr w:type="spellStart"/>
      <w:r w:rsidRPr="00094F99">
        <w:t>bersama</w:t>
      </w:r>
      <w:proofErr w:type="spellEnd"/>
      <w:r w:rsidRPr="00094F99">
        <w:t xml:space="preserve"> </w:t>
      </w:r>
      <w:proofErr w:type="spellStart"/>
      <w:r w:rsidRPr="00094F99">
        <w:t>setelah</w:t>
      </w:r>
      <w:proofErr w:type="spellEnd"/>
      <w:r w:rsidRPr="00094F99">
        <w:t xml:space="preserve"> </w:t>
      </w:r>
      <w:proofErr w:type="spellStart"/>
      <w:r w:rsidRPr="00094F99">
        <w:t>perceraian</w:t>
      </w:r>
      <w:proofErr w:type="spellEnd"/>
      <w:r w:rsidRPr="00094F99">
        <w:t xml:space="preserve"> </w:t>
      </w:r>
      <w:proofErr w:type="spellStart"/>
      <w:r w:rsidRPr="00094F99">
        <w:t>dibagi</w:t>
      </w:r>
      <w:proofErr w:type="spellEnd"/>
      <w:r w:rsidRPr="00094F99">
        <w:t xml:space="preserve"> rata, masing-masing ½ </w:t>
      </w:r>
      <w:proofErr w:type="spellStart"/>
      <w:r w:rsidRPr="00094F99">
        <w:t>bagian</w:t>
      </w:r>
      <w:proofErr w:type="spellEnd"/>
      <w:r w:rsidRPr="00094F99">
        <w:t xml:space="preserve"> </w:t>
      </w:r>
      <w:proofErr w:type="spellStart"/>
      <w:r w:rsidRPr="00094F99">
        <w:t>antara</w:t>
      </w:r>
      <w:proofErr w:type="spellEnd"/>
      <w:r w:rsidRPr="00094F99">
        <w:t xml:space="preserve"> </w:t>
      </w:r>
      <w:proofErr w:type="spellStart"/>
      <w:r w:rsidRPr="00094F99">
        <w:t>suami</w:t>
      </w:r>
      <w:proofErr w:type="spellEnd"/>
      <w:r w:rsidRPr="00094F99">
        <w:t xml:space="preserve"> dan </w:t>
      </w:r>
      <w:proofErr w:type="spellStart"/>
      <w:r w:rsidRPr="00094F99">
        <w:t>isteri</w:t>
      </w:r>
      <w:proofErr w:type="spellEnd"/>
      <w:r w:rsidRPr="00094F99">
        <w:t xml:space="preserve"> </w:t>
      </w:r>
      <w:proofErr w:type="spellStart"/>
      <w:r w:rsidRPr="00094F99">
        <w:t>sama</w:t>
      </w:r>
      <w:proofErr w:type="spellEnd"/>
      <w:r w:rsidRPr="00094F99">
        <w:t xml:space="preserve">. </w:t>
      </w:r>
      <w:proofErr w:type="spellStart"/>
      <w:r w:rsidRPr="00094F99">
        <w:t>Sementara</w:t>
      </w:r>
      <w:proofErr w:type="spellEnd"/>
      <w:r w:rsidRPr="00094F99">
        <w:t xml:space="preserve"> </w:t>
      </w:r>
      <w:proofErr w:type="spellStart"/>
      <w:r w:rsidRPr="00094F99">
        <w:t>itu</w:t>
      </w:r>
      <w:proofErr w:type="spellEnd"/>
      <w:r w:rsidRPr="00094F99">
        <w:t xml:space="preserve">, </w:t>
      </w:r>
      <w:proofErr w:type="spellStart"/>
      <w:r w:rsidRPr="00094F99">
        <w:t>menurut</w:t>
      </w:r>
      <w:proofErr w:type="spellEnd"/>
      <w:r w:rsidRPr="00094F99">
        <w:t xml:space="preserve"> </w:t>
      </w:r>
      <w:proofErr w:type="spellStart"/>
      <w:r w:rsidRPr="00094F99">
        <w:t>KUHPerdata</w:t>
      </w:r>
      <w:proofErr w:type="spellEnd"/>
      <w:r w:rsidRPr="00094F99">
        <w:t xml:space="preserve"> </w:t>
      </w:r>
      <w:proofErr w:type="spellStart"/>
      <w:r w:rsidRPr="00094F99">
        <w:t>pembagian</w:t>
      </w:r>
      <w:proofErr w:type="spellEnd"/>
      <w:r w:rsidRPr="00094F99">
        <w:t xml:space="preserve"> </w:t>
      </w:r>
      <w:proofErr w:type="spellStart"/>
      <w:r w:rsidRPr="00094F99">
        <w:t>dapat</w:t>
      </w:r>
      <w:proofErr w:type="spellEnd"/>
      <w:r w:rsidRPr="00094F99">
        <w:t xml:space="preserve"> </w:t>
      </w:r>
      <w:proofErr w:type="spellStart"/>
      <w:r w:rsidRPr="00094F99">
        <w:t>dilakukan</w:t>
      </w:r>
      <w:proofErr w:type="spellEnd"/>
      <w:r w:rsidRPr="00094F99">
        <w:t xml:space="preserve"> </w:t>
      </w:r>
      <w:proofErr w:type="spellStart"/>
      <w:r w:rsidRPr="00094F99">
        <w:t>atas</w:t>
      </w:r>
      <w:proofErr w:type="spellEnd"/>
      <w:r w:rsidRPr="00094F99">
        <w:t xml:space="preserve"> </w:t>
      </w:r>
      <w:proofErr w:type="spellStart"/>
      <w:r w:rsidRPr="00094F99">
        <w:t>bukti-bukti</w:t>
      </w:r>
      <w:proofErr w:type="spellEnd"/>
      <w:r w:rsidRPr="00094F99">
        <w:t xml:space="preserve"> yang </w:t>
      </w:r>
      <w:proofErr w:type="spellStart"/>
      <w:r w:rsidRPr="00094F99">
        <w:t>diajukan</w:t>
      </w:r>
      <w:proofErr w:type="spellEnd"/>
      <w:r w:rsidRPr="00094F99">
        <w:t xml:space="preserve"> oleh </w:t>
      </w:r>
      <w:proofErr w:type="spellStart"/>
      <w:r w:rsidRPr="00094F99">
        <w:t>penggungat</w:t>
      </w:r>
      <w:proofErr w:type="spellEnd"/>
      <w:r w:rsidRPr="00094F99">
        <w:t xml:space="preserve"> dan </w:t>
      </w:r>
      <w:proofErr w:type="spellStart"/>
      <w:r w:rsidRPr="00094F99">
        <w:t>tergugat</w:t>
      </w:r>
      <w:proofErr w:type="spellEnd"/>
      <w:r w:rsidRPr="00094F99">
        <w:t xml:space="preserve">. </w:t>
      </w:r>
      <w:proofErr w:type="spellStart"/>
      <w:r w:rsidRPr="00094F99">
        <w:t>Pengajuan</w:t>
      </w:r>
      <w:proofErr w:type="spellEnd"/>
      <w:r w:rsidRPr="00094F99">
        <w:t xml:space="preserve"> </w:t>
      </w:r>
      <w:proofErr w:type="spellStart"/>
      <w:r w:rsidRPr="00094F99">
        <w:t>bukti</w:t>
      </w:r>
      <w:proofErr w:type="spellEnd"/>
      <w:r w:rsidRPr="00094F99">
        <w:t xml:space="preserve"> yang </w:t>
      </w:r>
      <w:proofErr w:type="spellStart"/>
      <w:r w:rsidRPr="00094F99">
        <w:t>lemah</w:t>
      </w:r>
      <w:proofErr w:type="spellEnd"/>
      <w:r w:rsidRPr="00094F99">
        <w:t xml:space="preserve"> </w:t>
      </w:r>
      <w:proofErr w:type="spellStart"/>
      <w:r w:rsidRPr="00094F99">
        <w:t>memperoleh</w:t>
      </w:r>
      <w:proofErr w:type="spellEnd"/>
      <w:r w:rsidRPr="00094F99">
        <w:t xml:space="preserve"> </w:t>
      </w:r>
      <w:proofErr w:type="spellStart"/>
      <w:r w:rsidRPr="00094F99">
        <w:t>pembagian</w:t>
      </w:r>
      <w:proofErr w:type="spellEnd"/>
      <w:r w:rsidRPr="00094F99">
        <w:t xml:space="preserve"> </w:t>
      </w:r>
      <w:proofErr w:type="spellStart"/>
      <w:r w:rsidRPr="00094F99">
        <w:t>harta</w:t>
      </w:r>
      <w:proofErr w:type="spellEnd"/>
      <w:r w:rsidRPr="00094F99">
        <w:t xml:space="preserve"> </w:t>
      </w:r>
      <w:proofErr w:type="spellStart"/>
      <w:r w:rsidRPr="00094F99">
        <w:t>bersama</w:t>
      </w:r>
      <w:proofErr w:type="spellEnd"/>
      <w:r w:rsidRPr="00094F99">
        <w:t xml:space="preserve"> </w:t>
      </w:r>
      <w:proofErr w:type="spellStart"/>
      <w:r w:rsidRPr="00094F99">
        <w:t>lebih</w:t>
      </w:r>
      <w:proofErr w:type="spellEnd"/>
      <w:r w:rsidRPr="00094F99">
        <w:t xml:space="preserve"> </w:t>
      </w:r>
      <w:proofErr w:type="spellStart"/>
      <w:r w:rsidRPr="00094F99">
        <w:t>banyak</w:t>
      </w:r>
      <w:proofErr w:type="spellEnd"/>
      <w:r w:rsidRPr="00094F99">
        <w:t xml:space="preserve">, </w:t>
      </w:r>
      <w:proofErr w:type="spellStart"/>
      <w:r w:rsidRPr="00094F99">
        <w:t>dalam</w:t>
      </w:r>
      <w:proofErr w:type="spellEnd"/>
      <w:r w:rsidRPr="00094F99">
        <w:t xml:space="preserve"> </w:t>
      </w:r>
      <w:proofErr w:type="spellStart"/>
      <w:r w:rsidRPr="00094F99">
        <w:t>kasus</w:t>
      </w:r>
      <w:proofErr w:type="spellEnd"/>
      <w:r w:rsidRPr="00094F99">
        <w:t xml:space="preserve"> </w:t>
      </w:r>
      <w:proofErr w:type="spellStart"/>
      <w:r w:rsidRPr="00094F99">
        <w:t>pengajuan</w:t>
      </w:r>
      <w:proofErr w:type="spellEnd"/>
      <w:r w:rsidRPr="00094F99">
        <w:t xml:space="preserve"> </w:t>
      </w:r>
      <w:proofErr w:type="spellStart"/>
      <w:r w:rsidRPr="00094F99">
        <w:t>bukti</w:t>
      </w:r>
      <w:proofErr w:type="spellEnd"/>
      <w:r w:rsidRPr="00094F99">
        <w:t xml:space="preserve"> yang </w:t>
      </w:r>
      <w:proofErr w:type="spellStart"/>
      <w:r w:rsidRPr="00094F99">
        <w:t>kuat</w:t>
      </w:r>
      <w:proofErr w:type="spellEnd"/>
      <w:r w:rsidRPr="00094F99">
        <w:t xml:space="preserve"> </w:t>
      </w:r>
      <w:proofErr w:type="spellStart"/>
      <w:r w:rsidRPr="00094F99">
        <w:t>dimiliki</w:t>
      </w:r>
      <w:proofErr w:type="spellEnd"/>
      <w:r w:rsidRPr="00094F99">
        <w:t xml:space="preserve"> oleh </w:t>
      </w:r>
      <w:proofErr w:type="spellStart"/>
      <w:r w:rsidRPr="00094F99">
        <w:t>penggugat</w:t>
      </w:r>
      <w:proofErr w:type="spellEnd"/>
      <w:r w:rsidRPr="00094F99">
        <w:t xml:space="preserve"> </w:t>
      </w:r>
      <w:proofErr w:type="spellStart"/>
      <w:r w:rsidRPr="00094F99">
        <w:t>sehingga</w:t>
      </w:r>
      <w:proofErr w:type="spellEnd"/>
      <w:r w:rsidRPr="00094F99">
        <w:t xml:space="preserve"> </w:t>
      </w:r>
      <w:proofErr w:type="spellStart"/>
      <w:r w:rsidRPr="00094F99">
        <w:t>penggugat</w:t>
      </w:r>
      <w:proofErr w:type="spellEnd"/>
      <w:r w:rsidRPr="00094F99">
        <w:t xml:space="preserve"> </w:t>
      </w:r>
      <w:proofErr w:type="spellStart"/>
      <w:r w:rsidRPr="00094F99">
        <w:t>memperoleh</w:t>
      </w:r>
      <w:proofErr w:type="spellEnd"/>
      <w:r w:rsidRPr="00094F99">
        <w:t xml:space="preserve"> </w:t>
      </w:r>
      <w:proofErr w:type="spellStart"/>
      <w:r w:rsidRPr="00094F99">
        <w:t>bagian</w:t>
      </w:r>
      <w:proofErr w:type="spellEnd"/>
      <w:r w:rsidRPr="00094F99">
        <w:t xml:space="preserve"> ¾ </w:t>
      </w:r>
      <w:proofErr w:type="spellStart"/>
      <w:r w:rsidRPr="00094F99">
        <w:t>bagian</w:t>
      </w:r>
      <w:proofErr w:type="spellEnd"/>
      <w:r w:rsidRPr="00094F99">
        <w:t xml:space="preserve"> dan </w:t>
      </w:r>
      <w:proofErr w:type="spellStart"/>
      <w:r w:rsidRPr="00094F99">
        <w:t>tergugat</w:t>
      </w:r>
      <w:proofErr w:type="spellEnd"/>
      <w:r w:rsidRPr="00094F99">
        <w:t xml:space="preserve"> </w:t>
      </w:r>
      <w:proofErr w:type="spellStart"/>
      <w:r w:rsidRPr="00094F99">
        <w:t>memperoleh</w:t>
      </w:r>
      <w:proofErr w:type="spellEnd"/>
      <w:r w:rsidRPr="00094F99">
        <w:t xml:space="preserve"> ¼ </w:t>
      </w:r>
      <w:proofErr w:type="spellStart"/>
      <w:r w:rsidRPr="00094F99">
        <w:t>bagian</w:t>
      </w:r>
      <w:proofErr w:type="spellEnd"/>
      <w:r w:rsidRPr="00094F99">
        <w:t xml:space="preserve">. </w:t>
      </w:r>
      <w:proofErr w:type="spellStart"/>
      <w:r w:rsidRPr="00094F99">
        <w:t>Dengan</w:t>
      </w:r>
      <w:proofErr w:type="spellEnd"/>
      <w:r w:rsidRPr="00094F99">
        <w:t xml:space="preserve"> </w:t>
      </w:r>
      <w:proofErr w:type="spellStart"/>
      <w:r w:rsidRPr="00094F99">
        <w:t>demikian</w:t>
      </w:r>
      <w:proofErr w:type="spellEnd"/>
      <w:r w:rsidRPr="00094F99">
        <w:t xml:space="preserve"> </w:t>
      </w:r>
      <w:proofErr w:type="spellStart"/>
      <w:r w:rsidRPr="00094F99">
        <w:t>pembagian</w:t>
      </w:r>
      <w:proofErr w:type="spellEnd"/>
      <w:r w:rsidRPr="00094F99">
        <w:t xml:space="preserve"> </w:t>
      </w:r>
      <w:proofErr w:type="spellStart"/>
      <w:r w:rsidRPr="00094F99">
        <w:t>harta</w:t>
      </w:r>
      <w:proofErr w:type="spellEnd"/>
      <w:r w:rsidRPr="00094F99">
        <w:t xml:space="preserve"> </w:t>
      </w:r>
      <w:proofErr w:type="spellStart"/>
      <w:r w:rsidRPr="00094F99">
        <w:t>bersama</w:t>
      </w:r>
      <w:proofErr w:type="spellEnd"/>
      <w:r w:rsidRPr="00094F99">
        <w:t xml:space="preserve"> </w:t>
      </w:r>
      <w:proofErr w:type="spellStart"/>
      <w:r w:rsidRPr="00094F99">
        <w:t>menurut</w:t>
      </w:r>
      <w:proofErr w:type="spellEnd"/>
      <w:r w:rsidRPr="00094F99">
        <w:t xml:space="preserve"> </w:t>
      </w:r>
      <w:proofErr w:type="spellStart"/>
      <w:r w:rsidRPr="00094F99">
        <w:t>Pasal</w:t>
      </w:r>
      <w:proofErr w:type="spellEnd"/>
      <w:r w:rsidRPr="00094F99">
        <w:t xml:space="preserve"> 128 </w:t>
      </w:r>
      <w:proofErr w:type="spellStart"/>
      <w:r w:rsidRPr="00094F99">
        <w:t>KUHPerdata</w:t>
      </w:r>
      <w:proofErr w:type="spellEnd"/>
      <w:r w:rsidRPr="00094F99">
        <w:t xml:space="preserve"> </w:t>
      </w:r>
      <w:proofErr w:type="spellStart"/>
      <w:r w:rsidRPr="00094F99">
        <w:t>bahwa</w:t>
      </w:r>
      <w:proofErr w:type="spellEnd"/>
      <w:r w:rsidRPr="00094F99">
        <w:t xml:space="preserve"> </w:t>
      </w:r>
      <w:proofErr w:type="spellStart"/>
      <w:r w:rsidRPr="00094F99">
        <w:t>setelah</w:t>
      </w:r>
      <w:proofErr w:type="spellEnd"/>
      <w:r w:rsidRPr="00094F99">
        <w:t xml:space="preserve"> </w:t>
      </w:r>
      <w:proofErr w:type="spellStart"/>
      <w:r w:rsidRPr="00094F99">
        <w:t>bubarnya</w:t>
      </w:r>
      <w:proofErr w:type="spellEnd"/>
      <w:r w:rsidRPr="00094F99">
        <w:t xml:space="preserve"> </w:t>
      </w:r>
      <w:proofErr w:type="spellStart"/>
      <w:r w:rsidRPr="00094F99">
        <w:t>harta</w:t>
      </w:r>
      <w:proofErr w:type="spellEnd"/>
      <w:r w:rsidRPr="00094F99">
        <w:t xml:space="preserve"> </w:t>
      </w:r>
      <w:proofErr w:type="spellStart"/>
      <w:r w:rsidRPr="00094F99">
        <w:t>bersama</w:t>
      </w:r>
      <w:proofErr w:type="spellEnd"/>
      <w:r w:rsidRPr="00094F99">
        <w:t xml:space="preserve">, </w:t>
      </w:r>
      <w:proofErr w:type="spellStart"/>
      <w:r w:rsidRPr="00094F99">
        <w:t>kekayaan</w:t>
      </w:r>
      <w:proofErr w:type="spellEnd"/>
      <w:r w:rsidRPr="00094F99">
        <w:t xml:space="preserve"> </w:t>
      </w:r>
      <w:proofErr w:type="spellStart"/>
      <w:r w:rsidRPr="00094F99">
        <w:t>bersama</w:t>
      </w:r>
      <w:proofErr w:type="spellEnd"/>
      <w:r w:rsidRPr="00094F99">
        <w:t xml:space="preserve"> </w:t>
      </w:r>
      <w:proofErr w:type="spellStart"/>
      <w:r w:rsidRPr="00094F99">
        <w:t>dibagi</w:t>
      </w:r>
      <w:proofErr w:type="spellEnd"/>
      <w:r w:rsidRPr="00094F99">
        <w:t xml:space="preserve"> </w:t>
      </w:r>
      <w:proofErr w:type="spellStart"/>
      <w:r w:rsidRPr="00094F99">
        <w:t>dua</w:t>
      </w:r>
      <w:proofErr w:type="spellEnd"/>
      <w:r w:rsidRPr="00094F99">
        <w:t xml:space="preserve"> </w:t>
      </w:r>
      <w:proofErr w:type="spellStart"/>
      <w:r w:rsidRPr="00094F99">
        <w:t>antara</w:t>
      </w:r>
      <w:proofErr w:type="spellEnd"/>
      <w:r w:rsidRPr="00094F99">
        <w:t xml:space="preserve"> </w:t>
      </w:r>
      <w:proofErr w:type="spellStart"/>
      <w:r w:rsidRPr="00094F99">
        <w:t>suami</w:t>
      </w:r>
      <w:proofErr w:type="spellEnd"/>
      <w:r w:rsidR="006D3B34" w:rsidRPr="00094F99">
        <w:t xml:space="preserve">. </w:t>
      </w:r>
    </w:p>
    <w:p w14:paraId="69AD7778" w14:textId="77777777" w:rsidR="00447BC3" w:rsidRPr="00094F99" w:rsidRDefault="006D3B34" w:rsidP="00094F99">
      <w:pPr>
        <w:pStyle w:val="BodyText"/>
        <w:spacing w:line="360" w:lineRule="auto"/>
        <w:ind w:firstLine="567"/>
      </w:pPr>
      <w:proofErr w:type="spellStart"/>
      <w:r w:rsidRPr="00094F99">
        <w:t>Kemudian</w:t>
      </w:r>
      <w:proofErr w:type="spellEnd"/>
      <w:r w:rsidRPr="00094F99">
        <w:t xml:space="preserve"> </w:t>
      </w:r>
      <w:proofErr w:type="spellStart"/>
      <w:r w:rsidR="0086106E" w:rsidRPr="00094F99">
        <w:t>Berdasarkan</w:t>
      </w:r>
      <w:proofErr w:type="spellEnd"/>
      <w:r w:rsidR="0086106E" w:rsidRPr="00094F99">
        <w:t xml:space="preserve"> </w:t>
      </w:r>
      <w:proofErr w:type="spellStart"/>
      <w:r w:rsidR="00447BC3" w:rsidRPr="00094F99">
        <w:t>Undang-Undang</w:t>
      </w:r>
      <w:proofErr w:type="spellEnd"/>
      <w:r w:rsidR="00447BC3" w:rsidRPr="00094F99">
        <w:t xml:space="preserve"> </w:t>
      </w:r>
      <w:proofErr w:type="spellStart"/>
      <w:r w:rsidR="00447BC3" w:rsidRPr="00094F99">
        <w:t>Perkawinan</w:t>
      </w:r>
      <w:proofErr w:type="spellEnd"/>
      <w:r w:rsidR="00447BC3" w:rsidRPr="00094F99">
        <w:t xml:space="preserve"> No. 1 </w:t>
      </w:r>
      <w:proofErr w:type="spellStart"/>
      <w:r w:rsidR="00447BC3" w:rsidRPr="00094F99">
        <w:t>Tahun</w:t>
      </w:r>
      <w:proofErr w:type="spellEnd"/>
      <w:r w:rsidR="00447BC3" w:rsidRPr="00094F99">
        <w:t xml:space="preserve"> 1974 </w:t>
      </w:r>
      <w:proofErr w:type="spellStart"/>
      <w:r w:rsidR="00447BC3" w:rsidRPr="00094F99">
        <w:t>Pasal</w:t>
      </w:r>
      <w:proofErr w:type="spellEnd"/>
      <w:r w:rsidR="00447BC3" w:rsidRPr="00094F99">
        <w:t xml:space="preserve"> 35 </w:t>
      </w:r>
      <w:proofErr w:type="spellStart"/>
      <w:r w:rsidR="00447BC3" w:rsidRPr="00094F99">
        <w:t>ayat</w:t>
      </w:r>
      <w:proofErr w:type="spellEnd"/>
      <w:r w:rsidR="00447BC3" w:rsidRPr="00094F99">
        <w:t xml:space="preserve"> (1), </w:t>
      </w:r>
      <w:proofErr w:type="spellStart"/>
      <w:r w:rsidR="00447BC3" w:rsidRPr="00094F99">
        <w:t>disebutkan</w:t>
      </w:r>
      <w:proofErr w:type="spellEnd"/>
      <w:r w:rsidR="00447BC3" w:rsidRPr="00094F99">
        <w:t xml:space="preserve"> </w:t>
      </w:r>
      <w:proofErr w:type="spellStart"/>
      <w:r w:rsidR="00447BC3" w:rsidRPr="00094F99">
        <w:t>bahwa</w:t>
      </w:r>
      <w:proofErr w:type="spellEnd"/>
      <w:r w:rsidR="00447BC3" w:rsidRPr="00094F99">
        <w:t xml:space="preserve"> yang </w:t>
      </w:r>
      <w:proofErr w:type="spellStart"/>
      <w:r w:rsidR="00447BC3" w:rsidRPr="00094F99">
        <w:t>dimaksud</w:t>
      </w:r>
      <w:proofErr w:type="spellEnd"/>
      <w:r w:rsidR="00447BC3" w:rsidRPr="00094F99">
        <w:t xml:space="preserve"> </w:t>
      </w:r>
      <w:proofErr w:type="spellStart"/>
      <w:r w:rsidR="00447BC3" w:rsidRPr="00094F99">
        <w:t>dengan</w:t>
      </w:r>
      <w:proofErr w:type="spellEnd"/>
      <w:r w:rsidR="00447BC3" w:rsidRPr="00094F99">
        <w:t xml:space="preserve"> </w:t>
      </w:r>
      <w:proofErr w:type="spellStart"/>
      <w:r w:rsidR="00447BC3" w:rsidRPr="00094F99">
        <w:t>harta</w:t>
      </w:r>
      <w:proofErr w:type="spellEnd"/>
      <w:r w:rsidR="00447BC3" w:rsidRPr="00094F99">
        <w:t xml:space="preserve"> </w:t>
      </w:r>
      <w:proofErr w:type="spellStart"/>
      <w:r w:rsidR="00447BC3" w:rsidRPr="00094F99">
        <w:t>bersama</w:t>
      </w:r>
      <w:proofErr w:type="spellEnd"/>
      <w:r w:rsidR="00447BC3" w:rsidRPr="00094F99">
        <w:t xml:space="preserve"> </w:t>
      </w:r>
      <w:proofErr w:type="spellStart"/>
      <w:r w:rsidR="00447BC3" w:rsidRPr="00094F99">
        <w:t>adalah</w:t>
      </w:r>
      <w:proofErr w:type="spellEnd"/>
      <w:r w:rsidR="00447BC3" w:rsidRPr="00094F99">
        <w:t xml:space="preserve"> “</w:t>
      </w:r>
      <w:proofErr w:type="spellStart"/>
      <w:r w:rsidR="00447BC3" w:rsidRPr="00094F99">
        <w:t>Harta</w:t>
      </w:r>
      <w:proofErr w:type="spellEnd"/>
      <w:r w:rsidR="00447BC3" w:rsidRPr="00094F99">
        <w:t xml:space="preserve"> </w:t>
      </w:r>
      <w:proofErr w:type="spellStart"/>
      <w:r w:rsidR="00447BC3" w:rsidRPr="00094F99">
        <w:t>benda</w:t>
      </w:r>
      <w:proofErr w:type="spellEnd"/>
      <w:r w:rsidR="00447BC3" w:rsidRPr="00094F99">
        <w:t xml:space="preserve"> yang </w:t>
      </w:r>
      <w:proofErr w:type="spellStart"/>
      <w:r w:rsidR="00447BC3" w:rsidRPr="00094F99">
        <w:t>diperoleh</w:t>
      </w:r>
      <w:proofErr w:type="spellEnd"/>
      <w:r w:rsidR="00447BC3" w:rsidRPr="00094F99">
        <w:t xml:space="preserve"> </w:t>
      </w:r>
      <w:proofErr w:type="spellStart"/>
      <w:r w:rsidR="00447BC3" w:rsidRPr="00094F99">
        <w:t>selama</w:t>
      </w:r>
      <w:proofErr w:type="spellEnd"/>
      <w:r w:rsidR="00447BC3" w:rsidRPr="00094F99">
        <w:t xml:space="preserve"> masa </w:t>
      </w:r>
      <w:proofErr w:type="spellStart"/>
      <w:r w:rsidR="00447BC3" w:rsidRPr="00094F99">
        <w:t>perkawinan</w:t>
      </w:r>
      <w:proofErr w:type="spellEnd"/>
      <w:r w:rsidR="00447BC3" w:rsidRPr="00094F99">
        <w:t xml:space="preserve">”. </w:t>
      </w:r>
      <w:proofErr w:type="spellStart"/>
      <w:r w:rsidR="00447BC3" w:rsidRPr="00094F99">
        <w:t>Artinya</w:t>
      </w:r>
      <w:proofErr w:type="spellEnd"/>
      <w:r w:rsidR="00447BC3" w:rsidRPr="00094F99">
        <w:t xml:space="preserve">, </w:t>
      </w:r>
      <w:proofErr w:type="spellStart"/>
      <w:r w:rsidR="00447BC3" w:rsidRPr="00094F99">
        <w:t>harta</w:t>
      </w:r>
      <w:proofErr w:type="spellEnd"/>
      <w:r w:rsidR="00447BC3" w:rsidRPr="00094F99">
        <w:t xml:space="preserve"> </w:t>
      </w:r>
      <w:proofErr w:type="spellStart"/>
      <w:r w:rsidR="00447BC3" w:rsidRPr="00094F99">
        <w:t>kekayaan</w:t>
      </w:r>
      <w:proofErr w:type="spellEnd"/>
      <w:r w:rsidR="00447BC3" w:rsidRPr="00094F99">
        <w:t xml:space="preserve"> yang </w:t>
      </w:r>
      <w:proofErr w:type="spellStart"/>
      <w:r w:rsidR="00447BC3" w:rsidRPr="00094F99">
        <w:t>diperoleh</w:t>
      </w:r>
      <w:proofErr w:type="spellEnd"/>
      <w:r w:rsidR="00447BC3" w:rsidRPr="00094F99">
        <w:t xml:space="preserve"> </w:t>
      </w:r>
      <w:proofErr w:type="spellStart"/>
      <w:r w:rsidR="00447BC3" w:rsidRPr="00094F99">
        <w:t>sebelum</w:t>
      </w:r>
      <w:proofErr w:type="spellEnd"/>
      <w:r w:rsidR="00447BC3" w:rsidRPr="00094F99">
        <w:t xml:space="preserve"> </w:t>
      </w:r>
      <w:proofErr w:type="spellStart"/>
      <w:r w:rsidR="00447BC3" w:rsidRPr="00094F99">
        <w:t>terjadinya</w:t>
      </w:r>
      <w:proofErr w:type="spellEnd"/>
      <w:r w:rsidR="00447BC3" w:rsidRPr="00094F99">
        <w:t xml:space="preserve"> </w:t>
      </w:r>
      <w:proofErr w:type="spellStart"/>
      <w:r w:rsidR="00447BC3" w:rsidRPr="00094F99">
        <w:t>perkawinan</w:t>
      </w:r>
      <w:proofErr w:type="spellEnd"/>
      <w:r w:rsidR="00447BC3" w:rsidRPr="00094F99">
        <w:t xml:space="preserve"> </w:t>
      </w:r>
      <w:proofErr w:type="spellStart"/>
      <w:r w:rsidR="00447BC3" w:rsidRPr="00094F99">
        <w:t>tidak</w:t>
      </w:r>
      <w:proofErr w:type="spellEnd"/>
      <w:r w:rsidR="00447BC3" w:rsidRPr="00094F99">
        <w:t xml:space="preserve"> </w:t>
      </w:r>
      <w:proofErr w:type="spellStart"/>
      <w:r w:rsidR="00447BC3" w:rsidRPr="00094F99">
        <w:t>disebut</w:t>
      </w:r>
      <w:proofErr w:type="spellEnd"/>
      <w:r w:rsidR="00447BC3" w:rsidRPr="00094F99">
        <w:t xml:space="preserve"> </w:t>
      </w:r>
      <w:proofErr w:type="spellStart"/>
      <w:r w:rsidR="00447BC3" w:rsidRPr="00094F99">
        <w:t>sebagai</w:t>
      </w:r>
      <w:proofErr w:type="spellEnd"/>
      <w:r w:rsidR="00447BC3" w:rsidRPr="00094F99">
        <w:t xml:space="preserve"> </w:t>
      </w:r>
      <w:proofErr w:type="spellStart"/>
      <w:r w:rsidR="00447BC3" w:rsidRPr="00094F99">
        <w:t>harta</w:t>
      </w:r>
      <w:proofErr w:type="spellEnd"/>
      <w:r w:rsidR="00447BC3" w:rsidRPr="00094F99">
        <w:t xml:space="preserve"> </w:t>
      </w:r>
      <w:proofErr w:type="spellStart"/>
      <w:r w:rsidR="00447BC3" w:rsidRPr="00094F99">
        <w:t>bersama</w:t>
      </w:r>
      <w:proofErr w:type="spellEnd"/>
      <w:r w:rsidR="00447BC3" w:rsidRPr="00094F99">
        <w:t xml:space="preserve">. </w:t>
      </w:r>
    </w:p>
    <w:p w14:paraId="1D3FF5BC" w14:textId="00043FE1" w:rsidR="00094488" w:rsidRPr="00094F99" w:rsidRDefault="00E85032" w:rsidP="00094F99">
      <w:pPr>
        <w:pStyle w:val="BodyText"/>
        <w:spacing w:line="360" w:lineRule="auto"/>
        <w:ind w:firstLine="567"/>
      </w:pPr>
      <w:proofErr w:type="spellStart"/>
      <w:r w:rsidRPr="00094F99">
        <w:t>Terhadapa</w:t>
      </w:r>
      <w:proofErr w:type="spellEnd"/>
      <w:r w:rsidRPr="00094F99">
        <w:t xml:space="preserve"> </w:t>
      </w:r>
      <w:proofErr w:type="spellStart"/>
      <w:r w:rsidRPr="00094F99">
        <w:t>gugatan</w:t>
      </w:r>
      <w:proofErr w:type="spellEnd"/>
      <w:r w:rsidRPr="00094F99">
        <w:t xml:space="preserve"> </w:t>
      </w:r>
      <w:proofErr w:type="spellStart"/>
      <w:r w:rsidRPr="00094F99">
        <w:t>harta</w:t>
      </w:r>
      <w:proofErr w:type="spellEnd"/>
      <w:r w:rsidRPr="00094F99">
        <w:t xml:space="preserve"> Bersama yang </w:t>
      </w:r>
      <w:proofErr w:type="spellStart"/>
      <w:r w:rsidRPr="00094F99">
        <w:t>dimaksud</w:t>
      </w:r>
      <w:proofErr w:type="spellEnd"/>
      <w:r w:rsidRPr="00094F99">
        <w:t xml:space="preserve"> </w:t>
      </w:r>
      <w:r w:rsidR="00447BC3" w:rsidRPr="00094F99">
        <w:t xml:space="preserve">dan </w:t>
      </w:r>
      <w:proofErr w:type="spellStart"/>
      <w:r w:rsidR="00447BC3" w:rsidRPr="00094F99">
        <w:t>ditentukan</w:t>
      </w:r>
      <w:proofErr w:type="spellEnd"/>
      <w:r w:rsidR="00447BC3" w:rsidRPr="00094F99">
        <w:t xml:space="preserve"> </w:t>
      </w:r>
      <w:proofErr w:type="spellStart"/>
      <w:r w:rsidR="00447BC3" w:rsidRPr="00094F99">
        <w:t>dalam</w:t>
      </w:r>
      <w:proofErr w:type="spellEnd"/>
      <w:r w:rsidR="00447BC3" w:rsidRPr="00094F99">
        <w:t xml:space="preserve"> </w:t>
      </w:r>
      <w:proofErr w:type="spellStart"/>
      <w:r w:rsidR="00447BC3" w:rsidRPr="00094F99">
        <w:t>ketentuan</w:t>
      </w:r>
      <w:proofErr w:type="spellEnd"/>
      <w:r w:rsidR="00447BC3" w:rsidRPr="00094F99">
        <w:t xml:space="preserve"> </w:t>
      </w:r>
      <w:proofErr w:type="spellStart"/>
      <w:r w:rsidR="00447BC3" w:rsidRPr="00094F99">
        <w:t>Undang-Undang</w:t>
      </w:r>
      <w:proofErr w:type="spellEnd"/>
      <w:r w:rsidR="00447BC3" w:rsidRPr="00094F99">
        <w:t xml:space="preserve"> No. 1 </w:t>
      </w:r>
      <w:proofErr w:type="spellStart"/>
      <w:r w:rsidR="00447BC3" w:rsidRPr="00094F99">
        <w:t>Tahun</w:t>
      </w:r>
      <w:proofErr w:type="spellEnd"/>
      <w:r w:rsidR="00447BC3" w:rsidRPr="00094F99">
        <w:t xml:space="preserve"> 1974 dan </w:t>
      </w:r>
      <w:proofErr w:type="spellStart"/>
      <w:r w:rsidR="00447BC3" w:rsidRPr="00094F99">
        <w:t>Kompilasi</w:t>
      </w:r>
      <w:proofErr w:type="spellEnd"/>
      <w:r w:rsidR="00447BC3" w:rsidRPr="00094F99">
        <w:t xml:space="preserve"> Hukum Islam </w:t>
      </w:r>
      <w:proofErr w:type="spellStart"/>
      <w:r w:rsidRPr="00094F99">
        <w:t>hanyalah</w:t>
      </w:r>
      <w:proofErr w:type="spellEnd"/>
      <w:r w:rsidRPr="00094F99">
        <w:t xml:space="preserve"> </w:t>
      </w:r>
      <w:proofErr w:type="spellStart"/>
      <w:r w:rsidRPr="00094F99">
        <w:t>dapat</w:t>
      </w:r>
      <w:proofErr w:type="spellEnd"/>
      <w:r w:rsidRPr="00094F99">
        <w:t xml:space="preserve"> </w:t>
      </w:r>
      <w:proofErr w:type="spellStart"/>
      <w:r w:rsidRPr="00094F99">
        <w:t>dilakukan</w:t>
      </w:r>
      <w:proofErr w:type="spellEnd"/>
      <w:r w:rsidRPr="00094F99">
        <w:t xml:space="preserve"> </w:t>
      </w:r>
      <w:proofErr w:type="spellStart"/>
      <w:r w:rsidRPr="00094F99">
        <w:t>jika</w:t>
      </w:r>
      <w:proofErr w:type="spellEnd"/>
      <w:r w:rsidRPr="00094F99">
        <w:t xml:space="preserve"> </w:t>
      </w:r>
      <w:proofErr w:type="spellStart"/>
      <w:r w:rsidRPr="00094F99">
        <w:t>adanya</w:t>
      </w:r>
      <w:proofErr w:type="spellEnd"/>
      <w:r w:rsidRPr="00094F99">
        <w:t xml:space="preserve"> </w:t>
      </w:r>
      <w:proofErr w:type="spellStart"/>
      <w:r w:rsidRPr="00094F99">
        <w:t>sebuah</w:t>
      </w:r>
      <w:proofErr w:type="spellEnd"/>
      <w:r w:rsidRPr="00094F99">
        <w:t xml:space="preserve"> </w:t>
      </w:r>
      <w:proofErr w:type="spellStart"/>
      <w:r w:rsidRPr="00094F99">
        <w:t>ikatan</w:t>
      </w:r>
      <w:proofErr w:type="spellEnd"/>
      <w:r w:rsidRPr="00094F99">
        <w:t xml:space="preserve"> </w:t>
      </w:r>
      <w:proofErr w:type="spellStart"/>
      <w:r w:rsidRPr="00094F99">
        <w:t>perkawinan</w:t>
      </w:r>
      <w:proofErr w:type="spellEnd"/>
      <w:r w:rsidRPr="00094F99">
        <w:t xml:space="preserve"> dan </w:t>
      </w:r>
      <w:proofErr w:type="spellStart"/>
      <w:r w:rsidRPr="00094F99">
        <w:t>harta</w:t>
      </w:r>
      <w:proofErr w:type="spellEnd"/>
      <w:r w:rsidRPr="00094F99">
        <w:t xml:space="preserve"> Bersama </w:t>
      </w:r>
      <w:proofErr w:type="spellStart"/>
      <w:r w:rsidRPr="00094F99">
        <w:t>adalah</w:t>
      </w:r>
      <w:proofErr w:type="spellEnd"/>
      <w:r w:rsidRPr="00094F99">
        <w:t xml:space="preserve"> </w:t>
      </w:r>
      <w:proofErr w:type="spellStart"/>
      <w:r w:rsidRPr="00094F99">
        <w:t>harta</w:t>
      </w:r>
      <w:proofErr w:type="spellEnd"/>
      <w:r w:rsidRPr="00094F99">
        <w:t xml:space="preserve"> </w:t>
      </w:r>
      <w:proofErr w:type="spellStart"/>
      <w:r w:rsidRPr="00094F99">
        <w:t>benda</w:t>
      </w:r>
      <w:proofErr w:type="spellEnd"/>
      <w:r w:rsidRPr="00094F99">
        <w:t xml:space="preserve"> yang </w:t>
      </w:r>
      <w:proofErr w:type="spellStart"/>
      <w:r w:rsidRPr="00094F99">
        <w:t>didapatkan</w:t>
      </w:r>
      <w:proofErr w:type="spellEnd"/>
      <w:r w:rsidRPr="00094F99">
        <w:t xml:space="preserve"> pada </w:t>
      </w:r>
      <w:proofErr w:type="spellStart"/>
      <w:r w:rsidRPr="00094F99">
        <w:t>saat</w:t>
      </w:r>
      <w:proofErr w:type="spellEnd"/>
      <w:r w:rsidRPr="00094F99">
        <w:t xml:space="preserve"> </w:t>
      </w:r>
      <w:proofErr w:type="spellStart"/>
      <w:r w:rsidRPr="00094F99">
        <w:t>dimulainya</w:t>
      </w:r>
      <w:proofErr w:type="spellEnd"/>
      <w:r w:rsidRPr="00094F99">
        <w:t xml:space="preserve"> </w:t>
      </w:r>
      <w:proofErr w:type="spellStart"/>
      <w:r w:rsidRPr="00094F99">
        <w:t>perkawinan</w:t>
      </w:r>
      <w:proofErr w:type="spellEnd"/>
      <w:r w:rsidRPr="00094F99">
        <w:t xml:space="preserve">, </w:t>
      </w:r>
      <w:proofErr w:type="spellStart"/>
      <w:r w:rsidRPr="00094F99">
        <w:t>sehingga</w:t>
      </w:r>
      <w:proofErr w:type="spellEnd"/>
      <w:r w:rsidRPr="00094F99">
        <w:t xml:space="preserve"> </w:t>
      </w:r>
      <w:proofErr w:type="spellStart"/>
      <w:r w:rsidRPr="00094F99">
        <w:t>pembuktian</w:t>
      </w:r>
      <w:proofErr w:type="spellEnd"/>
      <w:r w:rsidRPr="00094F99">
        <w:t xml:space="preserve"> </w:t>
      </w:r>
      <w:proofErr w:type="spellStart"/>
      <w:r w:rsidRPr="00094F99">
        <w:t>dari</w:t>
      </w:r>
      <w:proofErr w:type="spellEnd"/>
      <w:r w:rsidRPr="00094F99">
        <w:t xml:space="preserve"> </w:t>
      </w:r>
      <w:proofErr w:type="spellStart"/>
      <w:r w:rsidRPr="00094F99">
        <w:t>harta</w:t>
      </w:r>
      <w:proofErr w:type="spellEnd"/>
      <w:r w:rsidRPr="00094F99">
        <w:t xml:space="preserve"> Bersama </w:t>
      </w:r>
      <w:proofErr w:type="spellStart"/>
      <w:r w:rsidRPr="00094F99">
        <w:t>adalah</w:t>
      </w:r>
      <w:proofErr w:type="spellEnd"/>
      <w:r w:rsidRPr="00094F99">
        <w:t xml:space="preserve"> </w:t>
      </w:r>
      <w:proofErr w:type="spellStart"/>
      <w:r w:rsidRPr="00094F99">
        <w:t>harta</w:t>
      </w:r>
      <w:proofErr w:type="spellEnd"/>
      <w:r w:rsidRPr="00094F99">
        <w:t xml:space="preserve"> </w:t>
      </w:r>
      <w:proofErr w:type="spellStart"/>
      <w:r w:rsidRPr="00094F99">
        <w:t>benda</w:t>
      </w:r>
      <w:proofErr w:type="spellEnd"/>
      <w:r w:rsidRPr="00094F99">
        <w:t xml:space="preserve"> yang </w:t>
      </w:r>
      <w:proofErr w:type="spellStart"/>
      <w:r w:rsidRPr="00094F99">
        <w:t>dibeli</w:t>
      </w:r>
      <w:proofErr w:type="spellEnd"/>
      <w:r w:rsidRPr="00094F99">
        <w:t xml:space="preserve"> dan </w:t>
      </w:r>
      <w:proofErr w:type="spellStart"/>
      <w:r w:rsidRPr="00094F99">
        <w:t>dimiliki</w:t>
      </w:r>
      <w:proofErr w:type="spellEnd"/>
      <w:r w:rsidRPr="00094F99">
        <w:t xml:space="preserve"> pada </w:t>
      </w:r>
      <w:proofErr w:type="spellStart"/>
      <w:r w:rsidRPr="00094F99">
        <w:t>saat</w:t>
      </w:r>
      <w:proofErr w:type="spellEnd"/>
      <w:r w:rsidRPr="00094F99">
        <w:t xml:space="preserve"> </w:t>
      </w:r>
      <w:proofErr w:type="spellStart"/>
      <w:r w:rsidRPr="00094F99">
        <w:t>Perkawinan</w:t>
      </w:r>
      <w:proofErr w:type="spellEnd"/>
      <w:r w:rsidRPr="00094F99">
        <w:t xml:space="preserve"> </w:t>
      </w:r>
      <w:proofErr w:type="spellStart"/>
      <w:r w:rsidRPr="00094F99">
        <w:t>itu</w:t>
      </w:r>
      <w:proofErr w:type="spellEnd"/>
      <w:r w:rsidRPr="00094F99">
        <w:t xml:space="preserve"> </w:t>
      </w:r>
      <w:proofErr w:type="spellStart"/>
      <w:r w:rsidRPr="00094F99">
        <w:t>tercatat</w:t>
      </w:r>
      <w:proofErr w:type="spellEnd"/>
      <w:r w:rsidRPr="00094F99">
        <w:t xml:space="preserve"> dan </w:t>
      </w:r>
      <w:proofErr w:type="spellStart"/>
      <w:r w:rsidRPr="00094F99">
        <w:t>dia</w:t>
      </w:r>
      <w:r w:rsidR="00094488" w:rsidRPr="00094F99">
        <w:t>kui</w:t>
      </w:r>
      <w:proofErr w:type="spellEnd"/>
      <w:r w:rsidR="00094488" w:rsidRPr="00094F99">
        <w:t xml:space="preserve"> </w:t>
      </w:r>
      <w:proofErr w:type="spellStart"/>
      <w:r w:rsidR="00094488" w:rsidRPr="00094F99">
        <w:t>menurut</w:t>
      </w:r>
      <w:proofErr w:type="spellEnd"/>
      <w:r w:rsidR="00094488" w:rsidRPr="00094F99">
        <w:t xml:space="preserve"> </w:t>
      </w:r>
      <w:proofErr w:type="spellStart"/>
      <w:r w:rsidR="00094488" w:rsidRPr="00094F99">
        <w:t>hukum</w:t>
      </w:r>
      <w:proofErr w:type="spellEnd"/>
      <w:r w:rsidR="00094488" w:rsidRPr="00094F99">
        <w:t xml:space="preserve"> dan </w:t>
      </w:r>
      <w:proofErr w:type="spellStart"/>
      <w:r w:rsidR="00094488" w:rsidRPr="00094F99">
        <w:t>agamanya</w:t>
      </w:r>
      <w:proofErr w:type="spellEnd"/>
      <w:r w:rsidR="00094488" w:rsidRPr="00094F99">
        <w:t xml:space="preserve"> dan </w:t>
      </w:r>
      <w:proofErr w:type="spellStart"/>
      <w:r w:rsidR="00094488" w:rsidRPr="00094F99">
        <w:t>kepercayaannya</w:t>
      </w:r>
      <w:proofErr w:type="spellEnd"/>
      <w:r w:rsidR="00094488" w:rsidRPr="00094F99">
        <w:t xml:space="preserve"> </w:t>
      </w:r>
      <w:proofErr w:type="spellStart"/>
      <w:r w:rsidR="00094488" w:rsidRPr="00094F99">
        <w:t>sesuai</w:t>
      </w:r>
      <w:proofErr w:type="spellEnd"/>
      <w:r w:rsidR="00094488" w:rsidRPr="00094F99">
        <w:t xml:space="preserve"> </w:t>
      </w:r>
      <w:proofErr w:type="spellStart"/>
      <w:r w:rsidR="00094488" w:rsidRPr="00094F99">
        <w:t>dengan</w:t>
      </w:r>
      <w:proofErr w:type="spellEnd"/>
      <w:r w:rsidR="00094488" w:rsidRPr="00094F99">
        <w:t xml:space="preserve"> </w:t>
      </w:r>
      <w:proofErr w:type="spellStart"/>
      <w:r w:rsidR="00094488" w:rsidRPr="00094F99">
        <w:t>Pasal</w:t>
      </w:r>
      <w:proofErr w:type="spellEnd"/>
      <w:r w:rsidR="00094488" w:rsidRPr="00094F99">
        <w:t xml:space="preserve"> 2 </w:t>
      </w:r>
      <w:proofErr w:type="spellStart"/>
      <w:r w:rsidR="00094488" w:rsidRPr="00094F99">
        <w:t>Undang</w:t>
      </w:r>
      <w:proofErr w:type="spellEnd"/>
      <w:r w:rsidR="00094488" w:rsidRPr="00094F99">
        <w:t xml:space="preserve"> </w:t>
      </w:r>
      <w:proofErr w:type="spellStart"/>
      <w:r w:rsidR="00094488" w:rsidRPr="00094F99">
        <w:t>Undang</w:t>
      </w:r>
      <w:proofErr w:type="spellEnd"/>
      <w:r w:rsidR="00094488" w:rsidRPr="00094F99">
        <w:t xml:space="preserve"> No.1 </w:t>
      </w:r>
      <w:proofErr w:type="spellStart"/>
      <w:r w:rsidR="00094488" w:rsidRPr="00094F99">
        <w:t>Tahun</w:t>
      </w:r>
      <w:proofErr w:type="spellEnd"/>
      <w:r w:rsidR="00094488" w:rsidRPr="00094F99">
        <w:t xml:space="preserve"> 1974  </w:t>
      </w:r>
      <w:proofErr w:type="spellStart"/>
      <w:r w:rsidR="00094488" w:rsidRPr="00094F99">
        <w:t>tentang</w:t>
      </w:r>
      <w:proofErr w:type="spellEnd"/>
      <w:r w:rsidR="00094488" w:rsidRPr="00094F99">
        <w:t xml:space="preserve"> </w:t>
      </w:r>
      <w:proofErr w:type="spellStart"/>
      <w:r w:rsidR="00094488" w:rsidRPr="00094F99">
        <w:t>Perkawinan</w:t>
      </w:r>
      <w:proofErr w:type="spellEnd"/>
      <w:r w:rsidR="00094488" w:rsidRPr="00094F99">
        <w:t xml:space="preserve">.  </w:t>
      </w:r>
    </w:p>
    <w:p w14:paraId="65506797" w14:textId="77777777" w:rsidR="00496B31" w:rsidRPr="00094F99" w:rsidRDefault="00496B31" w:rsidP="00094F99">
      <w:pPr>
        <w:pStyle w:val="BodyText"/>
        <w:spacing w:line="360" w:lineRule="auto"/>
      </w:pPr>
    </w:p>
    <w:p w14:paraId="759311A2" w14:textId="06330544" w:rsidR="00823E49" w:rsidRPr="00094F99" w:rsidRDefault="0096287C" w:rsidP="00094F99">
      <w:pPr>
        <w:pStyle w:val="Heading1"/>
        <w:tabs>
          <w:tab w:val="left" w:pos="1234"/>
        </w:tabs>
        <w:spacing w:line="360" w:lineRule="auto"/>
        <w:ind w:left="0"/>
        <w:jc w:val="center"/>
      </w:pPr>
      <w:r w:rsidRPr="00094F99">
        <w:t>PENUTUP</w:t>
      </w:r>
    </w:p>
    <w:p w14:paraId="6EDD9544" w14:textId="347EA708" w:rsidR="002131C5" w:rsidRPr="00094F99" w:rsidRDefault="0096287C" w:rsidP="00094F99">
      <w:pPr>
        <w:pStyle w:val="Heading1"/>
        <w:spacing w:line="360" w:lineRule="auto"/>
        <w:ind w:left="0"/>
        <w:rPr>
          <w:b w:val="0"/>
          <w:bCs w:val="0"/>
        </w:rPr>
      </w:pPr>
      <w:r w:rsidRPr="00094F99">
        <w:rPr>
          <w:b w:val="0"/>
          <w:bCs w:val="0"/>
        </w:rPr>
        <w:tab/>
      </w:r>
      <w:proofErr w:type="spellStart"/>
      <w:r w:rsidR="00447BC3" w:rsidRPr="00094F99">
        <w:rPr>
          <w:b w:val="0"/>
          <w:bCs w:val="0"/>
        </w:rPr>
        <w:t>Bahwa</w:t>
      </w:r>
      <w:proofErr w:type="spellEnd"/>
      <w:r w:rsidR="00447BC3" w:rsidRPr="00094F99">
        <w:rPr>
          <w:b w:val="0"/>
          <w:bCs w:val="0"/>
        </w:rPr>
        <w:t xml:space="preserve"> </w:t>
      </w:r>
      <w:proofErr w:type="spellStart"/>
      <w:r w:rsidR="00447BC3" w:rsidRPr="00094F99">
        <w:rPr>
          <w:b w:val="0"/>
          <w:bCs w:val="0"/>
        </w:rPr>
        <w:t>Pengadilan</w:t>
      </w:r>
      <w:proofErr w:type="spellEnd"/>
      <w:r w:rsidR="00447BC3" w:rsidRPr="00094F99">
        <w:rPr>
          <w:b w:val="0"/>
          <w:bCs w:val="0"/>
        </w:rPr>
        <w:t xml:space="preserve"> Agama </w:t>
      </w:r>
      <w:proofErr w:type="spellStart"/>
      <w:r w:rsidR="00447BC3" w:rsidRPr="00094F99">
        <w:rPr>
          <w:b w:val="0"/>
          <w:bCs w:val="0"/>
        </w:rPr>
        <w:t>tingkat</w:t>
      </w:r>
      <w:proofErr w:type="spellEnd"/>
      <w:r w:rsidR="00447BC3" w:rsidRPr="00094F99">
        <w:rPr>
          <w:b w:val="0"/>
          <w:bCs w:val="0"/>
        </w:rPr>
        <w:t xml:space="preserve"> </w:t>
      </w:r>
      <w:proofErr w:type="spellStart"/>
      <w:r w:rsidR="00447BC3" w:rsidRPr="00094F99">
        <w:rPr>
          <w:b w:val="0"/>
          <w:bCs w:val="0"/>
        </w:rPr>
        <w:t>pertama</w:t>
      </w:r>
      <w:proofErr w:type="spellEnd"/>
      <w:r w:rsidR="00447BC3" w:rsidRPr="00094F99">
        <w:rPr>
          <w:b w:val="0"/>
          <w:bCs w:val="0"/>
        </w:rPr>
        <w:t xml:space="preserve"> </w:t>
      </w:r>
      <w:proofErr w:type="spellStart"/>
      <w:r w:rsidR="00447BC3" w:rsidRPr="00094F99">
        <w:rPr>
          <w:b w:val="0"/>
          <w:bCs w:val="0"/>
        </w:rPr>
        <w:t>dalam</w:t>
      </w:r>
      <w:proofErr w:type="spellEnd"/>
      <w:r w:rsidR="00447BC3" w:rsidRPr="00094F99">
        <w:rPr>
          <w:b w:val="0"/>
          <w:bCs w:val="0"/>
        </w:rPr>
        <w:t xml:space="preserve"> </w:t>
      </w:r>
      <w:proofErr w:type="spellStart"/>
      <w:r w:rsidR="00447BC3" w:rsidRPr="00094F99">
        <w:rPr>
          <w:b w:val="0"/>
          <w:bCs w:val="0"/>
        </w:rPr>
        <w:t>hal</w:t>
      </w:r>
      <w:proofErr w:type="spellEnd"/>
      <w:r w:rsidR="00447BC3" w:rsidRPr="00094F99">
        <w:rPr>
          <w:b w:val="0"/>
          <w:bCs w:val="0"/>
        </w:rPr>
        <w:t xml:space="preserve"> </w:t>
      </w:r>
      <w:proofErr w:type="spellStart"/>
      <w:r w:rsidR="00447BC3" w:rsidRPr="00094F99">
        <w:rPr>
          <w:b w:val="0"/>
          <w:bCs w:val="0"/>
        </w:rPr>
        <w:t>ini</w:t>
      </w:r>
      <w:proofErr w:type="spellEnd"/>
      <w:r w:rsidR="002131C5" w:rsidRPr="00094F99">
        <w:rPr>
          <w:b w:val="0"/>
          <w:bCs w:val="0"/>
        </w:rPr>
        <w:t xml:space="preserve"> </w:t>
      </w:r>
      <w:proofErr w:type="spellStart"/>
      <w:r w:rsidR="002131C5" w:rsidRPr="00094F99">
        <w:rPr>
          <w:b w:val="0"/>
          <w:bCs w:val="0"/>
        </w:rPr>
        <w:t>memutus</w:t>
      </w:r>
      <w:proofErr w:type="spellEnd"/>
      <w:r w:rsidR="002131C5" w:rsidRPr="00094F99">
        <w:rPr>
          <w:b w:val="0"/>
          <w:bCs w:val="0"/>
        </w:rPr>
        <w:t xml:space="preserve"> </w:t>
      </w:r>
      <w:proofErr w:type="spellStart"/>
      <w:r w:rsidR="002131C5" w:rsidRPr="00094F99">
        <w:rPr>
          <w:b w:val="0"/>
          <w:bCs w:val="0"/>
        </w:rPr>
        <w:t>perkara</w:t>
      </w:r>
      <w:proofErr w:type="spellEnd"/>
      <w:r w:rsidR="002131C5" w:rsidRPr="00094F99">
        <w:rPr>
          <w:b w:val="0"/>
          <w:bCs w:val="0"/>
        </w:rPr>
        <w:t xml:space="preserve"> </w:t>
      </w:r>
      <w:proofErr w:type="spellStart"/>
      <w:r w:rsidR="002131C5" w:rsidRPr="00094F99">
        <w:rPr>
          <w:b w:val="0"/>
          <w:bCs w:val="0"/>
        </w:rPr>
        <w:t>Nomor</w:t>
      </w:r>
      <w:proofErr w:type="spellEnd"/>
      <w:r w:rsidR="002131C5" w:rsidRPr="00094F99">
        <w:rPr>
          <w:b w:val="0"/>
          <w:bCs w:val="0"/>
        </w:rPr>
        <w:t>. 5603/</w:t>
      </w:r>
      <w:proofErr w:type="spellStart"/>
      <w:r w:rsidR="002131C5" w:rsidRPr="00094F99">
        <w:rPr>
          <w:b w:val="0"/>
          <w:bCs w:val="0"/>
        </w:rPr>
        <w:t>Pdt.G</w:t>
      </w:r>
      <w:proofErr w:type="spellEnd"/>
      <w:r w:rsidR="002131C5" w:rsidRPr="00094F99">
        <w:rPr>
          <w:b w:val="0"/>
          <w:bCs w:val="0"/>
        </w:rPr>
        <w:t>/2018/PA.CBN</w:t>
      </w:r>
      <w:r w:rsidR="00447BC3" w:rsidRPr="00094F99">
        <w:rPr>
          <w:b w:val="0"/>
          <w:bCs w:val="0"/>
        </w:rPr>
        <w:t xml:space="preserve"> </w:t>
      </w:r>
      <w:proofErr w:type="spellStart"/>
      <w:r w:rsidR="002131C5" w:rsidRPr="00094F99">
        <w:rPr>
          <w:b w:val="0"/>
          <w:bCs w:val="0"/>
        </w:rPr>
        <w:t>dengan</w:t>
      </w:r>
      <w:proofErr w:type="spellEnd"/>
      <w:r w:rsidR="002131C5" w:rsidRPr="00094F99">
        <w:rPr>
          <w:b w:val="0"/>
          <w:bCs w:val="0"/>
        </w:rPr>
        <w:t xml:space="preserve"> </w:t>
      </w:r>
      <w:proofErr w:type="spellStart"/>
      <w:r w:rsidR="00447BC3" w:rsidRPr="00094F99">
        <w:rPr>
          <w:b w:val="0"/>
          <w:bCs w:val="0"/>
        </w:rPr>
        <w:t>menerapkan</w:t>
      </w:r>
      <w:proofErr w:type="spellEnd"/>
      <w:r w:rsidR="00447BC3" w:rsidRPr="00094F99">
        <w:rPr>
          <w:b w:val="0"/>
          <w:bCs w:val="0"/>
        </w:rPr>
        <w:t xml:space="preserve"> </w:t>
      </w:r>
      <w:proofErr w:type="spellStart"/>
      <w:r w:rsidR="00447BC3" w:rsidRPr="00094F99">
        <w:rPr>
          <w:b w:val="0"/>
          <w:bCs w:val="0"/>
        </w:rPr>
        <w:t>pembagian</w:t>
      </w:r>
      <w:proofErr w:type="spellEnd"/>
      <w:r w:rsidR="00447BC3" w:rsidRPr="00094F99">
        <w:rPr>
          <w:b w:val="0"/>
          <w:bCs w:val="0"/>
        </w:rPr>
        <w:t xml:space="preserve"> </w:t>
      </w:r>
      <w:proofErr w:type="spellStart"/>
      <w:r w:rsidR="00447BC3" w:rsidRPr="00094F99">
        <w:rPr>
          <w:b w:val="0"/>
          <w:bCs w:val="0"/>
        </w:rPr>
        <w:t>harta</w:t>
      </w:r>
      <w:proofErr w:type="spellEnd"/>
      <w:r w:rsidR="00447BC3" w:rsidRPr="00094F99">
        <w:rPr>
          <w:b w:val="0"/>
          <w:bCs w:val="0"/>
        </w:rPr>
        <w:t xml:space="preserve"> Bersama </w:t>
      </w:r>
      <w:proofErr w:type="spellStart"/>
      <w:r w:rsidR="00447BC3" w:rsidRPr="00094F99">
        <w:rPr>
          <w:b w:val="0"/>
          <w:bCs w:val="0"/>
        </w:rPr>
        <w:t>berdasarkan</w:t>
      </w:r>
      <w:proofErr w:type="spellEnd"/>
      <w:r w:rsidR="00447BC3" w:rsidRPr="00094F99">
        <w:rPr>
          <w:b w:val="0"/>
          <w:bCs w:val="0"/>
        </w:rPr>
        <w:t xml:space="preserve"> </w:t>
      </w:r>
      <w:proofErr w:type="spellStart"/>
      <w:r w:rsidR="00447BC3" w:rsidRPr="00094F99">
        <w:rPr>
          <w:b w:val="0"/>
          <w:bCs w:val="0"/>
        </w:rPr>
        <w:t>bukti-bukti</w:t>
      </w:r>
      <w:proofErr w:type="spellEnd"/>
      <w:r w:rsidR="00447BC3" w:rsidRPr="00094F99">
        <w:rPr>
          <w:b w:val="0"/>
          <w:bCs w:val="0"/>
        </w:rPr>
        <w:t xml:space="preserve"> yang </w:t>
      </w:r>
      <w:proofErr w:type="spellStart"/>
      <w:r w:rsidR="00447BC3" w:rsidRPr="00094F99">
        <w:rPr>
          <w:b w:val="0"/>
          <w:bCs w:val="0"/>
        </w:rPr>
        <w:t>diberikan</w:t>
      </w:r>
      <w:proofErr w:type="spellEnd"/>
      <w:r w:rsidR="00447BC3" w:rsidRPr="00094F99">
        <w:rPr>
          <w:b w:val="0"/>
          <w:bCs w:val="0"/>
        </w:rPr>
        <w:t xml:space="preserve"> di </w:t>
      </w:r>
      <w:proofErr w:type="spellStart"/>
      <w:r w:rsidR="00447BC3" w:rsidRPr="00094F99">
        <w:rPr>
          <w:b w:val="0"/>
          <w:bCs w:val="0"/>
        </w:rPr>
        <w:t>Persidangan</w:t>
      </w:r>
      <w:proofErr w:type="spellEnd"/>
      <w:r w:rsidR="00447BC3" w:rsidRPr="00094F99">
        <w:rPr>
          <w:b w:val="0"/>
          <w:bCs w:val="0"/>
        </w:rPr>
        <w:t xml:space="preserve"> </w:t>
      </w:r>
      <w:proofErr w:type="spellStart"/>
      <w:r w:rsidR="00447BC3" w:rsidRPr="00094F99">
        <w:rPr>
          <w:b w:val="0"/>
          <w:bCs w:val="0"/>
        </w:rPr>
        <w:t>dengan</w:t>
      </w:r>
      <w:proofErr w:type="spellEnd"/>
      <w:r w:rsidR="00447BC3" w:rsidRPr="00094F99">
        <w:rPr>
          <w:b w:val="0"/>
          <w:bCs w:val="0"/>
        </w:rPr>
        <w:t xml:space="preserve"> </w:t>
      </w:r>
      <w:proofErr w:type="spellStart"/>
      <w:r w:rsidR="00447BC3" w:rsidRPr="00094F99">
        <w:rPr>
          <w:b w:val="0"/>
          <w:bCs w:val="0"/>
        </w:rPr>
        <w:t>memulai</w:t>
      </w:r>
      <w:proofErr w:type="spellEnd"/>
      <w:r w:rsidR="00447BC3" w:rsidRPr="00094F99">
        <w:rPr>
          <w:b w:val="0"/>
          <w:bCs w:val="0"/>
        </w:rPr>
        <w:t xml:space="preserve"> </w:t>
      </w:r>
      <w:proofErr w:type="spellStart"/>
      <w:r w:rsidR="00447BC3" w:rsidRPr="00094F99">
        <w:rPr>
          <w:b w:val="0"/>
          <w:bCs w:val="0"/>
        </w:rPr>
        <w:t>pembuktian</w:t>
      </w:r>
      <w:proofErr w:type="spellEnd"/>
      <w:r w:rsidR="00447BC3" w:rsidRPr="00094F99">
        <w:rPr>
          <w:b w:val="0"/>
          <w:bCs w:val="0"/>
        </w:rPr>
        <w:t xml:space="preserve"> </w:t>
      </w:r>
      <w:proofErr w:type="spellStart"/>
      <w:r w:rsidR="00447BC3" w:rsidRPr="00094F99">
        <w:rPr>
          <w:b w:val="0"/>
          <w:bCs w:val="0"/>
        </w:rPr>
        <w:t>dari</w:t>
      </w:r>
      <w:proofErr w:type="spellEnd"/>
      <w:r w:rsidR="00447BC3" w:rsidRPr="00094F99">
        <w:rPr>
          <w:b w:val="0"/>
          <w:bCs w:val="0"/>
        </w:rPr>
        <w:t xml:space="preserve"> </w:t>
      </w:r>
      <w:proofErr w:type="spellStart"/>
      <w:r w:rsidR="00447BC3" w:rsidRPr="00094F99">
        <w:rPr>
          <w:b w:val="0"/>
          <w:bCs w:val="0"/>
        </w:rPr>
        <w:t>dimulainya</w:t>
      </w:r>
      <w:proofErr w:type="spellEnd"/>
      <w:r w:rsidR="00447BC3" w:rsidRPr="00094F99">
        <w:rPr>
          <w:b w:val="0"/>
          <w:bCs w:val="0"/>
        </w:rPr>
        <w:t xml:space="preserve"> </w:t>
      </w:r>
      <w:proofErr w:type="spellStart"/>
      <w:r w:rsidR="00447BC3" w:rsidRPr="00094F99">
        <w:rPr>
          <w:b w:val="0"/>
          <w:bCs w:val="0"/>
        </w:rPr>
        <w:t>ikatan</w:t>
      </w:r>
      <w:proofErr w:type="spellEnd"/>
      <w:r w:rsidR="00447BC3" w:rsidRPr="00094F99">
        <w:rPr>
          <w:b w:val="0"/>
          <w:bCs w:val="0"/>
        </w:rPr>
        <w:t xml:space="preserve"> </w:t>
      </w:r>
      <w:proofErr w:type="spellStart"/>
      <w:r w:rsidR="00447BC3" w:rsidRPr="00094F99">
        <w:rPr>
          <w:b w:val="0"/>
          <w:bCs w:val="0"/>
        </w:rPr>
        <w:t>Perkawinan</w:t>
      </w:r>
      <w:proofErr w:type="spellEnd"/>
      <w:r w:rsidR="00447BC3" w:rsidRPr="00094F99">
        <w:rPr>
          <w:b w:val="0"/>
          <w:bCs w:val="0"/>
        </w:rPr>
        <w:t xml:space="preserve"> </w:t>
      </w:r>
      <w:proofErr w:type="spellStart"/>
      <w:r w:rsidR="00447BC3" w:rsidRPr="00094F99">
        <w:rPr>
          <w:b w:val="0"/>
          <w:bCs w:val="0"/>
        </w:rPr>
        <w:t>sampai</w:t>
      </w:r>
      <w:proofErr w:type="spellEnd"/>
      <w:r w:rsidR="00447BC3" w:rsidRPr="00094F99">
        <w:rPr>
          <w:b w:val="0"/>
          <w:bCs w:val="0"/>
        </w:rPr>
        <w:t xml:space="preserve"> </w:t>
      </w:r>
      <w:proofErr w:type="spellStart"/>
      <w:r w:rsidR="00447BC3" w:rsidRPr="00094F99">
        <w:rPr>
          <w:b w:val="0"/>
          <w:bCs w:val="0"/>
        </w:rPr>
        <w:t>dengan</w:t>
      </w:r>
      <w:proofErr w:type="spellEnd"/>
      <w:r w:rsidR="00447BC3" w:rsidRPr="00094F99">
        <w:rPr>
          <w:b w:val="0"/>
          <w:bCs w:val="0"/>
        </w:rPr>
        <w:t xml:space="preserve"> </w:t>
      </w:r>
      <w:proofErr w:type="spellStart"/>
      <w:r w:rsidR="00447BC3" w:rsidRPr="00094F99">
        <w:rPr>
          <w:b w:val="0"/>
          <w:bCs w:val="0"/>
        </w:rPr>
        <w:t>Putusan</w:t>
      </w:r>
      <w:proofErr w:type="spellEnd"/>
      <w:r w:rsidR="00447BC3" w:rsidRPr="00094F99">
        <w:rPr>
          <w:b w:val="0"/>
          <w:bCs w:val="0"/>
        </w:rPr>
        <w:t xml:space="preserve"> </w:t>
      </w:r>
      <w:proofErr w:type="spellStart"/>
      <w:r w:rsidR="00447BC3" w:rsidRPr="00094F99">
        <w:rPr>
          <w:b w:val="0"/>
          <w:bCs w:val="0"/>
        </w:rPr>
        <w:t>Perceraian</w:t>
      </w:r>
      <w:proofErr w:type="spellEnd"/>
      <w:r w:rsidR="002131C5" w:rsidRPr="00094F99">
        <w:rPr>
          <w:b w:val="0"/>
          <w:bCs w:val="0"/>
        </w:rPr>
        <w:t xml:space="preserve">, </w:t>
      </w:r>
      <w:proofErr w:type="spellStart"/>
      <w:r w:rsidR="002131C5" w:rsidRPr="00094F99">
        <w:rPr>
          <w:b w:val="0"/>
          <w:bCs w:val="0"/>
        </w:rPr>
        <w:t>guna</w:t>
      </w:r>
      <w:proofErr w:type="spellEnd"/>
      <w:r w:rsidR="002131C5" w:rsidRPr="00094F99">
        <w:rPr>
          <w:b w:val="0"/>
          <w:bCs w:val="0"/>
        </w:rPr>
        <w:t xml:space="preserve"> </w:t>
      </w:r>
      <w:proofErr w:type="spellStart"/>
      <w:r w:rsidR="002131C5" w:rsidRPr="00094F99">
        <w:rPr>
          <w:b w:val="0"/>
          <w:bCs w:val="0"/>
        </w:rPr>
        <w:t>membuktikan</w:t>
      </w:r>
      <w:proofErr w:type="spellEnd"/>
      <w:r w:rsidR="002131C5" w:rsidRPr="00094F99">
        <w:rPr>
          <w:b w:val="0"/>
          <w:bCs w:val="0"/>
        </w:rPr>
        <w:t xml:space="preserve"> </w:t>
      </w:r>
      <w:proofErr w:type="spellStart"/>
      <w:r w:rsidR="002131C5" w:rsidRPr="00094F99">
        <w:rPr>
          <w:b w:val="0"/>
          <w:bCs w:val="0"/>
        </w:rPr>
        <w:t>harta</w:t>
      </w:r>
      <w:proofErr w:type="spellEnd"/>
      <w:r w:rsidR="002131C5" w:rsidRPr="00094F99">
        <w:rPr>
          <w:b w:val="0"/>
          <w:bCs w:val="0"/>
        </w:rPr>
        <w:t xml:space="preserve"> </w:t>
      </w:r>
      <w:proofErr w:type="spellStart"/>
      <w:r w:rsidR="002131C5" w:rsidRPr="00094F99">
        <w:rPr>
          <w:b w:val="0"/>
          <w:bCs w:val="0"/>
        </w:rPr>
        <w:t>benda</w:t>
      </w:r>
      <w:proofErr w:type="spellEnd"/>
      <w:r w:rsidR="002131C5" w:rsidRPr="00094F99">
        <w:rPr>
          <w:b w:val="0"/>
          <w:bCs w:val="0"/>
        </w:rPr>
        <w:t xml:space="preserve"> yang </w:t>
      </w:r>
      <w:proofErr w:type="spellStart"/>
      <w:r w:rsidR="002131C5" w:rsidRPr="00094F99">
        <w:rPr>
          <w:b w:val="0"/>
          <w:bCs w:val="0"/>
        </w:rPr>
        <w:t>benar-benar</w:t>
      </w:r>
      <w:proofErr w:type="spellEnd"/>
      <w:r w:rsidR="002131C5" w:rsidRPr="00094F99">
        <w:rPr>
          <w:b w:val="0"/>
          <w:bCs w:val="0"/>
        </w:rPr>
        <w:t xml:space="preserve"> </w:t>
      </w:r>
      <w:proofErr w:type="spellStart"/>
      <w:r w:rsidR="002131C5" w:rsidRPr="00094F99">
        <w:rPr>
          <w:b w:val="0"/>
          <w:bCs w:val="0"/>
        </w:rPr>
        <w:t>diperoleh</w:t>
      </w:r>
      <w:proofErr w:type="spellEnd"/>
      <w:r w:rsidR="002131C5" w:rsidRPr="00094F99">
        <w:rPr>
          <w:b w:val="0"/>
          <w:bCs w:val="0"/>
        </w:rPr>
        <w:t xml:space="preserve"> </w:t>
      </w:r>
      <w:proofErr w:type="spellStart"/>
      <w:r w:rsidR="002131C5" w:rsidRPr="00094F99">
        <w:rPr>
          <w:b w:val="0"/>
          <w:bCs w:val="0"/>
        </w:rPr>
        <w:t>dari</w:t>
      </w:r>
      <w:proofErr w:type="spellEnd"/>
      <w:r w:rsidR="002131C5" w:rsidRPr="00094F99">
        <w:rPr>
          <w:b w:val="0"/>
          <w:bCs w:val="0"/>
        </w:rPr>
        <w:t xml:space="preserve"> </w:t>
      </w:r>
      <w:proofErr w:type="spellStart"/>
      <w:r w:rsidR="002131C5" w:rsidRPr="00094F99">
        <w:rPr>
          <w:b w:val="0"/>
          <w:bCs w:val="0"/>
        </w:rPr>
        <w:t>hasil</w:t>
      </w:r>
      <w:proofErr w:type="spellEnd"/>
      <w:r w:rsidR="002131C5" w:rsidRPr="00094F99">
        <w:rPr>
          <w:b w:val="0"/>
          <w:bCs w:val="0"/>
        </w:rPr>
        <w:t xml:space="preserve"> </w:t>
      </w:r>
      <w:proofErr w:type="spellStart"/>
      <w:r w:rsidR="002131C5" w:rsidRPr="00094F99">
        <w:rPr>
          <w:b w:val="0"/>
          <w:bCs w:val="0"/>
        </w:rPr>
        <w:t>selama</w:t>
      </w:r>
      <w:proofErr w:type="spellEnd"/>
      <w:r w:rsidR="002131C5" w:rsidRPr="00094F99">
        <w:rPr>
          <w:b w:val="0"/>
          <w:bCs w:val="0"/>
        </w:rPr>
        <w:t xml:space="preserve"> </w:t>
      </w:r>
      <w:proofErr w:type="spellStart"/>
      <w:r w:rsidR="002131C5" w:rsidRPr="00094F99">
        <w:rPr>
          <w:b w:val="0"/>
          <w:bCs w:val="0"/>
        </w:rPr>
        <w:t>perkawinan</w:t>
      </w:r>
      <w:proofErr w:type="spellEnd"/>
      <w:r w:rsidR="002131C5" w:rsidRPr="00094F99">
        <w:rPr>
          <w:b w:val="0"/>
          <w:bCs w:val="0"/>
        </w:rPr>
        <w:t xml:space="preserve">. </w:t>
      </w:r>
    </w:p>
    <w:p w14:paraId="27DA7ABB" w14:textId="79DABA84" w:rsidR="000F5C8A" w:rsidRPr="00094F99" w:rsidRDefault="0096287C" w:rsidP="00094F99">
      <w:pPr>
        <w:pStyle w:val="Heading1"/>
        <w:spacing w:line="360" w:lineRule="auto"/>
        <w:ind w:left="0"/>
        <w:rPr>
          <w:b w:val="0"/>
          <w:bCs w:val="0"/>
        </w:rPr>
      </w:pPr>
      <w:r w:rsidRPr="00094F99">
        <w:rPr>
          <w:b w:val="0"/>
          <w:bCs w:val="0"/>
        </w:rPr>
        <w:tab/>
      </w:r>
      <w:proofErr w:type="spellStart"/>
      <w:r w:rsidR="002131C5" w:rsidRPr="00094F99">
        <w:rPr>
          <w:b w:val="0"/>
          <w:bCs w:val="0"/>
        </w:rPr>
        <w:t>Bahwa</w:t>
      </w:r>
      <w:proofErr w:type="spellEnd"/>
      <w:r w:rsidR="002131C5" w:rsidRPr="00094F99">
        <w:rPr>
          <w:b w:val="0"/>
          <w:bCs w:val="0"/>
        </w:rPr>
        <w:t xml:space="preserve"> </w:t>
      </w:r>
      <w:proofErr w:type="spellStart"/>
      <w:r w:rsidR="002131C5" w:rsidRPr="00094F99">
        <w:rPr>
          <w:b w:val="0"/>
          <w:bCs w:val="0"/>
        </w:rPr>
        <w:t>Pengadilan</w:t>
      </w:r>
      <w:proofErr w:type="spellEnd"/>
      <w:r w:rsidR="002131C5" w:rsidRPr="00094F99">
        <w:rPr>
          <w:b w:val="0"/>
          <w:bCs w:val="0"/>
        </w:rPr>
        <w:t xml:space="preserve"> Agama </w:t>
      </w:r>
      <w:proofErr w:type="spellStart"/>
      <w:r w:rsidR="002131C5" w:rsidRPr="00094F99">
        <w:rPr>
          <w:b w:val="0"/>
          <w:bCs w:val="0"/>
        </w:rPr>
        <w:t>tingkat</w:t>
      </w:r>
      <w:proofErr w:type="spellEnd"/>
      <w:r w:rsidR="002131C5" w:rsidRPr="00094F99">
        <w:rPr>
          <w:b w:val="0"/>
          <w:bCs w:val="0"/>
        </w:rPr>
        <w:t xml:space="preserve"> </w:t>
      </w:r>
      <w:proofErr w:type="spellStart"/>
      <w:r w:rsidR="002131C5" w:rsidRPr="00094F99">
        <w:rPr>
          <w:b w:val="0"/>
          <w:bCs w:val="0"/>
        </w:rPr>
        <w:t>pertama</w:t>
      </w:r>
      <w:proofErr w:type="spellEnd"/>
      <w:r w:rsidR="002131C5" w:rsidRPr="00094F99">
        <w:rPr>
          <w:b w:val="0"/>
          <w:bCs w:val="0"/>
        </w:rPr>
        <w:t xml:space="preserve"> </w:t>
      </w:r>
      <w:proofErr w:type="spellStart"/>
      <w:r w:rsidR="002131C5" w:rsidRPr="00094F99">
        <w:rPr>
          <w:b w:val="0"/>
          <w:bCs w:val="0"/>
        </w:rPr>
        <w:t>dalam</w:t>
      </w:r>
      <w:proofErr w:type="spellEnd"/>
      <w:r w:rsidR="002131C5" w:rsidRPr="00094F99">
        <w:rPr>
          <w:b w:val="0"/>
          <w:bCs w:val="0"/>
        </w:rPr>
        <w:t xml:space="preserve"> </w:t>
      </w:r>
      <w:proofErr w:type="spellStart"/>
      <w:r w:rsidR="002131C5" w:rsidRPr="00094F99">
        <w:rPr>
          <w:b w:val="0"/>
          <w:bCs w:val="0"/>
        </w:rPr>
        <w:t>hal</w:t>
      </w:r>
      <w:proofErr w:type="spellEnd"/>
      <w:r w:rsidR="002131C5" w:rsidRPr="00094F99">
        <w:rPr>
          <w:b w:val="0"/>
          <w:bCs w:val="0"/>
        </w:rPr>
        <w:t xml:space="preserve"> </w:t>
      </w:r>
      <w:proofErr w:type="spellStart"/>
      <w:r w:rsidR="002131C5" w:rsidRPr="00094F99">
        <w:rPr>
          <w:b w:val="0"/>
          <w:bCs w:val="0"/>
        </w:rPr>
        <w:t>ini</w:t>
      </w:r>
      <w:proofErr w:type="spellEnd"/>
      <w:r w:rsidR="002131C5" w:rsidRPr="00094F99">
        <w:rPr>
          <w:b w:val="0"/>
          <w:bCs w:val="0"/>
        </w:rPr>
        <w:t xml:space="preserve"> </w:t>
      </w:r>
      <w:proofErr w:type="spellStart"/>
      <w:r w:rsidR="002131C5" w:rsidRPr="00094F99">
        <w:rPr>
          <w:b w:val="0"/>
          <w:bCs w:val="0"/>
        </w:rPr>
        <w:t>memutus</w:t>
      </w:r>
      <w:proofErr w:type="spellEnd"/>
      <w:r w:rsidR="002131C5" w:rsidRPr="00094F99">
        <w:rPr>
          <w:b w:val="0"/>
          <w:bCs w:val="0"/>
        </w:rPr>
        <w:t xml:space="preserve"> </w:t>
      </w:r>
      <w:proofErr w:type="spellStart"/>
      <w:r w:rsidR="002131C5" w:rsidRPr="00094F99">
        <w:rPr>
          <w:b w:val="0"/>
          <w:bCs w:val="0"/>
        </w:rPr>
        <w:t>perkara</w:t>
      </w:r>
      <w:proofErr w:type="spellEnd"/>
      <w:r w:rsidR="002131C5" w:rsidRPr="00094F99">
        <w:rPr>
          <w:b w:val="0"/>
          <w:bCs w:val="0"/>
        </w:rPr>
        <w:t xml:space="preserve"> </w:t>
      </w:r>
      <w:proofErr w:type="spellStart"/>
      <w:r w:rsidR="002131C5" w:rsidRPr="00094F99">
        <w:rPr>
          <w:b w:val="0"/>
          <w:bCs w:val="0"/>
        </w:rPr>
        <w:t>dengan</w:t>
      </w:r>
      <w:proofErr w:type="spellEnd"/>
      <w:r w:rsidR="002131C5" w:rsidRPr="00094F99">
        <w:rPr>
          <w:b w:val="0"/>
          <w:bCs w:val="0"/>
        </w:rPr>
        <w:t xml:space="preserve"> </w:t>
      </w:r>
      <w:proofErr w:type="spellStart"/>
      <w:r w:rsidR="002131C5" w:rsidRPr="00094F99">
        <w:rPr>
          <w:b w:val="0"/>
          <w:bCs w:val="0"/>
        </w:rPr>
        <w:t>Nomor</w:t>
      </w:r>
      <w:proofErr w:type="spellEnd"/>
      <w:r w:rsidR="002131C5" w:rsidRPr="00094F99">
        <w:rPr>
          <w:b w:val="0"/>
          <w:bCs w:val="0"/>
        </w:rPr>
        <w:t>. 5603/</w:t>
      </w:r>
      <w:proofErr w:type="spellStart"/>
      <w:r w:rsidR="002131C5" w:rsidRPr="00094F99">
        <w:rPr>
          <w:b w:val="0"/>
          <w:bCs w:val="0"/>
        </w:rPr>
        <w:t>Pdt.G</w:t>
      </w:r>
      <w:proofErr w:type="spellEnd"/>
      <w:r w:rsidR="002131C5" w:rsidRPr="00094F99">
        <w:rPr>
          <w:b w:val="0"/>
          <w:bCs w:val="0"/>
        </w:rPr>
        <w:t xml:space="preserve">/2018/PA.CBN juga </w:t>
      </w:r>
      <w:proofErr w:type="spellStart"/>
      <w:r w:rsidR="002131C5" w:rsidRPr="00094F99">
        <w:rPr>
          <w:b w:val="0"/>
          <w:bCs w:val="0"/>
        </w:rPr>
        <w:t>merujuk</w:t>
      </w:r>
      <w:proofErr w:type="spellEnd"/>
      <w:r w:rsidR="002131C5" w:rsidRPr="00094F99">
        <w:rPr>
          <w:b w:val="0"/>
          <w:bCs w:val="0"/>
        </w:rPr>
        <w:t xml:space="preserve"> </w:t>
      </w:r>
      <w:proofErr w:type="spellStart"/>
      <w:r w:rsidR="002131C5" w:rsidRPr="00094F99">
        <w:rPr>
          <w:b w:val="0"/>
          <w:bCs w:val="0"/>
        </w:rPr>
        <w:t>kepada</w:t>
      </w:r>
      <w:proofErr w:type="spellEnd"/>
      <w:r w:rsidR="002131C5" w:rsidRPr="00094F99">
        <w:rPr>
          <w:b w:val="0"/>
          <w:bCs w:val="0"/>
        </w:rPr>
        <w:t xml:space="preserve"> </w:t>
      </w:r>
      <w:proofErr w:type="spellStart"/>
      <w:r w:rsidR="002131C5" w:rsidRPr="00094F99">
        <w:rPr>
          <w:b w:val="0"/>
          <w:bCs w:val="0"/>
        </w:rPr>
        <w:t>pasal</w:t>
      </w:r>
      <w:proofErr w:type="spellEnd"/>
      <w:r w:rsidR="002131C5" w:rsidRPr="00094F99">
        <w:rPr>
          <w:b w:val="0"/>
          <w:bCs w:val="0"/>
        </w:rPr>
        <w:t xml:space="preserve"> 35 </w:t>
      </w:r>
      <w:proofErr w:type="spellStart"/>
      <w:r w:rsidR="002131C5" w:rsidRPr="00094F99">
        <w:rPr>
          <w:b w:val="0"/>
          <w:bCs w:val="0"/>
        </w:rPr>
        <w:t>ayat</w:t>
      </w:r>
      <w:proofErr w:type="spellEnd"/>
      <w:r w:rsidR="002131C5" w:rsidRPr="00094F99">
        <w:rPr>
          <w:b w:val="0"/>
          <w:bCs w:val="0"/>
        </w:rPr>
        <w:t xml:space="preserve"> 2 yang </w:t>
      </w:r>
      <w:proofErr w:type="spellStart"/>
      <w:r w:rsidR="002131C5" w:rsidRPr="00094F99">
        <w:rPr>
          <w:b w:val="0"/>
          <w:bCs w:val="0"/>
        </w:rPr>
        <w:t>berbunyi</w:t>
      </w:r>
      <w:proofErr w:type="spellEnd"/>
      <w:r w:rsidR="002131C5" w:rsidRPr="00094F99">
        <w:rPr>
          <w:b w:val="0"/>
          <w:bCs w:val="0"/>
        </w:rPr>
        <w:t xml:space="preserve"> “ </w:t>
      </w:r>
      <w:proofErr w:type="spellStart"/>
      <w:r w:rsidR="002131C5" w:rsidRPr="00094F99">
        <w:rPr>
          <w:b w:val="0"/>
          <w:bCs w:val="0"/>
        </w:rPr>
        <w:t>Harta</w:t>
      </w:r>
      <w:proofErr w:type="spellEnd"/>
      <w:r w:rsidR="002131C5" w:rsidRPr="00094F99">
        <w:rPr>
          <w:b w:val="0"/>
          <w:bCs w:val="0"/>
        </w:rPr>
        <w:t xml:space="preserve"> </w:t>
      </w:r>
      <w:proofErr w:type="spellStart"/>
      <w:r w:rsidR="002131C5" w:rsidRPr="00094F99">
        <w:rPr>
          <w:b w:val="0"/>
          <w:bCs w:val="0"/>
        </w:rPr>
        <w:t>Bawaan</w:t>
      </w:r>
      <w:proofErr w:type="spellEnd"/>
      <w:r w:rsidR="002131C5" w:rsidRPr="00094F99">
        <w:rPr>
          <w:b w:val="0"/>
          <w:bCs w:val="0"/>
        </w:rPr>
        <w:t xml:space="preserve"> </w:t>
      </w:r>
      <w:proofErr w:type="spellStart"/>
      <w:r w:rsidR="002131C5" w:rsidRPr="00094F99">
        <w:rPr>
          <w:b w:val="0"/>
          <w:bCs w:val="0"/>
        </w:rPr>
        <w:t>dari</w:t>
      </w:r>
      <w:proofErr w:type="spellEnd"/>
      <w:r w:rsidR="002131C5" w:rsidRPr="00094F99">
        <w:rPr>
          <w:b w:val="0"/>
          <w:bCs w:val="0"/>
        </w:rPr>
        <w:t xml:space="preserve"> masing-masing </w:t>
      </w:r>
      <w:proofErr w:type="spellStart"/>
      <w:r w:rsidR="002131C5" w:rsidRPr="00094F99">
        <w:rPr>
          <w:b w:val="0"/>
          <w:bCs w:val="0"/>
        </w:rPr>
        <w:t>suami</w:t>
      </w:r>
      <w:proofErr w:type="spellEnd"/>
      <w:r w:rsidR="002131C5" w:rsidRPr="00094F99">
        <w:rPr>
          <w:b w:val="0"/>
          <w:bCs w:val="0"/>
        </w:rPr>
        <w:t xml:space="preserve"> dan </w:t>
      </w:r>
      <w:proofErr w:type="spellStart"/>
      <w:r w:rsidR="002131C5" w:rsidRPr="00094F99">
        <w:rPr>
          <w:b w:val="0"/>
          <w:bCs w:val="0"/>
        </w:rPr>
        <w:t>isteri</w:t>
      </w:r>
      <w:proofErr w:type="spellEnd"/>
      <w:r w:rsidR="002131C5" w:rsidRPr="00094F99">
        <w:rPr>
          <w:b w:val="0"/>
          <w:bCs w:val="0"/>
        </w:rPr>
        <w:t xml:space="preserve"> dan </w:t>
      </w:r>
      <w:proofErr w:type="spellStart"/>
      <w:r w:rsidR="002131C5" w:rsidRPr="00094F99">
        <w:rPr>
          <w:b w:val="0"/>
          <w:bCs w:val="0"/>
        </w:rPr>
        <w:t>harta</w:t>
      </w:r>
      <w:proofErr w:type="spellEnd"/>
      <w:r w:rsidR="002131C5" w:rsidRPr="00094F99">
        <w:rPr>
          <w:b w:val="0"/>
          <w:bCs w:val="0"/>
        </w:rPr>
        <w:t xml:space="preserve"> </w:t>
      </w:r>
      <w:proofErr w:type="spellStart"/>
      <w:r w:rsidR="002131C5" w:rsidRPr="00094F99">
        <w:rPr>
          <w:b w:val="0"/>
          <w:bCs w:val="0"/>
        </w:rPr>
        <w:t>benda</w:t>
      </w:r>
      <w:proofErr w:type="spellEnd"/>
      <w:r w:rsidR="002131C5" w:rsidRPr="00094F99">
        <w:rPr>
          <w:b w:val="0"/>
          <w:bCs w:val="0"/>
        </w:rPr>
        <w:t xml:space="preserve"> yang </w:t>
      </w:r>
      <w:proofErr w:type="spellStart"/>
      <w:r w:rsidR="002131C5" w:rsidRPr="00094F99">
        <w:rPr>
          <w:b w:val="0"/>
          <w:bCs w:val="0"/>
        </w:rPr>
        <w:t>diperoleh</w:t>
      </w:r>
      <w:proofErr w:type="spellEnd"/>
      <w:r w:rsidR="002131C5" w:rsidRPr="00094F99">
        <w:rPr>
          <w:b w:val="0"/>
          <w:bCs w:val="0"/>
        </w:rPr>
        <w:t xml:space="preserve"> masing-masing </w:t>
      </w:r>
      <w:proofErr w:type="spellStart"/>
      <w:r w:rsidR="002131C5" w:rsidRPr="00094F99">
        <w:rPr>
          <w:b w:val="0"/>
          <w:bCs w:val="0"/>
        </w:rPr>
        <w:t>sebagai</w:t>
      </w:r>
      <w:proofErr w:type="spellEnd"/>
      <w:r w:rsidR="002131C5" w:rsidRPr="00094F99">
        <w:rPr>
          <w:b w:val="0"/>
          <w:bCs w:val="0"/>
        </w:rPr>
        <w:t xml:space="preserve"> </w:t>
      </w:r>
      <w:proofErr w:type="spellStart"/>
      <w:r w:rsidR="002131C5" w:rsidRPr="00094F99">
        <w:rPr>
          <w:b w:val="0"/>
          <w:bCs w:val="0"/>
        </w:rPr>
        <w:t>hadiah</w:t>
      </w:r>
      <w:proofErr w:type="spellEnd"/>
      <w:r w:rsidR="002131C5" w:rsidRPr="00094F99">
        <w:rPr>
          <w:b w:val="0"/>
          <w:bCs w:val="0"/>
        </w:rPr>
        <w:t xml:space="preserve"> </w:t>
      </w:r>
      <w:proofErr w:type="spellStart"/>
      <w:r w:rsidR="002131C5" w:rsidRPr="00094F99">
        <w:rPr>
          <w:b w:val="0"/>
          <w:bCs w:val="0"/>
        </w:rPr>
        <w:t>atau</w:t>
      </w:r>
      <w:proofErr w:type="spellEnd"/>
      <w:r w:rsidR="002131C5" w:rsidRPr="00094F99">
        <w:rPr>
          <w:b w:val="0"/>
          <w:bCs w:val="0"/>
        </w:rPr>
        <w:t xml:space="preserve"> </w:t>
      </w:r>
      <w:proofErr w:type="spellStart"/>
      <w:r w:rsidR="002131C5" w:rsidRPr="00094F99">
        <w:rPr>
          <w:b w:val="0"/>
          <w:bCs w:val="0"/>
        </w:rPr>
        <w:t>warisan</w:t>
      </w:r>
      <w:proofErr w:type="spellEnd"/>
      <w:r w:rsidR="002131C5" w:rsidRPr="00094F99">
        <w:rPr>
          <w:b w:val="0"/>
          <w:bCs w:val="0"/>
        </w:rPr>
        <w:t xml:space="preserve">, </w:t>
      </w:r>
      <w:proofErr w:type="spellStart"/>
      <w:r w:rsidR="002131C5" w:rsidRPr="00094F99">
        <w:rPr>
          <w:b w:val="0"/>
          <w:bCs w:val="0"/>
        </w:rPr>
        <w:t>adalah</w:t>
      </w:r>
      <w:proofErr w:type="spellEnd"/>
      <w:r w:rsidR="002131C5" w:rsidRPr="00094F99">
        <w:rPr>
          <w:b w:val="0"/>
          <w:bCs w:val="0"/>
        </w:rPr>
        <w:t xml:space="preserve"> di </w:t>
      </w:r>
      <w:proofErr w:type="spellStart"/>
      <w:r w:rsidR="002131C5" w:rsidRPr="00094F99">
        <w:rPr>
          <w:b w:val="0"/>
          <w:bCs w:val="0"/>
        </w:rPr>
        <w:t>bawah</w:t>
      </w:r>
      <w:proofErr w:type="spellEnd"/>
      <w:r w:rsidR="002131C5" w:rsidRPr="00094F99">
        <w:rPr>
          <w:b w:val="0"/>
          <w:bCs w:val="0"/>
        </w:rPr>
        <w:t xml:space="preserve"> </w:t>
      </w:r>
      <w:proofErr w:type="spellStart"/>
      <w:r w:rsidR="002131C5" w:rsidRPr="00094F99">
        <w:rPr>
          <w:b w:val="0"/>
          <w:bCs w:val="0"/>
        </w:rPr>
        <w:t>penguasaan</w:t>
      </w:r>
      <w:proofErr w:type="spellEnd"/>
      <w:r w:rsidR="002131C5" w:rsidRPr="00094F99">
        <w:rPr>
          <w:b w:val="0"/>
          <w:bCs w:val="0"/>
        </w:rPr>
        <w:t xml:space="preserve"> masing-masing </w:t>
      </w:r>
      <w:proofErr w:type="spellStart"/>
      <w:r w:rsidR="002131C5" w:rsidRPr="00094F99">
        <w:rPr>
          <w:b w:val="0"/>
          <w:bCs w:val="0"/>
        </w:rPr>
        <w:t>sepanjang</w:t>
      </w:r>
      <w:proofErr w:type="spellEnd"/>
      <w:r w:rsidR="002131C5" w:rsidRPr="00094F99">
        <w:rPr>
          <w:b w:val="0"/>
          <w:bCs w:val="0"/>
        </w:rPr>
        <w:t xml:space="preserve"> para </w:t>
      </w:r>
      <w:proofErr w:type="spellStart"/>
      <w:r w:rsidR="002131C5" w:rsidRPr="00094F99">
        <w:rPr>
          <w:b w:val="0"/>
          <w:bCs w:val="0"/>
        </w:rPr>
        <w:t>pihak</w:t>
      </w:r>
      <w:proofErr w:type="spellEnd"/>
      <w:r w:rsidR="002131C5" w:rsidRPr="00094F99">
        <w:rPr>
          <w:b w:val="0"/>
          <w:bCs w:val="0"/>
        </w:rPr>
        <w:t xml:space="preserve"> </w:t>
      </w:r>
      <w:proofErr w:type="spellStart"/>
      <w:r w:rsidR="002131C5" w:rsidRPr="00094F99">
        <w:rPr>
          <w:b w:val="0"/>
          <w:bCs w:val="0"/>
        </w:rPr>
        <w:t>tidak</w:t>
      </w:r>
      <w:proofErr w:type="spellEnd"/>
      <w:r w:rsidR="002131C5" w:rsidRPr="00094F99">
        <w:rPr>
          <w:b w:val="0"/>
          <w:bCs w:val="0"/>
        </w:rPr>
        <w:t xml:space="preserve"> </w:t>
      </w:r>
      <w:proofErr w:type="spellStart"/>
      <w:r w:rsidR="002131C5" w:rsidRPr="00094F99">
        <w:rPr>
          <w:b w:val="0"/>
          <w:bCs w:val="0"/>
        </w:rPr>
        <w:t>menentukan</w:t>
      </w:r>
      <w:proofErr w:type="spellEnd"/>
      <w:r w:rsidR="002131C5" w:rsidRPr="00094F99">
        <w:rPr>
          <w:b w:val="0"/>
          <w:bCs w:val="0"/>
        </w:rPr>
        <w:t xml:space="preserve"> lain”, </w:t>
      </w:r>
      <w:proofErr w:type="spellStart"/>
      <w:r w:rsidR="002131C5" w:rsidRPr="00094F99">
        <w:rPr>
          <w:b w:val="0"/>
          <w:bCs w:val="0"/>
        </w:rPr>
        <w:t>berdasarkan</w:t>
      </w:r>
      <w:proofErr w:type="spellEnd"/>
      <w:r w:rsidR="002131C5" w:rsidRPr="00094F99">
        <w:rPr>
          <w:b w:val="0"/>
          <w:bCs w:val="0"/>
        </w:rPr>
        <w:t xml:space="preserve"> </w:t>
      </w:r>
      <w:proofErr w:type="spellStart"/>
      <w:r w:rsidR="002131C5" w:rsidRPr="00094F99">
        <w:rPr>
          <w:b w:val="0"/>
          <w:bCs w:val="0"/>
        </w:rPr>
        <w:t>hal</w:t>
      </w:r>
      <w:proofErr w:type="spellEnd"/>
      <w:r w:rsidR="002131C5" w:rsidRPr="00094F99">
        <w:rPr>
          <w:b w:val="0"/>
          <w:bCs w:val="0"/>
        </w:rPr>
        <w:t xml:space="preserve"> </w:t>
      </w:r>
      <w:proofErr w:type="spellStart"/>
      <w:r w:rsidR="002131C5" w:rsidRPr="00094F99">
        <w:rPr>
          <w:b w:val="0"/>
          <w:bCs w:val="0"/>
        </w:rPr>
        <w:t>tersebut</w:t>
      </w:r>
      <w:proofErr w:type="spellEnd"/>
      <w:r w:rsidR="002131C5" w:rsidRPr="00094F99">
        <w:rPr>
          <w:b w:val="0"/>
          <w:bCs w:val="0"/>
        </w:rPr>
        <w:t xml:space="preserve"> </w:t>
      </w:r>
      <w:proofErr w:type="spellStart"/>
      <w:r w:rsidR="002131C5" w:rsidRPr="00094F99">
        <w:rPr>
          <w:b w:val="0"/>
          <w:bCs w:val="0"/>
        </w:rPr>
        <w:t>ada</w:t>
      </w:r>
      <w:proofErr w:type="spellEnd"/>
      <w:r w:rsidR="002131C5" w:rsidRPr="00094F99">
        <w:rPr>
          <w:b w:val="0"/>
          <w:bCs w:val="0"/>
        </w:rPr>
        <w:t xml:space="preserve"> </w:t>
      </w:r>
      <w:proofErr w:type="spellStart"/>
      <w:r w:rsidR="002131C5" w:rsidRPr="00094F99">
        <w:rPr>
          <w:b w:val="0"/>
          <w:bCs w:val="0"/>
        </w:rPr>
        <w:t>dalil-dalil</w:t>
      </w:r>
      <w:proofErr w:type="spellEnd"/>
      <w:r w:rsidR="002131C5" w:rsidRPr="00094F99">
        <w:rPr>
          <w:b w:val="0"/>
          <w:bCs w:val="0"/>
        </w:rPr>
        <w:t xml:space="preserve"> yang </w:t>
      </w:r>
      <w:proofErr w:type="spellStart"/>
      <w:r w:rsidR="002131C5" w:rsidRPr="00094F99">
        <w:rPr>
          <w:b w:val="0"/>
          <w:bCs w:val="0"/>
        </w:rPr>
        <w:t>ditolak</w:t>
      </w:r>
      <w:proofErr w:type="spellEnd"/>
      <w:r w:rsidR="002131C5" w:rsidRPr="00094F99">
        <w:rPr>
          <w:b w:val="0"/>
          <w:bCs w:val="0"/>
        </w:rPr>
        <w:t xml:space="preserve"> oleh </w:t>
      </w:r>
      <w:proofErr w:type="spellStart"/>
      <w:r w:rsidR="002131C5" w:rsidRPr="00094F99">
        <w:rPr>
          <w:b w:val="0"/>
          <w:bCs w:val="0"/>
        </w:rPr>
        <w:t>Majelis</w:t>
      </w:r>
      <w:proofErr w:type="spellEnd"/>
      <w:r w:rsidR="002131C5" w:rsidRPr="00094F99">
        <w:rPr>
          <w:b w:val="0"/>
          <w:bCs w:val="0"/>
        </w:rPr>
        <w:t xml:space="preserve"> hakim </w:t>
      </w:r>
      <w:proofErr w:type="spellStart"/>
      <w:r w:rsidR="002131C5" w:rsidRPr="00094F99">
        <w:rPr>
          <w:b w:val="0"/>
          <w:bCs w:val="0"/>
        </w:rPr>
        <w:t>dimana</w:t>
      </w:r>
      <w:proofErr w:type="spellEnd"/>
      <w:r w:rsidR="002131C5" w:rsidRPr="00094F99">
        <w:rPr>
          <w:b w:val="0"/>
          <w:bCs w:val="0"/>
        </w:rPr>
        <w:t xml:space="preserve"> </w:t>
      </w:r>
      <w:proofErr w:type="spellStart"/>
      <w:r w:rsidR="002131C5" w:rsidRPr="00094F99">
        <w:rPr>
          <w:b w:val="0"/>
          <w:bCs w:val="0"/>
        </w:rPr>
        <w:t>Tergugat</w:t>
      </w:r>
      <w:proofErr w:type="spellEnd"/>
      <w:r w:rsidR="002131C5" w:rsidRPr="00094F99">
        <w:rPr>
          <w:b w:val="0"/>
          <w:bCs w:val="0"/>
        </w:rPr>
        <w:t xml:space="preserve"> </w:t>
      </w:r>
      <w:proofErr w:type="spellStart"/>
      <w:r w:rsidR="002131C5" w:rsidRPr="00094F99">
        <w:rPr>
          <w:b w:val="0"/>
          <w:bCs w:val="0"/>
        </w:rPr>
        <w:t>dapat</w:t>
      </w:r>
      <w:proofErr w:type="spellEnd"/>
      <w:r w:rsidR="002131C5" w:rsidRPr="00094F99">
        <w:rPr>
          <w:b w:val="0"/>
          <w:bCs w:val="0"/>
        </w:rPr>
        <w:t xml:space="preserve"> </w:t>
      </w:r>
      <w:proofErr w:type="spellStart"/>
      <w:r w:rsidR="002131C5" w:rsidRPr="00094F99">
        <w:rPr>
          <w:b w:val="0"/>
          <w:bCs w:val="0"/>
        </w:rPr>
        <w:t>membuktikan</w:t>
      </w:r>
      <w:proofErr w:type="spellEnd"/>
      <w:r w:rsidR="002131C5" w:rsidRPr="00094F99">
        <w:rPr>
          <w:b w:val="0"/>
          <w:bCs w:val="0"/>
        </w:rPr>
        <w:t xml:space="preserve"> </w:t>
      </w:r>
      <w:proofErr w:type="spellStart"/>
      <w:r w:rsidR="002131C5" w:rsidRPr="00094F99">
        <w:rPr>
          <w:b w:val="0"/>
          <w:bCs w:val="0"/>
        </w:rPr>
        <w:t>bahwa</w:t>
      </w:r>
      <w:proofErr w:type="spellEnd"/>
      <w:r w:rsidR="000F5C8A" w:rsidRPr="00094F99">
        <w:rPr>
          <w:b w:val="0"/>
          <w:bCs w:val="0"/>
        </w:rPr>
        <w:t xml:space="preserve"> </w:t>
      </w:r>
      <w:proofErr w:type="spellStart"/>
      <w:r w:rsidR="000F5C8A" w:rsidRPr="00094F99">
        <w:rPr>
          <w:b w:val="0"/>
          <w:bCs w:val="0"/>
        </w:rPr>
        <w:t>objek</w:t>
      </w:r>
      <w:proofErr w:type="spellEnd"/>
      <w:r w:rsidR="000F5C8A" w:rsidRPr="00094F99">
        <w:rPr>
          <w:b w:val="0"/>
          <w:bCs w:val="0"/>
        </w:rPr>
        <w:t xml:space="preserve"> </w:t>
      </w:r>
      <w:proofErr w:type="spellStart"/>
      <w:r w:rsidR="000F5C8A" w:rsidRPr="00094F99">
        <w:rPr>
          <w:b w:val="0"/>
          <w:bCs w:val="0"/>
        </w:rPr>
        <w:t>sengketa</w:t>
      </w:r>
      <w:proofErr w:type="spellEnd"/>
      <w:r w:rsidR="000F5C8A" w:rsidRPr="00094F99">
        <w:rPr>
          <w:b w:val="0"/>
          <w:bCs w:val="0"/>
        </w:rPr>
        <w:t xml:space="preserve"> </w:t>
      </w:r>
      <w:proofErr w:type="spellStart"/>
      <w:r w:rsidR="000F5C8A" w:rsidRPr="00094F99">
        <w:rPr>
          <w:b w:val="0"/>
          <w:bCs w:val="0"/>
        </w:rPr>
        <w:t>berupa</w:t>
      </w:r>
      <w:proofErr w:type="spellEnd"/>
      <w:r w:rsidR="000F5C8A" w:rsidRPr="00094F99">
        <w:rPr>
          <w:b w:val="0"/>
          <w:bCs w:val="0"/>
        </w:rPr>
        <w:t xml:space="preserve"> </w:t>
      </w:r>
      <w:proofErr w:type="spellStart"/>
      <w:r w:rsidR="000F5C8A" w:rsidRPr="00094F99">
        <w:rPr>
          <w:b w:val="0"/>
          <w:bCs w:val="0"/>
        </w:rPr>
        <w:t>tanah</w:t>
      </w:r>
      <w:proofErr w:type="spellEnd"/>
      <w:r w:rsidR="000F5C8A" w:rsidRPr="00094F99">
        <w:rPr>
          <w:b w:val="0"/>
          <w:bCs w:val="0"/>
        </w:rPr>
        <w:t xml:space="preserve"> dan </w:t>
      </w:r>
      <w:proofErr w:type="spellStart"/>
      <w:r w:rsidR="000F5C8A" w:rsidRPr="00094F99">
        <w:rPr>
          <w:b w:val="0"/>
          <w:bCs w:val="0"/>
        </w:rPr>
        <w:t>bangunan</w:t>
      </w:r>
      <w:proofErr w:type="spellEnd"/>
      <w:r w:rsidR="000F5C8A" w:rsidRPr="00094F99">
        <w:rPr>
          <w:b w:val="0"/>
          <w:bCs w:val="0"/>
        </w:rPr>
        <w:t xml:space="preserve"> </w:t>
      </w:r>
      <w:proofErr w:type="spellStart"/>
      <w:r w:rsidR="000F5C8A" w:rsidRPr="00094F99">
        <w:rPr>
          <w:b w:val="0"/>
          <w:bCs w:val="0"/>
        </w:rPr>
        <w:t>bersertifat</w:t>
      </w:r>
      <w:proofErr w:type="spellEnd"/>
      <w:r w:rsidR="000F5C8A" w:rsidRPr="00094F99">
        <w:rPr>
          <w:b w:val="0"/>
          <w:bCs w:val="0"/>
        </w:rPr>
        <w:t xml:space="preserve"> </w:t>
      </w:r>
      <w:proofErr w:type="spellStart"/>
      <w:r w:rsidR="000F5C8A" w:rsidRPr="00094F99">
        <w:rPr>
          <w:b w:val="0"/>
          <w:bCs w:val="0"/>
        </w:rPr>
        <w:t>Akta</w:t>
      </w:r>
      <w:proofErr w:type="spellEnd"/>
      <w:r w:rsidR="000F5C8A" w:rsidRPr="00094F99">
        <w:rPr>
          <w:b w:val="0"/>
          <w:bCs w:val="0"/>
        </w:rPr>
        <w:t xml:space="preserve"> Hibah </w:t>
      </w:r>
      <w:proofErr w:type="spellStart"/>
      <w:r w:rsidR="000F5C8A" w:rsidRPr="00094F99">
        <w:rPr>
          <w:b w:val="0"/>
          <w:bCs w:val="0"/>
        </w:rPr>
        <w:t>Nomor</w:t>
      </w:r>
      <w:proofErr w:type="spellEnd"/>
      <w:r w:rsidR="000F5C8A" w:rsidRPr="00094F99">
        <w:rPr>
          <w:b w:val="0"/>
          <w:bCs w:val="0"/>
        </w:rPr>
        <w:t xml:space="preserve"> 65/2010 </w:t>
      </w:r>
      <w:proofErr w:type="spellStart"/>
      <w:r w:rsidR="000F5C8A" w:rsidRPr="00094F99">
        <w:rPr>
          <w:b w:val="0"/>
          <w:bCs w:val="0"/>
        </w:rPr>
        <w:t>bukanlah</w:t>
      </w:r>
      <w:proofErr w:type="spellEnd"/>
      <w:r w:rsidR="000F5C8A" w:rsidRPr="00094F99">
        <w:rPr>
          <w:b w:val="0"/>
          <w:bCs w:val="0"/>
        </w:rPr>
        <w:t xml:space="preserve"> </w:t>
      </w:r>
      <w:proofErr w:type="spellStart"/>
      <w:r w:rsidR="000F5C8A" w:rsidRPr="00094F99">
        <w:rPr>
          <w:b w:val="0"/>
          <w:bCs w:val="0"/>
        </w:rPr>
        <w:t>sebagai</w:t>
      </w:r>
      <w:proofErr w:type="spellEnd"/>
      <w:r w:rsidR="000F5C8A" w:rsidRPr="00094F99">
        <w:rPr>
          <w:b w:val="0"/>
          <w:bCs w:val="0"/>
        </w:rPr>
        <w:t xml:space="preserve"> </w:t>
      </w:r>
      <w:proofErr w:type="spellStart"/>
      <w:r w:rsidR="000F5C8A" w:rsidRPr="00094F99">
        <w:rPr>
          <w:b w:val="0"/>
          <w:bCs w:val="0"/>
        </w:rPr>
        <w:t>harta</w:t>
      </w:r>
      <w:proofErr w:type="spellEnd"/>
      <w:r w:rsidR="000F5C8A" w:rsidRPr="00094F99">
        <w:rPr>
          <w:b w:val="0"/>
          <w:bCs w:val="0"/>
        </w:rPr>
        <w:t xml:space="preserve"> </w:t>
      </w:r>
      <w:proofErr w:type="spellStart"/>
      <w:r w:rsidR="000F5C8A" w:rsidRPr="00094F99">
        <w:rPr>
          <w:b w:val="0"/>
          <w:bCs w:val="0"/>
        </w:rPr>
        <w:t>bersama</w:t>
      </w:r>
      <w:proofErr w:type="spellEnd"/>
      <w:r w:rsidR="000F5C8A" w:rsidRPr="00094F99">
        <w:rPr>
          <w:b w:val="0"/>
          <w:bCs w:val="0"/>
        </w:rPr>
        <w:t xml:space="preserve"> </w:t>
      </w:r>
      <w:proofErr w:type="spellStart"/>
      <w:r w:rsidR="000F5C8A" w:rsidRPr="00094F99">
        <w:rPr>
          <w:b w:val="0"/>
          <w:bCs w:val="0"/>
        </w:rPr>
        <w:t>antara</w:t>
      </w:r>
      <w:proofErr w:type="spellEnd"/>
      <w:r w:rsidR="000F5C8A" w:rsidRPr="00094F99">
        <w:rPr>
          <w:b w:val="0"/>
          <w:bCs w:val="0"/>
        </w:rPr>
        <w:t xml:space="preserve"> </w:t>
      </w:r>
      <w:proofErr w:type="spellStart"/>
      <w:r w:rsidR="000F5C8A" w:rsidRPr="00094F99">
        <w:rPr>
          <w:b w:val="0"/>
          <w:bCs w:val="0"/>
        </w:rPr>
        <w:t>Penggugat</w:t>
      </w:r>
      <w:proofErr w:type="spellEnd"/>
      <w:r w:rsidR="000F5C8A" w:rsidRPr="00094F99">
        <w:rPr>
          <w:b w:val="0"/>
          <w:bCs w:val="0"/>
        </w:rPr>
        <w:t xml:space="preserve"> </w:t>
      </w:r>
      <w:proofErr w:type="spellStart"/>
      <w:r w:rsidR="000F5C8A" w:rsidRPr="00094F99">
        <w:rPr>
          <w:b w:val="0"/>
          <w:bCs w:val="0"/>
        </w:rPr>
        <w:lastRenderedPageBreak/>
        <w:t>dengan</w:t>
      </w:r>
      <w:proofErr w:type="spellEnd"/>
      <w:r w:rsidR="000F5C8A" w:rsidRPr="00094F99">
        <w:rPr>
          <w:b w:val="0"/>
          <w:bCs w:val="0"/>
        </w:rPr>
        <w:t xml:space="preserve"> </w:t>
      </w:r>
      <w:proofErr w:type="spellStart"/>
      <w:r w:rsidR="000F5C8A" w:rsidRPr="00094F99">
        <w:rPr>
          <w:b w:val="0"/>
          <w:bCs w:val="0"/>
        </w:rPr>
        <w:t>Tergugat</w:t>
      </w:r>
      <w:proofErr w:type="spellEnd"/>
      <w:r w:rsidR="000F5C8A" w:rsidRPr="00094F99">
        <w:rPr>
          <w:b w:val="0"/>
          <w:bCs w:val="0"/>
        </w:rPr>
        <w:t xml:space="preserve"> </w:t>
      </w:r>
      <w:proofErr w:type="spellStart"/>
      <w:r w:rsidR="000F5C8A" w:rsidRPr="00094F99">
        <w:rPr>
          <w:b w:val="0"/>
          <w:bCs w:val="0"/>
        </w:rPr>
        <w:t>melainkan</w:t>
      </w:r>
      <w:proofErr w:type="spellEnd"/>
      <w:r w:rsidR="000F5C8A" w:rsidRPr="00094F99">
        <w:rPr>
          <w:b w:val="0"/>
          <w:bCs w:val="0"/>
        </w:rPr>
        <w:t xml:space="preserve"> </w:t>
      </w:r>
      <w:proofErr w:type="spellStart"/>
      <w:r w:rsidR="000F5C8A" w:rsidRPr="00094F99">
        <w:rPr>
          <w:b w:val="0"/>
          <w:bCs w:val="0"/>
        </w:rPr>
        <w:t>harta</w:t>
      </w:r>
      <w:proofErr w:type="spellEnd"/>
      <w:r w:rsidR="000F5C8A" w:rsidRPr="00094F99">
        <w:rPr>
          <w:b w:val="0"/>
          <w:bCs w:val="0"/>
        </w:rPr>
        <w:t xml:space="preserve"> </w:t>
      </w:r>
      <w:proofErr w:type="spellStart"/>
      <w:r w:rsidR="000F5C8A" w:rsidRPr="00094F99">
        <w:rPr>
          <w:b w:val="0"/>
          <w:bCs w:val="0"/>
        </w:rPr>
        <w:t>bawaan</w:t>
      </w:r>
      <w:proofErr w:type="spellEnd"/>
      <w:r w:rsidR="000F5C8A" w:rsidRPr="00094F99">
        <w:rPr>
          <w:b w:val="0"/>
          <w:bCs w:val="0"/>
        </w:rPr>
        <w:t xml:space="preserve"> </w:t>
      </w:r>
      <w:proofErr w:type="spellStart"/>
      <w:r w:rsidR="000F5C8A" w:rsidRPr="00094F99">
        <w:rPr>
          <w:b w:val="0"/>
          <w:bCs w:val="0"/>
        </w:rPr>
        <w:t>Tergugat</w:t>
      </w:r>
      <w:proofErr w:type="spellEnd"/>
      <w:r w:rsidR="000F5C8A" w:rsidRPr="00094F99">
        <w:rPr>
          <w:b w:val="0"/>
          <w:bCs w:val="0"/>
        </w:rPr>
        <w:t xml:space="preserve"> yang </w:t>
      </w:r>
      <w:proofErr w:type="spellStart"/>
      <w:r w:rsidR="000F5C8A" w:rsidRPr="00094F99">
        <w:rPr>
          <w:b w:val="0"/>
          <w:bCs w:val="0"/>
        </w:rPr>
        <w:t>diperoleh</w:t>
      </w:r>
      <w:proofErr w:type="spellEnd"/>
      <w:r w:rsidR="000F5C8A" w:rsidRPr="00094F99">
        <w:rPr>
          <w:b w:val="0"/>
          <w:bCs w:val="0"/>
        </w:rPr>
        <w:t xml:space="preserve"> </w:t>
      </w:r>
      <w:proofErr w:type="spellStart"/>
      <w:r w:rsidR="000F5C8A" w:rsidRPr="00094F99">
        <w:rPr>
          <w:b w:val="0"/>
          <w:bCs w:val="0"/>
        </w:rPr>
        <w:t>berdasarkan</w:t>
      </w:r>
      <w:proofErr w:type="spellEnd"/>
      <w:r w:rsidR="000F5C8A" w:rsidRPr="00094F99">
        <w:rPr>
          <w:b w:val="0"/>
          <w:bCs w:val="0"/>
        </w:rPr>
        <w:t xml:space="preserve"> Hibah/</w:t>
      </w:r>
      <w:proofErr w:type="spellStart"/>
      <w:r w:rsidR="000F5C8A" w:rsidRPr="00094F99">
        <w:rPr>
          <w:b w:val="0"/>
          <w:bCs w:val="0"/>
        </w:rPr>
        <w:t>warisan</w:t>
      </w:r>
      <w:proofErr w:type="spellEnd"/>
      <w:r w:rsidR="000F5C8A" w:rsidRPr="00094F99">
        <w:rPr>
          <w:b w:val="0"/>
          <w:bCs w:val="0"/>
        </w:rPr>
        <w:t xml:space="preserve"> </w:t>
      </w:r>
      <w:proofErr w:type="spellStart"/>
      <w:r w:rsidR="000F5C8A" w:rsidRPr="00094F99">
        <w:rPr>
          <w:b w:val="0"/>
          <w:bCs w:val="0"/>
        </w:rPr>
        <w:t>dari</w:t>
      </w:r>
      <w:proofErr w:type="spellEnd"/>
      <w:r w:rsidR="000F5C8A" w:rsidRPr="00094F99">
        <w:rPr>
          <w:b w:val="0"/>
          <w:bCs w:val="0"/>
        </w:rPr>
        <w:t xml:space="preserve"> </w:t>
      </w:r>
      <w:proofErr w:type="spellStart"/>
      <w:r w:rsidR="000F5C8A" w:rsidRPr="00094F99">
        <w:rPr>
          <w:b w:val="0"/>
          <w:bCs w:val="0"/>
        </w:rPr>
        <w:t>orangtua</w:t>
      </w:r>
      <w:proofErr w:type="spellEnd"/>
      <w:r w:rsidR="000F5C8A" w:rsidRPr="00094F99">
        <w:rPr>
          <w:b w:val="0"/>
          <w:bCs w:val="0"/>
        </w:rPr>
        <w:t xml:space="preserve"> </w:t>
      </w:r>
      <w:proofErr w:type="spellStart"/>
      <w:r w:rsidR="000F5C8A" w:rsidRPr="00094F99">
        <w:rPr>
          <w:b w:val="0"/>
          <w:bCs w:val="0"/>
        </w:rPr>
        <w:t>Tergugat</w:t>
      </w:r>
      <w:proofErr w:type="spellEnd"/>
      <w:r w:rsidR="000F5C8A" w:rsidRPr="00094F99">
        <w:rPr>
          <w:b w:val="0"/>
          <w:bCs w:val="0"/>
        </w:rPr>
        <w:t xml:space="preserve">, </w:t>
      </w:r>
      <w:proofErr w:type="spellStart"/>
      <w:r w:rsidR="000F5C8A" w:rsidRPr="00094F99">
        <w:rPr>
          <w:b w:val="0"/>
          <w:bCs w:val="0"/>
        </w:rPr>
        <w:t>sesuai</w:t>
      </w:r>
      <w:proofErr w:type="spellEnd"/>
      <w:r w:rsidR="000F5C8A" w:rsidRPr="00094F99">
        <w:rPr>
          <w:b w:val="0"/>
          <w:bCs w:val="0"/>
        </w:rPr>
        <w:t xml:space="preserve"> </w:t>
      </w:r>
      <w:proofErr w:type="spellStart"/>
      <w:r w:rsidR="000F5C8A" w:rsidRPr="00094F99">
        <w:rPr>
          <w:b w:val="0"/>
          <w:bCs w:val="0"/>
        </w:rPr>
        <w:t>dengan</w:t>
      </w:r>
      <w:proofErr w:type="spellEnd"/>
      <w:r w:rsidR="000F5C8A" w:rsidRPr="00094F99">
        <w:rPr>
          <w:b w:val="0"/>
          <w:bCs w:val="0"/>
        </w:rPr>
        <w:t xml:space="preserve"> </w:t>
      </w:r>
      <w:proofErr w:type="spellStart"/>
      <w:r w:rsidR="000F5C8A" w:rsidRPr="00094F99">
        <w:rPr>
          <w:b w:val="0"/>
          <w:bCs w:val="0"/>
        </w:rPr>
        <w:t>ketentuan</w:t>
      </w:r>
      <w:proofErr w:type="spellEnd"/>
      <w:r w:rsidR="000F5C8A" w:rsidRPr="00094F99">
        <w:rPr>
          <w:b w:val="0"/>
          <w:bCs w:val="0"/>
        </w:rPr>
        <w:t xml:space="preserve"> </w:t>
      </w:r>
      <w:proofErr w:type="spellStart"/>
      <w:r w:rsidR="000F5C8A" w:rsidRPr="00094F99">
        <w:rPr>
          <w:b w:val="0"/>
          <w:bCs w:val="0"/>
        </w:rPr>
        <w:t>Pasal</w:t>
      </w:r>
      <w:proofErr w:type="spellEnd"/>
      <w:r w:rsidR="000F5C8A" w:rsidRPr="00094F99">
        <w:rPr>
          <w:b w:val="0"/>
          <w:bCs w:val="0"/>
        </w:rPr>
        <w:t xml:space="preserve"> 36 </w:t>
      </w:r>
      <w:proofErr w:type="spellStart"/>
      <w:r w:rsidR="000F5C8A" w:rsidRPr="00094F99">
        <w:rPr>
          <w:b w:val="0"/>
          <w:bCs w:val="0"/>
        </w:rPr>
        <w:t>angka</w:t>
      </w:r>
      <w:proofErr w:type="spellEnd"/>
      <w:r w:rsidR="000F5C8A" w:rsidRPr="00094F99">
        <w:rPr>
          <w:b w:val="0"/>
          <w:bCs w:val="0"/>
        </w:rPr>
        <w:t xml:space="preserve"> 2 </w:t>
      </w:r>
      <w:proofErr w:type="spellStart"/>
      <w:r w:rsidR="000F5C8A" w:rsidRPr="00094F99">
        <w:rPr>
          <w:b w:val="0"/>
          <w:bCs w:val="0"/>
        </w:rPr>
        <w:t>Undang</w:t>
      </w:r>
      <w:proofErr w:type="spellEnd"/>
      <w:r w:rsidR="000F5C8A" w:rsidRPr="00094F99">
        <w:rPr>
          <w:b w:val="0"/>
          <w:bCs w:val="0"/>
        </w:rPr>
        <w:t xml:space="preserve">- </w:t>
      </w:r>
      <w:proofErr w:type="spellStart"/>
      <w:r w:rsidR="000F5C8A" w:rsidRPr="00094F99">
        <w:rPr>
          <w:b w:val="0"/>
          <w:bCs w:val="0"/>
        </w:rPr>
        <w:t>Undang</w:t>
      </w:r>
      <w:proofErr w:type="spellEnd"/>
      <w:r w:rsidR="000F5C8A" w:rsidRPr="00094F99">
        <w:rPr>
          <w:b w:val="0"/>
          <w:bCs w:val="0"/>
        </w:rPr>
        <w:t xml:space="preserve"> </w:t>
      </w:r>
      <w:proofErr w:type="spellStart"/>
      <w:r w:rsidR="000F5C8A" w:rsidRPr="00094F99">
        <w:rPr>
          <w:b w:val="0"/>
          <w:bCs w:val="0"/>
        </w:rPr>
        <w:t>Nomor</w:t>
      </w:r>
      <w:proofErr w:type="spellEnd"/>
      <w:r w:rsidR="000F5C8A" w:rsidRPr="00094F99">
        <w:rPr>
          <w:b w:val="0"/>
          <w:bCs w:val="0"/>
        </w:rPr>
        <w:t xml:space="preserve"> 1 </w:t>
      </w:r>
      <w:proofErr w:type="spellStart"/>
      <w:r w:rsidR="000F5C8A" w:rsidRPr="00094F99">
        <w:rPr>
          <w:b w:val="0"/>
          <w:bCs w:val="0"/>
        </w:rPr>
        <w:t>Tahun</w:t>
      </w:r>
      <w:proofErr w:type="spellEnd"/>
      <w:r w:rsidR="000F5C8A" w:rsidRPr="00094F99">
        <w:rPr>
          <w:b w:val="0"/>
          <w:bCs w:val="0"/>
        </w:rPr>
        <w:t xml:space="preserve"> 1974 jo </w:t>
      </w:r>
      <w:proofErr w:type="spellStart"/>
      <w:r w:rsidR="000F5C8A" w:rsidRPr="00094F99">
        <w:rPr>
          <w:b w:val="0"/>
          <w:bCs w:val="0"/>
        </w:rPr>
        <w:t>Pasal</w:t>
      </w:r>
      <w:proofErr w:type="spellEnd"/>
      <w:r w:rsidR="000F5C8A" w:rsidRPr="00094F99">
        <w:rPr>
          <w:b w:val="0"/>
          <w:bCs w:val="0"/>
        </w:rPr>
        <w:t xml:space="preserve"> 87 Angka (1) dan (2) </w:t>
      </w:r>
      <w:proofErr w:type="spellStart"/>
      <w:r w:rsidR="000F5C8A" w:rsidRPr="00094F99">
        <w:rPr>
          <w:b w:val="0"/>
          <w:bCs w:val="0"/>
        </w:rPr>
        <w:t>Kompilasi</w:t>
      </w:r>
      <w:proofErr w:type="spellEnd"/>
      <w:r w:rsidR="000F5C8A" w:rsidRPr="00094F99">
        <w:rPr>
          <w:b w:val="0"/>
          <w:bCs w:val="0"/>
        </w:rPr>
        <w:t xml:space="preserve"> Hukum Islam. </w:t>
      </w:r>
      <w:proofErr w:type="spellStart"/>
      <w:r w:rsidR="000F5C8A" w:rsidRPr="00094F99">
        <w:rPr>
          <w:b w:val="0"/>
          <w:bCs w:val="0"/>
        </w:rPr>
        <w:t>Berdasarkan</w:t>
      </w:r>
      <w:proofErr w:type="spellEnd"/>
      <w:r w:rsidR="000F5C8A" w:rsidRPr="00094F99">
        <w:rPr>
          <w:b w:val="0"/>
          <w:bCs w:val="0"/>
        </w:rPr>
        <w:t xml:space="preserve"> </w:t>
      </w:r>
      <w:proofErr w:type="spellStart"/>
      <w:r w:rsidR="000F5C8A" w:rsidRPr="00094F99">
        <w:rPr>
          <w:b w:val="0"/>
          <w:bCs w:val="0"/>
        </w:rPr>
        <w:t>Pasal</w:t>
      </w:r>
      <w:proofErr w:type="spellEnd"/>
      <w:r w:rsidR="000F5C8A" w:rsidRPr="00094F99">
        <w:rPr>
          <w:b w:val="0"/>
          <w:bCs w:val="0"/>
        </w:rPr>
        <w:t xml:space="preserve"> </w:t>
      </w:r>
      <w:proofErr w:type="spellStart"/>
      <w:r w:rsidR="000F5C8A" w:rsidRPr="00094F99">
        <w:rPr>
          <w:b w:val="0"/>
          <w:bCs w:val="0"/>
        </w:rPr>
        <w:t>tersebut</w:t>
      </w:r>
      <w:proofErr w:type="spellEnd"/>
      <w:r w:rsidR="000F5C8A" w:rsidRPr="00094F99">
        <w:rPr>
          <w:b w:val="0"/>
          <w:bCs w:val="0"/>
        </w:rPr>
        <w:t xml:space="preserve"> </w:t>
      </w:r>
      <w:proofErr w:type="spellStart"/>
      <w:r w:rsidR="000F5C8A" w:rsidRPr="00094F99">
        <w:rPr>
          <w:b w:val="0"/>
          <w:bCs w:val="0"/>
        </w:rPr>
        <w:t>maka</w:t>
      </w:r>
      <w:proofErr w:type="spellEnd"/>
      <w:r w:rsidR="000F5C8A" w:rsidRPr="00094F99">
        <w:rPr>
          <w:b w:val="0"/>
          <w:bCs w:val="0"/>
        </w:rPr>
        <w:t xml:space="preserve"> </w:t>
      </w:r>
      <w:proofErr w:type="spellStart"/>
      <w:r w:rsidR="000F5C8A" w:rsidRPr="00094F99">
        <w:rPr>
          <w:b w:val="0"/>
          <w:bCs w:val="0"/>
        </w:rPr>
        <w:t>dalil</w:t>
      </w:r>
      <w:proofErr w:type="spellEnd"/>
      <w:r w:rsidR="000F5C8A" w:rsidRPr="00094F99">
        <w:rPr>
          <w:b w:val="0"/>
          <w:bCs w:val="0"/>
        </w:rPr>
        <w:t xml:space="preserve"> </w:t>
      </w:r>
      <w:proofErr w:type="spellStart"/>
      <w:r w:rsidR="000F5C8A" w:rsidRPr="00094F99">
        <w:rPr>
          <w:b w:val="0"/>
          <w:bCs w:val="0"/>
        </w:rPr>
        <w:t>Penggugat</w:t>
      </w:r>
      <w:proofErr w:type="spellEnd"/>
      <w:r w:rsidR="000F5C8A" w:rsidRPr="00094F99">
        <w:rPr>
          <w:b w:val="0"/>
          <w:bCs w:val="0"/>
        </w:rPr>
        <w:t xml:space="preserve"> yang </w:t>
      </w:r>
      <w:proofErr w:type="spellStart"/>
      <w:r w:rsidR="000F5C8A" w:rsidRPr="00094F99">
        <w:rPr>
          <w:b w:val="0"/>
          <w:bCs w:val="0"/>
        </w:rPr>
        <w:t>menyatakan</w:t>
      </w:r>
      <w:proofErr w:type="spellEnd"/>
      <w:r w:rsidR="000F5C8A" w:rsidRPr="00094F99">
        <w:rPr>
          <w:b w:val="0"/>
          <w:bCs w:val="0"/>
        </w:rPr>
        <w:t xml:space="preserve"> </w:t>
      </w:r>
      <w:proofErr w:type="spellStart"/>
      <w:r w:rsidR="000F5C8A" w:rsidRPr="00094F99">
        <w:rPr>
          <w:b w:val="0"/>
          <w:bCs w:val="0"/>
        </w:rPr>
        <w:t>bahwa</w:t>
      </w:r>
      <w:proofErr w:type="spellEnd"/>
      <w:r w:rsidR="000F5C8A" w:rsidRPr="00094F99">
        <w:rPr>
          <w:b w:val="0"/>
          <w:bCs w:val="0"/>
        </w:rPr>
        <w:t xml:space="preserve"> </w:t>
      </w:r>
      <w:proofErr w:type="spellStart"/>
      <w:r w:rsidR="000F5C8A" w:rsidRPr="00094F99">
        <w:rPr>
          <w:b w:val="0"/>
          <w:bCs w:val="0"/>
        </w:rPr>
        <w:t>objek</w:t>
      </w:r>
      <w:proofErr w:type="spellEnd"/>
      <w:r w:rsidR="000F5C8A" w:rsidRPr="00094F99">
        <w:rPr>
          <w:b w:val="0"/>
          <w:bCs w:val="0"/>
        </w:rPr>
        <w:t xml:space="preserve"> </w:t>
      </w:r>
      <w:proofErr w:type="spellStart"/>
      <w:r w:rsidR="000F5C8A" w:rsidRPr="00094F99">
        <w:rPr>
          <w:b w:val="0"/>
          <w:bCs w:val="0"/>
        </w:rPr>
        <w:t>sengketa</w:t>
      </w:r>
      <w:proofErr w:type="spellEnd"/>
      <w:r w:rsidR="000F5C8A" w:rsidRPr="00094F99">
        <w:rPr>
          <w:b w:val="0"/>
          <w:bCs w:val="0"/>
        </w:rPr>
        <w:t xml:space="preserve"> </w:t>
      </w:r>
      <w:proofErr w:type="spellStart"/>
      <w:r w:rsidR="000F5C8A" w:rsidRPr="00094F99">
        <w:rPr>
          <w:b w:val="0"/>
          <w:bCs w:val="0"/>
        </w:rPr>
        <w:t>sebagai</w:t>
      </w:r>
      <w:proofErr w:type="spellEnd"/>
      <w:r w:rsidR="000F5C8A" w:rsidRPr="00094F99">
        <w:rPr>
          <w:b w:val="0"/>
          <w:bCs w:val="0"/>
        </w:rPr>
        <w:t xml:space="preserve"> </w:t>
      </w:r>
      <w:proofErr w:type="spellStart"/>
      <w:r w:rsidR="000F5C8A" w:rsidRPr="00094F99">
        <w:rPr>
          <w:b w:val="0"/>
          <w:bCs w:val="0"/>
        </w:rPr>
        <w:t>harta</w:t>
      </w:r>
      <w:proofErr w:type="spellEnd"/>
      <w:r w:rsidR="000F5C8A" w:rsidRPr="00094F99">
        <w:rPr>
          <w:b w:val="0"/>
          <w:bCs w:val="0"/>
        </w:rPr>
        <w:t xml:space="preserve"> </w:t>
      </w:r>
      <w:proofErr w:type="spellStart"/>
      <w:r w:rsidR="000F5C8A" w:rsidRPr="00094F99">
        <w:rPr>
          <w:b w:val="0"/>
          <w:bCs w:val="0"/>
        </w:rPr>
        <w:t>bersama</w:t>
      </w:r>
      <w:proofErr w:type="spellEnd"/>
      <w:r w:rsidR="000F5C8A" w:rsidRPr="00094F99">
        <w:rPr>
          <w:b w:val="0"/>
          <w:bCs w:val="0"/>
        </w:rPr>
        <w:t xml:space="preserve"> </w:t>
      </w:r>
      <w:proofErr w:type="spellStart"/>
      <w:r w:rsidR="000F5C8A" w:rsidRPr="00094F99">
        <w:rPr>
          <w:b w:val="0"/>
          <w:bCs w:val="0"/>
        </w:rPr>
        <w:t>tidak</w:t>
      </w:r>
      <w:proofErr w:type="spellEnd"/>
      <w:r w:rsidR="000F5C8A" w:rsidRPr="00094F99">
        <w:rPr>
          <w:b w:val="0"/>
          <w:bCs w:val="0"/>
        </w:rPr>
        <w:t xml:space="preserve"> </w:t>
      </w:r>
      <w:proofErr w:type="spellStart"/>
      <w:r w:rsidR="000F5C8A" w:rsidRPr="00094F99">
        <w:rPr>
          <w:b w:val="0"/>
          <w:bCs w:val="0"/>
        </w:rPr>
        <w:t>terbukti</w:t>
      </w:r>
      <w:proofErr w:type="spellEnd"/>
      <w:r w:rsidR="000F5C8A" w:rsidRPr="00094F99">
        <w:rPr>
          <w:b w:val="0"/>
          <w:bCs w:val="0"/>
        </w:rPr>
        <w:t xml:space="preserve"> </w:t>
      </w:r>
      <w:proofErr w:type="spellStart"/>
      <w:r w:rsidR="000F5C8A" w:rsidRPr="00094F99">
        <w:rPr>
          <w:b w:val="0"/>
          <w:bCs w:val="0"/>
        </w:rPr>
        <w:t>karena</w:t>
      </w:r>
      <w:proofErr w:type="spellEnd"/>
      <w:r w:rsidR="000F5C8A" w:rsidRPr="00094F99">
        <w:rPr>
          <w:b w:val="0"/>
          <w:bCs w:val="0"/>
        </w:rPr>
        <w:t xml:space="preserve"> </w:t>
      </w:r>
      <w:proofErr w:type="spellStart"/>
      <w:r w:rsidR="000F5C8A" w:rsidRPr="00094F99">
        <w:rPr>
          <w:b w:val="0"/>
          <w:bCs w:val="0"/>
        </w:rPr>
        <w:t>harta</w:t>
      </w:r>
      <w:proofErr w:type="spellEnd"/>
      <w:r w:rsidR="000F5C8A" w:rsidRPr="00094F99">
        <w:rPr>
          <w:b w:val="0"/>
          <w:bCs w:val="0"/>
        </w:rPr>
        <w:t xml:space="preserve"> </w:t>
      </w:r>
      <w:proofErr w:type="spellStart"/>
      <w:r w:rsidR="000F5C8A" w:rsidRPr="00094F99">
        <w:rPr>
          <w:b w:val="0"/>
          <w:bCs w:val="0"/>
        </w:rPr>
        <w:t>benda</w:t>
      </w:r>
      <w:proofErr w:type="spellEnd"/>
      <w:r w:rsidR="000F5C8A" w:rsidRPr="00094F99">
        <w:rPr>
          <w:b w:val="0"/>
          <w:bCs w:val="0"/>
        </w:rPr>
        <w:t xml:space="preserve"> </w:t>
      </w:r>
      <w:proofErr w:type="spellStart"/>
      <w:r w:rsidR="000F5C8A" w:rsidRPr="00094F99">
        <w:rPr>
          <w:b w:val="0"/>
          <w:bCs w:val="0"/>
        </w:rPr>
        <w:t>berupa</w:t>
      </w:r>
      <w:proofErr w:type="spellEnd"/>
      <w:r w:rsidR="000F5C8A" w:rsidRPr="00094F99">
        <w:rPr>
          <w:b w:val="0"/>
          <w:bCs w:val="0"/>
        </w:rPr>
        <w:t xml:space="preserve"> </w:t>
      </w:r>
      <w:proofErr w:type="spellStart"/>
      <w:r w:rsidR="000F5C8A" w:rsidRPr="00094F99">
        <w:rPr>
          <w:b w:val="0"/>
          <w:bCs w:val="0"/>
        </w:rPr>
        <w:t>sebidang</w:t>
      </w:r>
      <w:proofErr w:type="spellEnd"/>
      <w:r w:rsidR="000F5C8A" w:rsidRPr="00094F99">
        <w:rPr>
          <w:b w:val="0"/>
          <w:bCs w:val="0"/>
        </w:rPr>
        <w:t xml:space="preserve"> </w:t>
      </w:r>
      <w:proofErr w:type="spellStart"/>
      <w:r w:rsidR="000F5C8A" w:rsidRPr="00094F99">
        <w:rPr>
          <w:b w:val="0"/>
          <w:bCs w:val="0"/>
        </w:rPr>
        <w:t>tanah</w:t>
      </w:r>
      <w:proofErr w:type="spellEnd"/>
      <w:r w:rsidR="000F5C8A" w:rsidRPr="00094F99">
        <w:rPr>
          <w:b w:val="0"/>
          <w:bCs w:val="0"/>
        </w:rPr>
        <w:t xml:space="preserve"> </w:t>
      </w:r>
      <w:proofErr w:type="spellStart"/>
      <w:r w:rsidR="000F5C8A" w:rsidRPr="00094F99">
        <w:rPr>
          <w:b w:val="0"/>
          <w:bCs w:val="0"/>
        </w:rPr>
        <w:t>bersertifikat</w:t>
      </w:r>
      <w:proofErr w:type="spellEnd"/>
      <w:r w:rsidR="000F5C8A" w:rsidRPr="00094F99">
        <w:rPr>
          <w:b w:val="0"/>
          <w:bCs w:val="0"/>
        </w:rPr>
        <w:t xml:space="preserve"> </w:t>
      </w:r>
      <w:proofErr w:type="spellStart"/>
      <w:r w:rsidR="000F5C8A" w:rsidRPr="00094F99">
        <w:rPr>
          <w:b w:val="0"/>
          <w:bCs w:val="0"/>
        </w:rPr>
        <w:t>Akta</w:t>
      </w:r>
      <w:proofErr w:type="spellEnd"/>
      <w:r w:rsidR="000F5C8A" w:rsidRPr="00094F99">
        <w:rPr>
          <w:b w:val="0"/>
          <w:bCs w:val="0"/>
        </w:rPr>
        <w:t xml:space="preserve"> Hibah </w:t>
      </w:r>
      <w:proofErr w:type="spellStart"/>
      <w:r w:rsidR="000F5C8A" w:rsidRPr="00094F99">
        <w:rPr>
          <w:b w:val="0"/>
          <w:bCs w:val="0"/>
        </w:rPr>
        <w:t>nomor</w:t>
      </w:r>
      <w:proofErr w:type="spellEnd"/>
      <w:r w:rsidR="000F5C8A" w:rsidRPr="00094F99">
        <w:rPr>
          <w:b w:val="0"/>
          <w:bCs w:val="0"/>
        </w:rPr>
        <w:t xml:space="preserve"> 65/2010 </w:t>
      </w:r>
      <w:proofErr w:type="spellStart"/>
      <w:r w:rsidR="000F5C8A" w:rsidRPr="00094F99">
        <w:rPr>
          <w:b w:val="0"/>
          <w:bCs w:val="0"/>
        </w:rPr>
        <w:t>tersebut</w:t>
      </w:r>
      <w:proofErr w:type="spellEnd"/>
      <w:r w:rsidR="000F5C8A" w:rsidRPr="00094F99">
        <w:rPr>
          <w:b w:val="0"/>
          <w:bCs w:val="0"/>
        </w:rPr>
        <w:t xml:space="preserve"> </w:t>
      </w:r>
      <w:proofErr w:type="spellStart"/>
      <w:r w:rsidR="000F5C8A" w:rsidRPr="00094F99">
        <w:rPr>
          <w:b w:val="0"/>
          <w:bCs w:val="0"/>
        </w:rPr>
        <w:t>diperoleh</w:t>
      </w:r>
      <w:proofErr w:type="spellEnd"/>
      <w:r w:rsidR="000F5C8A" w:rsidRPr="00094F99">
        <w:rPr>
          <w:b w:val="0"/>
          <w:bCs w:val="0"/>
        </w:rPr>
        <w:t xml:space="preserve"> </w:t>
      </w:r>
      <w:proofErr w:type="spellStart"/>
      <w:r w:rsidR="000F5C8A" w:rsidRPr="00094F99">
        <w:rPr>
          <w:b w:val="0"/>
          <w:bCs w:val="0"/>
        </w:rPr>
        <w:t>Tergugat</w:t>
      </w:r>
      <w:proofErr w:type="spellEnd"/>
      <w:r w:rsidR="000F5C8A" w:rsidRPr="00094F99">
        <w:rPr>
          <w:b w:val="0"/>
          <w:bCs w:val="0"/>
        </w:rPr>
        <w:t xml:space="preserve"> </w:t>
      </w:r>
      <w:proofErr w:type="spellStart"/>
      <w:r w:rsidR="000F5C8A" w:rsidRPr="00094F99">
        <w:rPr>
          <w:b w:val="0"/>
          <w:bCs w:val="0"/>
        </w:rPr>
        <w:t>dari</w:t>
      </w:r>
      <w:proofErr w:type="spellEnd"/>
      <w:r w:rsidR="000F5C8A" w:rsidRPr="00094F99">
        <w:rPr>
          <w:b w:val="0"/>
          <w:bCs w:val="0"/>
        </w:rPr>
        <w:t xml:space="preserve"> </w:t>
      </w:r>
      <w:proofErr w:type="spellStart"/>
      <w:r w:rsidR="000F5C8A" w:rsidRPr="00094F99">
        <w:rPr>
          <w:b w:val="0"/>
          <w:bCs w:val="0"/>
        </w:rPr>
        <w:t>pemberian</w:t>
      </w:r>
      <w:proofErr w:type="spellEnd"/>
      <w:r w:rsidR="000F5C8A" w:rsidRPr="00094F99">
        <w:rPr>
          <w:b w:val="0"/>
          <w:bCs w:val="0"/>
        </w:rPr>
        <w:t xml:space="preserve"> Hibah/</w:t>
      </w:r>
      <w:proofErr w:type="spellStart"/>
      <w:r w:rsidR="000F5C8A" w:rsidRPr="00094F99">
        <w:rPr>
          <w:b w:val="0"/>
          <w:bCs w:val="0"/>
        </w:rPr>
        <w:t>wasiat</w:t>
      </w:r>
      <w:proofErr w:type="spellEnd"/>
      <w:r w:rsidR="000F5C8A" w:rsidRPr="00094F99">
        <w:rPr>
          <w:b w:val="0"/>
          <w:bCs w:val="0"/>
        </w:rPr>
        <w:t xml:space="preserve"> </w:t>
      </w:r>
      <w:proofErr w:type="spellStart"/>
      <w:r w:rsidR="000F5C8A" w:rsidRPr="00094F99">
        <w:rPr>
          <w:b w:val="0"/>
          <w:bCs w:val="0"/>
        </w:rPr>
        <w:t>dari</w:t>
      </w:r>
      <w:proofErr w:type="spellEnd"/>
      <w:r w:rsidR="000F5C8A" w:rsidRPr="00094F99">
        <w:rPr>
          <w:b w:val="0"/>
          <w:bCs w:val="0"/>
        </w:rPr>
        <w:t xml:space="preserve"> </w:t>
      </w:r>
      <w:proofErr w:type="spellStart"/>
      <w:r w:rsidR="000F5C8A" w:rsidRPr="00094F99">
        <w:rPr>
          <w:b w:val="0"/>
          <w:bCs w:val="0"/>
        </w:rPr>
        <w:t>orangtuanya</w:t>
      </w:r>
      <w:proofErr w:type="spellEnd"/>
      <w:r w:rsidR="000F5C8A" w:rsidRPr="00094F99">
        <w:t>.</w:t>
      </w:r>
    </w:p>
    <w:p w14:paraId="7FD1BF2F" w14:textId="57324746" w:rsidR="000F5C8A" w:rsidRPr="00094F99" w:rsidRDefault="0096287C" w:rsidP="00094F99">
      <w:pPr>
        <w:pStyle w:val="Heading1"/>
        <w:spacing w:line="360" w:lineRule="auto"/>
        <w:ind w:left="0"/>
        <w:rPr>
          <w:b w:val="0"/>
          <w:bCs w:val="0"/>
        </w:rPr>
      </w:pPr>
      <w:r w:rsidRPr="00094F99">
        <w:rPr>
          <w:b w:val="0"/>
          <w:bCs w:val="0"/>
        </w:rPr>
        <w:tab/>
      </w:r>
      <w:proofErr w:type="spellStart"/>
      <w:r w:rsidR="000F5C8A" w:rsidRPr="00094F99">
        <w:rPr>
          <w:b w:val="0"/>
          <w:bCs w:val="0"/>
        </w:rPr>
        <w:t>Bahwa</w:t>
      </w:r>
      <w:proofErr w:type="spellEnd"/>
      <w:r w:rsidR="000F5C8A" w:rsidRPr="00094F99">
        <w:rPr>
          <w:b w:val="0"/>
          <w:bCs w:val="0"/>
        </w:rPr>
        <w:t xml:space="preserve"> </w:t>
      </w:r>
      <w:proofErr w:type="spellStart"/>
      <w:r w:rsidR="000F5C8A" w:rsidRPr="00094F99">
        <w:rPr>
          <w:b w:val="0"/>
          <w:bCs w:val="0"/>
        </w:rPr>
        <w:t>Majelis</w:t>
      </w:r>
      <w:proofErr w:type="spellEnd"/>
      <w:r w:rsidR="000F5C8A" w:rsidRPr="00094F99">
        <w:rPr>
          <w:b w:val="0"/>
          <w:bCs w:val="0"/>
        </w:rPr>
        <w:t xml:space="preserve"> Hakim </w:t>
      </w:r>
      <w:proofErr w:type="spellStart"/>
      <w:r w:rsidR="000F5C8A" w:rsidRPr="00094F99">
        <w:rPr>
          <w:b w:val="0"/>
          <w:bCs w:val="0"/>
        </w:rPr>
        <w:t>Pengadilan</w:t>
      </w:r>
      <w:proofErr w:type="spellEnd"/>
      <w:r w:rsidR="000F5C8A" w:rsidRPr="00094F99">
        <w:rPr>
          <w:b w:val="0"/>
          <w:bCs w:val="0"/>
        </w:rPr>
        <w:t xml:space="preserve"> agama </w:t>
      </w:r>
      <w:proofErr w:type="spellStart"/>
      <w:r w:rsidR="000F5C8A" w:rsidRPr="00094F99">
        <w:rPr>
          <w:b w:val="0"/>
          <w:bCs w:val="0"/>
        </w:rPr>
        <w:t>tingkat</w:t>
      </w:r>
      <w:proofErr w:type="spellEnd"/>
      <w:r w:rsidR="000F5C8A" w:rsidRPr="00094F99">
        <w:rPr>
          <w:b w:val="0"/>
          <w:bCs w:val="0"/>
        </w:rPr>
        <w:t xml:space="preserve"> </w:t>
      </w:r>
      <w:proofErr w:type="spellStart"/>
      <w:r w:rsidR="000F5C8A" w:rsidRPr="00094F99">
        <w:rPr>
          <w:b w:val="0"/>
          <w:bCs w:val="0"/>
        </w:rPr>
        <w:t>pertama</w:t>
      </w:r>
      <w:proofErr w:type="spellEnd"/>
      <w:r w:rsidR="000F5C8A" w:rsidRPr="00094F99">
        <w:rPr>
          <w:b w:val="0"/>
          <w:bCs w:val="0"/>
        </w:rPr>
        <w:t xml:space="preserve"> </w:t>
      </w:r>
      <w:proofErr w:type="spellStart"/>
      <w:r w:rsidR="000F5C8A" w:rsidRPr="00094F99">
        <w:rPr>
          <w:b w:val="0"/>
          <w:bCs w:val="0"/>
        </w:rPr>
        <w:t>memutus</w:t>
      </w:r>
      <w:proofErr w:type="spellEnd"/>
      <w:r w:rsidR="000F5C8A" w:rsidRPr="00094F99">
        <w:rPr>
          <w:b w:val="0"/>
          <w:bCs w:val="0"/>
        </w:rPr>
        <w:t xml:space="preserve"> </w:t>
      </w:r>
      <w:proofErr w:type="spellStart"/>
      <w:r w:rsidR="000F5C8A" w:rsidRPr="00094F99">
        <w:rPr>
          <w:b w:val="0"/>
          <w:bCs w:val="0"/>
        </w:rPr>
        <w:t>perkara</w:t>
      </w:r>
      <w:proofErr w:type="spellEnd"/>
      <w:r w:rsidR="000F5C8A" w:rsidRPr="00094F99">
        <w:rPr>
          <w:b w:val="0"/>
          <w:bCs w:val="0"/>
        </w:rPr>
        <w:t xml:space="preserve"> </w:t>
      </w:r>
      <w:proofErr w:type="spellStart"/>
      <w:r w:rsidR="000F5C8A" w:rsidRPr="00094F99">
        <w:rPr>
          <w:b w:val="0"/>
          <w:bCs w:val="0"/>
        </w:rPr>
        <w:t>dengan</w:t>
      </w:r>
      <w:proofErr w:type="spellEnd"/>
      <w:r w:rsidR="000F5C8A" w:rsidRPr="00094F99">
        <w:rPr>
          <w:b w:val="0"/>
          <w:bCs w:val="0"/>
        </w:rPr>
        <w:t xml:space="preserve"> </w:t>
      </w:r>
      <w:proofErr w:type="spellStart"/>
      <w:r w:rsidR="000F5C8A" w:rsidRPr="00094F99">
        <w:rPr>
          <w:b w:val="0"/>
          <w:bCs w:val="0"/>
        </w:rPr>
        <w:t>nomor</w:t>
      </w:r>
      <w:proofErr w:type="spellEnd"/>
      <w:r w:rsidR="000F5C8A" w:rsidRPr="00094F99">
        <w:rPr>
          <w:b w:val="0"/>
          <w:bCs w:val="0"/>
        </w:rPr>
        <w:t>. 5603/</w:t>
      </w:r>
      <w:proofErr w:type="spellStart"/>
      <w:r w:rsidR="000F5C8A" w:rsidRPr="00094F99">
        <w:rPr>
          <w:b w:val="0"/>
          <w:bCs w:val="0"/>
        </w:rPr>
        <w:t>Pdt.G</w:t>
      </w:r>
      <w:proofErr w:type="spellEnd"/>
      <w:r w:rsidR="000F5C8A" w:rsidRPr="00094F99">
        <w:rPr>
          <w:b w:val="0"/>
          <w:bCs w:val="0"/>
        </w:rPr>
        <w:t xml:space="preserve">/2018/PA.CBN, </w:t>
      </w:r>
      <w:proofErr w:type="spellStart"/>
      <w:r w:rsidR="000F5C8A" w:rsidRPr="00094F99">
        <w:rPr>
          <w:b w:val="0"/>
          <w:bCs w:val="0"/>
        </w:rPr>
        <w:t>sesuai</w:t>
      </w:r>
      <w:proofErr w:type="spellEnd"/>
      <w:r w:rsidR="000F5C8A" w:rsidRPr="00094F99">
        <w:rPr>
          <w:b w:val="0"/>
          <w:bCs w:val="0"/>
        </w:rPr>
        <w:t xml:space="preserve"> </w:t>
      </w:r>
      <w:proofErr w:type="spellStart"/>
      <w:r w:rsidR="000F5C8A" w:rsidRPr="00094F99">
        <w:rPr>
          <w:b w:val="0"/>
          <w:bCs w:val="0"/>
        </w:rPr>
        <w:t>dengan</w:t>
      </w:r>
      <w:proofErr w:type="spellEnd"/>
      <w:r w:rsidR="000F5C8A" w:rsidRPr="00094F99">
        <w:rPr>
          <w:b w:val="0"/>
          <w:bCs w:val="0"/>
        </w:rPr>
        <w:t xml:space="preserve"> </w:t>
      </w:r>
      <w:proofErr w:type="spellStart"/>
      <w:r w:rsidR="000F5C8A" w:rsidRPr="00094F99">
        <w:rPr>
          <w:b w:val="0"/>
          <w:bCs w:val="0"/>
        </w:rPr>
        <w:t>ketentuan</w:t>
      </w:r>
      <w:proofErr w:type="spellEnd"/>
      <w:r w:rsidR="000F5C8A" w:rsidRPr="00094F99">
        <w:rPr>
          <w:b w:val="0"/>
          <w:bCs w:val="0"/>
        </w:rPr>
        <w:t xml:space="preserve"> </w:t>
      </w:r>
      <w:proofErr w:type="spellStart"/>
      <w:r w:rsidR="000F5C8A" w:rsidRPr="00094F99">
        <w:rPr>
          <w:b w:val="0"/>
          <w:bCs w:val="0"/>
        </w:rPr>
        <w:t>Pasal</w:t>
      </w:r>
      <w:proofErr w:type="spellEnd"/>
      <w:r w:rsidR="000F5C8A" w:rsidRPr="00094F99">
        <w:rPr>
          <w:b w:val="0"/>
          <w:bCs w:val="0"/>
        </w:rPr>
        <w:t xml:space="preserve"> 35 Ayat (1) dan (2) dan </w:t>
      </w:r>
      <w:proofErr w:type="spellStart"/>
      <w:r w:rsidR="000F5C8A" w:rsidRPr="00094F99">
        <w:rPr>
          <w:b w:val="0"/>
          <w:bCs w:val="0"/>
        </w:rPr>
        <w:t>Pasal</w:t>
      </w:r>
      <w:proofErr w:type="spellEnd"/>
      <w:r w:rsidR="000F5C8A" w:rsidRPr="00094F99">
        <w:rPr>
          <w:b w:val="0"/>
          <w:bCs w:val="0"/>
        </w:rPr>
        <w:t xml:space="preserve"> 36 Ayat (1) dan (2) </w:t>
      </w:r>
      <w:proofErr w:type="spellStart"/>
      <w:r w:rsidR="000F5C8A" w:rsidRPr="00094F99">
        <w:rPr>
          <w:b w:val="0"/>
          <w:bCs w:val="0"/>
        </w:rPr>
        <w:t>Undang</w:t>
      </w:r>
      <w:proofErr w:type="spellEnd"/>
      <w:r w:rsidR="000F5C8A" w:rsidRPr="00094F99">
        <w:rPr>
          <w:b w:val="0"/>
          <w:bCs w:val="0"/>
        </w:rPr>
        <w:t xml:space="preserve"> </w:t>
      </w:r>
      <w:proofErr w:type="spellStart"/>
      <w:r w:rsidR="000F5C8A" w:rsidRPr="00094F99">
        <w:rPr>
          <w:b w:val="0"/>
          <w:bCs w:val="0"/>
        </w:rPr>
        <w:t>Undang</w:t>
      </w:r>
      <w:proofErr w:type="spellEnd"/>
      <w:r w:rsidR="000F5C8A" w:rsidRPr="00094F99">
        <w:rPr>
          <w:b w:val="0"/>
          <w:bCs w:val="0"/>
        </w:rPr>
        <w:t xml:space="preserve"> </w:t>
      </w:r>
      <w:proofErr w:type="spellStart"/>
      <w:r w:rsidR="000F5C8A" w:rsidRPr="00094F99">
        <w:rPr>
          <w:b w:val="0"/>
          <w:bCs w:val="0"/>
        </w:rPr>
        <w:t>Nomor</w:t>
      </w:r>
      <w:proofErr w:type="spellEnd"/>
      <w:r w:rsidR="000F5C8A" w:rsidRPr="00094F99">
        <w:rPr>
          <w:b w:val="0"/>
          <w:bCs w:val="0"/>
        </w:rPr>
        <w:t xml:space="preserve"> 1 </w:t>
      </w:r>
      <w:proofErr w:type="spellStart"/>
      <w:r w:rsidR="000F5C8A" w:rsidRPr="00094F99">
        <w:rPr>
          <w:b w:val="0"/>
          <w:bCs w:val="0"/>
        </w:rPr>
        <w:t>Tahun</w:t>
      </w:r>
      <w:proofErr w:type="spellEnd"/>
      <w:r w:rsidR="000F5C8A" w:rsidRPr="00094F99">
        <w:rPr>
          <w:b w:val="0"/>
          <w:bCs w:val="0"/>
        </w:rPr>
        <w:t xml:space="preserve"> 1974 </w:t>
      </w:r>
      <w:proofErr w:type="spellStart"/>
      <w:r w:rsidR="000F5C8A" w:rsidRPr="00094F99">
        <w:rPr>
          <w:b w:val="0"/>
          <w:bCs w:val="0"/>
        </w:rPr>
        <w:t>Tentang</w:t>
      </w:r>
      <w:proofErr w:type="spellEnd"/>
      <w:r w:rsidR="000F5C8A" w:rsidRPr="00094F99">
        <w:rPr>
          <w:b w:val="0"/>
          <w:bCs w:val="0"/>
        </w:rPr>
        <w:t xml:space="preserve"> </w:t>
      </w:r>
      <w:proofErr w:type="spellStart"/>
      <w:r w:rsidR="000F5C8A" w:rsidRPr="00094F99">
        <w:rPr>
          <w:b w:val="0"/>
          <w:bCs w:val="0"/>
        </w:rPr>
        <w:t>Perkawinan</w:t>
      </w:r>
      <w:proofErr w:type="spellEnd"/>
      <w:r w:rsidR="000F5C8A" w:rsidRPr="00094F99">
        <w:rPr>
          <w:b w:val="0"/>
          <w:bCs w:val="0"/>
        </w:rPr>
        <w:t xml:space="preserve"> yang </w:t>
      </w:r>
      <w:proofErr w:type="spellStart"/>
      <w:r w:rsidR="000F5C8A" w:rsidRPr="00094F99">
        <w:rPr>
          <w:b w:val="0"/>
          <w:bCs w:val="0"/>
        </w:rPr>
        <w:t>menegaskan</w:t>
      </w:r>
      <w:proofErr w:type="spellEnd"/>
      <w:r w:rsidR="000F5C8A" w:rsidRPr="00094F99">
        <w:rPr>
          <w:b w:val="0"/>
          <w:bCs w:val="0"/>
        </w:rPr>
        <w:t xml:space="preserve"> </w:t>
      </w:r>
      <w:proofErr w:type="spellStart"/>
      <w:r w:rsidR="000F5C8A" w:rsidRPr="00094F99">
        <w:rPr>
          <w:b w:val="0"/>
          <w:bCs w:val="0"/>
        </w:rPr>
        <w:t>bahwa</w:t>
      </w:r>
      <w:proofErr w:type="spellEnd"/>
      <w:r w:rsidR="000F5C8A" w:rsidRPr="00094F99">
        <w:rPr>
          <w:b w:val="0"/>
          <w:bCs w:val="0"/>
        </w:rPr>
        <w:t xml:space="preserve"> </w:t>
      </w:r>
      <w:proofErr w:type="spellStart"/>
      <w:r w:rsidR="000F5C8A" w:rsidRPr="00094F99">
        <w:rPr>
          <w:b w:val="0"/>
          <w:bCs w:val="0"/>
        </w:rPr>
        <w:t>harta</w:t>
      </w:r>
      <w:proofErr w:type="spellEnd"/>
      <w:r w:rsidR="000F5C8A" w:rsidRPr="00094F99">
        <w:rPr>
          <w:b w:val="0"/>
          <w:bCs w:val="0"/>
        </w:rPr>
        <w:t xml:space="preserve"> </w:t>
      </w:r>
      <w:proofErr w:type="spellStart"/>
      <w:r w:rsidR="000F5C8A" w:rsidRPr="00094F99">
        <w:rPr>
          <w:b w:val="0"/>
          <w:bCs w:val="0"/>
        </w:rPr>
        <w:t>benda</w:t>
      </w:r>
      <w:proofErr w:type="spellEnd"/>
      <w:r w:rsidR="000F5C8A" w:rsidRPr="00094F99">
        <w:rPr>
          <w:b w:val="0"/>
          <w:bCs w:val="0"/>
        </w:rPr>
        <w:t xml:space="preserve"> yang </w:t>
      </w:r>
      <w:proofErr w:type="spellStart"/>
      <w:r w:rsidR="000F5C8A" w:rsidRPr="00094F99">
        <w:rPr>
          <w:b w:val="0"/>
          <w:bCs w:val="0"/>
        </w:rPr>
        <w:t>diperoleh</w:t>
      </w:r>
      <w:proofErr w:type="spellEnd"/>
      <w:r w:rsidR="000F5C8A" w:rsidRPr="00094F99">
        <w:rPr>
          <w:b w:val="0"/>
          <w:bCs w:val="0"/>
        </w:rPr>
        <w:t xml:space="preserve"> </w:t>
      </w:r>
      <w:proofErr w:type="spellStart"/>
      <w:r w:rsidR="000F5C8A" w:rsidRPr="00094F99">
        <w:rPr>
          <w:b w:val="0"/>
          <w:bCs w:val="0"/>
        </w:rPr>
        <w:t>selama</w:t>
      </w:r>
      <w:proofErr w:type="spellEnd"/>
      <w:r w:rsidR="000F5C8A" w:rsidRPr="00094F99">
        <w:rPr>
          <w:b w:val="0"/>
          <w:bCs w:val="0"/>
        </w:rPr>
        <w:t xml:space="preserve"> </w:t>
      </w:r>
      <w:proofErr w:type="spellStart"/>
      <w:r w:rsidR="000F5C8A" w:rsidRPr="00094F99">
        <w:rPr>
          <w:b w:val="0"/>
          <w:bCs w:val="0"/>
        </w:rPr>
        <w:t>perkawinan</w:t>
      </w:r>
      <w:proofErr w:type="spellEnd"/>
      <w:r w:rsidR="000F5C8A" w:rsidRPr="00094F99">
        <w:rPr>
          <w:b w:val="0"/>
          <w:bCs w:val="0"/>
        </w:rPr>
        <w:t xml:space="preserve"> </w:t>
      </w:r>
      <w:proofErr w:type="spellStart"/>
      <w:r w:rsidR="000F5C8A" w:rsidRPr="00094F99">
        <w:rPr>
          <w:b w:val="0"/>
          <w:bCs w:val="0"/>
        </w:rPr>
        <w:t>menjadi</w:t>
      </w:r>
      <w:proofErr w:type="spellEnd"/>
      <w:r w:rsidR="000F5C8A" w:rsidRPr="00094F99">
        <w:rPr>
          <w:b w:val="0"/>
          <w:bCs w:val="0"/>
        </w:rPr>
        <w:t xml:space="preserve"> </w:t>
      </w:r>
      <w:proofErr w:type="spellStart"/>
      <w:r w:rsidR="000F5C8A" w:rsidRPr="00094F99">
        <w:rPr>
          <w:b w:val="0"/>
          <w:bCs w:val="0"/>
        </w:rPr>
        <w:t>harta</w:t>
      </w:r>
      <w:proofErr w:type="spellEnd"/>
      <w:r w:rsidR="000F5C8A" w:rsidRPr="00094F99">
        <w:rPr>
          <w:b w:val="0"/>
          <w:bCs w:val="0"/>
        </w:rPr>
        <w:t xml:space="preserve"> Bersama, oleh </w:t>
      </w:r>
      <w:proofErr w:type="spellStart"/>
      <w:r w:rsidR="000F5C8A" w:rsidRPr="00094F99">
        <w:rPr>
          <w:b w:val="0"/>
          <w:bCs w:val="0"/>
        </w:rPr>
        <w:t>karena</w:t>
      </w:r>
      <w:proofErr w:type="spellEnd"/>
      <w:r w:rsidR="000F5C8A" w:rsidRPr="00094F99">
        <w:rPr>
          <w:b w:val="0"/>
          <w:bCs w:val="0"/>
        </w:rPr>
        <w:t xml:space="preserve"> </w:t>
      </w:r>
      <w:proofErr w:type="spellStart"/>
      <w:r w:rsidR="000F5C8A" w:rsidRPr="00094F99">
        <w:rPr>
          <w:b w:val="0"/>
          <w:bCs w:val="0"/>
        </w:rPr>
        <w:t>senyatanya</w:t>
      </w:r>
      <w:proofErr w:type="spellEnd"/>
      <w:r w:rsidR="000F5C8A" w:rsidRPr="00094F99">
        <w:rPr>
          <w:b w:val="0"/>
          <w:bCs w:val="0"/>
        </w:rPr>
        <w:t xml:space="preserve"> </w:t>
      </w:r>
      <w:proofErr w:type="spellStart"/>
      <w:r w:rsidR="000F5C8A" w:rsidRPr="00094F99">
        <w:rPr>
          <w:b w:val="0"/>
          <w:bCs w:val="0"/>
        </w:rPr>
        <w:t>obyek</w:t>
      </w:r>
      <w:proofErr w:type="spellEnd"/>
      <w:r w:rsidR="000F5C8A" w:rsidRPr="00094F99">
        <w:rPr>
          <w:b w:val="0"/>
          <w:bCs w:val="0"/>
        </w:rPr>
        <w:t xml:space="preserve"> </w:t>
      </w:r>
      <w:proofErr w:type="spellStart"/>
      <w:r w:rsidR="000F5C8A" w:rsidRPr="00094F99">
        <w:rPr>
          <w:b w:val="0"/>
          <w:bCs w:val="0"/>
        </w:rPr>
        <w:t>sengketa</w:t>
      </w:r>
      <w:proofErr w:type="spellEnd"/>
      <w:r w:rsidR="000F5C8A" w:rsidRPr="00094F99">
        <w:rPr>
          <w:b w:val="0"/>
          <w:bCs w:val="0"/>
        </w:rPr>
        <w:t xml:space="preserve"> yang </w:t>
      </w:r>
      <w:proofErr w:type="spellStart"/>
      <w:r w:rsidR="000F5C8A" w:rsidRPr="00094F99">
        <w:rPr>
          <w:b w:val="0"/>
          <w:bCs w:val="0"/>
        </w:rPr>
        <w:t>didalilkan</w:t>
      </w:r>
      <w:proofErr w:type="spellEnd"/>
      <w:r w:rsidR="000F5C8A" w:rsidRPr="00094F99">
        <w:rPr>
          <w:b w:val="0"/>
          <w:bCs w:val="0"/>
        </w:rPr>
        <w:t xml:space="preserve"> oleh </w:t>
      </w:r>
      <w:proofErr w:type="spellStart"/>
      <w:r w:rsidR="000F5C8A" w:rsidRPr="00094F99">
        <w:rPr>
          <w:b w:val="0"/>
          <w:bCs w:val="0"/>
        </w:rPr>
        <w:t>penggugat</w:t>
      </w:r>
      <w:proofErr w:type="spellEnd"/>
      <w:r w:rsidR="000F5C8A" w:rsidRPr="00094F99">
        <w:rPr>
          <w:b w:val="0"/>
          <w:bCs w:val="0"/>
        </w:rPr>
        <w:t xml:space="preserve"> </w:t>
      </w:r>
      <w:proofErr w:type="spellStart"/>
      <w:r w:rsidR="000F5C8A" w:rsidRPr="00094F99">
        <w:rPr>
          <w:b w:val="0"/>
          <w:bCs w:val="0"/>
        </w:rPr>
        <w:t>haruslah</w:t>
      </w:r>
      <w:proofErr w:type="spellEnd"/>
      <w:r w:rsidR="000F5C8A" w:rsidRPr="00094F99">
        <w:rPr>
          <w:b w:val="0"/>
          <w:bCs w:val="0"/>
        </w:rPr>
        <w:t xml:space="preserve"> </w:t>
      </w:r>
      <w:proofErr w:type="spellStart"/>
      <w:r w:rsidR="000F5C8A" w:rsidRPr="00094F99">
        <w:rPr>
          <w:b w:val="0"/>
          <w:bCs w:val="0"/>
        </w:rPr>
        <w:t>harta</w:t>
      </w:r>
      <w:proofErr w:type="spellEnd"/>
      <w:r w:rsidR="000F5C8A" w:rsidRPr="00094F99">
        <w:rPr>
          <w:b w:val="0"/>
          <w:bCs w:val="0"/>
        </w:rPr>
        <w:t xml:space="preserve"> </w:t>
      </w:r>
      <w:proofErr w:type="spellStart"/>
      <w:r w:rsidR="000F5C8A" w:rsidRPr="00094F99">
        <w:rPr>
          <w:b w:val="0"/>
          <w:bCs w:val="0"/>
        </w:rPr>
        <w:t>benda</w:t>
      </w:r>
      <w:proofErr w:type="spellEnd"/>
      <w:r w:rsidR="000F5C8A" w:rsidRPr="00094F99">
        <w:rPr>
          <w:b w:val="0"/>
          <w:bCs w:val="0"/>
        </w:rPr>
        <w:t xml:space="preserve"> yang </w:t>
      </w:r>
      <w:proofErr w:type="spellStart"/>
      <w:r w:rsidR="000F5C8A" w:rsidRPr="00094F99">
        <w:rPr>
          <w:b w:val="0"/>
          <w:bCs w:val="0"/>
        </w:rPr>
        <w:t>diperoleh</w:t>
      </w:r>
      <w:proofErr w:type="spellEnd"/>
      <w:r w:rsidR="000F5C8A" w:rsidRPr="00094F99">
        <w:rPr>
          <w:b w:val="0"/>
          <w:bCs w:val="0"/>
        </w:rPr>
        <w:t xml:space="preserve"> </w:t>
      </w:r>
      <w:proofErr w:type="spellStart"/>
      <w:r w:rsidR="000F5C8A" w:rsidRPr="00094F99">
        <w:rPr>
          <w:b w:val="0"/>
          <w:bCs w:val="0"/>
        </w:rPr>
        <w:t>setelah</w:t>
      </w:r>
      <w:proofErr w:type="spellEnd"/>
      <w:r w:rsidR="000F5C8A" w:rsidRPr="00094F99">
        <w:rPr>
          <w:b w:val="0"/>
          <w:bCs w:val="0"/>
        </w:rPr>
        <w:t xml:space="preserve"> </w:t>
      </w:r>
      <w:proofErr w:type="spellStart"/>
      <w:r w:rsidR="000F5C8A" w:rsidRPr="00094F99">
        <w:rPr>
          <w:b w:val="0"/>
          <w:bCs w:val="0"/>
        </w:rPr>
        <w:t>Penggugat</w:t>
      </w:r>
      <w:proofErr w:type="spellEnd"/>
      <w:r w:rsidR="000F5C8A" w:rsidRPr="00094F99">
        <w:rPr>
          <w:b w:val="0"/>
          <w:bCs w:val="0"/>
        </w:rPr>
        <w:t xml:space="preserve"> dan </w:t>
      </w:r>
      <w:proofErr w:type="spellStart"/>
      <w:r w:rsidR="000F5C8A" w:rsidRPr="00094F99">
        <w:rPr>
          <w:b w:val="0"/>
          <w:bCs w:val="0"/>
        </w:rPr>
        <w:t>Tergugat</w:t>
      </w:r>
      <w:proofErr w:type="spellEnd"/>
      <w:r w:rsidR="000F5C8A" w:rsidRPr="00094F99">
        <w:rPr>
          <w:b w:val="0"/>
          <w:bCs w:val="0"/>
        </w:rPr>
        <w:t xml:space="preserve"> </w:t>
      </w:r>
      <w:proofErr w:type="spellStart"/>
      <w:r w:rsidR="000F5C8A" w:rsidRPr="00094F99">
        <w:rPr>
          <w:b w:val="0"/>
          <w:bCs w:val="0"/>
        </w:rPr>
        <w:t>resmi</w:t>
      </w:r>
      <w:proofErr w:type="spellEnd"/>
      <w:r w:rsidR="000F5C8A" w:rsidRPr="00094F99">
        <w:rPr>
          <w:b w:val="0"/>
          <w:bCs w:val="0"/>
        </w:rPr>
        <w:t xml:space="preserve"> </w:t>
      </w:r>
      <w:proofErr w:type="spellStart"/>
      <w:r w:rsidR="000F5C8A" w:rsidRPr="00094F99">
        <w:rPr>
          <w:b w:val="0"/>
          <w:bCs w:val="0"/>
        </w:rPr>
        <w:t>menjadi</w:t>
      </w:r>
      <w:proofErr w:type="spellEnd"/>
      <w:r w:rsidR="000F5C8A" w:rsidRPr="00094F99">
        <w:rPr>
          <w:b w:val="0"/>
          <w:bCs w:val="0"/>
        </w:rPr>
        <w:t xml:space="preserve"> </w:t>
      </w:r>
      <w:proofErr w:type="spellStart"/>
      <w:r w:rsidR="000F5C8A" w:rsidRPr="00094F99">
        <w:rPr>
          <w:b w:val="0"/>
          <w:bCs w:val="0"/>
        </w:rPr>
        <w:t>suami</w:t>
      </w:r>
      <w:proofErr w:type="spellEnd"/>
      <w:r w:rsidR="000F5C8A" w:rsidRPr="00094F99">
        <w:rPr>
          <w:b w:val="0"/>
          <w:bCs w:val="0"/>
        </w:rPr>
        <w:t xml:space="preserve"> </w:t>
      </w:r>
      <w:proofErr w:type="spellStart"/>
      <w:r w:rsidR="000F5C8A" w:rsidRPr="00094F99">
        <w:rPr>
          <w:b w:val="0"/>
          <w:bCs w:val="0"/>
        </w:rPr>
        <w:t>istri</w:t>
      </w:r>
      <w:proofErr w:type="spellEnd"/>
      <w:r w:rsidR="000F5C8A" w:rsidRPr="00094F99">
        <w:rPr>
          <w:b w:val="0"/>
          <w:bCs w:val="0"/>
        </w:rPr>
        <w:t xml:space="preserve">, </w:t>
      </w:r>
      <w:proofErr w:type="spellStart"/>
      <w:r w:rsidR="000F5C8A" w:rsidRPr="00094F99">
        <w:rPr>
          <w:b w:val="0"/>
          <w:bCs w:val="0"/>
        </w:rPr>
        <w:t>sehingga</w:t>
      </w:r>
      <w:proofErr w:type="spellEnd"/>
      <w:r w:rsidR="000F5C8A" w:rsidRPr="00094F99">
        <w:rPr>
          <w:b w:val="0"/>
          <w:bCs w:val="0"/>
        </w:rPr>
        <w:t xml:space="preserve"> </w:t>
      </w:r>
      <w:proofErr w:type="spellStart"/>
      <w:r w:rsidR="000F5C8A" w:rsidRPr="00094F99">
        <w:rPr>
          <w:b w:val="0"/>
          <w:bCs w:val="0"/>
        </w:rPr>
        <w:t>terhadap</w:t>
      </w:r>
      <w:proofErr w:type="spellEnd"/>
      <w:r w:rsidR="000F5C8A" w:rsidRPr="00094F99">
        <w:rPr>
          <w:b w:val="0"/>
          <w:bCs w:val="0"/>
        </w:rPr>
        <w:t xml:space="preserve"> </w:t>
      </w:r>
      <w:proofErr w:type="spellStart"/>
      <w:r w:rsidR="000F5C8A" w:rsidRPr="00094F99">
        <w:rPr>
          <w:b w:val="0"/>
          <w:bCs w:val="0"/>
        </w:rPr>
        <w:t>harta</w:t>
      </w:r>
      <w:proofErr w:type="spellEnd"/>
      <w:r w:rsidR="000F5C8A" w:rsidRPr="00094F99">
        <w:rPr>
          <w:b w:val="0"/>
          <w:bCs w:val="0"/>
        </w:rPr>
        <w:t xml:space="preserve"> </w:t>
      </w:r>
      <w:proofErr w:type="spellStart"/>
      <w:r w:rsidR="000F5C8A" w:rsidRPr="00094F99">
        <w:rPr>
          <w:b w:val="0"/>
          <w:bCs w:val="0"/>
        </w:rPr>
        <w:t>benda</w:t>
      </w:r>
      <w:proofErr w:type="spellEnd"/>
      <w:r w:rsidR="000F5C8A" w:rsidRPr="00094F99">
        <w:rPr>
          <w:b w:val="0"/>
          <w:bCs w:val="0"/>
        </w:rPr>
        <w:t xml:space="preserve"> </w:t>
      </w:r>
      <w:proofErr w:type="spellStart"/>
      <w:r w:rsidR="000F5C8A" w:rsidRPr="00094F99">
        <w:rPr>
          <w:b w:val="0"/>
          <w:bCs w:val="0"/>
        </w:rPr>
        <w:t>tersebut</w:t>
      </w:r>
      <w:proofErr w:type="spellEnd"/>
      <w:r w:rsidR="000F5C8A" w:rsidRPr="00094F99">
        <w:rPr>
          <w:b w:val="0"/>
          <w:bCs w:val="0"/>
        </w:rPr>
        <w:t xml:space="preserve"> </w:t>
      </w:r>
      <w:proofErr w:type="spellStart"/>
      <w:r w:rsidR="000F5C8A" w:rsidRPr="00094F99">
        <w:rPr>
          <w:b w:val="0"/>
          <w:bCs w:val="0"/>
        </w:rPr>
        <w:t>dinyatakan</w:t>
      </w:r>
      <w:proofErr w:type="spellEnd"/>
      <w:r w:rsidR="000F5C8A" w:rsidRPr="00094F99">
        <w:rPr>
          <w:b w:val="0"/>
          <w:bCs w:val="0"/>
        </w:rPr>
        <w:t xml:space="preserve"> </w:t>
      </w:r>
      <w:proofErr w:type="spellStart"/>
      <w:r w:rsidR="000F5C8A" w:rsidRPr="00094F99">
        <w:rPr>
          <w:b w:val="0"/>
          <w:bCs w:val="0"/>
        </w:rPr>
        <w:t>sebagai</w:t>
      </w:r>
      <w:proofErr w:type="spellEnd"/>
      <w:r w:rsidR="000F5C8A" w:rsidRPr="00094F99">
        <w:rPr>
          <w:b w:val="0"/>
          <w:bCs w:val="0"/>
        </w:rPr>
        <w:t xml:space="preserve"> </w:t>
      </w:r>
      <w:proofErr w:type="spellStart"/>
      <w:r w:rsidR="000F5C8A" w:rsidRPr="00094F99">
        <w:rPr>
          <w:b w:val="0"/>
          <w:bCs w:val="0"/>
        </w:rPr>
        <w:t>harta</w:t>
      </w:r>
      <w:proofErr w:type="spellEnd"/>
      <w:r w:rsidR="000F5C8A" w:rsidRPr="00094F99">
        <w:rPr>
          <w:b w:val="0"/>
          <w:bCs w:val="0"/>
        </w:rPr>
        <w:t xml:space="preserve"> </w:t>
      </w:r>
      <w:proofErr w:type="spellStart"/>
      <w:r w:rsidR="000F5C8A" w:rsidRPr="00094F99">
        <w:rPr>
          <w:b w:val="0"/>
          <w:bCs w:val="0"/>
        </w:rPr>
        <w:t>bersama</w:t>
      </w:r>
      <w:proofErr w:type="spellEnd"/>
      <w:r w:rsidR="000F5C8A" w:rsidRPr="00094F99">
        <w:rPr>
          <w:b w:val="0"/>
          <w:bCs w:val="0"/>
        </w:rPr>
        <w:t xml:space="preserve"> </w:t>
      </w:r>
      <w:proofErr w:type="spellStart"/>
      <w:r w:rsidR="000F5C8A" w:rsidRPr="00094F99">
        <w:rPr>
          <w:b w:val="0"/>
          <w:bCs w:val="0"/>
        </w:rPr>
        <w:t>Penggugat</w:t>
      </w:r>
      <w:proofErr w:type="spellEnd"/>
      <w:r w:rsidR="000F5C8A" w:rsidRPr="00094F99">
        <w:rPr>
          <w:b w:val="0"/>
          <w:bCs w:val="0"/>
        </w:rPr>
        <w:t xml:space="preserve"> dan </w:t>
      </w:r>
      <w:proofErr w:type="spellStart"/>
      <w:r w:rsidR="000F5C8A" w:rsidRPr="00094F99">
        <w:rPr>
          <w:b w:val="0"/>
          <w:bCs w:val="0"/>
        </w:rPr>
        <w:t>Tergugat</w:t>
      </w:r>
      <w:proofErr w:type="spellEnd"/>
      <w:r w:rsidR="000F5C8A" w:rsidRPr="00094F99">
        <w:rPr>
          <w:b w:val="0"/>
          <w:bCs w:val="0"/>
        </w:rPr>
        <w:t xml:space="preserve">. </w:t>
      </w:r>
    </w:p>
    <w:p w14:paraId="417A953A" w14:textId="3EE522DE" w:rsidR="00667688" w:rsidRPr="00094F99" w:rsidRDefault="0096287C" w:rsidP="00094F99">
      <w:pPr>
        <w:pStyle w:val="Heading1"/>
        <w:spacing w:line="360" w:lineRule="auto"/>
        <w:ind w:left="0"/>
        <w:rPr>
          <w:b w:val="0"/>
          <w:bCs w:val="0"/>
        </w:rPr>
      </w:pPr>
      <w:r w:rsidRPr="00094F99">
        <w:rPr>
          <w:b w:val="0"/>
          <w:bCs w:val="0"/>
        </w:rPr>
        <w:tab/>
      </w:r>
      <w:proofErr w:type="spellStart"/>
      <w:r w:rsidR="005235D8" w:rsidRPr="00094F99">
        <w:rPr>
          <w:b w:val="0"/>
          <w:bCs w:val="0"/>
        </w:rPr>
        <w:t>Bahwa</w:t>
      </w:r>
      <w:proofErr w:type="spellEnd"/>
      <w:r w:rsidR="005235D8" w:rsidRPr="00094F99">
        <w:rPr>
          <w:b w:val="0"/>
          <w:bCs w:val="0"/>
        </w:rPr>
        <w:t xml:space="preserve"> </w:t>
      </w:r>
      <w:proofErr w:type="spellStart"/>
      <w:r w:rsidR="005235D8" w:rsidRPr="00094F99">
        <w:rPr>
          <w:b w:val="0"/>
          <w:bCs w:val="0"/>
        </w:rPr>
        <w:t>Majelis</w:t>
      </w:r>
      <w:proofErr w:type="spellEnd"/>
      <w:r w:rsidR="005235D8" w:rsidRPr="00094F99">
        <w:rPr>
          <w:b w:val="0"/>
          <w:bCs w:val="0"/>
        </w:rPr>
        <w:t xml:space="preserve"> hakim </w:t>
      </w:r>
      <w:proofErr w:type="spellStart"/>
      <w:r w:rsidR="005235D8" w:rsidRPr="00094F99">
        <w:rPr>
          <w:b w:val="0"/>
          <w:bCs w:val="0"/>
        </w:rPr>
        <w:t>Pengadilan</w:t>
      </w:r>
      <w:proofErr w:type="spellEnd"/>
      <w:r w:rsidR="005235D8" w:rsidRPr="00094F99">
        <w:rPr>
          <w:b w:val="0"/>
          <w:bCs w:val="0"/>
        </w:rPr>
        <w:t xml:space="preserve"> Agama </w:t>
      </w:r>
      <w:proofErr w:type="spellStart"/>
      <w:r w:rsidR="005235D8" w:rsidRPr="00094F99">
        <w:rPr>
          <w:b w:val="0"/>
          <w:bCs w:val="0"/>
        </w:rPr>
        <w:t>tingkat</w:t>
      </w:r>
      <w:proofErr w:type="spellEnd"/>
      <w:r w:rsidR="005235D8" w:rsidRPr="00094F99">
        <w:rPr>
          <w:b w:val="0"/>
          <w:bCs w:val="0"/>
        </w:rPr>
        <w:t xml:space="preserve"> </w:t>
      </w:r>
      <w:proofErr w:type="spellStart"/>
      <w:r w:rsidR="005235D8" w:rsidRPr="00094F99">
        <w:rPr>
          <w:b w:val="0"/>
          <w:bCs w:val="0"/>
        </w:rPr>
        <w:t>pertama</w:t>
      </w:r>
      <w:proofErr w:type="spellEnd"/>
      <w:r w:rsidR="005235D8" w:rsidRPr="00094F99">
        <w:rPr>
          <w:b w:val="0"/>
          <w:bCs w:val="0"/>
        </w:rPr>
        <w:t xml:space="preserve"> </w:t>
      </w:r>
      <w:proofErr w:type="spellStart"/>
      <w:r w:rsidR="005235D8" w:rsidRPr="00094F99">
        <w:rPr>
          <w:b w:val="0"/>
          <w:bCs w:val="0"/>
        </w:rPr>
        <w:t>dalam</w:t>
      </w:r>
      <w:proofErr w:type="spellEnd"/>
      <w:r w:rsidR="005235D8" w:rsidRPr="00094F99">
        <w:rPr>
          <w:b w:val="0"/>
          <w:bCs w:val="0"/>
        </w:rPr>
        <w:t xml:space="preserve"> </w:t>
      </w:r>
      <w:proofErr w:type="spellStart"/>
      <w:r w:rsidR="005235D8" w:rsidRPr="00094F99">
        <w:rPr>
          <w:b w:val="0"/>
          <w:bCs w:val="0"/>
        </w:rPr>
        <w:t>hal</w:t>
      </w:r>
      <w:proofErr w:type="spellEnd"/>
      <w:r w:rsidR="005235D8" w:rsidRPr="00094F99">
        <w:rPr>
          <w:b w:val="0"/>
          <w:bCs w:val="0"/>
        </w:rPr>
        <w:t xml:space="preserve"> </w:t>
      </w:r>
      <w:proofErr w:type="spellStart"/>
      <w:r w:rsidR="005235D8" w:rsidRPr="00094F99">
        <w:rPr>
          <w:b w:val="0"/>
          <w:bCs w:val="0"/>
        </w:rPr>
        <w:t>ini</w:t>
      </w:r>
      <w:proofErr w:type="spellEnd"/>
      <w:r w:rsidR="005235D8" w:rsidRPr="00094F99">
        <w:rPr>
          <w:b w:val="0"/>
          <w:bCs w:val="0"/>
        </w:rPr>
        <w:t xml:space="preserve"> </w:t>
      </w:r>
      <w:proofErr w:type="spellStart"/>
      <w:r w:rsidR="005235D8" w:rsidRPr="00094F99">
        <w:rPr>
          <w:b w:val="0"/>
          <w:bCs w:val="0"/>
        </w:rPr>
        <w:t>memutuskan</w:t>
      </w:r>
      <w:proofErr w:type="spellEnd"/>
      <w:r w:rsidR="005235D8" w:rsidRPr="00094F99">
        <w:rPr>
          <w:b w:val="0"/>
          <w:bCs w:val="0"/>
        </w:rPr>
        <w:t xml:space="preserve"> </w:t>
      </w:r>
      <w:proofErr w:type="spellStart"/>
      <w:r w:rsidR="005235D8" w:rsidRPr="00094F99">
        <w:rPr>
          <w:b w:val="0"/>
          <w:bCs w:val="0"/>
        </w:rPr>
        <w:t>perkara</w:t>
      </w:r>
      <w:proofErr w:type="spellEnd"/>
      <w:r w:rsidR="005235D8" w:rsidRPr="00094F99">
        <w:rPr>
          <w:b w:val="0"/>
          <w:bCs w:val="0"/>
        </w:rPr>
        <w:t xml:space="preserve"> </w:t>
      </w:r>
      <w:proofErr w:type="spellStart"/>
      <w:r w:rsidR="005235D8" w:rsidRPr="00094F99">
        <w:rPr>
          <w:b w:val="0"/>
          <w:bCs w:val="0"/>
        </w:rPr>
        <w:t>nomor</w:t>
      </w:r>
      <w:proofErr w:type="spellEnd"/>
      <w:r w:rsidR="005235D8" w:rsidRPr="00094F99">
        <w:rPr>
          <w:b w:val="0"/>
          <w:bCs w:val="0"/>
        </w:rPr>
        <w:t>. 5603/</w:t>
      </w:r>
      <w:proofErr w:type="spellStart"/>
      <w:r w:rsidR="005235D8" w:rsidRPr="00094F99">
        <w:rPr>
          <w:b w:val="0"/>
          <w:bCs w:val="0"/>
        </w:rPr>
        <w:t>Pdt.G</w:t>
      </w:r>
      <w:proofErr w:type="spellEnd"/>
      <w:r w:rsidR="005235D8" w:rsidRPr="00094F99">
        <w:rPr>
          <w:b w:val="0"/>
          <w:bCs w:val="0"/>
        </w:rPr>
        <w:t xml:space="preserve">/2018/PA.CBN </w:t>
      </w:r>
      <w:proofErr w:type="spellStart"/>
      <w:r w:rsidR="005235D8" w:rsidRPr="00094F99">
        <w:rPr>
          <w:b w:val="0"/>
          <w:bCs w:val="0"/>
        </w:rPr>
        <w:t>berdasarkan</w:t>
      </w:r>
      <w:proofErr w:type="spellEnd"/>
      <w:r w:rsidR="005235D8" w:rsidRPr="00094F99">
        <w:rPr>
          <w:b w:val="0"/>
          <w:bCs w:val="0"/>
        </w:rPr>
        <w:t xml:space="preserve"> </w:t>
      </w:r>
      <w:proofErr w:type="spellStart"/>
      <w:r w:rsidR="005235D8" w:rsidRPr="00094F99">
        <w:rPr>
          <w:b w:val="0"/>
          <w:bCs w:val="0"/>
        </w:rPr>
        <w:t>pertimbangannya</w:t>
      </w:r>
      <w:proofErr w:type="spellEnd"/>
      <w:r w:rsidR="005235D8" w:rsidRPr="00094F99">
        <w:rPr>
          <w:b w:val="0"/>
          <w:bCs w:val="0"/>
        </w:rPr>
        <w:t xml:space="preserve"> </w:t>
      </w:r>
      <w:proofErr w:type="spellStart"/>
      <w:r w:rsidR="005235D8" w:rsidRPr="00094F99">
        <w:rPr>
          <w:b w:val="0"/>
          <w:bCs w:val="0"/>
        </w:rPr>
        <w:t>sesuai</w:t>
      </w:r>
      <w:proofErr w:type="spellEnd"/>
      <w:r w:rsidR="005235D8" w:rsidRPr="00094F99">
        <w:rPr>
          <w:b w:val="0"/>
          <w:bCs w:val="0"/>
        </w:rPr>
        <w:t xml:space="preserve"> </w:t>
      </w:r>
      <w:proofErr w:type="spellStart"/>
      <w:r w:rsidR="005235D8" w:rsidRPr="00094F99">
        <w:rPr>
          <w:b w:val="0"/>
          <w:bCs w:val="0"/>
        </w:rPr>
        <w:t>ketentuan</w:t>
      </w:r>
      <w:proofErr w:type="spellEnd"/>
      <w:r w:rsidR="005235D8" w:rsidRPr="00094F99">
        <w:rPr>
          <w:b w:val="0"/>
          <w:bCs w:val="0"/>
        </w:rPr>
        <w:t xml:space="preserve"> </w:t>
      </w:r>
      <w:proofErr w:type="spellStart"/>
      <w:r w:rsidR="005235D8" w:rsidRPr="00094F99">
        <w:rPr>
          <w:b w:val="0"/>
          <w:bCs w:val="0"/>
        </w:rPr>
        <w:t>Pasal</w:t>
      </w:r>
      <w:proofErr w:type="spellEnd"/>
      <w:r w:rsidR="005235D8" w:rsidRPr="00094F99">
        <w:rPr>
          <w:b w:val="0"/>
          <w:bCs w:val="0"/>
        </w:rPr>
        <w:t xml:space="preserve"> 97 </w:t>
      </w:r>
      <w:proofErr w:type="spellStart"/>
      <w:r w:rsidR="005235D8" w:rsidRPr="00094F99">
        <w:rPr>
          <w:b w:val="0"/>
          <w:bCs w:val="0"/>
        </w:rPr>
        <w:t>Kompilasi</w:t>
      </w:r>
      <w:proofErr w:type="spellEnd"/>
      <w:r w:rsidR="005235D8" w:rsidRPr="00094F99">
        <w:rPr>
          <w:b w:val="0"/>
          <w:bCs w:val="0"/>
        </w:rPr>
        <w:t xml:space="preserve"> Hukum Islam (KHI) </w:t>
      </w:r>
      <w:proofErr w:type="spellStart"/>
      <w:r w:rsidR="005235D8" w:rsidRPr="00094F99">
        <w:rPr>
          <w:b w:val="0"/>
          <w:bCs w:val="0"/>
        </w:rPr>
        <w:t>ditegaskan</w:t>
      </w:r>
      <w:proofErr w:type="spellEnd"/>
      <w:r w:rsidR="005235D8" w:rsidRPr="00094F99">
        <w:rPr>
          <w:b w:val="0"/>
          <w:bCs w:val="0"/>
        </w:rPr>
        <w:t xml:space="preserve">, </w:t>
      </w:r>
      <w:proofErr w:type="spellStart"/>
      <w:r w:rsidR="005235D8" w:rsidRPr="00094F99">
        <w:rPr>
          <w:b w:val="0"/>
          <w:bCs w:val="0"/>
        </w:rPr>
        <w:t>bahwa</w:t>
      </w:r>
      <w:proofErr w:type="spellEnd"/>
      <w:r w:rsidR="005235D8" w:rsidRPr="00094F99">
        <w:rPr>
          <w:b w:val="0"/>
          <w:bCs w:val="0"/>
        </w:rPr>
        <w:t xml:space="preserve"> </w:t>
      </w:r>
      <w:proofErr w:type="spellStart"/>
      <w:r w:rsidR="005235D8" w:rsidRPr="00094F99">
        <w:rPr>
          <w:b w:val="0"/>
          <w:bCs w:val="0"/>
        </w:rPr>
        <w:t>terhadap</w:t>
      </w:r>
      <w:proofErr w:type="spellEnd"/>
      <w:r w:rsidR="005235D8" w:rsidRPr="00094F99">
        <w:rPr>
          <w:b w:val="0"/>
          <w:bCs w:val="0"/>
        </w:rPr>
        <w:t xml:space="preserve"> </w:t>
      </w:r>
      <w:proofErr w:type="spellStart"/>
      <w:r w:rsidR="005235D8" w:rsidRPr="00094F99">
        <w:rPr>
          <w:b w:val="0"/>
          <w:bCs w:val="0"/>
        </w:rPr>
        <w:t>harta</w:t>
      </w:r>
      <w:proofErr w:type="spellEnd"/>
      <w:r w:rsidR="005235D8" w:rsidRPr="00094F99">
        <w:rPr>
          <w:b w:val="0"/>
          <w:bCs w:val="0"/>
        </w:rPr>
        <w:t xml:space="preserve"> </w:t>
      </w:r>
      <w:proofErr w:type="spellStart"/>
      <w:r w:rsidR="005235D8" w:rsidRPr="00094F99">
        <w:rPr>
          <w:b w:val="0"/>
          <w:bCs w:val="0"/>
        </w:rPr>
        <w:t>bersama</w:t>
      </w:r>
      <w:proofErr w:type="spellEnd"/>
      <w:r w:rsidR="005235D8" w:rsidRPr="00094F99">
        <w:rPr>
          <w:b w:val="0"/>
          <w:bCs w:val="0"/>
        </w:rPr>
        <w:t xml:space="preserve"> </w:t>
      </w:r>
      <w:proofErr w:type="spellStart"/>
      <w:r w:rsidR="005235D8" w:rsidRPr="00094F99">
        <w:rPr>
          <w:b w:val="0"/>
          <w:bCs w:val="0"/>
        </w:rPr>
        <w:t>tersebut</w:t>
      </w:r>
      <w:proofErr w:type="spellEnd"/>
      <w:r w:rsidR="005235D8" w:rsidRPr="00094F99">
        <w:rPr>
          <w:b w:val="0"/>
          <w:bCs w:val="0"/>
        </w:rPr>
        <w:t xml:space="preserve">, </w:t>
      </w:r>
      <w:proofErr w:type="spellStart"/>
      <w:r w:rsidR="005235D8" w:rsidRPr="00094F99">
        <w:rPr>
          <w:b w:val="0"/>
          <w:bCs w:val="0"/>
        </w:rPr>
        <w:t>janda</w:t>
      </w:r>
      <w:proofErr w:type="spellEnd"/>
      <w:r w:rsidR="005235D8" w:rsidRPr="00094F99">
        <w:rPr>
          <w:b w:val="0"/>
          <w:bCs w:val="0"/>
        </w:rPr>
        <w:t xml:space="preserve"> </w:t>
      </w:r>
      <w:proofErr w:type="spellStart"/>
      <w:r w:rsidR="005235D8" w:rsidRPr="00094F99">
        <w:rPr>
          <w:b w:val="0"/>
          <w:bCs w:val="0"/>
        </w:rPr>
        <w:t>atau</w:t>
      </w:r>
      <w:proofErr w:type="spellEnd"/>
      <w:r w:rsidR="005235D8" w:rsidRPr="00094F99">
        <w:rPr>
          <w:b w:val="0"/>
          <w:bCs w:val="0"/>
        </w:rPr>
        <w:t xml:space="preserve"> </w:t>
      </w:r>
      <w:proofErr w:type="spellStart"/>
      <w:r w:rsidR="005235D8" w:rsidRPr="00094F99">
        <w:rPr>
          <w:b w:val="0"/>
          <w:bCs w:val="0"/>
        </w:rPr>
        <w:t>duda</w:t>
      </w:r>
      <w:proofErr w:type="spellEnd"/>
      <w:r w:rsidR="005235D8" w:rsidRPr="00094F99">
        <w:rPr>
          <w:b w:val="0"/>
          <w:bCs w:val="0"/>
        </w:rPr>
        <w:t xml:space="preserve"> </w:t>
      </w:r>
      <w:proofErr w:type="spellStart"/>
      <w:r w:rsidR="005235D8" w:rsidRPr="00094F99">
        <w:rPr>
          <w:b w:val="0"/>
          <w:bCs w:val="0"/>
        </w:rPr>
        <w:t>cerai</w:t>
      </w:r>
      <w:proofErr w:type="spellEnd"/>
      <w:r w:rsidR="005235D8" w:rsidRPr="00094F99">
        <w:rPr>
          <w:b w:val="0"/>
          <w:bCs w:val="0"/>
        </w:rPr>
        <w:t xml:space="preserve"> </w:t>
      </w:r>
      <w:proofErr w:type="spellStart"/>
      <w:r w:rsidR="005235D8" w:rsidRPr="00094F99">
        <w:rPr>
          <w:b w:val="0"/>
          <w:bCs w:val="0"/>
        </w:rPr>
        <w:t>hidup</w:t>
      </w:r>
      <w:proofErr w:type="spellEnd"/>
      <w:r w:rsidR="005235D8" w:rsidRPr="00094F99">
        <w:rPr>
          <w:b w:val="0"/>
          <w:bCs w:val="0"/>
        </w:rPr>
        <w:t xml:space="preserve"> masing-masing </w:t>
      </w:r>
      <w:proofErr w:type="spellStart"/>
      <w:r w:rsidR="005235D8" w:rsidRPr="00094F99">
        <w:rPr>
          <w:b w:val="0"/>
          <w:bCs w:val="0"/>
        </w:rPr>
        <w:t>berhak</w:t>
      </w:r>
      <w:proofErr w:type="spellEnd"/>
      <w:r w:rsidR="005235D8" w:rsidRPr="00094F99">
        <w:rPr>
          <w:b w:val="0"/>
          <w:bCs w:val="0"/>
        </w:rPr>
        <w:t xml:space="preserve"> ½ (</w:t>
      </w:r>
      <w:proofErr w:type="spellStart"/>
      <w:r w:rsidR="005235D8" w:rsidRPr="00094F99">
        <w:rPr>
          <w:b w:val="0"/>
          <w:bCs w:val="0"/>
        </w:rPr>
        <w:t>seperdua</w:t>
      </w:r>
      <w:proofErr w:type="spellEnd"/>
      <w:r w:rsidR="005235D8" w:rsidRPr="00094F99">
        <w:rPr>
          <w:b w:val="0"/>
          <w:bCs w:val="0"/>
        </w:rPr>
        <w:t xml:space="preserve">) </w:t>
      </w:r>
      <w:proofErr w:type="spellStart"/>
      <w:r w:rsidR="005235D8" w:rsidRPr="00094F99">
        <w:rPr>
          <w:b w:val="0"/>
          <w:bCs w:val="0"/>
        </w:rPr>
        <w:t>dari</w:t>
      </w:r>
      <w:proofErr w:type="spellEnd"/>
      <w:r w:rsidR="005235D8" w:rsidRPr="00094F99">
        <w:rPr>
          <w:b w:val="0"/>
          <w:bCs w:val="0"/>
        </w:rPr>
        <w:t xml:space="preserve"> </w:t>
      </w:r>
      <w:proofErr w:type="spellStart"/>
      <w:r w:rsidR="005235D8" w:rsidRPr="00094F99">
        <w:rPr>
          <w:b w:val="0"/>
          <w:bCs w:val="0"/>
        </w:rPr>
        <w:t>harta</w:t>
      </w:r>
      <w:proofErr w:type="spellEnd"/>
      <w:r w:rsidR="005235D8" w:rsidRPr="00094F99">
        <w:rPr>
          <w:b w:val="0"/>
          <w:bCs w:val="0"/>
        </w:rPr>
        <w:t xml:space="preserve"> </w:t>
      </w:r>
      <w:proofErr w:type="spellStart"/>
      <w:r w:rsidR="005235D8" w:rsidRPr="00094F99">
        <w:rPr>
          <w:b w:val="0"/>
          <w:bCs w:val="0"/>
        </w:rPr>
        <w:t>bersama</w:t>
      </w:r>
      <w:proofErr w:type="spellEnd"/>
      <w:r w:rsidR="005235D8" w:rsidRPr="00094F99">
        <w:rPr>
          <w:b w:val="0"/>
          <w:bCs w:val="0"/>
        </w:rPr>
        <w:t xml:space="preserve"> </w:t>
      </w:r>
      <w:proofErr w:type="spellStart"/>
      <w:r w:rsidR="005235D8" w:rsidRPr="00094F99">
        <w:rPr>
          <w:b w:val="0"/>
          <w:bCs w:val="0"/>
        </w:rPr>
        <w:t>sepanjang</w:t>
      </w:r>
      <w:proofErr w:type="spellEnd"/>
      <w:r w:rsidR="005235D8" w:rsidRPr="00094F99">
        <w:rPr>
          <w:b w:val="0"/>
          <w:bCs w:val="0"/>
        </w:rPr>
        <w:t xml:space="preserve"> </w:t>
      </w:r>
      <w:proofErr w:type="spellStart"/>
      <w:r w:rsidR="005235D8" w:rsidRPr="00094F99">
        <w:rPr>
          <w:b w:val="0"/>
          <w:bCs w:val="0"/>
        </w:rPr>
        <w:t>tidak</w:t>
      </w:r>
      <w:proofErr w:type="spellEnd"/>
      <w:r w:rsidR="005235D8" w:rsidRPr="00094F99">
        <w:rPr>
          <w:b w:val="0"/>
          <w:bCs w:val="0"/>
        </w:rPr>
        <w:t xml:space="preserve"> </w:t>
      </w:r>
      <w:proofErr w:type="spellStart"/>
      <w:r w:rsidR="005235D8" w:rsidRPr="00094F99">
        <w:rPr>
          <w:b w:val="0"/>
          <w:bCs w:val="0"/>
        </w:rPr>
        <w:t>ditentukan</w:t>
      </w:r>
      <w:proofErr w:type="spellEnd"/>
      <w:r w:rsidR="005235D8" w:rsidRPr="00094F99">
        <w:rPr>
          <w:b w:val="0"/>
          <w:bCs w:val="0"/>
        </w:rPr>
        <w:t xml:space="preserve"> lain </w:t>
      </w:r>
      <w:proofErr w:type="spellStart"/>
      <w:r w:rsidR="005235D8" w:rsidRPr="00094F99">
        <w:rPr>
          <w:b w:val="0"/>
          <w:bCs w:val="0"/>
        </w:rPr>
        <w:t>dalam</w:t>
      </w:r>
      <w:proofErr w:type="spellEnd"/>
      <w:r w:rsidR="005235D8" w:rsidRPr="00094F99">
        <w:rPr>
          <w:b w:val="0"/>
          <w:bCs w:val="0"/>
        </w:rPr>
        <w:t xml:space="preserve"> </w:t>
      </w:r>
      <w:proofErr w:type="spellStart"/>
      <w:r w:rsidR="005235D8" w:rsidRPr="00094F99">
        <w:rPr>
          <w:b w:val="0"/>
          <w:bCs w:val="0"/>
        </w:rPr>
        <w:t>perjanjian</w:t>
      </w:r>
      <w:proofErr w:type="spellEnd"/>
      <w:r w:rsidR="005235D8" w:rsidRPr="00094F99">
        <w:rPr>
          <w:b w:val="0"/>
          <w:bCs w:val="0"/>
        </w:rPr>
        <w:t xml:space="preserve"> </w:t>
      </w:r>
      <w:proofErr w:type="spellStart"/>
      <w:r w:rsidR="005235D8" w:rsidRPr="00094F99">
        <w:rPr>
          <w:b w:val="0"/>
          <w:bCs w:val="0"/>
        </w:rPr>
        <w:t>perkawinan</w:t>
      </w:r>
      <w:proofErr w:type="spellEnd"/>
      <w:r w:rsidR="005235D8" w:rsidRPr="00094F99">
        <w:rPr>
          <w:b w:val="0"/>
          <w:bCs w:val="0"/>
        </w:rPr>
        <w:t xml:space="preserve">, </w:t>
      </w:r>
      <w:proofErr w:type="spellStart"/>
      <w:r w:rsidR="005235D8" w:rsidRPr="00094F99">
        <w:rPr>
          <w:b w:val="0"/>
          <w:bCs w:val="0"/>
        </w:rPr>
        <w:t>karenanya</w:t>
      </w:r>
      <w:proofErr w:type="spellEnd"/>
      <w:r w:rsidR="005235D8" w:rsidRPr="00094F99">
        <w:rPr>
          <w:b w:val="0"/>
          <w:bCs w:val="0"/>
        </w:rPr>
        <w:t xml:space="preserve"> </w:t>
      </w:r>
      <w:proofErr w:type="spellStart"/>
      <w:r w:rsidR="005235D8" w:rsidRPr="00094F99">
        <w:rPr>
          <w:b w:val="0"/>
          <w:bCs w:val="0"/>
        </w:rPr>
        <w:t>dari</w:t>
      </w:r>
      <w:proofErr w:type="spellEnd"/>
      <w:r w:rsidR="005235D8" w:rsidRPr="00094F99">
        <w:rPr>
          <w:b w:val="0"/>
          <w:bCs w:val="0"/>
        </w:rPr>
        <w:t xml:space="preserve"> </w:t>
      </w:r>
      <w:proofErr w:type="spellStart"/>
      <w:r w:rsidR="005235D8" w:rsidRPr="00094F99">
        <w:rPr>
          <w:b w:val="0"/>
          <w:bCs w:val="0"/>
        </w:rPr>
        <w:t>Harta</w:t>
      </w:r>
      <w:proofErr w:type="spellEnd"/>
      <w:r w:rsidR="005235D8" w:rsidRPr="00094F99">
        <w:rPr>
          <w:b w:val="0"/>
          <w:bCs w:val="0"/>
        </w:rPr>
        <w:t xml:space="preserve"> Bersama </w:t>
      </w:r>
      <w:proofErr w:type="spellStart"/>
      <w:r w:rsidR="005235D8" w:rsidRPr="00094F99">
        <w:rPr>
          <w:b w:val="0"/>
          <w:bCs w:val="0"/>
        </w:rPr>
        <w:t>Penggugat</w:t>
      </w:r>
      <w:proofErr w:type="spellEnd"/>
      <w:r w:rsidR="005235D8" w:rsidRPr="00094F99">
        <w:rPr>
          <w:b w:val="0"/>
          <w:bCs w:val="0"/>
        </w:rPr>
        <w:t xml:space="preserve"> dan </w:t>
      </w:r>
      <w:proofErr w:type="spellStart"/>
      <w:r w:rsidR="005235D8" w:rsidRPr="00094F99">
        <w:rPr>
          <w:b w:val="0"/>
          <w:bCs w:val="0"/>
        </w:rPr>
        <w:t>Tergugat</w:t>
      </w:r>
      <w:proofErr w:type="spellEnd"/>
      <w:r w:rsidR="005235D8" w:rsidRPr="00094F99">
        <w:rPr>
          <w:b w:val="0"/>
          <w:bCs w:val="0"/>
        </w:rPr>
        <w:t xml:space="preserve"> </w:t>
      </w:r>
      <w:proofErr w:type="spellStart"/>
      <w:r w:rsidR="005235D8" w:rsidRPr="00094F99">
        <w:rPr>
          <w:b w:val="0"/>
          <w:bCs w:val="0"/>
        </w:rPr>
        <w:t>tersebut</w:t>
      </w:r>
      <w:proofErr w:type="spellEnd"/>
      <w:r w:rsidR="005235D8" w:rsidRPr="00094F99">
        <w:rPr>
          <w:b w:val="0"/>
          <w:bCs w:val="0"/>
        </w:rPr>
        <w:t xml:space="preserve">, </w:t>
      </w:r>
      <w:proofErr w:type="spellStart"/>
      <w:r w:rsidR="005235D8" w:rsidRPr="00094F99">
        <w:rPr>
          <w:b w:val="0"/>
          <w:bCs w:val="0"/>
        </w:rPr>
        <w:t>Penggugat</w:t>
      </w:r>
      <w:proofErr w:type="spellEnd"/>
      <w:r w:rsidR="005235D8" w:rsidRPr="00094F99">
        <w:rPr>
          <w:b w:val="0"/>
          <w:bCs w:val="0"/>
        </w:rPr>
        <w:t xml:space="preserve"> </w:t>
      </w:r>
      <w:proofErr w:type="spellStart"/>
      <w:r w:rsidR="005235D8" w:rsidRPr="00094F99">
        <w:rPr>
          <w:b w:val="0"/>
          <w:bCs w:val="0"/>
        </w:rPr>
        <w:t>berhak</w:t>
      </w:r>
      <w:proofErr w:type="spellEnd"/>
      <w:r w:rsidR="005235D8" w:rsidRPr="00094F99">
        <w:rPr>
          <w:b w:val="0"/>
          <w:bCs w:val="0"/>
        </w:rPr>
        <w:t xml:space="preserve"> </w:t>
      </w:r>
      <w:proofErr w:type="spellStart"/>
      <w:r w:rsidR="005235D8" w:rsidRPr="00094F99">
        <w:rPr>
          <w:b w:val="0"/>
          <w:bCs w:val="0"/>
        </w:rPr>
        <w:t>memperoleh</w:t>
      </w:r>
      <w:proofErr w:type="spellEnd"/>
      <w:r w:rsidR="005235D8" w:rsidRPr="00094F99">
        <w:rPr>
          <w:b w:val="0"/>
          <w:bCs w:val="0"/>
        </w:rPr>
        <w:t xml:space="preserve"> </w:t>
      </w:r>
      <w:proofErr w:type="spellStart"/>
      <w:r w:rsidR="005235D8" w:rsidRPr="00094F99">
        <w:rPr>
          <w:b w:val="0"/>
          <w:bCs w:val="0"/>
        </w:rPr>
        <w:t>bagian</w:t>
      </w:r>
      <w:proofErr w:type="spellEnd"/>
      <w:r w:rsidR="005235D8" w:rsidRPr="00094F99">
        <w:rPr>
          <w:b w:val="0"/>
          <w:bCs w:val="0"/>
        </w:rPr>
        <w:t xml:space="preserve"> 1/2 (</w:t>
      </w:r>
      <w:proofErr w:type="spellStart"/>
      <w:r w:rsidR="005235D8" w:rsidRPr="00094F99">
        <w:rPr>
          <w:b w:val="0"/>
          <w:bCs w:val="0"/>
        </w:rPr>
        <w:t>setengah</w:t>
      </w:r>
      <w:proofErr w:type="spellEnd"/>
      <w:r w:rsidR="005235D8" w:rsidRPr="00094F99">
        <w:rPr>
          <w:b w:val="0"/>
          <w:bCs w:val="0"/>
        </w:rPr>
        <w:t xml:space="preserve">), dan </w:t>
      </w:r>
      <w:proofErr w:type="spellStart"/>
      <w:r w:rsidR="005235D8" w:rsidRPr="00094F99">
        <w:rPr>
          <w:b w:val="0"/>
          <w:bCs w:val="0"/>
        </w:rPr>
        <w:t>sisanya</w:t>
      </w:r>
      <w:proofErr w:type="spellEnd"/>
      <w:r w:rsidR="005235D8" w:rsidRPr="00094F99">
        <w:rPr>
          <w:b w:val="0"/>
          <w:bCs w:val="0"/>
        </w:rPr>
        <w:t xml:space="preserve"> 1/2 (</w:t>
      </w:r>
      <w:proofErr w:type="spellStart"/>
      <w:r w:rsidR="005235D8" w:rsidRPr="00094F99">
        <w:rPr>
          <w:b w:val="0"/>
          <w:bCs w:val="0"/>
        </w:rPr>
        <w:t>setengah</w:t>
      </w:r>
      <w:proofErr w:type="spellEnd"/>
      <w:r w:rsidR="005235D8" w:rsidRPr="00094F99">
        <w:rPr>
          <w:b w:val="0"/>
          <w:bCs w:val="0"/>
        </w:rPr>
        <w:t xml:space="preserve">) </w:t>
      </w:r>
      <w:proofErr w:type="spellStart"/>
      <w:r w:rsidR="005235D8" w:rsidRPr="00094F99">
        <w:rPr>
          <w:b w:val="0"/>
          <w:bCs w:val="0"/>
        </w:rPr>
        <w:t>menjadi</w:t>
      </w:r>
      <w:proofErr w:type="spellEnd"/>
      <w:r w:rsidR="005235D8" w:rsidRPr="00094F99">
        <w:rPr>
          <w:b w:val="0"/>
          <w:bCs w:val="0"/>
        </w:rPr>
        <w:t xml:space="preserve"> </w:t>
      </w:r>
      <w:proofErr w:type="spellStart"/>
      <w:r w:rsidR="005235D8" w:rsidRPr="00094F99">
        <w:rPr>
          <w:b w:val="0"/>
          <w:bCs w:val="0"/>
        </w:rPr>
        <w:t>hak</w:t>
      </w:r>
      <w:proofErr w:type="spellEnd"/>
      <w:r w:rsidR="005235D8" w:rsidRPr="00094F99">
        <w:rPr>
          <w:b w:val="0"/>
          <w:bCs w:val="0"/>
        </w:rPr>
        <w:t xml:space="preserve"> </w:t>
      </w:r>
      <w:proofErr w:type="spellStart"/>
      <w:r w:rsidR="005235D8" w:rsidRPr="00094F99">
        <w:rPr>
          <w:b w:val="0"/>
          <w:bCs w:val="0"/>
        </w:rPr>
        <w:t>bagian</w:t>
      </w:r>
      <w:proofErr w:type="spellEnd"/>
      <w:r w:rsidR="005235D8" w:rsidRPr="00094F99">
        <w:rPr>
          <w:b w:val="0"/>
          <w:bCs w:val="0"/>
        </w:rPr>
        <w:t xml:space="preserve"> </w:t>
      </w:r>
      <w:proofErr w:type="spellStart"/>
      <w:r w:rsidR="005235D8" w:rsidRPr="00094F99">
        <w:rPr>
          <w:b w:val="0"/>
          <w:bCs w:val="0"/>
        </w:rPr>
        <w:t>Tergugat</w:t>
      </w:r>
      <w:proofErr w:type="spellEnd"/>
      <w:r w:rsidR="005235D8" w:rsidRPr="00094F99">
        <w:rPr>
          <w:b w:val="0"/>
          <w:bCs w:val="0"/>
        </w:rPr>
        <w:t xml:space="preserve">. </w:t>
      </w:r>
    </w:p>
    <w:p w14:paraId="3FABB5AB" w14:textId="777781B3" w:rsidR="0096287C" w:rsidRPr="00094F99" w:rsidRDefault="0096287C" w:rsidP="00094F99">
      <w:pPr>
        <w:pStyle w:val="Heading1"/>
        <w:spacing w:line="360" w:lineRule="auto"/>
        <w:ind w:left="0"/>
        <w:rPr>
          <w:b w:val="0"/>
          <w:bCs w:val="0"/>
        </w:rPr>
      </w:pPr>
      <w:r w:rsidRPr="00094F99">
        <w:rPr>
          <w:b w:val="0"/>
          <w:bCs w:val="0"/>
        </w:rPr>
        <w:tab/>
      </w:r>
      <w:proofErr w:type="spellStart"/>
      <w:r w:rsidR="00CD5C0A" w:rsidRPr="00094F99">
        <w:rPr>
          <w:b w:val="0"/>
          <w:bCs w:val="0"/>
        </w:rPr>
        <w:t>Kedua</w:t>
      </w:r>
      <w:proofErr w:type="spellEnd"/>
      <w:r w:rsidR="00CD5C0A" w:rsidRPr="00094F99">
        <w:rPr>
          <w:b w:val="0"/>
          <w:bCs w:val="0"/>
        </w:rPr>
        <w:t xml:space="preserve">, </w:t>
      </w:r>
      <w:proofErr w:type="spellStart"/>
      <w:r w:rsidR="00CD5C0A" w:rsidRPr="00094F99">
        <w:rPr>
          <w:b w:val="0"/>
          <w:bCs w:val="0"/>
        </w:rPr>
        <w:t>dasar</w:t>
      </w:r>
      <w:proofErr w:type="spellEnd"/>
      <w:r w:rsidR="00CD5C0A" w:rsidRPr="00094F99">
        <w:rPr>
          <w:b w:val="0"/>
          <w:bCs w:val="0"/>
        </w:rPr>
        <w:t xml:space="preserve"> </w:t>
      </w:r>
      <w:proofErr w:type="spellStart"/>
      <w:r w:rsidR="00CD5C0A" w:rsidRPr="00094F99">
        <w:rPr>
          <w:b w:val="0"/>
          <w:bCs w:val="0"/>
        </w:rPr>
        <w:t>pertimbangan</w:t>
      </w:r>
      <w:proofErr w:type="spellEnd"/>
      <w:r w:rsidR="00CD5C0A" w:rsidRPr="00094F99">
        <w:rPr>
          <w:b w:val="0"/>
          <w:bCs w:val="0"/>
        </w:rPr>
        <w:t xml:space="preserve"> hakim </w:t>
      </w:r>
      <w:proofErr w:type="spellStart"/>
      <w:r w:rsidR="00CD5C0A" w:rsidRPr="00094F99">
        <w:rPr>
          <w:b w:val="0"/>
          <w:bCs w:val="0"/>
        </w:rPr>
        <w:t>dalam</w:t>
      </w:r>
      <w:proofErr w:type="spellEnd"/>
      <w:r w:rsidR="00CD5C0A" w:rsidRPr="00094F99">
        <w:rPr>
          <w:b w:val="0"/>
          <w:bCs w:val="0"/>
        </w:rPr>
        <w:t xml:space="preserve"> </w:t>
      </w:r>
      <w:proofErr w:type="spellStart"/>
      <w:r w:rsidR="00CD5C0A" w:rsidRPr="00094F99">
        <w:rPr>
          <w:b w:val="0"/>
          <w:bCs w:val="0"/>
        </w:rPr>
        <w:t>memutuskan</w:t>
      </w:r>
      <w:proofErr w:type="spellEnd"/>
      <w:r w:rsidR="00CD5C0A" w:rsidRPr="00094F99">
        <w:rPr>
          <w:b w:val="0"/>
          <w:bCs w:val="0"/>
        </w:rPr>
        <w:t xml:space="preserve"> </w:t>
      </w:r>
      <w:proofErr w:type="spellStart"/>
      <w:r w:rsidR="00CD5C0A" w:rsidRPr="00094F99">
        <w:rPr>
          <w:b w:val="0"/>
          <w:bCs w:val="0"/>
        </w:rPr>
        <w:t>perkara</w:t>
      </w:r>
      <w:proofErr w:type="spellEnd"/>
      <w:r w:rsidR="00CD5C0A" w:rsidRPr="00094F99">
        <w:rPr>
          <w:b w:val="0"/>
          <w:bCs w:val="0"/>
        </w:rPr>
        <w:t xml:space="preserve"> </w:t>
      </w:r>
      <w:proofErr w:type="spellStart"/>
      <w:r w:rsidR="00CD5C0A" w:rsidRPr="00094F99">
        <w:rPr>
          <w:b w:val="0"/>
          <w:bCs w:val="0"/>
        </w:rPr>
        <w:t>pembagian</w:t>
      </w:r>
      <w:proofErr w:type="spellEnd"/>
      <w:r w:rsidR="00CD5C0A" w:rsidRPr="00094F99">
        <w:rPr>
          <w:b w:val="0"/>
          <w:bCs w:val="0"/>
        </w:rPr>
        <w:t xml:space="preserve"> </w:t>
      </w:r>
      <w:proofErr w:type="spellStart"/>
      <w:r w:rsidR="00CD5C0A" w:rsidRPr="00094F99">
        <w:rPr>
          <w:b w:val="0"/>
          <w:bCs w:val="0"/>
        </w:rPr>
        <w:t>harta</w:t>
      </w:r>
      <w:proofErr w:type="spellEnd"/>
      <w:r w:rsidR="00CD5C0A" w:rsidRPr="00094F99">
        <w:rPr>
          <w:b w:val="0"/>
          <w:bCs w:val="0"/>
        </w:rPr>
        <w:t xml:space="preserve"> </w:t>
      </w:r>
      <w:proofErr w:type="spellStart"/>
      <w:r w:rsidR="00CD5C0A" w:rsidRPr="00094F99">
        <w:rPr>
          <w:b w:val="0"/>
          <w:bCs w:val="0"/>
        </w:rPr>
        <w:t>bersama</w:t>
      </w:r>
      <w:proofErr w:type="spellEnd"/>
      <w:r w:rsidR="00CD5C0A" w:rsidRPr="00094F99">
        <w:rPr>
          <w:b w:val="0"/>
          <w:bCs w:val="0"/>
        </w:rPr>
        <w:t xml:space="preserve"> </w:t>
      </w:r>
      <w:proofErr w:type="spellStart"/>
      <w:r w:rsidR="00CD5C0A" w:rsidRPr="00094F99">
        <w:rPr>
          <w:b w:val="0"/>
          <w:bCs w:val="0"/>
        </w:rPr>
        <w:t>menurut</w:t>
      </w:r>
      <w:proofErr w:type="spellEnd"/>
      <w:r w:rsidR="00CD5C0A" w:rsidRPr="00094F99">
        <w:rPr>
          <w:b w:val="0"/>
          <w:bCs w:val="0"/>
        </w:rPr>
        <w:t xml:space="preserve"> KHI </w:t>
      </w:r>
      <w:proofErr w:type="spellStart"/>
      <w:r w:rsidR="00CD5C0A" w:rsidRPr="00094F99">
        <w:rPr>
          <w:b w:val="0"/>
          <w:bCs w:val="0"/>
        </w:rPr>
        <w:t>ada</w:t>
      </w:r>
      <w:proofErr w:type="spellEnd"/>
      <w:r w:rsidR="00CD5C0A" w:rsidRPr="00094F99">
        <w:rPr>
          <w:b w:val="0"/>
          <w:bCs w:val="0"/>
        </w:rPr>
        <w:t xml:space="preserve"> </w:t>
      </w:r>
      <w:proofErr w:type="spellStart"/>
      <w:r w:rsidR="00CD5C0A" w:rsidRPr="00094F99">
        <w:rPr>
          <w:b w:val="0"/>
          <w:bCs w:val="0"/>
        </w:rPr>
        <w:t>dua</w:t>
      </w:r>
      <w:proofErr w:type="spellEnd"/>
      <w:r w:rsidR="00CD5C0A" w:rsidRPr="00094F99">
        <w:rPr>
          <w:b w:val="0"/>
          <w:bCs w:val="0"/>
        </w:rPr>
        <w:t xml:space="preserve"> </w:t>
      </w:r>
      <w:proofErr w:type="spellStart"/>
      <w:r w:rsidR="00CD5C0A" w:rsidRPr="00094F99">
        <w:rPr>
          <w:b w:val="0"/>
          <w:bCs w:val="0"/>
        </w:rPr>
        <w:t>yaitu</w:t>
      </w:r>
      <w:proofErr w:type="spellEnd"/>
      <w:r w:rsidR="00CD5C0A" w:rsidRPr="00094F99">
        <w:rPr>
          <w:b w:val="0"/>
          <w:bCs w:val="0"/>
        </w:rPr>
        <w:t xml:space="preserve"> </w:t>
      </w:r>
      <w:proofErr w:type="spellStart"/>
      <w:r w:rsidR="00CD5C0A" w:rsidRPr="00094F99">
        <w:rPr>
          <w:b w:val="0"/>
          <w:bCs w:val="0"/>
        </w:rPr>
        <w:t>dasar</w:t>
      </w:r>
      <w:proofErr w:type="spellEnd"/>
      <w:r w:rsidR="00CD5C0A" w:rsidRPr="00094F99">
        <w:rPr>
          <w:b w:val="0"/>
          <w:bCs w:val="0"/>
        </w:rPr>
        <w:t xml:space="preserve"> </w:t>
      </w:r>
      <w:proofErr w:type="spellStart"/>
      <w:r w:rsidR="00CD5C0A" w:rsidRPr="00094F99">
        <w:rPr>
          <w:b w:val="0"/>
          <w:bCs w:val="0"/>
        </w:rPr>
        <w:t>musyawarah</w:t>
      </w:r>
      <w:proofErr w:type="spellEnd"/>
      <w:r w:rsidR="00CD5C0A" w:rsidRPr="00094F99">
        <w:rPr>
          <w:b w:val="0"/>
          <w:bCs w:val="0"/>
        </w:rPr>
        <w:t xml:space="preserve"> dan </w:t>
      </w:r>
      <w:proofErr w:type="spellStart"/>
      <w:r w:rsidR="00CD5C0A" w:rsidRPr="00094F99">
        <w:rPr>
          <w:b w:val="0"/>
          <w:bCs w:val="0"/>
        </w:rPr>
        <w:t>keadilan</w:t>
      </w:r>
      <w:proofErr w:type="spellEnd"/>
      <w:r w:rsidR="00CD5C0A" w:rsidRPr="00094F99">
        <w:rPr>
          <w:b w:val="0"/>
          <w:bCs w:val="0"/>
        </w:rPr>
        <w:t xml:space="preserve">. </w:t>
      </w:r>
      <w:proofErr w:type="spellStart"/>
      <w:r w:rsidR="00CD5C0A" w:rsidRPr="00094F99">
        <w:rPr>
          <w:b w:val="0"/>
          <w:bCs w:val="0"/>
        </w:rPr>
        <w:t>Pasangan</w:t>
      </w:r>
      <w:proofErr w:type="spellEnd"/>
      <w:r w:rsidR="00CD5C0A" w:rsidRPr="00094F99">
        <w:rPr>
          <w:b w:val="0"/>
          <w:bCs w:val="0"/>
        </w:rPr>
        <w:t xml:space="preserve"> </w:t>
      </w:r>
      <w:proofErr w:type="spellStart"/>
      <w:r w:rsidR="00CD5C0A" w:rsidRPr="00094F99">
        <w:rPr>
          <w:b w:val="0"/>
          <w:bCs w:val="0"/>
        </w:rPr>
        <w:t>dapat</w:t>
      </w:r>
      <w:proofErr w:type="spellEnd"/>
      <w:r w:rsidR="00CD5C0A" w:rsidRPr="00094F99">
        <w:rPr>
          <w:b w:val="0"/>
          <w:bCs w:val="0"/>
        </w:rPr>
        <w:t xml:space="preserve"> </w:t>
      </w:r>
      <w:proofErr w:type="spellStart"/>
      <w:r w:rsidR="00CD5C0A" w:rsidRPr="00094F99">
        <w:rPr>
          <w:b w:val="0"/>
          <w:bCs w:val="0"/>
        </w:rPr>
        <w:t>memilih</w:t>
      </w:r>
      <w:proofErr w:type="spellEnd"/>
      <w:r w:rsidR="00CD5C0A" w:rsidRPr="00094F99">
        <w:rPr>
          <w:b w:val="0"/>
          <w:bCs w:val="0"/>
        </w:rPr>
        <w:t xml:space="preserve"> </w:t>
      </w:r>
      <w:proofErr w:type="spellStart"/>
      <w:r w:rsidR="00CD5C0A" w:rsidRPr="00094F99">
        <w:rPr>
          <w:b w:val="0"/>
          <w:bCs w:val="0"/>
        </w:rPr>
        <w:t>cara</w:t>
      </w:r>
      <w:proofErr w:type="spellEnd"/>
      <w:r w:rsidR="00CD5C0A" w:rsidRPr="00094F99">
        <w:rPr>
          <w:b w:val="0"/>
          <w:bCs w:val="0"/>
        </w:rPr>
        <w:t xml:space="preserve"> yang </w:t>
      </w:r>
      <w:proofErr w:type="spellStart"/>
      <w:r w:rsidR="00CD5C0A" w:rsidRPr="00094F99">
        <w:rPr>
          <w:b w:val="0"/>
          <w:bCs w:val="0"/>
        </w:rPr>
        <w:t>lebih</w:t>
      </w:r>
      <w:proofErr w:type="spellEnd"/>
      <w:r w:rsidR="00CD5C0A" w:rsidRPr="00094F99">
        <w:rPr>
          <w:b w:val="0"/>
          <w:bCs w:val="0"/>
        </w:rPr>
        <w:t xml:space="preserve"> </w:t>
      </w:r>
      <w:proofErr w:type="spellStart"/>
      <w:r w:rsidR="00CD5C0A" w:rsidRPr="00094F99">
        <w:rPr>
          <w:b w:val="0"/>
          <w:bCs w:val="0"/>
        </w:rPr>
        <w:t>elegan</w:t>
      </w:r>
      <w:proofErr w:type="spellEnd"/>
      <w:r w:rsidR="00CD5C0A" w:rsidRPr="00094F99">
        <w:rPr>
          <w:b w:val="0"/>
          <w:bCs w:val="0"/>
        </w:rPr>
        <w:t xml:space="preserve"> </w:t>
      </w:r>
      <w:proofErr w:type="spellStart"/>
      <w:r w:rsidR="00CD5C0A" w:rsidRPr="00094F99">
        <w:rPr>
          <w:b w:val="0"/>
          <w:bCs w:val="0"/>
        </w:rPr>
        <w:t>yaitu</w:t>
      </w:r>
      <w:proofErr w:type="spellEnd"/>
      <w:r w:rsidR="00CD5C0A" w:rsidRPr="00094F99">
        <w:rPr>
          <w:b w:val="0"/>
          <w:bCs w:val="0"/>
        </w:rPr>
        <w:t xml:space="preserve"> </w:t>
      </w:r>
      <w:proofErr w:type="spellStart"/>
      <w:r w:rsidR="00CD5C0A" w:rsidRPr="00094F99">
        <w:rPr>
          <w:b w:val="0"/>
          <w:bCs w:val="0"/>
        </w:rPr>
        <w:t>dengan</w:t>
      </w:r>
      <w:proofErr w:type="spellEnd"/>
      <w:r w:rsidR="00CD5C0A" w:rsidRPr="00094F99">
        <w:rPr>
          <w:b w:val="0"/>
          <w:bCs w:val="0"/>
        </w:rPr>
        <w:t xml:space="preserve"> </w:t>
      </w:r>
      <w:proofErr w:type="spellStart"/>
      <w:r w:rsidR="00CD5C0A" w:rsidRPr="00094F99">
        <w:rPr>
          <w:b w:val="0"/>
          <w:bCs w:val="0"/>
        </w:rPr>
        <w:t>cara</w:t>
      </w:r>
      <w:proofErr w:type="spellEnd"/>
      <w:r w:rsidR="00CD5C0A" w:rsidRPr="00094F99">
        <w:rPr>
          <w:b w:val="0"/>
          <w:bCs w:val="0"/>
        </w:rPr>
        <w:t xml:space="preserve"> </w:t>
      </w:r>
      <w:proofErr w:type="spellStart"/>
      <w:r w:rsidR="00CD5C0A" w:rsidRPr="00094F99">
        <w:rPr>
          <w:b w:val="0"/>
          <w:bCs w:val="0"/>
        </w:rPr>
        <w:t>damai</w:t>
      </w:r>
      <w:proofErr w:type="spellEnd"/>
      <w:r w:rsidR="00CD5C0A" w:rsidRPr="00094F99">
        <w:rPr>
          <w:b w:val="0"/>
          <w:bCs w:val="0"/>
        </w:rPr>
        <w:t xml:space="preserve"> </w:t>
      </w:r>
      <w:proofErr w:type="spellStart"/>
      <w:r w:rsidR="00CD5C0A" w:rsidRPr="00094F99">
        <w:rPr>
          <w:b w:val="0"/>
          <w:bCs w:val="0"/>
        </w:rPr>
        <w:t>atau</w:t>
      </w:r>
      <w:proofErr w:type="spellEnd"/>
      <w:r w:rsidR="00CD5C0A" w:rsidRPr="00094F99">
        <w:rPr>
          <w:b w:val="0"/>
          <w:bCs w:val="0"/>
        </w:rPr>
        <w:t xml:space="preserve"> </w:t>
      </w:r>
      <w:proofErr w:type="spellStart"/>
      <w:r w:rsidR="00CD5C0A" w:rsidRPr="00094F99">
        <w:rPr>
          <w:b w:val="0"/>
          <w:bCs w:val="0"/>
        </w:rPr>
        <w:t>musyawarah</w:t>
      </w:r>
      <w:proofErr w:type="spellEnd"/>
      <w:r w:rsidR="00CD5C0A" w:rsidRPr="00094F99">
        <w:rPr>
          <w:b w:val="0"/>
          <w:bCs w:val="0"/>
        </w:rPr>
        <w:t xml:space="preserve">. </w:t>
      </w:r>
      <w:proofErr w:type="spellStart"/>
      <w:r w:rsidR="00CD5C0A" w:rsidRPr="00094F99">
        <w:rPr>
          <w:b w:val="0"/>
          <w:bCs w:val="0"/>
        </w:rPr>
        <w:t>Keadilan</w:t>
      </w:r>
      <w:proofErr w:type="spellEnd"/>
      <w:r w:rsidR="00CD5C0A" w:rsidRPr="00094F99">
        <w:rPr>
          <w:b w:val="0"/>
          <w:bCs w:val="0"/>
        </w:rPr>
        <w:t xml:space="preserve"> yang </w:t>
      </w:r>
      <w:proofErr w:type="spellStart"/>
      <w:r w:rsidR="00CD5C0A" w:rsidRPr="00094F99">
        <w:rPr>
          <w:b w:val="0"/>
          <w:bCs w:val="0"/>
        </w:rPr>
        <w:t>dimaksud</w:t>
      </w:r>
      <w:proofErr w:type="spellEnd"/>
      <w:r w:rsidR="00CD5C0A" w:rsidRPr="00094F99">
        <w:rPr>
          <w:b w:val="0"/>
          <w:bCs w:val="0"/>
        </w:rPr>
        <w:t xml:space="preserve"> </w:t>
      </w:r>
      <w:proofErr w:type="spellStart"/>
      <w:r w:rsidR="00CD5C0A" w:rsidRPr="00094F99">
        <w:rPr>
          <w:b w:val="0"/>
          <w:bCs w:val="0"/>
        </w:rPr>
        <w:t>mencakup</w:t>
      </w:r>
      <w:proofErr w:type="spellEnd"/>
      <w:r w:rsidR="00CD5C0A" w:rsidRPr="00094F99">
        <w:rPr>
          <w:b w:val="0"/>
          <w:bCs w:val="0"/>
        </w:rPr>
        <w:t xml:space="preserve"> pada </w:t>
      </w:r>
      <w:proofErr w:type="spellStart"/>
      <w:r w:rsidR="00CD5C0A" w:rsidRPr="00094F99">
        <w:rPr>
          <w:b w:val="0"/>
          <w:bCs w:val="0"/>
        </w:rPr>
        <w:t>pengertian</w:t>
      </w:r>
      <w:proofErr w:type="spellEnd"/>
      <w:r w:rsidR="00CD5C0A" w:rsidRPr="00094F99">
        <w:rPr>
          <w:b w:val="0"/>
          <w:bCs w:val="0"/>
        </w:rPr>
        <w:t xml:space="preserve"> </w:t>
      </w:r>
      <w:proofErr w:type="spellStart"/>
      <w:r w:rsidR="00CD5C0A" w:rsidRPr="00094F99">
        <w:rPr>
          <w:b w:val="0"/>
          <w:bCs w:val="0"/>
        </w:rPr>
        <w:t>bahwa</w:t>
      </w:r>
      <w:proofErr w:type="spellEnd"/>
      <w:r w:rsidR="00CD5C0A" w:rsidRPr="00094F99">
        <w:rPr>
          <w:b w:val="0"/>
          <w:bCs w:val="0"/>
        </w:rPr>
        <w:t xml:space="preserve"> </w:t>
      </w:r>
      <w:proofErr w:type="spellStart"/>
      <w:r w:rsidR="00CD5C0A" w:rsidRPr="00094F99">
        <w:rPr>
          <w:b w:val="0"/>
          <w:bCs w:val="0"/>
        </w:rPr>
        <w:t>pembagian</w:t>
      </w:r>
      <w:proofErr w:type="spellEnd"/>
      <w:r w:rsidR="00CD5C0A" w:rsidRPr="00094F99">
        <w:rPr>
          <w:b w:val="0"/>
          <w:bCs w:val="0"/>
        </w:rPr>
        <w:t xml:space="preserve"> </w:t>
      </w:r>
      <w:proofErr w:type="spellStart"/>
      <w:r w:rsidR="00CD5C0A" w:rsidRPr="00094F99">
        <w:rPr>
          <w:b w:val="0"/>
          <w:bCs w:val="0"/>
        </w:rPr>
        <w:t>tersebut</w:t>
      </w:r>
      <w:proofErr w:type="spellEnd"/>
      <w:r w:rsidR="00CD5C0A" w:rsidRPr="00094F99">
        <w:rPr>
          <w:b w:val="0"/>
          <w:bCs w:val="0"/>
        </w:rPr>
        <w:t xml:space="preserve"> </w:t>
      </w:r>
      <w:proofErr w:type="spellStart"/>
      <w:r w:rsidR="00CD5C0A" w:rsidRPr="00094F99">
        <w:rPr>
          <w:b w:val="0"/>
          <w:bCs w:val="0"/>
        </w:rPr>
        <w:t>tidak</w:t>
      </w:r>
      <w:proofErr w:type="spellEnd"/>
      <w:r w:rsidR="00CD5C0A" w:rsidRPr="00094F99">
        <w:rPr>
          <w:b w:val="0"/>
          <w:bCs w:val="0"/>
        </w:rPr>
        <w:t xml:space="preserve"> </w:t>
      </w:r>
      <w:proofErr w:type="spellStart"/>
      <w:r w:rsidR="00CD5C0A" w:rsidRPr="00094F99">
        <w:rPr>
          <w:b w:val="0"/>
          <w:bCs w:val="0"/>
        </w:rPr>
        <w:t>mendiskriminasikan</w:t>
      </w:r>
      <w:proofErr w:type="spellEnd"/>
      <w:r w:rsidR="00CD5C0A" w:rsidRPr="00094F99">
        <w:rPr>
          <w:b w:val="0"/>
          <w:bCs w:val="0"/>
        </w:rPr>
        <w:t xml:space="preserve"> salah </w:t>
      </w:r>
      <w:proofErr w:type="spellStart"/>
      <w:r w:rsidR="00CD5C0A" w:rsidRPr="00094F99">
        <w:rPr>
          <w:b w:val="0"/>
          <w:bCs w:val="0"/>
        </w:rPr>
        <w:t>satu</w:t>
      </w:r>
      <w:proofErr w:type="spellEnd"/>
      <w:r w:rsidR="00CD5C0A" w:rsidRPr="00094F99">
        <w:rPr>
          <w:b w:val="0"/>
          <w:bCs w:val="0"/>
        </w:rPr>
        <w:t xml:space="preserve"> </w:t>
      </w:r>
      <w:proofErr w:type="spellStart"/>
      <w:r w:rsidR="00CD5C0A" w:rsidRPr="00094F99">
        <w:rPr>
          <w:b w:val="0"/>
          <w:bCs w:val="0"/>
        </w:rPr>
        <w:t>pihak</w:t>
      </w:r>
      <w:proofErr w:type="spellEnd"/>
      <w:r w:rsidRPr="00094F99">
        <w:rPr>
          <w:b w:val="0"/>
          <w:bCs w:val="0"/>
        </w:rPr>
        <w:t>.</w:t>
      </w:r>
    </w:p>
    <w:p w14:paraId="375D1528" w14:textId="3EB7B52D" w:rsidR="0096287C" w:rsidRPr="00094F99" w:rsidRDefault="0096287C" w:rsidP="00094F99">
      <w:pPr>
        <w:pStyle w:val="Heading1"/>
        <w:spacing w:line="360" w:lineRule="auto"/>
        <w:ind w:left="0"/>
        <w:rPr>
          <w:b w:val="0"/>
          <w:bCs w:val="0"/>
        </w:rPr>
      </w:pPr>
      <w:r w:rsidRPr="00094F99">
        <w:rPr>
          <w:b w:val="0"/>
          <w:bCs w:val="0"/>
        </w:rPr>
        <w:tab/>
      </w:r>
      <w:proofErr w:type="spellStart"/>
      <w:r w:rsidR="00CD5C0A" w:rsidRPr="00094F99">
        <w:rPr>
          <w:b w:val="0"/>
          <w:bCs w:val="0"/>
        </w:rPr>
        <w:t>Pengadilan</w:t>
      </w:r>
      <w:proofErr w:type="spellEnd"/>
      <w:r w:rsidR="00CD5C0A" w:rsidRPr="00094F99">
        <w:rPr>
          <w:b w:val="0"/>
          <w:bCs w:val="0"/>
        </w:rPr>
        <w:t xml:space="preserve"> Agama </w:t>
      </w:r>
      <w:proofErr w:type="spellStart"/>
      <w:r w:rsidR="00CD5C0A" w:rsidRPr="00094F99">
        <w:rPr>
          <w:b w:val="0"/>
          <w:bCs w:val="0"/>
        </w:rPr>
        <w:t>Perlu</w:t>
      </w:r>
      <w:proofErr w:type="spellEnd"/>
      <w:r w:rsidR="00CD5C0A" w:rsidRPr="00094F99">
        <w:rPr>
          <w:b w:val="0"/>
          <w:bCs w:val="0"/>
        </w:rPr>
        <w:t xml:space="preserve"> </w:t>
      </w:r>
      <w:proofErr w:type="spellStart"/>
      <w:r w:rsidR="00CD5C0A" w:rsidRPr="00094F99">
        <w:rPr>
          <w:b w:val="0"/>
          <w:bCs w:val="0"/>
        </w:rPr>
        <w:t>memberikan</w:t>
      </w:r>
      <w:proofErr w:type="spellEnd"/>
      <w:r w:rsidR="00CD5C0A" w:rsidRPr="00094F99">
        <w:rPr>
          <w:b w:val="0"/>
          <w:bCs w:val="0"/>
        </w:rPr>
        <w:t xml:space="preserve"> </w:t>
      </w:r>
      <w:proofErr w:type="spellStart"/>
      <w:r w:rsidR="00CD5C0A" w:rsidRPr="00094F99">
        <w:rPr>
          <w:b w:val="0"/>
          <w:bCs w:val="0"/>
        </w:rPr>
        <w:t>penyuluhan</w:t>
      </w:r>
      <w:proofErr w:type="spellEnd"/>
      <w:r w:rsidR="00CD5C0A" w:rsidRPr="00094F99">
        <w:rPr>
          <w:b w:val="0"/>
          <w:bCs w:val="0"/>
        </w:rPr>
        <w:t xml:space="preserve"> </w:t>
      </w:r>
      <w:proofErr w:type="spellStart"/>
      <w:r w:rsidR="00CD5C0A" w:rsidRPr="00094F99">
        <w:rPr>
          <w:b w:val="0"/>
          <w:bCs w:val="0"/>
        </w:rPr>
        <w:t>hukum</w:t>
      </w:r>
      <w:proofErr w:type="spellEnd"/>
      <w:r w:rsidR="00CD5C0A" w:rsidRPr="00094F99">
        <w:rPr>
          <w:b w:val="0"/>
          <w:bCs w:val="0"/>
        </w:rPr>
        <w:t xml:space="preserve"> yang </w:t>
      </w:r>
      <w:proofErr w:type="spellStart"/>
      <w:r w:rsidR="00CD5C0A" w:rsidRPr="00094F99">
        <w:rPr>
          <w:b w:val="0"/>
          <w:bCs w:val="0"/>
        </w:rPr>
        <w:t>terjadwal</w:t>
      </w:r>
      <w:proofErr w:type="spellEnd"/>
      <w:r w:rsidR="00CD5C0A" w:rsidRPr="00094F99">
        <w:rPr>
          <w:b w:val="0"/>
          <w:bCs w:val="0"/>
        </w:rPr>
        <w:t xml:space="preserve"> dan </w:t>
      </w:r>
      <w:proofErr w:type="spellStart"/>
      <w:r w:rsidR="00CD5C0A" w:rsidRPr="00094F99">
        <w:rPr>
          <w:b w:val="0"/>
          <w:bCs w:val="0"/>
        </w:rPr>
        <w:t>terencana</w:t>
      </w:r>
      <w:proofErr w:type="spellEnd"/>
      <w:r w:rsidR="00CD5C0A" w:rsidRPr="00094F99">
        <w:rPr>
          <w:b w:val="0"/>
          <w:bCs w:val="0"/>
        </w:rPr>
        <w:t xml:space="preserve"> agar </w:t>
      </w:r>
      <w:proofErr w:type="spellStart"/>
      <w:r w:rsidR="00CD5C0A" w:rsidRPr="00094F99">
        <w:rPr>
          <w:b w:val="0"/>
          <w:bCs w:val="0"/>
        </w:rPr>
        <w:t>masyarakat</w:t>
      </w:r>
      <w:proofErr w:type="spellEnd"/>
      <w:r w:rsidR="00CD5C0A" w:rsidRPr="00094F99">
        <w:rPr>
          <w:b w:val="0"/>
          <w:bCs w:val="0"/>
        </w:rPr>
        <w:t xml:space="preserve"> </w:t>
      </w:r>
      <w:proofErr w:type="spellStart"/>
      <w:r w:rsidR="00CD5C0A" w:rsidRPr="00094F99">
        <w:rPr>
          <w:b w:val="0"/>
          <w:bCs w:val="0"/>
        </w:rPr>
        <w:t>awam</w:t>
      </w:r>
      <w:proofErr w:type="spellEnd"/>
      <w:r w:rsidR="00CD5C0A" w:rsidRPr="00094F99">
        <w:rPr>
          <w:b w:val="0"/>
          <w:bCs w:val="0"/>
        </w:rPr>
        <w:t xml:space="preserve"> </w:t>
      </w:r>
      <w:proofErr w:type="spellStart"/>
      <w:r w:rsidR="00CD5C0A" w:rsidRPr="00094F99">
        <w:rPr>
          <w:b w:val="0"/>
          <w:bCs w:val="0"/>
        </w:rPr>
        <w:t>dapat</w:t>
      </w:r>
      <w:proofErr w:type="spellEnd"/>
      <w:r w:rsidR="00CD5C0A" w:rsidRPr="00094F99">
        <w:rPr>
          <w:b w:val="0"/>
          <w:bCs w:val="0"/>
        </w:rPr>
        <w:t xml:space="preserve"> </w:t>
      </w:r>
      <w:proofErr w:type="spellStart"/>
      <w:r w:rsidR="00CD5C0A" w:rsidRPr="00094F99">
        <w:rPr>
          <w:b w:val="0"/>
          <w:bCs w:val="0"/>
        </w:rPr>
        <w:t>mengerti</w:t>
      </w:r>
      <w:proofErr w:type="spellEnd"/>
      <w:r w:rsidR="00CD5C0A" w:rsidRPr="00094F99">
        <w:rPr>
          <w:b w:val="0"/>
          <w:bCs w:val="0"/>
        </w:rPr>
        <w:t xml:space="preserve"> </w:t>
      </w:r>
      <w:proofErr w:type="spellStart"/>
      <w:r w:rsidR="00CD5C0A" w:rsidRPr="00094F99">
        <w:rPr>
          <w:b w:val="0"/>
          <w:bCs w:val="0"/>
        </w:rPr>
        <w:t>akan</w:t>
      </w:r>
      <w:proofErr w:type="spellEnd"/>
      <w:r w:rsidR="00CD5C0A" w:rsidRPr="00094F99">
        <w:rPr>
          <w:b w:val="0"/>
          <w:bCs w:val="0"/>
        </w:rPr>
        <w:t xml:space="preserve"> </w:t>
      </w:r>
      <w:proofErr w:type="spellStart"/>
      <w:r w:rsidR="00CD5C0A" w:rsidRPr="00094F99">
        <w:rPr>
          <w:b w:val="0"/>
          <w:bCs w:val="0"/>
        </w:rPr>
        <w:t>hak</w:t>
      </w:r>
      <w:proofErr w:type="spellEnd"/>
      <w:r w:rsidR="00CD5C0A" w:rsidRPr="00094F99">
        <w:rPr>
          <w:b w:val="0"/>
          <w:bCs w:val="0"/>
        </w:rPr>
        <w:t xml:space="preserve"> dan </w:t>
      </w:r>
      <w:proofErr w:type="spellStart"/>
      <w:r w:rsidR="00CD5C0A" w:rsidRPr="00094F99">
        <w:rPr>
          <w:b w:val="0"/>
          <w:bCs w:val="0"/>
        </w:rPr>
        <w:t>kewajibannya</w:t>
      </w:r>
      <w:proofErr w:type="spellEnd"/>
      <w:r w:rsidR="00CD5C0A" w:rsidRPr="00094F99">
        <w:rPr>
          <w:b w:val="0"/>
          <w:bCs w:val="0"/>
        </w:rPr>
        <w:t xml:space="preserve">, </w:t>
      </w:r>
      <w:proofErr w:type="spellStart"/>
      <w:r w:rsidR="00CD5C0A" w:rsidRPr="00094F99">
        <w:rPr>
          <w:b w:val="0"/>
          <w:bCs w:val="0"/>
        </w:rPr>
        <w:t>terutama</w:t>
      </w:r>
      <w:proofErr w:type="spellEnd"/>
      <w:r w:rsidR="00CD5C0A" w:rsidRPr="00094F99">
        <w:rPr>
          <w:b w:val="0"/>
          <w:bCs w:val="0"/>
        </w:rPr>
        <w:t xml:space="preserve"> </w:t>
      </w:r>
      <w:proofErr w:type="spellStart"/>
      <w:r w:rsidR="00CD5C0A" w:rsidRPr="00094F99">
        <w:rPr>
          <w:b w:val="0"/>
          <w:bCs w:val="0"/>
        </w:rPr>
        <w:t>hukum</w:t>
      </w:r>
      <w:proofErr w:type="spellEnd"/>
      <w:r w:rsidR="00CD5C0A" w:rsidRPr="00094F99">
        <w:rPr>
          <w:b w:val="0"/>
          <w:bCs w:val="0"/>
        </w:rPr>
        <w:t xml:space="preserve"> </w:t>
      </w:r>
      <w:proofErr w:type="spellStart"/>
      <w:r w:rsidR="00CD5C0A" w:rsidRPr="00094F99">
        <w:rPr>
          <w:b w:val="0"/>
          <w:bCs w:val="0"/>
        </w:rPr>
        <w:t>keluarga</w:t>
      </w:r>
      <w:proofErr w:type="spellEnd"/>
      <w:r w:rsidR="00CD5C0A" w:rsidRPr="00094F99">
        <w:rPr>
          <w:b w:val="0"/>
          <w:bCs w:val="0"/>
        </w:rPr>
        <w:t xml:space="preserve"> </w:t>
      </w:r>
      <w:proofErr w:type="spellStart"/>
      <w:r w:rsidR="00CD5C0A" w:rsidRPr="00094F99">
        <w:rPr>
          <w:b w:val="0"/>
          <w:bCs w:val="0"/>
        </w:rPr>
        <w:t>sekaligus</w:t>
      </w:r>
      <w:proofErr w:type="spellEnd"/>
      <w:r w:rsidR="00CD5C0A" w:rsidRPr="00094F99">
        <w:rPr>
          <w:b w:val="0"/>
          <w:bCs w:val="0"/>
        </w:rPr>
        <w:t xml:space="preserve"> </w:t>
      </w:r>
      <w:proofErr w:type="spellStart"/>
      <w:r w:rsidR="00CD5C0A" w:rsidRPr="00094F99">
        <w:rPr>
          <w:b w:val="0"/>
          <w:bCs w:val="0"/>
        </w:rPr>
        <w:t>mensosialisasikan</w:t>
      </w:r>
      <w:proofErr w:type="spellEnd"/>
      <w:r w:rsidR="00CD5C0A" w:rsidRPr="00094F99">
        <w:rPr>
          <w:b w:val="0"/>
          <w:bCs w:val="0"/>
        </w:rPr>
        <w:t xml:space="preserve"> </w:t>
      </w:r>
      <w:proofErr w:type="spellStart"/>
      <w:r w:rsidR="00CD5C0A" w:rsidRPr="00094F99">
        <w:rPr>
          <w:b w:val="0"/>
          <w:bCs w:val="0"/>
        </w:rPr>
        <w:t>Kompilasi</w:t>
      </w:r>
      <w:proofErr w:type="spellEnd"/>
      <w:r w:rsidR="00CD5C0A" w:rsidRPr="00094F99">
        <w:rPr>
          <w:b w:val="0"/>
          <w:bCs w:val="0"/>
        </w:rPr>
        <w:t xml:space="preserve"> Hukum Islam agar </w:t>
      </w:r>
      <w:proofErr w:type="spellStart"/>
      <w:r w:rsidR="00CD5C0A" w:rsidRPr="00094F99">
        <w:rPr>
          <w:b w:val="0"/>
          <w:bCs w:val="0"/>
        </w:rPr>
        <w:t>dapat</w:t>
      </w:r>
      <w:proofErr w:type="spellEnd"/>
      <w:r w:rsidR="00CD5C0A" w:rsidRPr="00094F99">
        <w:rPr>
          <w:b w:val="0"/>
          <w:bCs w:val="0"/>
        </w:rPr>
        <w:t xml:space="preserve"> </w:t>
      </w:r>
      <w:proofErr w:type="spellStart"/>
      <w:r w:rsidR="00CD5C0A" w:rsidRPr="00094F99">
        <w:rPr>
          <w:b w:val="0"/>
          <w:bCs w:val="0"/>
        </w:rPr>
        <w:t>terwujud</w:t>
      </w:r>
      <w:proofErr w:type="spellEnd"/>
      <w:r w:rsidR="00CD5C0A" w:rsidRPr="00094F99">
        <w:rPr>
          <w:b w:val="0"/>
          <w:bCs w:val="0"/>
        </w:rPr>
        <w:t xml:space="preserve"> </w:t>
      </w:r>
      <w:proofErr w:type="spellStart"/>
      <w:r w:rsidR="00CD5C0A" w:rsidRPr="00094F99">
        <w:rPr>
          <w:b w:val="0"/>
          <w:bCs w:val="0"/>
        </w:rPr>
        <w:t>menjadi</w:t>
      </w:r>
      <w:proofErr w:type="spellEnd"/>
      <w:r w:rsidR="00CD5C0A" w:rsidRPr="00094F99">
        <w:rPr>
          <w:b w:val="0"/>
          <w:bCs w:val="0"/>
        </w:rPr>
        <w:t xml:space="preserve"> </w:t>
      </w:r>
      <w:proofErr w:type="spellStart"/>
      <w:r w:rsidR="00CD5C0A" w:rsidRPr="00094F99">
        <w:rPr>
          <w:b w:val="0"/>
          <w:bCs w:val="0"/>
        </w:rPr>
        <w:t>penegakan</w:t>
      </w:r>
      <w:proofErr w:type="spellEnd"/>
      <w:r w:rsidR="00CD5C0A" w:rsidRPr="00094F99">
        <w:rPr>
          <w:b w:val="0"/>
          <w:bCs w:val="0"/>
        </w:rPr>
        <w:t xml:space="preserve"> </w:t>
      </w:r>
      <w:proofErr w:type="spellStart"/>
      <w:r w:rsidR="00CD5C0A" w:rsidRPr="00094F99">
        <w:rPr>
          <w:b w:val="0"/>
          <w:bCs w:val="0"/>
        </w:rPr>
        <w:t>hukum</w:t>
      </w:r>
      <w:proofErr w:type="spellEnd"/>
      <w:r w:rsidR="00CD5C0A" w:rsidRPr="00094F99">
        <w:rPr>
          <w:b w:val="0"/>
          <w:bCs w:val="0"/>
        </w:rPr>
        <w:t xml:space="preserve"> di </w:t>
      </w:r>
      <w:proofErr w:type="spellStart"/>
      <w:r w:rsidR="00CD5C0A" w:rsidRPr="00094F99">
        <w:rPr>
          <w:b w:val="0"/>
          <w:bCs w:val="0"/>
        </w:rPr>
        <w:t>Pengadilan</w:t>
      </w:r>
      <w:proofErr w:type="spellEnd"/>
      <w:r w:rsidR="00CD5C0A" w:rsidRPr="00094F99">
        <w:rPr>
          <w:b w:val="0"/>
          <w:bCs w:val="0"/>
        </w:rPr>
        <w:t xml:space="preserve"> Agama. </w:t>
      </w:r>
    </w:p>
    <w:p w14:paraId="3C37F6E5" w14:textId="28AE50A6" w:rsidR="0096287C" w:rsidRPr="00094F99" w:rsidRDefault="0096287C" w:rsidP="00094F99">
      <w:pPr>
        <w:pStyle w:val="Heading1"/>
        <w:spacing w:line="360" w:lineRule="auto"/>
        <w:ind w:left="0"/>
        <w:rPr>
          <w:b w:val="0"/>
          <w:bCs w:val="0"/>
        </w:rPr>
      </w:pPr>
      <w:r w:rsidRPr="00094F99">
        <w:rPr>
          <w:b w:val="0"/>
          <w:bCs w:val="0"/>
        </w:rPr>
        <w:tab/>
      </w:r>
      <w:proofErr w:type="spellStart"/>
      <w:r w:rsidR="003B7FE5" w:rsidRPr="00094F99">
        <w:rPr>
          <w:b w:val="0"/>
          <w:bCs w:val="0"/>
        </w:rPr>
        <w:t>Penyuluhan</w:t>
      </w:r>
      <w:proofErr w:type="spellEnd"/>
      <w:r w:rsidR="003B7FE5" w:rsidRPr="00094F99">
        <w:rPr>
          <w:b w:val="0"/>
          <w:bCs w:val="0"/>
        </w:rPr>
        <w:t xml:space="preserve"> sangat </w:t>
      </w:r>
      <w:proofErr w:type="spellStart"/>
      <w:r w:rsidR="003B7FE5" w:rsidRPr="00094F99">
        <w:rPr>
          <w:b w:val="0"/>
          <w:bCs w:val="0"/>
        </w:rPr>
        <w:t>penting</w:t>
      </w:r>
      <w:proofErr w:type="spellEnd"/>
      <w:r w:rsidR="003B7FE5" w:rsidRPr="00094F99">
        <w:rPr>
          <w:b w:val="0"/>
          <w:bCs w:val="0"/>
        </w:rPr>
        <w:t xml:space="preserve"> </w:t>
      </w:r>
      <w:proofErr w:type="spellStart"/>
      <w:r w:rsidR="003B7FE5" w:rsidRPr="00094F99">
        <w:rPr>
          <w:b w:val="0"/>
          <w:bCs w:val="0"/>
        </w:rPr>
        <w:t>diberikan</w:t>
      </w:r>
      <w:proofErr w:type="spellEnd"/>
      <w:r w:rsidR="003B7FE5" w:rsidRPr="00094F99">
        <w:rPr>
          <w:b w:val="0"/>
          <w:bCs w:val="0"/>
        </w:rPr>
        <w:t xml:space="preserve"> agar </w:t>
      </w:r>
      <w:proofErr w:type="spellStart"/>
      <w:r w:rsidR="00CD5C0A" w:rsidRPr="00094F99">
        <w:rPr>
          <w:b w:val="0"/>
          <w:bCs w:val="0"/>
        </w:rPr>
        <w:t>masyarakat</w:t>
      </w:r>
      <w:proofErr w:type="spellEnd"/>
      <w:r w:rsidR="00CD5C0A" w:rsidRPr="00094F99">
        <w:rPr>
          <w:b w:val="0"/>
          <w:bCs w:val="0"/>
        </w:rPr>
        <w:t xml:space="preserve"> yang </w:t>
      </w:r>
      <w:proofErr w:type="spellStart"/>
      <w:r w:rsidR="00CD5C0A" w:rsidRPr="00094F99">
        <w:rPr>
          <w:b w:val="0"/>
          <w:bCs w:val="0"/>
        </w:rPr>
        <w:t>menjalani</w:t>
      </w:r>
      <w:proofErr w:type="spellEnd"/>
      <w:r w:rsidR="00CD5C0A" w:rsidRPr="00094F99">
        <w:rPr>
          <w:b w:val="0"/>
          <w:bCs w:val="0"/>
        </w:rPr>
        <w:t xml:space="preserve"> </w:t>
      </w:r>
      <w:proofErr w:type="spellStart"/>
      <w:r w:rsidR="00CD5C0A" w:rsidRPr="00094F99">
        <w:rPr>
          <w:b w:val="0"/>
          <w:bCs w:val="0"/>
        </w:rPr>
        <w:t>kehidupan</w:t>
      </w:r>
      <w:proofErr w:type="spellEnd"/>
      <w:r w:rsidR="00CD5C0A" w:rsidRPr="00094F99">
        <w:rPr>
          <w:b w:val="0"/>
          <w:bCs w:val="0"/>
        </w:rPr>
        <w:t xml:space="preserve"> </w:t>
      </w:r>
      <w:proofErr w:type="spellStart"/>
      <w:r w:rsidR="00CD5C0A" w:rsidRPr="00094F99">
        <w:rPr>
          <w:b w:val="0"/>
          <w:bCs w:val="0"/>
        </w:rPr>
        <w:t>berumah</w:t>
      </w:r>
      <w:proofErr w:type="spellEnd"/>
      <w:r w:rsidR="00CD5C0A" w:rsidRPr="00094F99">
        <w:rPr>
          <w:b w:val="0"/>
          <w:bCs w:val="0"/>
        </w:rPr>
        <w:t xml:space="preserve"> </w:t>
      </w:r>
      <w:proofErr w:type="spellStart"/>
      <w:r w:rsidR="00CD5C0A" w:rsidRPr="00094F99">
        <w:rPr>
          <w:b w:val="0"/>
          <w:bCs w:val="0"/>
        </w:rPr>
        <w:t>tangga</w:t>
      </w:r>
      <w:proofErr w:type="spellEnd"/>
      <w:r w:rsidR="00CD5C0A" w:rsidRPr="00094F99">
        <w:rPr>
          <w:b w:val="0"/>
          <w:bCs w:val="0"/>
        </w:rPr>
        <w:t xml:space="preserve">, </w:t>
      </w:r>
      <w:proofErr w:type="spellStart"/>
      <w:r w:rsidR="00CD5C0A" w:rsidRPr="00094F99">
        <w:rPr>
          <w:b w:val="0"/>
          <w:bCs w:val="0"/>
        </w:rPr>
        <w:t>apabila</w:t>
      </w:r>
      <w:proofErr w:type="spellEnd"/>
      <w:r w:rsidR="00CD5C0A" w:rsidRPr="00094F99">
        <w:rPr>
          <w:b w:val="0"/>
          <w:bCs w:val="0"/>
        </w:rPr>
        <w:t xml:space="preserve"> </w:t>
      </w:r>
      <w:proofErr w:type="spellStart"/>
      <w:r w:rsidR="00CD5C0A" w:rsidRPr="00094F99">
        <w:rPr>
          <w:b w:val="0"/>
          <w:bCs w:val="0"/>
        </w:rPr>
        <w:t>mengalami</w:t>
      </w:r>
      <w:proofErr w:type="spellEnd"/>
      <w:r w:rsidR="00CD5C0A" w:rsidRPr="00094F99">
        <w:rPr>
          <w:b w:val="0"/>
          <w:bCs w:val="0"/>
        </w:rPr>
        <w:t xml:space="preserve"> </w:t>
      </w:r>
      <w:proofErr w:type="spellStart"/>
      <w:r w:rsidR="00CD5C0A" w:rsidRPr="00094F99">
        <w:rPr>
          <w:b w:val="0"/>
          <w:bCs w:val="0"/>
        </w:rPr>
        <w:t>suatu</w:t>
      </w:r>
      <w:proofErr w:type="spellEnd"/>
      <w:r w:rsidR="00CD5C0A" w:rsidRPr="00094F99">
        <w:rPr>
          <w:b w:val="0"/>
          <w:bCs w:val="0"/>
        </w:rPr>
        <w:t xml:space="preserve"> </w:t>
      </w:r>
      <w:proofErr w:type="spellStart"/>
      <w:r w:rsidR="00CD5C0A" w:rsidRPr="00094F99">
        <w:rPr>
          <w:b w:val="0"/>
          <w:bCs w:val="0"/>
        </w:rPr>
        <w:t>masalah</w:t>
      </w:r>
      <w:proofErr w:type="spellEnd"/>
      <w:r w:rsidR="00CD5C0A" w:rsidRPr="00094F99">
        <w:rPr>
          <w:b w:val="0"/>
          <w:bCs w:val="0"/>
        </w:rPr>
        <w:t xml:space="preserve"> </w:t>
      </w:r>
      <w:proofErr w:type="spellStart"/>
      <w:r w:rsidR="00CD5C0A" w:rsidRPr="00094F99">
        <w:rPr>
          <w:b w:val="0"/>
          <w:bCs w:val="0"/>
        </w:rPr>
        <w:t>segera</w:t>
      </w:r>
      <w:proofErr w:type="spellEnd"/>
      <w:r w:rsidR="00CD5C0A" w:rsidRPr="00094F99">
        <w:rPr>
          <w:b w:val="0"/>
          <w:bCs w:val="0"/>
        </w:rPr>
        <w:t xml:space="preserve"> </w:t>
      </w:r>
      <w:proofErr w:type="spellStart"/>
      <w:r w:rsidR="00CD5C0A" w:rsidRPr="00094F99">
        <w:rPr>
          <w:b w:val="0"/>
          <w:bCs w:val="0"/>
        </w:rPr>
        <w:t>selesaikan</w:t>
      </w:r>
      <w:proofErr w:type="spellEnd"/>
      <w:r w:rsidR="00CD5C0A" w:rsidRPr="00094F99">
        <w:rPr>
          <w:b w:val="0"/>
          <w:bCs w:val="0"/>
        </w:rPr>
        <w:t xml:space="preserve"> </w:t>
      </w:r>
      <w:proofErr w:type="spellStart"/>
      <w:r w:rsidR="00CD5C0A" w:rsidRPr="00094F99">
        <w:rPr>
          <w:b w:val="0"/>
          <w:bCs w:val="0"/>
        </w:rPr>
        <w:t>secara</w:t>
      </w:r>
      <w:proofErr w:type="spellEnd"/>
      <w:r w:rsidR="00CD5C0A" w:rsidRPr="00094F99">
        <w:rPr>
          <w:b w:val="0"/>
          <w:bCs w:val="0"/>
        </w:rPr>
        <w:t xml:space="preserve"> </w:t>
      </w:r>
      <w:proofErr w:type="spellStart"/>
      <w:r w:rsidR="00CD5C0A" w:rsidRPr="00094F99">
        <w:rPr>
          <w:b w:val="0"/>
          <w:bCs w:val="0"/>
        </w:rPr>
        <w:t>kekeluargaan</w:t>
      </w:r>
      <w:proofErr w:type="spellEnd"/>
      <w:r w:rsidR="00CD5C0A" w:rsidRPr="00094F99">
        <w:rPr>
          <w:b w:val="0"/>
          <w:bCs w:val="0"/>
        </w:rPr>
        <w:t xml:space="preserve">, </w:t>
      </w:r>
      <w:proofErr w:type="spellStart"/>
      <w:r w:rsidR="00CD5C0A" w:rsidRPr="00094F99">
        <w:rPr>
          <w:b w:val="0"/>
          <w:bCs w:val="0"/>
        </w:rPr>
        <w:t>jangan</w:t>
      </w:r>
      <w:proofErr w:type="spellEnd"/>
      <w:r w:rsidR="00CD5C0A" w:rsidRPr="00094F99">
        <w:rPr>
          <w:b w:val="0"/>
          <w:bCs w:val="0"/>
        </w:rPr>
        <w:t xml:space="preserve"> </w:t>
      </w:r>
      <w:proofErr w:type="spellStart"/>
      <w:r w:rsidR="00CD5C0A" w:rsidRPr="00094F99">
        <w:rPr>
          <w:b w:val="0"/>
          <w:bCs w:val="0"/>
        </w:rPr>
        <w:t>sampai</w:t>
      </w:r>
      <w:proofErr w:type="spellEnd"/>
      <w:r w:rsidR="00CD5C0A" w:rsidRPr="00094F99">
        <w:rPr>
          <w:b w:val="0"/>
          <w:bCs w:val="0"/>
        </w:rPr>
        <w:t xml:space="preserve"> </w:t>
      </w:r>
      <w:proofErr w:type="spellStart"/>
      <w:r w:rsidR="00CD5C0A" w:rsidRPr="00094F99">
        <w:rPr>
          <w:b w:val="0"/>
          <w:bCs w:val="0"/>
        </w:rPr>
        <w:t>masalah</w:t>
      </w:r>
      <w:proofErr w:type="spellEnd"/>
      <w:r w:rsidR="00CD5C0A" w:rsidRPr="00094F99">
        <w:rPr>
          <w:b w:val="0"/>
          <w:bCs w:val="0"/>
        </w:rPr>
        <w:t xml:space="preserve"> </w:t>
      </w:r>
      <w:proofErr w:type="spellStart"/>
      <w:r w:rsidR="00CD5C0A" w:rsidRPr="00094F99">
        <w:rPr>
          <w:b w:val="0"/>
          <w:bCs w:val="0"/>
        </w:rPr>
        <w:t>itu</w:t>
      </w:r>
      <w:proofErr w:type="spellEnd"/>
      <w:r w:rsidR="00CD5C0A" w:rsidRPr="00094F99">
        <w:rPr>
          <w:b w:val="0"/>
          <w:bCs w:val="0"/>
        </w:rPr>
        <w:t xml:space="preserve"> </w:t>
      </w:r>
      <w:proofErr w:type="spellStart"/>
      <w:r w:rsidR="00CD5C0A" w:rsidRPr="00094F99">
        <w:rPr>
          <w:b w:val="0"/>
          <w:bCs w:val="0"/>
        </w:rPr>
        <w:t>dibawa</w:t>
      </w:r>
      <w:proofErr w:type="spellEnd"/>
      <w:r w:rsidR="00CD5C0A" w:rsidRPr="00094F99">
        <w:rPr>
          <w:b w:val="0"/>
          <w:bCs w:val="0"/>
        </w:rPr>
        <w:t xml:space="preserve"> </w:t>
      </w:r>
      <w:proofErr w:type="spellStart"/>
      <w:r w:rsidR="00CD5C0A" w:rsidRPr="00094F99">
        <w:rPr>
          <w:b w:val="0"/>
          <w:bCs w:val="0"/>
        </w:rPr>
        <w:t>berlarut-larut</w:t>
      </w:r>
      <w:proofErr w:type="spellEnd"/>
      <w:r w:rsidR="00CD5C0A" w:rsidRPr="00094F99">
        <w:rPr>
          <w:b w:val="0"/>
          <w:bCs w:val="0"/>
        </w:rPr>
        <w:t xml:space="preserve"> </w:t>
      </w:r>
      <w:proofErr w:type="spellStart"/>
      <w:r w:rsidR="00CD5C0A" w:rsidRPr="00094F99">
        <w:rPr>
          <w:b w:val="0"/>
          <w:bCs w:val="0"/>
        </w:rPr>
        <w:t>sehingga</w:t>
      </w:r>
      <w:proofErr w:type="spellEnd"/>
      <w:r w:rsidR="00CD5C0A" w:rsidRPr="00094F99">
        <w:rPr>
          <w:b w:val="0"/>
          <w:bCs w:val="0"/>
        </w:rPr>
        <w:t xml:space="preserve"> </w:t>
      </w:r>
      <w:proofErr w:type="spellStart"/>
      <w:r w:rsidR="00CD5C0A" w:rsidRPr="00094F99">
        <w:rPr>
          <w:b w:val="0"/>
          <w:bCs w:val="0"/>
        </w:rPr>
        <w:t>akan</w:t>
      </w:r>
      <w:proofErr w:type="spellEnd"/>
      <w:r w:rsidR="00CD5C0A" w:rsidRPr="00094F99">
        <w:rPr>
          <w:b w:val="0"/>
          <w:bCs w:val="0"/>
        </w:rPr>
        <w:t xml:space="preserve"> </w:t>
      </w:r>
      <w:proofErr w:type="spellStart"/>
      <w:r w:rsidR="00CD5C0A" w:rsidRPr="00094F99">
        <w:rPr>
          <w:b w:val="0"/>
          <w:bCs w:val="0"/>
        </w:rPr>
        <w:t>berakibat</w:t>
      </w:r>
      <w:proofErr w:type="spellEnd"/>
      <w:r w:rsidR="00CD5C0A" w:rsidRPr="00094F99">
        <w:rPr>
          <w:b w:val="0"/>
          <w:bCs w:val="0"/>
        </w:rPr>
        <w:t xml:space="preserve"> </w:t>
      </w:r>
      <w:proofErr w:type="spellStart"/>
      <w:r w:rsidR="00CD5C0A" w:rsidRPr="00094F99">
        <w:rPr>
          <w:b w:val="0"/>
          <w:bCs w:val="0"/>
        </w:rPr>
        <w:t>terjadi</w:t>
      </w:r>
      <w:proofErr w:type="spellEnd"/>
      <w:r w:rsidR="00CD5C0A" w:rsidRPr="00094F99">
        <w:rPr>
          <w:b w:val="0"/>
          <w:bCs w:val="0"/>
        </w:rPr>
        <w:t xml:space="preserve"> </w:t>
      </w:r>
      <w:proofErr w:type="spellStart"/>
      <w:r w:rsidR="00CD5C0A" w:rsidRPr="00094F99">
        <w:rPr>
          <w:b w:val="0"/>
          <w:bCs w:val="0"/>
        </w:rPr>
        <w:t>perceraian</w:t>
      </w:r>
      <w:proofErr w:type="spellEnd"/>
      <w:r w:rsidR="00CD5C0A" w:rsidRPr="00094F99">
        <w:rPr>
          <w:b w:val="0"/>
          <w:bCs w:val="0"/>
        </w:rPr>
        <w:t>.</w:t>
      </w:r>
    </w:p>
    <w:p w14:paraId="3CD2B1D5" w14:textId="4258A6DA" w:rsidR="0096287C" w:rsidRPr="00094F99" w:rsidRDefault="0096287C" w:rsidP="00094F99">
      <w:pPr>
        <w:pStyle w:val="Heading1"/>
        <w:spacing w:line="360" w:lineRule="auto"/>
        <w:ind w:left="0"/>
        <w:rPr>
          <w:b w:val="0"/>
          <w:bCs w:val="0"/>
        </w:rPr>
      </w:pPr>
      <w:r w:rsidRPr="00094F99">
        <w:rPr>
          <w:b w:val="0"/>
          <w:bCs w:val="0"/>
        </w:rPr>
        <w:tab/>
      </w:r>
      <w:proofErr w:type="spellStart"/>
      <w:r w:rsidR="001A535E" w:rsidRPr="00094F99">
        <w:rPr>
          <w:b w:val="0"/>
          <w:bCs w:val="0"/>
        </w:rPr>
        <w:t>Pembagian</w:t>
      </w:r>
      <w:proofErr w:type="spellEnd"/>
      <w:r w:rsidR="001A535E" w:rsidRPr="00094F99">
        <w:rPr>
          <w:b w:val="0"/>
          <w:bCs w:val="0"/>
        </w:rPr>
        <w:t xml:space="preserve"> </w:t>
      </w:r>
      <w:proofErr w:type="spellStart"/>
      <w:r w:rsidR="001A535E" w:rsidRPr="00094F99">
        <w:rPr>
          <w:b w:val="0"/>
          <w:bCs w:val="0"/>
        </w:rPr>
        <w:t>harta</w:t>
      </w:r>
      <w:proofErr w:type="spellEnd"/>
      <w:r w:rsidR="001A535E" w:rsidRPr="00094F99">
        <w:rPr>
          <w:b w:val="0"/>
          <w:bCs w:val="0"/>
        </w:rPr>
        <w:t xml:space="preserve"> </w:t>
      </w:r>
      <w:proofErr w:type="spellStart"/>
      <w:r w:rsidR="001A535E" w:rsidRPr="00094F99">
        <w:rPr>
          <w:b w:val="0"/>
          <w:bCs w:val="0"/>
        </w:rPr>
        <w:t>gono-gini</w:t>
      </w:r>
      <w:proofErr w:type="spellEnd"/>
      <w:r w:rsidR="001A535E" w:rsidRPr="00094F99">
        <w:rPr>
          <w:b w:val="0"/>
          <w:bCs w:val="0"/>
        </w:rPr>
        <w:t xml:space="preserve"> </w:t>
      </w:r>
      <w:proofErr w:type="spellStart"/>
      <w:r w:rsidR="001A535E" w:rsidRPr="00094F99">
        <w:rPr>
          <w:b w:val="0"/>
          <w:bCs w:val="0"/>
        </w:rPr>
        <w:t>perlu</w:t>
      </w:r>
      <w:proofErr w:type="spellEnd"/>
      <w:r w:rsidR="001A535E" w:rsidRPr="00094F99">
        <w:rPr>
          <w:b w:val="0"/>
          <w:bCs w:val="0"/>
        </w:rPr>
        <w:t xml:space="preserve"> </w:t>
      </w:r>
      <w:proofErr w:type="spellStart"/>
      <w:r w:rsidR="001A535E" w:rsidRPr="00094F99">
        <w:rPr>
          <w:b w:val="0"/>
          <w:bCs w:val="0"/>
        </w:rPr>
        <w:t>didasarkan</w:t>
      </w:r>
      <w:proofErr w:type="spellEnd"/>
      <w:r w:rsidR="001A535E" w:rsidRPr="00094F99">
        <w:rPr>
          <w:b w:val="0"/>
          <w:bCs w:val="0"/>
        </w:rPr>
        <w:t xml:space="preserve"> pada </w:t>
      </w:r>
      <w:proofErr w:type="spellStart"/>
      <w:r w:rsidR="001A535E" w:rsidRPr="00094F99">
        <w:rPr>
          <w:b w:val="0"/>
          <w:bCs w:val="0"/>
        </w:rPr>
        <w:t>aspek</w:t>
      </w:r>
      <w:proofErr w:type="spellEnd"/>
      <w:r w:rsidR="001A535E" w:rsidRPr="00094F99">
        <w:rPr>
          <w:b w:val="0"/>
          <w:bCs w:val="0"/>
        </w:rPr>
        <w:t xml:space="preserve"> </w:t>
      </w:r>
      <w:proofErr w:type="spellStart"/>
      <w:r w:rsidR="001A535E" w:rsidRPr="00094F99">
        <w:rPr>
          <w:b w:val="0"/>
          <w:bCs w:val="0"/>
        </w:rPr>
        <w:t>keadilan</w:t>
      </w:r>
      <w:proofErr w:type="spellEnd"/>
      <w:r w:rsidR="001A535E" w:rsidRPr="00094F99">
        <w:rPr>
          <w:b w:val="0"/>
          <w:bCs w:val="0"/>
        </w:rPr>
        <w:t xml:space="preserve"> </w:t>
      </w:r>
      <w:proofErr w:type="spellStart"/>
      <w:r w:rsidR="001A535E" w:rsidRPr="00094F99">
        <w:rPr>
          <w:b w:val="0"/>
          <w:bCs w:val="0"/>
        </w:rPr>
        <w:t>untuk</w:t>
      </w:r>
      <w:proofErr w:type="spellEnd"/>
      <w:r w:rsidR="001A535E" w:rsidRPr="00094F99">
        <w:rPr>
          <w:b w:val="0"/>
          <w:bCs w:val="0"/>
        </w:rPr>
        <w:t xml:space="preserve"> </w:t>
      </w:r>
      <w:proofErr w:type="spellStart"/>
      <w:r w:rsidR="001A535E" w:rsidRPr="00094F99">
        <w:rPr>
          <w:b w:val="0"/>
          <w:bCs w:val="0"/>
        </w:rPr>
        <w:t>semua</w:t>
      </w:r>
      <w:proofErr w:type="spellEnd"/>
      <w:r w:rsidR="001A535E" w:rsidRPr="00094F99">
        <w:rPr>
          <w:b w:val="0"/>
          <w:bCs w:val="0"/>
        </w:rPr>
        <w:t xml:space="preserve"> </w:t>
      </w:r>
      <w:proofErr w:type="spellStart"/>
      <w:r w:rsidR="001A535E" w:rsidRPr="00094F99">
        <w:rPr>
          <w:b w:val="0"/>
          <w:bCs w:val="0"/>
        </w:rPr>
        <w:t>pihak</w:t>
      </w:r>
      <w:proofErr w:type="spellEnd"/>
      <w:r w:rsidR="001A535E" w:rsidRPr="00094F99">
        <w:rPr>
          <w:b w:val="0"/>
          <w:bCs w:val="0"/>
        </w:rPr>
        <w:t xml:space="preserve"> yang </w:t>
      </w:r>
      <w:proofErr w:type="spellStart"/>
      <w:r w:rsidR="001A535E" w:rsidRPr="00094F99">
        <w:rPr>
          <w:b w:val="0"/>
          <w:bCs w:val="0"/>
        </w:rPr>
        <w:t>terkait</w:t>
      </w:r>
      <w:proofErr w:type="spellEnd"/>
      <w:r w:rsidR="003B7FE5" w:rsidRPr="00094F99">
        <w:rPr>
          <w:b w:val="0"/>
          <w:bCs w:val="0"/>
        </w:rPr>
        <w:t xml:space="preserve"> </w:t>
      </w:r>
      <w:proofErr w:type="spellStart"/>
      <w:r w:rsidR="003B7FE5" w:rsidRPr="00094F99">
        <w:rPr>
          <w:b w:val="0"/>
          <w:bCs w:val="0"/>
        </w:rPr>
        <w:t>baik</w:t>
      </w:r>
      <w:proofErr w:type="spellEnd"/>
      <w:r w:rsidR="003B7FE5" w:rsidRPr="00094F99">
        <w:rPr>
          <w:b w:val="0"/>
          <w:bCs w:val="0"/>
        </w:rPr>
        <w:t xml:space="preserve"> </w:t>
      </w:r>
      <w:proofErr w:type="spellStart"/>
      <w:r w:rsidR="003B7FE5" w:rsidRPr="00094F99">
        <w:rPr>
          <w:b w:val="0"/>
          <w:bCs w:val="0"/>
        </w:rPr>
        <w:t>untuk</w:t>
      </w:r>
      <w:proofErr w:type="spellEnd"/>
      <w:r w:rsidR="003B7FE5" w:rsidRPr="00094F99">
        <w:rPr>
          <w:b w:val="0"/>
          <w:bCs w:val="0"/>
        </w:rPr>
        <w:t xml:space="preserve"> </w:t>
      </w:r>
      <w:proofErr w:type="spellStart"/>
      <w:r w:rsidR="003B7FE5" w:rsidRPr="00094F99">
        <w:rPr>
          <w:b w:val="0"/>
          <w:bCs w:val="0"/>
        </w:rPr>
        <w:t>bekas</w:t>
      </w:r>
      <w:proofErr w:type="spellEnd"/>
      <w:r w:rsidR="003B7FE5" w:rsidRPr="00094F99">
        <w:rPr>
          <w:b w:val="0"/>
          <w:bCs w:val="0"/>
        </w:rPr>
        <w:t xml:space="preserve"> </w:t>
      </w:r>
      <w:proofErr w:type="spellStart"/>
      <w:r w:rsidR="003B7FE5" w:rsidRPr="00094F99">
        <w:rPr>
          <w:b w:val="0"/>
          <w:bCs w:val="0"/>
        </w:rPr>
        <w:t>suami</w:t>
      </w:r>
      <w:proofErr w:type="spellEnd"/>
      <w:r w:rsidR="003B7FE5" w:rsidRPr="00094F99">
        <w:rPr>
          <w:b w:val="0"/>
          <w:bCs w:val="0"/>
        </w:rPr>
        <w:t xml:space="preserve"> </w:t>
      </w:r>
      <w:proofErr w:type="spellStart"/>
      <w:r w:rsidR="003B7FE5" w:rsidRPr="00094F99">
        <w:rPr>
          <w:b w:val="0"/>
          <w:bCs w:val="0"/>
        </w:rPr>
        <w:t>ataupun</w:t>
      </w:r>
      <w:proofErr w:type="spellEnd"/>
      <w:r w:rsidR="003B7FE5" w:rsidRPr="00094F99">
        <w:rPr>
          <w:b w:val="0"/>
          <w:bCs w:val="0"/>
        </w:rPr>
        <w:t xml:space="preserve"> </w:t>
      </w:r>
      <w:proofErr w:type="spellStart"/>
      <w:r w:rsidR="003B7FE5" w:rsidRPr="00094F99">
        <w:rPr>
          <w:b w:val="0"/>
          <w:bCs w:val="0"/>
        </w:rPr>
        <w:t>bekas</w:t>
      </w:r>
      <w:proofErr w:type="spellEnd"/>
      <w:r w:rsidR="003B7FE5" w:rsidRPr="00094F99">
        <w:rPr>
          <w:b w:val="0"/>
          <w:bCs w:val="0"/>
        </w:rPr>
        <w:t xml:space="preserve"> </w:t>
      </w:r>
      <w:proofErr w:type="spellStart"/>
      <w:r w:rsidR="003B7FE5" w:rsidRPr="00094F99">
        <w:rPr>
          <w:b w:val="0"/>
          <w:bCs w:val="0"/>
        </w:rPr>
        <w:t>istri</w:t>
      </w:r>
      <w:proofErr w:type="spellEnd"/>
      <w:r w:rsidR="001A535E" w:rsidRPr="00094F99">
        <w:rPr>
          <w:b w:val="0"/>
          <w:bCs w:val="0"/>
        </w:rPr>
        <w:t xml:space="preserve">. </w:t>
      </w:r>
      <w:proofErr w:type="spellStart"/>
      <w:r w:rsidR="001A535E" w:rsidRPr="00094F99">
        <w:rPr>
          <w:b w:val="0"/>
          <w:bCs w:val="0"/>
        </w:rPr>
        <w:t>Keadilan</w:t>
      </w:r>
      <w:proofErr w:type="spellEnd"/>
      <w:r w:rsidR="001A535E" w:rsidRPr="00094F99">
        <w:rPr>
          <w:b w:val="0"/>
          <w:bCs w:val="0"/>
        </w:rPr>
        <w:t xml:space="preserve"> yang </w:t>
      </w:r>
      <w:proofErr w:type="spellStart"/>
      <w:r w:rsidR="001A535E" w:rsidRPr="00094F99">
        <w:rPr>
          <w:b w:val="0"/>
          <w:bCs w:val="0"/>
        </w:rPr>
        <w:t>dimaksud</w:t>
      </w:r>
      <w:proofErr w:type="spellEnd"/>
      <w:r w:rsidR="001A535E" w:rsidRPr="00094F99">
        <w:rPr>
          <w:b w:val="0"/>
          <w:bCs w:val="0"/>
        </w:rPr>
        <w:t xml:space="preserve"> </w:t>
      </w:r>
      <w:proofErr w:type="spellStart"/>
      <w:r w:rsidR="001A535E" w:rsidRPr="00094F99">
        <w:rPr>
          <w:b w:val="0"/>
          <w:bCs w:val="0"/>
        </w:rPr>
        <w:t>mencakup</w:t>
      </w:r>
      <w:proofErr w:type="spellEnd"/>
      <w:r w:rsidR="001A535E" w:rsidRPr="00094F99">
        <w:rPr>
          <w:b w:val="0"/>
          <w:bCs w:val="0"/>
        </w:rPr>
        <w:t xml:space="preserve"> </w:t>
      </w:r>
      <w:r w:rsidR="001A535E" w:rsidRPr="00094F99">
        <w:rPr>
          <w:b w:val="0"/>
          <w:bCs w:val="0"/>
        </w:rPr>
        <w:lastRenderedPageBreak/>
        <w:t xml:space="preserve">pada </w:t>
      </w:r>
      <w:proofErr w:type="spellStart"/>
      <w:r w:rsidR="001A535E" w:rsidRPr="00094F99">
        <w:rPr>
          <w:b w:val="0"/>
          <w:bCs w:val="0"/>
        </w:rPr>
        <w:t>pengertian</w:t>
      </w:r>
      <w:proofErr w:type="spellEnd"/>
      <w:r w:rsidR="001A535E" w:rsidRPr="00094F99">
        <w:rPr>
          <w:b w:val="0"/>
          <w:bCs w:val="0"/>
        </w:rPr>
        <w:t xml:space="preserve"> </w:t>
      </w:r>
      <w:proofErr w:type="spellStart"/>
      <w:r w:rsidR="001A535E" w:rsidRPr="00094F99">
        <w:rPr>
          <w:b w:val="0"/>
          <w:bCs w:val="0"/>
        </w:rPr>
        <w:t>bahwa</w:t>
      </w:r>
      <w:proofErr w:type="spellEnd"/>
      <w:r w:rsidR="001A535E" w:rsidRPr="00094F99">
        <w:rPr>
          <w:b w:val="0"/>
          <w:bCs w:val="0"/>
        </w:rPr>
        <w:t xml:space="preserve"> </w:t>
      </w:r>
      <w:proofErr w:type="spellStart"/>
      <w:r w:rsidR="001A535E" w:rsidRPr="00094F99">
        <w:rPr>
          <w:b w:val="0"/>
          <w:bCs w:val="0"/>
        </w:rPr>
        <w:t>pembagian</w:t>
      </w:r>
      <w:proofErr w:type="spellEnd"/>
      <w:r w:rsidR="001A535E" w:rsidRPr="00094F99">
        <w:rPr>
          <w:b w:val="0"/>
          <w:bCs w:val="0"/>
        </w:rPr>
        <w:t xml:space="preserve"> </w:t>
      </w:r>
      <w:proofErr w:type="spellStart"/>
      <w:r w:rsidR="001A535E" w:rsidRPr="00094F99">
        <w:rPr>
          <w:b w:val="0"/>
          <w:bCs w:val="0"/>
        </w:rPr>
        <w:t>tersebut</w:t>
      </w:r>
      <w:proofErr w:type="spellEnd"/>
      <w:r w:rsidR="001A535E" w:rsidRPr="00094F99">
        <w:rPr>
          <w:b w:val="0"/>
          <w:bCs w:val="0"/>
        </w:rPr>
        <w:t xml:space="preserve"> </w:t>
      </w:r>
      <w:proofErr w:type="spellStart"/>
      <w:r w:rsidR="001A535E" w:rsidRPr="00094F99">
        <w:rPr>
          <w:b w:val="0"/>
          <w:bCs w:val="0"/>
        </w:rPr>
        <w:t>tidak</w:t>
      </w:r>
      <w:proofErr w:type="spellEnd"/>
      <w:r w:rsidR="001A535E" w:rsidRPr="00094F99">
        <w:rPr>
          <w:b w:val="0"/>
          <w:bCs w:val="0"/>
        </w:rPr>
        <w:t xml:space="preserve"> </w:t>
      </w:r>
      <w:proofErr w:type="spellStart"/>
      <w:r w:rsidR="001A535E" w:rsidRPr="00094F99">
        <w:rPr>
          <w:b w:val="0"/>
          <w:bCs w:val="0"/>
        </w:rPr>
        <w:t>mendiskriminasikan</w:t>
      </w:r>
      <w:proofErr w:type="spellEnd"/>
      <w:r w:rsidR="001A535E" w:rsidRPr="00094F99">
        <w:rPr>
          <w:b w:val="0"/>
          <w:bCs w:val="0"/>
        </w:rPr>
        <w:t xml:space="preserve"> salah </w:t>
      </w:r>
      <w:proofErr w:type="spellStart"/>
      <w:r w:rsidR="001A535E" w:rsidRPr="00094F99">
        <w:rPr>
          <w:b w:val="0"/>
          <w:bCs w:val="0"/>
        </w:rPr>
        <w:t>satu</w:t>
      </w:r>
      <w:proofErr w:type="spellEnd"/>
      <w:r w:rsidR="001A535E" w:rsidRPr="00094F99">
        <w:rPr>
          <w:b w:val="0"/>
          <w:bCs w:val="0"/>
        </w:rPr>
        <w:t xml:space="preserve"> </w:t>
      </w:r>
      <w:proofErr w:type="spellStart"/>
      <w:r w:rsidR="001A535E" w:rsidRPr="00094F99">
        <w:rPr>
          <w:b w:val="0"/>
          <w:bCs w:val="0"/>
        </w:rPr>
        <w:t>pihak</w:t>
      </w:r>
      <w:proofErr w:type="spellEnd"/>
      <w:r w:rsidR="001A535E" w:rsidRPr="00094F99">
        <w:rPr>
          <w:b w:val="0"/>
          <w:bCs w:val="0"/>
        </w:rPr>
        <w:t xml:space="preserve">. </w:t>
      </w:r>
      <w:proofErr w:type="spellStart"/>
      <w:r w:rsidR="001A535E" w:rsidRPr="00094F99">
        <w:rPr>
          <w:b w:val="0"/>
          <w:bCs w:val="0"/>
        </w:rPr>
        <w:t>Kepentingan</w:t>
      </w:r>
      <w:proofErr w:type="spellEnd"/>
      <w:r w:rsidR="001A535E" w:rsidRPr="00094F99">
        <w:rPr>
          <w:b w:val="0"/>
          <w:bCs w:val="0"/>
        </w:rPr>
        <w:t xml:space="preserve"> masing </w:t>
      </w:r>
      <w:proofErr w:type="spellStart"/>
      <w:r w:rsidR="001A535E" w:rsidRPr="00094F99">
        <w:rPr>
          <w:b w:val="0"/>
          <w:bCs w:val="0"/>
        </w:rPr>
        <w:t>masing</w:t>
      </w:r>
      <w:proofErr w:type="spellEnd"/>
      <w:r w:rsidR="001A535E" w:rsidRPr="00094F99">
        <w:rPr>
          <w:b w:val="0"/>
          <w:bCs w:val="0"/>
        </w:rPr>
        <w:t xml:space="preserve"> </w:t>
      </w:r>
      <w:proofErr w:type="spellStart"/>
      <w:r w:rsidR="001A535E" w:rsidRPr="00094F99">
        <w:rPr>
          <w:b w:val="0"/>
          <w:bCs w:val="0"/>
        </w:rPr>
        <w:t>pihak</w:t>
      </w:r>
      <w:proofErr w:type="spellEnd"/>
      <w:r w:rsidR="001A535E" w:rsidRPr="00094F99">
        <w:rPr>
          <w:b w:val="0"/>
          <w:bCs w:val="0"/>
        </w:rPr>
        <w:t xml:space="preserve"> </w:t>
      </w:r>
      <w:proofErr w:type="spellStart"/>
      <w:r w:rsidR="001A535E" w:rsidRPr="00094F99">
        <w:rPr>
          <w:b w:val="0"/>
          <w:bCs w:val="0"/>
        </w:rPr>
        <w:t>perlu</w:t>
      </w:r>
      <w:proofErr w:type="spellEnd"/>
      <w:r w:rsidR="001A535E" w:rsidRPr="00094F99">
        <w:rPr>
          <w:b w:val="0"/>
          <w:bCs w:val="0"/>
        </w:rPr>
        <w:t xml:space="preserve"> </w:t>
      </w:r>
      <w:proofErr w:type="spellStart"/>
      <w:r w:rsidR="001A535E" w:rsidRPr="00094F99">
        <w:rPr>
          <w:b w:val="0"/>
          <w:bCs w:val="0"/>
        </w:rPr>
        <w:t>diakomodasikan</w:t>
      </w:r>
      <w:proofErr w:type="spellEnd"/>
      <w:r w:rsidR="001A535E" w:rsidRPr="00094F99">
        <w:rPr>
          <w:b w:val="0"/>
          <w:bCs w:val="0"/>
        </w:rPr>
        <w:t xml:space="preserve"> </w:t>
      </w:r>
      <w:proofErr w:type="spellStart"/>
      <w:r w:rsidR="001A535E" w:rsidRPr="00094F99">
        <w:rPr>
          <w:b w:val="0"/>
          <w:bCs w:val="0"/>
        </w:rPr>
        <w:t>asalkan</w:t>
      </w:r>
      <w:proofErr w:type="spellEnd"/>
      <w:r w:rsidR="001A535E" w:rsidRPr="00094F99">
        <w:rPr>
          <w:b w:val="0"/>
          <w:bCs w:val="0"/>
        </w:rPr>
        <w:t xml:space="preserve"> </w:t>
      </w:r>
      <w:proofErr w:type="spellStart"/>
      <w:r w:rsidR="001A535E" w:rsidRPr="00094F99">
        <w:rPr>
          <w:b w:val="0"/>
          <w:bCs w:val="0"/>
        </w:rPr>
        <w:t>sesuai</w:t>
      </w:r>
      <w:proofErr w:type="spellEnd"/>
      <w:r w:rsidR="001A535E" w:rsidRPr="00094F99">
        <w:rPr>
          <w:b w:val="0"/>
          <w:bCs w:val="0"/>
        </w:rPr>
        <w:t xml:space="preserve"> </w:t>
      </w:r>
      <w:proofErr w:type="spellStart"/>
      <w:r w:rsidR="001A535E" w:rsidRPr="00094F99">
        <w:rPr>
          <w:b w:val="0"/>
          <w:bCs w:val="0"/>
        </w:rPr>
        <w:t>dengan</w:t>
      </w:r>
      <w:proofErr w:type="spellEnd"/>
      <w:r w:rsidR="001A535E" w:rsidRPr="00094F99">
        <w:rPr>
          <w:b w:val="0"/>
          <w:bCs w:val="0"/>
        </w:rPr>
        <w:t xml:space="preserve"> </w:t>
      </w:r>
      <w:proofErr w:type="spellStart"/>
      <w:r w:rsidR="001A535E" w:rsidRPr="00094F99">
        <w:rPr>
          <w:b w:val="0"/>
          <w:bCs w:val="0"/>
        </w:rPr>
        <w:t>kenyataan</w:t>
      </w:r>
      <w:proofErr w:type="spellEnd"/>
      <w:r w:rsidR="001A535E" w:rsidRPr="00094F99">
        <w:rPr>
          <w:b w:val="0"/>
          <w:bCs w:val="0"/>
        </w:rPr>
        <w:t xml:space="preserve"> yang </w:t>
      </w:r>
      <w:proofErr w:type="spellStart"/>
      <w:r w:rsidR="001A535E" w:rsidRPr="00094F99">
        <w:rPr>
          <w:b w:val="0"/>
          <w:bCs w:val="0"/>
        </w:rPr>
        <w:t>sesungguhnya</w:t>
      </w:r>
      <w:proofErr w:type="spellEnd"/>
      <w:r w:rsidR="001A535E" w:rsidRPr="00094F99">
        <w:rPr>
          <w:b w:val="0"/>
          <w:bCs w:val="0"/>
        </w:rPr>
        <w:t>.</w:t>
      </w:r>
    </w:p>
    <w:p w14:paraId="6109152F" w14:textId="5E05DC06" w:rsidR="0096287C" w:rsidRPr="00094F99" w:rsidRDefault="0096287C" w:rsidP="00094F99">
      <w:pPr>
        <w:pStyle w:val="Heading1"/>
        <w:spacing w:line="360" w:lineRule="auto"/>
        <w:ind w:left="0"/>
        <w:rPr>
          <w:b w:val="0"/>
          <w:bCs w:val="0"/>
        </w:rPr>
      </w:pPr>
      <w:r w:rsidRPr="00094F99">
        <w:rPr>
          <w:b w:val="0"/>
          <w:bCs w:val="0"/>
        </w:rPr>
        <w:tab/>
      </w:r>
      <w:proofErr w:type="spellStart"/>
      <w:r w:rsidR="001A535E" w:rsidRPr="00094F99">
        <w:rPr>
          <w:b w:val="0"/>
          <w:bCs w:val="0"/>
        </w:rPr>
        <w:t>Pembagian</w:t>
      </w:r>
      <w:proofErr w:type="spellEnd"/>
      <w:r w:rsidR="001A535E" w:rsidRPr="00094F99">
        <w:rPr>
          <w:b w:val="0"/>
          <w:bCs w:val="0"/>
        </w:rPr>
        <w:t xml:space="preserve"> </w:t>
      </w:r>
      <w:proofErr w:type="spellStart"/>
      <w:r w:rsidR="001A535E" w:rsidRPr="00094F99">
        <w:rPr>
          <w:b w:val="0"/>
          <w:bCs w:val="0"/>
        </w:rPr>
        <w:t>dengan</w:t>
      </w:r>
      <w:proofErr w:type="spellEnd"/>
      <w:r w:rsidR="001A535E" w:rsidRPr="00094F99">
        <w:rPr>
          <w:b w:val="0"/>
          <w:bCs w:val="0"/>
        </w:rPr>
        <w:t xml:space="preserve"> </w:t>
      </w:r>
      <w:proofErr w:type="spellStart"/>
      <w:r w:rsidR="001A535E" w:rsidRPr="00094F99">
        <w:rPr>
          <w:b w:val="0"/>
          <w:bCs w:val="0"/>
        </w:rPr>
        <w:t>komposisi</w:t>
      </w:r>
      <w:proofErr w:type="spellEnd"/>
      <w:r w:rsidR="001A535E" w:rsidRPr="00094F99">
        <w:rPr>
          <w:b w:val="0"/>
          <w:bCs w:val="0"/>
        </w:rPr>
        <w:t xml:space="preserve"> </w:t>
      </w:r>
      <w:proofErr w:type="spellStart"/>
      <w:r w:rsidR="001A535E" w:rsidRPr="00094F99">
        <w:rPr>
          <w:b w:val="0"/>
          <w:bCs w:val="0"/>
        </w:rPr>
        <w:t>dibagi</w:t>
      </w:r>
      <w:proofErr w:type="spellEnd"/>
      <w:r w:rsidR="001A535E" w:rsidRPr="00094F99">
        <w:rPr>
          <w:b w:val="0"/>
          <w:bCs w:val="0"/>
        </w:rPr>
        <w:t xml:space="preserve"> </w:t>
      </w:r>
      <w:proofErr w:type="spellStart"/>
      <w:r w:rsidR="001A535E" w:rsidRPr="00094F99">
        <w:rPr>
          <w:b w:val="0"/>
          <w:bCs w:val="0"/>
        </w:rPr>
        <w:t>dua</w:t>
      </w:r>
      <w:proofErr w:type="spellEnd"/>
      <w:r w:rsidR="001A535E" w:rsidRPr="00094F99">
        <w:rPr>
          <w:b w:val="0"/>
          <w:bCs w:val="0"/>
        </w:rPr>
        <w:t xml:space="preserve"> (</w:t>
      </w:r>
      <w:proofErr w:type="spellStart"/>
      <w:r w:rsidR="001A535E" w:rsidRPr="00094F99">
        <w:rPr>
          <w:b w:val="0"/>
          <w:bCs w:val="0"/>
        </w:rPr>
        <w:t>atau</w:t>
      </w:r>
      <w:proofErr w:type="spellEnd"/>
      <w:r w:rsidR="001A535E" w:rsidRPr="00094F99">
        <w:rPr>
          <w:b w:val="0"/>
          <w:bCs w:val="0"/>
        </w:rPr>
        <w:t xml:space="preserve"> </w:t>
      </w:r>
      <w:proofErr w:type="spellStart"/>
      <w:r w:rsidR="001A535E" w:rsidRPr="00094F99">
        <w:rPr>
          <w:b w:val="0"/>
          <w:bCs w:val="0"/>
        </w:rPr>
        <w:t>dengan</w:t>
      </w:r>
      <w:proofErr w:type="spellEnd"/>
      <w:r w:rsidR="001A535E" w:rsidRPr="00094F99">
        <w:rPr>
          <w:b w:val="0"/>
          <w:bCs w:val="0"/>
        </w:rPr>
        <w:t xml:space="preserve"> </w:t>
      </w:r>
      <w:proofErr w:type="spellStart"/>
      <w:r w:rsidR="001A535E" w:rsidRPr="00094F99">
        <w:rPr>
          <w:b w:val="0"/>
          <w:bCs w:val="0"/>
        </w:rPr>
        <w:t>persentase</w:t>
      </w:r>
      <w:proofErr w:type="spellEnd"/>
      <w:r w:rsidR="001A535E" w:rsidRPr="00094F99">
        <w:rPr>
          <w:b w:val="0"/>
          <w:bCs w:val="0"/>
        </w:rPr>
        <w:t xml:space="preserve"> 50 :50) </w:t>
      </w:r>
      <w:proofErr w:type="spellStart"/>
      <w:r w:rsidR="001A535E" w:rsidRPr="00094F99">
        <w:rPr>
          <w:b w:val="0"/>
          <w:bCs w:val="0"/>
        </w:rPr>
        <w:t>belum</w:t>
      </w:r>
      <w:proofErr w:type="spellEnd"/>
      <w:r w:rsidR="001A535E" w:rsidRPr="00094F99">
        <w:rPr>
          <w:b w:val="0"/>
          <w:bCs w:val="0"/>
        </w:rPr>
        <w:t xml:space="preserve"> </w:t>
      </w:r>
      <w:proofErr w:type="spellStart"/>
      <w:r w:rsidR="001A535E" w:rsidRPr="00094F99">
        <w:rPr>
          <w:b w:val="0"/>
          <w:bCs w:val="0"/>
        </w:rPr>
        <w:t>tentu</w:t>
      </w:r>
      <w:proofErr w:type="spellEnd"/>
      <w:r w:rsidR="001A535E" w:rsidRPr="00094F99">
        <w:rPr>
          <w:b w:val="0"/>
          <w:bCs w:val="0"/>
        </w:rPr>
        <w:t xml:space="preserve"> </w:t>
      </w:r>
      <w:proofErr w:type="spellStart"/>
      <w:r w:rsidR="001A535E" w:rsidRPr="00094F99">
        <w:rPr>
          <w:b w:val="0"/>
          <w:bCs w:val="0"/>
        </w:rPr>
        <w:t>sepenuhnya</w:t>
      </w:r>
      <w:proofErr w:type="spellEnd"/>
      <w:r w:rsidR="001A535E" w:rsidRPr="00094F99">
        <w:rPr>
          <w:b w:val="0"/>
          <w:bCs w:val="0"/>
        </w:rPr>
        <w:t xml:space="preserve"> </w:t>
      </w:r>
      <w:proofErr w:type="spellStart"/>
      <w:r w:rsidR="001A535E" w:rsidRPr="00094F99">
        <w:rPr>
          <w:b w:val="0"/>
          <w:bCs w:val="0"/>
        </w:rPr>
        <w:t>dianggap</w:t>
      </w:r>
      <w:proofErr w:type="spellEnd"/>
      <w:r w:rsidR="001A535E" w:rsidRPr="00094F99">
        <w:rPr>
          <w:b w:val="0"/>
          <w:bCs w:val="0"/>
        </w:rPr>
        <w:t xml:space="preserve"> </w:t>
      </w:r>
      <w:proofErr w:type="spellStart"/>
      <w:r w:rsidR="001A535E" w:rsidRPr="00094F99">
        <w:rPr>
          <w:b w:val="0"/>
          <w:bCs w:val="0"/>
        </w:rPr>
        <w:t>adil</w:t>
      </w:r>
      <w:proofErr w:type="spellEnd"/>
      <w:r w:rsidR="001A535E" w:rsidRPr="00094F99">
        <w:rPr>
          <w:b w:val="0"/>
          <w:bCs w:val="0"/>
        </w:rPr>
        <w:t xml:space="preserve"> dan </w:t>
      </w:r>
      <w:proofErr w:type="spellStart"/>
      <w:r w:rsidR="001A535E" w:rsidRPr="00094F99">
        <w:rPr>
          <w:b w:val="0"/>
          <w:bCs w:val="0"/>
        </w:rPr>
        <w:t>keputusannya</w:t>
      </w:r>
      <w:proofErr w:type="spellEnd"/>
      <w:r w:rsidR="001A535E" w:rsidRPr="00094F99">
        <w:rPr>
          <w:b w:val="0"/>
          <w:bCs w:val="0"/>
        </w:rPr>
        <w:t xml:space="preserve"> juga </w:t>
      </w:r>
      <w:proofErr w:type="spellStart"/>
      <w:r w:rsidR="001A535E" w:rsidRPr="00094F99">
        <w:rPr>
          <w:b w:val="0"/>
          <w:bCs w:val="0"/>
        </w:rPr>
        <w:t>tidak</w:t>
      </w:r>
      <w:proofErr w:type="spellEnd"/>
      <w:r w:rsidR="001A535E" w:rsidRPr="00094F99">
        <w:rPr>
          <w:b w:val="0"/>
          <w:bCs w:val="0"/>
        </w:rPr>
        <w:t xml:space="preserve"> </w:t>
      </w:r>
      <w:proofErr w:type="spellStart"/>
      <w:r w:rsidR="001A535E" w:rsidRPr="00094F99">
        <w:rPr>
          <w:b w:val="0"/>
          <w:bCs w:val="0"/>
        </w:rPr>
        <w:t>mutlak</w:t>
      </w:r>
      <w:proofErr w:type="spellEnd"/>
      <w:r w:rsidR="001A535E" w:rsidRPr="00094F99">
        <w:rPr>
          <w:b w:val="0"/>
          <w:bCs w:val="0"/>
        </w:rPr>
        <w:t xml:space="preserve">. Pada </w:t>
      </w:r>
      <w:proofErr w:type="spellStart"/>
      <w:r w:rsidR="001A535E" w:rsidRPr="00094F99">
        <w:rPr>
          <w:b w:val="0"/>
          <w:bCs w:val="0"/>
        </w:rPr>
        <w:t>umumnya</w:t>
      </w:r>
      <w:proofErr w:type="spellEnd"/>
      <w:r w:rsidR="001A535E" w:rsidRPr="00094F99">
        <w:rPr>
          <w:b w:val="0"/>
          <w:bCs w:val="0"/>
        </w:rPr>
        <w:t xml:space="preserve">, </w:t>
      </w:r>
      <w:proofErr w:type="spellStart"/>
      <w:r w:rsidR="001A535E" w:rsidRPr="00094F99">
        <w:rPr>
          <w:b w:val="0"/>
          <w:bCs w:val="0"/>
        </w:rPr>
        <w:t>pembagian</w:t>
      </w:r>
      <w:proofErr w:type="spellEnd"/>
      <w:r w:rsidR="001A535E" w:rsidRPr="00094F99">
        <w:rPr>
          <w:b w:val="0"/>
          <w:bCs w:val="0"/>
        </w:rPr>
        <w:t xml:space="preserve"> </w:t>
      </w:r>
      <w:proofErr w:type="spellStart"/>
      <w:r w:rsidR="001A535E" w:rsidRPr="00094F99">
        <w:rPr>
          <w:b w:val="0"/>
          <w:bCs w:val="0"/>
        </w:rPr>
        <w:t>dengan</w:t>
      </w:r>
      <w:proofErr w:type="spellEnd"/>
      <w:r w:rsidR="001A535E" w:rsidRPr="00094F99">
        <w:rPr>
          <w:b w:val="0"/>
          <w:bCs w:val="0"/>
        </w:rPr>
        <w:t xml:space="preserve"> </w:t>
      </w:r>
      <w:proofErr w:type="spellStart"/>
      <w:r w:rsidR="001A535E" w:rsidRPr="00094F99">
        <w:rPr>
          <w:b w:val="0"/>
          <w:bCs w:val="0"/>
        </w:rPr>
        <w:t>komposisi</w:t>
      </w:r>
      <w:proofErr w:type="spellEnd"/>
      <w:r w:rsidR="001A535E" w:rsidRPr="00094F99">
        <w:rPr>
          <w:b w:val="0"/>
          <w:bCs w:val="0"/>
        </w:rPr>
        <w:t xml:space="preserve"> </w:t>
      </w:r>
      <w:proofErr w:type="spellStart"/>
      <w:r w:rsidR="001A535E" w:rsidRPr="00094F99">
        <w:rPr>
          <w:b w:val="0"/>
          <w:bCs w:val="0"/>
        </w:rPr>
        <w:t>tersebut</w:t>
      </w:r>
      <w:proofErr w:type="spellEnd"/>
      <w:r w:rsidR="001A535E" w:rsidRPr="00094F99">
        <w:rPr>
          <w:b w:val="0"/>
          <w:bCs w:val="0"/>
        </w:rPr>
        <w:t xml:space="preserve"> </w:t>
      </w:r>
      <w:proofErr w:type="spellStart"/>
      <w:r w:rsidR="001A535E" w:rsidRPr="00094F99">
        <w:rPr>
          <w:b w:val="0"/>
          <w:bCs w:val="0"/>
        </w:rPr>
        <w:t>baru</w:t>
      </w:r>
      <w:proofErr w:type="spellEnd"/>
      <w:r w:rsidR="001A535E" w:rsidRPr="00094F99">
        <w:rPr>
          <w:b w:val="0"/>
          <w:bCs w:val="0"/>
        </w:rPr>
        <w:t xml:space="preserve"> </w:t>
      </w:r>
      <w:proofErr w:type="spellStart"/>
      <w:r w:rsidR="001A535E" w:rsidRPr="00094F99">
        <w:rPr>
          <w:b w:val="0"/>
          <w:bCs w:val="0"/>
        </w:rPr>
        <w:t>sebatas</w:t>
      </w:r>
      <w:proofErr w:type="spellEnd"/>
      <w:r w:rsidR="001A535E" w:rsidRPr="00094F99">
        <w:rPr>
          <w:b w:val="0"/>
          <w:bCs w:val="0"/>
        </w:rPr>
        <w:t xml:space="preserve"> </w:t>
      </w:r>
      <w:proofErr w:type="spellStart"/>
      <w:r w:rsidR="001A535E" w:rsidRPr="00094F99">
        <w:rPr>
          <w:b w:val="0"/>
          <w:bCs w:val="0"/>
        </w:rPr>
        <w:t>membagi</w:t>
      </w:r>
      <w:proofErr w:type="spellEnd"/>
      <w:r w:rsidR="001A535E" w:rsidRPr="00094F99">
        <w:rPr>
          <w:b w:val="0"/>
          <w:bCs w:val="0"/>
        </w:rPr>
        <w:t xml:space="preserve"> </w:t>
      </w:r>
      <w:proofErr w:type="spellStart"/>
      <w:r w:rsidR="001A535E" w:rsidRPr="00094F99">
        <w:rPr>
          <w:b w:val="0"/>
          <w:bCs w:val="0"/>
        </w:rPr>
        <w:t>harta</w:t>
      </w:r>
      <w:proofErr w:type="spellEnd"/>
      <w:r w:rsidR="001A535E" w:rsidRPr="00094F99">
        <w:rPr>
          <w:b w:val="0"/>
          <w:bCs w:val="0"/>
        </w:rPr>
        <w:t xml:space="preserve"> </w:t>
      </w:r>
      <w:proofErr w:type="spellStart"/>
      <w:r w:rsidR="001A535E" w:rsidRPr="00094F99">
        <w:rPr>
          <w:b w:val="0"/>
          <w:bCs w:val="0"/>
        </w:rPr>
        <w:t>secara</w:t>
      </w:r>
      <w:proofErr w:type="spellEnd"/>
      <w:r w:rsidR="001A535E" w:rsidRPr="00094F99">
        <w:rPr>
          <w:b w:val="0"/>
          <w:bCs w:val="0"/>
        </w:rPr>
        <w:t xml:space="preserve"> formal. </w:t>
      </w:r>
      <w:proofErr w:type="spellStart"/>
      <w:r w:rsidR="003B7FE5" w:rsidRPr="00094F99">
        <w:rPr>
          <w:b w:val="0"/>
          <w:bCs w:val="0"/>
        </w:rPr>
        <w:t>Majelis</w:t>
      </w:r>
      <w:proofErr w:type="spellEnd"/>
      <w:r w:rsidR="003B7FE5" w:rsidRPr="00094F99">
        <w:rPr>
          <w:b w:val="0"/>
          <w:bCs w:val="0"/>
        </w:rPr>
        <w:t xml:space="preserve"> hakim </w:t>
      </w:r>
      <w:proofErr w:type="spellStart"/>
      <w:r w:rsidR="003B7FE5" w:rsidRPr="00094F99">
        <w:rPr>
          <w:b w:val="0"/>
          <w:bCs w:val="0"/>
        </w:rPr>
        <w:t>dalam</w:t>
      </w:r>
      <w:proofErr w:type="spellEnd"/>
      <w:r w:rsidR="003B7FE5" w:rsidRPr="00094F99">
        <w:rPr>
          <w:b w:val="0"/>
          <w:bCs w:val="0"/>
        </w:rPr>
        <w:t xml:space="preserve"> </w:t>
      </w:r>
      <w:proofErr w:type="spellStart"/>
      <w:r w:rsidR="003B7FE5" w:rsidRPr="00094F99">
        <w:rPr>
          <w:b w:val="0"/>
          <w:bCs w:val="0"/>
        </w:rPr>
        <w:t>hal</w:t>
      </w:r>
      <w:proofErr w:type="spellEnd"/>
      <w:r w:rsidR="003B7FE5" w:rsidRPr="00094F99">
        <w:rPr>
          <w:b w:val="0"/>
          <w:bCs w:val="0"/>
        </w:rPr>
        <w:t xml:space="preserve"> </w:t>
      </w:r>
      <w:proofErr w:type="spellStart"/>
      <w:r w:rsidR="003B7FE5" w:rsidRPr="00094F99">
        <w:rPr>
          <w:b w:val="0"/>
          <w:bCs w:val="0"/>
        </w:rPr>
        <w:t>ini</w:t>
      </w:r>
      <w:proofErr w:type="spellEnd"/>
      <w:r w:rsidR="003B7FE5" w:rsidRPr="00094F99">
        <w:rPr>
          <w:b w:val="0"/>
          <w:bCs w:val="0"/>
        </w:rPr>
        <w:t xml:space="preserve"> </w:t>
      </w:r>
      <w:proofErr w:type="spellStart"/>
      <w:r w:rsidR="003B7FE5" w:rsidRPr="00094F99">
        <w:rPr>
          <w:b w:val="0"/>
          <w:bCs w:val="0"/>
        </w:rPr>
        <w:t>berdasarkan</w:t>
      </w:r>
      <w:proofErr w:type="spellEnd"/>
      <w:r w:rsidR="003B7FE5" w:rsidRPr="00094F99">
        <w:rPr>
          <w:b w:val="0"/>
          <w:bCs w:val="0"/>
        </w:rPr>
        <w:t xml:space="preserve"> </w:t>
      </w:r>
      <w:proofErr w:type="spellStart"/>
      <w:r w:rsidR="003B7FE5" w:rsidRPr="00094F99">
        <w:rPr>
          <w:b w:val="0"/>
          <w:bCs w:val="0"/>
        </w:rPr>
        <w:t>kekuasaaannya</w:t>
      </w:r>
      <w:proofErr w:type="spellEnd"/>
      <w:r w:rsidR="003B7FE5" w:rsidRPr="00094F99">
        <w:rPr>
          <w:b w:val="0"/>
          <w:bCs w:val="0"/>
        </w:rPr>
        <w:t xml:space="preserve"> </w:t>
      </w:r>
      <w:proofErr w:type="spellStart"/>
      <w:r w:rsidR="003B7FE5" w:rsidRPr="00094F99">
        <w:rPr>
          <w:b w:val="0"/>
          <w:bCs w:val="0"/>
        </w:rPr>
        <w:t>dalam</w:t>
      </w:r>
      <w:proofErr w:type="spellEnd"/>
      <w:r w:rsidR="003B7FE5" w:rsidRPr="00094F99">
        <w:rPr>
          <w:b w:val="0"/>
          <w:bCs w:val="0"/>
        </w:rPr>
        <w:t xml:space="preserve"> </w:t>
      </w:r>
      <w:proofErr w:type="spellStart"/>
      <w:r w:rsidR="003B7FE5" w:rsidRPr="00094F99">
        <w:rPr>
          <w:b w:val="0"/>
          <w:bCs w:val="0"/>
        </w:rPr>
        <w:t>memutus</w:t>
      </w:r>
      <w:proofErr w:type="spellEnd"/>
      <w:r w:rsidR="003B7FE5" w:rsidRPr="00094F99">
        <w:rPr>
          <w:b w:val="0"/>
          <w:bCs w:val="0"/>
        </w:rPr>
        <w:t xml:space="preserve"> </w:t>
      </w:r>
      <w:proofErr w:type="spellStart"/>
      <w:r w:rsidR="003B7FE5" w:rsidRPr="00094F99">
        <w:rPr>
          <w:b w:val="0"/>
          <w:bCs w:val="0"/>
        </w:rPr>
        <w:t>perkara</w:t>
      </w:r>
      <w:proofErr w:type="spellEnd"/>
      <w:r w:rsidR="001A535E" w:rsidRPr="00094F99">
        <w:rPr>
          <w:b w:val="0"/>
          <w:bCs w:val="0"/>
        </w:rPr>
        <w:t xml:space="preserve"> </w:t>
      </w:r>
      <w:proofErr w:type="spellStart"/>
      <w:r w:rsidR="001A535E" w:rsidRPr="00094F99">
        <w:rPr>
          <w:b w:val="0"/>
          <w:bCs w:val="0"/>
        </w:rPr>
        <w:t>dapat</w:t>
      </w:r>
      <w:proofErr w:type="spellEnd"/>
      <w:r w:rsidR="001A535E" w:rsidRPr="00094F99">
        <w:rPr>
          <w:b w:val="0"/>
          <w:bCs w:val="0"/>
        </w:rPr>
        <w:t xml:space="preserve"> </w:t>
      </w:r>
      <w:proofErr w:type="spellStart"/>
      <w:r w:rsidR="003B7FE5" w:rsidRPr="00094F99">
        <w:rPr>
          <w:b w:val="0"/>
          <w:bCs w:val="0"/>
        </w:rPr>
        <w:t>memberikan</w:t>
      </w:r>
      <w:proofErr w:type="spellEnd"/>
      <w:r w:rsidR="003B7FE5" w:rsidRPr="00094F99">
        <w:rPr>
          <w:b w:val="0"/>
          <w:bCs w:val="0"/>
        </w:rPr>
        <w:t xml:space="preserve"> </w:t>
      </w:r>
      <w:proofErr w:type="spellStart"/>
      <w:r w:rsidR="003B7FE5" w:rsidRPr="00094F99">
        <w:rPr>
          <w:b w:val="0"/>
          <w:bCs w:val="0"/>
        </w:rPr>
        <w:t>putusan</w:t>
      </w:r>
      <w:proofErr w:type="spellEnd"/>
      <w:r w:rsidR="003B7FE5" w:rsidRPr="00094F99">
        <w:rPr>
          <w:b w:val="0"/>
          <w:bCs w:val="0"/>
        </w:rPr>
        <w:t xml:space="preserve"> lain </w:t>
      </w:r>
      <w:proofErr w:type="spellStart"/>
      <w:r w:rsidR="001A535E" w:rsidRPr="00094F99">
        <w:rPr>
          <w:b w:val="0"/>
          <w:bCs w:val="0"/>
        </w:rPr>
        <w:t>dengan</w:t>
      </w:r>
      <w:proofErr w:type="spellEnd"/>
      <w:r w:rsidR="001A535E" w:rsidRPr="00094F99">
        <w:rPr>
          <w:b w:val="0"/>
          <w:bCs w:val="0"/>
        </w:rPr>
        <w:t xml:space="preserve"> </w:t>
      </w:r>
      <w:proofErr w:type="spellStart"/>
      <w:r w:rsidR="001A535E" w:rsidRPr="00094F99">
        <w:rPr>
          <w:b w:val="0"/>
          <w:bCs w:val="0"/>
        </w:rPr>
        <w:t>pertimbangan-pertimbangan</w:t>
      </w:r>
      <w:proofErr w:type="spellEnd"/>
      <w:r w:rsidR="001A535E" w:rsidRPr="00094F99">
        <w:rPr>
          <w:b w:val="0"/>
          <w:bCs w:val="0"/>
        </w:rPr>
        <w:t xml:space="preserve"> </w:t>
      </w:r>
      <w:proofErr w:type="spellStart"/>
      <w:r w:rsidR="001A535E" w:rsidRPr="00094F99">
        <w:rPr>
          <w:b w:val="0"/>
          <w:bCs w:val="0"/>
        </w:rPr>
        <w:t>tertentu</w:t>
      </w:r>
      <w:proofErr w:type="spellEnd"/>
      <w:r w:rsidR="001A535E" w:rsidRPr="00094F99">
        <w:rPr>
          <w:b w:val="0"/>
          <w:bCs w:val="0"/>
        </w:rPr>
        <w:t xml:space="preserve">. </w:t>
      </w:r>
      <w:proofErr w:type="spellStart"/>
      <w:r w:rsidR="001A535E" w:rsidRPr="00094F99">
        <w:rPr>
          <w:b w:val="0"/>
          <w:bCs w:val="0"/>
        </w:rPr>
        <w:t>Misalnya</w:t>
      </w:r>
      <w:proofErr w:type="spellEnd"/>
      <w:r w:rsidR="001A535E" w:rsidRPr="00094F99">
        <w:rPr>
          <w:b w:val="0"/>
          <w:bCs w:val="0"/>
        </w:rPr>
        <w:t xml:space="preserve"> </w:t>
      </w:r>
      <w:proofErr w:type="spellStart"/>
      <w:r w:rsidR="001A535E" w:rsidRPr="00094F99">
        <w:rPr>
          <w:b w:val="0"/>
          <w:bCs w:val="0"/>
        </w:rPr>
        <w:t>atas</w:t>
      </w:r>
      <w:proofErr w:type="spellEnd"/>
      <w:r w:rsidR="001A535E" w:rsidRPr="00094F99">
        <w:rPr>
          <w:b w:val="0"/>
          <w:bCs w:val="0"/>
        </w:rPr>
        <w:t xml:space="preserve"> </w:t>
      </w:r>
      <w:proofErr w:type="spellStart"/>
      <w:r w:rsidR="001A535E" w:rsidRPr="00094F99">
        <w:rPr>
          <w:b w:val="0"/>
          <w:bCs w:val="0"/>
        </w:rPr>
        <w:t>dasar</w:t>
      </w:r>
      <w:proofErr w:type="spellEnd"/>
      <w:r w:rsidR="001A535E" w:rsidRPr="00094F99">
        <w:rPr>
          <w:b w:val="0"/>
          <w:bCs w:val="0"/>
        </w:rPr>
        <w:t xml:space="preserve"> </w:t>
      </w:r>
      <w:proofErr w:type="spellStart"/>
      <w:r w:rsidR="001A535E" w:rsidRPr="00094F99">
        <w:rPr>
          <w:b w:val="0"/>
          <w:bCs w:val="0"/>
        </w:rPr>
        <w:t>pertimbangan</w:t>
      </w:r>
      <w:proofErr w:type="spellEnd"/>
      <w:r w:rsidR="001A535E" w:rsidRPr="00094F99">
        <w:rPr>
          <w:b w:val="0"/>
          <w:bCs w:val="0"/>
        </w:rPr>
        <w:t xml:space="preserve"> </w:t>
      </w:r>
      <w:proofErr w:type="spellStart"/>
      <w:r w:rsidR="001A535E" w:rsidRPr="00094F99">
        <w:rPr>
          <w:b w:val="0"/>
          <w:bCs w:val="0"/>
        </w:rPr>
        <w:t>siapa</w:t>
      </w:r>
      <w:proofErr w:type="spellEnd"/>
      <w:r w:rsidR="001A535E" w:rsidRPr="00094F99">
        <w:rPr>
          <w:b w:val="0"/>
          <w:bCs w:val="0"/>
        </w:rPr>
        <w:t xml:space="preserve"> </w:t>
      </w:r>
      <w:r w:rsidR="003B7FE5" w:rsidRPr="00094F99">
        <w:rPr>
          <w:b w:val="0"/>
          <w:bCs w:val="0"/>
        </w:rPr>
        <w:t xml:space="preserve">yang paling </w:t>
      </w:r>
      <w:proofErr w:type="spellStart"/>
      <w:r w:rsidR="003B7FE5" w:rsidRPr="00094F99">
        <w:rPr>
          <w:b w:val="0"/>
          <w:bCs w:val="0"/>
        </w:rPr>
        <w:t>banyak</w:t>
      </w:r>
      <w:proofErr w:type="spellEnd"/>
      <w:r w:rsidR="003B7FE5" w:rsidRPr="00094F99">
        <w:rPr>
          <w:b w:val="0"/>
          <w:bCs w:val="0"/>
        </w:rPr>
        <w:t xml:space="preserve"> </w:t>
      </w:r>
      <w:proofErr w:type="spellStart"/>
      <w:r w:rsidR="003B7FE5" w:rsidRPr="00094F99">
        <w:rPr>
          <w:b w:val="0"/>
          <w:bCs w:val="0"/>
        </w:rPr>
        <w:t>berkontribusi</w:t>
      </w:r>
      <w:proofErr w:type="spellEnd"/>
      <w:r w:rsidR="003B7FE5" w:rsidRPr="00094F99">
        <w:rPr>
          <w:b w:val="0"/>
          <w:bCs w:val="0"/>
        </w:rPr>
        <w:t xml:space="preserve"> </w:t>
      </w:r>
      <w:proofErr w:type="spellStart"/>
      <w:r w:rsidR="003B7FE5" w:rsidRPr="00094F99">
        <w:rPr>
          <w:b w:val="0"/>
          <w:bCs w:val="0"/>
        </w:rPr>
        <w:t>dalam</w:t>
      </w:r>
      <w:proofErr w:type="spellEnd"/>
      <w:r w:rsidR="003B7FE5" w:rsidRPr="00094F99">
        <w:rPr>
          <w:b w:val="0"/>
          <w:bCs w:val="0"/>
        </w:rPr>
        <w:t xml:space="preserve"> </w:t>
      </w:r>
      <w:proofErr w:type="spellStart"/>
      <w:r w:rsidR="003B7FE5" w:rsidRPr="00094F99">
        <w:rPr>
          <w:b w:val="0"/>
          <w:bCs w:val="0"/>
        </w:rPr>
        <w:t>keuangan</w:t>
      </w:r>
      <w:proofErr w:type="spellEnd"/>
      <w:r w:rsidR="003B7FE5" w:rsidRPr="00094F99">
        <w:rPr>
          <w:b w:val="0"/>
          <w:bCs w:val="0"/>
        </w:rPr>
        <w:t xml:space="preserve"> </w:t>
      </w:r>
      <w:proofErr w:type="spellStart"/>
      <w:r w:rsidR="003B7FE5" w:rsidRPr="00094F99">
        <w:rPr>
          <w:b w:val="0"/>
          <w:bCs w:val="0"/>
        </w:rPr>
        <w:t>keluarga</w:t>
      </w:r>
      <w:proofErr w:type="spellEnd"/>
      <w:r w:rsidR="003B7FE5" w:rsidRPr="00094F99">
        <w:rPr>
          <w:b w:val="0"/>
          <w:bCs w:val="0"/>
        </w:rPr>
        <w:t xml:space="preserve">, </w:t>
      </w:r>
      <w:proofErr w:type="spellStart"/>
      <w:r w:rsidR="003B7FE5" w:rsidRPr="00094F99">
        <w:rPr>
          <w:b w:val="0"/>
          <w:bCs w:val="0"/>
        </w:rPr>
        <w:t>bagaimana</w:t>
      </w:r>
      <w:proofErr w:type="spellEnd"/>
      <w:r w:rsidR="003B7FE5" w:rsidRPr="00094F99">
        <w:rPr>
          <w:b w:val="0"/>
          <w:bCs w:val="0"/>
        </w:rPr>
        <w:t xml:space="preserve"> </w:t>
      </w:r>
      <w:proofErr w:type="spellStart"/>
      <w:r w:rsidR="003B7FE5" w:rsidRPr="00094F99">
        <w:rPr>
          <w:b w:val="0"/>
          <w:bCs w:val="0"/>
        </w:rPr>
        <w:t>beban</w:t>
      </w:r>
      <w:proofErr w:type="spellEnd"/>
      <w:r w:rsidR="003B7FE5" w:rsidRPr="00094F99">
        <w:rPr>
          <w:b w:val="0"/>
          <w:bCs w:val="0"/>
        </w:rPr>
        <w:t xml:space="preserve"> </w:t>
      </w:r>
      <w:proofErr w:type="spellStart"/>
      <w:r w:rsidR="003B7FE5" w:rsidRPr="00094F99">
        <w:rPr>
          <w:b w:val="0"/>
          <w:bCs w:val="0"/>
        </w:rPr>
        <w:t>hidup</w:t>
      </w:r>
      <w:proofErr w:type="spellEnd"/>
      <w:r w:rsidR="003B7FE5" w:rsidRPr="00094F99">
        <w:rPr>
          <w:b w:val="0"/>
          <w:bCs w:val="0"/>
        </w:rPr>
        <w:t xml:space="preserve"> </w:t>
      </w:r>
      <w:proofErr w:type="spellStart"/>
      <w:r w:rsidR="003B7FE5" w:rsidRPr="00094F99">
        <w:rPr>
          <w:b w:val="0"/>
          <w:bCs w:val="0"/>
        </w:rPr>
        <w:t>atau</w:t>
      </w:r>
      <w:proofErr w:type="spellEnd"/>
      <w:r w:rsidR="003B7FE5" w:rsidRPr="00094F99">
        <w:rPr>
          <w:b w:val="0"/>
          <w:bCs w:val="0"/>
        </w:rPr>
        <w:t xml:space="preserve"> </w:t>
      </w:r>
      <w:proofErr w:type="spellStart"/>
      <w:r w:rsidR="003B7FE5" w:rsidRPr="00094F99">
        <w:rPr>
          <w:b w:val="0"/>
          <w:bCs w:val="0"/>
        </w:rPr>
        <w:t>ekonomi</w:t>
      </w:r>
      <w:proofErr w:type="spellEnd"/>
      <w:r w:rsidR="003B7FE5" w:rsidRPr="00094F99">
        <w:rPr>
          <w:b w:val="0"/>
          <w:bCs w:val="0"/>
        </w:rPr>
        <w:t xml:space="preserve"> </w:t>
      </w:r>
      <w:proofErr w:type="spellStart"/>
      <w:r w:rsidR="003B7FE5" w:rsidRPr="00094F99">
        <w:rPr>
          <w:b w:val="0"/>
          <w:bCs w:val="0"/>
        </w:rPr>
        <w:t>keluarga</w:t>
      </w:r>
      <w:proofErr w:type="spellEnd"/>
      <w:r w:rsidR="003B7FE5" w:rsidRPr="00094F99">
        <w:rPr>
          <w:b w:val="0"/>
          <w:bCs w:val="0"/>
        </w:rPr>
        <w:t xml:space="preserve"> salah </w:t>
      </w:r>
      <w:proofErr w:type="spellStart"/>
      <w:r w:rsidR="003B7FE5" w:rsidRPr="00094F99">
        <w:rPr>
          <w:b w:val="0"/>
          <w:bCs w:val="0"/>
        </w:rPr>
        <w:t>satu</w:t>
      </w:r>
      <w:proofErr w:type="spellEnd"/>
      <w:r w:rsidR="003B7FE5" w:rsidRPr="00094F99">
        <w:rPr>
          <w:b w:val="0"/>
          <w:bCs w:val="0"/>
        </w:rPr>
        <w:t xml:space="preserve"> </w:t>
      </w:r>
      <w:proofErr w:type="spellStart"/>
      <w:r w:rsidR="003B7FE5" w:rsidRPr="00094F99">
        <w:rPr>
          <w:b w:val="0"/>
          <w:bCs w:val="0"/>
        </w:rPr>
        <w:t>pihak</w:t>
      </w:r>
      <w:proofErr w:type="spellEnd"/>
      <w:r w:rsidR="003B7FE5" w:rsidRPr="00094F99">
        <w:rPr>
          <w:b w:val="0"/>
          <w:bCs w:val="0"/>
        </w:rPr>
        <w:t xml:space="preserve">, </w:t>
      </w:r>
      <w:proofErr w:type="spellStart"/>
      <w:r w:rsidR="003B7FE5" w:rsidRPr="00094F99">
        <w:rPr>
          <w:b w:val="0"/>
          <w:bCs w:val="0"/>
        </w:rPr>
        <w:t>siapa</w:t>
      </w:r>
      <w:proofErr w:type="spellEnd"/>
      <w:r w:rsidR="003B7FE5" w:rsidRPr="00094F99">
        <w:rPr>
          <w:b w:val="0"/>
          <w:bCs w:val="0"/>
        </w:rPr>
        <w:t xml:space="preserve"> </w:t>
      </w:r>
      <w:r w:rsidR="001A535E" w:rsidRPr="00094F99">
        <w:rPr>
          <w:b w:val="0"/>
          <w:bCs w:val="0"/>
        </w:rPr>
        <w:t xml:space="preserve">yang </w:t>
      </w:r>
      <w:proofErr w:type="spellStart"/>
      <w:r w:rsidR="001A535E" w:rsidRPr="00094F99">
        <w:rPr>
          <w:b w:val="0"/>
          <w:bCs w:val="0"/>
        </w:rPr>
        <w:t>mengurus</w:t>
      </w:r>
      <w:proofErr w:type="spellEnd"/>
      <w:r w:rsidR="001A535E" w:rsidRPr="00094F99">
        <w:rPr>
          <w:b w:val="0"/>
          <w:bCs w:val="0"/>
        </w:rPr>
        <w:t xml:space="preserve"> dan </w:t>
      </w:r>
      <w:proofErr w:type="spellStart"/>
      <w:r w:rsidR="001A535E" w:rsidRPr="00094F99">
        <w:rPr>
          <w:b w:val="0"/>
          <w:bCs w:val="0"/>
        </w:rPr>
        <w:t>membiayai</w:t>
      </w:r>
      <w:proofErr w:type="spellEnd"/>
      <w:r w:rsidR="001A535E" w:rsidRPr="00094F99">
        <w:rPr>
          <w:b w:val="0"/>
          <w:bCs w:val="0"/>
        </w:rPr>
        <w:t xml:space="preserve"> </w:t>
      </w:r>
      <w:proofErr w:type="spellStart"/>
      <w:r w:rsidR="001A535E" w:rsidRPr="00094F99">
        <w:rPr>
          <w:b w:val="0"/>
          <w:bCs w:val="0"/>
        </w:rPr>
        <w:t>anak</w:t>
      </w:r>
      <w:proofErr w:type="spellEnd"/>
      <w:r w:rsidR="001A535E" w:rsidRPr="00094F99">
        <w:rPr>
          <w:b w:val="0"/>
          <w:bCs w:val="0"/>
        </w:rPr>
        <w:t xml:space="preserve">, </w:t>
      </w:r>
      <w:proofErr w:type="spellStart"/>
      <w:r w:rsidR="001A535E" w:rsidRPr="00094F99">
        <w:rPr>
          <w:b w:val="0"/>
          <w:bCs w:val="0"/>
        </w:rPr>
        <w:t>siapa</w:t>
      </w:r>
      <w:proofErr w:type="spellEnd"/>
      <w:r w:rsidR="001A535E" w:rsidRPr="00094F99">
        <w:rPr>
          <w:b w:val="0"/>
          <w:bCs w:val="0"/>
        </w:rPr>
        <w:t xml:space="preserve"> yang </w:t>
      </w:r>
      <w:proofErr w:type="spellStart"/>
      <w:r w:rsidR="001A535E" w:rsidRPr="00094F99">
        <w:rPr>
          <w:b w:val="0"/>
          <w:bCs w:val="0"/>
        </w:rPr>
        <w:t>berkontribusi</w:t>
      </w:r>
      <w:proofErr w:type="spellEnd"/>
      <w:r w:rsidR="001A535E" w:rsidRPr="00094F99">
        <w:rPr>
          <w:b w:val="0"/>
          <w:bCs w:val="0"/>
        </w:rPr>
        <w:t xml:space="preserve"> </w:t>
      </w:r>
      <w:proofErr w:type="spellStart"/>
      <w:r w:rsidR="001A535E" w:rsidRPr="00094F99">
        <w:rPr>
          <w:b w:val="0"/>
          <w:bCs w:val="0"/>
        </w:rPr>
        <w:t>terhadap</w:t>
      </w:r>
      <w:proofErr w:type="spellEnd"/>
      <w:r w:rsidR="001A535E" w:rsidRPr="00094F99">
        <w:rPr>
          <w:b w:val="0"/>
          <w:bCs w:val="0"/>
        </w:rPr>
        <w:t xml:space="preserve"> </w:t>
      </w:r>
      <w:proofErr w:type="spellStart"/>
      <w:r w:rsidR="001A535E" w:rsidRPr="00094F99">
        <w:rPr>
          <w:b w:val="0"/>
          <w:bCs w:val="0"/>
        </w:rPr>
        <w:t>harta</w:t>
      </w:r>
      <w:proofErr w:type="spellEnd"/>
      <w:r w:rsidR="001A535E" w:rsidRPr="00094F99">
        <w:rPr>
          <w:b w:val="0"/>
          <w:bCs w:val="0"/>
        </w:rPr>
        <w:t xml:space="preserve"> </w:t>
      </w:r>
      <w:proofErr w:type="spellStart"/>
      <w:r w:rsidR="001A535E" w:rsidRPr="00094F99">
        <w:rPr>
          <w:b w:val="0"/>
          <w:bCs w:val="0"/>
        </w:rPr>
        <w:t>gono-gini</w:t>
      </w:r>
      <w:proofErr w:type="spellEnd"/>
      <w:r w:rsidR="001A535E" w:rsidRPr="00094F99">
        <w:rPr>
          <w:b w:val="0"/>
          <w:bCs w:val="0"/>
        </w:rPr>
        <w:t xml:space="preserve"> </w:t>
      </w:r>
      <w:proofErr w:type="spellStart"/>
      <w:r w:rsidR="001A535E" w:rsidRPr="00094F99">
        <w:rPr>
          <w:b w:val="0"/>
          <w:bCs w:val="0"/>
        </w:rPr>
        <w:t>lebih</w:t>
      </w:r>
      <w:proofErr w:type="spellEnd"/>
      <w:r w:rsidR="001A535E" w:rsidRPr="00094F99">
        <w:rPr>
          <w:b w:val="0"/>
          <w:bCs w:val="0"/>
        </w:rPr>
        <w:t xml:space="preserve"> </w:t>
      </w:r>
      <w:proofErr w:type="spellStart"/>
      <w:r w:rsidR="001A535E" w:rsidRPr="00094F99">
        <w:rPr>
          <w:b w:val="0"/>
          <w:bCs w:val="0"/>
        </w:rPr>
        <w:t>besar</w:t>
      </w:r>
      <w:proofErr w:type="spellEnd"/>
      <w:r w:rsidR="001A535E" w:rsidRPr="00094F99">
        <w:rPr>
          <w:b w:val="0"/>
          <w:bCs w:val="0"/>
        </w:rPr>
        <w:t xml:space="preserve">, dan </w:t>
      </w:r>
      <w:proofErr w:type="spellStart"/>
      <w:r w:rsidR="001A535E" w:rsidRPr="00094F99">
        <w:rPr>
          <w:b w:val="0"/>
          <w:bCs w:val="0"/>
        </w:rPr>
        <w:t>siapa</w:t>
      </w:r>
      <w:proofErr w:type="spellEnd"/>
      <w:r w:rsidR="001A535E" w:rsidRPr="00094F99">
        <w:rPr>
          <w:b w:val="0"/>
          <w:bCs w:val="0"/>
        </w:rPr>
        <w:t xml:space="preserve"> yang </w:t>
      </w:r>
      <w:proofErr w:type="spellStart"/>
      <w:r w:rsidR="001A535E" w:rsidRPr="00094F99">
        <w:rPr>
          <w:b w:val="0"/>
          <w:bCs w:val="0"/>
        </w:rPr>
        <w:t>ternyata</w:t>
      </w:r>
      <w:proofErr w:type="spellEnd"/>
      <w:r w:rsidR="001A535E" w:rsidRPr="00094F99">
        <w:rPr>
          <w:b w:val="0"/>
          <w:bCs w:val="0"/>
        </w:rPr>
        <w:t xml:space="preserve"> </w:t>
      </w:r>
      <w:proofErr w:type="spellStart"/>
      <w:r w:rsidR="001A535E" w:rsidRPr="00094F99">
        <w:rPr>
          <w:b w:val="0"/>
          <w:bCs w:val="0"/>
        </w:rPr>
        <w:t>mampu</w:t>
      </w:r>
      <w:proofErr w:type="spellEnd"/>
      <w:r w:rsidR="001A535E" w:rsidRPr="00094F99">
        <w:rPr>
          <w:b w:val="0"/>
          <w:bCs w:val="0"/>
        </w:rPr>
        <w:t xml:space="preserve"> </w:t>
      </w:r>
      <w:proofErr w:type="spellStart"/>
      <w:r w:rsidR="001A535E" w:rsidRPr="00094F99">
        <w:rPr>
          <w:b w:val="0"/>
          <w:bCs w:val="0"/>
        </w:rPr>
        <w:t>membiayai</w:t>
      </w:r>
      <w:proofErr w:type="spellEnd"/>
      <w:r w:rsidR="001A535E" w:rsidRPr="00094F99">
        <w:rPr>
          <w:b w:val="0"/>
          <w:bCs w:val="0"/>
        </w:rPr>
        <w:t xml:space="preserve"> </w:t>
      </w:r>
      <w:proofErr w:type="spellStart"/>
      <w:proofErr w:type="gramStart"/>
      <w:r w:rsidR="001A535E" w:rsidRPr="00094F99">
        <w:rPr>
          <w:b w:val="0"/>
          <w:bCs w:val="0"/>
        </w:rPr>
        <w:t>hidup</w:t>
      </w:r>
      <w:proofErr w:type="spellEnd"/>
      <w:r w:rsidR="001A535E" w:rsidRPr="00094F99">
        <w:rPr>
          <w:b w:val="0"/>
          <w:bCs w:val="0"/>
        </w:rPr>
        <w:t xml:space="preserve">  </w:t>
      </w:r>
      <w:proofErr w:type="spellStart"/>
      <w:r w:rsidR="001A535E" w:rsidRPr="00094F99">
        <w:rPr>
          <w:b w:val="0"/>
          <w:bCs w:val="0"/>
        </w:rPr>
        <w:t>sendir</w:t>
      </w:r>
      <w:r w:rsidR="00823E49" w:rsidRPr="00094F99">
        <w:rPr>
          <w:b w:val="0"/>
          <w:bCs w:val="0"/>
        </w:rPr>
        <w:t>i</w:t>
      </w:r>
      <w:proofErr w:type="spellEnd"/>
      <w:proofErr w:type="gramEnd"/>
    </w:p>
    <w:p w14:paraId="4E1AAC43" w14:textId="53341E49" w:rsidR="002B05E6" w:rsidRPr="00094F99" w:rsidRDefault="0096287C" w:rsidP="00094F99">
      <w:pPr>
        <w:pStyle w:val="Heading1"/>
        <w:spacing w:line="360" w:lineRule="auto"/>
        <w:ind w:left="0"/>
        <w:rPr>
          <w:b w:val="0"/>
          <w:bCs w:val="0"/>
        </w:rPr>
      </w:pPr>
      <w:r w:rsidRPr="00094F99">
        <w:rPr>
          <w:b w:val="0"/>
          <w:bCs w:val="0"/>
          <w:shd w:val="clear" w:color="auto" w:fill="FFFFFF"/>
        </w:rPr>
        <w:tab/>
      </w:r>
      <w:proofErr w:type="spellStart"/>
      <w:r w:rsidR="002B05E6" w:rsidRPr="00094F99">
        <w:rPr>
          <w:b w:val="0"/>
          <w:bCs w:val="0"/>
          <w:shd w:val="clear" w:color="auto" w:fill="FFFFFF"/>
        </w:rPr>
        <w:t>Pembagian</w:t>
      </w:r>
      <w:proofErr w:type="spellEnd"/>
      <w:r w:rsidR="002B05E6" w:rsidRPr="00094F99">
        <w:rPr>
          <w:b w:val="0"/>
          <w:bCs w:val="0"/>
          <w:shd w:val="clear" w:color="auto" w:fill="FFFFFF"/>
        </w:rPr>
        <w:t xml:space="preserve"> </w:t>
      </w:r>
      <w:proofErr w:type="spellStart"/>
      <w:r w:rsidR="002B05E6" w:rsidRPr="00094F99">
        <w:rPr>
          <w:b w:val="0"/>
          <w:bCs w:val="0"/>
          <w:shd w:val="clear" w:color="auto" w:fill="FFFFFF"/>
        </w:rPr>
        <w:t>harta</w:t>
      </w:r>
      <w:proofErr w:type="spellEnd"/>
      <w:r w:rsidR="002B05E6" w:rsidRPr="00094F99">
        <w:rPr>
          <w:b w:val="0"/>
          <w:bCs w:val="0"/>
          <w:shd w:val="clear" w:color="auto" w:fill="FFFFFF"/>
        </w:rPr>
        <w:t xml:space="preserve"> </w:t>
      </w:r>
      <w:proofErr w:type="spellStart"/>
      <w:r w:rsidR="002B05E6" w:rsidRPr="00094F99">
        <w:rPr>
          <w:b w:val="0"/>
          <w:bCs w:val="0"/>
          <w:shd w:val="clear" w:color="auto" w:fill="FFFFFF"/>
        </w:rPr>
        <w:t>bersama</w:t>
      </w:r>
      <w:proofErr w:type="spellEnd"/>
      <w:r w:rsidR="002B05E6" w:rsidRPr="00094F99">
        <w:rPr>
          <w:b w:val="0"/>
          <w:bCs w:val="0"/>
          <w:shd w:val="clear" w:color="auto" w:fill="FFFFFF"/>
        </w:rPr>
        <w:t xml:space="preserve"> </w:t>
      </w:r>
      <w:proofErr w:type="spellStart"/>
      <w:r w:rsidR="002B05E6" w:rsidRPr="00094F99">
        <w:rPr>
          <w:b w:val="0"/>
          <w:bCs w:val="0"/>
          <w:shd w:val="clear" w:color="auto" w:fill="FFFFFF"/>
        </w:rPr>
        <w:t>diatur</w:t>
      </w:r>
      <w:proofErr w:type="spellEnd"/>
      <w:r w:rsidR="002B05E6" w:rsidRPr="00094F99">
        <w:rPr>
          <w:b w:val="0"/>
          <w:bCs w:val="0"/>
          <w:shd w:val="clear" w:color="auto" w:fill="FFFFFF"/>
        </w:rPr>
        <w:t xml:space="preserve"> </w:t>
      </w:r>
      <w:proofErr w:type="spellStart"/>
      <w:r w:rsidR="002B05E6" w:rsidRPr="00094F99">
        <w:rPr>
          <w:b w:val="0"/>
          <w:bCs w:val="0"/>
          <w:shd w:val="clear" w:color="auto" w:fill="FFFFFF"/>
        </w:rPr>
        <w:t>dalam</w:t>
      </w:r>
      <w:proofErr w:type="spellEnd"/>
      <w:r w:rsidR="002B05E6" w:rsidRPr="00094F99">
        <w:rPr>
          <w:b w:val="0"/>
          <w:bCs w:val="0"/>
          <w:shd w:val="clear" w:color="auto" w:fill="FFFFFF"/>
        </w:rPr>
        <w:t xml:space="preserve"> </w:t>
      </w:r>
      <w:proofErr w:type="spellStart"/>
      <w:r w:rsidR="002B05E6" w:rsidRPr="00094F99">
        <w:rPr>
          <w:b w:val="0"/>
          <w:bCs w:val="0"/>
          <w:shd w:val="clear" w:color="auto" w:fill="FFFFFF"/>
        </w:rPr>
        <w:t>Pasal</w:t>
      </w:r>
      <w:proofErr w:type="spellEnd"/>
      <w:r w:rsidR="002B05E6" w:rsidRPr="00094F99">
        <w:rPr>
          <w:b w:val="0"/>
          <w:bCs w:val="0"/>
          <w:shd w:val="clear" w:color="auto" w:fill="FFFFFF"/>
        </w:rPr>
        <w:t xml:space="preserve"> 97 </w:t>
      </w:r>
      <w:proofErr w:type="spellStart"/>
      <w:r w:rsidR="002B05E6" w:rsidRPr="00094F99">
        <w:rPr>
          <w:b w:val="0"/>
          <w:bCs w:val="0"/>
          <w:shd w:val="clear" w:color="auto" w:fill="FFFFFF"/>
        </w:rPr>
        <w:t>Kompilasi</w:t>
      </w:r>
      <w:proofErr w:type="spellEnd"/>
      <w:r w:rsidR="002B05E6" w:rsidRPr="00094F99">
        <w:rPr>
          <w:b w:val="0"/>
          <w:bCs w:val="0"/>
          <w:shd w:val="clear" w:color="auto" w:fill="FFFFFF"/>
        </w:rPr>
        <w:t xml:space="preserve"> Hukum Islam, di mana </w:t>
      </w:r>
      <w:proofErr w:type="spellStart"/>
      <w:r w:rsidR="002B05E6" w:rsidRPr="00094F99">
        <w:rPr>
          <w:b w:val="0"/>
          <w:bCs w:val="0"/>
          <w:shd w:val="clear" w:color="auto" w:fill="FFFFFF"/>
        </w:rPr>
        <w:t>janda</w:t>
      </w:r>
      <w:proofErr w:type="spellEnd"/>
      <w:r w:rsidR="002B05E6" w:rsidRPr="00094F99">
        <w:rPr>
          <w:b w:val="0"/>
          <w:bCs w:val="0"/>
          <w:shd w:val="clear" w:color="auto" w:fill="FFFFFF"/>
        </w:rPr>
        <w:t xml:space="preserve"> </w:t>
      </w:r>
      <w:proofErr w:type="spellStart"/>
      <w:r w:rsidR="002B05E6" w:rsidRPr="00094F99">
        <w:rPr>
          <w:b w:val="0"/>
          <w:bCs w:val="0"/>
          <w:shd w:val="clear" w:color="auto" w:fill="FFFFFF"/>
        </w:rPr>
        <w:t>maupun</w:t>
      </w:r>
      <w:proofErr w:type="spellEnd"/>
      <w:r w:rsidR="002B05E6" w:rsidRPr="00094F99">
        <w:rPr>
          <w:b w:val="0"/>
          <w:bCs w:val="0"/>
          <w:shd w:val="clear" w:color="auto" w:fill="FFFFFF"/>
        </w:rPr>
        <w:t xml:space="preserve"> </w:t>
      </w:r>
      <w:proofErr w:type="spellStart"/>
      <w:r w:rsidR="002B05E6" w:rsidRPr="00094F99">
        <w:rPr>
          <w:b w:val="0"/>
          <w:bCs w:val="0"/>
          <w:shd w:val="clear" w:color="auto" w:fill="FFFFFF"/>
        </w:rPr>
        <w:t>duda</w:t>
      </w:r>
      <w:proofErr w:type="spellEnd"/>
      <w:r w:rsidR="002B05E6" w:rsidRPr="00094F99">
        <w:rPr>
          <w:b w:val="0"/>
          <w:bCs w:val="0"/>
          <w:shd w:val="clear" w:color="auto" w:fill="FFFFFF"/>
        </w:rPr>
        <w:t xml:space="preserve"> </w:t>
      </w:r>
      <w:proofErr w:type="spellStart"/>
      <w:r w:rsidR="002B05E6" w:rsidRPr="00094F99">
        <w:rPr>
          <w:b w:val="0"/>
          <w:bCs w:val="0"/>
          <w:shd w:val="clear" w:color="auto" w:fill="FFFFFF"/>
        </w:rPr>
        <w:t>berhak</w:t>
      </w:r>
      <w:proofErr w:type="spellEnd"/>
      <w:r w:rsidR="002B05E6" w:rsidRPr="00094F99">
        <w:rPr>
          <w:b w:val="0"/>
          <w:bCs w:val="0"/>
          <w:shd w:val="clear" w:color="auto" w:fill="FFFFFF"/>
        </w:rPr>
        <w:t xml:space="preserve"> </w:t>
      </w:r>
      <w:proofErr w:type="spellStart"/>
      <w:r w:rsidR="002B05E6" w:rsidRPr="00094F99">
        <w:rPr>
          <w:b w:val="0"/>
          <w:bCs w:val="0"/>
          <w:shd w:val="clear" w:color="auto" w:fill="FFFFFF"/>
        </w:rPr>
        <w:t>separuh</w:t>
      </w:r>
      <w:proofErr w:type="spellEnd"/>
      <w:r w:rsidR="002B05E6" w:rsidRPr="00094F99">
        <w:rPr>
          <w:b w:val="0"/>
          <w:bCs w:val="0"/>
          <w:shd w:val="clear" w:color="auto" w:fill="FFFFFF"/>
        </w:rPr>
        <w:t xml:space="preserve"> </w:t>
      </w:r>
      <w:proofErr w:type="spellStart"/>
      <w:r w:rsidR="002B05E6" w:rsidRPr="00094F99">
        <w:rPr>
          <w:b w:val="0"/>
          <w:bCs w:val="0"/>
          <w:shd w:val="clear" w:color="auto" w:fill="FFFFFF"/>
        </w:rPr>
        <w:t>dari</w:t>
      </w:r>
      <w:proofErr w:type="spellEnd"/>
      <w:r w:rsidR="002B05E6" w:rsidRPr="00094F99">
        <w:rPr>
          <w:b w:val="0"/>
          <w:bCs w:val="0"/>
          <w:shd w:val="clear" w:color="auto" w:fill="FFFFFF"/>
        </w:rPr>
        <w:t xml:space="preserve"> </w:t>
      </w:r>
      <w:proofErr w:type="spellStart"/>
      <w:r w:rsidR="002B05E6" w:rsidRPr="00094F99">
        <w:rPr>
          <w:b w:val="0"/>
          <w:bCs w:val="0"/>
          <w:shd w:val="clear" w:color="auto" w:fill="FFFFFF"/>
        </w:rPr>
        <w:t>harta</w:t>
      </w:r>
      <w:proofErr w:type="spellEnd"/>
      <w:r w:rsidR="002B05E6" w:rsidRPr="00094F99">
        <w:rPr>
          <w:b w:val="0"/>
          <w:bCs w:val="0"/>
          <w:shd w:val="clear" w:color="auto" w:fill="FFFFFF"/>
        </w:rPr>
        <w:t xml:space="preserve"> </w:t>
      </w:r>
      <w:proofErr w:type="spellStart"/>
      <w:r w:rsidR="002B05E6" w:rsidRPr="00094F99">
        <w:rPr>
          <w:b w:val="0"/>
          <w:bCs w:val="0"/>
          <w:shd w:val="clear" w:color="auto" w:fill="FFFFFF"/>
        </w:rPr>
        <w:t>bersama</w:t>
      </w:r>
      <w:proofErr w:type="spellEnd"/>
      <w:r w:rsidR="002B05E6" w:rsidRPr="00094F99">
        <w:rPr>
          <w:b w:val="0"/>
          <w:bCs w:val="0"/>
          <w:shd w:val="clear" w:color="auto" w:fill="FFFFFF"/>
        </w:rPr>
        <w:t xml:space="preserve">. </w:t>
      </w:r>
      <w:proofErr w:type="spellStart"/>
      <w:r w:rsidR="002B05E6" w:rsidRPr="00094F99">
        <w:rPr>
          <w:b w:val="0"/>
          <w:bCs w:val="0"/>
          <w:shd w:val="clear" w:color="auto" w:fill="FFFFFF"/>
        </w:rPr>
        <w:t>Pembagian</w:t>
      </w:r>
      <w:proofErr w:type="spellEnd"/>
      <w:r w:rsidR="002B05E6" w:rsidRPr="00094F99">
        <w:rPr>
          <w:b w:val="0"/>
          <w:bCs w:val="0"/>
          <w:shd w:val="clear" w:color="auto" w:fill="FFFFFF"/>
        </w:rPr>
        <w:t xml:space="preserve"> </w:t>
      </w:r>
      <w:proofErr w:type="spellStart"/>
      <w:r w:rsidR="002B05E6" w:rsidRPr="00094F99">
        <w:rPr>
          <w:b w:val="0"/>
          <w:bCs w:val="0"/>
          <w:shd w:val="clear" w:color="auto" w:fill="FFFFFF"/>
        </w:rPr>
        <w:t>tersebut</w:t>
      </w:r>
      <w:proofErr w:type="spellEnd"/>
      <w:r w:rsidR="002B05E6" w:rsidRPr="00094F99">
        <w:rPr>
          <w:b w:val="0"/>
          <w:bCs w:val="0"/>
          <w:shd w:val="clear" w:color="auto" w:fill="FFFFFF"/>
        </w:rPr>
        <w:t xml:space="preserve"> </w:t>
      </w:r>
      <w:proofErr w:type="spellStart"/>
      <w:r w:rsidR="002B05E6" w:rsidRPr="00094F99">
        <w:rPr>
          <w:b w:val="0"/>
          <w:bCs w:val="0"/>
          <w:shd w:val="clear" w:color="auto" w:fill="FFFFFF"/>
        </w:rPr>
        <w:t>adil</w:t>
      </w:r>
      <w:proofErr w:type="spellEnd"/>
      <w:r w:rsidR="002B05E6" w:rsidRPr="00094F99">
        <w:rPr>
          <w:b w:val="0"/>
          <w:bCs w:val="0"/>
          <w:shd w:val="clear" w:color="auto" w:fill="FFFFFF"/>
        </w:rPr>
        <w:t xml:space="preserve"> </w:t>
      </w:r>
      <w:proofErr w:type="spellStart"/>
      <w:r w:rsidR="002B05E6" w:rsidRPr="00094F99">
        <w:rPr>
          <w:b w:val="0"/>
          <w:bCs w:val="0"/>
          <w:shd w:val="clear" w:color="auto" w:fill="FFFFFF"/>
        </w:rPr>
        <w:t>apabila</w:t>
      </w:r>
      <w:proofErr w:type="spellEnd"/>
      <w:r w:rsidR="002B05E6" w:rsidRPr="00094F99">
        <w:rPr>
          <w:b w:val="0"/>
          <w:bCs w:val="0"/>
          <w:shd w:val="clear" w:color="auto" w:fill="FFFFFF"/>
        </w:rPr>
        <w:t xml:space="preserve"> </w:t>
      </w:r>
      <w:proofErr w:type="spellStart"/>
      <w:r w:rsidR="002B05E6" w:rsidRPr="00094F99">
        <w:rPr>
          <w:b w:val="0"/>
          <w:bCs w:val="0"/>
          <w:shd w:val="clear" w:color="auto" w:fill="FFFFFF"/>
        </w:rPr>
        <w:t>suami</w:t>
      </w:r>
      <w:proofErr w:type="spellEnd"/>
      <w:r w:rsidR="002B05E6" w:rsidRPr="00094F99">
        <w:rPr>
          <w:b w:val="0"/>
          <w:bCs w:val="0"/>
          <w:shd w:val="clear" w:color="auto" w:fill="FFFFFF"/>
        </w:rPr>
        <w:t xml:space="preserve"> dan </w:t>
      </w:r>
      <w:proofErr w:type="spellStart"/>
      <w:r w:rsidR="002B05E6" w:rsidRPr="00094F99">
        <w:rPr>
          <w:b w:val="0"/>
          <w:bCs w:val="0"/>
          <w:shd w:val="clear" w:color="auto" w:fill="FFFFFF"/>
        </w:rPr>
        <w:t>istri</w:t>
      </w:r>
      <w:proofErr w:type="spellEnd"/>
      <w:r w:rsidR="002B05E6" w:rsidRPr="00094F99">
        <w:rPr>
          <w:b w:val="0"/>
          <w:bCs w:val="0"/>
          <w:shd w:val="clear" w:color="auto" w:fill="FFFFFF"/>
        </w:rPr>
        <w:t xml:space="preserve"> </w:t>
      </w:r>
      <w:proofErr w:type="spellStart"/>
      <w:r w:rsidR="002B05E6" w:rsidRPr="00094F99">
        <w:rPr>
          <w:b w:val="0"/>
          <w:bCs w:val="0"/>
          <w:shd w:val="clear" w:color="auto" w:fill="FFFFFF"/>
        </w:rPr>
        <w:t>memberikan</w:t>
      </w:r>
      <w:proofErr w:type="spellEnd"/>
      <w:r w:rsidR="002B05E6" w:rsidRPr="00094F99">
        <w:rPr>
          <w:b w:val="0"/>
          <w:bCs w:val="0"/>
          <w:shd w:val="clear" w:color="auto" w:fill="FFFFFF"/>
        </w:rPr>
        <w:t xml:space="preserve"> </w:t>
      </w:r>
      <w:proofErr w:type="spellStart"/>
      <w:r w:rsidR="002B05E6" w:rsidRPr="00094F99">
        <w:rPr>
          <w:b w:val="0"/>
          <w:bCs w:val="0"/>
          <w:shd w:val="clear" w:color="auto" w:fill="FFFFFF"/>
        </w:rPr>
        <w:t>besaran</w:t>
      </w:r>
      <w:proofErr w:type="spellEnd"/>
      <w:r w:rsidR="002B05E6" w:rsidRPr="00094F99">
        <w:rPr>
          <w:b w:val="0"/>
          <w:bCs w:val="0"/>
          <w:shd w:val="clear" w:color="auto" w:fill="FFFFFF"/>
        </w:rPr>
        <w:t xml:space="preserve"> </w:t>
      </w:r>
      <w:proofErr w:type="spellStart"/>
      <w:r w:rsidR="002B05E6" w:rsidRPr="00094F99">
        <w:rPr>
          <w:b w:val="0"/>
          <w:bCs w:val="0"/>
          <w:shd w:val="clear" w:color="auto" w:fill="FFFFFF"/>
        </w:rPr>
        <w:t>kontribusi</w:t>
      </w:r>
      <w:proofErr w:type="spellEnd"/>
      <w:r w:rsidR="002B05E6" w:rsidRPr="00094F99">
        <w:rPr>
          <w:b w:val="0"/>
          <w:bCs w:val="0"/>
          <w:shd w:val="clear" w:color="auto" w:fill="FFFFFF"/>
        </w:rPr>
        <w:t xml:space="preserve"> yang </w:t>
      </w:r>
      <w:proofErr w:type="spellStart"/>
      <w:r w:rsidR="002B05E6" w:rsidRPr="00094F99">
        <w:rPr>
          <w:b w:val="0"/>
          <w:bCs w:val="0"/>
          <w:shd w:val="clear" w:color="auto" w:fill="FFFFFF"/>
        </w:rPr>
        <w:t>sama</w:t>
      </w:r>
      <w:proofErr w:type="spellEnd"/>
      <w:r w:rsidR="002B05E6" w:rsidRPr="00094F99">
        <w:rPr>
          <w:b w:val="0"/>
          <w:bCs w:val="0"/>
          <w:shd w:val="clear" w:color="auto" w:fill="FFFFFF"/>
        </w:rPr>
        <w:t xml:space="preserve"> </w:t>
      </w:r>
      <w:proofErr w:type="spellStart"/>
      <w:r w:rsidR="002B05E6" w:rsidRPr="00094F99">
        <w:rPr>
          <w:b w:val="0"/>
          <w:bCs w:val="0"/>
          <w:shd w:val="clear" w:color="auto" w:fill="FFFFFF"/>
        </w:rPr>
        <w:t>selama</w:t>
      </w:r>
      <w:proofErr w:type="spellEnd"/>
      <w:r w:rsidR="002B05E6" w:rsidRPr="00094F99">
        <w:rPr>
          <w:b w:val="0"/>
          <w:bCs w:val="0"/>
          <w:shd w:val="clear" w:color="auto" w:fill="FFFFFF"/>
        </w:rPr>
        <w:t xml:space="preserve"> </w:t>
      </w:r>
      <w:proofErr w:type="spellStart"/>
      <w:r w:rsidR="002B05E6" w:rsidRPr="00094F99">
        <w:rPr>
          <w:b w:val="0"/>
          <w:bCs w:val="0"/>
          <w:shd w:val="clear" w:color="auto" w:fill="FFFFFF"/>
        </w:rPr>
        <w:t>perkawinan</w:t>
      </w:r>
      <w:proofErr w:type="spellEnd"/>
      <w:r w:rsidR="002B05E6" w:rsidRPr="00094F99">
        <w:rPr>
          <w:b w:val="0"/>
          <w:bCs w:val="0"/>
          <w:shd w:val="clear" w:color="auto" w:fill="FFFFFF"/>
        </w:rPr>
        <w:t xml:space="preserve">. Tidak </w:t>
      </w:r>
      <w:proofErr w:type="spellStart"/>
      <w:r w:rsidR="002B05E6" w:rsidRPr="00094F99">
        <w:rPr>
          <w:b w:val="0"/>
          <w:bCs w:val="0"/>
          <w:shd w:val="clear" w:color="auto" w:fill="FFFFFF"/>
        </w:rPr>
        <w:t>sedikit</w:t>
      </w:r>
      <w:proofErr w:type="spellEnd"/>
      <w:r w:rsidR="002B05E6" w:rsidRPr="00094F99">
        <w:rPr>
          <w:b w:val="0"/>
          <w:bCs w:val="0"/>
          <w:shd w:val="clear" w:color="auto" w:fill="FFFFFF"/>
        </w:rPr>
        <w:t xml:space="preserve"> </w:t>
      </w:r>
      <w:proofErr w:type="spellStart"/>
      <w:r w:rsidR="002B05E6" w:rsidRPr="00094F99">
        <w:rPr>
          <w:b w:val="0"/>
          <w:bCs w:val="0"/>
          <w:shd w:val="clear" w:color="auto" w:fill="FFFFFF"/>
        </w:rPr>
        <w:t>dalam</w:t>
      </w:r>
      <w:proofErr w:type="spellEnd"/>
      <w:r w:rsidR="002B05E6" w:rsidRPr="00094F99">
        <w:rPr>
          <w:b w:val="0"/>
          <w:bCs w:val="0"/>
          <w:shd w:val="clear" w:color="auto" w:fill="FFFFFF"/>
        </w:rPr>
        <w:t xml:space="preserve"> </w:t>
      </w:r>
      <w:proofErr w:type="spellStart"/>
      <w:r w:rsidR="002B05E6" w:rsidRPr="00094F99">
        <w:rPr>
          <w:b w:val="0"/>
          <w:bCs w:val="0"/>
          <w:shd w:val="clear" w:color="auto" w:fill="FFFFFF"/>
        </w:rPr>
        <w:t>rumah</w:t>
      </w:r>
      <w:proofErr w:type="spellEnd"/>
      <w:r w:rsidR="002B05E6" w:rsidRPr="00094F99">
        <w:rPr>
          <w:b w:val="0"/>
          <w:bCs w:val="0"/>
          <w:shd w:val="clear" w:color="auto" w:fill="FFFFFF"/>
        </w:rPr>
        <w:t xml:space="preserve"> </w:t>
      </w:r>
      <w:proofErr w:type="spellStart"/>
      <w:r w:rsidR="002B05E6" w:rsidRPr="00094F99">
        <w:rPr>
          <w:b w:val="0"/>
          <w:bCs w:val="0"/>
          <w:shd w:val="clear" w:color="auto" w:fill="FFFFFF"/>
        </w:rPr>
        <w:t>tangga</w:t>
      </w:r>
      <w:proofErr w:type="spellEnd"/>
      <w:r w:rsidR="002B05E6" w:rsidRPr="00094F99">
        <w:rPr>
          <w:b w:val="0"/>
          <w:bCs w:val="0"/>
          <w:shd w:val="clear" w:color="auto" w:fill="FFFFFF"/>
        </w:rPr>
        <w:t xml:space="preserve">, salah </w:t>
      </w:r>
      <w:proofErr w:type="spellStart"/>
      <w:r w:rsidR="002B05E6" w:rsidRPr="00094F99">
        <w:rPr>
          <w:b w:val="0"/>
          <w:bCs w:val="0"/>
          <w:shd w:val="clear" w:color="auto" w:fill="FFFFFF"/>
        </w:rPr>
        <w:t>satu</w:t>
      </w:r>
      <w:proofErr w:type="spellEnd"/>
      <w:r w:rsidR="002B05E6" w:rsidRPr="00094F99">
        <w:rPr>
          <w:b w:val="0"/>
          <w:bCs w:val="0"/>
          <w:shd w:val="clear" w:color="auto" w:fill="FFFFFF"/>
        </w:rPr>
        <w:t xml:space="preserve"> </w:t>
      </w:r>
      <w:proofErr w:type="spellStart"/>
      <w:r w:rsidR="002B05E6" w:rsidRPr="00094F99">
        <w:rPr>
          <w:b w:val="0"/>
          <w:bCs w:val="0"/>
          <w:shd w:val="clear" w:color="auto" w:fill="FFFFFF"/>
        </w:rPr>
        <w:t>pihak</w:t>
      </w:r>
      <w:proofErr w:type="spellEnd"/>
      <w:r w:rsidR="002B05E6" w:rsidRPr="00094F99">
        <w:rPr>
          <w:b w:val="0"/>
          <w:bCs w:val="0"/>
          <w:shd w:val="clear" w:color="auto" w:fill="FFFFFF"/>
        </w:rPr>
        <w:t xml:space="preserve"> </w:t>
      </w:r>
      <w:proofErr w:type="spellStart"/>
      <w:r w:rsidR="002B05E6" w:rsidRPr="00094F99">
        <w:rPr>
          <w:b w:val="0"/>
          <w:bCs w:val="0"/>
          <w:shd w:val="clear" w:color="auto" w:fill="FFFFFF"/>
        </w:rPr>
        <w:t>tidak</w:t>
      </w:r>
      <w:proofErr w:type="spellEnd"/>
      <w:r w:rsidR="002B05E6" w:rsidRPr="00094F99">
        <w:rPr>
          <w:b w:val="0"/>
          <w:bCs w:val="0"/>
          <w:shd w:val="clear" w:color="auto" w:fill="FFFFFF"/>
        </w:rPr>
        <w:t xml:space="preserve"> </w:t>
      </w:r>
      <w:proofErr w:type="spellStart"/>
      <w:r w:rsidR="002B05E6" w:rsidRPr="00094F99">
        <w:rPr>
          <w:b w:val="0"/>
          <w:bCs w:val="0"/>
          <w:shd w:val="clear" w:color="auto" w:fill="FFFFFF"/>
        </w:rPr>
        <w:t>melaksanakan</w:t>
      </w:r>
      <w:proofErr w:type="spellEnd"/>
      <w:r w:rsidR="002B05E6" w:rsidRPr="00094F99">
        <w:rPr>
          <w:b w:val="0"/>
          <w:bCs w:val="0"/>
          <w:shd w:val="clear" w:color="auto" w:fill="FFFFFF"/>
        </w:rPr>
        <w:t xml:space="preserve"> </w:t>
      </w:r>
      <w:proofErr w:type="spellStart"/>
      <w:r w:rsidR="002B05E6" w:rsidRPr="00094F99">
        <w:rPr>
          <w:b w:val="0"/>
          <w:bCs w:val="0"/>
          <w:shd w:val="clear" w:color="auto" w:fill="FFFFFF"/>
        </w:rPr>
        <w:t>kewajibannya</w:t>
      </w:r>
      <w:proofErr w:type="spellEnd"/>
      <w:r w:rsidR="002B05E6" w:rsidRPr="00094F99">
        <w:rPr>
          <w:b w:val="0"/>
          <w:bCs w:val="0"/>
          <w:shd w:val="clear" w:color="auto" w:fill="FFFFFF"/>
        </w:rPr>
        <w:t xml:space="preserve">, </w:t>
      </w:r>
      <w:proofErr w:type="spellStart"/>
      <w:r w:rsidR="002B05E6" w:rsidRPr="00094F99">
        <w:rPr>
          <w:b w:val="0"/>
          <w:bCs w:val="0"/>
          <w:shd w:val="clear" w:color="auto" w:fill="FFFFFF"/>
        </w:rPr>
        <w:t>seperti</w:t>
      </w:r>
      <w:proofErr w:type="spellEnd"/>
      <w:r w:rsidR="002B05E6" w:rsidRPr="00094F99">
        <w:rPr>
          <w:b w:val="0"/>
          <w:bCs w:val="0"/>
          <w:shd w:val="clear" w:color="auto" w:fill="FFFFFF"/>
        </w:rPr>
        <w:t xml:space="preserve"> </w:t>
      </w:r>
      <w:proofErr w:type="spellStart"/>
      <w:r w:rsidR="002B05E6" w:rsidRPr="00094F99">
        <w:rPr>
          <w:b w:val="0"/>
          <w:bCs w:val="0"/>
          <w:shd w:val="clear" w:color="auto" w:fill="FFFFFF"/>
        </w:rPr>
        <w:t>suami</w:t>
      </w:r>
      <w:proofErr w:type="spellEnd"/>
      <w:r w:rsidR="002B05E6" w:rsidRPr="00094F99">
        <w:rPr>
          <w:b w:val="0"/>
          <w:bCs w:val="0"/>
          <w:shd w:val="clear" w:color="auto" w:fill="FFFFFF"/>
        </w:rPr>
        <w:t xml:space="preserve"> </w:t>
      </w:r>
      <w:proofErr w:type="spellStart"/>
      <w:r w:rsidR="002B05E6" w:rsidRPr="00094F99">
        <w:rPr>
          <w:b w:val="0"/>
          <w:bCs w:val="0"/>
          <w:shd w:val="clear" w:color="auto" w:fill="FFFFFF"/>
        </w:rPr>
        <w:t>tidak</w:t>
      </w:r>
      <w:proofErr w:type="spellEnd"/>
      <w:r w:rsidR="002B05E6" w:rsidRPr="00094F99">
        <w:rPr>
          <w:b w:val="0"/>
          <w:bCs w:val="0"/>
          <w:shd w:val="clear" w:color="auto" w:fill="FFFFFF"/>
        </w:rPr>
        <w:t xml:space="preserve"> </w:t>
      </w:r>
      <w:proofErr w:type="spellStart"/>
      <w:r w:rsidR="002B05E6" w:rsidRPr="00094F99">
        <w:rPr>
          <w:b w:val="0"/>
          <w:bCs w:val="0"/>
          <w:shd w:val="clear" w:color="auto" w:fill="FFFFFF"/>
        </w:rPr>
        <w:t>memberikan</w:t>
      </w:r>
      <w:proofErr w:type="spellEnd"/>
      <w:r w:rsidR="002B05E6" w:rsidRPr="00094F99">
        <w:rPr>
          <w:b w:val="0"/>
          <w:bCs w:val="0"/>
          <w:shd w:val="clear" w:color="auto" w:fill="FFFFFF"/>
        </w:rPr>
        <w:t xml:space="preserve"> </w:t>
      </w:r>
      <w:proofErr w:type="spellStart"/>
      <w:r w:rsidR="002B05E6" w:rsidRPr="00094F99">
        <w:rPr>
          <w:b w:val="0"/>
          <w:bCs w:val="0"/>
          <w:shd w:val="clear" w:color="auto" w:fill="FFFFFF"/>
        </w:rPr>
        <w:t>nafkah</w:t>
      </w:r>
      <w:proofErr w:type="spellEnd"/>
      <w:r w:rsidR="002B05E6" w:rsidRPr="00094F99">
        <w:rPr>
          <w:b w:val="0"/>
          <w:bCs w:val="0"/>
          <w:shd w:val="clear" w:color="auto" w:fill="FFFFFF"/>
        </w:rPr>
        <w:t xml:space="preserve"> </w:t>
      </w:r>
      <w:proofErr w:type="spellStart"/>
      <w:r w:rsidR="002B05E6" w:rsidRPr="00094F99">
        <w:rPr>
          <w:b w:val="0"/>
          <w:bCs w:val="0"/>
          <w:shd w:val="clear" w:color="auto" w:fill="FFFFFF"/>
        </w:rPr>
        <w:t>maupun</w:t>
      </w:r>
      <w:proofErr w:type="spellEnd"/>
      <w:r w:rsidR="002B05E6" w:rsidRPr="00094F99">
        <w:rPr>
          <w:b w:val="0"/>
          <w:bCs w:val="0"/>
          <w:shd w:val="clear" w:color="auto" w:fill="FFFFFF"/>
        </w:rPr>
        <w:t xml:space="preserve"> </w:t>
      </w:r>
      <w:proofErr w:type="spellStart"/>
      <w:r w:rsidR="002B05E6" w:rsidRPr="00094F99">
        <w:rPr>
          <w:b w:val="0"/>
          <w:bCs w:val="0"/>
          <w:shd w:val="clear" w:color="auto" w:fill="FFFFFF"/>
        </w:rPr>
        <w:t>istri</w:t>
      </w:r>
      <w:proofErr w:type="spellEnd"/>
      <w:r w:rsidR="002B05E6" w:rsidRPr="00094F99">
        <w:rPr>
          <w:b w:val="0"/>
          <w:bCs w:val="0"/>
          <w:shd w:val="clear" w:color="auto" w:fill="FFFFFF"/>
        </w:rPr>
        <w:t xml:space="preserve"> yang </w:t>
      </w:r>
      <w:proofErr w:type="spellStart"/>
      <w:r w:rsidR="002B05E6" w:rsidRPr="00094F99">
        <w:rPr>
          <w:b w:val="0"/>
          <w:bCs w:val="0"/>
          <w:shd w:val="clear" w:color="auto" w:fill="FFFFFF"/>
        </w:rPr>
        <w:t>tidak</w:t>
      </w:r>
      <w:proofErr w:type="spellEnd"/>
      <w:r w:rsidR="002B05E6" w:rsidRPr="00094F99">
        <w:rPr>
          <w:b w:val="0"/>
          <w:bCs w:val="0"/>
          <w:shd w:val="clear" w:color="auto" w:fill="FFFFFF"/>
        </w:rPr>
        <w:t xml:space="preserve"> </w:t>
      </w:r>
      <w:proofErr w:type="spellStart"/>
      <w:r w:rsidR="002B05E6" w:rsidRPr="00094F99">
        <w:rPr>
          <w:b w:val="0"/>
          <w:bCs w:val="0"/>
          <w:shd w:val="clear" w:color="auto" w:fill="FFFFFF"/>
        </w:rPr>
        <w:t>mengurus</w:t>
      </w:r>
      <w:proofErr w:type="spellEnd"/>
      <w:r w:rsidR="002B05E6" w:rsidRPr="00094F99">
        <w:rPr>
          <w:b w:val="0"/>
          <w:bCs w:val="0"/>
          <w:shd w:val="clear" w:color="auto" w:fill="FFFFFF"/>
        </w:rPr>
        <w:t xml:space="preserve"> </w:t>
      </w:r>
      <w:proofErr w:type="spellStart"/>
      <w:r w:rsidR="002B05E6" w:rsidRPr="00094F99">
        <w:rPr>
          <w:b w:val="0"/>
          <w:bCs w:val="0"/>
          <w:shd w:val="clear" w:color="auto" w:fill="FFFFFF"/>
        </w:rPr>
        <w:t>rumah</w:t>
      </w:r>
      <w:proofErr w:type="spellEnd"/>
      <w:r w:rsidR="002B05E6" w:rsidRPr="00094F99">
        <w:rPr>
          <w:b w:val="0"/>
          <w:bCs w:val="0"/>
          <w:shd w:val="clear" w:color="auto" w:fill="FFFFFF"/>
        </w:rPr>
        <w:t xml:space="preserve"> </w:t>
      </w:r>
      <w:proofErr w:type="spellStart"/>
      <w:r w:rsidR="002B05E6" w:rsidRPr="00094F99">
        <w:rPr>
          <w:b w:val="0"/>
          <w:bCs w:val="0"/>
          <w:shd w:val="clear" w:color="auto" w:fill="FFFFFF"/>
        </w:rPr>
        <w:t>tangga</w:t>
      </w:r>
      <w:proofErr w:type="spellEnd"/>
      <w:r w:rsidR="002B05E6" w:rsidRPr="00094F99">
        <w:rPr>
          <w:b w:val="0"/>
          <w:bCs w:val="0"/>
          <w:shd w:val="clear" w:color="auto" w:fill="FFFFFF"/>
        </w:rPr>
        <w:t xml:space="preserve">, </w:t>
      </w:r>
      <w:proofErr w:type="spellStart"/>
      <w:r w:rsidR="002B05E6" w:rsidRPr="00094F99">
        <w:rPr>
          <w:b w:val="0"/>
          <w:bCs w:val="0"/>
          <w:shd w:val="clear" w:color="auto" w:fill="FFFFFF"/>
        </w:rPr>
        <w:t>sehingga</w:t>
      </w:r>
      <w:proofErr w:type="spellEnd"/>
      <w:r w:rsidR="002B05E6" w:rsidRPr="00094F99">
        <w:rPr>
          <w:b w:val="0"/>
          <w:bCs w:val="0"/>
          <w:shd w:val="clear" w:color="auto" w:fill="FFFFFF"/>
        </w:rPr>
        <w:t xml:space="preserve"> </w:t>
      </w:r>
      <w:proofErr w:type="spellStart"/>
      <w:r w:rsidR="002B05E6" w:rsidRPr="00094F99">
        <w:rPr>
          <w:b w:val="0"/>
          <w:bCs w:val="0"/>
          <w:shd w:val="clear" w:color="auto" w:fill="FFFFFF"/>
        </w:rPr>
        <w:t>dasar</w:t>
      </w:r>
      <w:proofErr w:type="spellEnd"/>
      <w:r w:rsidR="002B05E6" w:rsidRPr="00094F99">
        <w:rPr>
          <w:b w:val="0"/>
          <w:bCs w:val="0"/>
          <w:shd w:val="clear" w:color="auto" w:fill="FFFFFF"/>
        </w:rPr>
        <w:t xml:space="preserve"> </w:t>
      </w:r>
      <w:proofErr w:type="spellStart"/>
      <w:r w:rsidR="002B05E6" w:rsidRPr="00094F99">
        <w:rPr>
          <w:b w:val="0"/>
          <w:bCs w:val="0"/>
          <w:shd w:val="clear" w:color="auto" w:fill="FFFFFF"/>
        </w:rPr>
        <w:t>inilah</w:t>
      </w:r>
      <w:proofErr w:type="spellEnd"/>
      <w:r w:rsidR="002B05E6" w:rsidRPr="00094F99">
        <w:rPr>
          <w:b w:val="0"/>
          <w:bCs w:val="0"/>
          <w:shd w:val="clear" w:color="auto" w:fill="FFFFFF"/>
        </w:rPr>
        <w:t xml:space="preserve"> yang </w:t>
      </w:r>
      <w:proofErr w:type="spellStart"/>
      <w:r w:rsidR="002B05E6" w:rsidRPr="00094F99">
        <w:rPr>
          <w:b w:val="0"/>
          <w:bCs w:val="0"/>
          <w:shd w:val="clear" w:color="auto" w:fill="FFFFFF"/>
        </w:rPr>
        <w:t>harus</w:t>
      </w:r>
      <w:proofErr w:type="spellEnd"/>
      <w:r w:rsidR="002B05E6" w:rsidRPr="00094F99">
        <w:rPr>
          <w:b w:val="0"/>
          <w:bCs w:val="0"/>
          <w:shd w:val="clear" w:color="auto" w:fill="FFFFFF"/>
        </w:rPr>
        <w:t xml:space="preserve"> </w:t>
      </w:r>
      <w:proofErr w:type="spellStart"/>
      <w:r w:rsidR="002B05E6" w:rsidRPr="00094F99">
        <w:rPr>
          <w:b w:val="0"/>
          <w:bCs w:val="0"/>
          <w:shd w:val="clear" w:color="auto" w:fill="FFFFFF"/>
        </w:rPr>
        <w:t>menjadi</w:t>
      </w:r>
      <w:proofErr w:type="spellEnd"/>
      <w:r w:rsidR="002B05E6" w:rsidRPr="00094F99">
        <w:rPr>
          <w:b w:val="0"/>
          <w:bCs w:val="0"/>
          <w:shd w:val="clear" w:color="auto" w:fill="FFFFFF"/>
        </w:rPr>
        <w:t xml:space="preserve"> </w:t>
      </w:r>
      <w:proofErr w:type="spellStart"/>
      <w:r w:rsidR="002B05E6" w:rsidRPr="00094F99">
        <w:rPr>
          <w:b w:val="0"/>
          <w:bCs w:val="0"/>
          <w:shd w:val="clear" w:color="auto" w:fill="FFFFFF"/>
        </w:rPr>
        <w:t>pertimbangan</w:t>
      </w:r>
      <w:proofErr w:type="spellEnd"/>
      <w:r w:rsidR="002B05E6" w:rsidRPr="00094F99">
        <w:rPr>
          <w:b w:val="0"/>
          <w:bCs w:val="0"/>
          <w:shd w:val="clear" w:color="auto" w:fill="FFFFFF"/>
        </w:rPr>
        <w:t xml:space="preserve"> hakim. </w:t>
      </w:r>
    </w:p>
    <w:p w14:paraId="3E6D0CC0" w14:textId="77777777" w:rsidR="001E7F36" w:rsidRPr="00094F99" w:rsidRDefault="001E7F36" w:rsidP="00094F99">
      <w:pPr>
        <w:pStyle w:val="BodyText"/>
        <w:spacing w:line="360" w:lineRule="auto"/>
      </w:pPr>
    </w:p>
    <w:p w14:paraId="5DD4CF0F" w14:textId="617991EA" w:rsidR="002B5633" w:rsidRPr="00094F99" w:rsidRDefault="00572ABE" w:rsidP="00094F99">
      <w:pPr>
        <w:pStyle w:val="Heading1"/>
        <w:spacing w:line="360" w:lineRule="auto"/>
        <w:ind w:left="0"/>
        <w:jc w:val="center"/>
      </w:pPr>
      <w:r w:rsidRPr="00094F99">
        <w:t>DAFTAR PUSTAKA</w:t>
      </w:r>
    </w:p>
    <w:p w14:paraId="09EEE1F0" w14:textId="77777777" w:rsidR="00D11348" w:rsidRPr="00094F99" w:rsidRDefault="00D11348" w:rsidP="00094F99">
      <w:pPr>
        <w:pStyle w:val="Heading1"/>
        <w:spacing w:line="360" w:lineRule="auto"/>
        <w:ind w:left="0"/>
        <w:jc w:val="left"/>
      </w:pPr>
      <w:proofErr w:type="spellStart"/>
      <w:r w:rsidRPr="00094F99">
        <w:t>Buku</w:t>
      </w:r>
      <w:proofErr w:type="spellEnd"/>
    </w:p>
    <w:p w14:paraId="6022B2F2" w14:textId="77777777" w:rsidR="00D11348" w:rsidRPr="00094F99" w:rsidRDefault="00C260B7" w:rsidP="00094F99">
      <w:pPr>
        <w:pStyle w:val="Heading1"/>
        <w:spacing w:line="360" w:lineRule="auto"/>
        <w:ind w:left="709" w:hanging="709"/>
        <w:jc w:val="left"/>
        <w:rPr>
          <w:b w:val="0"/>
          <w:bCs w:val="0"/>
        </w:rPr>
      </w:pPr>
      <w:proofErr w:type="spellStart"/>
      <w:r w:rsidRPr="00094F99">
        <w:rPr>
          <w:b w:val="0"/>
          <w:bCs w:val="0"/>
        </w:rPr>
        <w:t>Mochamad</w:t>
      </w:r>
      <w:proofErr w:type="spellEnd"/>
      <w:r w:rsidRPr="00094F99">
        <w:rPr>
          <w:b w:val="0"/>
          <w:bCs w:val="0"/>
        </w:rPr>
        <w:t xml:space="preserve"> </w:t>
      </w:r>
      <w:proofErr w:type="spellStart"/>
      <w:r w:rsidRPr="00094F99">
        <w:rPr>
          <w:b w:val="0"/>
          <w:bCs w:val="0"/>
        </w:rPr>
        <w:t>Djais</w:t>
      </w:r>
      <w:proofErr w:type="spellEnd"/>
      <w:r w:rsidR="00D11348" w:rsidRPr="00094F99">
        <w:rPr>
          <w:b w:val="0"/>
          <w:bCs w:val="0"/>
        </w:rPr>
        <w:t xml:space="preserve">, </w:t>
      </w:r>
      <w:r w:rsidRPr="00094F99">
        <w:rPr>
          <w:b w:val="0"/>
          <w:bCs w:val="0"/>
          <w:i/>
          <w:iCs/>
        </w:rPr>
        <w:t xml:space="preserve">Hukum </w:t>
      </w:r>
      <w:proofErr w:type="spellStart"/>
      <w:r w:rsidRPr="00094F99">
        <w:rPr>
          <w:b w:val="0"/>
          <w:bCs w:val="0"/>
          <w:i/>
          <w:iCs/>
        </w:rPr>
        <w:t>Harta</w:t>
      </w:r>
      <w:proofErr w:type="spellEnd"/>
      <w:r w:rsidRPr="00094F99">
        <w:rPr>
          <w:b w:val="0"/>
          <w:bCs w:val="0"/>
          <w:i/>
          <w:iCs/>
        </w:rPr>
        <w:t xml:space="preserve"> </w:t>
      </w:r>
      <w:proofErr w:type="spellStart"/>
      <w:r w:rsidRPr="00094F99">
        <w:rPr>
          <w:b w:val="0"/>
          <w:bCs w:val="0"/>
          <w:i/>
          <w:iCs/>
        </w:rPr>
        <w:t>Kekayaan</w:t>
      </w:r>
      <w:proofErr w:type="spellEnd"/>
      <w:r w:rsidRPr="00094F99">
        <w:rPr>
          <w:b w:val="0"/>
          <w:bCs w:val="0"/>
          <w:i/>
          <w:iCs/>
        </w:rPr>
        <w:t xml:space="preserve"> Dalam </w:t>
      </w:r>
      <w:proofErr w:type="spellStart"/>
      <w:r w:rsidRPr="00094F99">
        <w:rPr>
          <w:b w:val="0"/>
          <w:bCs w:val="0"/>
          <w:i/>
          <w:iCs/>
        </w:rPr>
        <w:t>Perkawinan</w:t>
      </w:r>
      <w:proofErr w:type="spellEnd"/>
      <w:r w:rsidRPr="00094F99">
        <w:rPr>
          <w:b w:val="0"/>
          <w:bCs w:val="0"/>
          <w:i/>
          <w:iCs/>
        </w:rPr>
        <w:t xml:space="preserve">, </w:t>
      </w:r>
      <w:proofErr w:type="spellStart"/>
      <w:r w:rsidRPr="00094F99">
        <w:rPr>
          <w:b w:val="0"/>
          <w:bCs w:val="0"/>
        </w:rPr>
        <w:t>Fakultas</w:t>
      </w:r>
      <w:proofErr w:type="spellEnd"/>
      <w:r w:rsidRPr="00094F99">
        <w:rPr>
          <w:b w:val="0"/>
          <w:bCs w:val="0"/>
        </w:rPr>
        <w:t xml:space="preserve"> Hukum Universitas </w:t>
      </w:r>
      <w:proofErr w:type="spellStart"/>
      <w:r w:rsidRPr="00094F99">
        <w:rPr>
          <w:b w:val="0"/>
          <w:bCs w:val="0"/>
        </w:rPr>
        <w:t>Diponegoro</w:t>
      </w:r>
      <w:proofErr w:type="spellEnd"/>
      <w:r w:rsidRPr="00094F99">
        <w:rPr>
          <w:b w:val="0"/>
          <w:bCs w:val="0"/>
        </w:rPr>
        <w:t>,</w:t>
      </w:r>
      <w:r w:rsidR="00D11348" w:rsidRPr="00094F99">
        <w:rPr>
          <w:b w:val="0"/>
          <w:bCs w:val="0"/>
        </w:rPr>
        <w:t xml:space="preserve"> Semarang, 2003,</w:t>
      </w:r>
      <w:r w:rsidRPr="00094F99">
        <w:rPr>
          <w:b w:val="0"/>
          <w:bCs w:val="0"/>
        </w:rPr>
        <w:t xml:space="preserve"> </w:t>
      </w:r>
      <w:proofErr w:type="spellStart"/>
      <w:r w:rsidRPr="00094F99">
        <w:rPr>
          <w:b w:val="0"/>
          <w:bCs w:val="0"/>
        </w:rPr>
        <w:t>hal</w:t>
      </w:r>
      <w:proofErr w:type="spellEnd"/>
      <w:r w:rsidRPr="00094F99">
        <w:rPr>
          <w:b w:val="0"/>
          <w:bCs w:val="0"/>
        </w:rPr>
        <w:t>. 34</w:t>
      </w:r>
    </w:p>
    <w:p w14:paraId="57950F37" w14:textId="77777777" w:rsidR="00D11348" w:rsidRPr="00094F99" w:rsidRDefault="00C260B7" w:rsidP="00094F99">
      <w:pPr>
        <w:pStyle w:val="Heading1"/>
        <w:spacing w:line="360" w:lineRule="auto"/>
        <w:ind w:left="709" w:hanging="709"/>
        <w:jc w:val="left"/>
        <w:rPr>
          <w:b w:val="0"/>
          <w:bCs w:val="0"/>
        </w:rPr>
      </w:pPr>
      <w:r w:rsidRPr="00094F99">
        <w:rPr>
          <w:b w:val="0"/>
          <w:bCs w:val="0"/>
        </w:rPr>
        <w:t xml:space="preserve">Arifin, Imron, </w:t>
      </w:r>
      <w:proofErr w:type="spellStart"/>
      <w:r w:rsidRPr="00094F99">
        <w:rPr>
          <w:b w:val="0"/>
          <w:bCs w:val="0"/>
        </w:rPr>
        <w:t>Sonhadji</w:t>
      </w:r>
      <w:proofErr w:type="spellEnd"/>
      <w:r w:rsidRPr="00094F99">
        <w:rPr>
          <w:b w:val="0"/>
          <w:bCs w:val="0"/>
        </w:rPr>
        <w:t xml:space="preserve"> Ahmad </w:t>
      </w:r>
      <w:proofErr w:type="spellStart"/>
      <w:r w:rsidRPr="00094F99">
        <w:rPr>
          <w:b w:val="0"/>
          <w:bCs w:val="0"/>
        </w:rPr>
        <w:t>dkk</w:t>
      </w:r>
      <w:proofErr w:type="spellEnd"/>
      <w:r w:rsidR="00D11348" w:rsidRPr="00094F99">
        <w:rPr>
          <w:b w:val="0"/>
          <w:bCs w:val="0"/>
        </w:rPr>
        <w:t xml:space="preserve">, </w:t>
      </w:r>
      <w:proofErr w:type="spellStart"/>
      <w:r w:rsidRPr="00094F99">
        <w:rPr>
          <w:b w:val="0"/>
          <w:bCs w:val="0"/>
          <w:i/>
          <w:iCs/>
        </w:rPr>
        <w:t>Penelitian</w:t>
      </w:r>
      <w:proofErr w:type="spellEnd"/>
      <w:r w:rsidRPr="00094F99">
        <w:rPr>
          <w:b w:val="0"/>
          <w:bCs w:val="0"/>
          <w:i/>
          <w:iCs/>
        </w:rPr>
        <w:t xml:space="preserve"> </w:t>
      </w:r>
      <w:proofErr w:type="spellStart"/>
      <w:r w:rsidRPr="00094F99">
        <w:rPr>
          <w:b w:val="0"/>
          <w:bCs w:val="0"/>
          <w:i/>
          <w:iCs/>
        </w:rPr>
        <w:t>Kualitatif</w:t>
      </w:r>
      <w:proofErr w:type="spellEnd"/>
      <w:r w:rsidRPr="00094F99">
        <w:rPr>
          <w:b w:val="0"/>
          <w:bCs w:val="0"/>
          <w:i/>
          <w:iCs/>
        </w:rPr>
        <w:t xml:space="preserve"> Dalam </w:t>
      </w:r>
      <w:proofErr w:type="spellStart"/>
      <w:r w:rsidRPr="00094F99">
        <w:rPr>
          <w:b w:val="0"/>
          <w:bCs w:val="0"/>
          <w:i/>
          <w:iCs/>
        </w:rPr>
        <w:t>Ilmu-ilmu</w:t>
      </w:r>
      <w:proofErr w:type="spellEnd"/>
      <w:r w:rsidRPr="00094F99">
        <w:rPr>
          <w:b w:val="0"/>
          <w:bCs w:val="0"/>
          <w:i/>
          <w:iCs/>
        </w:rPr>
        <w:t xml:space="preserve">. </w:t>
      </w:r>
      <w:proofErr w:type="spellStart"/>
      <w:r w:rsidRPr="00094F99">
        <w:rPr>
          <w:b w:val="0"/>
          <w:bCs w:val="0"/>
          <w:i/>
          <w:iCs/>
        </w:rPr>
        <w:t>Sosial</w:t>
      </w:r>
      <w:proofErr w:type="spellEnd"/>
      <w:r w:rsidRPr="00094F99">
        <w:rPr>
          <w:b w:val="0"/>
          <w:bCs w:val="0"/>
          <w:i/>
          <w:iCs/>
        </w:rPr>
        <w:t xml:space="preserve"> dan </w:t>
      </w:r>
      <w:proofErr w:type="spellStart"/>
      <w:r w:rsidRPr="00094F99">
        <w:rPr>
          <w:b w:val="0"/>
          <w:bCs w:val="0"/>
          <w:i/>
          <w:iCs/>
        </w:rPr>
        <w:t>Keagamaan</w:t>
      </w:r>
      <w:proofErr w:type="spellEnd"/>
      <w:r w:rsidR="00D11348" w:rsidRPr="00094F99">
        <w:rPr>
          <w:b w:val="0"/>
          <w:bCs w:val="0"/>
          <w:i/>
          <w:iCs/>
        </w:rPr>
        <w:t xml:space="preserve">, </w:t>
      </w:r>
      <w:proofErr w:type="spellStart"/>
      <w:r w:rsidRPr="00094F99">
        <w:rPr>
          <w:b w:val="0"/>
          <w:bCs w:val="0"/>
        </w:rPr>
        <w:t>Kalimasahada</w:t>
      </w:r>
      <w:proofErr w:type="spellEnd"/>
      <w:r w:rsidRPr="00094F99">
        <w:rPr>
          <w:b w:val="0"/>
          <w:bCs w:val="0"/>
        </w:rPr>
        <w:t xml:space="preserve"> Pres</w:t>
      </w:r>
      <w:r w:rsidR="00D11348" w:rsidRPr="00094F99">
        <w:rPr>
          <w:b w:val="0"/>
          <w:bCs w:val="0"/>
        </w:rPr>
        <w:t>, Malang, 1996</w:t>
      </w:r>
    </w:p>
    <w:p w14:paraId="2A417081" w14:textId="77777777" w:rsidR="00D11348" w:rsidRPr="00094F99" w:rsidRDefault="00C260B7" w:rsidP="00094F99">
      <w:pPr>
        <w:pStyle w:val="Heading1"/>
        <w:spacing w:line="360" w:lineRule="auto"/>
        <w:ind w:left="709" w:hanging="709"/>
        <w:jc w:val="left"/>
        <w:rPr>
          <w:b w:val="0"/>
          <w:bCs w:val="0"/>
        </w:rPr>
      </w:pPr>
      <w:proofErr w:type="spellStart"/>
      <w:r w:rsidRPr="00094F99">
        <w:rPr>
          <w:b w:val="0"/>
          <w:bCs w:val="0"/>
        </w:rPr>
        <w:t>Basrowi</w:t>
      </w:r>
      <w:proofErr w:type="spellEnd"/>
      <w:r w:rsidRPr="00094F99">
        <w:rPr>
          <w:b w:val="0"/>
          <w:bCs w:val="0"/>
        </w:rPr>
        <w:t xml:space="preserve">, </w:t>
      </w:r>
      <w:proofErr w:type="spellStart"/>
      <w:r w:rsidRPr="00094F99">
        <w:rPr>
          <w:b w:val="0"/>
          <w:bCs w:val="0"/>
        </w:rPr>
        <w:t>Suwandi</w:t>
      </w:r>
      <w:proofErr w:type="spellEnd"/>
      <w:r w:rsidR="00D11348" w:rsidRPr="00094F99">
        <w:rPr>
          <w:b w:val="0"/>
          <w:bCs w:val="0"/>
        </w:rPr>
        <w:t xml:space="preserve">, </w:t>
      </w:r>
      <w:r w:rsidRPr="00094F99">
        <w:rPr>
          <w:b w:val="0"/>
          <w:bCs w:val="0"/>
        </w:rPr>
        <w:t>2008</w:t>
      </w:r>
    </w:p>
    <w:p w14:paraId="31901117" w14:textId="77777777" w:rsidR="00D11348" w:rsidRPr="00094F99" w:rsidRDefault="00C260B7" w:rsidP="00094F99">
      <w:pPr>
        <w:pStyle w:val="Heading1"/>
        <w:spacing w:line="360" w:lineRule="auto"/>
        <w:ind w:left="709" w:hanging="709"/>
        <w:jc w:val="left"/>
        <w:rPr>
          <w:b w:val="0"/>
          <w:bCs w:val="0"/>
        </w:rPr>
      </w:pPr>
      <w:r w:rsidRPr="00094F99">
        <w:rPr>
          <w:b w:val="0"/>
          <w:bCs w:val="0"/>
        </w:rPr>
        <w:t xml:space="preserve">J. Satrio, </w:t>
      </w:r>
      <w:r w:rsidRPr="00094F99">
        <w:rPr>
          <w:b w:val="0"/>
          <w:bCs w:val="0"/>
          <w:i/>
          <w:iCs/>
        </w:rPr>
        <w:t xml:space="preserve">Hukum </w:t>
      </w:r>
      <w:proofErr w:type="spellStart"/>
      <w:r w:rsidRPr="00094F99">
        <w:rPr>
          <w:b w:val="0"/>
          <w:bCs w:val="0"/>
          <w:i/>
          <w:iCs/>
        </w:rPr>
        <w:t>Perkawinan</w:t>
      </w:r>
      <w:proofErr w:type="spellEnd"/>
      <w:r w:rsidRPr="00094F99">
        <w:rPr>
          <w:b w:val="0"/>
          <w:bCs w:val="0"/>
          <w:i/>
          <w:iCs/>
        </w:rPr>
        <w:t>,</w:t>
      </w:r>
      <w:r w:rsidRPr="00094F99">
        <w:rPr>
          <w:b w:val="0"/>
          <w:bCs w:val="0"/>
        </w:rPr>
        <w:t xml:space="preserve"> Citra Aditya Bakti</w:t>
      </w:r>
      <w:r w:rsidR="00D11348" w:rsidRPr="00094F99">
        <w:rPr>
          <w:b w:val="0"/>
          <w:bCs w:val="0"/>
        </w:rPr>
        <w:t>, 1991</w:t>
      </w:r>
    </w:p>
    <w:p w14:paraId="6DA090E4" w14:textId="77777777" w:rsidR="00D11348" w:rsidRPr="00094F99" w:rsidRDefault="00C260B7" w:rsidP="00094F99">
      <w:pPr>
        <w:pStyle w:val="Heading1"/>
        <w:spacing w:line="360" w:lineRule="auto"/>
        <w:ind w:left="709" w:hanging="709"/>
        <w:jc w:val="left"/>
        <w:rPr>
          <w:b w:val="0"/>
          <w:bCs w:val="0"/>
        </w:rPr>
      </w:pPr>
      <w:r w:rsidRPr="00094F99">
        <w:rPr>
          <w:b w:val="0"/>
          <w:bCs w:val="0"/>
        </w:rPr>
        <w:t xml:space="preserve">Hilman </w:t>
      </w:r>
      <w:proofErr w:type="spellStart"/>
      <w:r w:rsidRPr="00094F99">
        <w:rPr>
          <w:b w:val="0"/>
          <w:bCs w:val="0"/>
        </w:rPr>
        <w:t>Hadikusuma</w:t>
      </w:r>
      <w:proofErr w:type="spellEnd"/>
      <w:r w:rsidRPr="00094F99">
        <w:rPr>
          <w:b w:val="0"/>
          <w:bCs w:val="0"/>
        </w:rPr>
        <w:t>,</w:t>
      </w:r>
      <w:r w:rsidR="00D11348" w:rsidRPr="00094F99">
        <w:rPr>
          <w:b w:val="0"/>
          <w:bCs w:val="0"/>
        </w:rPr>
        <w:t xml:space="preserve"> </w:t>
      </w:r>
      <w:r w:rsidRPr="00094F99">
        <w:rPr>
          <w:b w:val="0"/>
          <w:bCs w:val="0"/>
          <w:i/>
          <w:iCs/>
        </w:rPr>
        <w:t xml:space="preserve">Hukum </w:t>
      </w:r>
      <w:proofErr w:type="spellStart"/>
      <w:r w:rsidRPr="00094F99">
        <w:rPr>
          <w:b w:val="0"/>
          <w:bCs w:val="0"/>
          <w:i/>
          <w:iCs/>
        </w:rPr>
        <w:t>Perkawinan</w:t>
      </w:r>
      <w:proofErr w:type="spellEnd"/>
      <w:r w:rsidRPr="00094F99">
        <w:rPr>
          <w:b w:val="0"/>
          <w:bCs w:val="0"/>
          <w:i/>
          <w:iCs/>
        </w:rPr>
        <w:t xml:space="preserve"> Indonesia </w:t>
      </w:r>
      <w:proofErr w:type="spellStart"/>
      <w:r w:rsidRPr="00094F99">
        <w:rPr>
          <w:b w:val="0"/>
          <w:bCs w:val="0"/>
          <w:i/>
          <w:iCs/>
        </w:rPr>
        <w:t>Menurut</w:t>
      </w:r>
      <w:proofErr w:type="spellEnd"/>
      <w:r w:rsidRPr="00094F99">
        <w:rPr>
          <w:b w:val="0"/>
          <w:bCs w:val="0"/>
          <w:i/>
          <w:iCs/>
        </w:rPr>
        <w:t xml:space="preserve">: </w:t>
      </w:r>
      <w:proofErr w:type="spellStart"/>
      <w:r w:rsidRPr="00094F99">
        <w:rPr>
          <w:b w:val="0"/>
          <w:bCs w:val="0"/>
          <w:i/>
          <w:iCs/>
        </w:rPr>
        <w:t>Perundangan</w:t>
      </w:r>
      <w:proofErr w:type="spellEnd"/>
      <w:r w:rsidRPr="00094F99">
        <w:rPr>
          <w:b w:val="0"/>
          <w:bCs w:val="0"/>
          <w:i/>
          <w:iCs/>
        </w:rPr>
        <w:t xml:space="preserve"> Hukum Adat Hukum Agama,</w:t>
      </w:r>
      <w:r w:rsidRPr="00094F99">
        <w:rPr>
          <w:b w:val="0"/>
          <w:bCs w:val="0"/>
        </w:rPr>
        <w:t xml:space="preserve"> Rafika </w:t>
      </w:r>
      <w:proofErr w:type="spellStart"/>
      <w:r w:rsidRPr="00094F99">
        <w:rPr>
          <w:b w:val="0"/>
          <w:bCs w:val="0"/>
        </w:rPr>
        <w:t>Aditama</w:t>
      </w:r>
      <w:proofErr w:type="spellEnd"/>
      <w:r w:rsidRPr="00094F99">
        <w:rPr>
          <w:b w:val="0"/>
          <w:bCs w:val="0"/>
        </w:rPr>
        <w:t xml:space="preserve">, </w:t>
      </w:r>
      <w:r w:rsidR="00D11348" w:rsidRPr="00094F99">
        <w:rPr>
          <w:b w:val="0"/>
          <w:bCs w:val="0"/>
        </w:rPr>
        <w:t xml:space="preserve">Bandung, </w:t>
      </w:r>
      <w:r w:rsidRPr="00094F99">
        <w:rPr>
          <w:b w:val="0"/>
          <w:bCs w:val="0"/>
        </w:rPr>
        <w:t>hal.189</w:t>
      </w:r>
    </w:p>
    <w:p w14:paraId="72113917" w14:textId="77777777" w:rsidR="00D11348" w:rsidRPr="00094F99" w:rsidRDefault="00C260B7" w:rsidP="00094F99">
      <w:pPr>
        <w:pStyle w:val="Heading1"/>
        <w:spacing w:line="360" w:lineRule="auto"/>
        <w:ind w:left="709" w:hanging="709"/>
        <w:jc w:val="left"/>
        <w:rPr>
          <w:b w:val="0"/>
          <w:bCs w:val="0"/>
        </w:rPr>
      </w:pPr>
      <w:proofErr w:type="spellStart"/>
      <w:r w:rsidRPr="00094F99">
        <w:rPr>
          <w:b w:val="0"/>
          <w:bCs w:val="0"/>
        </w:rPr>
        <w:t>Soekant</w:t>
      </w:r>
      <w:r w:rsidR="00D11348" w:rsidRPr="00094F99">
        <w:rPr>
          <w:b w:val="0"/>
          <w:bCs w:val="0"/>
        </w:rPr>
        <w:t>o</w:t>
      </w:r>
      <w:proofErr w:type="spellEnd"/>
      <w:r w:rsidR="00D11348" w:rsidRPr="00094F99">
        <w:rPr>
          <w:b w:val="0"/>
          <w:bCs w:val="0"/>
        </w:rPr>
        <w:t xml:space="preserve">, </w:t>
      </w:r>
      <w:proofErr w:type="spellStart"/>
      <w:r w:rsidRPr="00094F99">
        <w:rPr>
          <w:b w:val="0"/>
          <w:bCs w:val="0"/>
        </w:rPr>
        <w:t>Mamudji</w:t>
      </w:r>
      <w:proofErr w:type="spellEnd"/>
      <w:r w:rsidRPr="00094F99">
        <w:rPr>
          <w:b w:val="0"/>
          <w:bCs w:val="0"/>
        </w:rPr>
        <w:t>,</w:t>
      </w:r>
      <w:r w:rsidRPr="00094F99">
        <w:rPr>
          <w:b w:val="0"/>
          <w:bCs w:val="0"/>
          <w:spacing w:val="1"/>
        </w:rPr>
        <w:t xml:space="preserve"> </w:t>
      </w:r>
      <w:proofErr w:type="spellStart"/>
      <w:r w:rsidRPr="00094F99">
        <w:rPr>
          <w:b w:val="0"/>
          <w:bCs w:val="0"/>
          <w:i/>
          <w:iCs/>
          <w:spacing w:val="1"/>
        </w:rPr>
        <w:t>Penelitian</w:t>
      </w:r>
      <w:proofErr w:type="spellEnd"/>
      <w:r w:rsidRPr="00094F99">
        <w:rPr>
          <w:b w:val="0"/>
          <w:bCs w:val="0"/>
          <w:i/>
          <w:iCs/>
          <w:spacing w:val="1"/>
        </w:rPr>
        <w:t xml:space="preserve"> </w:t>
      </w:r>
      <w:proofErr w:type="spellStart"/>
      <w:r w:rsidRPr="00094F99">
        <w:rPr>
          <w:b w:val="0"/>
          <w:bCs w:val="0"/>
          <w:i/>
          <w:iCs/>
          <w:spacing w:val="1"/>
        </w:rPr>
        <w:t>hukum</w:t>
      </w:r>
      <w:proofErr w:type="spellEnd"/>
      <w:r w:rsidRPr="00094F99">
        <w:rPr>
          <w:b w:val="0"/>
          <w:bCs w:val="0"/>
          <w:i/>
          <w:iCs/>
          <w:spacing w:val="1"/>
        </w:rPr>
        <w:t xml:space="preserve"> </w:t>
      </w:r>
      <w:proofErr w:type="spellStart"/>
      <w:r w:rsidRPr="00094F99">
        <w:rPr>
          <w:b w:val="0"/>
          <w:bCs w:val="0"/>
          <w:i/>
          <w:iCs/>
          <w:spacing w:val="1"/>
        </w:rPr>
        <w:t>normatif</w:t>
      </w:r>
      <w:proofErr w:type="spellEnd"/>
      <w:r w:rsidRPr="00094F99">
        <w:rPr>
          <w:b w:val="0"/>
          <w:bCs w:val="0"/>
          <w:i/>
          <w:iCs/>
          <w:spacing w:val="1"/>
        </w:rPr>
        <w:t xml:space="preserve">, </w:t>
      </w:r>
      <w:proofErr w:type="spellStart"/>
      <w:r w:rsidRPr="00094F99">
        <w:rPr>
          <w:b w:val="0"/>
          <w:bCs w:val="0"/>
          <w:i/>
          <w:iCs/>
          <w:spacing w:val="1"/>
        </w:rPr>
        <w:t>suatu</w:t>
      </w:r>
      <w:proofErr w:type="spellEnd"/>
      <w:r w:rsidRPr="00094F99">
        <w:rPr>
          <w:b w:val="0"/>
          <w:bCs w:val="0"/>
          <w:i/>
          <w:iCs/>
          <w:spacing w:val="1"/>
        </w:rPr>
        <w:t xml:space="preserve"> </w:t>
      </w:r>
      <w:proofErr w:type="spellStart"/>
      <w:r w:rsidRPr="00094F99">
        <w:rPr>
          <w:b w:val="0"/>
          <w:bCs w:val="0"/>
          <w:i/>
          <w:iCs/>
          <w:spacing w:val="1"/>
        </w:rPr>
        <w:t>tinjauan</w:t>
      </w:r>
      <w:proofErr w:type="spellEnd"/>
      <w:r w:rsidRPr="00094F99">
        <w:rPr>
          <w:b w:val="0"/>
          <w:bCs w:val="0"/>
          <w:i/>
          <w:iCs/>
          <w:spacing w:val="1"/>
        </w:rPr>
        <w:t xml:space="preserve"> </w:t>
      </w:r>
      <w:proofErr w:type="spellStart"/>
      <w:r w:rsidRPr="00094F99">
        <w:rPr>
          <w:b w:val="0"/>
          <w:bCs w:val="0"/>
          <w:i/>
          <w:iCs/>
          <w:spacing w:val="1"/>
        </w:rPr>
        <w:t>singkat</w:t>
      </w:r>
      <w:proofErr w:type="spellEnd"/>
      <w:r w:rsidRPr="00094F99">
        <w:rPr>
          <w:b w:val="0"/>
          <w:bCs w:val="0"/>
          <w:spacing w:val="1"/>
        </w:rPr>
        <w:t>, UI Press, Jakarta, 1984</w:t>
      </w:r>
    </w:p>
    <w:p w14:paraId="0607F40F" w14:textId="0686F85A" w:rsidR="00D11348" w:rsidRPr="00094F99" w:rsidRDefault="00C260B7" w:rsidP="00094F99">
      <w:pPr>
        <w:pStyle w:val="Heading1"/>
        <w:spacing w:line="360" w:lineRule="auto"/>
        <w:ind w:left="709" w:hanging="709"/>
        <w:jc w:val="left"/>
        <w:rPr>
          <w:b w:val="0"/>
          <w:bCs w:val="0"/>
        </w:rPr>
      </w:pPr>
      <w:r w:rsidRPr="00094F99">
        <w:rPr>
          <w:b w:val="0"/>
          <w:bCs w:val="0"/>
        </w:rPr>
        <w:t xml:space="preserve">Marzuki. </w:t>
      </w:r>
      <w:proofErr w:type="spellStart"/>
      <w:r w:rsidRPr="00094F99">
        <w:rPr>
          <w:b w:val="0"/>
          <w:bCs w:val="0"/>
          <w:i/>
          <w:iCs/>
        </w:rPr>
        <w:t>Metodologi</w:t>
      </w:r>
      <w:proofErr w:type="spellEnd"/>
      <w:r w:rsidRPr="00094F99">
        <w:rPr>
          <w:b w:val="0"/>
          <w:bCs w:val="0"/>
          <w:i/>
          <w:iCs/>
        </w:rPr>
        <w:t xml:space="preserve"> Riset</w:t>
      </w:r>
      <w:r w:rsidRPr="00094F99">
        <w:rPr>
          <w:b w:val="0"/>
          <w:bCs w:val="0"/>
        </w:rPr>
        <w:t>,</w:t>
      </w:r>
      <w:r w:rsidR="00D11348" w:rsidRPr="00094F99">
        <w:rPr>
          <w:b w:val="0"/>
          <w:bCs w:val="0"/>
        </w:rPr>
        <w:t xml:space="preserve"> </w:t>
      </w:r>
      <w:r w:rsidRPr="00094F99">
        <w:rPr>
          <w:b w:val="0"/>
          <w:bCs w:val="0"/>
        </w:rPr>
        <w:t>BPFE UII</w:t>
      </w:r>
      <w:r w:rsidR="00D11348" w:rsidRPr="00094F99">
        <w:rPr>
          <w:b w:val="0"/>
          <w:bCs w:val="0"/>
        </w:rPr>
        <w:t>, Yogyakarta, 2002</w:t>
      </w:r>
    </w:p>
    <w:p w14:paraId="6840C770" w14:textId="77777777" w:rsidR="00D11348" w:rsidRPr="00094F99" w:rsidRDefault="00521FFC" w:rsidP="00094F99">
      <w:pPr>
        <w:pStyle w:val="BodyText"/>
        <w:spacing w:line="360" w:lineRule="auto"/>
        <w:rPr>
          <w:b/>
          <w:bCs/>
        </w:rPr>
      </w:pPr>
      <w:proofErr w:type="spellStart"/>
      <w:r w:rsidRPr="00094F99">
        <w:rPr>
          <w:b/>
          <w:bCs/>
        </w:rPr>
        <w:t>Jurnal</w:t>
      </w:r>
      <w:proofErr w:type="spellEnd"/>
    </w:p>
    <w:p w14:paraId="2A6F6807" w14:textId="3F8AA6D5" w:rsidR="00D11348" w:rsidRPr="00094F99" w:rsidRDefault="002B5633" w:rsidP="00094F99">
      <w:pPr>
        <w:pStyle w:val="BodyText"/>
        <w:spacing w:line="360" w:lineRule="auto"/>
        <w:ind w:left="709" w:hanging="709"/>
      </w:pPr>
      <w:r w:rsidRPr="00094F99">
        <w:t xml:space="preserve">Etty </w:t>
      </w:r>
      <w:proofErr w:type="spellStart"/>
      <w:r w:rsidRPr="00094F99">
        <w:t>Rochaeti</w:t>
      </w:r>
      <w:proofErr w:type="spellEnd"/>
      <w:r w:rsidR="00D11348" w:rsidRPr="00094F99">
        <w:t xml:space="preserve">, </w:t>
      </w:r>
      <w:r w:rsidRPr="00094F99">
        <w:t>2013</w:t>
      </w:r>
      <w:r w:rsidR="00D11348" w:rsidRPr="00094F99">
        <w:t>,</w:t>
      </w:r>
      <w:r w:rsidRPr="00094F99">
        <w:t xml:space="preserve"> </w:t>
      </w:r>
      <w:proofErr w:type="spellStart"/>
      <w:r w:rsidRPr="00094F99">
        <w:t>Analisis</w:t>
      </w:r>
      <w:proofErr w:type="spellEnd"/>
      <w:r w:rsidRPr="00094F99">
        <w:t xml:space="preserve"> </w:t>
      </w:r>
      <w:proofErr w:type="spellStart"/>
      <w:r w:rsidRPr="00094F99">
        <w:t>Yuridis</w:t>
      </w:r>
      <w:proofErr w:type="spellEnd"/>
      <w:r w:rsidRPr="00094F99">
        <w:t xml:space="preserve"> </w:t>
      </w:r>
      <w:proofErr w:type="spellStart"/>
      <w:r w:rsidRPr="00094F99">
        <w:t>Tentang</w:t>
      </w:r>
      <w:proofErr w:type="spellEnd"/>
      <w:r w:rsidRPr="00094F99">
        <w:t xml:space="preserve"> </w:t>
      </w:r>
      <w:proofErr w:type="spellStart"/>
      <w:r w:rsidRPr="00094F99">
        <w:t>Harta</w:t>
      </w:r>
      <w:proofErr w:type="spellEnd"/>
      <w:r w:rsidRPr="00094F99">
        <w:t xml:space="preserve"> Bersama (Gono-Gini) Dalam </w:t>
      </w:r>
      <w:proofErr w:type="spellStart"/>
      <w:r w:rsidRPr="00094F99">
        <w:t>Perkawinan</w:t>
      </w:r>
      <w:proofErr w:type="spellEnd"/>
      <w:r w:rsidRPr="00094F99">
        <w:t xml:space="preserve"> </w:t>
      </w:r>
      <w:proofErr w:type="spellStart"/>
      <w:r w:rsidRPr="00094F99">
        <w:t>Menurut</w:t>
      </w:r>
      <w:proofErr w:type="spellEnd"/>
      <w:r w:rsidRPr="00094F99">
        <w:t xml:space="preserve"> </w:t>
      </w:r>
      <w:proofErr w:type="spellStart"/>
      <w:r w:rsidRPr="00094F99">
        <w:t>Pandangan</w:t>
      </w:r>
      <w:proofErr w:type="spellEnd"/>
      <w:r w:rsidRPr="00094F99">
        <w:t xml:space="preserve"> Hukum Islam dan Hukum </w:t>
      </w:r>
      <w:proofErr w:type="spellStart"/>
      <w:r w:rsidRPr="00094F99">
        <w:t>Positif</w:t>
      </w:r>
      <w:proofErr w:type="spellEnd"/>
      <w:r w:rsidRPr="00094F99">
        <w:t xml:space="preserve">. </w:t>
      </w:r>
      <w:proofErr w:type="spellStart"/>
      <w:r w:rsidRPr="00094F99">
        <w:t>Jurnal</w:t>
      </w:r>
      <w:proofErr w:type="spellEnd"/>
      <w:r w:rsidRPr="00094F99">
        <w:t xml:space="preserve"> </w:t>
      </w:r>
      <w:proofErr w:type="spellStart"/>
      <w:r w:rsidRPr="00094F99">
        <w:t>Wawasan</w:t>
      </w:r>
      <w:proofErr w:type="spellEnd"/>
      <w:r w:rsidRPr="00094F99">
        <w:t xml:space="preserve"> Hukum, Vol. </w:t>
      </w:r>
      <w:r w:rsidRPr="00094F99">
        <w:lastRenderedPageBreak/>
        <w:t xml:space="preserve">28 No. 01 </w:t>
      </w:r>
      <w:proofErr w:type="spellStart"/>
      <w:r w:rsidRPr="00094F99">
        <w:t>Sekolah</w:t>
      </w:r>
      <w:proofErr w:type="spellEnd"/>
      <w:r w:rsidRPr="00094F99">
        <w:t xml:space="preserve"> Tinggi Hukum Bandung</w:t>
      </w:r>
    </w:p>
    <w:p w14:paraId="1EA95448" w14:textId="77777777" w:rsidR="00094F99" w:rsidRPr="00094F99" w:rsidRDefault="00D11348" w:rsidP="00094F99">
      <w:pPr>
        <w:pStyle w:val="BodyText"/>
        <w:spacing w:line="360" w:lineRule="auto"/>
        <w:ind w:left="709" w:hanging="709"/>
      </w:pPr>
      <w:proofErr w:type="spellStart"/>
      <w:r w:rsidRPr="00D11348">
        <w:t>Mursyid</w:t>
      </w:r>
      <w:proofErr w:type="spellEnd"/>
      <w:r w:rsidRPr="00D11348">
        <w:t>, 2014</w:t>
      </w:r>
      <w:r w:rsidRPr="00094F99">
        <w:t>,</w:t>
      </w:r>
      <w:r w:rsidRPr="00D11348">
        <w:t xml:space="preserve"> </w:t>
      </w:r>
      <w:r w:rsidRPr="00D11348">
        <w:rPr>
          <w:i/>
          <w:iCs/>
        </w:rPr>
        <w:t xml:space="preserve">Ijtihad hakim </w:t>
      </w:r>
      <w:proofErr w:type="spellStart"/>
      <w:r w:rsidRPr="00D11348">
        <w:rPr>
          <w:i/>
          <w:iCs/>
        </w:rPr>
        <w:t>dalam</w:t>
      </w:r>
      <w:proofErr w:type="spellEnd"/>
      <w:r w:rsidRPr="00D11348">
        <w:rPr>
          <w:i/>
          <w:iCs/>
        </w:rPr>
        <w:t xml:space="preserve"> </w:t>
      </w:r>
      <w:proofErr w:type="spellStart"/>
      <w:r w:rsidRPr="00D11348">
        <w:rPr>
          <w:i/>
          <w:iCs/>
        </w:rPr>
        <w:t>penyelesaian</w:t>
      </w:r>
      <w:proofErr w:type="spellEnd"/>
      <w:r w:rsidRPr="00D11348">
        <w:rPr>
          <w:i/>
          <w:iCs/>
        </w:rPr>
        <w:t xml:space="preserve"> </w:t>
      </w:r>
      <w:proofErr w:type="spellStart"/>
      <w:r w:rsidRPr="00D11348">
        <w:rPr>
          <w:i/>
          <w:iCs/>
        </w:rPr>
        <w:t>perkara</w:t>
      </w:r>
      <w:proofErr w:type="spellEnd"/>
      <w:r w:rsidRPr="00D11348">
        <w:rPr>
          <w:i/>
          <w:iCs/>
        </w:rPr>
        <w:t xml:space="preserve"> </w:t>
      </w:r>
      <w:proofErr w:type="spellStart"/>
      <w:r w:rsidRPr="00D11348">
        <w:rPr>
          <w:i/>
          <w:iCs/>
        </w:rPr>
        <w:t>harta</w:t>
      </w:r>
      <w:proofErr w:type="spellEnd"/>
      <w:r w:rsidRPr="00D11348">
        <w:rPr>
          <w:i/>
          <w:iCs/>
        </w:rPr>
        <w:t xml:space="preserve"> </w:t>
      </w:r>
      <w:proofErr w:type="spellStart"/>
      <w:r w:rsidRPr="00D11348">
        <w:rPr>
          <w:i/>
          <w:iCs/>
        </w:rPr>
        <w:t>bersama</w:t>
      </w:r>
      <w:proofErr w:type="spellEnd"/>
      <w:r w:rsidRPr="00D11348">
        <w:rPr>
          <w:i/>
          <w:iCs/>
        </w:rPr>
        <w:t xml:space="preserve"> di </w:t>
      </w:r>
      <w:proofErr w:type="spellStart"/>
      <w:r w:rsidRPr="00D11348">
        <w:rPr>
          <w:i/>
          <w:iCs/>
        </w:rPr>
        <w:t>Mahkamah</w:t>
      </w:r>
      <w:proofErr w:type="spellEnd"/>
      <w:r w:rsidRPr="00D11348">
        <w:rPr>
          <w:i/>
          <w:iCs/>
        </w:rPr>
        <w:t xml:space="preserve"> Syariah Banda Aceh. </w:t>
      </w:r>
      <w:proofErr w:type="spellStart"/>
      <w:r w:rsidRPr="00D11348">
        <w:t>Ar-Raniry</w:t>
      </w:r>
      <w:proofErr w:type="spellEnd"/>
      <w:r w:rsidRPr="00D11348">
        <w:t xml:space="preserve">: </w:t>
      </w:r>
      <w:r w:rsidRPr="00D11348">
        <w:rPr>
          <w:i/>
          <w:iCs/>
        </w:rPr>
        <w:t>International Journal of Islamic Studies</w:t>
      </w:r>
      <w:r w:rsidRPr="00D11348">
        <w:t>, 1(2), 317-346</w:t>
      </w:r>
    </w:p>
    <w:p w14:paraId="2284D43A" w14:textId="25F072E9" w:rsidR="00094F99" w:rsidRPr="00094F99" w:rsidRDefault="00521FFC" w:rsidP="00094F99">
      <w:pPr>
        <w:pStyle w:val="BodyText"/>
        <w:spacing w:line="360" w:lineRule="auto"/>
        <w:ind w:left="709" w:hanging="709"/>
      </w:pPr>
      <w:proofErr w:type="spellStart"/>
      <w:r w:rsidRPr="00094F99">
        <w:rPr>
          <w:b/>
          <w:bCs/>
        </w:rPr>
        <w:t>Peraturan</w:t>
      </w:r>
      <w:proofErr w:type="spellEnd"/>
      <w:r w:rsidRPr="00094F99">
        <w:rPr>
          <w:b/>
          <w:bCs/>
        </w:rPr>
        <w:t xml:space="preserve"> </w:t>
      </w:r>
      <w:proofErr w:type="spellStart"/>
      <w:r w:rsidRPr="00094F99">
        <w:rPr>
          <w:b/>
          <w:bCs/>
        </w:rPr>
        <w:t>Perundang-</w:t>
      </w:r>
      <w:r w:rsidR="00094F99">
        <w:rPr>
          <w:b/>
          <w:bCs/>
        </w:rPr>
        <w:t>u</w:t>
      </w:r>
      <w:r w:rsidRPr="00094F99">
        <w:rPr>
          <w:b/>
          <w:bCs/>
        </w:rPr>
        <w:t>ndang</w:t>
      </w:r>
      <w:r w:rsidR="00094F99">
        <w:rPr>
          <w:b/>
          <w:bCs/>
        </w:rPr>
        <w:t>an</w:t>
      </w:r>
      <w:proofErr w:type="spellEnd"/>
    </w:p>
    <w:p w14:paraId="0D1BF041" w14:textId="34FB29F1" w:rsidR="00764577" w:rsidRPr="00094F99" w:rsidRDefault="00764577" w:rsidP="00094F99">
      <w:pPr>
        <w:pStyle w:val="BodyText"/>
        <w:spacing w:line="360" w:lineRule="auto"/>
        <w:ind w:left="709" w:hanging="709"/>
      </w:pPr>
      <w:proofErr w:type="spellStart"/>
      <w:r w:rsidRPr="00094F99">
        <w:t>Undang-Undang</w:t>
      </w:r>
      <w:proofErr w:type="spellEnd"/>
      <w:r w:rsidRPr="00094F99">
        <w:t xml:space="preserve"> No 1 </w:t>
      </w:r>
      <w:proofErr w:type="spellStart"/>
      <w:r w:rsidRPr="00094F99">
        <w:t>Tahun</w:t>
      </w:r>
      <w:proofErr w:type="spellEnd"/>
      <w:r w:rsidRPr="00094F99">
        <w:t xml:space="preserve"> 1974 </w:t>
      </w:r>
      <w:proofErr w:type="spellStart"/>
      <w:r w:rsidRPr="00094F99">
        <w:t>Tentang</w:t>
      </w:r>
      <w:proofErr w:type="spellEnd"/>
      <w:r w:rsidRPr="00094F99">
        <w:t xml:space="preserve"> </w:t>
      </w:r>
      <w:proofErr w:type="spellStart"/>
      <w:r w:rsidRPr="00094F99">
        <w:t>Perkawinan</w:t>
      </w:r>
      <w:proofErr w:type="spellEnd"/>
    </w:p>
    <w:p w14:paraId="0D10BF2B" w14:textId="47F8FA78" w:rsidR="00572ABE" w:rsidRPr="00094F99" w:rsidRDefault="00572ABE" w:rsidP="00094F99">
      <w:pPr>
        <w:pStyle w:val="BodyText"/>
        <w:spacing w:line="360" w:lineRule="auto"/>
        <w:ind w:hanging="567"/>
        <w:rPr>
          <w:b/>
          <w:bCs/>
        </w:rPr>
      </w:pPr>
    </w:p>
    <w:p w14:paraId="35ADA483" w14:textId="77777777" w:rsidR="00764577" w:rsidRPr="00094F99" w:rsidRDefault="00764577" w:rsidP="00094F99">
      <w:pPr>
        <w:pStyle w:val="BodyText"/>
        <w:spacing w:line="360" w:lineRule="auto"/>
        <w:ind w:hanging="567"/>
        <w:rPr>
          <w:b/>
          <w:bCs/>
        </w:rPr>
      </w:pPr>
    </w:p>
    <w:sectPr w:rsidR="00764577" w:rsidRPr="00094F99" w:rsidSect="00094F99">
      <w:footerReference w:type="default" r:id="rId9"/>
      <w:pgSz w:w="11910" w:h="16840"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073E2" w14:textId="77777777" w:rsidR="0053243D" w:rsidRDefault="0053243D" w:rsidP="00525474">
      <w:r>
        <w:separator/>
      </w:r>
    </w:p>
  </w:endnote>
  <w:endnote w:type="continuationSeparator" w:id="0">
    <w:p w14:paraId="5E9251BB" w14:textId="77777777" w:rsidR="0053243D" w:rsidRDefault="0053243D" w:rsidP="00525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3482992"/>
      <w:docPartObj>
        <w:docPartGallery w:val="Page Numbers (Bottom of Page)"/>
        <w:docPartUnique/>
      </w:docPartObj>
    </w:sdtPr>
    <w:sdtEndPr>
      <w:rPr>
        <w:noProof/>
      </w:rPr>
    </w:sdtEndPr>
    <w:sdtContent>
      <w:p w14:paraId="73F053E4" w14:textId="5E318727" w:rsidR="00094F99" w:rsidRDefault="00094F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B2F94D" w14:textId="77777777" w:rsidR="00094F99" w:rsidRDefault="00094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56BAD" w14:textId="77777777" w:rsidR="0053243D" w:rsidRDefault="0053243D" w:rsidP="00525474">
      <w:r>
        <w:separator/>
      </w:r>
    </w:p>
  </w:footnote>
  <w:footnote w:type="continuationSeparator" w:id="0">
    <w:p w14:paraId="15609A02" w14:textId="77777777" w:rsidR="0053243D" w:rsidRDefault="0053243D" w:rsidP="00525474">
      <w:r>
        <w:continuationSeparator/>
      </w:r>
    </w:p>
  </w:footnote>
  <w:footnote w:id="1">
    <w:p w14:paraId="1502199D" w14:textId="063539F5" w:rsidR="00506568" w:rsidRDefault="0050450F">
      <w:pPr>
        <w:pStyle w:val="FootnoteText"/>
      </w:pPr>
      <w:r>
        <w:tab/>
      </w:r>
      <w:r w:rsidR="00506568">
        <w:rPr>
          <w:rStyle w:val="FootnoteReference"/>
        </w:rPr>
        <w:footnoteRef/>
      </w:r>
      <w:r w:rsidR="00506568">
        <w:t xml:space="preserve"> </w:t>
      </w:r>
      <w:proofErr w:type="spellStart"/>
      <w:r w:rsidR="00506568">
        <w:t>Mochamad</w:t>
      </w:r>
      <w:proofErr w:type="spellEnd"/>
      <w:r w:rsidR="00506568">
        <w:t xml:space="preserve"> </w:t>
      </w:r>
      <w:proofErr w:type="spellStart"/>
      <w:r w:rsidR="00506568">
        <w:t>Djais</w:t>
      </w:r>
      <w:proofErr w:type="spellEnd"/>
      <w:r w:rsidR="00506568">
        <w:t xml:space="preserve">, 2003, Hukum </w:t>
      </w:r>
      <w:proofErr w:type="spellStart"/>
      <w:r w:rsidR="00506568">
        <w:t>Harta</w:t>
      </w:r>
      <w:proofErr w:type="spellEnd"/>
      <w:r w:rsidR="00506568">
        <w:t xml:space="preserve"> </w:t>
      </w:r>
      <w:proofErr w:type="spellStart"/>
      <w:r w:rsidR="00506568">
        <w:t>Kekayaan</w:t>
      </w:r>
      <w:proofErr w:type="spellEnd"/>
      <w:r w:rsidR="00506568">
        <w:t xml:space="preserve"> Dalam </w:t>
      </w:r>
      <w:proofErr w:type="spellStart"/>
      <w:r w:rsidR="00506568">
        <w:t>Perkawinan</w:t>
      </w:r>
      <w:proofErr w:type="spellEnd"/>
      <w:r w:rsidR="00506568">
        <w:t xml:space="preserve">, Semarang: </w:t>
      </w:r>
      <w:proofErr w:type="spellStart"/>
      <w:r w:rsidR="00506568">
        <w:t>Fakultas</w:t>
      </w:r>
      <w:proofErr w:type="spellEnd"/>
      <w:r w:rsidR="00506568">
        <w:t xml:space="preserve"> Hukum Universitas </w:t>
      </w:r>
      <w:proofErr w:type="spellStart"/>
      <w:r w:rsidR="00506568">
        <w:t>Diponegoro</w:t>
      </w:r>
      <w:proofErr w:type="spellEnd"/>
      <w:r w:rsidR="00506568">
        <w:t xml:space="preserve">, </w:t>
      </w:r>
      <w:proofErr w:type="spellStart"/>
      <w:r w:rsidR="00506568">
        <w:t>hal</w:t>
      </w:r>
      <w:proofErr w:type="spellEnd"/>
      <w:r w:rsidR="00506568">
        <w:t>. 34.</w:t>
      </w:r>
    </w:p>
  </w:footnote>
  <w:footnote w:id="2">
    <w:p w14:paraId="4C0DF2F1" w14:textId="42FD2566" w:rsidR="00667688" w:rsidRDefault="0050450F">
      <w:pPr>
        <w:pStyle w:val="FootnoteText"/>
      </w:pPr>
      <w:r>
        <w:tab/>
      </w:r>
      <w:r w:rsidR="00667688">
        <w:rPr>
          <w:rStyle w:val="FootnoteReference"/>
        </w:rPr>
        <w:footnoteRef/>
      </w:r>
      <w:r w:rsidR="00667688">
        <w:t xml:space="preserve"> </w:t>
      </w:r>
      <w:r w:rsidR="00667688" w:rsidRPr="00667688">
        <w:t xml:space="preserve">Arifin, Imron, </w:t>
      </w:r>
      <w:proofErr w:type="spellStart"/>
      <w:r w:rsidR="00667688" w:rsidRPr="00667688">
        <w:t>Sonhadji</w:t>
      </w:r>
      <w:proofErr w:type="spellEnd"/>
      <w:r w:rsidR="00667688" w:rsidRPr="00667688">
        <w:t xml:space="preserve"> Ahmad </w:t>
      </w:r>
      <w:proofErr w:type="spellStart"/>
      <w:r w:rsidR="00667688" w:rsidRPr="00667688">
        <w:t>dkk</w:t>
      </w:r>
      <w:proofErr w:type="spellEnd"/>
      <w:r w:rsidR="00667688" w:rsidRPr="00667688">
        <w:t xml:space="preserve">. 1996. </w:t>
      </w:r>
      <w:proofErr w:type="spellStart"/>
      <w:r w:rsidR="00667688" w:rsidRPr="00667688">
        <w:t>Penelitian</w:t>
      </w:r>
      <w:proofErr w:type="spellEnd"/>
      <w:r w:rsidR="00667688" w:rsidRPr="00667688">
        <w:t xml:space="preserve"> </w:t>
      </w:r>
      <w:proofErr w:type="spellStart"/>
      <w:r w:rsidR="00667688" w:rsidRPr="00667688">
        <w:t>Kualitatif</w:t>
      </w:r>
      <w:proofErr w:type="spellEnd"/>
      <w:r w:rsidR="00667688" w:rsidRPr="00667688">
        <w:t xml:space="preserve"> Dalam </w:t>
      </w:r>
      <w:proofErr w:type="spellStart"/>
      <w:r w:rsidR="00667688" w:rsidRPr="00667688">
        <w:t>Ilmu-ilmu</w:t>
      </w:r>
      <w:proofErr w:type="spellEnd"/>
      <w:r w:rsidR="00667688" w:rsidRPr="00667688">
        <w:t xml:space="preserve">. </w:t>
      </w:r>
      <w:proofErr w:type="spellStart"/>
      <w:r w:rsidR="00667688" w:rsidRPr="00667688">
        <w:t>Sosial</w:t>
      </w:r>
      <w:proofErr w:type="spellEnd"/>
      <w:r w:rsidR="00667688" w:rsidRPr="00667688">
        <w:t xml:space="preserve"> dan </w:t>
      </w:r>
      <w:proofErr w:type="spellStart"/>
      <w:r w:rsidR="00667688" w:rsidRPr="00667688">
        <w:t>Keagamaan</w:t>
      </w:r>
      <w:proofErr w:type="spellEnd"/>
      <w:r w:rsidR="00667688" w:rsidRPr="00667688">
        <w:t xml:space="preserve">. Malang: </w:t>
      </w:r>
      <w:proofErr w:type="spellStart"/>
      <w:r w:rsidR="00667688" w:rsidRPr="00667688">
        <w:t>Kalimasahada</w:t>
      </w:r>
      <w:proofErr w:type="spellEnd"/>
      <w:r w:rsidR="00667688" w:rsidRPr="00667688">
        <w:t xml:space="preserve"> Pres. </w:t>
      </w:r>
      <w:proofErr w:type="spellStart"/>
      <w:r w:rsidR="00667688" w:rsidRPr="00667688">
        <w:t>Basrowi</w:t>
      </w:r>
      <w:proofErr w:type="spellEnd"/>
      <w:r w:rsidR="00667688" w:rsidRPr="00667688">
        <w:t xml:space="preserve">, </w:t>
      </w:r>
      <w:proofErr w:type="spellStart"/>
      <w:r w:rsidR="00667688" w:rsidRPr="00667688">
        <w:t>Suwandi</w:t>
      </w:r>
      <w:proofErr w:type="spellEnd"/>
      <w:r w:rsidR="00667688" w:rsidRPr="00667688">
        <w:t>. 2008.</w:t>
      </w:r>
    </w:p>
  </w:footnote>
  <w:footnote w:id="3">
    <w:p w14:paraId="5919D277" w14:textId="04909925" w:rsidR="005D6DA0" w:rsidRDefault="0050450F">
      <w:pPr>
        <w:pStyle w:val="FootnoteText"/>
      </w:pPr>
      <w:r>
        <w:tab/>
      </w:r>
      <w:r w:rsidR="005D6DA0">
        <w:rPr>
          <w:rStyle w:val="FootnoteReference"/>
        </w:rPr>
        <w:footnoteRef/>
      </w:r>
      <w:r w:rsidR="005D6DA0">
        <w:t xml:space="preserve"> </w:t>
      </w:r>
      <w:r w:rsidR="007B7A9C">
        <w:t xml:space="preserve">J. Satrio, 1991, Hukum </w:t>
      </w:r>
      <w:proofErr w:type="spellStart"/>
      <w:r w:rsidR="007B7A9C">
        <w:t>Perkawinan</w:t>
      </w:r>
      <w:proofErr w:type="spellEnd"/>
      <w:r w:rsidR="007B7A9C">
        <w:t xml:space="preserve">, Citra Aditya Bakti. </w:t>
      </w:r>
    </w:p>
  </w:footnote>
  <w:footnote w:id="4">
    <w:p w14:paraId="29854E01" w14:textId="3A4FC0D0" w:rsidR="007B7A9C" w:rsidRDefault="0050450F">
      <w:pPr>
        <w:pStyle w:val="FootnoteText"/>
      </w:pPr>
      <w:r>
        <w:tab/>
      </w:r>
      <w:r w:rsidR="007B7A9C">
        <w:rPr>
          <w:rStyle w:val="FootnoteReference"/>
        </w:rPr>
        <w:footnoteRef/>
      </w:r>
      <w:r w:rsidR="007B7A9C">
        <w:t xml:space="preserve"> </w:t>
      </w:r>
      <w:proofErr w:type="spellStart"/>
      <w:r w:rsidR="00005156">
        <w:t>Mursyid</w:t>
      </w:r>
      <w:proofErr w:type="spellEnd"/>
      <w:r w:rsidR="00005156">
        <w:t xml:space="preserve">, (2014). Ijtihad hakim </w:t>
      </w:r>
      <w:proofErr w:type="spellStart"/>
      <w:r w:rsidR="00005156">
        <w:t>dalam</w:t>
      </w:r>
      <w:proofErr w:type="spellEnd"/>
      <w:r w:rsidR="00005156">
        <w:t xml:space="preserve"> </w:t>
      </w:r>
      <w:proofErr w:type="spellStart"/>
      <w:r w:rsidR="00005156">
        <w:t>penyelesaian</w:t>
      </w:r>
      <w:proofErr w:type="spellEnd"/>
      <w:r w:rsidR="00005156">
        <w:t xml:space="preserve"> </w:t>
      </w:r>
      <w:proofErr w:type="spellStart"/>
      <w:r w:rsidR="00005156">
        <w:t>perkara</w:t>
      </w:r>
      <w:proofErr w:type="spellEnd"/>
      <w:r w:rsidR="00005156">
        <w:t xml:space="preserve"> </w:t>
      </w:r>
      <w:proofErr w:type="spellStart"/>
      <w:r w:rsidR="00005156">
        <w:t>harta</w:t>
      </w:r>
      <w:proofErr w:type="spellEnd"/>
      <w:r w:rsidR="00005156">
        <w:t xml:space="preserve"> </w:t>
      </w:r>
      <w:proofErr w:type="spellStart"/>
      <w:r w:rsidR="00005156">
        <w:t>bersama</w:t>
      </w:r>
      <w:proofErr w:type="spellEnd"/>
      <w:r w:rsidR="00005156">
        <w:t xml:space="preserve"> di </w:t>
      </w:r>
      <w:proofErr w:type="spellStart"/>
      <w:r w:rsidR="00005156">
        <w:t>Mahkamah</w:t>
      </w:r>
      <w:proofErr w:type="spellEnd"/>
      <w:r w:rsidR="00005156">
        <w:t xml:space="preserve"> Syariah Banda Aceh. </w:t>
      </w:r>
      <w:proofErr w:type="spellStart"/>
      <w:r w:rsidR="00005156">
        <w:t>Ar-Raniry</w:t>
      </w:r>
      <w:proofErr w:type="spellEnd"/>
      <w:r w:rsidR="00005156">
        <w:t xml:space="preserve">: </w:t>
      </w:r>
      <w:r w:rsidR="00005156" w:rsidRPr="00005156">
        <w:rPr>
          <w:i/>
          <w:iCs/>
        </w:rPr>
        <w:t>International Journal of Islamic Studies</w:t>
      </w:r>
      <w:r w:rsidR="00005156">
        <w:t>, 1(2), 317-346</w:t>
      </w:r>
    </w:p>
  </w:footnote>
  <w:footnote w:id="5">
    <w:p w14:paraId="74D83ABA" w14:textId="20A4B106" w:rsidR="00506568" w:rsidRDefault="0050450F">
      <w:pPr>
        <w:pStyle w:val="FootnoteText"/>
      </w:pPr>
      <w:r>
        <w:tab/>
      </w:r>
      <w:r w:rsidR="00506568">
        <w:rPr>
          <w:rStyle w:val="FootnoteReference"/>
        </w:rPr>
        <w:footnoteRef/>
      </w:r>
      <w:r w:rsidR="00506568">
        <w:t xml:space="preserve"> </w:t>
      </w:r>
      <w:r w:rsidR="005864CE">
        <w:t xml:space="preserve">Hilman </w:t>
      </w:r>
      <w:proofErr w:type="spellStart"/>
      <w:r w:rsidR="005864CE">
        <w:t>Hadikusuma</w:t>
      </w:r>
      <w:proofErr w:type="spellEnd"/>
      <w:r w:rsidR="005864CE">
        <w:t xml:space="preserve">, </w:t>
      </w:r>
      <w:proofErr w:type="gramStart"/>
      <w:r w:rsidR="005864CE">
        <w:t>2000,Hukum</w:t>
      </w:r>
      <w:proofErr w:type="gramEnd"/>
      <w:r w:rsidR="005864CE">
        <w:t xml:space="preserve"> </w:t>
      </w:r>
      <w:proofErr w:type="spellStart"/>
      <w:r w:rsidR="005864CE">
        <w:t>Perkawinan</w:t>
      </w:r>
      <w:proofErr w:type="spellEnd"/>
      <w:r w:rsidR="005864CE">
        <w:t xml:space="preserve"> Indonesia </w:t>
      </w:r>
      <w:proofErr w:type="spellStart"/>
      <w:r w:rsidR="005864CE">
        <w:t>Menurut</w:t>
      </w:r>
      <w:proofErr w:type="spellEnd"/>
      <w:r w:rsidR="005864CE">
        <w:t xml:space="preserve">: </w:t>
      </w:r>
      <w:proofErr w:type="spellStart"/>
      <w:r w:rsidR="005864CE">
        <w:t>Perundangan</w:t>
      </w:r>
      <w:proofErr w:type="spellEnd"/>
      <w:r w:rsidR="005864CE">
        <w:t xml:space="preserve"> Hukum Adat Hukum Agama, Bandung: Rafika </w:t>
      </w:r>
      <w:proofErr w:type="spellStart"/>
      <w:r w:rsidR="005864CE">
        <w:t>Aditama</w:t>
      </w:r>
      <w:proofErr w:type="spellEnd"/>
      <w:r w:rsidR="005864CE">
        <w:t>, hal.189.</w:t>
      </w:r>
    </w:p>
  </w:footnote>
  <w:footnote w:id="6">
    <w:p w14:paraId="3DC5B792" w14:textId="1E51A0A5" w:rsidR="00A22EC7" w:rsidRDefault="00794D6F">
      <w:pPr>
        <w:pStyle w:val="FootnoteText"/>
      </w:pPr>
      <w:r>
        <w:tab/>
      </w:r>
      <w:r w:rsidR="00A22EC7">
        <w:rPr>
          <w:rStyle w:val="FootnoteReference"/>
        </w:rPr>
        <w:footnoteRef/>
      </w:r>
      <w:r w:rsidR="00A22EC7">
        <w:t xml:space="preserve"> Hayat, 2015: 406)</w:t>
      </w:r>
    </w:p>
  </w:footnote>
  <w:footnote w:id="7">
    <w:p w14:paraId="65257DEE" w14:textId="3C8C974F" w:rsidR="006A7F00" w:rsidRDefault="00794D6F">
      <w:pPr>
        <w:pStyle w:val="FootnoteText"/>
      </w:pPr>
      <w:r>
        <w:tab/>
      </w:r>
      <w:r w:rsidR="006A7F00">
        <w:rPr>
          <w:rStyle w:val="FootnoteReference"/>
        </w:rPr>
        <w:footnoteRef/>
      </w:r>
      <w:r w:rsidR="006A7F00">
        <w:t xml:space="preserve"> </w:t>
      </w:r>
      <w:proofErr w:type="spellStart"/>
      <w:r w:rsidR="006A7F00" w:rsidRPr="001333F4">
        <w:t>Soekanto</w:t>
      </w:r>
      <w:proofErr w:type="spellEnd"/>
      <w:r w:rsidR="006A7F00" w:rsidRPr="001333F4">
        <w:rPr>
          <w:spacing w:val="1"/>
        </w:rPr>
        <w:t xml:space="preserve"> </w:t>
      </w:r>
      <w:r w:rsidR="006A7F00" w:rsidRPr="001333F4">
        <w:t>&amp;</w:t>
      </w:r>
      <w:r w:rsidR="006A7F00" w:rsidRPr="001333F4">
        <w:rPr>
          <w:spacing w:val="-57"/>
        </w:rPr>
        <w:t xml:space="preserve"> </w:t>
      </w:r>
      <w:proofErr w:type="spellStart"/>
      <w:r w:rsidR="006A7F00" w:rsidRPr="001333F4">
        <w:t>Mamudji</w:t>
      </w:r>
      <w:proofErr w:type="spellEnd"/>
      <w:r w:rsidR="006A7F00" w:rsidRPr="001333F4">
        <w:t>,</w:t>
      </w:r>
      <w:r w:rsidR="006A7F00">
        <w:rPr>
          <w:spacing w:val="1"/>
        </w:rPr>
        <w:t xml:space="preserve"> </w:t>
      </w:r>
      <w:proofErr w:type="spellStart"/>
      <w:r w:rsidR="006A7F00">
        <w:rPr>
          <w:spacing w:val="1"/>
        </w:rPr>
        <w:t>Penelitian</w:t>
      </w:r>
      <w:proofErr w:type="spellEnd"/>
      <w:r w:rsidR="006A7F00">
        <w:rPr>
          <w:spacing w:val="1"/>
        </w:rPr>
        <w:t xml:space="preserve"> </w:t>
      </w:r>
      <w:proofErr w:type="spellStart"/>
      <w:r w:rsidR="006A7F00">
        <w:rPr>
          <w:spacing w:val="1"/>
        </w:rPr>
        <w:t>hukum</w:t>
      </w:r>
      <w:proofErr w:type="spellEnd"/>
      <w:r w:rsidR="006A7F00">
        <w:rPr>
          <w:spacing w:val="1"/>
        </w:rPr>
        <w:t xml:space="preserve"> </w:t>
      </w:r>
      <w:proofErr w:type="spellStart"/>
      <w:r w:rsidR="006A7F00">
        <w:rPr>
          <w:spacing w:val="1"/>
        </w:rPr>
        <w:t>normatif</w:t>
      </w:r>
      <w:proofErr w:type="spellEnd"/>
      <w:r w:rsidR="006A7F00">
        <w:rPr>
          <w:spacing w:val="1"/>
        </w:rPr>
        <w:t xml:space="preserve">, </w:t>
      </w:r>
      <w:proofErr w:type="spellStart"/>
      <w:r w:rsidR="006A7F00">
        <w:rPr>
          <w:spacing w:val="1"/>
        </w:rPr>
        <w:t>suatu</w:t>
      </w:r>
      <w:proofErr w:type="spellEnd"/>
      <w:r w:rsidR="006A7F00">
        <w:rPr>
          <w:spacing w:val="1"/>
        </w:rPr>
        <w:t xml:space="preserve"> </w:t>
      </w:r>
      <w:proofErr w:type="spellStart"/>
      <w:r w:rsidR="006A7F00">
        <w:rPr>
          <w:spacing w:val="1"/>
        </w:rPr>
        <w:t>tinjauan</w:t>
      </w:r>
      <w:proofErr w:type="spellEnd"/>
      <w:r w:rsidR="006A7F00">
        <w:rPr>
          <w:spacing w:val="1"/>
        </w:rPr>
        <w:t xml:space="preserve"> </w:t>
      </w:r>
      <w:proofErr w:type="spellStart"/>
      <w:r w:rsidR="006A7F00">
        <w:rPr>
          <w:spacing w:val="1"/>
        </w:rPr>
        <w:t>singkat</w:t>
      </w:r>
      <w:proofErr w:type="spellEnd"/>
      <w:r w:rsidR="006A7F00">
        <w:rPr>
          <w:spacing w:val="1"/>
        </w:rPr>
        <w:t>, UI Press, Jakarta, 1984</w:t>
      </w:r>
    </w:p>
  </w:footnote>
  <w:footnote w:id="8">
    <w:p w14:paraId="6830601D" w14:textId="78958278" w:rsidR="006A7F00" w:rsidRDefault="00794D6F">
      <w:pPr>
        <w:pStyle w:val="FootnoteText"/>
      </w:pPr>
      <w:r>
        <w:tab/>
      </w:r>
      <w:r w:rsidR="006A7F00">
        <w:rPr>
          <w:rStyle w:val="FootnoteReference"/>
        </w:rPr>
        <w:footnoteRef/>
      </w:r>
      <w:r w:rsidR="006A7F00">
        <w:t xml:space="preserve"> Marzuki. </w:t>
      </w:r>
      <w:proofErr w:type="spellStart"/>
      <w:r w:rsidR="006A7F00">
        <w:t>Metodologi</w:t>
      </w:r>
      <w:proofErr w:type="spellEnd"/>
      <w:r w:rsidR="006A7F00">
        <w:t xml:space="preserve"> Riset. Yogyakarta, 2002 BPFE UII.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F39"/>
    <w:multiLevelType w:val="hybridMultilevel"/>
    <w:tmpl w:val="968E2F46"/>
    <w:lvl w:ilvl="0" w:tplc="505EB432">
      <w:start w:val="1"/>
      <w:numFmt w:val="decimal"/>
      <w:lvlText w:val="2.%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 w15:restartNumberingAfterBreak="0">
    <w:nsid w:val="007F263C"/>
    <w:multiLevelType w:val="hybridMultilevel"/>
    <w:tmpl w:val="456A50D6"/>
    <w:lvl w:ilvl="0" w:tplc="FFFFFFFF">
      <w:start w:val="1"/>
      <w:numFmt w:val="decimal"/>
      <w:lvlText w:val="%1."/>
      <w:lvlJc w:val="left"/>
      <w:pPr>
        <w:ind w:left="1288" w:hanging="360"/>
      </w:pPr>
    </w:lvl>
    <w:lvl w:ilvl="1" w:tplc="FFFFFFFF" w:tentative="1">
      <w:start w:val="1"/>
      <w:numFmt w:val="lowerLetter"/>
      <w:lvlText w:val="%2."/>
      <w:lvlJc w:val="left"/>
      <w:pPr>
        <w:ind w:left="2008" w:hanging="360"/>
      </w:pPr>
    </w:lvl>
    <w:lvl w:ilvl="2" w:tplc="FFFFFFFF" w:tentative="1">
      <w:start w:val="1"/>
      <w:numFmt w:val="lowerRoman"/>
      <w:lvlText w:val="%3."/>
      <w:lvlJc w:val="right"/>
      <w:pPr>
        <w:ind w:left="2728" w:hanging="180"/>
      </w:pPr>
    </w:lvl>
    <w:lvl w:ilvl="3" w:tplc="FFFFFFFF" w:tentative="1">
      <w:start w:val="1"/>
      <w:numFmt w:val="decimal"/>
      <w:lvlText w:val="%4."/>
      <w:lvlJc w:val="left"/>
      <w:pPr>
        <w:ind w:left="3448" w:hanging="360"/>
      </w:p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abstractNum w:abstractNumId="2" w15:restartNumberingAfterBreak="0">
    <w:nsid w:val="02552777"/>
    <w:multiLevelType w:val="hybridMultilevel"/>
    <w:tmpl w:val="9B62692A"/>
    <w:lvl w:ilvl="0" w:tplc="FFFFFFFF">
      <w:start w:val="1"/>
      <w:numFmt w:val="decimal"/>
      <w:lvlText w:val="%1."/>
      <w:lvlJc w:val="left"/>
      <w:pPr>
        <w:ind w:left="1952" w:hanging="360"/>
      </w:pPr>
    </w:lvl>
    <w:lvl w:ilvl="1" w:tplc="FFFFFFFF" w:tentative="1">
      <w:start w:val="1"/>
      <w:numFmt w:val="lowerLetter"/>
      <w:lvlText w:val="%2."/>
      <w:lvlJc w:val="left"/>
      <w:pPr>
        <w:ind w:left="2672" w:hanging="360"/>
      </w:pPr>
    </w:lvl>
    <w:lvl w:ilvl="2" w:tplc="FFFFFFFF" w:tentative="1">
      <w:start w:val="1"/>
      <w:numFmt w:val="lowerRoman"/>
      <w:lvlText w:val="%3."/>
      <w:lvlJc w:val="right"/>
      <w:pPr>
        <w:ind w:left="3392" w:hanging="180"/>
      </w:pPr>
    </w:lvl>
    <w:lvl w:ilvl="3" w:tplc="FFFFFFFF" w:tentative="1">
      <w:start w:val="1"/>
      <w:numFmt w:val="decimal"/>
      <w:lvlText w:val="%4."/>
      <w:lvlJc w:val="left"/>
      <w:pPr>
        <w:ind w:left="4112" w:hanging="360"/>
      </w:pPr>
    </w:lvl>
    <w:lvl w:ilvl="4" w:tplc="FFFFFFFF" w:tentative="1">
      <w:start w:val="1"/>
      <w:numFmt w:val="lowerLetter"/>
      <w:lvlText w:val="%5."/>
      <w:lvlJc w:val="left"/>
      <w:pPr>
        <w:ind w:left="4832" w:hanging="360"/>
      </w:pPr>
    </w:lvl>
    <w:lvl w:ilvl="5" w:tplc="FFFFFFFF" w:tentative="1">
      <w:start w:val="1"/>
      <w:numFmt w:val="lowerRoman"/>
      <w:lvlText w:val="%6."/>
      <w:lvlJc w:val="right"/>
      <w:pPr>
        <w:ind w:left="5552" w:hanging="180"/>
      </w:pPr>
    </w:lvl>
    <w:lvl w:ilvl="6" w:tplc="FFFFFFFF" w:tentative="1">
      <w:start w:val="1"/>
      <w:numFmt w:val="decimal"/>
      <w:lvlText w:val="%7."/>
      <w:lvlJc w:val="left"/>
      <w:pPr>
        <w:ind w:left="6272" w:hanging="360"/>
      </w:pPr>
    </w:lvl>
    <w:lvl w:ilvl="7" w:tplc="FFFFFFFF" w:tentative="1">
      <w:start w:val="1"/>
      <w:numFmt w:val="lowerLetter"/>
      <w:lvlText w:val="%8."/>
      <w:lvlJc w:val="left"/>
      <w:pPr>
        <w:ind w:left="6992" w:hanging="360"/>
      </w:pPr>
    </w:lvl>
    <w:lvl w:ilvl="8" w:tplc="FFFFFFFF" w:tentative="1">
      <w:start w:val="1"/>
      <w:numFmt w:val="lowerRoman"/>
      <w:lvlText w:val="%9."/>
      <w:lvlJc w:val="right"/>
      <w:pPr>
        <w:ind w:left="7712" w:hanging="180"/>
      </w:pPr>
    </w:lvl>
  </w:abstractNum>
  <w:abstractNum w:abstractNumId="3" w15:restartNumberingAfterBreak="0">
    <w:nsid w:val="02B204B0"/>
    <w:multiLevelType w:val="hybridMultilevel"/>
    <w:tmpl w:val="E4288658"/>
    <w:lvl w:ilvl="0" w:tplc="0409000F">
      <w:start w:val="1"/>
      <w:numFmt w:val="decimal"/>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 w15:restartNumberingAfterBreak="0">
    <w:nsid w:val="06470F96"/>
    <w:multiLevelType w:val="hybridMultilevel"/>
    <w:tmpl w:val="432A0714"/>
    <w:lvl w:ilvl="0" w:tplc="84B2409C">
      <w:numFmt w:val="bullet"/>
      <w:lvlText w:val="-"/>
      <w:lvlJc w:val="left"/>
      <w:pPr>
        <w:ind w:left="2610" w:hanging="360"/>
      </w:pPr>
      <w:rPr>
        <w:rFonts w:ascii="Arial MT" w:eastAsia="Arial MT" w:hAnsi="Arial MT" w:cs="Arial MT" w:hint="default"/>
        <w:w w:val="99"/>
        <w:sz w:val="24"/>
        <w:szCs w:val="24"/>
        <w:lang w:val="en-US" w:eastAsia="en-US" w:bidi="ar-SA"/>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5" w15:restartNumberingAfterBreak="0">
    <w:nsid w:val="079F08D0"/>
    <w:multiLevelType w:val="hybridMultilevel"/>
    <w:tmpl w:val="821A95B2"/>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9D7621"/>
    <w:multiLevelType w:val="hybridMultilevel"/>
    <w:tmpl w:val="7A9C2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6D2940"/>
    <w:multiLevelType w:val="hybridMultilevel"/>
    <w:tmpl w:val="6D84CD36"/>
    <w:lvl w:ilvl="0" w:tplc="3648CE7A">
      <w:start w:val="1"/>
      <w:numFmt w:val="upperRoman"/>
      <w:lvlText w:val="%1."/>
      <w:lvlJc w:val="left"/>
      <w:pPr>
        <w:ind w:left="314" w:hanging="214"/>
      </w:pPr>
      <w:rPr>
        <w:rFonts w:ascii="Times New Roman" w:eastAsia="Times New Roman" w:hAnsi="Times New Roman" w:cs="Times New Roman" w:hint="default"/>
        <w:b/>
        <w:bCs/>
        <w:w w:val="99"/>
        <w:sz w:val="24"/>
        <w:szCs w:val="24"/>
        <w:lang w:val="en-US" w:eastAsia="en-US" w:bidi="ar-SA"/>
      </w:rPr>
    </w:lvl>
    <w:lvl w:ilvl="1" w:tplc="CC7AE2D6">
      <w:start w:val="1"/>
      <w:numFmt w:val="upperLetter"/>
      <w:lvlText w:val="%2."/>
      <w:lvlJc w:val="left"/>
      <w:pPr>
        <w:ind w:left="1233" w:hanging="567"/>
      </w:pPr>
      <w:rPr>
        <w:rFonts w:hint="default"/>
        <w:b/>
        <w:bCs/>
        <w:spacing w:val="-1"/>
        <w:w w:val="99"/>
        <w:lang w:val="en-US" w:eastAsia="en-US" w:bidi="ar-SA"/>
      </w:rPr>
    </w:lvl>
    <w:lvl w:ilvl="2" w:tplc="DDA46EEA">
      <w:start w:val="1"/>
      <w:numFmt w:val="decimal"/>
      <w:lvlText w:val="%3."/>
      <w:lvlJc w:val="left"/>
      <w:pPr>
        <w:ind w:left="1518" w:hanging="567"/>
      </w:pPr>
      <w:rPr>
        <w:rFonts w:ascii="Times New Roman" w:eastAsia="Times New Roman" w:hAnsi="Times New Roman" w:cs="Times New Roman" w:hint="default"/>
        <w:b/>
        <w:bCs/>
        <w:w w:val="100"/>
        <w:sz w:val="24"/>
        <w:szCs w:val="24"/>
        <w:lang w:val="en-US" w:eastAsia="en-US" w:bidi="ar-SA"/>
      </w:rPr>
    </w:lvl>
    <w:lvl w:ilvl="3" w:tplc="9698B4CE">
      <w:numFmt w:val="bullet"/>
      <w:lvlText w:val="•"/>
      <w:lvlJc w:val="left"/>
      <w:pPr>
        <w:ind w:left="1520" w:hanging="567"/>
      </w:pPr>
      <w:rPr>
        <w:rFonts w:hint="default"/>
        <w:lang w:val="en-US" w:eastAsia="en-US" w:bidi="ar-SA"/>
      </w:rPr>
    </w:lvl>
    <w:lvl w:ilvl="4" w:tplc="ED7C56A4">
      <w:numFmt w:val="bullet"/>
      <w:lvlText w:val="•"/>
      <w:lvlJc w:val="left"/>
      <w:pPr>
        <w:ind w:left="2672" w:hanging="567"/>
      </w:pPr>
      <w:rPr>
        <w:rFonts w:hint="default"/>
        <w:lang w:val="en-US" w:eastAsia="en-US" w:bidi="ar-SA"/>
      </w:rPr>
    </w:lvl>
    <w:lvl w:ilvl="5" w:tplc="5F108382">
      <w:numFmt w:val="bullet"/>
      <w:lvlText w:val="•"/>
      <w:lvlJc w:val="left"/>
      <w:pPr>
        <w:ind w:left="3824" w:hanging="567"/>
      </w:pPr>
      <w:rPr>
        <w:rFonts w:hint="default"/>
        <w:lang w:val="en-US" w:eastAsia="en-US" w:bidi="ar-SA"/>
      </w:rPr>
    </w:lvl>
    <w:lvl w:ilvl="6" w:tplc="9C1ECF40">
      <w:numFmt w:val="bullet"/>
      <w:lvlText w:val="•"/>
      <w:lvlJc w:val="left"/>
      <w:pPr>
        <w:ind w:left="4977" w:hanging="567"/>
      </w:pPr>
      <w:rPr>
        <w:rFonts w:hint="default"/>
        <w:lang w:val="en-US" w:eastAsia="en-US" w:bidi="ar-SA"/>
      </w:rPr>
    </w:lvl>
    <w:lvl w:ilvl="7" w:tplc="79C87142">
      <w:numFmt w:val="bullet"/>
      <w:lvlText w:val="•"/>
      <w:lvlJc w:val="left"/>
      <w:pPr>
        <w:ind w:left="6129" w:hanging="567"/>
      </w:pPr>
      <w:rPr>
        <w:rFonts w:hint="default"/>
        <w:lang w:val="en-US" w:eastAsia="en-US" w:bidi="ar-SA"/>
      </w:rPr>
    </w:lvl>
    <w:lvl w:ilvl="8" w:tplc="84FE7408">
      <w:numFmt w:val="bullet"/>
      <w:lvlText w:val="•"/>
      <w:lvlJc w:val="left"/>
      <w:pPr>
        <w:ind w:left="7281" w:hanging="567"/>
      </w:pPr>
      <w:rPr>
        <w:rFonts w:hint="default"/>
        <w:lang w:val="en-US" w:eastAsia="en-US" w:bidi="ar-SA"/>
      </w:rPr>
    </w:lvl>
  </w:abstractNum>
  <w:abstractNum w:abstractNumId="8" w15:restartNumberingAfterBreak="0">
    <w:nsid w:val="117D1E31"/>
    <w:multiLevelType w:val="hybridMultilevel"/>
    <w:tmpl w:val="D7628932"/>
    <w:lvl w:ilvl="0" w:tplc="8988C6F4">
      <w:start w:val="3"/>
      <w:numFmt w:val="decimal"/>
      <w:lvlText w:val="%1."/>
      <w:lvlJc w:val="left"/>
      <w:pPr>
        <w:ind w:left="19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760189"/>
    <w:multiLevelType w:val="hybridMultilevel"/>
    <w:tmpl w:val="2F203D84"/>
    <w:lvl w:ilvl="0" w:tplc="84B2409C">
      <w:numFmt w:val="bullet"/>
      <w:lvlText w:val="-"/>
      <w:lvlJc w:val="left"/>
      <w:pPr>
        <w:ind w:left="666" w:hanging="286"/>
      </w:pPr>
      <w:rPr>
        <w:rFonts w:ascii="Arial MT" w:eastAsia="Arial MT" w:hAnsi="Arial MT" w:cs="Arial MT" w:hint="default"/>
        <w:w w:val="99"/>
        <w:sz w:val="24"/>
        <w:szCs w:val="24"/>
        <w:lang w:val="en-US" w:eastAsia="en-US" w:bidi="ar-SA"/>
      </w:rPr>
    </w:lvl>
    <w:lvl w:ilvl="1" w:tplc="07D4C284">
      <w:numFmt w:val="bullet"/>
      <w:lvlText w:val="•"/>
      <w:lvlJc w:val="left"/>
      <w:pPr>
        <w:ind w:left="1552" w:hanging="286"/>
      </w:pPr>
      <w:rPr>
        <w:rFonts w:hint="default"/>
        <w:lang w:val="en-US" w:eastAsia="en-US" w:bidi="ar-SA"/>
      </w:rPr>
    </w:lvl>
    <w:lvl w:ilvl="2" w:tplc="F3243C40">
      <w:numFmt w:val="bullet"/>
      <w:lvlText w:val="•"/>
      <w:lvlJc w:val="left"/>
      <w:pPr>
        <w:ind w:left="2445" w:hanging="286"/>
      </w:pPr>
      <w:rPr>
        <w:rFonts w:hint="default"/>
        <w:lang w:val="en-US" w:eastAsia="en-US" w:bidi="ar-SA"/>
      </w:rPr>
    </w:lvl>
    <w:lvl w:ilvl="3" w:tplc="F1FCEFB0">
      <w:numFmt w:val="bullet"/>
      <w:lvlText w:val="•"/>
      <w:lvlJc w:val="left"/>
      <w:pPr>
        <w:ind w:left="3337" w:hanging="286"/>
      </w:pPr>
      <w:rPr>
        <w:rFonts w:hint="default"/>
        <w:lang w:val="en-US" w:eastAsia="en-US" w:bidi="ar-SA"/>
      </w:rPr>
    </w:lvl>
    <w:lvl w:ilvl="4" w:tplc="BC1E7CA8">
      <w:numFmt w:val="bullet"/>
      <w:lvlText w:val="•"/>
      <w:lvlJc w:val="left"/>
      <w:pPr>
        <w:ind w:left="4230" w:hanging="286"/>
      </w:pPr>
      <w:rPr>
        <w:rFonts w:hint="default"/>
        <w:lang w:val="en-US" w:eastAsia="en-US" w:bidi="ar-SA"/>
      </w:rPr>
    </w:lvl>
    <w:lvl w:ilvl="5" w:tplc="9CF274E8">
      <w:numFmt w:val="bullet"/>
      <w:lvlText w:val="•"/>
      <w:lvlJc w:val="left"/>
      <w:pPr>
        <w:ind w:left="5123" w:hanging="286"/>
      </w:pPr>
      <w:rPr>
        <w:rFonts w:hint="default"/>
        <w:lang w:val="en-US" w:eastAsia="en-US" w:bidi="ar-SA"/>
      </w:rPr>
    </w:lvl>
    <w:lvl w:ilvl="6" w:tplc="562066B6">
      <w:numFmt w:val="bullet"/>
      <w:lvlText w:val="•"/>
      <w:lvlJc w:val="left"/>
      <w:pPr>
        <w:ind w:left="6015" w:hanging="286"/>
      </w:pPr>
      <w:rPr>
        <w:rFonts w:hint="default"/>
        <w:lang w:val="en-US" w:eastAsia="en-US" w:bidi="ar-SA"/>
      </w:rPr>
    </w:lvl>
    <w:lvl w:ilvl="7" w:tplc="BAE096F8">
      <w:numFmt w:val="bullet"/>
      <w:lvlText w:val="•"/>
      <w:lvlJc w:val="left"/>
      <w:pPr>
        <w:ind w:left="6908" w:hanging="286"/>
      </w:pPr>
      <w:rPr>
        <w:rFonts w:hint="default"/>
        <w:lang w:val="en-US" w:eastAsia="en-US" w:bidi="ar-SA"/>
      </w:rPr>
    </w:lvl>
    <w:lvl w:ilvl="8" w:tplc="4632590C">
      <w:numFmt w:val="bullet"/>
      <w:lvlText w:val="•"/>
      <w:lvlJc w:val="left"/>
      <w:pPr>
        <w:ind w:left="7801" w:hanging="286"/>
      </w:pPr>
      <w:rPr>
        <w:rFonts w:hint="default"/>
        <w:lang w:val="en-US" w:eastAsia="en-US" w:bidi="ar-SA"/>
      </w:rPr>
    </w:lvl>
  </w:abstractNum>
  <w:abstractNum w:abstractNumId="10" w15:restartNumberingAfterBreak="0">
    <w:nsid w:val="162D68BB"/>
    <w:multiLevelType w:val="hybridMultilevel"/>
    <w:tmpl w:val="E4288658"/>
    <w:lvl w:ilvl="0" w:tplc="FFFFFFFF">
      <w:start w:val="1"/>
      <w:numFmt w:val="decimal"/>
      <w:lvlText w:val="%1."/>
      <w:lvlJc w:val="left"/>
      <w:pPr>
        <w:ind w:left="1288" w:hanging="360"/>
      </w:pPr>
    </w:lvl>
    <w:lvl w:ilvl="1" w:tplc="FFFFFFFF" w:tentative="1">
      <w:start w:val="1"/>
      <w:numFmt w:val="lowerLetter"/>
      <w:lvlText w:val="%2."/>
      <w:lvlJc w:val="left"/>
      <w:pPr>
        <w:ind w:left="2008" w:hanging="360"/>
      </w:pPr>
    </w:lvl>
    <w:lvl w:ilvl="2" w:tplc="FFFFFFFF" w:tentative="1">
      <w:start w:val="1"/>
      <w:numFmt w:val="lowerRoman"/>
      <w:lvlText w:val="%3."/>
      <w:lvlJc w:val="right"/>
      <w:pPr>
        <w:ind w:left="2728" w:hanging="180"/>
      </w:pPr>
    </w:lvl>
    <w:lvl w:ilvl="3" w:tplc="FFFFFFFF" w:tentative="1">
      <w:start w:val="1"/>
      <w:numFmt w:val="decimal"/>
      <w:lvlText w:val="%4."/>
      <w:lvlJc w:val="left"/>
      <w:pPr>
        <w:ind w:left="3448" w:hanging="360"/>
      </w:p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abstractNum w:abstractNumId="11" w15:restartNumberingAfterBreak="0">
    <w:nsid w:val="1B693113"/>
    <w:multiLevelType w:val="hybridMultilevel"/>
    <w:tmpl w:val="D23260D2"/>
    <w:lvl w:ilvl="0" w:tplc="84B2409C">
      <w:numFmt w:val="bullet"/>
      <w:lvlText w:val="-"/>
      <w:lvlJc w:val="left"/>
      <w:pPr>
        <w:ind w:left="2546" w:hanging="360"/>
      </w:pPr>
      <w:rPr>
        <w:rFonts w:ascii="Arial MT" w:eastAsia="Arial MT" w:hAnsi="Arial MT" w:cs="Arial MT" w:hint="default"/>
        <w:w w:val="99"/>
        <w:sz w:val="24"/>
        <w:szCs w:val="24"/>
        <w:lang w:val="en-US" w:eastAsia="en-US" w:bidi="ar-SA"/>
      </w:rPr>
    </w:lvl>
    <w:lvl w:ilvl="1" w:tplc="04090003" w:tentative="1">
      <w:start w:val="1"/>
      <w:numFmt w:val="bullet"/>
      <w:lvlText w:val="o"/>
      <w:lvlJc w:val="left"/>
      <w:pPr>
        <w:ind w:left="3266" w:hanging="360"/>
      </w:pPr>
      <w:rPr>
        <w:rFonts w:ascii="Courier New" w:hAnsi="Courier New" w:cs="Courier New" w:hint="default"/>
      </w:rPr>
    </w:lvl>
    <w:lvl w:ilvl="2" w:tplc="04090005" w:tentative="1">
      <w:start w:val="1"/>
      <w:numFmt w:val="bullet"/>
      <w:lvlText w:val=""/>
      <w:lvlJc w:val="left"/>
      <w:pPr>
        <w:ind w:left="3986" w:hanging="360"/>
      </w:pPr>
      <w:rPr>
        <w:rFonts w:ascii="Wingdings" w:hAnsi="Wingdings" w:hint="default"/>
      </w:rPr>
    </w:lvl>
    <w:lvl w:ilvl="3" w:tplc="04090001" w:tentative="1">
      <w:start w:val="1"/>
      <w:numFmt w:val="bullet"/>
      <w:lvlText w:val=""/>
      <w:lvlJc w:val="left"/>
      <w:pPr>
        <w:ind w:left="4706" w:hanging="360"/>
      </w:pPr>
      <w:rPr>
        <w:rFonts w:ascii="Symbol" w:hAnsi="Symbol" w:hint="default"/>
      </w:rPr>
    </w:lvl>
    <w:lvl w:ilvl="4" w:tplc="04090003" w:tentative="1">
      <w:start w:val="1"/>
      <w:numFmt w:val="bullet"/>
      <w:lvlText w:val="o"/>
      <w:lvlJc w:val="left"/>
      <w:pPr>
        <w:ind w:left="5426" w:hanging="360"/>
      </w:pPr>
      <w:rPr>
        <w:rFonts w:ascii="Courier New" w:hAnsi="Courier New" w:cs="Courier New" w:hint="default"/>
      </w:rPr>
    </w:lvl>
    <w:lvl w:ilvl="5" w:tplc="04090005" w:tentative="1">
      <w:start w:val="1"/>
      <w:numFmt w:val="bullet"/>
      <w:lvlText w:val=""/>
      <w:lvlJc w:val="left"/>
      <w:pPr>
        <w:ind w:left="6146" w:hanging="360"/>
      </w:pPr>
      <w:rPr>
        <w:rFonts w:ascii="Wingdings" w:hAnsi="Wingdings" w:hint="default"/>
      </w:rPr>
    </w:lvl>
    <w:lvl w:ilvl="6" w:tplc="04090001" w:tentative="1">
      <w:start w:val="1"/>
      <w:numFmt w:val="bullet"/>
      <w:lvlText w:val=""/>
      <w:lvlJc w:val="left"/>
      <w:pPr>
        <w:ind w:left="6866" w:hanging="360"/>
      </w:pPr>
      <w:rPr>
        <w:rFonts w:ascii="Symbol" w:hAnsi="Symbol" w:hint="default"/>
      </w:rPr>
    </w:lvl>
    <w:lvl w:ilvl="7" w:tplc="04090003" w:tentative="1">
      <w:start w:val="1"/>
      <w:numFmt w:val="bullet"/>
      <w:lvlText w:val="o"/>
      <w:lvlJc w:val="left"/>
      <w:pPr>
        <w:ind w:left="7586" w:hanging="360"/>
      </w:pPr>
      <w:rPr>
        <w:rFonts w:ascii="Courier New" w:hAnsi="Courier New" w:cs="Courier New" w:hint="default"/>
      </w:rPr>
    </w:lvl>
    <w:lvl w:ilvl="8" w:tplc="04090005" w:tentative="1">
      <w:start w:val="1"/>
      <w:numFmt w:val="bullet"/>
      <w:lvlText w:val=""/>
      <w:lvlJc w:val="left"/>
      <w:pPr>
        <w:ind w:left="8306" w:hanging="360"/>
      </w:pPr>
      <w:rPr>
        <w:rFonts w:ascii="Wingdings" w:hAnsi="Wingdings" w:hint="default"/>
      </w:rPr>
    </w:lvl>
  </w:abstractNum>
  <w:abstractNum w:abstractNumId="12" w15:restartNumberingAfterBreak="0">
    <w:nsid w:val="1BCA48B9"/>
    <w:multiLevelType w:val="hybridMultilevel"/>
    <w:tmpl w:val="78908C7E"/>
    <w:lvl w:ilvl="0" w:tplc="4920A2C8">
      <w:start w:val="1"/>
      <w:numFmt w:val="decimal"/>
      <w:lvlText w:val="%1."/>
      <w:lvlJc w:val="left"/>
      <w:pPr>
        <w:ind w:left="2070" w:hanging="360"/>
      </w:pPr>
    </w:lvl>
    <w:lvl w:ilvl="1" w:tplc="FFFFFFFF">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13" w15:restartNumberingAfterBreak="0">
    <w:nsid w:val="1C756232"/>
    <w:multiLevelType w:val="hybridMultilevel"/>
    <w:tmpl w:val="E1087EA0"/>
    <w:lvl w:ilvl="0" w:tplc="84B2409C">
      <w:numFmt w:val="bullet"/>
      <w:lvlText w:val="-"/>
      <w:lvlJc w:val="left"/>
      <w:pPr>
        <w:ind w:left="2546" w:hanging="360"/>
      </w:pPr>
      <w:rPr>
        <w:rFonts w:ascii="Arial MT" w:eastAsia="Arial MT" w:hAnsi="Arial MT" w:cs="Arial MT" w:hint="default"/>
        <w:w w:val="99"/>
        <w:sz w:val="24"/>
        <w:szCs w:val="24"/>
        <w:lang w:val="en-US" w:eastAsia="en-US" w:bidi="ar-SA"/>
      </w:rPr>
    </w:lvl>
    <w:lvl w:ilvl="1" w:tplc="04090003" w:tentative="1">
      <w:start w:val="1"/>
      <w:numFmt w:val="bullet"/>
      <w:lvlText w:val="o"/>
      <w:lvlJc w:val="left"/>
      <w:pPr>
        <w:ind w:left="3266" w:hanging="360"/>
      </w:pPr>
      <w:rPr>
        <w:rFonts w:ascii="Courier New" w:hAnsi="Courier New" w:cs="Courier New" w:hint="default"/>
      </w:rPr>
    </w:lvl>
    <w:lvl w:ilvl="2" w:tplc="04090005" w:tentative="1">
      <w:start w:val="1"/>
      <w:numFmt w:val="bullet"/>
      <w:lvlText w:val=""/>
      <w:lvlJc w:val="left"/>
      <w:pPr>
        <w:ind w:left="3986" w:hanging="360"/>
      </w:pPr>
      <w:rPr>
        <w:rFonts w:ascii="Wingdings" w:hAnsi="Wingdings" w:hint="default"/>
      </w:rPr>
    </w:lvl>
    <w:lvl w:ilvl="3" w:tplc="04090001" w:tentative="1">
      <w:start w:val="1"/>
      <w:numFmt w:val="bullet"/>
      <w:lvlText w:val=""/>
      <w:lvlJc w:val="left"/>
      <w:pPr>
        <w:ind w:left="4706" w:hanging="360"/>
      </w:pPr>
      <w:rPr>
        <w:rFonts w:ascii="Symbol" w:hAnsi="Symbol" w:hint="default"/>
      </w:rPr>
    </w:lvl>
    <w:lvl w:ilvl="4" w:tplc="04090003" w:tentative="1">
      <w:start w:val="1"/>
      <w:numFmt w:val="bullet"/>
      <w:lvlText w:val="o"/>
      <w:lvlJc w:val="left"/>
      <w:pPr>
        <w:ind w:left="5426" w:hanging="360"/>
      </w:pPr>
      <w:rPr>
        <w:rFonts w:ascii="Courier New" w:hAnsi="Courier New" w:cs="Courier New" w:hint="default"/>
      </w:rPr>
    </w:lvl>
    <w:lvl w:ilvl="5" w:tplc="04090005" w:tentative="1">
      <w:start w:val="1"/>
      <w:numFmt w:val="bullet"/>
      <w:lvlText w:val=""/>
      <w:lvlJc w:val="left"/>
      <w:pPr>
        <w:ind w:left="6146" w:hanging="360"/>
      </w:pPr>
      <w:rPr>
        <w:rFonts w:ascii="Wingdings" w:hAnsi="Wingdings" w:hint="default"/>
      </w:rPr>
    </w:lvl>
    <w:lvl w:ilvl="6" w:tplc="04090001" w:tentative="1">
      <w:start w:val="1"/>
      <w:numFmt w:val="bullet"/>
      <w:lvlText w:val=""/>
      <w:lvlJc w:val="left"/>
      <w:pPr>
        <w:ind w:left="6866" w:hanging="360"/>
      </w:pPr>
      <w:rPr>
        <w:rFonts w:ascii="Symbol" w:hAnsi="Symbol" w:hint="default"/>
      </w:rPr>
    </w:lvl>
    <w:lvl w:ilvl="7" w:tplc="04090003" w:tentative="1">
      <w:start w:val="1"/>
      <w:numFmt w:val="bullet"/>
      <w:lvlText w:val="o"/>
      <w:lvlJc w:val="left"/>
      <w:pPr>
        <w:ind w:left="7586" w:hanging="360"/>
      </w:pPr>
      <w:rPr>
        <w:rFonts w:ascii="Courier New" w:hAnsi="Courier New" w:cs="Courier New" w:hint="default"/>
      </w:rPr>
    </w:lvl>
    <w:lvl w:ilvl="8" w:tplc="04090005" w:tentative="1">
      <w:start w:val="1"/>
      <w:numFmt w:val="bullet"/>
      <w:lvlText w:val=""/>
      <w:lvlJc w:val="left"/>
      <w:pPr>
        <w:ind w:left="8306" w:hanging="360"/>
      </w:pPr>
      <w:rPr>
        <w:rFonts w:ascii="Wingdings" w:hAnsi="Wingdings" w:hint="default"/>
      </w:rPr>
    </w:lvl>
  </w:abstractNum>
  <w:abstractNum w:abstractNumId="14" w15:restartNumberingAfterBreak="0">
    <w:nsid w:val="1EF55ABC"/>
    <w:multiLevelType w:val="hybridMultilevel"/>
    <w:tmpl w:val="6C567AF0"/>
    <w:lvl w:ilvl="0" w:tplc="0409000F">
      <w:start w:val="1"/>
      <w:numFmt w:val="decimal"/>
      <w:lvlText w:val="%1."/>
      <w:lvlJc w:val="left"/>
      <w:pPr>
        <w:ind w:left="1953" w:hanging="360"/>
      </w:p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15" w15:restartNumberingAfterBreak="0">
    <w:nsid w:val="1F2F1386"/>
    <w:multiLevelType w:val="hybridMultilevel"/>
    <w:tmpl w:val="021AE234"/>
    <w:lvl w:ilvl="0" w:tplc="84B2409C">
      <w:numFmt w:val="bullet"/>
      <w:lvlText w:val="-"/>
      <w:lvlJc w:val="left"/>
      <w:pPr>
        <w:ind w:left="1952" w:hanging="360"/>
      </w:pPr>
      <w:rPr>
        <w:rFonts w:ascii="Arial MT" w:eastAsia="Arial MT" w:hAnsi="Arial MT" w:cs="Arial MT" w:hint="default"/>
        <w:w w:val="99"/>
        <w:sz w:val="24"/>
        <w:szCs w:val="24"/>
        <w:lang w:val="en-US" w:eastAsia="en-US" w:bidi="ar-SA"/>
      </w:rPr>
    </w:lvl>
    <w:lvl w:ilvl="1" w:tplc="04090003" w:tentative="1">
      <w:start w:val="1"/>
      <w:numFmt w:val="bullet"/>
      <w:lvlText w:val="o"/>
      <w:lvlJc w:val="left"/>
      <w:pPr>
        <w:ind w:left="2672" w:hanging="360"/>
      </w:pPr>
      <w:rPr>
        <w:rFonts w:ascii="Courier New" w:hAnsi="Courier New" w:cs="Courier New" w:hint="default"/>
      </w:rPr>
    </w:lvl>
    <w:lvl w:ilvl="2" w:tplc="04090005" w:tentative="1">
      <w:start w:val="1"/>
      <w:numFmt w:val="bullet"/>
      <w:lvlText w:val=""/>
      <w:lvlJc w:val="left"/>
      <w:pPr>
        <w:ind w:left="3392" w:hanging="360"/>
      </w:pPr>
      <w:rPr>
        <w:rFonts w:ascii="Wingdings" w:hAnsi="Wingdings" w:hint="default"/>
      </w:rPr>
    </w:lvl>
    <w:lvl w:ilvl="3" w:tplc="04090001" w:tentative="1">
      <w:start w:val="1"/>
      <w:numFmt w:val="bullet"/>
      <w:lvlText w:val=""/>
      <w:lvlJc w:val="left"/>
      <w:pPr>
        <w:ind w:left="4112" w:hanging="360"/>
      </w:pPr>
      <w:rPr>
        <w:rFonts w:ascii="Symbol" w:hAnsi="Symbol" w:hint="default"/>
      </w:rPr>
    </w:lvl>
    <w:lvl w:ilvl="4" w:tplc="04090003" w:tentative="1">
      <w:start w:val="1"/>
      <w:numFmt w:val="bullet"/>
      <w:lvlText w:val="o"/>
      <w:lvlJc w:val="left"/>
      <w:pPr>
        <w:ind w:left="4832" w:hanging="360"/>
      </w:pPr>
      <w:rPr>
        <w:rFonts w:ascii="Courier New" w:hAnsi="Courier New" w:cs="Courier New" w:hint="default"/>
      </w:rPr>
    </w:lvl>
    <w:lvl w:ilvl="5" w:tplc="04090005" w:tentative="1">
      <w:start w:val="1"/>
      <w:numFmt w:val="bullet"/>
      <w:lvlText w:val=""/>
      <w:lvlJc w:val="left"/>
      <w:pPr>
        <w:ind w:left="5552" w:hanging="360"/>
      </w:pPr>
      <w:rPr>
        <w:rFonts w:ascii="Wingdings" w:hAnsi="Wingdings" w:hint="default"/>
      </w:rPr>
    </w:lvl>
    <w:lvl w:ilvl="6" w:tplc="04090001" w:tentative="1">
      <w:start w:val="1"/>
      <w:numFmt w:val="bullet"/>
      <w:lvlText w:val=""/>
      <w:lvlJc w:val="left"/>
      <w:pPr>
        <w:ind w:left="6272" w:hanging="360"/>
      </w:pPr>
      <w:rPr>
        <w:rFonts w:ascii="Symbol" w:hAnsi="Symbol" w:hint="default"/>
      </w:rPr>
    </w:lvl>
    <w:lvl w:ilvl="7" w:tplc="04090003" w:tentative="1">
      <w:start w:val="1"/>
      <w:numFmt w:val="bullet"/>
      <w:lvlText w:val="o"/>
      <w:lvlJc w:val="left"/>
      <w:pPr>
        <w:ind w:left="6992" w:hanging="360"/>
      </w:pPr>
      <w:rPr>
        <w:rFonts w:ascii="Courier New" w:hAnsi="Courier New" w:cs="Courier New" w:hint="default"/>
      </w:rPr>
    </w:lvl>
    <w:lvl w:ilvl="8" w:tplc="04090005" w:tentative="1">
      <w:start w:val="1"/>
      <w:numFmt w:val="bullet"/>
      <w:lvlText w:val=""/>
      <w:lvlJc w:val="left"/>
      <w:pPr>
        <w:ind w:left="7712" w:hanging="360"/>
      </w:pPr>
      <w:rPr>
        <w:rFonts w:ascii="Wingdings" w:hAnsi="Wingdings" w:hint="default"/>
      </w:rPr>
    </w:lvl>
  </w:abstractNum>
  <w:abstractNum w:abstractNumId="16" w15:restartNumberingAfterBreak="0">
    <w:nsid w:val="1FFE007C"/>
    <w:multiLevelType w:val="hybridMultilevel"/>
    <w:tmpl w:val="7A9C29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32627FB"/>
    <w:multiLevelType w:val="hybridMultilevel"/>
    <w:tmpl w:val="DBE6947C"/>
    <w:lvl w:ilvl="0" w:tplc="0409000F">
      <w:start w:val="1"/>
      <w:numFmt w:val="decimal"/>
      <w:lvlText w:val="%1."/>
      <w:lvlJc w:val="left"/>
      <w:pPr>
        <w:ind w:left="2670" w:hanging="360"/>
      </w:pPr>
    </w:lvl>
    <w:lvl w:ilvl="1" w:tplc="04090019" w:tentative="1">
      <w:start w:val="1"/>
      <w:numFmt w:val="lowerLetter"/>
      <w:lvlText w:val="%2."/>
      <w:lvlJc w:val="left"/>
      <w:pPr>
        <w:ind w:left="3390" w:hanging="360"/>
      </w:pPr>
    </w:lvl>
    <w:lvl w:ilvl="2" w:tplc="0409001B" w:tentative="1">
      <w:start w:val="1"/>
      <w:numFmt w:val="lowerRoman"/>
      <w:lvlText w:val="%3."/>
      <w:lvlJc w:val="right"/>
      <w:pPr>
        <w:ind w:left="4110" w:hanging="180"/>
      </w:pPr>
    </w:lvl>
    <w:lvl w:ilvl="3" w:tplc="0409000F" w:tentative="1">
      <w:start w:val="1"/>
      <w:numFmt w:val="decimal"/>
      <w:lvlText w:val="%4."/>
      <w:lvlJc w:val="left"/>
      <w:pPr>
        <w:ind w:left="4830" w:hanging="360"/>
      </w:pPr>
    </w:lvl>
    <w:lvl w:ilvl="4" w:tplc="04090019" w:tentative="1">
      <w:start w:val="1"/>
      <w:numFmt w:val="lowerLetter"/>
      <w:lvlText w:val="%5."/>
      <w:lvlJc w:val="left"/>
      <w:pPr>
        <w:ind w:left="5550" w:hanging="360"/>
      </w:pPr>
    </w:lvl>
    <w:lvl w:ilvl="5" w:tplc="0409001B" w:tentative="1">
      <w:start w:val="1"/>
      <w:numFmt w:val="lowerRoman"/>
      <w:lvlText w:val="%6."/>
      <w:lvlJc w:val="right"/>
      <w:pPr>
        <w:ind w:left="6270" w:hanging="180"/>
      </w:pPr>
    </w:lvl>
    <w:lvl w:ilvl="6" w:tplc="0409000F" w:tentative="1">
      <w:start w:val="1"/>
      <w:numFmt w:val="decimal"/>
      <w:lvlText w:val="%7."/>
      <w:lvlJc w:val="left"/>
      <w:pPr>
        <w:ind w:left="6990" w:hanging="360"/>
      </w:pPr>
    </w:lvl>
    <w:lvl w:ilvl="7" w:tplc="04090019" w:tentative="1">
      <w:start w:val="1"/>
      <w:numFmt w:val="lowerLetter"/>
      <w:lvlText w:val="%8."/>
      <w:lvlJc w:val="left"/>
      <w:pPr>
        <w:ind w:left="7710" w:hanging="360"/>
      </w:pPr>
    </w:lvl>
    <w:lvl w:ilvl="8" w:tplc="0409001B" w:tentative="1">
      <w:start w:val="1"/>
      <w:numFmt w:val="lowerRoman"/>
      <w:lvlText w:val="%9."/>
      <w:lvlJc w:val="right"/>
      <w:pPr>
        <w:ind w:left="8430" w:hanging="180"/>
      </w:pPr>
    </w:lvl>
  </w:abstractNum>
  <w:abstractNum w:abstractNumId="18" w15:restartNumberingAfterBreak="0">
    <w:nsid w:val="25F31512"/>
    <w:multiLevelType w:val="hybridMultilevel"/>
    <w:tmpl w:val="18028430"/>
    <w:lvl w:ilvl="0" w:tplc="0409000F">
      <w:start w:val="1"/>
      <w:numFmt w:val="decimal"/>
      <w:lvlText w:val="%1."/>
      <w:lvlJc w:val="left"/>
      <w:pPr>
        <w:ind w:left="3510" w:hanging="360"/>
      </w:p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9" w15:restartNumberingAfterBreak="0">
    <w:nsid w:val="2D752D40"/>
    <w:multiLevelType w:val="hybridMultilevel"/>
    <w:tmpl w:val="5C1E4E00"/>
    <w:lvl w:ilvl="0" w:tplc="FFFFFFFF">
      <w:start w:val="1"/>
      <w:numFmt w:val="decimal"/>
      <w:lvlText w:val="%1."/>
      <w:lvlJc w:val="left"/>
      <w:pPr>
        <w:ind w:left="1288" w:hanging="360"/>
      </w:pPr>
    </w:lvl>
    <w:lvl w:ilvl="1" w:tplc="FFFFFFFF" w:tentative="1">
      <w:start w:val="1"/>
      <w:numFmt w:val="lowerLetter"/>
      <w:lvlText w:val="%2."/>
      <w:lvlJc w:val="left"/>
      <w:pPr>
        <w:ind w:left="2008" w:hanging="360"/>
      </w:pPr>
    </w:lvl>
    <w:lvl w:ilvl="2" w:tplc="FFFFFFFF" w:tentative="1">
      <w:start w:val="1"/>
      <w:numFmt w:val="lowerRoman"/>
      <w:lvlText w:val="%3."/>
      <w:lvlJc w:val="right"/>
      <w:pPr>
        <w:ind w:left="2728" w:hanging="180"/>
      </w:pPr>
    </w:lvl>
    <w:lvl w:ilvl="3" w:tplc="FFFFFFFF" w:tentative="1">
      <w:start w:val="1"/>
      <w:numFmt w:val="decimal"/>
      <w:lvlText w:val="%4."/>
      <w:lvlJc w:val="left"/>
      <w:pPr>
        <w:ind w:left="3448" w:hanging="360"/>
      </w:p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abstractNum w:abstractNumId="20" w15:restartNumberingAfterBreak="0">
    <w:nsid w:val="2E897A94"/>
    <w:multiLevelType w:val="hybridMultilevel"/>
    <w:tmpl w:val="9E6624CC"/>
    <w:lvl w:ilvl="0" w:tplc="F5DA4830">
      <w:start w:val="1"/>
      <w:numFmt w:val="decimal"/>
      <w:lvlText w:val="%1."/>
      <w:lvlJc w:val="left"/>
      <w:pPr>
        <w:ind w:left="1377" w:hanging="425"/>
      </w:pPr>
      <w:rPr>
        <w:rFonts w:ascii="Times New Roman" w:eastAsia="Times New Roman" w:hAnsi="Times New Roman" w:cs="Times New Roman" w:hint="default"/>
        <w:w w:val="100"/>
        <w:sz w:val="24"/>
        <w:szCs w:val="24"/>
        <w:lang w:val="en-US" w:eastAsia="en-US" w:bidi="ar-SA"/>
      </w:rPr>
    </w:lvl>
    <w:lvl w:ilvl="1" w:tplc="B44A18F8">
      <w:numFmt w:val="bullet"/>
      <w:lvlText w:val="•"/>
      <w:lvlJc w:val="left"/>
      <w:pPr>
        <w:ind w:left="2200" w:hanging="425"/>
      </w:pPr>
      <w:rPr>
        <w:rFonts w:hint="default"/>
        <w:lang w:val="en-US" w:eastAsia="en-US" w:bidi="ar-SA"/>
      </w:rPr>
    </w:lvl>
    <w:lvl w:ilvl="2" w:tplc="4D423D00">
      <w:numFmt w:val="bullet"/>
      <w:lvlText w:val="•"/>
      <w:lvlJc w:val="left"/>
      <w:pPr>
        <w:ind w:left="3021" w:hanging="425"/>
      </w:pPr>
      <w:rPr>
        <w:rFonts w:hint="default"/>
        <w:lang w:val="en-US" w:eastAsia="en-US" w:bidi="ar-SA"/>
      </w:rPr>
    </w:lvl>
    <w:lvl w:ilvl="3" w:tplc="A8B6DBC0">
      <w:numFmt w:val="bullet"/>
      <w:lvlText w:val="•"/>
      <w:lvlJc w:val="left"/>
      <w:pPr>
        <w:ind w:left="3841" w:hanging="425"/>
      </w:pPr>
      <w:rPr>
        <w:rFonts w:hint="default"/>
        <w:lang w:val="en-US" w:eastAsia="en-US" w:bidi="ar-SA"/>
      </w:rPr>
    </w:lvl>
    <w:lvl w:ilvl="4" w:tplc="EFCAE170">
      <w:numFmt w:val="bullet"/>
      <w:lvlText w:val="•"/>
      <w:lvlJc w:val="left"/>
      <w:pPr>
        <w:ind w:left="4662" w:hanging="425"/>
      </w:pPr>
      <w:rPr>
        <w:rFonts w:hint="default"/>
        <w:lang w:val="en-US" w:eastAsia="en-US" w:bidi="ar-SA"/>
      </w:rPr>
    </w:lvl>
    <w:lvl w:ilvl="5" w:tplc="17AEE386">
      <w:numFmt w:val="bullet"/>
      <w:lvlText w:val="•"/>
      <w:lvlJc w:val="left"/>
      <w:pPr>
        <w:ind w:left="5483" w:hanging="425"/>
      </w:pPr>
      <w:rPr>
        <w:rFonts w:hint="default"/>
        <w:lang w:val="en-US" w:eastAsia="en-US" w:bidi="ar-SA"/>
      </w:rPr>
    </w:lvl>
    <w:lvl w:ilvl="6" w:tplc="4AA87F1A">
      <w:numFmt w:val="bullet"/>
      <w:lvlText w:val="•"/>
      <w:lvlJc w:val="left"/>
      <w:pPr>
        <w:ind w:left="6303" w:hanging="425"/>
      </w:pPr>
      <w:rPr>
        <w:rFonts w:hint="default"/>
        <w:lang w:val="en-US" w:eastAsia="en-US" w:bidi="ar-SA"/>
      </w:rPr>
    </w:lvl>
    <w:lvl w:ilvl="7" w:tplc="77C2F216">
      <w:numFmt w:val="bullet"/>
      <w:lvlText w:val="•"/>
      <w:lvlJc w:val="left"/>
      <w:pPr>
        <w:ind w:left="7124" w:hanging="425"/>
      </w:pPr>
      <w:rPr>
        <w:rFonts w:hint="default"/>
        <w:lang w:val="en-US" w:eastAsia="en-US" w:bidi="ar-SA"/>
      </w:rPr>
    </w:lvl>
    <w:lvl w:ilvl="8" w:tplc="CEEA64EA">
      <w:numFmt w:val="bullet"/>
      <w:lvlText w:val="•"/>
      <w:lvlJc w:val="left"/>
      <w:pPr>
        <w:ind w:left="7945" w:hanging="425"/>
      </w:pPr>
      <w:rPr>
        <w:rFonts w:hint="default"/>
        <w:lang w:val="en-US" w:eastAsia="en-US" w:bidi="ar-SA"/>
      </w:rPr>
    </w:lvl>
  </w:abstractNum>
  <w:abstractNum w:abstractNumId="21" w15:restartNumberingAfterBreak="0">
    <w:nsid w:val="3014311A"/>
    <w:multiLevelType w:val="hybridMultilevel"/>
    <w:tmpl w:val="CCFA3D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80292E"/>
    <w:multiLevelType w:val="hybridMultilevel"/>
    <w:tmpl w:val="916A2C14"/>
    <w:lvl w:ilvl="0" w:tplc="FFFFFFFF">
      <w:start w:val="1"/>
      <w:numFmt w:val="decimal"/>
      <w:lvlText w:val="%1."/>
      <w:lvlJc w:val="left"/>
      <w:pPr>
        <w:ind w:left="2070" w:hanging="360"/>
      </w:pPr>
    </w:lvl>
    <w:lvl w:ilvl="1" w:tplc="FFFFFFFF" w:tentative="1">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23" w15:restartNumberingAfterBreak="0">
    <w:nsid w:val="3A6319A4"/>
    <w:multiLevelType w:val="hybridMultilevel"/>
    <w:tmpl w:val="CAD4D9FE"/>
    <w:lvl w:ilvl="0" w:tplc="A516E2C4">
      <w:start w:val="1"/>
      <w:numFmt w:val="decimal"/>
      <w:lvlText w:val="%1."/>
      <w:lvlJc w:val="left"/>
      <w:pPr>
        <w:ind w:left="1094" w:hanging="428"/>
      </w:pPr>
      <w:rPr>
        <w:rFonts w:ascii="Arial MT" w:eastAsia="Arial MT" w:hAnsi="Arial MT" w:cs="Arial MT" w:hint="default"/>
        <w:spacing w:val="-19"/>
        <w:w w:val="100"/>
        <w:sz w:val="24"/>
        <w:szCs w:val="24"/>
        <w:lang w:val="en-US" w:eastAsia="en-US" w:bidi="ar-SA"/>
      </w:rPr>
    </w:lvl>
    <w:lvl w:ilvl="1" w:tplc="3DB4A7B2">
      <w:start w:val="1"/>
      <w:numFmt w:val="decimal"/>
      <w:lvlText w:val="%2."/>
      <w:lvlJc w:val="left"/>
      <w:pPr>
        <w:ind w:left="1233" w:hanging="281"/>
      </w:pPr>
      <w:rPr>
        <w:rFonts w:ascii="Times New Roman" w:eastAsia="Times New Roman" w:hAnsi="Times New Roman" w:cs="Times New Roman" w:hint="default"/>
        <w:w w:val="100"/>
        <w:sz w:val="24"/>
        <w:szCs w:val="24"/>
        <w:lang w:val="en-US" w:eastAsia="en-US" w:bidi="ar-SA"/>
      </w:rPr>
    </w:lvl>
    <w:lvl w:ilvl="2" w:tplc="C6880790">
      <w:numFmt w:val="bullet"/>
      <w:lvlText w:val="•"/>
      <w:lvlJc w:val="left"/>
      <w:pPr>
        <w:ind w:left="2167" w:hanging="281"/>
      </w:pPr>
      <w:rPr>
        <w:rFonts w:hint="default"/>
        <w:lang w:val="en-US" w:eastAsia="en-US" w:bidi="ar-SA"/>
      </w:rPr>
    </w:lvl>
    <w:lvl w:ilvl="3" w:tplc="8D6E349C">
      <w:numFmt w:val="bullet"/>
      <w:lvlText w:val="•"/>
      <w:lvlJc w:val="left"/>
      <w:pPr>
        <w:ind w:left="3094" w:hanging="281"/>
      </w:pPr>
      <w:rPr>
        <w:rFonts w:hint="default"/>
        <w:lang w:val="en-US" w:eastAsia="en-US" w:bidi="ar-SA"/>
      </w:rPr>
    </w:lvl>
    <w:lvl w:ilvl="4" w:tplc="9D0EBD94">
      <w:numFmt w:val="bullet"/>
      <w:lvlText w:val="•"/>
      <w:lvlJc w:val="left"/>
      <w:pPr>
        <w:ind w:left="4022" w:hanging="281"/>
      </w:pPr>
      <w:rPr>
        <w:rFonts w:hint="default"/>
        <w:lang w:val="en-US" w:eastAsia="en-US" w:bidi="ar-SA"/>
      </w:rPr>
    </w:lvl>
    <w:lvl w:ilvl="5" w:tplc="6FCA2844">
      <w:numFmt w:val="bullet"/>
      <w:lvlText w:val="•"/>
      <w:lvlJc w:val="left"/>
      <w:pPr>
        <w:ind w:left="4949" w:hanging="281"/>
      </w:pPr>
      <w:rPr>
        <w:rFonts w:hint="default"/>
        <w:lang w:val="en-US" w:eastAsia="en-US" w:bidi="ar-SA"/>
      </w:rPr>
    </w:lvl>
    <w:lvl w:ilvl="6" w:tplc="0EAE7312">
      <w:numFmt w:val="bullet"/>
      <w:lvlText w:val="•"/>
      <w:lvlJc w:val="left"/>
      <w:pPr>
        <w:ind w:left="5876" w:hanging="281"/>
      </w:pPr>
      <w:rPr>
        <w:rFonts w:hint="default"/>
        <w:lang w:val="en-US" w:eastAsia="en-US" w:bidi="ar-SA"/>
      </w:rPr>
    </w:lvl>
    <w:lvl w:ilvl="7" w:tplc="0E30B2C2">
      <w:numFmt w:val="bullet"/>
      <w:lvlText w:val="•"/>
      <w:lvlJc w:val="left"/>
      <w:pPr>
        <w:ind w:left="6804" w:hanging="281"/>
      </w:pPr>
      <w:rPr>
        <w:rFonts w:hint="default"/>
        <w:lang w:val="en-US" w:eastAsia="en-US" w:bidi="ar-SA"/>
      </w:rPr>
    </w:lvl>
    <w:lvl w:ilvl="8" w:tplc="55F29FDC">
      <w:numFmt w:val="bullet"/>
      <w:lvlText w:val="•"/>
      <w:lvlJc w:val="left"/>
      <w:pPr>
        <w:ind w:left="7731" w:hanging="281"/>
      </w:pPr>
      <w:rPr>
        <w:rFonts w:hint="default"/>
        <w:lang w:val="en-US" w:eastAsia="en-US" w:bidi="ar-SA"/>
      </w:rPr>
    </w:lvl>
  </w:abstractNum>
  <w:abstractNum w:abstractNumId="24" w15:restartNumberingAfterBreak="0">
    <w:nsid w:val="3C472FC4"/>
    <w:multiLevelType w:val="hybridMultilevel"/>
    <w:tmpl w:val="5770BA86"/>
    <w:lvl w:ilvl="0" w:tplc="FFFFFFFF">
      <w:start w:val="1"/>
      <w:numFmt w:val="decimal"/>
      <w:lvlText w:val="%1."/>
      <w:lvlJc w:val="left"/>
      <w:pPr>
        <w:ind w:left="1952" w:hanging="360"/>
      </w:pPr>
    </w:lvl>
    <w:lvl w:ilvl="1" w:tplc="FFFFFFFF" w:tentative="1">
      <w:start w:val="1"/>
      <w:numFmt w:val="lowerLetter"/>
      <w:lvlText w:val="%2."/>
      <w:lvlJc w:val="left"/>
      <w:pPr>
        <w:ind w:left="2672" w:hanging="360"/>
      </w:pPr>
    </w:lvl>
    <w:lvl w:ilvl="2" w:tplc="FFFFFFFF" w:tentative="1">
      <w:start w:val="1"/>
      <w:numFmt w:val="lowerRoman"/>
      <w:lvlText w:val="%3."/>
      <w:lvlJc w:val="right"/>
      <w:pPr>
        <w:ind w:left="3392" w:hanging="180"/>
      </w:pPr>
    </w:lvl>
    <w:lvl w:ilvl="3" w:tplc="FFFFFFFF" w:tentative="1">
      <w:start w:val="1"/>
      <w:numFmt w:val="decimal"/>
      <w:lvlText w:val="%4."/>
      <w:lvlJc w:val="left"/>
      <w:pPr>
        <w:ind w:left="4112" w:hanging="360"/>
      </w:pPr>
    </w:lvl>
    <w:lvl w:ilvl="4" w:tplc="FFFFFFFF" w:tentative="1">
      <w:start w:val="1"/>
      <w:numFmt w:val="lowerLetter"/>
      <w:lvlText w:val="%5."/>
      <w:lvlJc w:val="left"/>
      <w:pPr>
        <w:ind w:left="4832" w:hanging="360"/>
      </w:pPr>
    </w:lvl>
    <w:lvl w:ilvl="5" w:tplc="FFFFFFFF" w:tentative="1">
      <w:start w:val="1"/>
      <w:numFmt w:val="lowerRoman"/>
      <w:lvlText w:val="%6."/>
      <w:lvlJc w:val="right"/>
      <w:pPr>
        <w:ind w:left="5552" w:hanging="180"/>
      </w:pPr>
    </w:lvl>
    <w:lvl w:ilvl="6" w:tplc="FFFFFFFF" w:tentative="1">
      <w:start w:val="1"/>
      <w:numFmt w:val="decimal"/>
      <w:lvlText w:val="%7."/>
      <w:lvlJc w:val="left"/>
      <w:pPr>
        <w:ind w:left="6272" w:hanging="360"/>
      </w:pPr>
    </w:lvl>
    <w:lvl w:ilvl="7" w:tplc="FFFFFFFF" w:tentative="1">
      <w:start w:val="1"/>
      <w:numFmt w:val="lowerLetter"/>
      <w:lvlText w:val="%8."/>
      <w:lvlJc w:val="left"/>
      <w:pPr>
        <w:ind w:left="6992" w:hanging="360"/>
      </w:pPr>
    </w:lvl>
    <w:lvl w:ilvl="8" w:tplc="FFFFFFFF" w:tentative="1">
      <w:start w:val="1"/>
      <w:numFmt w:val="lowerRoman"/>
      <w:lvlText w:val="%9."/>
      <w:lvlJc w:val="right"/>
      <w:pPr>
        <w:ind w:left="7712" w:hanging="180"/>
      </w:pPr>
    </w:lvl>
  </w:abstractNum>
  <w:abstractNum w:abstractNumId="25" w15:restartNumberingAfterBreak="0">
    <w:nsid w:val="3CA305DD"/>
    <w:multiLevelType w:val="hybridMultilevel"/>
    <w:tmpl w:val="456A50D6"/>
    <w:lvl w:ilvl="0" w:tplc="FFFFFFFF">
      <w:start w:val="1"/>
      <w:numFmt w:val="decimal"/>
      <w:lvlText w:val="%1."/>
      <w:lvlJc w:val="left"/>
      <w:pPr>
        <w:ind w:left="1288" w:hanging="360"/>
      </w:pPr>
    </w:lvl>
    <w:lvl w:ilvl="1" w:tplc="FFFFFFFF" w:tentative="1">
      <w:start w:val="1"/>
      <w:numFmt w:val="lowerLetter"/>
      <w:lvlText w:val="%2."/>
      <w:lvlJc w:val="left"/>
      <w:pPr>
        <w:ind w:left="2008" w:hanging="360"/>
      </w:pPr>
    </w:lvl>
    <w:lvl w:ilvl="2" w:tplc="FFFFFFFF" w:tentative="1">
      <w:start w:val="1"/>
      <w:numFmt w:val="lowerRoman"/>
      <w:lvlText w:val="%3."/>
      <w:lvlJc w:val="right"/>
      <w:pPr>
        <w:ind w:left="2728" w:hanging="180"/>
      </w:pPr>
    </w:lvl>
    <w:lvl w:ilvl="3" w:tplc="FFFFFFFF" w:tentative="1">
      <w:start w:val="1"/>
      <w:numFmt w:val="decimal"/>
      <w:lvlText w:val="%4."/>
      <w:lvlJc w:val="left"/>
      <w:pPr>
        <w:ind w:left="3448" w:hanging="360"/>
      </w:p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abstractNum w:abstractNumId="26" w15:restartNumberingAfterBreak="0">
    <w:nsid w:val="3D4E17BD"/>
    <w:multiLevelType w:val="hybridMultilevel"/>
    <w:tmpl w:val="76CC0FE4"/>
    <w:lvl w:ilvl="0" w:tplc="EE025872">
      <w:start w:val="1"/>
      <w:numFmt w:val="decimal"/>
      <w:lvlText w:val="%1."/>
      <w:lvlJc w:val="left"/>
      <w:pPr>
        <w:ind w:left="1952" w:hanging="360"/>
      </w:pPr>
    </w:lvl>
    <w:lvl w:ilvl="1" w:tplc="FFFFFFFF" w:tentative="1">
      <w:start w:val="1"/>
      <w:numFmt w:val="lowerLetter"/>
      <w:lvlText w:val="%2."/>
      <w:lvlJc w:val="left"/>
      <w:pPr>
        <w:ind w:left="2672" w:hanging="360"/>
      </w:pPr>
    </w:lvl>
    <w:lvl w:ilvl="2" w:tplc="FFFFFFFF" w:tentative="1">
      <w:start w:val="1"/>
      <w:numFmt w:val="lowerRoman"/>
      <w:lvlText w:val="%3."/>
      <w:lvlJc w:val="right"/>
      <w:pPr>
        <w:ind w:left="3392" w:hanging="180"/>
      </w:pPr>
    </w:lvl>
    <w:lvl w:ilvl="3" w:tplc="FFFFFFFF" w:tentative="1">
      <w:start w:val="1"/>
      <w:numFmt w:val="decimal"/>
      <w:lvlText w:val="%4."/>
      <w:lvlJc w:val="left"/>
      <w:pPr>
        <w:ind w:left="4112" w:hanging="360"/>
      </w:pPr>
    </w:lvl>
    <w:lvl w:ilvl="4" w:tplc="FFFFFFFF" w:tentative="1">
      <w:start w:val="1"/>
      <w:numFmt w:val="lowerLetter"/>
      <w:lvlText w:val="%5."/>
      <w:lvlJc w:val="left"/>
      <w:pPr>
        <w:ind w:left="4832" w:hanging="360"/>
      </w:pPr>
    </w:lvl>
    <w:lvl w:ilvl="5" w:tplc="FFFFFFFF" w:tentative="1">
      <w:start w:val="1"/>
      <w:numFmt w:val="lowerRoman"/>
      <w:lvlText w:val="%6."/>
      <w:lvlJc w:val="right"/>
      <w:pPr>
        <w:ind w:left="5552" w:hanging="180"/>
      </w:pPr>
    </w:lvl>
    <w:lvl w:ilvl="6" w:tplc="FFFFFFFF" w:tentative="1">
      <w:start w:val="1"/>
      <w:numFmt w:val="decimal"/>
      <w:lvlText w:val="%7."/>
      <w:lvlJc w:val="left"/>
      <w:pPr>
        <w:ind w:left="6272" w:hanging="360"/>
      </w:pPr>
    </w:lvl>
    <w:lvl w:ilvl="7" w:tplc="FFFFFFFF" w:tentative="1">
      <w:start w:val="1"/>
      <w:numFmt w:val="lowerLetter"/>
      <w:lvlText w:val="%8."/>
      <w:lvlJc w:val="left"/>
      <w:pPr>
        <w:ind w:left="6992" w:hanging="360"/>
      </w:pPr>
    </w:lvl>
    <w:lvl w:ilvl="8" w:tplc="FFFFFFFF" w:tentative="1">
      <w:start w:val="1"/>
      <w:numFmt w:val="lowerRoman"/>
      <w:lvlText w:val="%9."/>
      <w:lvlJc w:val="right"/>
      <w:pPr>
        <w:ind w:left="7712" w:hanging="180"/>
      </w:pPr>
    </w:lvl>
  </w:abstractNum>
  <w:abstractNum w:abstractNumId="27" w15:restartNumberingAfterBreak="0">
    <w:nsid w:val="3E9A6BEA"/>
    <w:multiLevelType w:val="hybridMultilevel"/>
    <w:tmpl w:val="57166A6E"/>
    <w:lvl w:ilvl="0" w:tplc="93ACB6C6">
      <w:start w:val="1"/>
      <w:numFmt w:val="decimal"/>
      <w:lvlText w:val="(%1)"/>
      <w:lvlJc w:val="left"/>
      <w:pPr>
        <w:ind w:left="1660" w:hanging="437"/>
      </w:pPr>
      <w:rPr>
        <w:rFonts w:ascii="Times New Roman" w:eastAsia="Times New Roman" w:hAnsi="Times New Roman" w:cs="Times New Roman" w:hint="default"/>
        <w:b/>
        <w:bCs/>
        <w:w w:val="99"/>
        <w:sz w:val="24"/>
        <w:szCs w:val="24"/>
        <w:lang w:val="en-US" w:eastAsia="en-US" w:bidi="ar-SA"/>
      </w:rPr>
    </w:lvl>
    <w:lvl w:ilvl="1" w:tplc="43FC8546">
      <w:numFmt w:val="bullet"/>
      <w:lvlText w:val="•"/>
      <w:lvlJc w:val="left"/>
      <w:pPr>
        <w:ind w:left="2452" w:hanging="437"/>
      </w:pPr>
      <w:rPr>
        <w:rFonts w:hint="default"/>
        <w:lang w:val="en-US" w:eastAsia="en-US" w:bidi="ar-SA"/>
      </w:rPr>
    </w:lvl>
    <w:lvl w:ilvl="2" w:tplc="6BD8ABE6">
      <w:numFmt w:val="bullet"/>
      <w:lvlText w:val="•"/>
      <w:lvlJc w:val="left"/>
      <w:pPr>
        <w:ind w:left="3245" w:hanging="437"/>
      </w:pPr>
      <w:rPr>
        <w:rFonts w:hint="default"/>
        <w:lang w:val="en-US" w:eastAsia="en-US" w:bidi="ar-SA"/>
      </w:rPr>
    </w:lvl>
    <w:lvl w:ilvl="3" w:tplc="258A89F2">
      <w:numFmt w:val="bullet"/>
      <w:lvlText w:val="•"/>
      <w:lvlJc w:val="left"/>
      <w:pPr>
        <w:ind w:left="4037" w:hanging="437"/>
      </w:pPr>
      <w:rPr>
        <w:rFonts w:hint="default"/>
        <w:lang w:val="en-US" w:eastAsia="en-US" w:bidi="ar-SA"/>
      </w:rPr>
    </w:lvl>
    <w:lvl w:ilvl="4" w:tplc="845074EA">
      <w:numFmt w:val="bullet"/>
      <w:lvlText w:val="•"/>
      <w:lvlJc w:val="left"/>
      <w:pPr>
        <w:ind w:left="4830" w:hanging="437"/>
      </w:pPr>
      <w:rPr>
        <w:rFonts w:hint="default"/>
        <w:lang w:val="en-US" w:eastAsia="en-US" w:bidi="ar-SA"/>
      </w:rPr>
    </w:lvl>
    <w:lvl w:ilvl="5" w:tplc="C41E5C78">
      <w:numFmt w:val="bullet"/>
      <w:lvlText w:val="•"/>
      <w:lvlJc w:val="left"/>
      <w:pPr>
        <w:ind w:left="5623" w:hanging="437"/>
      </w:pPr>
      <w:rPr>
        <w:rFonts w:hint="default"/>
        <w:lang w:val="en-US" w:eastAsia="en-US" w:bidi="ar-SA"/>
      </w:rPr>
    </w:lvl>
    <w:lvl w:ilvl="6" w:tplc="BA82B6B2">
      <w:numFmt w:val="bullet"/>
      <w:lvlText w:val="•"/>
      <w:lvlJc w:val="left"/>
      <w:pPr>
        <w:ind w:left="6415" w:hanging="437"/>
      </w:pPr>
      <w:rPr>
        <w:rFonts w:hint="default"/>
        <w:lang w:val="en-US" w:eastAsia="en-US" w:bidi="ar-SA"/>
      </w:rPr>
    </w:lvl>
    <w:lvl w:ilvl="7" w:tplc="477CCF9C">
      <w:numFmt w:val="bullet"/>
      <w:lvlText w:val="•"/>
      <w:lvlJc w:val="left"/>
      <w:pPr>
        <w:ind w:left="7208" w:hanging="437"/>
      </w:pPr>
      <w:rPr>
        <w:rFonts w:hint="default"/>
        <w:lang w:val="en-US" w:eastAsia="en-US" w:bidi="ar-SA"/>
      </w:rPr>
    </w:lvl>
    <w:lvl w:ilvl="8" w:tplc="4EEAF708">
      <w:numFmt w:val="bullet"/>
      <w:lvlText w:val="•"/>
      <w:lvlJc w:val="left"/>
      <w:pPr>
        <w:ind w:left="8001" w:hanging="437"/>
      </w:pPr>
      <w:rPr>
        <w:rFonts w:hint="default"/>
        <w:lang w:val="en-US" w:eastAsia="en-US" w:bidi="ar-SA"/>
      </w:rPr>
    </w:lvl>
  </w:abstractNum>
  <w:abstractNum w:abstractNumId="28" w15:restartNumberingAfterBreak="0">
    <w:nsid w:val="3E9D5874"/>
    <w:multiLevelType w:val="hybridMultilevel"/>
    <w:tmpl w:val="5B6817F8"/>
    <w:lvl w:ilvl="0" w:tplc="FF6C69D0">
      <w:start w:val="1"/>
      <w:numFmt w:val="decimal"/>
      <w:lvlText w:val="(%1)"/>
      <w:lvlJc w:val="left"/>
      <w:pPr>
        <w:ind w:left="1660" w:hanging="428"/>
      </w:pPr>
      <w:rPr>
        <w:rFonts w:ascii="Times New Roman" w:eastAsia="Times New Roman" w:hAnsi="Times New Roman" w:cs="Times New Roman" w:hint="default"/>
        <w:b/>
        <w:bCs/>
        <w:w w:val="99"/>
        <w:sz w:val="24"/>
        <w:szCs w:val="24"/>
        <w:lang w:val="en-US" w:eastAsia="en-US" w:bidi="ar-SA"/>
      </w:rPr>
    </w:lvl>
    <w:lvl w:ilvl="1" w:tplc="BAAAC440">
      <w:numFmt w:val="bullet"/>
      <w:lvlText w:val="•"/>
      <w:lvlJc w:val="left"/>
      <w:pPr>
        <w:ind w:left="2452" w:hanging="428"/>
      </w:pPr>
      <w:rPr>
        <w:rFonts w:hint="default"/>
        <w:lang w:val="en-US" w:eastAsia="en-US" w:bidi="ar-SA"/>
      </w:rPr>
    </w:lvl>
    <w:lvl w:ilvl="2" w:tplc="70F4B922">
      <w:numFmt w:val="bullet"/>
      <w:lvlText w:val="•"/>
      <w:lvlJc w:val="left"/>
      <w:pPr>
        <w:ind w:left="3245" w:hanging="428"/>
      </w:pPr>
      <w:rPr>
        <w:rFonts w:hint="default"/>
        <w:lang w:val="en-US" w:eastAsia="en-US" w:bidi="ar-SA"/>
      </w:rPr>
    </w:lvl>
    <w:lvl w:ilvl="3" w:tplc="D22C9B2C">
      <w:numFmt w:val="bullet"/>
      <w:lvlText w:val="•"/>
      <w:lvlJc w:val="left"/>
      <w:pPr>
        <w:ind w:left="4037" w:hanging="428"/>
      </w:pPr>
      <w:rPr>
        <w:rFonts w:hint="default"/>
        <w:lang w:val="en-US" w:eastAsia="en-US" w:bidi="ar-SA"/>
      </w:rPr>
    </w:lvl>
    <w:lvl w:ilvl="4" w:tplc="6C80C51C">
      <w:numFmt w:val="bullet"/>
      <w:lvlText w:val="•"/>
      <w:lvlJc w:val="left"/>
      <w:pPr>
        <w:ind w:left="4830" w:hanging="428"/>
      </w:pPr>
      <w:rPr>
        <w:rFonts w:hint="default"/>
        <w:lang w:val="en-US" w:eastAsia="en-US" w:bidi="ar-SA"/>
      </w:rPr>
    </w:lvl>
    <w:lvl w:ilvl="5" w:tplc="5CF0CCAA">
      <w:numFmt w:val="bullet"/>
      <w:lvlText w:val="•"/>
      <w:lvlJc w:val="left"/>
      <w:pPr>
        <w:ind w:left="5623" w:hanging="428"/>
      </w:pPr>
      <w:rPr>
        <w:rFonts w:hint="default"/>
        <w:lang w:val="en-US" w:eastAsia="en-US" w:bidi="ar-SA"/>
      </w:rPr>
    </w:lvl>
    <w:lvl w:ilvl="6" w:tplc="13946FA2">
      <w:numFmt w:val="bullet"/>
      <w:lvlText w:val="•"/>
      <w:lvlJc w:val="left"/>
      <w:pPr>
        <w:ind w:left="6415" w:hanging="428"/>
      </w:pPr>
      <w:rPr>
        <w:rFonts w:hint="default"/>
        <w:lang w:val="en-US" w:eastAsia="en-US" w:bidi="ar-SA"/>
      </w:rPr>
    </w:lvl>
    <w:lvl w:ilvl="7" w:tplc="14E636EC">
      <w:numFmt w:val="bullet"/>
      <w:lvlText w:val="•"/>
      <w:lvlJc w:val="left"/>
      <w:pPr>
        <w:ind w:left="7208" w:hanging="428"/>
      </w:pPr>
      <w:rPr>
        <w:rFonts w:hint="default"/>
        <w:lang w:val="en-US" w:eastAsia="en-US" w:bidi="ar-SA"/>
      </w:rPr>
    </w:lvl>
    <w:lvl w:ilvl="8" w:tplc="63647232">
      <w:numFmt w:val="bullet"/>
      <w:lvlText w:val="•"/>
      <w:lvlJc w:val="left"/>
      <w:pPr>
        <w:ind w:left="8001" w:hanging="428"/>
      </w:pPr>
      <w:rPr>
        <w:rFonts w:hint="default"/>
        <w:lang w:val="en-US" w:eastAsia="en-US" w:bidi="ar-SA"/>
      </w:rPr>
    </w:lvl>
  </w:abstractNum>
  <w:abstractNum w:abstractNumId="29" w15:restartNumberingAfterBreak="0">
    <w:nsid w:val="43486CE9"/>
    <w:multiLevelType w:val="hybridMultilevel"/>
    <w:tmpl w:val="F53A4F28"/>
    <w:lvl w:ilvl="0" w:tplc="04090011">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0" w15:restartNumberingAfterBreak="0">
    <w:nsid w:val="45AB774E"/>
    <w:multiLevelType w:val="hybridMultilevel"/>
    <w:tmpl w:val="8D58014A"/>
    <w:lvl w:ilvl="0" w:tplc="84B2409C">
      <w:numFmt w:val="bullet"/>
      <w:lvlText w:val="-"/>
      <w:lvlJc w:val="left"/>
      <w:pPr>
        <w:ind w:left="2070" w:hanging="360"/>
      </w:pPr>
      <w:rPr>
        <w:rFonts w:ascii="Arial MT" w:eastAsia="Arial MT" w:hAnsi="Arial MT" w:cs="Arial MT" w:hint="default"/>
        <w:w w:val="99"/>
        <w:sz w:val="24"/>
        <w:szCs w:val="24"/>
        <w:lang w:val="en-US" w:eastAsia="en-US" w:bidi="ar-SA"/>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1" w15:restartNumberingAfterBreak="0">
    <w:nsid w:val="47C5070E"/>
    <w:multiLevelType w:val="hybridMultilevel"/>
    <w:tmpl w:val="4268F0E6"/>
    <w:lvl w:ilvl="0" w:tplc="7AFC76C8">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2" w15:restartNumberingAfterBreak="0">
    <w:nsid w:val="4C994363"/>
    <w:multiLevelType w:val="hybridMultilevel"/>
    <w:tmpl w:val="DFEC2144"/>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3" w15:restartNumberingAfterBreak="0">
    <w:nsid w:val="4E4874C9"/>
    <w:multiLevelType w:val="hybridMultilevel"/>
    <w:tmpl w:val="1EBC7658"/>
    <w:lvl w:ilvl="0" w:tplc="04090019">
      <w:start w:val="1"/>
      <w:numFmt w:val="lowerLetter"/>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34" w15:restartNumberingAfterBreak="0">
    <w:nsid w:val="511E2B60"/>
    <w:multiLevelType w:val="hybridMultilevel"/>
    <w:tmpl w:val="59E657DA"/>
    <w:lvl w:ilvl="0" w:tplc="84B2409C">
      <w:numFmt w:val="bullet"/>
      <w:lvlText w:val="-"/>
      <w:lvlJc w:val="left"/>
      <w:pPr>
        <w:ind w:left="1980" w:hanging="360"/>
      </w:pPr>
      <w:rPr>
        <w:rFonts w:ascii="Arial MT" w:eastAsia="Arial MT" w:hAnsi="Arial MT" w:cs="Arial MT" w:hint="default"/>
        <w:w w:val="99"/>
        <w:sz w:val="24"/>
        <w:szCs w:val="24"/>
        <w:lang w:val="en-US" w:eastAsia="en-US" w:bidi="ar-SA"/>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5" w15:restartNumberingAfterBreak="0">
    <w:nsid w:val="53BE6A25"/>
    <w:multiLevelType w:val="hybridMultilevel"/>
    <w:tmpl w:val="B38CB9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9927793"/>
    <w:multiLevelType w:val="hybridMultilevel"/>
    <w:tmpl w:val="CD8C2A7E"/>
    <w:lvl w:ilvl="0" w:tplc="AAAE85AE">
      <w:start w:val="1"/>
      <w:numFmt w:val="decimal"/>
      <w:lvlText w:val="%1."/>
      <w:lvlJc w:val="left"/>
      <w:pPr>
        <w:ind w:left="1967" w:hanging="360"/>
      </w:pPr>
      <w:rPr>
        <w:b w:val="0"/>
        <w:bCs w:val="0"/>
      </w:rPr>
    </w:lvl>
    <w:lvl w:ilvl="1" w:tplc="04090019" w:tentative="1">
      <w:start w:val="1"/>
      <w:numFmt w:val="lowerLetter"/>
      <w:lvlText w:val="%2."/>
      <w:lvlJc w:val="left"/>
      <w:pPr>
        <w:ind w:left="2687" w:hanging="360"/>
      </w:pPr>
    </w:lvl>
    <w:lvl w:ilvl="2" w:tplc="0409001B" w:tentative="1">
      <w:start w:val="1"/>
      <w:numFmt w:val="lowerRoman"/>
      <w:lvlText w:val="%3."/>
      <w:lvlJc w:val="right"/>
      <w:pPr>
        <w:ind w:left="3407" w:hanging="180"/>
      </w:pPr>
    </w:lvl>
    <w:lvl w:ilvl="3" w:tplc="0409000F" w:tentative="1">
      <w:start w:val="1"/>
      <w:numFmt w:val="decimal"/>
      <w:lvlText w:val="%4."/>
      <w:lvlJc w:val="left"/>
      <w:pPr>
        <w:ind w:left="4127" w:hanging="360"/>
      </w:pPr>
    </w:lvl>
    <w:lvl w:ilvl="4" w:tplc="04090019" w:tentative="1">
      <w:start w:val="1"/>
      <w:numFmt w:val="lowerLetter"/>
      <w:lvlText w:val="%5."/>
      <w:lvlJc w:val="left"/>
      <w:pPr>
        <w:ind w:left="4847" w:hanging="360"/>
      </w:pPr>
    </w:lvl>
    <w:lvl w:ilvl="5" w:tplc="0409001B" w:tentative="1">
      <w:start w:val="1"/>
      <w:numFmt w:val="lowerRoman"/>
      <w:lvlText w:val="%6."/>
      <w:lvlJc w:val="right"/>
      <w:pPr>
        <w:ind w:left="5567" w:hanging="180"/>
      </w:pPr>
    </w:lvl>
    <w:lvl w:ilvl="6" w:tplc="0409000F" w:tentative="1">
      <w:start w:val="1"/>
      <w:numFmt w:val="decimal"/>
      <w:lvlText w:val="%7."/>
      <w:lvlJc w:val="left"/>
      <w:pPr>
        <w:ind w:left="6287" w:hanging="360"/>
      </w:pPr>
    </w:lvl>
    <w:lvl w:ilvl="7" w:tplc="04090019" w:tentative="1">
      <w:start w:val="1"/>
      <w:numFmt w:val="lowerLetter"/>
      <w:lvlText w:val="%8."/>
      <w:lvlJc w:val="left"/>
      <w:pPr>
        <w:ind w:left="7007" w:hanging="360"/>
      </w:pPr>
    </w:lvl>
    <w:lvl w:ilvl="8" w:tplc="0409001B" w:tentative="1">
      <w:start w:val="1"/>
      <w:numFmt w:val="lowerRoman"/>
      <w:lvlText w:val="%9."/>
      <w:lvlJc w:val="right"/>
      <w:pPr>
        <w:ind w:left="7727" w:hanging="180"/>
      </w:pPr>
    </w:lvl>
  </w:abstractNum>
  <w:abstractNum w:abstractNumId="37" w15:restartNumberingAfterBreak="0">
    <w:nsid w:val="59E60D11"/>
    <w:multiLevelType w:val="hybridMultilevel"/>
    <w:tmpl w:val="F960700C"/>
    <w:lvl w:ilvl="0" w:tplc="0409000F">
      <w:start w:val="1"/>
      <w:numFmt w:val="decimal"/>
      <w:lvlText w:val="%1."/>
      <w:lvlJc w:val="left"/>
      <w:pPr>
        <w:ind w:left="2847" w:hanging="360"/>
      </w:p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38" w15:restartNumberingAfterBreak="0">
    <w:nsid w:val="5A2D3BF7"/>
    <w:multiLevelType w:val="hybridMultilevel"/>
    <w:tmpl w:val="6AD262A6"/>
    <w:lvl w:ilvl="0" w:tplc="7AFC76C8">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5DD1633F"/>
    <w:multiLevelType w:val="hybridMultilevel"/>
    <w:tmpl w:val="51C2E34C"/>
    <w:lvl w:ilvl="0" w:tplc="9FEC9950">
      <w:start w:val="1"/>
      <w:numFmt w:val="decimal"/>
      <w:lvlText w:val="%1."/>
      <w:lvlJc w:val="left"/>
      <w:pPr>
        <w:ind w:left="1094" w:hanging="428"/>
      </w:pPr>
      <w:rPr>
        <w:rFonts w:ascii="Arial MT" w:eastAsia="Arial MT" w:hAnsi="Arial MT" w:cs="Arial MT" w:hint="default"/>
        <w:w w:val="100"/>
        <w:sz w:val="24"/>
        <w:szCs w:val="24"/>
        <w:lang w:val="en-US" w:eastAsia="en-US" w:bidi="ar-SA"/>
      </w:rPr>
    </w:lvl>
    <w:lvl w:ilvl="1" w:tplc="3CFC11A8">
      <w:numFmt w:val="bullet"/>
      <w:lvlText w:val="•"/>
      <w:lvlJc w:val="left"/>
      <w:pPr>
        <w:ind w:left="1948" w:hanging="428"/>
      </w:pPr>
      <w:rPr>
        <w:rFonts w:hint="default"/>
        <w:lang w:val="en-US" w:eastAsia="en-US" w:bidi="ar-SA"/>
      </w:rPr>
    </w:lvl>
    <w:lvl w:ilvl="2" w:tplc="A102619E">
      <w:numFmt w:val="bullet"/>
      <w:lvlText w:val="•"/>
      <w:lvlJc w:val="left"/>
      <w:pPr>
        <w:ind w:left="2797" w:hanging="428"/>
      </w:pPr>
      <w:rPr>
        <w:rFonts w:hint="default"/>
        <w:lang w:val="en-US" w:eastAsia="en-US" w:bidi="ar-SA"/>
      </w:rPr>
    </w:lvl>
    <w:lvl w:ilvl="3" w:tplc="77CEB8B0">
      <w:numFmt w:val="bullet"/>
      <w:lvlText w:val="•"/>
      <w:lvlJc w:val="left"/>
      <w:pPr>
        <w:ind w:left="3645" w:hanging="428"/>
      </w:pPr>
      <w:rPr>
        <w:rFonts w:hint="default"/>
        <w:lang w:val="en-US" w:eastAsia="en-US" w:bidi="ar-SA"/>
      </w:rPr>
    </w:lvl>
    <w:lvl w:ilvl="4" w:tplc="B1D4C9F6">
      <w:numFmt w:val="bullet"/>
      <w:lvlText w:val="•"/>
      <w:lvlJc w:val="left"/>
      <w:pPr>
        <w:ind w:left="4494" w:hanging="428"/>
      </w:pPr>
      <w:rPr>
        <w:rFonts w:hint="default"/>
        <w:lang w:val="en-US" w:eastAsia="en-US" w:bidi="ar-SA"/>
      </w:rPr>
    </w:lvl>
    <w:lvl w:ilvl="5" w:tplc="93A247AE">
      <w:numFmt w:val="bullet"/>
      <w:lvlText w:val="•"/>
      <w:lvlJc w:val="left"/>
      <w:pPr>
        <w:ind w:left="5343" w:hanging="428"/>
      </w:pPr>
      <w:rPr>
        <w:rFonts w:hint="default"/>
        <w:lang w:val="en-US" w:eastAsia="en-US" w:bidi="ar-SA"/>
      </w:rPr>
    </w:lvl>
    <w:lvl w:ilvl="6" w:tplc="6EB44BCA">
      <w:numFmt w:val="bullet"/>
      <w:lvlText w:val="•"/>
      <w:lvlJc w:val="left"/>
      <w:pPr>
        <w:ind w:left="6191" w:hanging="428"/>
      </w:pPr>
      <w:rPr>
        <w:rFonts w:hint="default"/>
        <w:lang w:val="en-US" w:eastAsia="en-US" w:bidi="ar-SA"/>
      </w:rPr>
    </w:lvl>
    <w:lvl w:ilvl="7" w:tplc="FC7E0786">
      <w:numFmt w:val="bullet"/>
      <w:lvlText w:val="•"/>
      <w:lvlJc w:val="left"/>
      <w:pPr>
        <w:ind w:left="7040" w:hanging="428"/>
      </w:pPr>
      <w:rPr>
        <w:rFonts w:hint="default"/>
        <w:lang w:val="en-US" w:eastAsia="en-US" w:bidi="ar-SA"/>
      </w:rPr>
    </w:lvl>
    <w:lvl w:ilvl="8" w:tplc="DA848B10">
      <w:numFmt w:val="bullet"/>
      <w:lvlText w:val="•"/>
      <w:lvlJc w:val="left"/>
      <w:pPr>
        <w:ind w:left="7889" w:hanging="428"/>
      </w:pPr>
      <w:rPr>
        <w:rFonts w:hint="default"/>
        <w:lang w:val="en-US" w:eastAsia="en-US" w:bidi="ar-SA"/>
      </w:rPr>
    </w:lvl>
  </w:abstractNum>
  <w:abstractNum w:abstractNumId="40" w15:restartNumberingAfterBreak="0">
    <w:nsid w:val="6AC13D2B"/>
    <w:multiLevelType w:val="hybridMultilevel"/>
    <w:tmpl w:val="004224E8"/>
    <w:lvl w:ilvl="0" w:tplc="FFFFFFFF">
      <w:start w:val="1"/>
      <w:numFmt w:val="decimal"/>
      <w:lvlText w:val="%1."/>
      <w:lvlJc w:val="left"/>
      <w:pPr>
        <w:ind w:left="1952" w:hanging="360"/>
      </w:pPr>
    </w:lvl>
    <w:lvl w:ilvl="1" w:tplc="FFFFFFFF" w:tentative="1">
      <w:start w:val="1"/>
      <w:numFmt w:val="lowerLetter"/>
      <w:lvlText w:val="%2."/>
      <w:lvlJc w:val="left"/>
      <w:pPr>
        <w:ind w:left="2672" w:hanging="360"/>
      </w:pPr>
    </w:lvl>
    <w:lvl w:ilvl="2" w:tplc="FFFFFFFF" w:tentative="1">
      <w:start w:val="1"/>
      <w:numFmt w:val="lowerRoman"/>
      <w:lvlText w:val="%3."/>
      <w:lvlJc w:val="right"/>
      <w:pPr>
        <w:ind w:left="3392" w:hanging="180"/>
      </w:pPr>
    </w:lvl>
    <w:lvl w:ilvl="3" w:tplc="FFFFFFFF" w:tentative="1">
      <w:start w:val="1"/>
      <w:numFmt w:val="decimal"/>
      <w:lvlText w:val="%4."/>
      <w:lvlJc w:val="left"/>
      <w:pPr>
        <w:ind w:left="4112" w:hanging="360"/>
      </w:pPr>
    </w:lvl>
    <w:lvl w:ilvl="4" w:tplc="FFFFFFFF" w:tentative="1">
      <w:start w:val="1"/>
      <w:numFmt w:val="lowerLetter"/>
      <w:lvlText w:val="%5."/>
      <w:lvlJc w:val="left"/>
      <w:pPr>
        <w:ind w:left="4832" w:hanging="360"/>
      </w:pPr>
    </w:lvl>
    <w:lvl w:ilvl="5" w:tplc="FFFFFFFF" w:tentative="1">
      <w:start w:val="1"/>
      <w:numFmt w:val="lowerRoman"/>
      <w:lvlText w:val="%6."/>
      <w:lvlJc w:val="right"/>
      <w:pPr>
        <w:ind w:left="5552" w:hanging="180"/>
      </w:pPr>
    </w:lvl>
    <w:lvl w:ilvl="6" w:tplc="FFFFFFFF" w:tentative="1">
      <w:start w:val="1"/>
      <w:numFmt w:val="decimal"/>
      <w:lvlText w:val="%7."/>
      <w:lvlJc w:val="left"/>
      <w:pPr>
        <w:ind w:left="6272" w:hanging="360"/>
      </w:pPr>
    </w:lvl>
    <w:lvl w:ilvl="7" w:tplc="FFFFFFFF" w:tentative="1">
      <w:start w:val="1"/>
      <w:numFmt w:val="lowerLetter"/>
      <w:lvlText w:val="%8."/>
      <w:lvlJc w:val="left"/>
      <w:pPr>
        <w:ind w:left="6992" w:hanging="360"/>
      </w:pPr>
    </w:lvl>
    <w:lvl w:ilvl="8" w:tplc="FFFFFFFF" w:tentative="1">
      <w:start w:val="1"/>
      <w:numFmt w:val="lowerRoman"/>
      <w:lvlText w:val="%9."/>
      <w:lvlJc w:val="right"/>
      <w:pPr>
        <w:ind w:left="7712" w:hanging="180"/>
      </w:pPr>
    </w:lvl>
  </w:abstractNum>
  <w:abstractNum w:abstractNumId="41" w15:restartNumberingAfterBreak="0">
    <w:nsid w:val="6BDB78C4"/>
    <w:multiLevelType w:val="hybridMultilevel"/>
    <w:tmpl w:val="79B49420"/>
    <w:lvl w:ilvl="0" w:tplc="0409000F">
      <w:start w:val="1"/>
      <w:numFmt w:val="decimal"/>
      <w:lvlText w:val="%1."/>
      <w:lvlJc w:val="left"/>
      <w:pPr>
        <w:ind w:left="1952" w:hanging="360"/>
      </w:pPr>
    </w:lvl>
    <w:lvl w:ilvl="1" w:tplc="04090019" w:tentative="1">
      <w:start w:val="1"/>
      <w:numFmt w:val="lowerLetter"/>
      <w:lvlText w:val="%2."/>
      <w:lvlJc w:val="left"/>
      <w:pPr>
        <w:ind w:left="2672" w:hanging="360"/>
      </w:pPr>
    </w:lvl>
    <w:lvl w:ilvl="2" w:tplc="0409001B" w:tentative="1">
      <w:start w:val="1"/>
      <w:numFmt w:val="lowerRoman"/>
      <w:lvlText w:val="%3."/>
      <w:lvlJc w:val="right"/>
      <w:pPr>
        <w:ind w:left="3392" w:hanging="180"/>
      </w:pPr>
    </w:lvl>
    <w:lvl w:ilvl="3" w:tplc="0409000F" w:tentative="1">
      <w:start w:val="1"/>
      <w:numFmt w:val="decimal"/>
      <w:lvlText w:val="%4."/>
      <w:lvlJc w:val="left"/>
      <w:pPr>
        <w:ind w:left="4112" w:hanging="360"/>
      </w:pPr>
    </w:lvl>
    <w:lvl w:ilvl="4" w:tplc="04090019" w:tentative="1">
      <w:start w:val="1"/>
      <w:numFmt w:val="lowerLetter"/>
      <w:lvlText w:val="%5."/>
      <w:lvlJc w:val="left"/>
      <w:pPr>
        <w:ind w:left="4832" w:hanging="360"/>
      </w:pPr>
    </w:lvl>
    <w:lvl w:ilvl="5" w:tplc="0409001B" w:tentative="1">
      <w:start w:val="1"/>
      <w:numFmt w:val="lowerRoman"/>
      <w:lvlText w:val="%6."/>
      <w:lvlJc w:val="right"/>
      <w:pPr>
        <w:ind w:left="5552" w:hanging="180"/>
      </w:pPr>
    </w:lvl>
    <w:lvl w:ilvl="6" w:tplc="0409000F" w:tentative="1">
      <w:start w:val="1"/>
      <w:numFmt w:val="decimal"/>
      <w:lvlText w:val="%7."/>
      <w:lvlJc w:val="left"/>
      <w:pPr>
        <w:ind w:left="6272" w:hanging="360"/>
      </w:pPr>
    </w:lvl>
    <w:lvl w:ilvl="7" w:tplc="04090019" w:tentative="1">
      <w:start w:val="1"/>
      <w:numFmt w:val="lowerLetter"/>
      <w:lvlText w:val="%8."/>
      <w:lvlJc w:val="left"/>
      <w:pPr>
        <w:ind w:left="6992" w:hanging="360"/>
      </w:pPr>
    </w:lvl>
    <w:lvl w:ilvl="8" w:tplc="0409001B" w:tentative="1">
      <w:start w:val="1"/>
      <w:numFmt w:val="lowerRoman"/>
      <w:lvlText w:val="%9."/>
      <w:lvlJc w:val="right"/>
      <w:pPr>
        <w:ind w:left="7712" w:hanging="180"/>
      </w:pPr>
    </w:lvl>
  </w:abstractNum>
  <w:abstractNum w:abstractNumId="42" w15:restartNumberingAfterBreak="0">
    <w:nsid w:val="6CD73BD9"/>
    <w:multiLevelType w:val="hybridMultilevel"/>
    <w:tmpl w:val="6E507ABE"/>
    <w:lvl w:ilvl="0" w:tplc="505EB432">
      <w:start w:val="1"/>
      <w:numFmt w:val="decimal"/>
      <w:lvlText w:val="2.%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43" w15:restartNumberingAfterBreak="0">
    <w:nsid w:val="723F20F0"/>
    <w:multiLevelType w:val="hybridMultilevel"/>
    <w:tmpl w:val="85EE8642"/>
    <w:lvl w:ilvl="0" w:tplc="3AD0A4E2">
      <w:start w:val="1"/>
      <w:numFmt w:val="decimal"/>
      <w:lvlText w:val="(%1)"/>
      <w:lvlJc w:val="left"/>
      <w:pPr>
        <w:ind w:left="1518" w:hanging="567"/>
      </w:pPr>
      <w:rPr>
        <w:rFonts w:ascii="Times New Roman" w:eastAsia="Times New Roman" w:hAnsi="Times New Roman" w:cs="Times New Roman" w:hint="default"/>
        <w:w w:val="99"/>
        <w:sz w:val="24"/>
        <w:szCs w:val="24"/>
        <w:lang w:val="en-US" w:eastAsia="en-US" w:bidi="ar-SA"/>
      </w:rPr>
    </w:lvl>
    <w:lvl w:ilvl="1" w:tplc="E4AE8566">
      <w:start w:val="1"/>
      <w:numFmt w:val="lowerLetter"/>
      <w:lvlText w:val="%2."/>
      <w:lvlJc w:val="left"/>
      <w:pPr>
        <w:ind w:left="1802" w:hanging="284"/>
      </w:pPr>
      <w:rPr>
        <w:rFonts w:ascii="Times New Roman" w:eastAsia="Times New Roman" w:hAnsi="Times New Roman" w:cs="Times New Roman" w:hint="default"/>
        <w:spacing w:val="-1"/>
        <w:w w:val="100"/>
        <w:sz w:val="24"/>
        <w:szCs w:val="24"/>
        <w:lang w:val="en-US" w:eastAsia="en-US" w:bidi="ar-SA"/>
      </w:rPr>
    </w:lvl>
    <w:lvl w:ilvl="2" w:tplc="371455C4">
      <w:numFmt w:val="bullet"/>
      <w:lvlText w:val="•"/>
      <w:lvlJc w:val="left"/>
      <w:pPr>
        <w:ind w:left="2665" w:hanging="284"/>
      </w:pPr>
      <w:rPr>
        <w:rFonts w:hint="default"/>
        <w:lang w:val="en-US" w:eastAsia="en-US" w:bidi="ar-SA"/>
      </w:rPr>
    </w:lvl>
    <w:lvl w:ilvl="3" w:tplc="C3B81F0A">
      <w:numFmt w:val="bullet"/>
      <w:lvlText w:val="•"/>
      <w:lvlJc w:val="left"/>
      <w:pPr>
        <w:ind w:left="3530" w:hanging="284"/>
      </w:pPr>
      <w:rPr>
        <w:rFonts w:hint="default"/>
        <w:lang w:val="en-US" w:eastAsia="en-US" w:bidi="ar-SA"/>
      </w:rPr>
    </w:lvl>
    <w:lvl w:ilvl="4" w:tplc="4E5CA798">
      <w:numFmt w:val="bullet"/>
      <w:lvlText w:val="•"/>
      <w:lvlJc w:val="left"/>
      <w:pPr>
        <w:ind w:left="4395" w:hanging="284"/>
      </w:pPr>
      <w:rPr>
        <w:rFonts w:hint="default"/>
        <w:lang w:val="en-US" w:eastAsia="en-US" w:bidi="ar-SA"/>
      </w:rPr>
    </w:lvl>
    <w:lvl w:ilvl="5" w:tplc="EA22AAB4">
      <w:numFmt w:val="bullet"/>
      <w:lvlText w:val="•"/>
      <w:lvlJc w:val="left"/>
      <w:pPr>
        <w:ind w:left="5260" w:hanging="284"/>
      </w:pPr>
      <w:rPr>
        <w:rFonts w:hint="default"/>
        <w:lang w:val="en-US" w:eastAsia="en-US" w:bidi="ar-SA"/>
      </w:rPr>
    </w:lvl>
    <w:lvl w:ilvl="6" w:tplc="6840C4CA">
      <w:numFmt w:val="bullet"/>
      <w:lvlText w:val="•"/>
      <w:lvlJc w:val="left"/>
      <w:pPr>
        <w:ind w:left="6125" w:hanging="284"/>
      </w:pPr>
      <w:rPr>
        <w:rFonts w:hint="default"/>
        <w:lang w:val="en-US" w:eastAsia="en-US" w:bidi="ar-SA"/>
      </w:rPr>
    </w:lvl>
    <w:lvl w:ilvl="7" w:tplc="0AD85840">
      <w:numFmt w:val="bullet"/>
      <w:lvlText w:val="•"/>
      <w:lvlJc w:val="left"/>
      <w:pPr>
        <w:ind w:left="6990" w:hanging="284"/>
      </w:pPr>
      <w:rPr>
        <w:rFonts w:hint="default"/>
        <w:lang w:val="en-US" w:eastAsia="en-US" w:bidi="ar-SA"/>
      </w:rPr>
    </w:lvl>
    <w:lvl w:ilvl="8" w:tplc="2A4E4B0A">
      <w:numFmt w:val="bullet"/>
      <w:lvlText w:val="•"/>
      <w:lvlJc w:val="left"/>
      <w:pPr>
        <w:ind w:left="7856" w:hanging="284"/>
      </w:pPr>
      <w:rPr>
        <w:rFonts w:hint="default"/>
        <w:lang w:val="en-US" w:eastAsia="en-US" w:bidi="ar-SA"/>
      </w:rPr>
    </w:lvl>
  </w:abstractNum>
  <w:abstractNum w:abstractNumId="44" w15:restartNumberingAfterBreak="0">
    <w:nsid w:val="79AB67EE"/>
    <w:multiLevelType w:val="hybridMultilevel"/>
    <w:tmpl w:val="37762936"/>
    <w:lvl w:ilvl="0" w:tplc="FFFFFFFF">
      <w:start w:val="1"/>
      <w:numFmt w:val="decimal"/>
      <w:lvlText w:val="%1."/>
      <w:lvlJc w:val="left"/>
      <w:pPr>
        <w:ind w:left="1952" w:hanging="360"/>
      </w:pPr>
    </w:lvl>
    <w:lvl w:ilvl="1" w:tplc="FFFFFFFF" w:tentative="1">
      <w:start w:val="1"/>
      <w:numFmt w:val="lowerLetter"/>
      <w:lvlText w:val="%2."/>
      <w:lvlJc w:val="left"/>
      <w:pPr>
        <w:ind w:left="2672" w:hanging="360"/>
      </w:pPr>
    </w:lvl>
    <w:lvl w:ilvl="2" w:tplc="FFFFFFFF" w:tentative="1">
      <w:start w:val="1"/>
      <w:numFmt w:val="lowerRoman"/>
      <w:lvlText w:val="%3."/>
      <w:lvlJc w:val="right"/>
      <w:pPr>
        <w:ind w:left="3392" w:hanging="180"/>
      </w:pPr>
    </w:lvl>
    <w:lvl w:ilvl="3" w:tplc="FFFFFFFF" w:tentative="1">
      <w:start w:val="1"/>
      <w:numFmt w:val="decimal"/>
      <w:lvlText w:val="%4."/>
      <w:lvlJc w:val="left"/>
      <w:pPr>
        <w:ind w:left="4112" w:hanging="360"/>
      </w:pPr>
    </w:lvl>
    <w:lvl w:ilvl="4" w:tplc="FFFFFFFF" w:tentative="1">
      <w:start w:val="1"/>
      <w:numFmt w:val="lowerLetter"/>
      <w:lvlText w:val="%5."/>
      <w:lvlJc w:val="left"/>
      <w:pPr>
        <w:ind w:left="4832" w:hanging="360"/>
      </w:pPr>
    </w:lvl>
    <w:lvl w:ilvl="5" w:tplc="FFFFFFFF" w:tentative="1">
      <w:start w:val="1"/>
      <w:numFmt w:val="lowerRoman"/>
      <w:lvlText w:val="%6."/>
      <w:lvlJc w:val="right"/>
      <w:pPr>
        <w:ind w:left="5552" w:hanging="180"/>
      </w:pPr>
    </w:lvl>
    <w:lvl w:ilvl="6" w:tplc="FFFFFFFF" w:tentative="1">
      <w:start w:val="1"/>
      <w:numFmt w:val="decimal"/>
      <w:lvlText w:val="%7."/>
      <w:lvlJc w:val="left"/>
      <w:pPr>
        <w:ind w:left="6272" w:hanging="360"/>
      </w:pPr>
    </w:lvl>
    <w:lvl w:ilvl="7" w:tplc="FFFFFFFF" w:tentative="1">
      <w:start w:val="1"/>
      <w:numFmt w:val="lowerLetter"/>
      <w:lvlText w:val="%8."/>
      <w:lvlJc w:val="left"/>
      <w:pPr>
        <w:ind w:left="6992" w:hanging="360"/>
      </w:pPr>
    </w:lvl>
    <w:lvl w:ilvl="8" w:tplc="FFFFFFFF" w:tentative="1">
      <w:start w:val="1"/>
      <w:numFmt w:val="lowerRoman"/>
      <w:lvlText w:val="%9."/>
      <w:lvlJc w:val="right"/>
      <w:pPr>
        <w:ind w:left="7712" w:hanging="180"/>
      </w:pPr>
    </w:lvl>
  </w:abstractNum>
  <w:abstractNum w:abstractNumId="45" w15:restartNumberingAfterBreak="0">
    <w:nsid w:val="7DCC48C4"/>
    <w:multiLevelType w:val="hybridMultilevel"/>
    <w:tmpl w:val="B15A57A8"/>
    <w:lvl w:ilvl="0" w:tplc="3D02FAD8">
      <w:start w:val="1"/>
      <w:numFmt w:val="decimal"/>
      <w:lvlText w:val="%1."/>
      <w:lvlJc w:val="left"/>
      <w:pPr>
        <w:ind w:left="1377" w:hanging="425"/>
      </w:pPr>
      <w:rPr>
        <w:rFonts w:ascii="Times New Roman" w:eastAsia="Times New Roman" w:hAnsi="Times New Roman" w:cs="Times New Roman" w:hint="default"/>
        <w:w w:val="100"/>
        <w:sz w:val="24"/>
        <w:szCs w:val="24"/>
        <w:lang w:val="en-US" w:eastAsia="en-US" w:bidi="ar-SA"/>
      </w:rPr>
    </w:lvl>
    <w:lvl w:ilvl="1" w:tplc="DB8E7748">
      <w:numFmt w:val="bullet"/>
      <w:lvlText w:val="•"/>
      <w:lvlJc w:val="left"/>
      <w:pPr>
        <w:ind w:left="2200" w:hanging="425"/>
      </w:pPr>
      <w:rPr>
        <w:rFonts w:hint="default"/>
        <w:lang w:val="en-US" w:eastAsia="en-US" w:bidi="ar-SA"/>
      </w:rPr>
    </w:lvl>
    <w:lvl w:ilvl="2" w:tplc="A78664D4">
      <w:numFmt w:val="bullet"/>
      <w:lvlText w:val="•"/>
      <w:lvlJc w:val="left"/>
      <w:pPr>
        <w:ind w:left="3021" w:hanging="425"/>
      </w:pPr>
      <w:rPr>
        <w:rFonts w:hint="default"/>
        <w:lang w:val="en-US" w:eastAsia="en-US" w:bidi="ar-SA"/>
      </w:rPr>
    </w:lvl>
    <w:lvl w:ilvl="3" w:tplc="7722EC6C">
      <w:numFmt w:val="bullet"/>
      <w:lvlText w:val="•"/>
      <w:lvlJc w:val="left"/>
      <w:pPr>
        <w:ind w:left="3841" w:hanging="425"/>
      </w:pPr>
      <w:rPr>
        <w:rFonts w:hint="default"/>
        <w:lang w:val="en-US" w:eastAsia="en-US" w:bidi="ar-SA"/>
      </w:rPr>
    </w:lvl>
    <w:lvl w:ilvl="4" w:tplc="AE5EDAF8">
      <w:numFmt w:val="bullet"/>
      <w:lvlText w:val="•"/>
      <w:lvlJc w:val="left"/>
      <w:pPr>
        <w:ind w:left="4662" w:hanging="425"/>
      </w:pPr>
      <w:rPr>
        <w:rFonts w:hint="default"/>
        <w:lang w:val="en-US" w:eastAsia="en-US" w:bidi="ar-SA"/>
      </w:rPr>
    </w:lvl>
    <w:lvl w:ilvl="5" w:tplc="149AB66E">
      <w:numFmt w:val="bullet"/>
      <w:lvlText w:val="•"/>
      <w:lvlJc w:val="left"/>
      <w:pPr>
        <w:ind w:left="5483" w:hanging="425"/>
      </w:pPr>
      <w:rPr>
        <w:rFonts w:hint="default"/>
        <w:lang w:val="en-US" w:eastAsia="en-US" w:bidi="ar-SA"/>
      </w:rPr>
    </w:lvl>
    <w:lvl w:ilvl="6" w:tplc="3126EF22">
      <w:numFmt w:val="bullet"/>
      <w:lvlText w:val="•"/>
      <w:lvlJc w:val="left"/>
      <w:pPr>
        <w:ind w:left="6303" w:hanging="425"/>
      </w:pPr>
      <w:rPr>
        <w:rFonts w:hint="default"/>
        <w:lang w:val="en-US" w:eastAsia="en-US" w:bidi="ar-SA"/>
      </w:rPr>
    </w:lvl>
    <w:lvl w:ilvl="7" w:tplc="6CF441C0">
      <w:numFmt w:val="bullet"/>
      <w:lvlText w:val="•"/>
      <w:lvlJc w:val="left"/>
      <w:pPr>
        <w:ind w:left="7124" w:hanging="425"/>
      </w:pPr>
      <w:rPr>
        <w:rFonts w:hint="default"/>
        <w:lang w:val="en-US" w:eastAsia="en-US" w:bidi="ar-SA"/>
      </w:rPr>
    </w:lvl>
    <w:lvl w:ilvl="8" w:tplc="C32CF274">
      <w:numFmt w:val="bullet"/>
      <w:lvlText w:val="•"/>
      <w:lvlJc w:val="left"/>
      <w:pPr>
        <w:ind w:left="7945" w:hanging="425"/>
      </w:pPr>
      <w:rPr>
        <w:rFonts w:hint="default"/>
        <w:lang w:val="en-US" w:eastAsia="en-US" w:bidi="ar-SA"/>
      </w:rPr>
    </w:lvl>
  </w:abstractNum>
  <w:abstractNum w:abstractNumId="46" w15:restartNumberingAfterBreak="0">
    <w:nsid w:val="7EC23C48"/>
    <w:multiLevelType w:val="hybridMultilevel"/>
    <w:tmpl w:val="BC50E5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7A4335"/>
    <w:multiLevelType w:val="hybridMultilevel"/>
    <w:tmpl w:val="916A2C14"/>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num w:numId="1">
    <w:abstractNumId w:val="28"/>
  </w:num>
  <w:num w:numId="2">
    <w:abstractNumId w:val="27"/>
  </w:num>
  <w:num w:numId="3">
    <w:abstractNumId w:val="23"/>
  </w:num>
  <w:num w:numId="4">
    <w:abstractNumId w:val="9"/>
  </w:num>
  <w:num w:numId="5">
    <w:abstractNumId w:val="39"/>
  </w:num>
  <w:num w:numId="6">
    <w:abstractNumId w:val="20"/>
  </w:num>
  <w:num w:numId="7">
    <w:abstractNumId w:val="45"/>
  </w:num>
  <w:num w:numId="8">
    <w:abstractNumId w:val="43"/>
  </w:num>
  <w:num w:numId="9">
    <w:abstractNumId w:val="7"/>
  </w:num>
  <w:num w:numId="10">
    <w:abstractNumId w:val="41"/>
  </w:num>
  <w:num w:numId="11">
    <w:abstractNumId w:val="32"/>
  </w:num>
  <w:num w:numId="12">
    <w:abstractNumId w:val="40"/>
  </w:num>
  <w:num w:numId="13">
    <w:abstractNumId w:val="26"/>
  </w:num>
  <w:num w:numId="14">
    <w:abstractNumId w:val="31"/>
  </w:num>
  <w:num w:numId="15">
    <w:abstractNumId w:val="29"/>
  </w:num>
  <w:num w:numId="16">
    <w:abstractNumId w:val="44"/>
  </w:num>
  <w:num w:numId="17">
    <w:abstractNumId w:val="8"/>
  </w:num>
  <w:num w:numId="18">
    <w:abstractNumId w:val="33"/>
  </w:num>
  <w:num w:numId="19">
    <w:abstractNumId w:val="24"/>
  </w:num>
  <w:num w:numId="20">
    <w:abstractNumId w:val="30"/>
  </w:num>
  <w:num w:numId="21">
    <w:abstractNumId w:val="2"/>
  </w:num>
  <w:num w:numId="22">
    <w:abstractNumId w:val="13"/>
  </w:num>
  <w:num w:numId="23">
    <w:abstractNumId w:val="17"/>
  </w:num>
  <w:num w:numId="24">
    <w:abstractNumId w:val="14"/>
  </w:num>
  <w:num w:numId="25">
    <w:abstractNumId w:val="36"/>
  </w:num>
  <w:num w:numId="26">
    <w:abstractNumId w:val="4"/>
  </w:num>
  <w:num w:numId="27">
    <w:abstractNumId w:val="15"/>
  </w:num>
  <w:num w:numId="28">
    <w:abstractNumId w:val="47"/>
  </w:num>
  <w:num w:numId="29">
    <w:abstractNumId w:val="0"/>
  </w:num>
  <w:num w:numId="30">
    <w:abstractNumId w:val="18"/>
  </w:num>
  <w:num w:numId="31">
    <w:abstractNumId w:val="12"/>
  </w:num>
  <w:num w:numId="32">
    <w:abstractNumId w:val="42"/>
  </w:num>
  <w:num w:numId="33">
    <w:abstractNumId w:val="22"/>
  </w:num>
  <w:num w:numId="34">
    <w:abstractNumId w:val="34"/>
  </w:num>
  <w:num w:numId="35">
    <w:abstractNumId w:val="11"/>
  </w:num>
  <w:num w:numId="36">
    <w:abstractNumId w:val="38"/>
  </w:num>
  <w:num w:numId="37">
    <w:abstractNumId w:val="3"/>
  </w:num>
  <w:num w:numId="38">
    <w:abstractNumId w:val="46"/>
  </w:num>
  <w:num w:numId="39">
    <w:abstractNumId w:val="35"/>
  </w:num>
  <w:num w:numId="40">
    <w:abstractNumId w:val="6"/>
  </w:num>
  <w:num w:numId="41">
    <w:abstractNumId w:val="21"/>
  </w:num>
  <w:num w:numId="42">
    <w:abstractNumId w:val="1"/>
  </w:num>
  <w:num w:numId="43">
    <w:abstractNumId w:val="19"/>
  </w:num>
  <w:num w:numId="44">
    <w:abstractNumId w:val="37"/>
  </w:num>
  <w:num w:numId="45">
    <w:abstractNumId w:val="10"/>
  </w:num>
  <w:num w:numId="46">
    <w:abstractNumId w:val="25"/>
  </w:num>
  <w:num w:numId="47">
    <w:abstractNumId w:val="16"/>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B31"/>
    <w:rsid w:val="000002E5"/>
    <w:rsid w:val="00005156"/>
    <w:rsid w:val="00084209"/>
    <w:rsid w:val="00094488"/>
    <w:rsid w:val="000949F7"/>
    <w:rsid w:val="00094F99"/>
    <w:rsid w:val="000956C2"/>
    <w:rsid w:val="000D36D0"/>
    <w:rsid w:val="000E04CA"/>
    <w:rsid w:val="000F5C8A"/>
    <w:rsid w:val="001333F4"/>
    <w:rsid w:val="00150260"/>
    <w:rsid w:val="00157501"/>
    <w:rsid w:val="001A535E"/>
    <w:rsid w:val="001D0B5C"/>
    <w:rsid w:val="001D1E4B"/>
    <w:rsid w:val="001D4EB4"/>
    <w:rsid w:val="001E7F36"/>
    <w:rsid w:val="002131C5"/>
    <w:rsid w:val="00271D58"/>
    <w:rsid w:val="00287C10"/>
    <w:rsid w:val="00290CDC"/>
    <w:rsid w:val="002918CD"/>
    <w:rsid w:val="00292F8F"/>
    <w:rsid w:val="002B05E6"/>
    <w:rsid w:val="002B5633"/>
    <w:rsid w:val="002C415C"/>
    <w:rsid w:val="002E4260"/>
    <w:rsid w:val="002F4909"/>
    <w:rsid w:val="003112BE"/>
    <w:rsid w:val="00372FE6"/>
    <w:rsid w:val="003B69B1"/>
    <w:rsid w:val="003B7FE5"/>
    <w:rsid w:val="00416EA3"/>
    <w:rsid w:val="00447BC3"/>
    <w:rsid w:val="004512F5"/>
    <w:rsid w:val="00475AF9"/>
    <w:rsid w:val="00496B31"/>
    <w:rsid w:val="004C59EC"/>
    <w:rsid w:val="004D4E48"/>
    <w:rsid w:val="004F0FFD"/>
    <w:rsid w:val="004F775C"/>
    <w:rsid w:val="0050450F"/>
    <w:rsid w:val="00504D6D"/>
    <w:rsid w:val="00506568"/>
    <w:rsid w:val="00511381"/>
    <w:rsid w:val="005143DB"/>
    <w:rsid w:val="00521FFC"/>
    <w:rsid w:val="005235D8"/>
    <w:rsid w:val="00525474"/>
    <w:rsid w:val="00532014"/>
    <w:rsid w:val="0053243D"/>
    <w:rsid w:val="005523FC"/>
    <w:rsid w:val="005646AF"/>
    <w:rsid w:val="00571A76"/>
    <w:rsid w:val="00572ABE"/>
    <w:rsid w:val="005864CE"/>
    <w:rsid w:val="005A6BAA"/>
    <w:rsid w:val="005D6DA0"/>
    <w:rsid w:val="00623F7A"/>
    <w:rsid w:val="006417BA"/>
    <w:rsid w:val="00655817"/>
    <w:rsid w:val="00667688"/>
    <w:rsid w:val="00677DD5"/>
    <w:rsid w:val="00691AC8"/>
    <w:rsid w:val="00694F35"/>
    <w:rsid w:val="006A7F00"/>
    <w:rsid w:val="006D3B34"/>
    <w:rsid w:val="006E3A78"/>
    <w:rsid w:val="007207F1"/>
    <w:rsid w:val="00764577"/>
    <w:rsid w:val="00794D6F"/>
    <w:rsid w:val="007B7A9C"/>
    <w:rsid w:val="007E3F27"/>
    <w:rsid w:val="007E6726"/>
    <w:rsid w:val="007F44D9"/>
    <w:rsid w:val="00821A48"/>
    <w:rsid w:val="00823E49"/>
    <w:rsid w:val="0086106E"/>
    <w:rsid w:val="00862205"/>
    <w:rsid w:val="008E1726"/>
    <w:rsid w:val="008E3566"/>
    <w:rsid w:val="00900B53"/>
    <w:rsid w:val="009257A4"/>
    <w:rsid w:val="0096287C"/>
    <w:rsid w:val="00996340"/>
    <w:rsid w:val="009A313B"/>
    <w:rsid w:val="009C78E4"/>
    <w:rsid w:val="009F33F6"/>
    <w:rsid w:val="00A22EC7"/>
    <w:rsid w:val="00A35A26"/>
    <w:rsid w:val="00A36CF2"/>
    <w:rsid w:val="00A4319D"/>
    <w:rsid w:val="00A57673"/>
    <w:rsid w:val="00A82723"/>
    <w:rsid w:val="00A91BC9"/>
    <w:rsid w:val="00A97F9C"/>
    <w:rsid w:val="00AC236E"/>
    <w:rsid w:val="00B104FD"/>
    <w:rsid w:val="00B57833"/>
    <w:rsid w:val="00B71F4D"/>
    <w:rsid w:val="00B766C5"/>
    <w:rsid w:val="00B771A9"/>
    <w:rsid w:val="00B8310B"/>
    <w:rsid w:val="00B84B17"/>
    <w:rsid w:val="00BB4C2F"/>
    <w:rsid w:val="00BD024F"/>
    <w:rsid w:val="00BF6001"/>
    <w:rsid w:val="00BF7E1A"/>
    <w:rsid w:val="00C0117D"/>
    <w:rsid w:val="00C113A9"/>
    <w:rsid w:val="00C16A18"/>
    <w:rsid w:val="00C260B7"/>
    <w:rsid w:val="00C354BE"/>
    <w:rsid w:val="00C43A1E"/>
    <w:rsid w:val="00C460BC"/>
    <w:rsid w:val="00C55071"/>
    <w:rsid w:val="00C57155"/>
    <w:rsid w:val="00C90856"/>
    <w:rsid w:val="00CD2B76"/>
    <w:rsid w:val="00CD5C0A"/>
    <w:rsid w:val="00CF5E0B"/>
    <w:rsid w:val="00D10433"/>
    <w:rsid w:val="00D11348"/>
    <w:rsid w:val="00D12CB7"/>
    <w:rsid w:val="00D33EB5"/>
    <w:rsid w:val="00D40C93"/>
    <w:rsid w:val="00D72449"/>
    <w:rsid w:val="00D975B1"/>
    <w:rsid w:val="00DC7DC2"/>
    <w:rsid w:val="00DD0797"/>
    <w:rsid w:val="00E2774E"/>
    <w:rsid w:val="00E37B1F"/>
    <w:rsid w:val="00E63535"/>
    <w:rsid w:val="00E7215B"/>
    <w:rsid w:val="00E7316E"/>
    <w:rsid w:val="00E7570A"/>
    <w:rsid w:val="00E85032"/>
    <w:rsid w:val="00EC0A88"/>
    <w:rsid w:val="00EC5FEC"/>
    <w:rsid w:val="00F34EA1"/>
    <w:rsid w:val="00F4697C"/>
    <w:rsid w:val="00F6209A"/>
    <w:rsid w:val="00F74A3E"/>
    <w:rsid w:val="00F90342"/>
    <w:rsid w:val="00FA3B41"/>
    <w:rsid w:val="00FA7825"/>
    <w:rsid w:val="00FB18A5"/>
    <w:rsid w:val="00FC73C3"/>
    <w:rsid w:val="00FF6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C6C3D"/>
  <w15:docId w15:val="{237179FB-5787-455A-AD22-3B17B2790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52"/>
      <w:jc w:val="both"/>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34"/>
    <w:qFormat/>
    <w:pPr>
      <w:ind w:left="1094" w:hanging="428"/>
      <w:jc w:val="both"/>
    </w:pPr>
  </w:style>
  <w:style w:type="paragraph" w:customStyle="1" w:styleId="TableParagraph">
    <w:name w:val="Table Paragraph"/>
    <w:basedOn w:val="Normal"/>
    <w:uiPriority w:val="1"/>
    <w:qFormat/>
    <w:pPr>
      <w:spacing w:line="270" w:lineRule="exact"/>
      <w:ind w:left="195"/>
      <w:jc w:val="center"/>
    </w:pPr>
  </w:style>
  <w:style w:type="paragraph" w:styleId="FootnoteText">
    <w:name w:val="footnote text"/>
    <w:basedOn w:val="Normal"/>
    <w:link w:val="FootnoteTextChar"/>
    <w:uiPriority w:val="99"/>
    <w:semiHidden/>
    <w:unhideWhenUsed/>
    <w:rsid w:val="00525474"/>
    <w:rPr>
      <w:sz w:val="20"/>
      <w:szCs w:val="20"/>
    </w:rPr>
  </w:style>
  <w:style w:type="character" w:customStyle="1" w:styleId="FootnoteTextChar">
    <w:name w:val="Footnote Text Char"/>
    <w:basedOn w:val="DefaultParagraphFont"/>
    <w:link w:val="FootnoteText"/>
    <w:uiPriority w:val="99"/>
    <w:semiHidden/>
    <w:rsid w:val="0052547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25474"/>
    <w:rPr>
      <w:vertAlign w:val="superscript"/>
    </w:rPr>
  </w:style>
  <w:style w:type="character" w:styleId="Hyperlink">
    <w:name w:val="Hyperlink"/>
    <w:basedOn w:val="DefaultParagraphFont"/>
    <w:uiPriority w:val="99"/>
    <w:unhideWhenUsed/>
    <w:rsid w:val="009257A4"/>
    <w:rPr>
      <w:color w:val="0000FF" w:themeColor="hyperlink"/>
      <w:u w:val="single"/>
    </w:rPr>
  </w:style>
  <w:style w:type="character" w:styleId="UnresolvedMention">
    <w:name w:val="Unresolved Mention"/>
    <w:basedOn w:val="DefaultParagraphFont"/>
    <w:uiPriority w:val="99"/>
    <w:semiHidden/>
    <w:unhideWhenUsed/>
    <w:rsid w:val="009257A4"/>
    <w:rPr>
      <w:color w:val="605E5C"/>
      <w:shd w:val="clear" w:color="auto" w:fill="E1DFDD"/>
    </w:rPr>
  </w:style>
  <w:style w:type="character" w:styleId="Emphasis">
    <w:name w:val="Emphasis"/>
    <w:basedOn w:val="DefaultParagraphFont"/>
    <w:uiPriority w:val="20"/>
    <w:qFormat/>
    <w:rsid w:val="002B05E6"/>
    <w:rPr>
      <w:i/>
      <w:iCs/>
    </w:rPr>
  </w:style>
  <w:style w:type="paragraph" w:styleId="HTMLPreformatted">
    <w:name w:val="HTML Preformatted"/>
    <w:basedOn w:val="Normal"/>
    <w:link w:val="HTMLPreformattedChar"/>
    <w:uiPriority w:val="99"/>
    <w:semiHidden/>
    <w:unhideWhenUsed/>
    <w:rsid w:val="00521F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521FFC"/>
    <w:rPr>
      <w:rFonts w:ascii="Courier New" w:eastAsia="Times New Roman" w:hAnsi="Courier New" w:cs="Courier New"/>
      <w:sz w:val="20"/>
      <w:szCs w:val="20"/>
      <w:lang w:val="en-ID" w:eastAsia="en-ID"/>
    </w:rPr>
  </w:style>
  <w:style w:type="character" w:customStyle="1" w:styleId="y2iqfc">
    <w:name w:val="y2iqfc"/>
    <w:basedOn w:val="DefaultParagraphFont"/>
    <w:rsid w:val="00521FFC"/>
  </w:style>
  <w:style w:type="paragraph" w:styleId="Header">
    <w:name w:val="header"/>
    <w:basedOn w:val="Normal"/>
    <w:link w:val="HeaderChar"/>
    <w:uiPriority w:val="99"/>
    <w:unhideWhenUsed/>
    <w:rsid w:val="00094F99"/>
    <w:pPr>
      <w:tabs>
        <w:tab w:val="center" w:pos="4680"/>
        <w:tab w:val="right" w:pos="9360"/>
      </w:tabs>
    </w:pPr>
  </w:style>
  <w:style w:type="character" w:customStyle="1" w:styleId="HeaderChar">
    <w:name w:val="Header Char"/>
    <w:basedOn w:val="DefaultParagraphFont"/>
    <w:link w:val="Header"/>
    <w:uiPriority w:val="99"/>
    <w:rsid w:val="00094F99"/>
    <w:rPr>
      <w:rFonts w:ascii="Times New Roman" w:eastAsia="Times New Roman" w:hAnsi="Times New Roman" w:cs="Times New Roman"/>
    </w:rPr>
  </w:style>
  <w:style w:type="paragraph" w:styleId="Footer">
    <w:name w:val="footer"/>
    <w:basedOn w:val="Normal"/>
    <w:link w:val="FooterChar"/>
    <w:uiPriority w:val="99"/>
    <w:unhideWhenUsed/>
    <w:rsid w:val="00094F99"/>
    <w:pPr>
      <w:tabs>
        <w:tab w:val="center" w:pos="4680"/>
        <w:tab w:val="right" w:pos="9360"/>
      </w:tabs>
    </w:pPr>
  </w:style>
  <w:style w:type="character" w:customStyle="1" w:styleId="FooterChar">
    <w:name w:val="Footer Char"/>
    <w:basedOn w:val="DefaultParagraphFont"/>
    <w:link w:val="Footer"/>
    <w:uiPriority w:val="99"/>
    <w:rsid w:val="00094F9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605855">
      <w:bodyDiv w:val="1"/>
      <w:marLeft w:val="0"/>
      <w:marRight w:val="0"/>
      <w:marTop w:val="0"/>
      <w:marBottom w:val="0"/>
      <w:divBdr>
        <w:top w:val="none" w:sz="0" w:space="0" w:color="auto"/>
        <w:left w:val="none" w:sz="0" w:space="0" w:color="auto"/>
        <w:bottom w:val="none" w:sz="0" w:space="0" w:color="auto"/>
        <w:right w:val="none" w:sz="0" w:space="0" w:color="auto"/>
      </w:divBdr>
    </w:div>
    <w:div w:id="262613118">
      <w:bodyDiv w:val="1"/>
      <w:marLeft w:val="0"/>
      <w:marRight w:val="0"/>
      <w:marTop w:val="0"/>
      <w:marBottom w:val="0"/>
      <w:divBdr>
        <w:top w:val="none" w:sz="0" w:space="0" w:color="auto"/>
        <w:left w:val="none" w:sz="0" w:space="0" w:color="auto"/>
        <w:bottom w:val="none" w:sz="0" w:space="0" w:color="auto"/>
        <w:right w:val="none" w:sz="0" w:space="0" w:color="auto"/>
      </w:divBdr>
    </w:div>
    <w:div w:id="587151918">
      <w:bodyDiv w:val="1"/>
      <w:marLeft w:val="0"/>
      <w:marRight w:val="0"/>
      <w:marTop w:val="0"/>
      <w:marBottom w:val="0"/>
      <w:divBdr>
        <w:top w:val="none" w:sz="0" w:space="0" w:color="auto"/>
        <w:left w:val="none" w:sz="0" w:space="0" w:color="auto"/>
        <w:bottom w:val="none" w:sz="0" w:space="0" w:color="auto"/>
        <w:right w:val="none" w:sz="0" w:space="0" w:color="auto"/>
      </w:divBdr>
    </w:div>
    <w:div w:id="1811286166">
      <w:bodyDiv w:val="1"/>
      <w:marLeft w:val="0"/>
      <w:marRight w:val="0"/>
      <w:marTop w:val="0"/>
      <w:marBottom w:val="0"/>
      <w:divBdr>
        <w:top w:val="none" w:sz="0" w:space="0" w:color="auto"/>
        <w:left w:val="none" w:sz="0" w:space="0" w:color="auto"/>
        <w:bottom w:val="none" w:sz="0" w:space="0" w:color="auto"/>
        <w:right w:val="none" w:sz="0" w:space="0" w:color="auto"/>
      </w:divBdr>
    </w:div>
    <w:div w:id="1961720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unkq.setiawa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17882-223D-400A-A69C-3C0E2786B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4761</Words>
  <Characters>27141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 Muryadi</dc:creator>
  <cp:lastModifiedBy>nurmalinda hardiyanti</cp:lastModifiedBy>
  <cp:revision>2</cp:revision>
  <dcterms:created xsi:type="dcterms:W3CDTF">2022-07-19T11:01:00Z</dcterms:created>
  <dcterms:modified xsi:type="dcterms:W3CDTF">2022-07-19T11:01:00Z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2021-04-27T00:00:00Z</vt:filetime>
  </property>
  <property fmtid="{D5CDD505-2E9C-101B-9397-08002B2CF9AE}" pid="3" name="Creator">
    <vt:lpwstr>Microsoft® Office Word 2007</vt:lpwstr>
  </property>
  <property fmtid="{D5CDD505-2E9C-101B-9397-08002B2CF9AE}" pid="4" name="LastSaved">
    <vt:filetime>2021-12-12T00:00:00Z</vt:filetime>
  </property>
</Properties>
</file>