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B139" w14:textId="77777777" w:rsidR="00B05024" w:rsidRPr="00267553" w:rsidRDefault="00B05024" w:rsidP="00267553">
      <w:pPr>
        <w:pStyle w:val="Heading1"/>
        <w:spacing w:line="360" w:lineRule="auto"/>
        <w:ind w:left="0"/>
        <w:jc w:val="center"/>
        <w:rPr>
          <w:rFonts w:ascii="Times New Roman" w:hAnsi="Times New Roman" w:cs="Times New Roman"/>
        </w:rPr>
      </w:pPr>
      <w:r w:rsidRPr="00267553">
        <w:rPr>
          <w:rFonts w:ascii="Times New Roman" w:hAnsi="Times New Roman" w:cs="Times New Roman"/>
        </w:rPr>
        <w:t>MEKANISME PENDAFTARAN TANAH PERMOHONAN HAK ATAS TANAH DI KANTOR BADAN PERTANAHAN NASIONAL</w:t>
      </w:r>
    </w:p>
    <w:p w14:paraId="5E39BE22" w14:textId="77777777" w:rsidR="00B05024" w:rsidRPr="00267553" w:rsidRDefault="00B05024" w:rsidP="00267553">
      <w:pPr>
        <w:pStyle w:val="BodyText"/>
        <w:spacing w:line="360" w:lineRule="auto"/>
        <w:rPr>
          <w:rFonts w:ascii="Times New Roman" w:hAnsi="Times New Roman" w:cs="Times New Roman"/>
        </w:rPr>
      </w:pPr>
    </w:p>
    <w:p w14:paraId="684003CD" w14:textId="1E9E31C4" w:rsidR="00B05024" w:rsidRDefault="00267553" w:rsidP="00267553">
      <w:pPr>
        <w:pStyle w:val="BodyText"/>
        <w:spacing w:line="360" w:lineRule="auto"/>
        <w:jc w:val="center"/>
        <w:rPr>
          <w:rFonts w:ascii="Times New Roman" w:hAnsi="Times New Roman" w:cs="Times New Roman"/>
          <w:bCs/>
        </w:rPr>
      </w:pPr>
      <w:r>
        <w:rPr>
          <w:rFonts w:ascii="Times New Roman" w:hAnsi="Times New Roman" w:cs="Times New Roman"/>
          <w:bCs/>
          <w:vertAlign w:val="superscript"/>
        </w:rPr>
        <w:t>1</w:t>
      </w:r>
      <w:r w:rsidRPr="00267553">
        <w:rPr>
          <w:rFonts w:ascii="Times New Roman" w:hAnsi="Times New Roman" w:cs="Times New Roman"/>
          <w:bCs/>
        </w:rPr>
        <w:t xml:space="preserve">Bagas Indra Hidayat, </w:t>
      </w:r>
      <w:r>
        <w:rPr>
          <w:rFonts w:ascii="Times New Roman" w:hAnsi="Times New Roman" w:cs="Times New Roman"/>
          <w:bCs/>
          <w:vertAlign w:val="superscript"/>
        </w:rPr>
        <w:t>2</w:t>
      </w:r>
      <w:r w:rsidRPr="00267553">
        <w:rPr>
          <w:rFonts w:ascii="Times New Roman" w:hAnsi="Times New Roman" w:cs="Times New Roman"/>
          <w:bCs/>
        </w:rPr>
        <w:t>Nurdanih</w:t>
      </w:r>
    </w:p>
    <w:p w14:paraId="315F22C2" w14:textId="77777777" w:rsidR="00267553" w:rsidRPr="0053479A" w:rsidRDefault="00267553" w:rsidP="00267553">
      <w:pPr>
        <w:spacing w:line="360" w:lineRule="auto"/>
        <w:jc w:val="center"/>
        <w:rPr>
          <w:rFonts w:ascii="Times New Roman" w:hAnsi="Times New Roman" w:cs="Times New Roman"/>
          <w:sz w:val="24"/>
          <w:szCs w:val="24"/>
        </w:rPr>
      </w:pPr>
      <w:bookmarkStart w:id="0" w:name="_Hlk97021683"/>
      <w:r w:rsidRPr="0053479A">
        <w:rPr>
          <w:rFonts w:ascii="Times New Roman" w:hAnsi="Times New Roman" w:cs="Times New Roman"/>
          <w:iCs/>
          <w:sz w:val="24"/>
          <w:szCs w:val="24"/>
          <w:vertAlign w:val="superscript"/>
        </w:rPr>
        <w:t>1</w:t>
      </w:r>
      <w:r w:rsidRPr="0053479A">
        <w:rPr>
          <w:rFonts w:ascii="Times New Roman" w:hAnsi="Times New Roman" w:cs="Times New Roman"/>
          <w:sz w:val="24"/>
          <w:szCs w:val="24"/>
        </w:rPr>
        <w:t xml:space="preserve">Fakultas Hukum, Universitas </w:t>
      </w:r>
      <w:proofErr w:type="spellStart"/>
      <w:r w:rsidRPr="0053479A">
        <w:rPr>
          <w:rFonts w:ascii="Times New Roman" w:hAnsi="Times New Roman" w:cs="Times New Roman"/>
          <w:sz w:val="24"/>
          <w:szCs w:val="24"/>
        </w:rPr>
        <w:t>Pamulang</w:t>
      </w:r>
      <w:proofErr w:type="spellEnd"/>
    </w:p>
    <w:p w14:paraId="35E7E72C" w14:textId="57ED486F" w:rsidR="00267553" w:rsidRPr="00267553" w:rsidRDefault="00267553" w:rsidP="00267553">
      <w:pPr>
        <w:spacing w:line="360" w:lineRule="auto"/>
        <w:jc w:val="center"/>
        <w:rPr>
          <w:rFonts w:ascii="Times New Roman" w:hAnsi="Times New Roman" w:cs="Times New Roman"/>
          <w:b/>
          <w:iCs/>
          <w:sz w:val="24"/>
          <w:szCs w:val="24"/>
        </w:rPr>
      </w:pPr>
      <w:r w:rsidRPr="0053479A">
        <w:rPr>
          <w:rFonts w:ascii="Times New Roman" w:hAnsi="Times New Roman" w:cs="Times New Roman"/>
          <w:sz w:val="24"/>
          <w:szCs w:val="24"/>
          <w:vertAlign w:val="superscript"/>
        </w:rPr>
        <w:t>2</w:t>
      </w:r>
      <w:r w:rsidRPr="0053479A">
        <w:rPr>
          <w:rFonts w:ascii="Times New Roman" w:hAnsi="Times New Roman" w:cs="Times New Roman"/>
          <w:sz w:val="24"/>
          <w:szCs w:val="24"/>
        </w:rPr>
        <w:t xml:space="preserve">Fakultas Hukum, Universitas </w:t>
      </w:r>
      <w:proofErr w:type="spellStart"/>
      <w:r w:rsidRPr="0053479A">
        <w:rPr>
          <w:rFonts w:ascii="Times New Roman" w:hAnsi="Times New Roman" w:cs="Times New Roman"/>
          <w:sz w:val="24"/>
          <w:szCs w:val="24"/>
        </w:rPr>
        <w:t>Pamulang</w:t>
      </w:r>
      <w:bookmarkEnd w:id="0"/>
      <w:proofErr w:type="spellEnd"/>
    </w:p>
    <w:p w14:paraId="34EAEBFD" w14:textId="72514951" w:rsidR="00B05024" w:rsidRDefault="00B05024" w:rsidP="00267553">
      <w:pPr>
        <w:pStyle w:val="BodyText"/>
        <w:spacing w:line="360" w:lineRule="auto"/>
        <w:jc w:val="center"/>
        <w:rPr>
          <w:rFonts w:ascii="Times New Roman" w:hAnsi="Times New Roman" w:cs="Times New Roman"/>
          <w:bCs/>
          <w:i/>
          <w:iCs/>
        </w:rPr>
      </w:pPr>
      <w:r w:rsidRPr="00267553">
        <w:rPr>
          <w:rFonts w:ascii="Times New Roman" w:hAnsi="Times New Roman" w:cs="Times New Roman"/>
          <w:bCs/>
          <w:i/>
          <w:iCs/>
        </w:rPr>
        <w:t xml:space="preserve">E-mail: </w:t>
      </w:r>
      <w:r w:rsidR="00267553" w:rsidRPr="00267553">
        <w:rPr>
          <w:rFonts w:ascii="Times New Roman" w:hAnsi="Times New Roman" w:cs="Times New Roman"/>
          <w:bCs/>
          <w:i/>
          <w:iCs/>
          <w:vertAlign w:val="superscript"/>
        </w:rPr>
        <w:t>1</w:t>
      </w:r>
      <w:hyperlink r:id="rId8" w:history="1">
        <w:r w:rsidR="00267553" w:rsidRPr="00267553">
          <w:rPr>
            <w:rStyle w:val="Hyperlink"/>
            <w:rFonts w:ascii="Times New Roman" w:hAnsi="Times New Roman" w:cs="Times New Roman"/>
            <w:bCs/>
            <w:i/>
            <w:iCs/>
            <w:color w:val="auto"/>
            <w:u w:val="none"/>
          </w:rPr>
          <w:t>bagas.i.h99@gmail.com</w:t>
        </w:r>
      </w:hyperlink>
      <w:r w:rsidR="00267553" w:rsidRPr="00267553">
        <w:rPr>
          <w:rFonts w:ascii="Times New Roman" w:hAnsi="Times New Roman" w:cs="Times New Roman"/>
          <w:bCs/>
          <w:i/>
          <w:iCs/>
        </w:rPr>
        <w:t xml:space="preserve">, </w:t>
      </w:r>
      <w:hyperlink r:id="rId9" w:history="1">
        <w:r w:rsidR="00267553" w:rsidRPr="00267553">
          <w:rPr>
            <w:rStyle w:val="Hyperlink"/>
            <w:rFonts w:ascii="Times New Roman" w:hAnsi="Times New Roman" w:cs="Times New Roman"/>
            <w:bCs/>
            <w:i/>
            <w:iCs/>
            <w:color w:val="auto"/>
            <w:u w:val="none"/>
            <w:vertAlign w:val="superscript"/>
          </w:rPr>
          <w:t>2</w:t>
        </w:r>
        <w:r w:rsidR="00267553" w:rsidRPr="00267553">
          <w:rPr>
            <w:rStyle w:val="Hyperlink"/>
            <w:rFonts w:ascii="Times New Roman" w:hAnsi="Times New Roman" w:cs="Times New Roman"/>
            <w:bCs/>
            <w:i/>
            <w:iCs/>
            <w:color w:val="auto"/>
            <w:u w:val="none"/>
          </w:rPr>
          <w:t>dani.csmindonesia1@gmail.com</w:t>
        </w:r>
      </w:hyperlink>
    </w:p>
    <w:p w14:paraId="5C51AFEF" w14:textId="77777777" w:rsidR="00267553" w:rsidRPr="00267553" w:rsidRDefault="00267553" w:rsidP="00267553">
      <w:pPr>
        <w:pStyle w:val="BodyText"/>
        <w:spacing w:line="360" w:lineRule="auto"/>
        <w:jc w:val="center"/>
        <w:rPr>
          <w:rFonts w:ascii="Times New Roman" w:hAnsi="Times New Roman" w:cs="Times New Roman"/>
          <w:bCs/>
          <w:i/>
          <w:iCs/>
        </w:rPr>
      </w:pPr>
    </w:p>
    <w:p w14:paraId="531138DE" w14:textId="425F7454" w:rsidR="00B05024" w:rsidRPr="00267553" w:rsidRDefault="00B05024" w:rsidP="00267553">
      <w:pPr>
        <w:spacing w:line="360" w:lineRule="auto"/>
        <w:jc w:val="center"/>
        <w:rPr>
          <w:rFonts w:ascii="Times New Roman" w:hAnsi="Times New Roman" w:cs="Times New Roman"/>
          <w:b/>
          <w:i/>
          <w:sz w:val="24"/>
          <w:szCs w:val="24"/>
        </w:rPr>
      </w:pPr>
      <w:r w:rsidRPr="00267553">
        <w:rPr>
          <w:rFonts w:ascii="Times New Roman" w:hAnsi="Times New Roman" w:cs="Times New Roman"/>
          <w:b/>
          <w:i/>
          <w:sz w:val="24"/>
          <w:szCs w:val="24"/>
        </w:rPr>
        <w:t>ABSTRAK</w:t>
      </w:r>
    </w:p>
    <w:p w14:paraId="56BF6CF8" w14:textId="03B7CD9D" w:rsidR="00B05024" w:rsidRPr="00267553" w:rsidRDefault="00B05024" w:rsidP="007A1F45">
      <w:pPr>
        <w:spacing w:line="276" w:lineRule="auto"/>
        <w:jc w:val="both"/>
        <w:rPr>
          <w:rFonts w:ascii="Times New Roman" w:hAnsi="Times New Roman" w:cs="Times New Roman"/>
          <w:sz w:val="24"/>
          <w:szCs w:val="24"/>
          <w:lang w:val="id-ID"/>
        </w:rPr>
      </w:pPr>
      <w:proofErr w:type="spellStart"/>
      <w:r w:rsidRPr="00267553">
        <w:rPr>
          <w:rFonts w:ascii="Times New Roman" w:hAnsi="Times New Roman" w:cs="Times New Roman"/>
          <w:sz w:val="24"/>
          <w:szCs w:val="24"/>
        </w:rPr>
        <w:t>Setelah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Berlaku</w:t>
      </w:r>
      <w:proofErr w:type="spellEnd"/>
      <w:r w:rsidRPr="00267553">
        <w:rPr>
          <w:rFonts w:ascii="Times New Roman" w:hAnsi="Times New Roman" w:cs="Times New Roman"/>
          <w:sz w:val="24"/>
          <w:szCs w:val="24"/>
        </w:rPr>
        <w:t xml:space="preserve"> 36 </w:t>
      </w:r>
      <w:proofErr w:type="spellStart"/>
      <w:r w:rsidRPr="00267553">
        <w:rPr>
          <w:rFonts w:ascii="Times New Roman" w:hAnsi="Times New Roman" w:cs="Times New Roman"/>
          <w:sz w:val="24"/>
          <w:szCs w:val="24"/>
        </w:rPr>
        <w:t>tahun</w:t>
      </w:r>
      <w:proofErr w:type="spellEnd"/>
      <w:r w:rsidRPr="00267553">
        <w:rPr>
          <w:rFonts w:ascii="Times New Roman" w:hAnsi="Times New Roman" w:cs="Times New Roman"/>
          <w:sz w:val="24"/>
          <w:szCs w:val="24"/>
        </w:rPr>
        <w:t xml:space="preserve"> PP No. 10 </w:t>
      </w:r>
      <w:proofErr w:type="spellStart"/>
      <w:r w:rsidRPr="00267553">
        <w:rPr>
          <w:rFonts w:ascii="Times New Roman" w:hAnsi="Times New Roman" w:cs="Times New Roman"/>
          <w:sz w:val="24"/>
          <w:szCs w:val="24"/>
        </w:rPr>
        <w:t>Tahun</w:t>
      </w:r>
      <w:proofErr w:type="spellEnd"/>
      <w:r w:rsidRPr="00267553">
        <w:rPr>
          <w:rFonts w:ascii="Times New Roman" w:hAnsi="Times New Roman" w:cs="Times New Roman"/>
          <w:sz w:val="24"/>
          <w:szCs w:val="24"/>
        </w:rPr>
        <w:t xml:space="preserve"> 1961 </w:t>
      </w:r>
      <w:proofErr w:type="spellStart"/>
      <w:r w:rsidRPr="00267553">
        <w:rPr>
          <w:rFonts w:ascii="Times New Roman" w:hAnsi="Times New Roman" w:cs="Times New Roman"/>
          <w:sz w:val="24"/>
          <w:szCs w:val="24"/>
        </w:rPr>
        <w:t>dipandang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tidak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lagi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sepenuhnya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mendukung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tercapainya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hasil</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lebih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nyata</w:t>
      </w:r>
      <w:proofErr w:type="spellEnd"/>
      <w:r w:rsidRPr="00267553">
        <w:rPr>
          <w:rFonts w:ascii="Times New Roman" w:hAnsi="Times New Roman" w:cs="Times New Roman"/>
          <w:sz w:val="24"/>
          <w:szCs w:val="24"/>
        </w:rPr>
        <w:t xml:space="preserve"> pada </w:t>
      </w:r>
      <w:proofErr w:type="spellStart"/>
      <w:r w:rsidRPr="00267553">
        <w:rPr>
          <w:rFonts w:ascii="Times New Roman" w:hAnsi="Times New Roman" w:cs="Times New Roman"/>
          <w:sz w:val="24"/>
          <w:szCs w:val="24"/>
        </w:rPr>
        <w:t>pembangunan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nasional</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sehingga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perlu</w:t>
      </w:r>
      <w:proofErr w:type="spellEnd"/>
      <w:r w:rsidRPr="00267553">
        <w:rPr>
          <w:rFonts w:ascii="Times New Roman" w:hAnsi="Times New Roman" w:cs="Times New Roman"/>
          <w:sz w:val="24"/>
          <w:szCs w:val="24"/>
        </w:rPr>
        <w:t xml:space="preserve"> di </w:t>
      </w:r>
      <w:proofErr w:type="spellStart"/>
      <w:r w:rsidRPr="00267553">
        <w:rPr>
          <w:rFonts w:ascii="Times New Roman" w:hAnsi="Times New Roman" w:cs="Times New Roman"/>
          <w:sz w:val="24"/>
          <w:szCs w:val="24"/>
        </w:rPr>
        <w:t>lakukan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peyempurnaan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Penyempurnaan</w:t>
      </w:r>
      <w:proofErr w:type="spellEnd"/>
      <w:r w:rsidRPr="00267553">
        <w:rPr>
          <w:rFonts w:ascii="Times New Roman" w:hAnsi="Times New Roman" w:cs="Times New Roman"/>
          <w:sz w:val="24"/>
          <w:szCs w:val="24"/>
        </w:rPr>
        <w:t xml:space="preserve"> juga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dasar</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peraturan</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sama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yaitu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peraturan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pemerintah</w:t>
      </w:r>
      <w:proofErr w:type="spellEnd"/>
      <w:r w:rsidRPr="00267553">
        <w:rPr>
          <w:rFonts w:ascii="Times New Roman" w:hAnsi="Times New Roman" w:cs="Times New Roman"/>
          <w:sz w:val="24"/>
          <w:szCs w:val="24"/>
        </w:rPr>
        <w:t xml:space="preserve"> No. 24 </w:t>
      </w:r>
      <w:proofErr w:type="spellStart"/>
      <w:r w:rsidRPr="00267553">
        <w:rPr>
          <w:rFonts w:ascii="Times New Roman" w:hAnsi="Times New Roman" w:cs="Times New Roman"/>
          <w:sz w:val="24"/>
          <w:szCs w:val="24"/>
        </w:rPr>
        <w:t>Tahun</w:t>
      </w:r>
      <w:proofErr w:type="spellEnd"/>
      <w:r w:rsidRPr="00267553">
        <w:rPr>
          <w:rFonts w:ascii="Times New Roman" w:hAnsi="Times New Roman" w:cs="Times New Roman"/>
          <w:sz w:val="24"/>
          <w:szCs w:val="24"/>
        </w:rPr>
        <w:t xml:space="preserve"> </w:t>
      </w:r>
      <w:proofErr w:type="gramStart"/>
      <w:r w:rsidRPr="00267553">
        <w:rPr>
          <w:rFonts w:ascii="Times New Roman" w:hAnsi="Times New Roman" w:cs="Times New Roman"/>
          <w:sz w:val="24"/>
          <w:szCs w:val="24"/>
        </w:rPr>
        <w:t>1997 ,</w:t>
      </w:r>
      <w:proofErr w:type="gram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tentang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pendaftaran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Dengan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berlakunya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peraturan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ini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maka</w:t>
      </w:r>
      <w:proofErr w:type="spellEnd"/>
      <w:r w:rsidRPr="00267553">
        <w:rPr>
          <w:rFonts w:ascii="Times New Roman" w:hAnsi="Times New Roman" w:cs="Times New Roman"/>
          <w:sz w:val="24"/>
          <w:szCs w:val="24"/>
        </w:rPr>
        <w:t xml:space="preserve"> PP No. 10 </w:t>
      </w:r>
      <w:proofErr w:type="spellStart"/>
      <w:r w:rsidRPr="00267553">
        <w:rPr>
          <w:rFonts w:ascii="Times New Roman" w:hAnsi="Times New Roman" w:cs="Times New Roman"/>
          <w:sz w:val="24"/>
          <w:szCs w:val="24"/>
        </w:rPr>
        <w:t>Tahun</w:t>
      </w:r>
      <w:proofErr w:type="spellEnd"/>
      <w:r w:rsidRPr="00267553">
        <w:rPr>
          <w:rFonts w:ascii="Times New Roman" w:hAnsi="Times New Roman" w:cs="Times New Roman"/>
          <w:sz w:val="24"/>
          <w:szCs w:val="24"/>
        </w:rPr>
        <w:t xml:space="preserve"> 1961 </w:t>
      </w:r>
      <w:proofErr w:type="spellStart"/>
      <w:r w:rsidRPr="00267553">
        <w:rPr>
          <w:rFonts w:ascii="Times New Roman" w:hAnsi="Times New Roman" w:cs="Times New Roman"/>
          <w:sz w:val="24"/>
          <w:szCs w:val="24"/>
        </w:rPr>
        <w:t>dinyatakan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tidak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berlaku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lagi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Walaupun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demikian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ketentuan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pasal</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peralihannya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menyatakan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bahwa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semua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perundang-undangan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sebagai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pelaksana</w:t>
      </w:r>
      <w:proofErr w:type="spellEnd"/>
      <w:r w:rsidRPr="00267553">
        <w:rPr>
          <w:rFonts w:ascii="Times New Roman" w:hAnsi="Times New Roman" w:cs="Times New Roman"/>
          <w:sz w:val="24"/>
          <w:szCs w:val="24"/>
        </w:rPr>
        <w:t xml:space="preserve"> PP No. 10 </w:t>
      </w:r>
      <w:proofErr w:type="spellStart"/>
      <w:r w:rsidRPr="00267553">
        <w:rPr>
          <w:rFonts w:ascii="Times New Roman" w:hAnsi="Times New Roman" w:cs="Times New Roman"/>
          <w:sz w:val="24"/>
          <w:szCs w:val="24"/>
        </w:rPr>
        <w:t>Tahun</w:t>
      </w:r>
      <w:proofErr w:type="spellEnd"/>
      <w:r w:rsidRPr="00267553">
        <w:rPr>
          <w:rFonts w:ascii="Times New Roman" w:hAnsi="Times New Roman" w:cs="Times New Roman"/>
          <w:sz w:val="24"/>
          <w:szCs w:val="24"/>
        </w:rPr>
        <w:t xml:space="preserve"> 1961 yang </w:t>
      </w:r>
      <w:proofErr w:type="spellStart"/>
      <w:r w:rsidRPr="00267553">
        <w:rPr>
          <w:rFonts w:ascii="Times New Roman" w:hAnsi="Times New Roman" w:cs="Times New Roman"/>
          <w:sz w:val="24"/>
          <w:szCs w:val="24"/>
        </w:rPr>
        <w:t>telah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ada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masih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tetap</w:t>
      </w:r>
      <w:proofErr w:type="spellEnd"/>
      <w:r w:rsidRPr="00267553">
        <w:rPr>
          <w:rFonts w:ascii="Times New Roman" w:hAnsi="Times New Roman" w:cs="Times New Roman"/>
          <w:sz w:val="24"/>
          <w:szCs w:val="24"/>
        </w:rPr>
        <w:t xml:space="preserve"> </w:t>
      </w:r>
      <w:proofErr w:type="spellStart"/>
      <w:proofErr w:type="gramStart"/>
      <w:r w:rsidRPr="00267553">
        <w:rPr>
          <w:rFonts w:ascii="Times New Roman" w:hAnsi="Times New Roman" w:cs="Times New Roman"/>
          <w:sz w:val="24"/>
          <w:szCs w:val="24"/>
        </w:rPr>
        <w:t>berlaku,n</w:t>
      </w:r>
      <w:proofErr w:type="spellEnd"/>
      <w:proofErr w:type="gram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sepanjang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tidak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bertentangan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diubah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atau</w:t>
      </w:r>
      <w:proofErr w:type="spellEnd"/>
      <w:r w:rsidRPr="00267553">
        <w:rPr>
          <w:rFonts w:ascii="Times New Roman" w:hAnsi="Times New Roman" w:cs="Times New Roman"/>
          <w:sz w:val="24"/>
          <w:szCs w:val="24"/>
        </w:rPr>
        <w:t xml:space="preserve"> di </w:t>
      </w:r>
      <w:proofErr w:type="spellStart"/>
      <w:r w:rsidRPr="00267553">
        <w:rPr>
          <w:rFonts w:ascii="Times New Roman" w:hAnsi="Times New Roman" w:cs="Times New Roman"/>
          <w:sz w:val="24"/>
          <w:szCs w:val="24"/>
        </w:rPr>
        <w:t>ganti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berdasarkan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Ppini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Kecuali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itu</w:t>
      </w:r>
      <w:proofErr w:type="spellEnd"/>
      <w:r w:rsidRPr="00267553">
        <w:rPr>
          <w:rFonts w:ascii="Times New Roman" w:hAnsi="Times New Roman" w:cs="Times New Roman"/>
          <w:sz w:val="24"/>
          <w:szCs w:val="24"/>
        </w:rPr>
        <w:t xml:space="preserve"> di </w:t>
      </w:r>
      <w:proofErr w:type="spellStart"/>
      <w:r w:rsidRPr="00267553">
        <w:rPr>
          <w:rFonts w:ascii="Times New Roman" w:hAnsi="Times New Roman" w:cs="Times New Roman"/>
          <w:sz w:val="24"/>
          <w:szCs w:val="24"/>
        </w:rPr>
        <w:t>nyatakan</w:t>
      </w:r>
      <w:proofErr w:type="spellEnd"/>
      <w:r w:rsidRPr="00267553">
        <w:rPr>
          <w:rFonts w:ascii="Times New Roman" w:hAnsi="Times New Roman" w:cs="Times New Roman"/>
          <w:sz w:val="24"/>
          <w:szCs w:val="24"/>
        </w:rPr>
        <w:t xml:space="preserve"> pula, </w:t>
      </w:r>
      <w:proofErr w:type="spellStart"/>
      <w:r w:rsidRPr="00267553">
        <w:rPr>
          <w:rFonts w:ascii="Times New Roman" w:hAnsi="Times New Roman" w:cs="Times New Roman"/>
          <w:sz w:val="24"/>
          <w:szCs w:val="24"/>
        </w:rPr>
        <w:t>hak-hak</w:t>
      </w:r>
      <w:proofErr w:type="spellEnd"/>
      <w:r w:rsidRPr="00267553">
        <w:rPr>
          <w:rFonts w:ascii="Times New Roman" w:hAnsi="Times New Roman" w:cs="Times New Roman"/>
          <w:sz w:val="24"/>
          <w:szCs w:val="24"/>
        </w:rPr>
        <w:t xml:space="preserve"> yang di daftar </w:t>
      </w:r>
      <w:proofErr w:type="spellStart"/>
      <w:r w:rsidRPr="00267553">
        <w:rPr>
          <w:rFonts w:ascii="Times New Roman" w:hAnsi="Times New Roman" w:cs="Times New Roman"/>
          <w:sz w:val="24"/>
          <w:szCs w:val="24"/>
        </w:rPr>
        <w:t>serta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hal-hal</w:t>
      </w:r>
      <w:proofErr w:type="spellEnd"/>
      <w:r w:rsidRPr="00267553">
        <w:rPr>
          <w:rFonts w:ascii="Times New Roman" w:hAnsi="Times New Roman" w:cs="Times New Roman"/>
          <w:sz w:val="24"/>
          <w:szCs w:val="24"/>
        </w:rPr>
        <w:t xml:space="preserve"> lain yang di </w:t>
      </w:r>
      <w:proofErr w:type="spellStart"/>
      <w:r w:rsidRPr="00267553">
        <w:rPr>
          <w:rFonts w:ascii="Times New Roman" w:hAnsi="Times New Roman" w:cs="Times New Roman"/>
          <w:sz w:val="24"/>
          <w:szCs w:val="24"/>
        </w:rPr>
        <w:t>hasilkan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dalam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kegiatan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pendaftaran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berdasarkan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ketentuan</w:t>
      </w:r>
      <w:proofErr w:type="spellEnd"/>
      <w:r w:rsidRPr="00267553">
        <w:rPr>
          <w:rFonts w:ascii="Times New Roman" w:hAnsi="Times New Roman" w:cs="Times New Roman"/>
          <w:sz w:val="24"/>
          <w:szCs w:val="24"/>
        </w:rPr>
        <w:t xml:space="preserve"> PP No. 10 </w:t>
      </w:r>
      <w:proofErr w:type="spellStart"/>
      <w:r w:rsidRPr="00267553">
        <w:rPr>
          <w:rFonts w:ascii="Times New Roman" w:hAnsi="Times New Roman" w:cs="Times New Roman"/>
          <w:sz w:val="24"/>
          <w:szCs w:val="24"/>
        </w:rPr>
        <w:t>Tahun</w:t>
      </w:r>
      <w:proofErr w:type="spellEnd"/>
      <w:r w:rsidRPr="00267553">
        <w:rPr>
          <w:rFonts w:ascii="Times New Roman" w:hAnsi="Times New Roman" w:cs="Times New Roman"/>
          <w:sz w:val="24"/>
          <w:szCs w:val="24"/>
        </w:rPr>
        <w:t xml:space="preserve"> 1961 </w:t>
      </w:r>
      <w:proofErr w:type="spellStart"/>
      <w:r w:rsidRPr="00267553">
        <w:rPr>
          <w:rFonts w:ascii="Times New Roman" w:hAnsi="Times New Roman" w:cs="Times New Roman"/>
          <w:sz w:val="24"/>
          <w:szCs w:val="24"/>
        </w:rPr>
        <w:t>tetap</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sebagai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hasil</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pendaftaran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menurut</w:t>
      </w:r>
      <w:proofErr w:type="spellEnd"/>
      <w:r w:rsidRPr="00267553">
        <w:rPr>
          <w:rFonts w:ascii="Times New Roman" w:hAnsi="Times New Roman" w:cs="Times New Roman"/>
          <w:sz w:val="24"/>
          <w:szCs w:val="24"/>
        </w:rPr>
        <w:t xml:space="preserve"> PP </w:t>
      </w:r>
      <w:proofErr w:type="spellStart"/>
      <w:r w:rsidRPr="00267553">
        <w:rPr>
          <w:rFonts w:ascii="Times New Roman" w:hAnsi="Times New Roman" w:cs="Times New Roman"/>
          <w:sz w:val="24"/>
          <w:szCs w:val="24"/>
        </w:rPr>
        <w:t>ini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Tujuann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pendaftaran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adalah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
    <w:p w14:paraId="6FF755E7" w14:textId="1FB7796E" w:rsidR="00B05024" w:rsidRPr="00267553" w:rsidRDefault="00B05024" w:rsidP="007A1F45">
      <w:pPr>
        <w:spacing w:after="240" w:line="276" w:lineRule="auto"/>
        <w:jc w:val="both"/>
        <w:rPr>
          <w:rFonts w:ascii="Times New Roman" w:hAnsi="Times New Roman" w:cs="Times New Roman"/>
          <w:sz w:val="24"/>
          <w:szCs w:val="24"/>
        </w:rPr>
      </w:pPr>
      <w:r w:rsidRPr="00267553">
        <w:rPr>
          <w:rFonts w:ascii="Times New Roman" w:hAnsi="Times New Roman" w:cs="Times New Roman"/>
          <w:sz w:val="24"/>
          <w:szCs w:val="24"/>
        </w:rPr>
        <w:t xml:space="preserve">a. </w:t>
      </w:r>
      <w:proofErr w:type="spellStart"/>
      <w:r w:rsidRPr="00267553">
        <w:rPr>
          <w:rFonts w:ascii="Times New Roman" w:hAnsi="Times New Roman" w:cs="Times New Roman"/>
          <w:sz w:val="24"/>
          <w:szCs w:val="24"/>
        </w:rPr>
        <w:t>memberikan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kepastian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perlindungan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kepada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pemegang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suatu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bidang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suatu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rumah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susun</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hak-hak</w:t>
      </w:r>
      <w:proofErr w:type="spellEnd"/>
      <w:r w:rsidRPr="00267553">
        <w:rPr>
          <w:rFonts w:ascii="Times New Roman" w:hAnsi="Times New Roman" w:cs="Times New Roman"/>
          <w:sz w:val="24"/>
          <w:szCs w:val="24"/>
        </w:rPr>
        <w:t xml:space="preserve"> lain yang </w:t>
      </w:r>
      <w:proofErr w:type="spellStart"/>
      <w:r w:rsidRPr="00267553">
        <w:rPr>
          <w:rFonts w:ascii="Times New Roman" w:hAnsi="Times New Roman" w:cs="Times New Roman"/>
          <w:sz w:val="24"/>
          <w:szCs w:val="24"/>
        </w:rPr>
        <w:t>terdaftar</w:t>
      </w:r>
      <w:proofErr w:type="spellEnd"/>
      <w:r w:rsidRPr="00267553">
        <w:rPr>
          <w:rFonts w:ascii="Times New Roman" w:hAnsi="Times New Roman" w:cs="Times New Roman"/>
          <w:sz w:val="24"/>
          <w:szCs w:val="24"/>
        </w:rPr>
        <w:t xml:space="preserve"> agar </w:t>
      </w:r>
      <w:proofErr w:type="spellStart"/>
      <w:r w:rsidRPr="00267553">
        <w:rPr>
          <w:rFonts w:ascii="Times New Roman" w:hAnsi="Times New Roman" w:cs="Times New Roman"/>
          <w:sz w:val="24"/>
          <w:szCs w:val="24"/>
        </w:rPr>
        <w:t>dengan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mudah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membuktikan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dirinya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sebagai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pemegang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bersangkutan</w:t>
      </w:r>
      <w:proofErr w:type="spellEnd"/>
      <w:r w:rsidRPr="00267553">
        <w:rPr>
          <w:rFonts w:ascii="Times New Roman" w:hAnsi="Times New Roman" w:cs="Times New Roman"/>
          <w:sz w:val="24"/>
          <w:szCs w:val="24"/>
        </w:rPr>
        <w:t xml:space="preserve"> </w:t>
      </w:r>
      <w:proofErr w:type="gramStart"/>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perhatikan</w:t>
      </w:r>
      <w:proofErr w:type="spellEnd"/>
      <w:proofErr w:type="gram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pasal</w:t>
      </w:r>
      <w:proofErr w:type="spellEnd"/>
      <w:r w:rsidRPr="00267553">
        <w:rPr>
          <w:rFonts w:ascii="Times New Roman" w:hAnsi="Times New Roman" w:cs="Times New Roman"/>
          <w:sz w:val="24"/>
          <w:szCs w:val="24"/>
        </w:rPr>
        <w:t xml:space="preserve"> 19 UUPA ). </w:t>
      </w:r>
      <w:proofErr w:type="spellStart"/>
      <w:r w:rsidRPr="00267553">
        <w:rPr>
          <w:rFonts w:ascii="Times New Roman" w:hAnsi="Times New Roman" w:cs="Times New Roman"/>
          <w:sz w:val="24"/>
          <w:szCs w:val="24"/>
        </w:rPr>
        <w:t>Menyediakan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informasi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kepada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pihak-pihak</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berkepentingan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termasuk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pemerintah</w:t>
      </w:r>
      <w:proofErr w:type="spellEnd"/>
      <w:r w:rsidRPr="00267553">
        <w:rPr>
          <w:rFonts w:ascii="Times New Roman" w:hAnsi="Times New Roman" w:cs="Times New Roman"/>
          <w:sz w:val="24"/>
          <w:szCs w:val="24"/>
        </w:rPr>
        <w:t xml:space="preserve"> agar </w:t>
      </w:r>
      <w:proofErr w:type="spellStart"/>
      <w:r w:rsidRPr="00267553">
        <w:rPr>
          <w:rFonts w:ascii="Times New Roman" w:hAnsi="Times New Roman" w:cs="Times New Roman"/>
          <w:sz w:val="24"/>
          <w:szCs w:val="24"/>
        </w:rPr>
        <w:t>dengan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mudah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memperoleh</w:t>
      </w:r>
      <w:proofErr w:type="spellEnd"/>
      <w:r w:rsidRPr="00267553">
        <w:rPr>
          <w:rFonts w:ascii="Times New Roman" w:hAnsi="Times New Roman" w:cs="Times New Roman"/>
          <w:sz w:val="24"/>
          <w:szCs w:val="24"/>
        </w:rPr>
        <w:t xml:space="preserve"> data yang di </w:t>
      </w:r>
      <w:proofErr w:type="spellStart"/>
      <w:r w:rsidRPr="00267553">
        <w:rPr>
          <w:rFonts w:ascii="Times New Roman" w:hAnsi="Times New Roman" w:cs="Times New Roman"/>
          <w:sz w:val="24"/>
          <w:szCs w:val="24"/>
        </w:rPr>
        <w:t>perlukan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dalam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mengadakan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mengenai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bidang-bidang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dan </w:t>
      </w:r>
      <w:proofErr w:type="spellStart"/>
      <w:proofErr w:type="gramStart"/>
      <w:r w:rsidRPr="00267553">
        <w:rPr>
          <w:rFonts w:ascii="Times New Roman" w:hAnsi="Times New Roman" w:cs="Times New Roman"/>
          <w:sz w:val="24"/>
          <w:szCs w:val="24"/>
        </w:rPr>
        <w:t>satuan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rumah</w:t>
      </w:r>
      <w:proofErr w:type="spellEnd"/>
      <w:proofErr w:type="gram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susun</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sudah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terdaftar</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Terselengaranya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tertib</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administrasi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pertahanan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maka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kepada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pemegang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gramStart"/>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Pasal</w:t>
      </w:r>
      <w:proofErr w:type="spellEnd"/>
      <w:proofErr w:type="gramEnd"/>
      <w:r w:rsidRPr="00267553">
        <w:rPr>
          <w:rFonts w:ascii="Times New Roman" w:hAnsi="Times New Roman" w:cs="Times New Roman"/>
          <w:sz w:val="24"/>
          <w:szCs w:val="24"/>
        </w:rPr>
        <w:t xml:space="preserve"> 4) </w:t>
      </w:r>
      <w:proofErr w:type="spellStart"/>
      <w:r w:rsidRPr="00267553">
        <w:rPr>
          <w:rFonts w:ascii="Times New Roman" w:hAnsi="Times New Roman" w:cs="Times New Roman"/>
          <w:sz w:val="24"/>
          <w:szCs w:val="24"/>
        </w:rPr>
        <w:t>sedangkan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melaksanakan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fungsi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informasi</w:t>
      </w:r>
      <w:proofErr w:type="spellEnd"/>
      <w:r w:rsidRPr="00267553">
        <w:rPr>
          <w:rFonts w:ascii="Times New Roman" w:hAnsi="Times New Roman" w:cs="Times New Roman"/>
          <w:sz w:val="24"/>
          <w:szCs w:val="24"/>
        </w:rPr>
        <w:t xml:space="preserve">, data yang </w:t>
      </w:r>
      <w:proofErr w:type="spellStart"/>
      <w:r w:rsidRPr="00267553">
        <w:rPr>
          <w:rFonts w:ascii="Times New Roman" w:hAnsi="Times New Roman" w:cs="Times New Roman"/>
          <w:sz w:val="24"/>
          <w:szCs w:val="24"/>
        </w:rPr>
        <w:t>berkaitan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dengan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aspek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fisik</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yuridis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bidang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sudah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terdaftar</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terbuka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umum</w:t>
      </w:r>
      <w:proofErr w:type="spellEnd"/>
      <w:r w:rsidRPr="00267553">
        <w:rPr>
          <w:rFonts w:ascii="Times New Roman" w:hAnsi="Times New Roman" w:cs="Times New Roman"/>
          <w:sz w:val="24"/>
          <w:szCs w:val="24"/>
        </w:rPr>
        <w:t>.</w:t>
      </w:r>
    </w:p>
    <w:p w14:paraId="7EA76A49" w14:textId="77777777" w:rsidR="00B05024" w:rsidRPr="00267553" w:rsidRDefault="00B05024" w:rsidP="007A1F45">
      <w:pPr>
        <w:spacing w:after="240" w:line="276" w:lineRule="auto"/>
        <w:jc w:val="both"/>
        <w:rPr>
          <w:rFonts w:ascii="Times New Roman" w:hAnsi="Times New Roman" w:cs="Times New Roman"/>
          <w:bCs/>
          <w:iCs/>
          <w:sz w:val="24"/>
          <w:szCs w:val="24"/>
        </w:rPr>
      </w:pPr>
      <w:r w:rsidRPr="00267553">
        <w:rPr>
          <w:rFonts w:ascii="Times New Roman" w:hAnsi="Times New Roman" w:cs="Times New Roman"/>
          <w:bCs/>
          <w:iCs/>
          <w:sz w:val="24"/>
          <w:szCs w:val="24"/>
        </w:rPr>
        <w:t xml:space="preserve">Kata Kunci: </w:t>
      </w:r>
      <w:proofErr w:type="spellStart"/>
      <w:r w:rsidRPr="00267553">
        <w:rPr>
          <w:rFonts w:ascii="Times New Roman" w:hAnsi="Times New Roman" w:cs="Times New Roman"/>
          <w:bCs/>
          <w:iCs/>
          <w:sz w:val="24"/>
          <w:szCs w:val="24"/>
        </w:rPr>
        <w:t>Sistem</w:t>
      </w:r>
      <w:proofErr w:type="spellEnd"/>
      <w:r w:rsidRPr="00267553">
        <w:rPr>
          <w:rFonts w:ascii="Times New Roman" w:hAnsi="Times New Roman" w:cs="Times New Roman"/>
          <w:bCs/>
          <w:iCs/>
          <w:sz w:val="24"/>
          <w:szCs w:val="24"/>
        </w:rPr>
        <w:t xml:space="preserve"> </w:t>
      </w:r>
      <w:proofErr w:type="spellStart"/>
      <w:r w:rsidRPr="00267553">
        <w:rPr>
          <w:rFonts w:ascii="Times New Roman" w:hAnsi="Times New Roman" w:cs="Times New Roman"/>
          <w:bCs/>
          <w:iCs/>
          <w:sz w:val="24"/>
          <w:szCs w:val="24"/>
        </w:rPr>
        <w:t>Administrasi</w:t>
      </w:r>
      <w:proofErr w:type="spellEnd"/>
      <w:r w:rsidRPr="00267553">
        <w:rPr>
          <w:rFonts w:ascii="Times New Roman" w:hAnsi="Times New Roman" w:cs="Times New Roman"/>
          <w:bCs/>
          <w:iCs/>
          <w:sz w:val="24"/>
          <w:szCs w:val="24"/>
        </w:rPr>
        <w:t xml:space="preserve"> </w:t>
      </w:r>
      <w:proofErr w:type="spellStart"/>
      <w:r w:rsidRPr="00267553">
        <w:rPr>
          <w:rFonts w:ascii="Times New Roman" w:hAnsi="Times New Roman" w:cs="Times New Roman"/>
          <w:bCs/>
          <w:iCs/>
          <w:sz w:val="24"/>
          <w:szCs w:val="24"/>
        </w:rPr>
        <w:t>pelayanan</w:t>
      </w:r>
      <w:proofErr w:type="spellEnd"/>
      <w:r w:rsidRPr="00267553">
        <w:rPr>
          <w:rFonts w:ascii="Times New Roman" w:hAnsi="Times New Roman" w:cs="Times New Roman"/>
          <w:bCs/>
          <w:iCs/>
          <w:sz w:val="24"/>
          <w:szCs w:val="24"/>
        </w:rPr>
        <w:t xml:space="preserve"> </w:t>
      </w:r>
      <w:proofErr w:type="spellStart"/>
      <w:r w:rsidRPr="00267553">
        <w:rPr>
          <w:rFonts w:ascii="Times New Roman" w:hAnsi="Times New Roman" w:cs="Times New Roman"/>
          <w:bCs/>
          <w:iCs/>
          <w:sz w:val="24"/>
          <w:szCs w:val="24"/>
        </w:rPr>
        <w:t>publik</w:t>
      </w:r>
      <w:proofErr w:type="spellEnd"/>
      <w:r w:rsidRPr="00267553">
        <w:rPr>
          <w:rFonts w:ascii="Times New Roman" w:hAnsi="Times New Roman" w:cs="Times New Roman"/>
          <w:bCs/>
          <w:iCs/>
          <w:sz w:val="24"/>
          <w:szCs w:val="24"/>
        </w:rPr>
        <w:t xml:space="preserve">, </w:t>
      </w:r>
      <w:proofErr w:type="spellStart"/>
      <w:r w:rsidRPr="00267553">
        <w:rPr>
          <w:rFonts w:ascii="Times New Roman" w:hAnsi="Times New Roman" w:cs="Times New Roman"/>
          <w:bCs/>
          <w:iCs/>
          <w:sz w:val="24"/>
          <w:szCs w:val="24"/>
        </w:rPr>
        <w:t>Permohonan</w:t>
      </w:r>
      <w:proofErr w:type="spellEnd"/>
      <w:r w:rsidRPr="00267553">
        <w:rPr>
          <w:rFonts w:ascii="Times New Roman" w:hAnsi="Times New Roman" w:cs="Times New Roman"/>
          <w:bCs/>
          <w:iCs/>
          <w:sz w:val="24"/>
          <w:szCs w:val="24"/>
        </w:rPr>
        <w:t xml:space="preserve"> </w:t>
      </w:r>
      <w:proofErr w:type="spellStart"/>
      <w:r w:rsidRPr="00267553">
        <w:rPr>
          <w:rFonts w:ascii="Times New Roman" w:hAnsi="Times New Roman" w:cs="Times New Roman"/>
          <w:bCs/>
          <w:iCs/>
          <w:sz w:val="24"/>
          <w:szCs w:val="24"/>
        </w:rPr>
        <w:t>hak</w:t>
      </w:r>
      <w:proofErr w:type="spellEnd"/>
      <w:r w:rsidRPr="00267553">
        <w:rPr>
          <w:rFonts w:ascii="Times New Roman" w:hAnsi="Times New Roman" w:cs="Times New Roman"/>
          <w:bCs/>
          <w:iCs/>
          <w:sz w:val="24"/>
          <w:szCs w:val="24"/>
        </w:rPr>
        <w:t xml:space="preserve"> </w:t>
      </w:r>
      <w:proofErr w:type="spellStart"/>
      <w:proofErr w:type="gramStart"/>
      <w:r w:rsidRPr="00267553">
        <w:rPr>
          <w:rFonts w:ascii="Times New Roman" w:hAnsi="Times New Roman" w:cs="Times New Roman"/>
          <w:bCs/>
          <w:iCs/>
          <w:sz w:val="24"/>
          <w:szCs w:val="24"/>
        </w:rPr>
        <w:t>atas</w:t>
      </w:r>
      <w:proofErr w:type="spellEnd"/>
      <w:r w:rsidRPr="00267553">
        <w:rPr>
          <w:rFonts w:ascii="Times New Roman" w:hAnsi="Times New Roman" w:cs="Times New Roman"/>
          <w:bCs/>
          <w:iCs/>
          <w:sz w:val="24"/>
          <w:szCs w:val="24"/>
        </w:rPr>
        <w:t xml:space="preserve">  </w:t>
      </w:r>
      <w:proofErr w:type="spellStart"/>
      <w:r w:rsidRPr="00267553">
        <w:rPr>
          <w:rFonts w:ascii="Times New Roman" w:hAnsi="Times New Roman" w:cs="Times New Roman"/>
          <w:bCs/>
          <w:iCs/>
          <w:sz w:val="24"/>
          <w:szCs w:val="24"/>
        </w:rPr>
        <w:t>tanah</w:t>
      </w:r>
      <w:proofErr w:type="spellEnd"/>
      <w:proofErr w:type="gramEnd"/>
      <w:r w:rsidRPr="00267553">
        <w:rPr>
          <w:rFonts w:ascii="Times New Roman" w:hAnsi="Times New Roman" w:cs="Times New Roman"/>
          <w:bCs/>
          <w:iCs/>
          <w:sz w:val="24"/>
          <w:szCs w:val="24"/>
        </w:rPr>
        <w:t>, Kantor</w:t>
      </w:r>
      <w:r w:rsidRPr="00267553">
        <w:rPr>
          <w:rFonts w:ascii="Times New Roman" w:hAnsi="Times New Roman" w:cs="Times New Roman"/>
          <w:bCs/>
          <w:iCs/>
          <w:spacing w:val="-5"/>
          <w:sz w:val="24"/>
          <w:szCs w:val="24"/>
        </w:rPr>
        <w:t xml:space="preserve"> </w:t>
      </w:r>
      <w:proofErr w:type="spellStart"/>
      <w:r w:rsidRPr="00267553">
        <w:rPr>
          <w:rFonts w:ascii="Times New Roman" w:hAnsi="Times New Roman" w:cs="Times New Roman"/>
          <w:bCs/>
          <w:iCs/>
          <w:sz w:val="24"/>
          <w:szCs w:val="24"/>
        </w:rPr>
        <w:t>pertanahan</w:t>
      </w:r>
      <w:proofErr w:type="spellEnd"/>
      <w:r w:rsidRPr="00267553">
        <w:rPr>
          <w:rFonts w:ascii="Times New Roman" w:hAnsi="Times New Roman" w:cs="Times New Roman"/>
          <w:bCs/>
          <w:iCs/>
          <w:sz w:val="24"/>
          <w:szCs w:val="24"/>
        </w:rPr>
        <w:t>.</w:t>
      </w:r>
    </w:p>
    <w:p w14:paraId="77A57DF5" w14:textId="77777777" w:rsidR="00B05024" w:rsidRPr="00267553" w:rsidRDefault="00B05024" w:rsidP="007A1F45">
      <w:pPr>
        <w:pStyle w:val="BodyText"/>
        <w:spacing w:line="276" w:lineRule="auto"/>
        <w:rPr>
          <w:rFonts w:ascii="Times New Roman" w:hAnsi="Times New Roman" w:cs="Times New Roman"/>
          <w:b/>
          <w:i/>
        </w:rPr>
      </w:pPr>
    </w:p>
    <w:p w14:paraId="22DE218F" w14:textId="77777777" w:rsidR="00B05024" w:rsidRPr="00267553" w:rsidRDefault="00B05024" w:rsidP="007A1F45">
      <w:pPr>
        <w:spacing w:line="276" w:lineRule="auto"/>
        <w:jc w:val="center"/>
        <w:rPr>
          <w:rFonts w:ascii="Times New Roman" w:hAnsi="Times New Roman" w:cs="Times New Roman"/>
          <w:b/>
          <w:i/>
          <w:sz w:val="24"/>
          <w:szCs w:val="24"/>
        </w:rPr>
      </w:pPr>
      <w:r w:rsidRPr="00267553">
        <w:rPr>
          <w:rFonts w:ascii="Times New Roman" w:hAnsi="Times New Roman" w:cs="Times New Roman"/>
          <w:b/>
          <w:i/>
          <w:sz w:val="24"/>
          <w:szCs w:val="24"/>
        </w:rPr>
        <w:t>ABSTRACT</w:t>
      </w:r>
    </w:p>
    <w:p w14:paraId="3EBA20AC" w14:textId="77777777" w:rsidR="00B05024" w:rsidRPr="00267553" w:rsidRDefault="00B05024" w:rsidP="007A1F45">
      <w:pPr>
        <w:pStyle w:val="Heading1"/>
        <w:spacing w:line="276" w:lineRule="auto"/>
        <w:ind w:left="0" w:firstLine="405"/>
        <w:jc w:val="both"/>
        <w:rPr>
          <w:rFonts w:ascii="Times New Roman" w:hAnsi="Times New Roman" w:cs="Times New Roman"/>
          <w:b w:val="0"/>
          <w:i/>
          <w:iCs/>
          <w:lang w:val="id-ID"/>
        </w:rPr>
      </w:pPr>
      <w:r w:rsidRPr="00267553">
        <w:rPr>
          <w:rFonts w:ascii="Times New Roman" w:hAnsi="Times New Roman" w:cs="Times New Roman"/>
          <w:b w:val="0"/>
          <w:i/>
          <w:iCs/>
        </w:rPr>
        <w:t xml:space="preserve">After 36 years PP No. 10 of 1961 is deemed no longer able to fully support the achievement of more tangible results in national development, so it is necessary to make improvements. Completion is also based on the same regulations, namely government regulation no. 24 of 1997, concerning land registration. With the enactment of this regulation, PP No. 10 of 1961 declared </w:t>
      </w:r>
      <w:r w:rsidRPr="00267553">
        <w:rPr>
          <w:rFonts w:ascii="Times New Roman" w:hAnsi="Times New Roman" w:cs="Times New Roman"/>
          <w:b w:val="0"/>
          <w:i/>
          <w:iCs/>
        </w:rPr>
        <w:lastRenderedPageBreak/>
        <w:t xml:space="preserve">no longer valid. However, the provisions of the transitional article state that all legislation as implementing PP no. 10 of 1961 which has existed is still valid, n as long as it does not contradict or amended or replaced based on the PPNI. In addition, it is also stated that the rights listed as well as other matters resulting from land registration activities are based on the provisions of PP no. 10 of 1961 remains valid as a result of land registration according to this PP. The purpose of land registration is to: </w:t>
      </w:r>
    </w:p>
    <w:p w14:paraId="05844965" w14:textId="77777777" w:rsidR="00B05024" w:rsidRPr="00267553" w:rsidRDefault="00B05024" w:rsidP="007A1F45">
      <w:pPr>
        <w:pStyle w:val="Heading1"/>
        <w:spacing w:line="276" w:lineRule="auto"/>
        <w:ind w:left="0"/>
        <w:jc w:val="both"/>
        <w:rPr>
          <w:rFonts w:ascii="Times New Roman" w:hAnsi="Times New Roman" w:cs="Times New Roman"/>
          <w:b w:val="0"/>
          <w:i/>
          <w:iCs/>
        </w:rPr>
      </w:pPr>
      <w:r w:rsidRPr="00267553">
        <w:rPr>
          <w:rFonts w:ascii="Times New Roman" w:hAnsi="Times New Roman" w:cs="Times New Roman"/>
          <w:b w:val="0"/>
          <w:i/>
          <w:iCs/>
        </w:rPr>
        <w:t xml:space="preserve">a. </w:t>
      </w:r>
      <w:proofErr w:type="gramStart"/>
      <w:r w:rsidRPr="00267553">
        <w:rPr>
          <w:rFonts w:ascii="Times New Roman" w:hAnsi="Times New Roman" w:cs="Times New Roman"/>
          <w:b w:val="0"/>
          <w:i/>
          <w:iCs/>
        </w:rPr>
        <w:t>provide</w:t>
      </w:r>
      <w:proofErr w:type="gramEnd"/>
      <w:r w:rsidRPr="00267553">
        <w:rPr>
          <w:rFonts w:ascii="Times New Roman" w:hAnsi="Times New Roman" w:cs="Times New Roman"/>
          <w:b w:val="0"/>
          <w:i/>
          <w:iCs/>
        </w:rPr>
        <w:t xml:space="preserve"> legal certainty and legal protection to holders of rights to a plot of land, an apartment and other registered rights so that they can easily prove themselves as holders of the rights in question (see article 19 of the UUPA). Providing information to interested parties, including the government, so that they can easily obtain the data needed to make laws regarding registered land parcels and flats. In order to maintain an orderly defense administration, the holders of land rights (Article 4) while to carry out the information function, data relating to the physical and juridical aspects of registered land parcels are open to the public.</w:t>
      </w:r>
    </w:p>
    <w:p w14:paraId="3F00522D" w14:textId="77777777" w:rsidR="00B05024" w:rsidRPr="00267553" w:rsidRDefault="00B05024" w:rsidP="007A1F45">
      <w:pPr>
        <w:spacing w:line="276" w:lineRule="auto"/>
        <w:jc w:val="both"/>
        <w:rPr>
          <w:rFonts w:ascii="Times New Roman" w:hAnsi="Times New Roman" w:cs="Times New Roman"/>
          <w:b/>
          <w:bCs/>
          <w:i/>
          <w:iCs/>
          <w:sz w:val="24"/>
          <w:szCs w:val="24"/>
        </w:rPr>
      </w:pPr>
    </w:p>
    <w:p w14:paraId="0A5D61D1" w14:textId="77777777" w:rsidR="00C23C96" w:rsidRPr="007A1F45" w:rsidRDefault="00B05024" w:rsidP="007A1F45">
      <w:pPr>
        <w:spacing w:line="276" w:lineRule="auto"/>
        <w:jc w:val="both"/>
        <w:rPr>
          <w:rFonts w:ascii="Times New Roman" w:hAnsi="Times New Roman" w:cs="Times New Roman"/>
          <w:i/>
          <w:iCs/>
          <w:sz w:val="24"/>
          <w:szCs w:val="24"/>
        </w:rPr>
      </w:pPr>
      <w:r w:rsidRPr="007A1F45">
        <w:rPr>
          <w:rFonts w:ascii="Times New Roman" w:hAnsi="Times New Roman" w:cs="Times New Roman"/>
          <w:i/>
          <w:iCs/>
          <w:sz w:val="24"/>
          <w:szCs w:val="24"/>
        </w:rPr>
        <w:t xml:space="preserve">Keywords: Public Service Administration System, Rights on Land Proposal, </w:t>
      </w:r>
      <w:proofErr w:type="spellStart"/>
      <w:r w:rsidRPr="007A1F45">
        <w:rPr>
          <w:rFonts w:ascii="Times New Roman" w:hAnsi="Times New Roman" w:cs="Times New Roman"/>
          <w:i/>
          <w:iCs/>
          <w:sz w:val="24"/>
          <w:szCs w:val="24"/>
        </w:rPr>
        <w:t>Muinicipal</w:t>
      </w:r>
      <w:proofErr w:type="spellEnd"/>
      <w:r w:rsidRPr="007A1F45">
        <w:rPr>
          <w:rFonts w:ascii="Times New Roman" w:hAnsi="Times New Roman" w:cs="Times New Roman"/>
          <w:i/>
          <w:iCs/>
          <w:sz w:val="24"/>
          <w:szCs w:val="24"/>
        </w:rPr>
        <w:t xml:space="preserve"> Office of Land Affairs.</w:t>
      </w:r>
    </w:p>
    <w:p w14:paraId="3B7E3DC2" w14:textId="77777777" w:rsidR="00B05024" w:rsidRPr="00267553" w:rsidRDefault="00B05024" w:rsidP="00267553">
      <w:pPr>
        <w:spacing w:line="360" w:lineRule="auto"/>
        <w:jc w:val="both"/>
        <w:rPr>
          <w:rFonts w:ascii="Times New Roman" w:hAnsi="Times New Roman" w:cs="Times New Roman"/>
          <w:i/>
          <w:iCs/>
          <w:sz w:val="24"/>
          <w:szCs w:val="24"/>
        </w:rPr>
      </w:pPr>
    </w:p>
    <w:p w14:paraId="7514031B" w14:textId="74DBB0E6" w:rsidR="00B05024" w:rsidRDefault="00B05024" w:rsidP="00267553">
      <w:pPr>
        <w:pStyle w:val="Heading1"/>
        <w:spacing w:line="360" w:lineRule="auto"/>
        <w:ind w:left="0"/>
        <w:jc w:val="center"/>
        <w:rPr>
          <w:rFonts w:ascii="Times New Roman" w:hAnsi="Times New Roman" w:cs="Times New Roman"/>
        </w:rPr>
      </w:pPr>
      <w:r w:rsidRPr="00267553">
        <w:rPr>
          <w:rFonts w:ascii="Times New Roman" w:hAnsi="Times New Roman" w:cs="Times New Roman"/>
        </w:rPr>
        <w:t>PENDAHULUAN</w:t>
      </w:r>
    </w:p>
    <w:p w14:paraId="1BC81587" w14:textId="5A39F958" w:rsidR="00B05024" w:rsidRPr="00267553" w:rsidRDefault="00267553" w:rsidP="00267553">
      <w:pPr>
        <w:pStyle w:val="Heading1"/>
        <w:spacing w:line="360" w:lineRule="auto"/>
        <w:ind w:left="0"/>
        <w:rPr>
          <w:rFonts w:ascii="Times New Roman" w:hAnsi="Times New Roman" w:cs="Times New Roman"/>
        </w:rPr>
      </w:pPr>
      <w:r>
        <w:rPr>
          <w:rFonts w:ascii="Times New Roman" w:hAnsi="Times New Roman" w:cs="Times New Roman"/>
        </w:rPr>
        <w:t xml:space="preserve">Latar </w:t>
      </w:r>
      <w:proofErr w:type="spellStart"/>
      <w:r>
        <w:rPr>
          <w:rFonts w:ascii="Times New Roman" w:hAnsi="Times New Roman" w:cs="Times New Roman"/>
        </w:rPr>
        <w:t>Belakang</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p>
    <w:p w14:paraId="65EE931D" w14:textId="77777777" w:rsidR="00B05024" w:rsidRPr="00267553" w:rsidRDefault="00B05024" w:rsidP="00267553">
      <w:pPr>
        <w:pStyle w:val="BodyText"/>
        <w:spacing w:line="360" w:lineRule="auto"/>
        <w:ind w:firstLine="426"/>
        <w:rPr>
          <w:rFonts w:ascii="Times New Roman" w:hAnsi="Times New Roman" w:cs="Times New Roman"/>
        </w:rPr>
      </w:pPr>
      <w:proofErr w:type="spellStart"/>
      <w:r w:rsidRPr="00267553">
        <w:rPr>
          <w:rFonts w:ascii="Times New Roman" w:hAnsi="Times New Roman" w:cs="Times New Roman"/>
        </w:rPr>
        <w:t>Permohonan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permintaan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lebih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tinggi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kedudukannya</w:t>
      </w:r>
      <w:proofErr w:type="spellEnd"/>
      <w:r w:rsidRPr="00267553">
        <w:rPr>
          <w:rFonts w:ascii="Times New Roman" w:hAnsi="Times New Roman" w:cs="Times New Roman"/>
        </w:rPr>
        <w:t xml:space="preserve">, arti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semuanya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memberi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kewenangan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memakai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tertentu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rangka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memenuhi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kebutuhan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hakekatnya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pemakaian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dibatasi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tujuan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memenuhi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tujuan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diusahakan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misalnya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perkebunan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perikanan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mungkin</w:t>
      </w:r>
      <w:proofErr w:type="spellEnd"/>
      <w:r w:rsidRPr="00267553">
        <w:rPr>
          <w:rFonts w:ascii="Times New Roman" w:hAnsi="Times New Roman" w:cs="Times New Roman"/>
        </w:rPr>
        <w:t xml:space="preserve"> juga </w:t>
      </w:r>
      <w:proofErr w:type="spellStart"/>
      <w:r w:rsidRPr="00267553">
        <w:rPr>
          <w:rFonts w:ascii="Times New Roman" w:hAnsi="Times New Roman" w:cs="Times New Roman"/>
        </w:rPr>
        <w:t>peternakan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kedua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dipakai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tempat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membangun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sesuatu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keperuan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macam-macam</w:t>
      </w:r>
      <w:proofErr w:type="spellEnd"/>
      <w:r w:rsidRPr="00267553">
        <w:rPr>
          <w:rFonts w:ascii="Times New Roman" w:hAnsi="Times New Roman" w:cs="Times New Roman"/>
        </w:rPr>
        <w:t xml:space="preserve"> masing-masing </w:t>
      </w:r>
      <w:proofErr w:type="spellStart"/>
      <w:r w:rsidRPr="00267553">
        <w:rPr>
          <w:rFonts w:ascii="Times New Roman" w:hAnsi="Times New Roman" w:cs="Times New Roman"/>
        </w:rPr>
        <w:t>diberi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nama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Milik,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Guna Usaha,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Guna </w:t>
      </w:r>
      <w:proofErr w:type="spellStart"/>
      <w:r w:rsidRPr="00267553">
        <w:rPr>
          <w:rFonts w:ascii="Times New Roman" w:hAnsi="Times New Roman" w:cs="Times New Roman"/>
        </w:rPr>
        <w:t>Bangunan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Pakai .</w:t>
      </w:r>
      <w:r w:rsidR="00CE5283" w:rsidRPr="00267553">
        <w:rPr>
          <w:rStyle w:val="FootnoteReference"/>
          <w:rFonts w:ascii="Times New Roman" w:hAnsi="Times New Roman" w:cs="Times New Roman"/>
        </w:rPr>
        <w:footnoteReference w:id="1"/>
      </w:r>
    </w:p>
    <w:p w14:paraId="0C8EACC9" w14:textId="77777777" w:rsidR="00B05024" w:rsidRPr="00267553" w:rsidRDefault="00B05024" w:rsidP="00267553">
      <w:pPr>
        <w:pStyle w:val="BodyText"/>
        <w:spacing w:line="360" w:lineRule="auto"/>
        <w:ind w:firstLine="426"/>
        <w:rPr>
          <w:rFonts w:ascii="Times New Roman" w:hAnsi="Times New Roman" w:cs="Times New Roman"/>
        </w:rPr>
      </w:pP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negara </w:t>
      </w:r>
      <w:proofErr w:type="spellStart"/>
      <w:r w:rsidRPr="00267553">
        <w:rPr>
          <w:rFonts w:ascii="Times New Roman" w:hAnsi="Times New Roman" w:cs="Times New Roman"/>
        </w:rPr>
        <w:t>tidaklah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berbeda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negara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konsep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lepas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konsep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Aparatur</w:t>
      </w:r>
      <w:proofErr w:type="spellEnd"/>
      <w:r w:rsidRPr="00267553">
        <w:rPr>
          <w:rFonts w:ascii="Times New Roman" w:hAnsi="Times New Roman" w:cs="Times New Roman"/>
        </w:rPr>
        <w:t xml:space="preserve"> Negara. Dalam </w:t>
      </w:r>
      <w:proofErr w:type="spellStart"/>
      <w:r w:rsidRPr="00267553">
        <w:rPr>
          <w:rFonts w:ascii="Times New Roman" w:hAnsi="Times New Roman" w:cs="Times New Roman"/>
        </w:rPr>
        <w:t>praktek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pembangunan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negara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Garis Besar Haluan Negara (GBHN) dan </w:t>
      </w:r>
      <w:proofErr w:type="spellStart"/>
      <w:r w:rsidRPr="00267553">
        <w:rPr>
          <w:rFonts w:ascii="Times New Roman" w:hAnsi="Times New Roman" w:cs="Times New Roman"/>
        </w:rPr>
        <w:t>Rencana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pembangunan</w:t>
      </w:r>
      <w:proofErr w:type="spellEnd"/>
      <w:r w:rsidRPr="00267553">
        <w:rPr>
          <w:rFonts w:ascii="Times New Roman" w:hAnsi="Times New Roman" w:cs="Times New Roman"/>
        </w:rPr>
        <w:t xml:space="preserve"> Lima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Repelita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disebut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pembangunan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Aparatur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sampai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GBHN 1988) </w:t>
      </w:r>
      <w:proofErr w:type="spellStart"/>
      <w:r w:rsidRPr="00267553">
        <w:rPr>
          <w:rFonts w:ascii="Times New Roman" w:hAnsi="Times New Roman" w:cs="Times New Roman"/>
        </w:rPr>
        <w:t>selanjunya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disebut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lastRenderedPageBreak/>
        <w:t>Aparatur</w:t>
      </w:r>
      <w:proofErr w:type="spellEnd"/>
      <w:r w:rsidRPr="00267553">
        <w:rPr>
          <w:rFonts w:ascii="Times New Roman" w:hAnsi="Times New Roman" w:cs="Times New Roman"/>
        </w:rPr>
        <w:t xml:space="preserve"> Negara. GBHN 1999-2004 Pembangunan </w:t>
      </w:r>
      <w:proofErr w:type="spellStart"/>
      <w:r w:rsidRPr="00267553">
        <w:rPr>
          <w:rFonts w:ascii="Times New Roman" w:hAnsi="Times New Roman" w:cs="Times New Roman"/>
        </w:rPr>
        <w:t>berbagai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dimensi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negara </w:t>
      </w:r>
      <w:proofErr w:type="spellStart"/>
      <w:r w:rsidRPr="00267553">
        <w:rPr>
          <w:rFonts w:ascii="Times New Roman" w:hAnsi="Times New Roman" w:cs="Times New Roman"/>
        </w:rPr>
        <w:t>diberi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judul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Penyelenggaran</w:t>
      </w:r>
      <w:proofErr w:type="spellEnd"/>
      <w:r w:rsidRPr="00267553">
        <w:rPr>
          <w:rFonts w:ascii="Times New Roman" w:hAnsi="Times New Roman" w:cs="Times New Roman"/>
        </w:rPr>
        <w:t xml:space="preserve"> Negara yang </w:t>
      </w:r>
      <w:proofErr w:type="spellStart"/>
      <w:r w:rsidRPr="00267553">
        <w:rPr>
          <w:rFonts w:ascii="Times New Roman" w:hAnsi="Times New Roman" w:cs="Times New Roman"/>
        </w:rPr>
        <w:t>misinya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Perwujudan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Aparatur</w:t>
      </w:r>
      <w:proofErr w:type="spellEnd"/>
      <w:r w:rsidRPr="00267553">
        <w:rPr>
          <w:rFonts w:ascii="Times New Roman" w:hAnsi="Times New Roman" w:cs="Times New Roman"/>
        </w:rPr>
        <w:t xml:space="preserve"> Negara </w:t>
      </w:r>
      <w:proofErr w:type="spellStart"/>
      <w:r w:rsidRPr="00267553">
        <w:rPr>
          <w:rFonts w:ascii="Times New Roman" w:hAnsi="Times New Roman" w:cs="Times New Roman"/>
        </w:rPr>
        <w:t>berfungsi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melayani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profesional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berdaya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guna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produktif</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transparan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bebas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korupsi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kolusi</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Nepotisme</w:t>
      </w:r>
      <w:proofErr w:type="spellEnd"/>
      <w:r w:rsidRPr="00267553">
        <w:rPr>
          <w:rFonts w:ascii="Times New Roman" w:hAnsi="Times New Roman" w:cs="Times New Roman"/>
        </w:rPr>
        <w:t xml:space="preserve"> (KKN). </w:t>
      </w: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teoritis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memiliki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kedudukan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salah </w:t>
      </w:r>
      <w:proofErr w:type="spellStart"/>
      <w:r w:rsidRPr="00267553">
        <w:rPr>
          <w:rFonts w:ascii="Times New Roman" w:hAnsi="Times New Roman" w:cs="Times New Roman"/>
        </w:rPr>
        <w:t>satu</w:t>
      </w:r>
      <w:proofErr w:type="spellEnd"/>
      <w:r w:rsidRPr="00267553">
        <w:rPr>
          <w:rFonts w:ascii="Times New Roman" w:hAnsi="Times New Roman" w:cs="Times New Roman"/>
        </w:rPr>
        <w:t xml:space="preserve"> organ negara dan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negara.</w:t>
      </w:r>
    </w:p>
    <w:p w14:paraId="58E3FAEE" w14:textId="3C593C7C" w:rsidR="00B05024" w:rsidRPr="00267553" w:rsidRDefault="00B05024" w:rsidP="00267553">
      <w:pPr>
        <w:widowControl/>
        <w:autoSpaceDE/>
        <w:autoSpaceDN/>
        <w:spacing w:line="360" w:lineRule="auto"/>
        <w:ind w:firstLine="405"/>
        <w:jc w:val="both"/>
        <w:rPr>
          <w:rFonts w:ascii="Times New Roman" w:hAnsi="Times New Roman" w:cs="Times New Roman"/>
          <w:i/>
          <w:sz w:val="24"/>
          <w:szCs w:val="24"/>
        </w:rPr>
      </w:pPr>
      <w:proofErr w:type="spellStart"/>
      <w:r w:rsidRPr="00267553">
        <w:rPr>
          <w:rFonts w:ascii="Times New Roman" w:hAnsi="Times New Roman" w:cs="Times New Roman"/>
          <w:sz w:val="24"/>
          <w:szCs w:val="24"/>
        </w:rPr>
        <w:t>Administrasi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bagian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Administrasi</w:t>
      </w:r>
      <w:proofErr w:type="spellEnd"/>
      <w:r w:rsidRPr="00267553">
        <w:rPr>
          <w:rFonts w:ascii="Times New Roman" w:hAnsi="Times New Roman" w:cs="Times New Roman"/>
          <w:sz w:val="24"/>
          <w:szCs w:val="24"/>
        </w:rPr>
        <w:t xml:space="preserve"> Negara yang </w:t>
      </w:r>
      <w:proofErr w:type="spellStart"/>
      <w:r w:rsidRPr="00267553">
        <w:rPr>
          <w:rFonts w:ascii="Times New Roman" w:hAnsi="Times New Roman" w:cs="Times New Roman"/>
          <w:sz w:val="24"/>
          <w:szCs w:val="24"/>
        </w:rPr>
        <w:t>bertujuan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memberikan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kepada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masyarakat</w:t>
      </w:r>
      <w:proofErr w:type="spellEnd"/>
      <w:r w:rsidRPr="00267553">
        <w:rPr>
          <w:rFonts w:ascii="Times New Roman" w:hAnsi="Times New Roman" w:cs="Times New Roman"/>
          <w:sz w:val="24"/>
          <w:szCs w:val="24"/>
        </w:rPr>
        <w:t xml:space="preserve"> di </w:t>
      </w:r>
      <w:proofErr w:type="spellStart"/>
      <w:r w:rsidRPr="00267553">
        <w:rPr>
          <w:rFonts w:ascii="Times New Roman" w:hAnsi="Times New Roman" w:cs="Times New Roman"/>
          <w:sz w:val="24"/>
          <w:szCs w:val="24"/>
        </w:rPr>
        <w:t>bidang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diselenggarakan</w:t>
      </w:r>
      <w:proofErr w:type="spellEnd"/>
      <w:r w:rsidRPr="00267553">
        <w:rPr>
          <w:rFonts w:ascii="Times New Roman" w:hAnsi="Times New Roman" w:cs="Times New Roman"/>
          <w:sz w:val="24"/>
          <w:szCs w:val="24"/>
        </w:rPr>
        <w:t xml:space="preserve"> oleh Badan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Nasional (</w:t>
      </w:r>
      <w:proofErr w:type="spellStart"/>
      <w:r w:rsidRPr="00267553">
        <w:rPr>
          <w:rFonts w:ascii="Times New Roman" w:hAnsi="Times New Roman" w:cs="Times New Roman"/>
          <w:sz w:val="24"/>
          <w:szCs w:val="24"/>
        </w:rPr>
        <w:t>Kementrian</w:t>
      </w:r>
      <w:proofErr w:type="spellEnd"/>
      <w:r w:rsidRPr="00267553">
        <w:rPr>
          <w:rFonts w:ascii="Times New Roman" w:hAnsi="Times New Roman" w:cs="Times New Roman"/>
          <w:sz w:val="24"/>
          <w:szCs w:val="24"/>
        </w:rPr>
        <w:t xml:space="preserve"> ATR/BPN) </w:t>
      </w:r>
      <w:proofErr w:type="spellStart"/>
      <w:r w:rsidRPr="00267553">
        <w:rPr>
          <w:rFonts w:ascii="Times New Roman" w:hAnsi="Times New Roman" w:cs="Times New Roman"/>
          <w:sz w:val="24"/>
          <w:szCs w:val="24"/>
        </w:rPr>
        <w:t>serta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instansi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vertikalnya</w:t>
      </w:r>
      <w:proofErr w:type="spellEnd"/>
      <w:r w:rsidRPr="00267553">
        <w:rPr>
          <w:rFonts w:ascii="Times New Roman" w:hAnsi="Times New Roman" w:cs="Times New Roman"/>
          <w:sz w:val="24"/>
          <w:szCs w:val="24"/>
        </w:rPr>
        <w:t xml:space="preserve"> di Daerah </w:t>
      </w:r>
      <w:proofErr w:type="spellStart"/>
      <w:r w:rsidRPr="00267553">
        <w:rPr>
          <w:rFonts w:ascii="Times New Roman" w:hAnsi="Times New Roman" w:cs="Times New Roman"/>
          <w:sz w:val="24"/>
          <w:szCs w:val="24"/>
        </w:rPr>
        <w:t>Kabupaten</w:t>
      </w:r>
      <w:proofErr w:type="spellEnd"/>
      <w:r w:rsidRPr="00267553">
        <w:rPr>
          <w:rFonts w:ascii="Times New Roman" w:hAnsi="Times New Roman" w:cs="Times New Roman"/>
          <w:sz w:val="24"/>
          <w:szCs w:val="24"/>
        </w:rPr>
        <w:t xml:space="preserve">/Kota </w:t>
      </w:r>
      <w:proofErr w:type="spellStart"/>
      <w:r w:rsidRPr="00267553">
        <w:rPr>
          <w:rFonts w:ascii="Times New Roman" w:hAnsi="Times New Roman" w:cs="Times New Roman"/>
          <w:sz w:val="24"/>
          <w:szCs w:val="24"/>
        </w:rPr>
        <w:t>yaitu</w:t>
      </w:r>
      <w:proofErr w:type="spellEnd"/>
      <w:r w:rsidRPr="00267553">
        <w:rPr>
          <w:rFonts w:ascii="Times New Roman" w:hAnsi="Times New Roman" w:cs="Times New Roman"/>
          <w:sz w:val="24"/>
          <w:szCs w:val="24"/>
        </w:rPr>
        <w:t xml:space="preserve"> Kantor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BPN </w:t>
      </w:r>
      <w:proofErr w:type="spellStart"/>
      <w:r w:rsidRPr="00267553">
        <w:rPr>
          <w:rFonts w:ascii="Times New Roman" w:hAnsi="Times New Roman" w:cs="Times New Roman"/>
          <w:sz w:val="24"/>
          <w:szCs w:val="24"/>
        </w:rPr>
        <w:t>selaku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pelaksana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utama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kepada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masyarakat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mempunyai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peranan</w:t>
      </w:r>
      <w:proofErr w:type="spellEnd"/>
      <w:r w:rsidRPr="00267553">
        <w:rPr>
          <w:rFonts w:ascii="Times New Roman" w:hAnsi="Times New Roman" w:cs="Times New Roman"/>
          <w:sz w:val="24"/>
          <w:szCs w:val="24"/>
        </w:rPr>
        <w:t xml:space="preserve"> yang sangat </w:t>
      </w:r>
      <w:proofErr w:type="spellStart"/>
      <w:r w:rsidRPr="00267553">
        <w:rPr>
          <w:rFonts w:ascii="Times New Roman" w:hAnsi="Times New Roman" w:cs="Times New Roman"/>
          <w:sz w:val="24"/>
          <w:szCs w:val="24"/>
        </w:rPr>
        <w:t>besar</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guna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tercapainya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tujuan</w:t>
      </w:r>
      <w:proofErr w:type="spellEnd"/>
      <w:r w:rsidRPr="00267553">
        <w:rPr>
          <w:rFonts w:ascii="Times New Roman" w:hAnsi="Times New Roman" w:cs="Times New Roman"/>
          <w:sz w:val="24"/>
          <w:szCs w:val="24"/>
        </w:rPr>
        <w:t xml:space="preserve"> reformasi </w:t>
      </w:r>
      <w:proofErr w:type="spellStart"/>
      <w:r w:rsidRPr="00267553">
        <w:rPr>
          <w:rFonts w:ascii="Times New Roman" w:hAnsi="Times New Roman" w:cs="Times New Roman"/>
          <w:sz w:val="24"/>
          <w:szCs w:val="24"/>
        </w:rPr>
        <w:t>agraria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nasional</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Ketentuan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Peraturan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Kepala</w:t>
      </w:r>
      <w:proofErr w:type="spellEnd"/>
      <w:r w:rsidRPr="00267553">
        <w:rPr>
          <w:rFonts w:ascii="Times New Roman" w:hAnsi="Times New Roman" w:cs="Times New Roman"/>
          <w:spacing w:val="8"/>
          <w:sz w:val="24"/>
          <w:szCs w:val="24"/>
        </w:rPr>
        <w:t xml:space="preserve"> </w:t>
      </w:r>
      <w:r w:rsidRPr="00267553">
        <w:rPr>
          <w:rFonts w:ascii="Times New Roman" w:hAnsi="Times New Roman" w:cs="Times New Roman"/>
          <w:sz w:val="24"/>
          <w:szCs w:val="24"/>
        </w:rPr>
        <w:t>BPN</w:t>
      </w:r>
      <w:r w:rsidRPr="00267553">
        <w:rPr>
          <w:rFonts w:ascii="Times New Roman" w:hAnsi="Times New Roman" w:cs="Times New Roman"/>
          <w:spacing w:val="1"/>
          <w:sz w:val="24"/>
          <w:szCs w:val="24"/>
        </w:rPr>
        <w:t xml:space="preserve"> </w:t>
      </w:r>
      <w:proofErr w:type="spellStart"/>
      <w:r w:rsidRPr="00267553">
        <w:rPr>
          <w:rFonts w:ascii="Times New Roman" w:hAnsi="Times New Roman" w:cs="Times New Roman"/>
          <w:sz w:val="24"/>
          <w:szCs w:val="24"/>
        </w:rPr>
        <w:t>tanggal</w:t>
      </w:r>
      <w:proofErr w:type="spellEnd"/>
      <w:r w:rsidRPr="00267553">
        <w:rPr>
          <w:rFonts w:ascii="Times New Roman" w:hAnsi="Times New Roman" w:cs="Times New Roman"/>
          <w:sz w:val="24"/>
          <w:szCs w:val="24"/>
        </w:rPr>
        <w:t xml:space="preserve"> 22 April 2013 </w:t>
      </w:r>
      <w:proofErr w:type="spellStart"/>
      <w:r w:rsidRPr="00267553">
        <w:rPr>
          <w:rFonts w:ascii="Times New Roman" w:hAnsi="Times New Roman" w:cs="Times New Roman"/>
          <w:sz w:val="24"/>
          <w:szCs w:val="24"/>
        </w:rPr>
        <w:t>Nomor</w:t>
      </w:r>
      <w:proofErr w:type="spellEnd"/>
      <w:r w:rsidRPr="00267553">
        <w:rPr>
          <w:rFonts w:ascii="Times New Roman" w:hAnsi="Times New Roman" w:cs="Times New Roman"/>
          <w:sz w:val="24"/>
          <w:szCs w:val="24"/>
        </w:rPr>
        <w:t xml:space="preserve"> 6 </w:t>
      </w:r>
      <w:proofErr w:type="spellStart"/>
      <w:r w:rsidRPr="00267553">
        <w:rPr>
          <w:rFonts w:ascii="Times New Roman" w:hAnsi="Times New Roman" w:cs="Times New Roman"/>
          <w:sz w:val="24"/>
          <w:szCs w:val="24"/>
        </w:rPr>
        <w:t>tahun</w:t>
      </w:r>
      <w:proofErr w:type="spellEnd"/>
      <w:r w:rsidRPr="00267553">
        <w:rPr>
          <w:rFonts w:ascii="Times New Roman" w:hAnsi="Times New Roman" w:cs="Times New Roman"/>
          <w:sz w:val="24"/>
          <w:szCs w:val="24"/>
        </w:rPr>
        <w:t xml:space="preserve"> 2013 </w:t>
      </w:r>
      <w:proofErr w:type="spellStart"/>
      <w:r w:rsidRPr="00267553">
        <w:rPr>
          <w:rFonts w:ascii="Times New Roman" w:hAnsi="Times New Roman" w:cs="Times New Roman"/>
          <w:sz w:val="24"/>
          <w:szCs w:val="24"/>
        </w:rPr>
        <w:t>Tentang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Informasi</w:t>
      </w:r>
      <w:proofErr w:type="spellEnd"/>
      <w:r w:rsidRPr="00267553">
        <w:rPr>
          <w:rFonts w:ascii="Times New Roman" w:hAnsi="Times New Roman" w:cs="Times New Roman"/>
          <w:sz w:val="24"/>
          <w:szCs w:val="24"/>
        </w:rPr>
        <w:t xml:space="preserve"> Publik di </w:t>
      </w:r>
      <w:proofErr w:type="spellStart"/>
      <w:r w:rsidRPr="00267553">
        <w:rPr>
          <w:rFonts w:ascii="Times New Roman" w:hAnsi="Times New Roman" w:cs="Times New Roman"/>
          <w:sz w:val="24"/>
          <w:szCs w:val="24"/>
        </w:rPr>
        <w:t>Lingkungan</w:t>
      </w:r>
      <w:proofErr w:type="spellEnd"/>
      <w:r w:rsidRPr="00267553">
        <w:rPr>
          <w:rFonts w:ascii="Times New Roman" w:hAnsi="Times New Roman" w:cs="Times New Roman"/>
          <w:sz w:val="24"/>
          <w:szCs w:val="24"/>
        </w:rPr>
        <w:t xml:space="preserve"> BPN pada </w:t>
      </w:r>
      <w:proofErr w:type="spellStart"/>
      <w:r w:rsidRPr="00267553">
        <w:rPr>
          <w:rFonts w:ascii="Times New Roman" w:hAnsi="Times New Roman" w:cs="Times New Roman"/>
          <w:sz w:val="24"/>
          <w:szCs w:val="24"/>
        </w:rPr>
        <w:t>Pasal</w:t>
      </w:r>
      <w:proofErr w:type="spellEnd"/>
      <w:r w:rsidRPr="00267553">
        <w:rPr>
          <w:rFonts w:ascii="Times New Roman" w:hAnsi="Times New Roman" w:cs="Times New Roman"/>
          <w:sz w:val="24"/>
          <w:szCs w:val="24"/>
        </w:rPr>
        <w:t xml:space="preserve"> 4 </w:t>
      </w: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informasi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publik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diselenggarakan</w:t>
      </w:r>
      <w:proofErr w:type="spellEnd"/>
      <w:r w:rsidRPr="00267553">
        <w:rPr>
          <w:rFonts w:ascii="Times New Roman" w:hAnsi="Times New Roman" w:cs="Times New Roman"/>
          <w:sz w:val="24"/>
          <w:szCs w:val="24"/>
        </w:rPr>
        <w:t xml:space="preserve"> pada </w:t>
      </w:r>
      <w:proofErr w:type="spellStart"/>
      <w:r w:rsidRPr="00267553">
        <w:rPr>
          <w:rFonts w:ascii="Times New Roman" w:hAnsi="Times New Roman" w:cs="Times New Roman"/>
          <w:sz w:val="24"/>
          <w:szCs w:val="24"/>
        </w:rPr>
        <w:t>setiap</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tingkatan</w:t>
      </w:r>
      <w:proofErr w:type="spellEnd"/>
      <w:r w:rsidRPr="00267553">
        <w:rPr>
          <w:rFonts w:ascii="Times New Roman" w:hAnsi="Times New Roman" w:cs="Times New Roman"/>
          <w:sz w:val="24"/>
          <w:szCs w:val="24"/>
        </w:rPr>
        <w:t xml:space="preserve"> di </w:t>
      </w:r>
      <w:proofErr w:type="spellStart"/>
      <w:r w:rsidRPr="00267553">
        <w:rPr>
          <w:rFonts w:ascii="Times New Roman" w:hAnsi="Times New Roman" w:cs="Times New Roman"/>
          <w:sz w:val="24"/>
          <w:szCs w:val="24"/>
        </w:rPr>
        <w:t>lingkungan</w:t>
      </w:r>
      <w:proofErr w:type="spellEnd"/>
      <w:r w:rsidRPr="00267553">
        <w:rPr>
          <w:rFonts w:ascii="Times New Roman" w:hAnsi="Times New Roman" w:cs="Times New Roman"/>
          <w:sz w:val="24"/>
          <w:szCs w:val="24"/>
        </w:rPr>
        <w:t xml:space="preserve"> BPN, Kantor wilayah Badan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Nasional dan Kantor</w:t>
      </w:r>
      <w:r w:rsidRPr="00267553">
        <w:rPr>
          <w:rFonts w:ascii="Times New Roman" w:hAnsi="Times New Roman" w:cs="Times New Roman"/>
          <w:spacing w:val="-1"/>
          <w:sz w:val="24"/>
          <w:szCs w:val="24"/>
        </w:rPr>
        <w:t xml:space="preserve">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w:t>
      </w:r>
      <w:r w:rsidR="008776BD" w:rsidRPr="00267553">
        <w:rPr>
          <w:rStyle w:val="FootnoteReference"/>
          <w:rFonts w:ascii="Times New Roman" w:hAnsi="Times New Roman" w:cs="Times New Roman"/>
          <w:sz w:val="24"/>
          <w:szCs w:val="24"/>
        </w:rPr>
        <w:footnoteReference w:id="2"/>
      </w:r>
    </w:p>
    <w:p w14:paraId="3D1E5EFE" w14:textId="77777777" w:rsidR="00B05024" w:rsidRPr="00267553" w:rsidRDefault="00B05024" w:rsidP="00267553">
      <w:pPr>
        <w:pStyle w:val="BodyText"/>
        <w:spacing w:line="360" w:lineRule="auto"/>
        <w:ind w:firstLine="405"/>
        <w:rPr>
          <w:rFonts w:ascii="Times New Roman" w:hAnsi="Times New Roman" w:cs="Times New Roman"/>
        </w:rPr>
      </w:pPr>
      <w:r w:rsidRPr="00267553">
        <w:rPr>
          <w:rFonts w:ascii="Times New Roman" w:hAnsi="Times New Roman" w:cs="Times New Roman"/>
        </w:rPr>
        <w:t xml:space="preserve">BPN </w:t>
      </w:r>
      <w:proofErr w:type="spellStart"/>
      <w:r w:rsidRPr="00267553">
        <w:rPr>
          <w:rFonts w:ascii="Times New Roman" w:hAnsi="Times New Roman" w:cs="Times New Roman"/>
        </w:rPr>
        <w:t>satu-satunya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institusi</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memiliki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kewenangan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melaksanakan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tugas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di </w:t>
      </w:r>
      <w:proofErr w:type="spellStart"/>
      <w:r w:rsidRPr="00267553">
        <w:rPr>
          <w:rFonts w:ascii="Times New Roman" w:hAnsi="Times New Roman" w:cs="Times New Roman"/>
        </w:rPr>
        <w:t>bidang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nasional</w:t>
      </w:r>
      <w:proofErr w:type="spellEnd"/>
      <w:r w:rsidRPr="00267553">
        <w:rPr>
          <w:rFonts w:ascii="Times New Roman" w:hAnsi="Times New Roman" w:cs="Times New Roman"/>
        </w:rPr>
        <w:t xml:space="preserve">, regional dan </w:t>
      </w:r>
      <w:proofErr w:type="spellStart"/>
      <w:r w:rsidRPr="00267553">
        <w:rPr>
          <w:rFonts w:ascii="Times New Roman" w:hAnsi="Times New Roman" w:cs="Times New Roman"/>
        </w:rPr>
        <w:t>sektoral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Kewenangan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mencakup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kegiatan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kebijakan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badan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swasta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sosial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ataupun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keagamaan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institusi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sudah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seharusnya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melaksanakan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prinsip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kesederhanaan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kejelasan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kepastian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keamanan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keterbukaan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efisien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ekonoinis</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keadilan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merata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merupakan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prinsip-prinsip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ketentuan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Nomor</w:t>
      </w:r>
      <w:proofErr w:type="spellEnd"/>
      <w:r w:rsidRPr="00267553">
        <w:rPr>
          <w:rFonts w:ascii="Times New Roman" w:hAnsi="Times New Roman" w:cs="Times New Roman"/>
        </w:rPr>
        <w:t xml:space="preserve"> 24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1997 yang </w:t>
      </w:r>
      <w:proofErr w:type="spellStart"/>
      <w:r w:rsidRPr="00267553">
        <w:rPr>
          <w:rFonts w:ascii="Times New Roman" w:hAnsi="Times New Roman" w:cs="Times New Roman"/>
        </w:rPr>
        <w:t>harus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diakomodasi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pelaksanaan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terhadap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permohonan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di Kantor – </w:t>
      </w:r>
      <w:proofErr w:type="spellStart"/>
      <w:r w:rsidRPr="00267553">
        <w:rPr>
          <w:rFonts w:ascii="Times New Roman" w:hAnsi="Times New Roman" w:cs="Times New Roman"/>
        </w:rPr>
        <w:t>kantor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sebagaimana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Standar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Prosedur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Operasional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(SPOPP) dan </w:t>
      </w:r>
      <w:proofErr w:type="spellStart"/>
      <w:r w:rsidRPr="00267553">
        <w:rPr>
          <w:rFonts w:ascii="Times New Roman" w:hAnsi="Times New Roman" w:cs="Times New Roman"/>
        </w:rPr>
        <w:t>Undang-Undang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Nomor</w:t>
      </w:r>
      <w:proofErr w:type="spellEnd"/>
      <w:r w:rsidRPr="00267553">
        <w:rPr>
          <w:rFonts w:ascii="Times New Roman" w:hAnsi="Times New Roman" w:cs="Times New Roman"/>
        </w:rPr>
        <w:t xml:space="preserve"> 25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2009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Publik, </w:t>
      </w: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dilaksanakan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belum</w:t>
      </w:r>
      <w:proofErr w:type="spellEnd"/>
      <w:r w:rsidRPr="00267553">
        <w:rPr>
          <w:rFonts w:ascii="Times New Roman" w:hAnsi="Times New Roman" w:cs="Times New Roman"/>
        </w:rPr>
        <w:t xml:space="preserve"> optimal </w:t>
      </w:r>
      <w:proofErr w:type="spellStart"/>
      <w:r w:rsidRPr="00267553">
        <w:rPr>
          <w:rFonts w:ascii="Times New Roman" w:hAnsi="Times New Roman" w:cs="Times New Roman"/>
        </w:rPr>
        <w:t>akibat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keberpihakan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memberikan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terutama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dibidang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w:t>
      </w:r>
    </w:p>
    <w:p w14:paraId="512F0AA4" w14:textId="77777777" w:rsidR="00B05024" w:rsidRPr="00267553" w:rsidRDefault="00B05024" w:rsidP="00267553">
      <w:pPr>
        <w:pStyle w:val="BodyText"/>
        <w:spacing w:line="360" w:lineRule="auto"/>
        <w:ind w:firstLine="405"/>
        <w:rPr>
          <w:rFonts w:ascii="Times New Roman" w:hAnsi="Times New Roman" w:cs="Times New Roman"/>
        </w:rPr>
      </w:pP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historis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puncak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sengketa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terjadi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sejak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berlakunya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undang-undang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agraria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kolonial</w:t>
      </w:r>
      <w:proofErr w:type="spellEnd"/>
      <w:r w:rsidRPr="00267553">
        <w:rPr>
          <w:rFonts w:ascii="Times New Roman" w:hAnsi="Times New Roman" w:cs="Times New Roman"/>
        </w:rPr>
        <w:t xml:space="preserve"> 1970 yang </w:t>
      </w:r>
      <w:proofErr w:type="spellStart"/>
      <w:r w:rsidRPr="00267553">
        <w:rPr>
          <w:rFonts w:ascii="Times New Roman" w:hAnsi="Times New Roman" w:cs="Times New Roman"/>
        </w:rPr>
        <w:t>dikenal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i/>
        </w:rPr>
        <w:t>Agraris</w:t>
      </w:r>
      <w:proofErr w:type="spellEnd"/>
      <w:r w:rsidRPr="00267553">
        <w:rPr>
          <w:rFonts w:ascii="Times New Roman" w:hAnsi="Times New Roman" w:cs="Times New Roman"/>
          <w:i/>
        </w:rPr>
        <w:t xml:space="preserve"> Wet</w:t>
      </w:r>
      <w:r w:rsidRPr="00267553">
        <w:rPr>
          <w:rFonts w:ascii="Times New Roman" w:hAnsi="Times New Roman" w:cs="Times New Roman"/>
        </w:rPr>
        <w:t xml:space="preserve">, </w:t>
      </w:r>
      <w:proofErr w:type="spellStart"/>
      <w:r w:rsidRPr="00267553">
        <w:rPr>
          <w:rFonts w:ascii="Times New Roman" w:hAnsi="Times New Roman" w:cs="Times New Roman"/>
        </w:rPr>
        <w:t>sumber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konflik</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sengketa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ketidakharmonisan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ketidakselarasan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ketimpangan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struktur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kepemilikan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lastRenderedPageBreak/>
        <w:t>penguasaan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Hakekatnya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konflik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menjadi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sengketa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disebabkan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kurang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tertibnya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ketimpangan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struktur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penguasaan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pemilikan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negatif</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meningkatnya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kebutuhan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tumpang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tindih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masih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banyaknya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terlantar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kurang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cermat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notaris</w:t>
      </w:r>
      <w:proofErr w:type="spellEnd"/>
      <w:r w:rsidRPr="00267553">
        <w:rPr>
          <w:rFonts w:ascii="Times New Roman" w:hAnsi="Times New Roman" w:cs="Times New Roman"/>
        </w:rPr>
        <w:t xml:space="preserve"> dan PPAT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menjalankan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tugasnya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belum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persamaan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persepsi</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interpretasi</w:t>
      </w:r>
      <w:proofErr w:type="spellEnd"/>
      <w:r w:rsidRPr="00267553">
        <w:rPr>
          <w:rFonts w:ascii="Times New Roman" w:hAnsi="Times New Roman" w:cs="Times New Roman"/>
        </w:rPr>
        <w:t xml:space="preserve"> para </w:t>
      </w:r>
      <w:proofErr w:type="spellStart"/>
      <w:r w:rsidRPr="00267553">
        <w:rPr>
          <w:rFonts w:ascii="Times New Roman" w:hAnsi="Times New Roman" w:cs="Times New Roman"/>
        </w:rPr>
        <w:t>penegak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khususnya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Kegiatan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dinas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luar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peninjauan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suatu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kegiatan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membantu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pekerjaan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bagian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Subsi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ataupun</w:t>
      </w:r>
      <w:proofErr w:type="spellEnd"/>
      <w:r w:rsidRPr="00267553">
        <w:rPr>
          <w:rFonts w:ascii="Times New Roman" w:hAnsi="Times New Roman" w:cs="Times New Roman"/>
        </w:rPr>
        <w:t xml:space="preserve"> Seksi lain </w:t>
      </w:r>
      <w:proofErr w:type="spellStart"/>
      <w:r w:rsidRPr="00267553">
        <w:rPr>
          <w:rFonts w:ascii="Times New Roman" w:hAnsi="Times New Roman" w:cs="Times New Roman"/>
        </w:rPr>
        <w:t>mengakibatkan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tugas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pokoknya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terbengkalai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lemahnya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kinerja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w:t>
      </w:r>
    </w:p>
    <w:p w14:paraId="3D7EB783" w14:textId="77777777" w:rsidR="00B05024" w:rsidRPr="00267553" w:rsidRDefault="00B05024" w:rsidP="00267553">
      <w:pPr>
        <w:pStyle w:val="BodyText"/>
        <w:spacing w:line="360" w:lineRule="auto"/>
        <w:ind w:firstLine="405"/>
        <w:rPr>
          <w:rFonts w:ascii="Times New Roman" w:hAnsi="Times New Roman" w:cs="Times New Roman"/>
        </w:rPr>
      </w:pPr>
      <w:proofErr w:type="spellStart"/>
      <w:r w:rsidRPr="00267553">
        <w:rPr>
          <w:rFonts w:ascii="Times New Roman" w:hAnsi="Times New Roman" w:cs="Times New Roman"/>
        </w:rPr>
        <w:t>Terjadinya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penyimpangan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pengingkaran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terhadap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citra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akurasian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produk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sertipikat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lemahnya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tupang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tindih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tugas-tugas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kinerja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buruk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Manajemen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pembagian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tugas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belum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tertata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pembagian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tugas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antara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urusan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adimnistratif</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membantu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tugas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pimpinan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bercampur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aduk</w:t>
      </w:r>
      <w:proofErr w:type="spellEnd"/>
      <w:r w:rsidRPr="00267553">
        <w:rPr>
          <w:rFonts w:ascii="Times New Roman" w:hAnsi="Times New Roman" w:cs="Times New Roman"/>
        </w:rPr>
        <w:t>.</w:t>
      </w:r>
      <w:r w:rsidR="008776BD" w:rsidRPr="00267553">
        <w:rPr>
          <w:rStyle w:val="FootnoteReference"/>
          <w:rFonts w:ascii="Times New Roman" w:hAnsi="Times New Roman" w:cs="Times New Roman"/>
        </w:rPr>
        <w:footnoteReference w:id="3"/>
      </w:r>
    </w:p>
    <w:p w14:paraId="4152F78E" w14:textId="77777777" w:rsidR="00B05024" w:rsidRPr="00267553" w:rsidRDefault="00B05024" w:rsidP="00267553">
      <w:pPr>
        <w:pStyle w:val="BodyText"/>
        <w:spacing w:line="360" w:lineRule="auto"/>
        <w:ind w:firstLine="405"/>
        <w:rPr>
          <w:rFonts w:ascii="Times New Roman" w:hAnsi="Times New Roman" w:cs="Times New Roman"/>
        </w:rPr>
      </w:pPr>
      <w:proofErr w:type="spellStart"/>
      <w:r w:rsidRPr="00267553">
        <w:rPr>
          <w:rFonts w:ascii="Times New Roman" w:hAnsi="Times New Roman" w:cs="Times New Roman"/>
        </w:rPr>
        <w:t>Peralatan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pendukung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memadai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kualitas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Sumber</w:t>
      </w:r>
      <w:proofErr w:type="spellEnd"/>
      <w:r w:rsidRPr="00267553">
        <w:rPr>
          <w:rFonts w:ascii="Times New Roman" w:hAnsi="Times New Roman" w:cs="Times New Roman"/>
        </w:rPr>
        <w:t xml:space="preserve"> Daya Manusia (SDM) yang </w:t>
      </w:r>
      <w:proofErr w:type="spellStart"/>
      <w:r w:rsidRPr="00267553">
        <w:rPr>
          <w:rFonts w:ascii="Times New Roman" w:hAnsi="Times New Roman" w:cs="Times New Roman"/>
        </w:rPr>
        <w:t>rendah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ketidakmampuan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petugas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memberikan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solusi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pemohon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karena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keputusan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harus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berpegang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teguh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juklak</w:t>
      </w:r>
      <w:proofErr w:type="spellEnd"/>
      <w:r w:rsidRPr="00267553">
        <w:rPr>
          <w:rFonts w:ascii="Times New Roman" w:hAnsi="Times New Roman" w:cs="Times New Roman"/>
        </w:rPr>
        <w:t>/</w:t>
      </w:r>
      <w:proofErr w:type="spellStart"/>
      <w:r w:rsidRPr="00267553">
        <w:rPr>
          <w:rFonts w:ascii="Times New Roman" w:hAnsi="Times New Roman" w:cs="Times New Roman"/>
        </w:rPr>
        <w:t>juknis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mengakibatkan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kondisi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waktu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relatif</w:t>
      </w:r>
      <w:proofErr w:type="spellEnd"/>
      <w:r w:rsidRPr="00267553">
        <w:rPr>
          <w:rFonts w:ascii="Times New Roman" w:hAnsi="Times New Roman" w:cs="Times New Roman"/>
        </w:rPr>
        <w:t xml:space="preserve"> lama, </w:t>
      </w:r>
      <w:proofErr w:type="spellStart"/>
      <w:r w:rsidRPr="00267553">
        <w:rPr>
          <w:rFonts w:ascii="Times New Roman" w:hAnsi="Times New Roman" w:cs="Times New Roman"/>
        </w:rPr>
        <w:t>koordinasi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seharusnya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membantu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akhirnya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menghambat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pemberian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Persyaratan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permohonan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tidak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lengkap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pemohon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tidak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kooperatif</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turut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menghambat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kinerja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adimistrasi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andaikan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koordinasi</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tepat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antara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pemohon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petugas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persoalan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lagi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ketika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lokasi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tempat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tinggal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pemohon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jauh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kesibukan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pemohon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membuat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penyelesaian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permohonan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menjadi</w:t>
      </w:r>
      <w:proofErr w:type="spellEnd"/>
      <w:r w:rsidRPr="00267553">
        <w:rPr>
          <w:rFonts w:ascii="Times New Roman" w:hAnsi="Times New Roman" w:cs="Times New Roman"/>
        </w:rPr>
        <w:t xml:space="preserve"> lama pada </w:t>
      </w:r>
      <w:proofErr w:type="spellStart"/>
      <w:r w:rsidRPr="00267553">
        <w:rPr>
          <w:rFonts w:ascii="Times New Roman" w:hAnsi="Times New Roman" w:cs="Times New Roman"/>
        </w:rPr>
        <w:t>akhirnya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menjadi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tunggakan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pekerjaan</w:t>
      </w:r>
      <w:proofErr w:type="spellEnd"/>
      <w:r w:rsidRPr="00267553">
        <w:rPr>
          <w:rFonts w:ascii="Times New Roman" w:hAnsi="Times New Roman" w:cs="Times New Roman"/>
        </w:rPr>
        <w:t>.</w:t>
      </w:r>
    </w:p>
    <w:p w14:paraId="26EFC9B2" w14:textId="77777777" w:rsidR="00B05024" w:rsidRPr="00267553" w:rsidRDefault="00B05024" w:rsidP="00267553">
      <w:pPr>
        <w:pStyle w:val="BodyText"/>
        <w:spacing w:line="360" w:lineRule="auto"/>
        <w:ind w:firstLine="405"/>
        <w:rPr>
          <w:rFonts w:ascii="Times New Roman" w:hAnsi="Times New Roman" w:cs="Times New Roman"/>
        </w:rPr>
      </w:pPr>
      <w:r w:rsidRPr="00267553">
        <w:rPr>
          <w:rFonts w:ascii="Times New Roman" w:hAnsi="Times New Roman" w:cs="Times New Roman"/>
        </w:rPr>
        <w:t xml:space="preserve">Hukum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i/>
        </w:rPr>
        <w:t>groundrech</w:t>
      </w:r>
      <w:r w:rsidRPr="00267553">
        <w:rPr>
          <w:rFonts w:ascii="Times New Roman" w:hAnsi="Times New Roman" w:cs="Times New Roman"/>
        </w:rPr>
        <w:t>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semua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norma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tertulis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maupun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tertulis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mengenai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antara</w:t>
      </w:r>
      <w:proofErr w:type="spellEnd"/>
      <w:r w:rsidRPr="00267553">
        <w:rPr>
          <w:rFonts w:ascii="Times New Roman" w:hAnsi="Times New Roman" w:cs="Times New Roman"/>
        </w:rPr>
        <w:t xml:space="preserve"> lain </w:t>
      </w:r>
      <w:proofErr w:type="spellStart"/>
      <w:r w:rsidRPr="00267553">
        <w:rPr>
          <w:rFonts w:ascii="Times New Roman" w:hAnsi="Times New Roman" w:cs="Times New Roman"/>
        </w:rPr>
        <w:t>mengatur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kewajiban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subyek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Cara-</w:t>
      </w:r>
      <w:proofErr w:type="spellStart"/>
      <w:r w:rsidRPr="00267553">
        <w:rPr>
          <w:rFonts w:ascii="Times New Roman" w:hAnsi="Times New Roman" w:cs="Times New Roman"/>
        </w:rPr>
        <w:t>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memperoleh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Peralihan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Semua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perjanjian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berhubungan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Menurut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Mr.</w:t>
      </w:r>
      <w:proofErr w:type="gramStart"/>
      <w:r w:rsidRPr="00267553">
        <w:rPr>
          <w:rFonts w:ascii="Times New Roman" w:hAnsi="Times New Roman" w:cs="Times New Roman"/>
        </w:rPr>
        <w:t>B.Ter</w:t>
      </w:r>
      <w:proofErr w:type="spellEnd"/>
      <w:proofErr w:type="gramEnd"/>
      <w:r w:rsidRPr="00267553">
        <w:rPr>
          <w:rFonts w:ascii="Times New Roman" w:hAnsi="Times New Roman" w:cs="Times New Roman"/>
        </w:rPr>
        <w:t xml:space="preserve"> Haar </w:t>
      </w:r>
      <w:proofErr w:type="spellStart"/>
      <w:r w:rsidRPr="00267553">
        <w:rPr>
          <w:rFonts w:ascii="Times New Roman" w:hAnsi="Times New Roman" w:cs="Times New Roman"/>
        </w:rPr>
        <w:t>Bzn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membedakan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macam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pengertian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mengenai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yaitu</w:t>
      </w:r>
      <w:proofErr w:type="spellEnd"/>
      <w:r w:rsidRPr="00267553">
        <w:rPr>
          <w:rFonts w:ascii="Times New Roman" w:hAnsi="Times New Roman" w:cs="Times New Roman"/>
        </w:rPr>
        <w:t xml:space="preserve"> :</w:t>
      </w:r>
    </w:p>
    <w:p w14:paraId="5819739A" w14:textId="77777777" w:rsidR="00B05024" w:rsidRPr="00267553" w:rsidRDefault="00B05024" w:rsidP="00267553">
      <w:pPr>
        <w:pStyle w:val="ListParagraph"/>
        <w:numPr>
          <w:ilvl w:val="0"/>
          <w:numId w:val="1"/>
        </w:numPr>
        <w:tabs>
          <w:tab w:val="left" w:pos="1158"/>
        </w:tabs>
        <w:spacing w:line="360" w:lineRule="auto"/>
        <w:ind w:left="0"/>
        <w:jc w:val="both"/>
        <w:rPr>
          <w:rFonts w:ascii="Times New Roman" w:hAnsi="Times New Roman" w:cs="Times New Roman"/>
          <w:sz w:val="24"/>
          <w:szCs w:val="24"/>
        </w:rPr>
      </w:pPr>
      <w:r w:rsidRPr="00267553">
        <w:rPr>
          <w:rFonts w:ascii="Times New Roman" w:hAnsi="Times New Roman" w:cs="Times New Roman"/>
          <w:sz w:val="24"/>
          <w:szCs w:val="24"/>
        </w:rPr>
        <w:t xml:space="preserve">Hukum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dalam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keadaan</w:t>
      </w:r>
      <w:proofErr w:type="spellEnd"/>
      <w:r w:rsidRPr="00267553">
        <w:rPr>
          <w:rFonts w:ascii="Times New Roman" w:hAnsi="Times New Roman" w:cs="Times New Roman"/>
          <w:sz w:val="24"/>
          <w:szCs w:val="24"/>
        </w:rPr>
        <w:t xml:space="preserve"> diam (</w:t>
      </w:r>
      <w:proofErr w:type="spellStart"/>
      <w:r w:rsidRPr="00267553">
        <w:rPr>
          <w:rFonts w:ascii="Times New Roman" w:hAnsi="Times New Roman" w:cs="Times New Roman"/>
          <w:i/>
          <w:sz w:val="24"/>
          <w:szCs w:val="24"/>
        </w:rPr>
        <w:t>groundrecht</w:t>
      </w:r>
      <w:proofErr w:type="spellEnd"/>
      <w:r w:rsidRPr="00267553">
        <w:rPr>
          <w:rFonts w:ascii="Times New Roman" w:hAnsi="Times New Roman" w:cs="Times New Roman"/>
          <w:i/>
          <w:sz w:val="24"/>
          <w:szCs w:val="24"/>
        </w:rPr>
        <w:t xml:space="preserve"> in rust</w:t>
      </w:r>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mengatur</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tentang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lastRenderedPageBreak/>
        <w:t>baik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masyarakat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maupun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mengenai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perseorangan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seperti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membuka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milik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memungut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hasil</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wenang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pilih</w:t>
      </w:r>
      <w:proofErr w:type="spellEnd"/>
      <w:r w:rsidRPr="00267553">
        <w:rPr>
          <w:rFonts w:ascii="Times New Roman" w:hAnsi="Times New Roman" w:cs="Times New Roman"/>
          <w:sz w:val="24"/>
          <w:szCs w:val="24"/>
        </w:rPr>
        <w:t>/</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wenang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beli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keuntungan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jabatan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dan</w:t>
      </w:r>
      <w:r w:rsidRPr="00267553">
        <w:rPr>
          <w:rFonts w:ascii="Times New Roman" w:hAnsi="Times New Roman" w:cs="Times New Roman"/>
          <w:spacing w:val="-16"/>
          <w:sz w:val="24"/>
          <w:szCs w:val="24"/>
        </w:rPr>
        <w:t xml:space="preserve"> </w:t>
      </w:r>
      <w:proofErr w:type="spellStart"/>
      <w:r w:rsidRPr="00267553">
        <w:rPr>
          <w:rFonts w:ascii="Times New Roman" w:hAnsi="Times New Roman" w:cs="Times New Roman"/>
          <w:sz w:val="24"/>
          <w:szCs w:val="24"/>
        </w:rPr>
        <w:t>sebagainya</w:t>
      </w:r>
      <w:proofErr w:type="spellEnd"/>
      <w:r w:rsidRPr="00267553">
        <w:rPr>
          <w:rFonts w:ascii="Times New Roman" w:hAnsi="Times New Roman" w:cs="Times New Roman"/>
          <w:sz w:val="24"/>
          <w:szCs w:val="24"/>
        </w:rPr>
        <w:t>.</w:t>
      </w:r>
    </w:p>
    <w:p w14:paraId="67F0047B" w14:textId="77777777" w:rsidR="00267553" w:rsidRDefault="00B05024" w:rsidP="00267553">
      <w:pPr>
        <w:pStyle w:val="ListParagraph"/>
        <w:numPr>
          <w:ilvl w:val="0"/>
          <w:numId w:val="1"/>
        </w:numPr>
        <w:tabs>
          <w:tab w:val="left" w:pos="1158"/>
        </w:tabs>
        <w:spacing w:line="360" w:lineRule="auto"/>
        <w:ind w:left="0"/>
        <w:jc w:val="both"/>
        <w:rPr>
          <w:rFonts w:ascii="Times New Roman" w:hAnsi="Times New Roman" w:cs="Times New Roman"/>
          <w:sz w:val="24"/>
          <w:szCs w:val="24"/>
        </w:rPr>
      </w:pPr>
      <w:r w:rsidRPr="00267553">
        <w:rPr>
          <w:rFonts w:ascii="Times New Roman" w:hAnsi="Times New Roman" w:cs="Times New Roman"/>
          <w:sz w:val="24"/>
          <w:szCs w:val="24"/>
        </w:rPr>
        <w:t xml:space="preserve">Hukum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dalam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keadaan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bergerak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i/>
          <w:sz w:val="24"/>
          <w:szCs w:val="24"/>
        </w:rPr>
        <w:t>grondrecht</w:t>
      </w:r>
      <w:proofErr w:type="spellEnd"/>
      <w:r w:rsidRPr="00267553">
        <w:rPr>
          <w:rFonts w:ascii="Times New Roman" w:hAnsi="Times New Roman" w:cs="Times New Roman"/>
          <w:i/>
          <w:sz w:val="24"/>
          <w:szCs w:val="24"/>
        </w:rPr>
        <w:t xml:space="preserve"> in </w:t>
      </w:r>
      <w:proofErr w:type="spellStart"/>
      <w:r w:rsidRPr="00267553">
        <w:rPr>
          <w:rFonts w:ascii="Times New Roman" w:hAnsi="Times New Roman" w:cs="Times New Roman"/>
          <w:i/>
          <w:sz w:val="24"/>
          <w:szCs w:val="24"/>
        </w:rPr>
        <w:t>bewoging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mengatur</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tentang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memperoleh</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memindahkan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seperti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menjual</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menghadiahkan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menghibahkan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menyediakan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badan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adat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wakaf</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yayasan</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sebagainya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Menurut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adat</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mempunyai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bukan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hanya</w:t>
      </w:r>
      <w:proofErr w:type="spellEnd"/>
      <w:r w:rsidRPr="00267553">
        <w:rPr>
          <w:rFonts w:ascii="Times New Roman" w:hAnsi="Times New Roman" w:cs="Times New Roman"/>
          <w:sz w:val="24"/>
          <w:szCs w:val="24"/>
        </w:rPr>
        <w:t xml:space="preserve"> orang </w:t>
      </w:r>
      <w:proofErr w:type="spellStart"/>
      <w:r w:rsidRPr="00267553">
        <w:rPr>
          <w:rFonts w:ascii="Times New Roman" w:hAnsi="Times New Roman" w:cs="Times New Roman"/>
          <w:sz w:val="24"/>
          <w:szCs w:val="24"/>
        </w:rPr>
        <w:t>perseorangan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melainkan</w:t>
      </w:r>
      <w:proofErr w:type="spellEnd"/>
      <w:r w:rsidRPr="00267553">
        <w:rPr>
          <w:rFonts w:ascii="Times New Roman" w:hAnsi="Times New Roman" w:cs="Times New Roman"/>
          <w:sz w:val="24"/>
          <w:szCs w:val="24"/>
        </w:rPr>
        <w:t xml:space="preserve"> juga </w:t>
      </w:r>
      <w:proofErr w:type="spellStart"/>
      <w:r w:rsidRPr="00267553">
        <w:rPr>
          <w:rFonts w:ascii="Times New Roman" w:hAnsi="Times New Roman" w:cs="Times New Roman"/>
          <w:sz w:val="24"/>
          <w:szCs w:val="24"/>
        </w:rPr>
        <w:t>persekutuan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persekutuan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ini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biasanya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disebut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pertuanan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pacing w:val="-6"/>
          <w:sz w:val="24"/>
          <w:szCs w:val="24"/>
        </w:rPr>
        <w:t xml:space="preserve"> </w:t>
      </w:r>
      <w:proofErr w:type="spellStart"/>
      <w:r w:rsidRPr="00267553">
        <w:rPr>
          <w:rFonts w:ascii="Times New Roman" w:hAnsi="Times New Roman" w:cs="Times New Roman"/>
          <w:sz w:val="24"/>
          <w:szCs w:val="24"/>
        </w:rPr>
        <w:t>ulayat</w:t>
      </w:r>
      <w:proofErr w:type="spellEnd"/>
      <w:r w:rsidRPr="00267553">
        <w:rPr>
          <w:rFonts w:ascii="Times New Roman" w:hAnsi="Times New Roman" w:cs="Times New Roman"/>
          <w:sz w:val="24"/>
          <w:szCs w:val="24"/>
        </w:rPr>
        <w:t>.</w:t>
      </w:r>
    </w:p>
    <w:p w14:paraId="0E625F0A" w14:textId="612DDD55" w:rsidR="00B05024" w:rsidRPr="00267553" w:rsidRDefault="007A1F45" w:rsidP="007A1F45">
      <w:pPr>
        <w:pStyle w:val="ListParagraph"/>
        <w:tabs>
          <w:tab w:val="left" w:pos="567"/>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sidR="00B05024" w:rsidRPr="00267553">
        <w:rPr>
          <w:rFonts w:ascii="Times New Roman" w:hAnsi="Times New Roman" w:cs="Times New Roman"/>
          <w:sz w:val="24"/>
          <w:szCs w:val="24"/>
        </w:rPr>
        <w:t>Ketentuan</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dalam</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pasal</w:t>
      </w:r>
      <w:proofErr w:type="spellEnd"/>
      <w:r w:rsidR="00B05024" w:rsidRPr="00267553">
        <w:rPr>
          <w:rFonts w:ascii="Times New Roman" w:hAnsi="Times New Roman" w:cs="Times New Roman"/>
          <w:sz w:val="24"/>
          <w:szCs w:val="24"/>
        </w:rPr>
        <w:t xml:space="preserve"> 33 </w:t>
      </w:r>
      <w:proofErr w:type="spellStart"/>
      <w:r w:rsidR="00B05024" w:rsidRPr="00267553">
        <w:rPr>
          <w:rFonts w:ascii="Times New Roman" w:hAnsi="Times New Roman" w:cs="Times New Roman"/>
          <w:sz w:val="24"/>
          <w:szCs w:val="24"/>
        </w:rPr>
        <w:t>ayat</w:t>
      </w:r>
      <w:proofErr w:type="spellEnd"/>
      <w:r w:rsidR="00B05024" w:rsidRPr="00267553">
        <w:rPr>
          <w:rFonts w:ascii="Times New Roman" w:hAnsi="Times New Roman" w:cs="Times New Roman"/>
          <w:sz w:val="24"/>
          <w:szCs w:val="24"/>
        </w:rPr>
        <w:t xml:space="preserve"> (1) UUD 1945 </w:t>
      </w:r>
      <w:proofErr w:type="spellStart"/>
      <w:r w:rsidR="00B05024" w:rsidRPr="00267553">
        <w:rPr>
          <w:rFonts w:ascii="Times New Roman" w:hAnsi="Times New Roman" w:cs="Times New Roman"/>
          <w:sz w:val="24"/>
          <w:szCs w:val="24"/>
        </w:rPr>
        <w:t>menyebutkan</w:t>
      </w:r>
      <w:proofErr w:type="spellEnd"/>
      <w:r w:rsidR="00B05024" w:rsidRPr="00267553">
        <w:rPr>
          <w:rFonts w:ascii="Times New Roman" w:hAnsi="Times New Roman" w:cs="Times New Roman"/>
          <w:sz w:val="24"/>
          <w:szCs w:val="24"/>
        </w:rPr>
        <w:t xml:space="preserve"> </w:t>
      </w:r>
      <w:proofErr w:type="gramStart"/>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i/>
          <w:sz w:val="24"/>
          <w:szCs w:val="24"/>
        </w:rPr>
        <w:t>bumi</w:t>
      </w:r>
      <w:proofErr w:type="spellEnd"/>
      <w:proofErr w:type="gramEnd"/>
      <w:r w:rsidR="00B05024" w:rsidRPr="00267553">
        <w:rPr>
          <w:rFonts w:ascii="Times New Roman" w:hAnsi="Times New Roman" w:cs="Times New Roman"/>
          <w:i/>
          <w:sz w:val="24"/>
          <w:szCs w:val="24"/>
        </w:rPr>
        <w:t xml:space="preserve"> air dan </w:t>
      </w:r>
      <w:proofErr w:type="spellStart"/>
      <w:r w:rsidR="00B05024" w:rsidRPr="00267553">
        <w:rPr>
          <w:rFonts w:ascii="Times New Roman" w:hAnsi="Times New Roman" w:cs="Times New Roman"/>
          <w:i/>
          <w:sz w:val="24"/>
          <w:szCs w:val="24"/>
        </w:rPr>
        <w:t>ruang</w:t>
      </w:r>
      <w:proofErr w:type="spellEnd"/>
      <w:r w:rsidR="00B05024" w:rsidRPr="00267553">
        <w:rPr>
          <w:rFonts w:ascii="Times New Roman" w:hAnsi="Times New Roman" w:cs="Times New Roman"/>
          <w:i/>
          <w:sz w:val="24"/>
          <w:szCs w:val="24"/>
        </w:rPr>
        <w:t xml:space="preserve"> </w:t>
      </w:r>
      <w:proofErr w:type="spellStart"/>
      <w:r w:rsidR="00B05024" w:rsidRPr="00267553">
        <w:rPr>
          <w:rFonts w:ascii="Times New Roman" w:hAnsi="Times New Roman" w:cs="Times New Roman"/>
          <w:i/>
          <w:sz w:val="24"/>
          <w:szCs w:val="24"/>
        </w:rPr>
        <w:t>angkasa</w:t>
      </w:r>
      <w:proofErr w:type="spellEnd"/>
      <w:r w:rsidR="00B05024" w:rsidRPr="00267553">
        <w:rPr>
          <w:rFonts w:ascii="Times New Roman" w:hAnsi="Times New Roman" w:cs="Times New Roman"/>
          <w:i/>
          <w:sz w:val="24"/>
          <w:szCs w:val="24"/>
        </w:rPr>
        <w:t xml:space="preserve">, </w:t>
      </w:r>
      <w:proofErr w:type="spellStart"/>
      <w:r w:rsidR="00B05024" w:rsidRPr="00267553">
        <w:rPr>
          <w:rFonts w:ascii="Times New Roman" w:hAnsi="Times New Roman" w:cs="Times New Roman"/>
          <w:i/>
          <w:sz w:val="24"/>
          <w:szCs w:val="24"/>
        </w:rPr>
        <w:t>termasuk</w:t>
      </w:r>
      <w:proofErr w:type="spellEnd"/>
      <w:r w:rsidR="00B05024" w:rsidRPr="00267553">
        <w:rPr>
          <w:rFonts w:ascii="Times New Roman" w:hAnsi="Times New Roman" w:cs="Times New Roman"/>
          <w:i/>
          <w:sz w:val="24"/>
          <w:szCs w:val="24"/>
        </w:rPr>
        <w:t xml:space="preserve"> </w:t>
      </w:r>
      <w:proofErr w:type="spellStart"/>
      <w:r w:rsidR="00B05024" w:rsidRPr="00267553">
        <w:rPr>
          <w:rFonts w:ascii="Times New Roman" w:hAnsi="Times New Roman" w:cs="Times New Roman"/>
          <w:i/>
          <w:sz w:val="24"/>
          <w:szCs w:val="24"/>
        </w:rPr>
        <w:t>kekayaan</w:t>
      </w:r>
      <w:proofErr w:type="spellEnd"/>
      <w:r w:rsidR="00B05024" w:rsidRPr="00267553">
        <w:rPr>
          <w:rFonts w:ascii="Times New Roman" w:hAnsi="Times New Roman" w:cs="Times New Roman"/>
          <w:i/>
          <w:sz w:val="24"/>
          <w:szCs w:val="24"/>
        </w:rPr>
        <w:t xml:space="preserve"> </w:t>
      </w:r>
      <w:proofErr w:type="spellStart"/>
      <w:r w:rsidR="00B05024" w:rsidRPr="00267553">
        <w:rPr>
          <w:rFonts w:ascii="Times New Roman" w:hAnsi="Times New Roman" w:cs="Times New Roman"/>
          <w:i/>
          <w:sz w:val="24"/>
          <w:szCs w:val="24"/>
        </w:rPr>
        <w:t>alam</w:t>
      </w:r>
      <w:proofErr w:type="spellEnd"/>
      <w:r w:rsidR="00B05024" w:rsidRPr="00267553">
        <w:rPr>
          <w:rFonts w:ascii="Times New Roman" w:hAnsi="Times New Roman" w:cs="Times New Roman"/>
          <w:i/>
          <w:sz w:val="24"/>
          <w:szCs w:val="24"/>
        </w:rPr>
        <w:t xml:space="preserve"> yang </w:t>
      </w:r>
      <w:proofErr w:type="spellStart"/>
      <w:r w:rsidR="00B05024" w:rsidRPr="00267553">
        <w:rPr>
          <w:rFonts w:ascii="Times New Roman" w:hAnsi="Times New Roman" w:cs="Times New Roman"/>
          <w:i/>
          <w:sz w:val="24"/>
          <w:szCs w:val="24"/>
        </w:rPr>
        <w:t>terkandung</w:t>
      </w:r>
      <w:proofErr w:type="spellEnd"/>
      <w:r w:rsidR="00B05024" w:rsidRPr="00267553">
        <w:rPr>
          <w:rFonts w:ascii="Times New Roman" w:hAnsi="Times New Roman" w:cs="Times New Roman"/>
          <w:i/>
          <w:sz w:val="24"/>
          <w:szCs w:val="24"/>
        </w:rPr>
        <w:t xml:space="preserve"> di </w:t>
      </w:r>
      <w:proofErr w:type="spellStart"/>
      <w:r w:rsidR="00B05024" w:rsidRPr="00267553">
        <w:rPr>
          <w:rFonts w:ascii="Times New Roman" w:hAnsi="Times New Roman" w:cs="Times New Roman"/>
          <w:i/>
          <w:sz w:val="24"/>
          <w:szCs w:val="24"/>
        </w:rPr>
        <w:t>dalamnya</w:t>
      </w:r>
      <w:proofErr w:type="spellEnd"/>
      <w:r w:rsidR="00B05024" w:rsidRPr="00267553">
        <w:rPr>
          <w:rFonts w:ascii="Times New Roman" w:hAnsi="Times New Roman" w:cs="Times New Roman"/>
          <w:i/>
          <w:sz w:val="24"/>
          <w:szCs w:val="24"/>
        </w:rPr>
        <w:t xml:space="preserve"> di </w:t>
      </w:r>
      <w:proofErr w:type="spellStart"/>
      <w:r w:rsidR="00B05024" w:rsidRPr="00267553">
        <w:rPr>
          <w:rFonts w:ascii="Times New Roman" w:hAnsi="Times New Roman" w:cs="Times New Roman"/>
          <w:i/>
          <w:sz w:val="24"/>
          <w:szCs w:val="24"/>
        </w:rPr>
        <w:t>kuasai</w:t>
      </w:r>
      <w:proofErr w:type="spellEnd"/>
      <w:r w:rsidR="00B05024" w:rsidRPr="00267553">
        <w:rPr>
          <w:rFonts w:ascii="Times New Roman" w:hAnsi="Times New Roman" w:cs="Times New Roman"/>
          <w:i/>
          <w:sz w:val="24"/>
          <w:szCs w:val="24"/>
        </w:rPr>
        <w:t xml:space="preserve"> oleh negara dan </w:t>
      </w:r>
      <w:proofErr w:type="spellStart"/>
      <w:r w:rsidR="00B05024" w:rsidRPr="00267553">
        <w:rPr>
          <w:rFonts w:ascii="Times New Roman" w:hAnsi="Times New Roman" w:cs="Times New Roman"/>
          <w:i/>
          <w:sz w:val="24"/>
          <w:szCs w:val="24"/>
        </w:rPr>
        <w:t>dipergunakan</w:t>
      </w:r>
      <w:proofErr w:type="spellEnd"/>
      <w:r w:rsidR="00B05024" w:rsidRPr="00267553">
        <w:rPr>
          <w:rFonts w:ascii="Times New Roman" w:hAnsi="Times New Roman" w:cs="Times New Roman"/>
          <w:i/>
          <w:sz w:val="24"/>
          <w:szCs w:val="24"/>
        </w:rPr>
        <w:t xml:space="preserve"> </w:t>
      </w:r>
      <w:proofErr w:type="spellStart"/>
      <w:r w:rsidR="00B05024" w:rsidRPr="00267553">
        <w:rPr>
          <w:rFonts w:ascii="Times New Roman" w:hAnsi="Times New Roman" w:cs="Times New Roman"/>
          <w:i/>
          <w:sz w:val="24"/>
          <w:szCs w:val="24"/>
        </w:rPr>
        <w:t>untuk</w:t>
      </w:r>
      <w:proofErr w:type="spellEnd"/>
      <w:r w:rsidR="00B05024" w:rsidRPr="00267553">
        <w:rPr>
          <w:rFonts w:ascii="Times New Roman" w:hAnsi="Times New Roman" w:cs="Times New Roman"/>
          <w:i/>
          <w:sz w:val="24"/>
          <w:szCs w:val="24"/>
        </w:rPr>
        <w:t xml:space="preserve"> </w:t>
      </w:r>
      <w:proofErr w:type="spellStart"/>
      <w:r w:rsidR="00B05024" w:rsidRPr="00267553">
        <w:rPr>
          <w:rFonts w:ascii="Times New Roman" w:hAnsi="Times New Roman" w:cs="Times New Roman"/>
          <w:i/>
          <w:sz w:val="24"/>
          <w:szCs w:val="24"/>
        </w:rPr>
        <w:t>sebesar-besarnya</w:t>
      </w:r>
      <w:proofErr w:type="spellEnd"/>
      <w:r w:rsidR="00B05024" w:rsidRPr="00267553">
        <w:rPr>
          <w:rFonts w:ascii="Times New Roman" w:hAnsi="Times New Roman" w:cs="Times New Roman"/>
          <w:i/>
          <w:sz w:val="24"/>
          <w:szCs w:val="24"/>
        </w:rPr>
        <w:t xml:space="preserve"> </w:t>
      </w:r>
      <w:proofErr w:type="spellStart"/>
      <w:r w:rsidR="00B05024" w:rsidRPr="00267553">
        <w:rPr>
          <w:rFonts w:ascii="Times New Roman" w:hAnsi="Times New Roman" w:cs="Times New Roman"/>
          <w:i/>
          <w:sz w:val="24"/>
          <w:szCs w:val="24"/>
        </w:rPr>
        <w:t>kemakmuran</w:t>
      </w:r>
      <w:proofErr w:type="spellEnd"/>
      <w:r w:rsidR="00B05024" w:rsidRPr="00267553">
        <w:rPr>
          <w:rFonts w:ascii="Times New Roman" w:hAnsi="Times New Roman" w:cs="Times New Roman"/>
          <w:i/>
          <w:sz w:val="24"/>
          <w:szCs w:val="24"/>
        </w:rPr>
        <w:t xml:space="preserve"> </w:t>
      </w:r>
      <w:proofErr w:type="spellStart"/>
      <w:r w:rsidR="00B05024" w:rsidRPr="00267553">
        <w:rPr>
          <w:rFonts w:ascii="Times New Roman" w:hAnsi="Times New Roman" w:cs="Times New Roman"/>
          <w:i/>
          <w:sz w:val="24"/>
          <w:szCs w:val="24"/>
        </w:rPr>
        <w:t>rakyat</w:t>
      </w:r>
      <w:proofErr w:type="spellEnd"/>
      <w:r w:rsidR="00B05024" w:rsidRPr="00267553">
        <w:rPr>
          <w:rFonts w:ascii="Times New Roman" w:hAnsi="Times New Roman" w:cs="Times New Roman"/>
          <w:i/>
          <w:sz w:val="24"/>
          <w:szCs w:val="24"/>
        </w:rPr>
        <w:t xml:space="preserve">” </w:t>
      </w:r>
      <w:proofErr w:type="spellStart"/>
      <w:r w:rsidR="00B05024" w:rsidRPr="00267553">
        <w:rPr>
          <w:rFonts w:ascii="Times New Roman" w:hAnsi="Times New Roman" w:cs="Times New Roman"/>
          <w:sz w:val="24"/>
          <w:szCs w:val="24"/>
        </w:rPr>
        <w:t>bermakna</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tingkatan</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tertinggi</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dikuasai</w:t>
      </w:r>
      <w:proofErr w:type="spellEnd"/>
      <w:r w:rsidR="00B05024" w:rsidRPr="00267553">
        <w:rPr>
          <w:rFonts w:ascii="Times New Roman" w:hAnsi="Times New Roman" w:cs="Times New Roman"/>
          <w:sz w:val="24"/>
          <w:szCs w:val="24"/>
        </w:rPr>
        <w:t xml:space="preserve"> oleh Negara yang di  </w:t>
      </w:r>
      <w:proofErr w:type="spellStart"/>
      <w:r w:rsidR="00B05024" w:rsidRPr="00267553">
        <w:rPr>
          <w:rFonts w:ascii="Times New Roman" w:hAnsi="Times New Roman" w:cs="Times New Roman"/>
          <w:sz w:val="24"/>
          <w:szCs w:val="24"/>
        </w:rPr>
        <w:t>tegaskan</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kembali</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dalam</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Undang-undang</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Pokok</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Agraria</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Nomor</w:t>
      </w:r>
      <w:proofErr w:type="spellEnd"/>
      <w:r w:rsidR="00B05024" w:rsidRPr="00267553">
        <w:rPr>
          <w:rFonts w:ascii="Times New Roman" w:hAnsi="Times New Roman" w:cs="Times New Roman"/>
          <w:sz w:val="24"/>
          <w:szCs w:val="24"/>
        </w:rPr>
        <w:t xml:space="preserve">  5 </w:t>
      </w:r>
      <w:proofErr w:type="spellStart"/>
      <w:r w:rsidR="00B05024" w:rsidRPr="00267553">
        <w:rPr>
          <w:rFonts w:ascii="Times New Roman" w:hAnsi="Times New Roman" w:cs="Times New Roman"/>
          <w:sz w:val="24"/>
          <w:szCs w:val="24"/>
        </w:rPr>
        <w:t>Tahun</w:t>
      </w:r>
      <w:proofErr w:type="spellEnd"/>
      <w:r w:rsidR="00B05024" w:rsidRPr="00267553">
        <w:rPr>
          <w:rFonts w:ascii="Times New Roman" w:hAnsi="Times New Roman" w:cs="Times New Roman"/>
          <w:sz w:val="24"/>
          <w:szCs w:val="24"/>
        </w:rPr>
        <w:t xml:space="preserve"> 1960 (UUPA) </w:t>
      </w:r>
      <w:proofErr w:type="spellStart"/>
      <w:r w:rsidR="00B05024" w:rsidRPr="00267553">
        <w:rPr>
          <w:rFonts w:ascii="Times New Roman" w:hAnsi="Times New Roman" w:cs="Times New Roman"/>
          <w:sz w:val="24"/>
          <w:szCs w:val="24"/>
        </w:rPr>
        <w:t>menyebutkan</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macamnya</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hak-hak</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penguasaan</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tanah</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dalam</w:t>
      </w:r>
      <w:proofErr w:type="spellEnd"/>
      <w:r w:rsidR="00B05024" w:rsidRPr="00267553">
        <w:rPr>
          <w:rFonts w:ascii="Times New Roman" w:hAnsi="Times New Roman" w:cs="Times New Roman"/>
          <w:sz w:val="24"/>
          <w:szCs w:val="24"/>
        </w:rPr>
        <w:t xml:space="preserve"> </w:t>
      </w:r>
      <w:proofErr w:type="spellStart"/>
      <w:r w:rsidR="00B05024" w:rsidRPr="00267553">
        <w:rPr>
          <w:rFonts w:ascii="Times New Roman" w:hAnsi="Times New Roman" w:cs="Times New Roman"/>
          <w:sz w:val="24"/>
          <w:szCs w:val="24"/>
        </w:rPr>
        <w:t>pasal</w:t>
      </w:r>
      <w:proofErr w:type="spellEnd"/>
      <w:r w:rsidR="00B05024" w:rsidRPr="00267553">
        <w:rPr>
          <w:rFonts w:ascii="Times New Roman" w:hAnsi="Times New Roman" w:cs="Times New Roman"/>
          <w:sz w:val="24"/>
          <w:szCs w:val="24"/>
        </w:rPr>
        <w:t xml:space="preserve"> 4 </w:t>
      </w:r>
      <w:proofErr w:type="spellStart"/>
      <w:r w:rsidR="00B05024" w:rsidRPr="00267553">
        <w:rPr>
          <w:rFonts w:ascii="Times New Roman" w:hAnsi="Times New Roman" w:cs="Times New Roman"/>
          <w:sz w:val="24"/>
          <w:szCs w:val="24"/>
        </w:rPr>
        <w:t>ayat</w:t>
      </w:r>
      <w:proofErr w:type="spellEnd"/>
      <w:r w:rsidR="00B05024" w:rsidRPr="00267553">
        <w:rPr>
          <w:rFonts w:ascii="Times New Roman" w:hAnsi="Times New Roman" w:cs="Times New Roman"/>
          <w:sz w:val="24"/>
          <w:szCs w:val="24"/>
        </w:rPr>
        <w:t xml:space="preserve"> (1) dan (2) </w:t>
      </w:r>
      <w:proofErr w:type="spellStart"/>
      <w:r w:rsidR="00B05024" w:rsidRPr="00267553">
        <w:rPr>
          <w:rFonts w:ascii="Times New Roman" w:hAnsi="Times New Roman" w:cs="Times New Roman"/>
          <w:sz w:val="24"/>
          <w:szCs w:val="24"/>
        </w:rPr>
        <w:t>yaitu</w:t>
      </w:r>
      <w:proofErr w:type="spellEnd"/>
      <w:r w:rsidR="00B05024" w:rsidRPr="00267553">
        <w:rPr>
          <w:rFonts w:ascii="Times New Roman" w:hAnsi="Times New Roman" w:cs="Times New Roman"/>
          <w:spacing w:val="-6"/>
          <w:sz w:val="24"/>
          <w:szCs w:val="24"/>
        </w:rPr>
        <w:t xml:space="preserve"> </w:t>
      </w:r>
      <w:r w:rsidR="00B05024" w:rsidRPr="00267553">
        <w:rPr>
          <w:rFonts w:ascii="Times New Roman" w:hAnsi="Times New Roman" w:cs="Times New Roman"/>
          <w:sz w:val="24"/>
          <w:szCs w:val="24"/>
        </w:rPr>
        <w:t>:</w:t>
      </w:r>
      <w:r w:rsidR="008776BD" w:rsidRPr="00267553">
        <w:rPr>
          <w:rStyle w:val="FootnoteReference"/>
          <w:rFonts w:ascii="Times New Roman" w:hAnsi="Times New Roman" w:cs="Times New Roman"/>
          <w:sz w:val="24"/>
          <w:szCs w:val="24"/>
        </w:rPr>
        <w:footnoteReference w:id="4"/>
      </w:r>
    </w:p>
    <w:p w14:paraId="6EE4CC6F" w14:textId="77777777" w:rsidR="00B05024" w:rsidRPr="00267553" w:rsidRDefault="00B05024" w:rsidP="00267553">
      <w:pPr>
        <w:pStyle w:val="ListParagraph"/>
        <w:numPr>
          <w:ilvl w:val="0"/>
          <w:numId w:val="2"/>
        </w:numPr>
        <w:tabs>
          <w:tab w:val="left" w:pos="1297"/>
        </w:tabs>
        <w:spacing w:line="360" w:lineRule="auto"/>
        <w:ind w:left="0"/>
        <w:jc w:val="both"/>
        <w:rPr>
          <w:rFonts w:ascii="Times New Roman" w:hAnsi="Times New Roman" w:cs="Times New Roman"/>
          <w:i/>
          <w:sz w:val="24"/>
          <w:szCs w:val="24"/>
        </w:rPr>
      </w:pPr>
      <w:r w:rsidRPr="00267553">
        <w:rPr>
          <w:rFonts w:ascii="Times New Roman" w:hAnsi="Times New Roman" w:cs="Times New Roman"/>
          <w:sz w:val="24"/>
          <w:szCs w:val="24"/>
        </w:rPr>
        <w:t>“</w:t>
      </w:r>
      <w:r w:rsidRPr="00267553">
        <w:rPr>
          <w:rFonts w:ascii="Times New Roman" w:hAnsi="Times New Roman" w:cs="Times New Roman"/>
          <w:i/>
          <w:sz w:val="24"/>
          <w:szCs w:val="24"/>
        </w:rPr>
        <w:t xml:space="preserve">Atas </w:t>
      </w:r>
      <w:proofErr w:type="spellStart"/>
      <w:r w:rsidRPr="00267553">
        <w:rPr>
          <w:rFonts w:ascii="Times New Roman" w:hAnsi="Times New Roman" w:cs="Times New Roman"/>
          <w:i/>
          <w:sz w:val="24"/>
          <w:szCs w:val="24"/>
        </w:rPr>
        <w:t>dasar</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hak</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menguasai</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dari</w:t>
      </w:r>
      <w:proofErr w:type="spellEnd"/>
      <w:r w:rsidRPr="00267553">
        <w:rPr>
          <w:rFonts w:ascii="Times New Roman" w:hAnsi="Times New Roman" w:cs="Times New Roman"/>
          <w:i/>
          <w:sz w:val="24"/>
          <w:szCs w:val="24"/>
        </w:rPr>
        <w:t xml:space="preserve"> Negara </w:t>
      </w:r>
      <w:proofErr w:type="spellStart"/>
      <w:r w:rsidRPr="00267553">
        <w:rPr>
          <w:rFonts w:ascii="Times New Roman" w:hAnsi="Times New Roman" w:cs="Times New Roman"/>
          <w:i/>
          <w:sz w:val="24"/>
          <w:szCs w:val="24"/>
        </w:rPr>
        <w:t>sebagai</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dimaksud</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dalam</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pasal</w:t>
      </w:r>
      <w:proofErr w:type="spellEnd"/>
      <w:r w:rsidRPr="00267553">
        <w:rPr>
          <w:rFonts w:ascii="Times New Roman" w:hAnsi="Times New Roman" w:cs="Times New Roman"/>
          <w:i/>
          <w:sz w:val="24"/>
          <w:szCs w:val="24"/>
        </w:rPr>
        <w:t xml:space="preserve"> 2, </w:t>
      </w:r>
      <w:proofErr w:type="spellStart"/>
      <w:r w:rsidRPr="00267553">
        <w:rPr>
          <w:rFonts w:ascii="Times New Roman" w:hAnsi="Times New Roman" w:cs="Times New Roman"/>
          <w:i/>
          <w:sz w:val="24"/>
          <w:szCs w:val="24"/>
        </w:rPr>
        <w:t>ditentukan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adanya</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macam-macam</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hak</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atas</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permukaan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bumi</w:t>
      </w:r>
      <w:proofErr w:type="spellEnd"/>
      <w:r w:rsidRPr="00267553">
        <w:rPr>
          <w:rFonts w:ascii="Times New Roman" w:hAnsi="Times New Roman" w:cs="Times New Roman"/>
          <w:i/>
          <w:sz w:val="24"/>
          <w:szCs w:val="24"/>
        </w:rPr>
        <w:t xml:space="preserve">, yang </w:t>
      </w:r>
      <w:proofErr w:type="spellStart"/>
      <w:r w:rsidRPr="00267553">
        <w:rPr>
          <w:rFonts w:ascii="Times New Roman" w:hAnsi="Times New Roman" w:cs="Times New Roman"/>
          <w:i/>
          <w:sz w:val="24"/>
          <w:szCs w:val="24"/>
        </w:rPr>
        <w:t>disebut</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tanah</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yangdapat</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diberikan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kepada</w:t>
      </w:r>
      <w:proofErr w:type="spellEnd"/>
      <w:r w:rsidRPr="00267553">
        <w:rPr>
          <w:rFonts w:ascii="Times New Roman" w:hAnsi="Times New Roman" w:cs="Times New Roman"/>
          <w:i/>
          <w:sz w:val="24"/>
          <w:szCs w:val="24"/>
        </w:rPr>
        <w:t xml:space="preserve"> dan </w:t>
      </w:r>
      <w:proofErr w:type="spellStart"/>
      <w:r w:rsidRPr="00267553">
        <w:rPr>
          <w:rFonts w:ascii="Times New Roman" w:hAnsi="Times New Roman" w:cs="Times New Roman"/>
          <w:i/>
          <w:sz w:val="24"/>
          <w:szCs w:val="24"/>
        </w:rPr>
        <w:t>dipunyai</w:t>
      </w:r>
      <w:proofErr w:type="spellEnd"/>
      <w:r w:rsidRPr="00267553">
        <w:rPr>
          <w:rFonts w:ascii="Times New Roman" w:hAnsi="Times New Roman" w:cs="Times New Roman"/>
          <w:i/>
          <w:sz w:val="24"/>
          <w:szCs w:val="24"/>
        </w:rPr>
        <w:t xml:space="preserve"> oleh orang- orang, </w:t>
      </w:r>
      <w:proofErr w:type="spellStart"/>
      <w:r w:rsidRPr="00267553">
        <w:rPr>
          <w:rFonts w:ascii="Times New Roman" w:hAnsi="Times New Roman" w:cs="Times New Roman"/>
          <w:i/>
          <w:sz w:val="24"/>
          <w:szCs w:val="24"/>
        </w:rPr>
        <w:t>baik</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sendiri</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maupun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bersama-samadengan</w:t>
      </w:r>
      <w:proofErr w:type="spellEnd"/>
      <w:r w:rsidRPr="00267553">
        <w:rPr>
          <w:rFonts w:ascii="Times New Roman" w:hAnsi="Times New Roman" w:cs="Times New Roman"/>
          <w:i/>
          <w:sz w:val="24"/>
          <w:szCs w:val="24"/>
        </w:rPr>
        <w:t xml:space="preserve"> lain </w:t>
      </w:r>
      <w:proofErr w:type="spellStart"/>
      <w:r w:rsidRPr="00267553">
        <w:rPr>
          <w:rFonts w:ascii="Times New Roman" w:hAnsi="Times New Roman" w:cs="Times New Roman"/>
          <w:i/>
          <w:sz w:val="24"/>
          <w:szCs w:val="24"/>
        </w:rPr>
        <w:t>serta</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dapat</w:t>
      </w:r>
      <w:proofErr w:type="spellEnd"/>
      <w:r w:rsidRPr="00267553">
        <w:rPr>
          <w:rFonts w:ascii="Times New Roman" w:hAnsi="Times New Roman" w:cs="Times New Roman"/>
          <w:i/>
          <w:sz w:val="24"/>
          <w:szCs w:val="24"/>
        </w:rPr>
        <w:t xml:space="preserve"> badan-badan</w:t>
      </w:r>
      <w:r w:rsidRPr="00267553">
        <w:rPr>
          <w:rFonts w:ascii="Times New Roman" w:hAnsi="Times New Roman" w:cs="Times New Roman"/>
          <w:i/>
          <w:spacing w:val="-1"/>
          <w:sz w:val="24"/>
          <w:szCs w:val="24"/>
        </w:rPr>
        <w:t xml:space="preserve"> </w:t>
      </w:r>
      <w:proofErr w:type="spellStart"/>
      <w:r w:rsidRPr="00267553">
        <w:rPr>
          <w:rFonts w:ascii="Times New Roman" w:hAnsi="Times New Roman" w:cs="Times New Roman"/>
          <w:i/>
          <w:sz w:val="24"/>
          <w:szCs w:val="24"/>
        </w:rPr>
        <w:t>hukum</w:t>
      </w:r>
      <w:proofErr w:type="spellEnd"/>
      <w:r w:rsidRPr="00267553">
        <w:rPr>
          <w:rFonts w:ascii="Times New Roman" w:hAnsi="Times New Roman" w:cs="Times New Roman"/>
          <w:i/>
          <w:sz w:val="24"/>
          <w:szCs w:val="24"/>
        </w:rPr>
        <w:t>,</w:t>
      </w:r>
    </w:p>
    <w:p w14:paraId="0AB57848" w14:textId="7B063558" w:rsidR="00B05024" w:rsidRPr="007A1F45" w:rsidRDefault="00B05024" w:rsidP="00267553">
      <w:pPr>
        <w:pStyle w:val="ListParagraph"/>
        <w:numPr>
          <w:ilvl w:val="0"/>
          <w:numId w:val="2"/>
        </w:numPr>
        <w:tabs>
          <w:tab w:val="left" w:pos="1297"/>
        </w:tabs>
        <w:spacing w:line="360" w:lineRule="auto"/>
        <w:ind w:left="0"/>
        <w:jc w:val="both"/>
        <w:rPr>
          <w:rFonts w:ascii="Times New Roman" w:hAnsi="Times New Roman" w:cs="Times New Roman"/>
          <w:i/>
          <w:sz w:val="24"/>
          <w:szCs w:val="24"/>
        </w:rPr>
      </w:pPr>
      <w:r w:rsidRPr="00267553">
        <w:rPr>
          <w:rFonts w:ascii="Times New Roman" w:hAnsi="Times New Roman" w:cs="Times New Roman"/>
          <w:i/>
          <w:sz w:val="24"/>
          <w:szCs w:val="24"/>
        </w:rPr>
        <w:t>“</w:t>
      </w:r>
      <w:proofErr w:type="spellStart"/>
      <w:r w:rsidRPr="00267553">
        <w:rPr>
          <w:rFonts w:ascii="Times New Roman" w:hAnsi="Times New Roman" w:cs="Times New Roman"/>
          <w:i/>
          <w:sz w:val="24"/>
          <w:szCs w:val="24"/>
        </w:rPr>
        <w:t>Hak-hak</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atas</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tanah</w:t>
      </w:r>
      <w:proofErr w:type="spellEnd"/>
      <w:r w:rsidRPr="00267553">
        <w:rPr>
          <w:rFonts w:ascii="Times New Roman" w:hAnsi="Times New Roman" w:cs="Times New Roman"/>
          <w:i/>
          <w:sz w:val="24"/>
          <w:szCs w:val="24"/>
        </w:rPr>
        <w:t xml:space="preserve"> yang </w:t>
      </w:r>
      <w:proofErr w:type="spellStart"/>
      <w:r w:rsidRPr="00267553">
        <w:rPr>
          <w:rFonts w:ascii="Times New Roman" w:hAnsi="Times New Roman" w:cs="Times New Roman"/>
          <w:i/>
          <w:sz w:val="24"/>
          <w:szCs w:val="24"/>
        </w:rPr>
        <w:t>dimaksud</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dalam</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ayat</w:t>
      </w:r>
      <w:proofErr w:type="spellEnd"/>
      <w:r w:rsidRPr="00267553">
        <w:rPr>
          <w:rFonts w:ascii="Times New Roman" w:hAnsi="Times New Roman" w:cs="Times New Roman"/>
          <w:i/>
          <w:sz w:val="24"/>
          <w:szCs w:val="24"/>
        </w:rPr>
        <w:t xml:space="preserve"> (1) </w:t>
      </w:r>
      <w:proofErr w:type="spellStart"/>
      <w:r w:rsidRPr="00267553">
        <w:rPr>
          <w:rFonts w:ascii="Times New Roman" w:hAnsi="Times New Roman" w:cs="Times New Roman"/>
          <w:i/>
          <w:sz w:val="24"/>
          <w:szCs w:val="24"/>
        </w:rPr>
        <w:t>pasal</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ini</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memberikan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wewenang</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untuk</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mempergunakan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tanah</w:t>
      </w:r>
      <w:proofErr w:type="spellEnd"/>
      <w:r w:rsidRPr="00267553">
        <w:rPr>
          <w:rFonts w:ascii="Times New Roman" w:hAnsi="Times New Roman" w:cs="Times New Roman"/>
          <w:i/>
          <w:sz w:val="24"/>
          <w:szCs w:val="24"/>
        </w:rPr>
        <w:t xml:space="preserve"> yang </w:t>
      </w:r>
      <w:proofErr w:type="spellStart"/>
      <w:r w:rsidRPr="00267553">
        <w:rPr>
          <w:rFonts w:ascii="Times New Roman" w:hAnsi="Times New Roman" w:cs="Times New Roman"/>
          <w:i/>
          <w:sz w:val="24"/>
          <w:szCs w:val="24"/>
        </w:rPr>
        <w:t>bersangkutan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emikian</w:t>
      </w:r>
      <w:proofErr w:type="spellEnd"/>
      <w:r w:rsidRPr="00267553">
        <w:rPr>
          <w:rFonts w:ascii="Times New Roman" w:hAnsi="Times New Roman" w:cs="Times New Roman"/>
          <w:i/>
          <w:sz w:val="24"/>
          <w:szCs w:val="24"/>
        </w:rPr>
        <w:t xml:space="preserve"> pula </w:t>
      </w:r>
      <w:proofErr w:type="spellStart"/>
      <w:r w:rsidRPr="00267553">
        <w:rPr>
          <w:rFonts w:ascii="Times New Roman" w:hAnsi="Times New Roman" w:cs="Times New Roman"/>
          <w:i/>
          <w:sz w:val="24"/>
          <w:szCs w:val="24"/>
        </w:rPr>
        <w:t>tubuh</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bumi</w:t>
      </w:r>
      <w:proofErr w:type="spellEnd"/>
      <w:r w:rsidRPr="00267553">
        <w:rPr>
          <w:rFonts w:ascii="Times New Roman" w:hAnsi="Times New Roman" w:cs="Times New Roman"/>
          <w:i/>
          <w:sz w:val="24"/>
          <w:szCs w:val="24"/>
        </w:rPr>
        <w:t xml:space="preserve"> dan air </w:t>
      </w:r>
      <w:proofErr w:type="spellStart"/>
      <w:r w:rsidRPr="00267553">
        <w:rPr>
          <w:rFonts w:ascii="Times New Roman" w:hAnsi="Times New Roman" w:cs="Times New Roman"/>
          <w:i/>
          <w:sz w:val="24"/>
          <w:szCs w:val="24"/>
        </w:rPr>
        <w:t>serta</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ruang</w:t>
      </w:r>
      <w:proofErr w:type="spellEnd"/>
      <w:r w:rsidRPr="00267553">
        <w:rPr>
          <w:rFonts w:ascii="Times New Roman" w:hAnsi="Times New Roman" w:cs="Times New Roman"/>
          <w:i/>
          <w:sz w:val="24"/>
          <w:szCs w:val="24"/>
        </w:rPr>
        <w:t xml:space="preserve"> yang </w:t>
      </w:r>
      <w:proofErr w:type="spellStart"/>
      <w:r w:rsidRPr="00267553">
        <w:rPr>
          <w:rFonts w:ascii="Times New Roman" w:hAnsi="Times New Roman" w:cs="Times New Roman"/>
          <w:i/>
          <w:sz w:val="24"/>
          <w:szCs w:val="24"/>
        </w:rPr>
        <w:t>ada</w:t>
      </w:r>
      <w:proofErr w:type="spellEnd"/>
      <w:r w:rsidRPr="00267553">
        <w:rPr>
          <w:rFonts w:ascii="Times New Roman" w:hAnsi="Times New Roman" w:cs="Times New Roman"/>
          <w:i/>
          <w:sz w:val="24"/>
          <w:szCs w:val="24"/>
        </w:rPr>
        <w:t xml:space="preserve"> di </w:t>
      </w:r>
      <w:proofErr w:type="spellStart"/>
      <w:r w:rsidRPr="00267553">
        <w:rPr>
          <w:rFonts w:ascii="Times New Roman" w:hAnsi="Times New Roman" w:cs="Times New Roman"/>
          <w:i/>
          <w:sz w:val="24"/>
          <w:szCs w:val="24"/>
        </w:rPr>
        <w:t>atasnya</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sekedar</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diperlukan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untuk</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kepentingan</w:t>
      </w:r>
      <w:proofErr w:type="spellEnd"/>
      <w:r w:rsidRPr="00267553">
        <w:rPr>
          <w:rFonts w:ascii="Times New Roman" w:hAnsi="Times New Roman" w:cs="Times New Roman"/>
          <w:i/>
          <w:sz w:val="24"/>
          <w:szCs w:val="24"/>
        </w:rPr>
        <w:t xml:space="preserve"> yang </w:t>
      </w:r>
      <w:proofErr w:type="spellStart"/>
      <w:r w:rsidRPr="00267553">
        <w:rPr>
          <w:rFonts w:ascii="Times New Roman" w:hAnsi="Times New Roman" w:cs="Times New Roman"/>
          <w:i/>
          <w:sz w:val="24"/>
          <w:szCs w:val="24"/>
        </w:rPr>
        <w:t>langsung</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berhubungan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dengan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penggunaan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tanah</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itu</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dalam</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batas-batas</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menurut</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undang-undang</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ini</w:t>
      </w:r>
      <w:proofErr w:type="spellEnd"/>
      <w:r w:rsidRPr="00267553">
        <w:rPr>
          <w:rFonts w:ascii="Times New Roman" w:hAnsi="Times New Roman" w:cs="Times New Roman"/>
          <w:i/>
          <w:sz w:val="24"/>
          <w:szCs w:val="24"/>
        </w:rPr>
        <w:t xml:space="preserve"> dan </w:t>
      </w:r>
      <w:proofErr w:type="spellStart"/>
      <w:r w:rsidRPr="00267553">
        <w:rPr>
          <w:rFonts w:ascii="Times New Roman" w:hAnsi="Times New Roman" w:cs="Times New Roman"/>
          <w:i/>
          <w:sz w:val="24"/>
          <w:szCs w:val="24"/>
        </w:rPr>
        <w:t>peraturan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peraturan</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i/>
          <w:sz w:val="24"/>
          <w:szCs w:val="24"/>
        </w:rPr>
        <w:t>hukum</w:t>
      </w:r>
      <w:proofErr w:type="spellEnd"/>
      <w:r w:rsidRPr="00267553">
        <w:rPr>
          <w:rFonts w:ascii="Times New Roman" w:hAnsi="Times New Roman" w:cs="Times New Roman"/>
          <w:i/>
          <w:sz w:val="24"/>
          <w:szCs w:val="24"/>
        </w:rPr>
        <w:t xml:space="preserve"> yang</w:t>
      </w:r>
      <w:r w:rsidRPr="00267553">
        <w:rPr>
          <w:rFonts w:ascii="Times New Roman" w:hAnsi="Times New Roman" w:cs="Times New Roman"/>
          <w:i/>
          <w:spacing w:val="-12"/>
          <w:sz w:val="24"/>
          <w:szCs w:val="24"/>
        </w:rPr>
        <w:t xml:space="preserve"> </w:t>
      </w:r>
      <w:proofErr w:type="spellStart"/>
      <w:r w:rsidRPr="00267553">
        <w:rPr>
          <w:rFonts w:ascii="Times New Roman" w:hAnsi="Times New Roman" w:cs="Times New Roman"/>
          <w:i/>
          <w:sz w:val="24"/>
          <w:szCs w:val="24"/>
        </w:rPr>
        <w:t>tinggi</w:t>
      </w:r>
      <w:proofErr w:type="spellEnd"/>
      <w:r w:rsidRPr="00267553">
        <w:rPr>
          <w:rFonts w:ascii="Times New Roman" w:hAnsi="Times New Roman" w:cs="Times New Roman"/>
          <w:i/>
          <w:sz w:val="24"/>
          <w:szCs w:val="24"/>
        </w:rPr>
        <w:t>.</w:t>
      </w:r>
    </w:p>
    <w:p w14:paraId="6ED40692" w14:textId="77777777" w:rsidR="00B05024" w:rsidRPr="00267553" w:rsidRDefault="00B05024" w:rsidP="00267553">
      <w:pPr>
        <w:pStyle w:val="BodyText"/>
        <w:spacing w:line="360" w:lineRule="auto"/>
        <w:ind w:firstLine="405"/>
        <w:rPr>
          <w:rFonts w:ascii="Times New Roman" w:hAnsi="Times New Roman" w:cs="Times New Roman"/>
        </w:rPr>
      </w:pPr>
      <w:r w:rsidRPr="00267553">
        <w:rPr>
          <w:rFonts w:ascii="Times New Roman" w:hAnsi="Times New Roman" w:cs="Times New Roman"/>
        </w:rPr>
        <w:t xml:space="preserve">A.P. </w:t>
      </w:r>
      <w:proofErr w:type="spellStart"/>
      <w:r w:rsidRPr="00267553">
        <w:rPr>
          <w:rFonts w:ascii="Times New Roman" w:hAnsi="Times New Roman" w:cs="Times New Roman"/>
        </w:rPr>
        <w:t>Parlindungan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berpendapat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berasal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kata </w:t>
      </w:r>
      <w:proofErr w:type="spellStart"/>
      <w:r w:rsidRPr="00267553">
        <w:rPr>
          <w:rFonts w:ascii="Times New Roman" w:hAnsi="Times New Roman" w:cs="Times New Roman"/>
          <w:i/>
        </w:rPr>
        <w:t>Cadastre</w:t>
      </w:r>
      <w:proofErr w:type="spellEnd"/>
      <w:r w:rsidRPr="00267553">
        <w:rPr>
          <w:rFonts w:ascii="Times New Roman" w:hAnsi="Times New Roman" w:cs="Times New Roman"/>
          <w:i/>
        </w:rPr>
        <w:t xml:space="preserve"> </w:t>
      </w:r>
      <w:r w:rsidRPr="00267553">
        <w:rPr>
          <w:rFonts w:ascii="Times New Roman" w:hAnsi="Times New Roman" w:cs="Times New Roman"/>
        </w:rPr>
        <w:t xml:space="preserve">(Bahasa Belanda </w:t>
      </w:r>
      <w:proofErr w:type="spellStart"/>
      <w:r w:rsidRPr="00267553">
        <w:rPr>
          <w:rFonts w:ascii="Times New Roman" w:hAnsi="Times New Roman" w:cs="Times New Roman"/>
        </w:rPr>
        <w:t>Kadaster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suatu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istilah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teknis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suatu</w:t>
      </w:r>
      <w:proofErr w:type="spellEnd"/>
      <w:r w:rsidRPr="00267553">
        <w:rPr>
          <w:rFonts w:ascii="Times New Roman" w:hAnsi="Times New Roman" w:cs="Times New Roman"/>
        </w:rPr>
        <w:t xml:space="preserve"> </w:t>
      </w:r>
      <w:r w:rsidRPr="00267553">
        <w:rPr>
          <w:rFonts w:ascii="Times New Roman" w:hAnsi="Times New Roman" w:cs="Times New Roman"/>
          <w:i/>
          <w:spacing w:val="3"/>
        </w:rPr>
        <w:t xml:space="preserve">record </w:t>
      </w:r>
      <w:r w:rsidRPr="00267553">
        <w:rPr>
          <w:rFonts w:ascii="Times New Roman" w:hAnsi="Times New Roman" w:cs="Times New Roman"/>
          <w:spacing w:val="4"/>
        </w:rPr>
        <w:t>(</w:t>
      </w:r>
      <w:proofErr w:type="spellStart"/>
      <w:r w:rsidRPr="00267553">
        <w:rPr>
          <w:rFonts w:ascii="Times New Roman" w:hAnsi="Times New Roman" w:cs="Times New Roman"/>
          <w:spacing w:val="4"/>
        </w:rPr>
        <w:t>rekaman</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3"/>
        </w:rPr>
        <w:t>menunjukkan</w:t>
      </w:r>
      <w:proofErr w:type="spellEnd"/>
      <w:r w:rsidRPr="00267553">
        <w:rPr>
          <w:rFonts w:ascii="Times New Roman" w:hAnsi="Times New Roman" w:cs="Times New Roman"/>
          <w:spacing w:val="3"/>
        </w:rPr>
        <w:t xml:space="preserve"> </w:t>
      </w:r>
      <w:proofErr w:type="spellStart"/>
      <w:r w:rsidRPr="00267553">
        <w:rPr>
          <w:rFonts w:ascii="Times New Roman" w:hAnsi="Times New Roman" w:cs="Times New Roman"/>
          <w:spacing w:val="3"/>
        </w:rPr>
        <w:t>kepada</w:t>
      </w:r>
      <w:proofErr w:type="spellEnd"/>
      <w:r w:rsidRPr="00267553">
        <w:rPr>
          <w:rFonts w:ascii="Times New Roman" w:hAnsi="Times New Roman" w:cs="Times New Roman"/>
          <w:spacing w:val="3"/>
        </w:rPr>
        <w:t xml:space="preserve"> </w:t>
      </w:r>
      <w:proofErr w:type="spellStart"/>
      <w:r w:rsidRPr="00267553">
        <w:rPr>
          <w:rFonts w:ascii="Times New Roman" w:hAnsi="Times New Roman" w:cs="Times New Roman"/>
          <w:spacing w:val="3"/>
        </w:rPr>
        <w:t>luas</w:t>
      </w:r>
      <w:proofErr w:type="spellEnd"/>
      <w:r w:rsidRPr="00267553">
        <w:rPr>
          <w:rFonts w:ascii="Times New Roman" w:hAnsi="Times New Roman" w:cs="Times New Roman"/>
          <w:spacing w:val="3"/>
        </w:rPr>
        <w:t xml:space="preserve">, </w:t>
      </w:r>
      <w:proofErr w:type="spellStart"/>
      <w:r w:rsidRPr="00267553">
        <w:rPr>
          <w:rFonts w:ascii="Times New Roman" w:hAnsi="Times New Roman" w:cs="Times New Roman"/>
          <w:spacing w:val="3"/>
        </w:rPr>
        <w:t>nilai</w:t>
      </w:r>
      <w:proofErr w:type="spellEnd"/>
      <w:r w:rsidRPr="00267553">
        <w:rPr>
          <w:rFonts w:ascii="Times New Roman" w:hAnsi="Times New Roman" w:cs="Times New Roman"/>
          <w:spacing w:val="3"/>
        </w:rPr>
        <w:t xml:space="preserve">, dan </w:t>
      </w:r>
      <w:proofErr w:type="spellStart"/>
      <w:r w:rsidRPr="00267553">
        <w:rPr>
          <w:rFonts w:ascii="Times New Roman" w:hAnsi="Times New Roman" w:cs="Times New Roman"/>
          <w:spacing w:val="3"/>
        </w:rPr>
        <w:t>kepemilikan</w:t>
      </w:r>
      <w:proofErr w:type="spellEnd"/>
      <w:r w:rsidRPr="00267553">
        <w:rPr>
          <w:rFonts w:ascii="Times New Roman" w:hAnsi="Times New Roman" w:cs="Times New Roman"/>
          <w:spacing w:val="3"/>
        </w:rPr>
        <w:t xml:space="preserve"> </w:t>
      </w:r>
      <w:r w:rsidRPr="00267553">
        <w:rPr>
          <w:rFonts w:ascii="Times New Roman" w:hAnsi="Times New Roman" w:cs="Times New Roman"/>
          <w:spacing w:val="5"/>
        </w:rPr>
        <w:t>(</w:t>
      </w:r>
      <w:proofErr w:type="spellStart"/>
      <w:r w:rsidRPr="00267553">
        <w:rPr>
          <w:rFonts w:ascii="Times New Roman" w:hAnsi="Times New Roman" w:cs="Times New Roman"/>
          <w:spacing w:val="5"/>
        </w:rPr>
        <w:t>atau</w:t>
      </w:r>
      <w:proofErr w:type="spellEnd"/>
      <w:r w:rsidRPr="00267553">
        <w:rPr>
          <w:rFonts w:ascii="Times New Roman" w:hAnsi="Times New Roman" w:cs="Times New Roman"/>
          <w:spacing w:val="5"/>
        </w:rPr>
        <w:t xml:space="preserve"> lain- lain </w:t>
      </w:r>
      <w:proofErr w:type="spellStart"/>
      <w:r w:rsidRPr="00267553">
        <w:rPr>
          <w:rFonts w:ascii="Times New Roman" w:hAnsi="Times New Roman" w:cs="Times New Roman"/>
          <w:spacing w:val="5"/>
        </w:rPr>
        <w:t>atas</w:t>
      </w:r>
      <w:proofErr w:type="spellEnd"/>
      <w:r w:rsidRPr="00267553">
        <w:rPr>
          <w:rFonts w:ascii="Times New Roman" w:hAnsi="Times New Roman" w:cs="Times New Roman"/>
          <w:spacing w:val="5"/>
        </w:rPr>
        <w:t xml:space="preserve"> </w:t>
      </w:r>
      <w:proofErr w:type="spellStart"/>
      <w:r w:rsidRPr="00267553">
        <w:rPr>
          <w:rFonts w:ascii="Times New Roman" w:hAnsi="Times New Roman" w:cs="Times New Roman"/>
          <w:spacing w:val="4"/>
        </w:rPr>
        <w:t>hak</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5"/>
        </w:rPr>
        <w:t>terhadap</w:t>
      </w:r>
      <w:proofErr w:type="spellEnd"/>
      <w:r w:rsidRPr="00267553">
        <w:rPr>
          <w:rFonts w:ascii="Times New Roman" w:hAnsi="Times New Roman" w:cs="Times New Roman"/>
          <w:spacing w:val="5"/>
        </w:rPr>
        <w:t xml:space="preserve"> </w:t>
      </w:r>
      <w:proofErr w:type="spellStart"/>
      <w:r w:rsidRPr="00267553">
        <w:rPr>
          <w:rFonts w:ascii="Times New Roman" w:hAnsi="Times New Roman" w:cs="Times New Roman"/>
          <w:spacing w:val="4"/>
        </w:rPr>
        <w:t>suatu</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5"/>
        </w:rPr>
        <w:t>bidang</w:t>
      </w:r>
      <w:proofErr w:type="spellEnd"/>
      <w:r w:rsidRPr="00267553">
        <w:rPr>
          <w:rFonts w:ascii="Times New Roman" w:hAnsi="Times New Roman" w:cs="Times New Roman"/>
          <w:spacing w:val="5"/>
        </w:rPr>
        <w:t xml:space="preserve"> </w:t>
      </w:r>
      <w:proofErr w:type="spellStart"/>
      <w:r w:rsidRPr="00267553">
        <w:rPr>
          <w:rFonts w:ascii="Times New Roman" w:hAnsi="Times New Roman" w:cs="Times New Roman"/>
          <w:spacing w:val="5"/>
        </w:rPr>
        <w:t>tanah</w:t>
      </w:r>
      <w:proofErr w:type="spellEnd"/>
      <w:r w:rsidRPr="00267553">
        <w:rPr>
          <w:rFonts w:ascii="Times New Roman" w:hAnsi="Times New Roman" w:cs="Times New Roman"/>
          <w:spacing w:val="5"/>
        </w:rPr>
        <w:t xml:space="preserve">. </w:t>
      </w:r>
      <w:r w:rsidRPr="00267553">
        <w:rPr>
          <w:rFonts w:ascii="Times New Roman" w:hAnsi="Times New Roman" w:cs="Times New Roman"/>
          <w:spacing w:val="4"/>
        </w:rPr>
        <w:t xml:space="preserve">Kata </w:t>
      </w:r>
      <w:proofErr w:type="spellStart"/>
      <w:r w:rsidRPr="00267553">
        <w:rPr>
          <w:rFonts w:ascii="Times New Roman" w:hAnsi="Times New Roman" w:cs="Times New Roman"/>
          <w:spacing w:val="4"/>
        </w:rPr>
        <w:t>ini</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7"/>
        </w:rPr>
        <w:t>berasal</w:t>
      </w:r>
      <w:proofErr w:type="spellEnd"/>
      <w:r w:rsidRPr="00267553">
        <w:rPr>
          <w:rFonts w:ascii="Times New Roman" w:hAnsi="Times New Roman" w:cs="Times New Roman"/>
          <w:spacing w:val="7"/>
        </w:rPr>
        <w:t xml:space="preserve"> </w:t>
      </w:r>
      <w:proofErr w:type="spellStart"/>
      <w:r w:rsidRPr="00267553">
        <w:rPr>
          <w:rFonts w:ascii="Times New Roman" w:hAnsi="Times New Roman" w:cs="Times New Roman"/>
          <w:spacing w:val="4"/>
        </w:rPr>
        <w:t>dari</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bahasa</w:t>
      </w:r>
      <w:proofErr w:type="spellEnd"/>
      <w:r w:rsidRPr="00267553">
        <w:rPr>
          <w:rFonts w:ascii="Times New Roman" w:hAnsi="Times New Roman" w:cs="Times New Roman"/>
          <w:spacing w:val="4"/>
        </w:rPr>
        <w:t xml:space="preserve"> </w:t>
      </w:r>
      <w:r w:rsidRPr="00267553">
        <w:rPr>
          <w:rFonts w:ascii="Times New Roman" w:hAnsi="Times New Roman" w:cs="Times New Roman"/>
          <w:spacing w:val="4"/>
        </w:rPr>
        <w:lastRenderedPageBreak/>
        <w:t xml:space="preserve">Latin </w:t>
      </w:r>
      <w:r w:rsidRPr="00267553">
        <w:rPr>
          <w:rFonts w:ascii="Times New Roman" w:hAnsi="Times New Roman" w:cs="Times New Roman"/>
          <w:i/>
          <w:spacing w:val="4"/>
        </w:rPr>
        <w:t>"</w:t>
      </w:r>
      <w:proofErr w:type="spellStart"/>
      <w:r w:rsidRPr="00267553">
        <w:rPr>
          <w:rFonts w:ascii="Times New Roman" w:hAnsi="Times New Roman" w:cs="Times New Roman"/>
          <w:i/>
          <w:spacing w:val="4"/>
        </w:rPr>
        <w:t>Capistratum</w:t>
      </w:r>
      <w:proofErr w:type="spellEnd"/>
      <w:r w:rsidRPr="00267553">
        <w:rPr>
          <w:rFonts w:ascii="Times New Roman" w:hAnsi="Times New Roman" w:cs="Times New Roman"/>
          <w:i/>
          <w:spacing w:val="4"/>
        </w:rPr>
        <w:t xml:space="preserve">" </w:t>
      </w:r>
      <w:r w:rsidRPr="00267553">
        <w:rPr>
          <w:rFonts w:ascii="Times New Roman" w:hAnsi="Times New Roman" w:cs="Times New Roman"/>
          <w:spacing w:val="4"/>
        </w:rPr>
        <w:t xml:space="preserve">yang </w:t>
      </w:r>
      <w:proofErr w:type="spellStart"/>
      <w:r w:rsidRPr="00267553">
        <w:rPr>
          <w:rFonts w:ascii="Times New Roman" w:hAnsi="Times New Roman" w:cs="Times New Roman"/>
          <w:spacing w:val="4"/>
        </w:rPr>
        <w:t>berarti</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suatu</w:t>
      </w:r>
      <w:proofErr w:type="spellEnd"/>
      <w:r w:rsidRPr="00267553">
        <w:rPr>
          <w:rFonts w:ascii="Times New Roman" w:hAnsi="Times New Roman" w:cs="Times New Roman"/>
          <w:spacing w:val="4"/>
        </w:rPr>
        <w:t xml:space="preserve"> </w:t>
      </w:r>
      <w:r w:rsidRPr="00267553">
        <w:rPr>
          <w:rFonts w:ascii="Times New Roman" w:hAnsi="Times New Roman" w:cs="Times New Roman"/>
          <w:i/>
          <w:spacing w:val="4"/>
        </w:rPr>
        <w:t xml:space="preserve">register </w:t>
      </w:r>
      <w:proofErr w:type="spellStart"/>
      <w:r w:rsidRPr="00267553">
        <w:rPr>
          <w:rFonts w:ascii="Times New Roman" w:hAnsi="Times New Roman" w:cs="Times New Roman"/>
          <w:spacing w:val="4"/>
        </w:rPr>
        <w:t>atau</w:t>
      </w:r>
      <w:proofErr w:type="spellEnd"/>
      <w:r w:rsidRPr="00267553">
        <w:rPr>
          <w:rFonts w:ascii="Times New Roman" w:hAnsi="Times New Roman" w:cs="Times New Roman"/>
          <w:spacing w:val="4"/>
        </w:rPr>
        <w:t xml:space="preserve"> </w:t>
      </w:r>
      <w:r w:rsidRPr="00267553">
        <w:rPr>
          <w:rFonts w:ascii="Times New Roman" w:hAnsi="Times New Roman" w:cs="Times New Roman"/>
        </w:rPr>
        <w:t xml:space="preserve">capita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unit yang </w:t>
      </w:r>
      <w:proofErr w:type="spellStart"/>
      <w:r w:rsidRPr="00267553">
        <w:rPr>
          <w:rFonts w:ascii="Times New Roman" w:hAnsi="Times New Roman" w:cs="Times New Roman"/>
        </w:rPr>
        <w:t>diperbuat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pajak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Romawi</w:t>
      </w:r>
      <w:proofErr w:type="spellEnd"/>
      <w:r w:rsidRPr="00267553">
        <w:rPr>
          <w:rFonts w:ascii="Times New Roman" w:hAnsi="Times New Roman" w:cs="Times New Roman"/>
        </w:rPr>
        <w:t xml:space="preserve"> </w:t>
      </w:r>
      <w:r w:rsidRPr="00267553">
        <w:rPr>
          <w:rFonts w:ascii="Times New Roman" w:hAnsi="Times New Roman" w:cs="Times New Roman"/>
          <w:i/>
        </w:rPr>
        <w:t>(</w:t>
      </w:r>
      <w:proofErr w:type="spellStart"/>
      <w:r w:rsidRPr="00267553">
        <w:rPr>
          <w:rFonts w:ascii="Times New Roman" w:hAnsi="Times New Roman" w:cs="Times New Roman"/>
          <w:i/>
        </w:rPr>
        <w:t>Capotatio</w:t>
      </w:r>
      <w:proofErr w:type="spellEnd"/>
      <w:r w:rsidRPr="00267553">
        <w:rPr>
          <w:rFonts w:ascii="Times New Roman" w:hAnsi="Times New Roman" w:cs="Times New Roman"/>
          <w:i/>
        </w:rPr>
        <w:t xml:space="preserve"> </w:t>
      </w:r>
      <w:r w:rsidRPr="00267553">
        <w:rPr>
          <w:rFonts w:ascii="Times New Roman" w:hAnsi="Times New Roman" w:cs="Times New Roman"/>
          <w:i/>
          <w:spacing w:val="5"/>
        </w:rPr>
        <w:t xml:space="preserve">Terrens). </w:t>
      </w:r>
      <w:r w:rsidRPr="00267553">
        <w:rPr>
          <w:rFonts w:ascii="Times New Roman" w:hAnsi="Times New Roman" w:cs="Times New Roman"/>
          <w:spacing w:val="4"/>
        </w:rPr>
        <w:t xml:space="preserve">Dalam </w:t>
      </w:r>
      <w:r w:rsidRPr="00267553">
        <w:rPr>
          <w:rFonts w:ascii="Times New Roman" w:hAnsi="Times New Roman" w:cs="Times New Roman"/>
          <w:spacing w:val="5"/>
        </w:rPr>
        <w:t xml:space="preserve">arti </w:t>
      </w:r>
      <w:r w:rsidRPr="00267553">
        <w:rPr>
          <w:rFonts w:ascii="Times New Roman" w:hAnsi="Times New Roman" w:cs="Times New Roman"/>
          <w:spacing w:val="4"/>
        </w:rPr>
        <w:t xml:space="preserve">yang </w:t>
      </w:r>
      <w:proofErr w:type="spellStart"/>
      <w:r w:rsidRPr="00267553">
        <w:rPr>
          <w:rFonts w:ascii="Times New Roman" w:hAnsi="Times New Roman" w:cs="Times New Roman"/>
          <w:spacing w:val="5"/>
        </w:rPr>
        <w:t>tegas</w:t>
      </w:r>
      <w:proofErr w:type="spellEnd"/>
      <w:r w:rsidRPr="00267553">
        <w:rPr>
          <w:rFonts w:ascii="Times New Roman" w:hAnsi="Times New Roman" w:cs="Times New Roman"/>
          <w:spacing w:val="5"/>
        </w:rPr>
        <w:t xml:space="preserve">, </w:t>
      </w:r>
      <w:proofErr w:type="spellStart"/>
      <w:r w:rsidRPr="00267553">
        <w:rPr>
          <w:rFonts w:ascii="Times New Roman" w:hAnsi="Times New Roman" w:cs="Times New Roman"/>
          <w:i/>
          <w:spacing w:val="5"/>
        </w:rPr>
        <w:t>Cadastre</w:t>
      </w:r>
      <w:proofErr w:type="spellEnd"/>
      <w:r w:rsidRPr="00267553">
        <w:rPr>
          <w:rFonts w:ascii="Times New Roman" w:hAnsi="Times New Roman" w:cs="Times New Roman"/>
          <w:i/>
          <w:spacing w:val="5"/>
        </w:rPr>
        <w:t xml:space="preserve"> </w:t>
      </w:r>
      <w:proofErr w:type="spellStart"/>
      <w:r w:rsidRPr="00267553">
        <w:rPr>
          <w:rFonts w:ascii="Times New Roman" w:hAnsi="Times New Roman" w:cs="Times New Roman"/>
          <w:spacing w:val="5"/>
        </w:rPr>
        <w:t>adalah</w:t>
      </w:r>
      <w:proofErr w:type="spellEnd"/>
      <w:r w:rsidRPr="00267553">
        <w:rPr>
          <w:rFonts w:ascii="Times New Roman" w:hAnsi="Times New Roman" w:cs="Times New Roman"/>
          <w:spacing w:val="5"/>
        </w:rPr>
        <w:t xml:space="preserve"> </w:t>
      </w:r>
      <w:r w:rsidRPr="00267553">
        <w:rPr>
          <w:rFonts w:ascii="Times New Roman" w:hAnsi="Times New Roman" w:cs="Times New Roman"/>
          <w:i/>
          <w:spacing w:val="5"/>
        </w:rPr>
        <w:t xml:space="preserve">record </w:t>
      </w:r>
      <w:r w:rsidRPr="00267553">
        <w:rPr>
          <w:rFonts w:ascii="Times New Roman" w:hAnsi="Times New Roman" w:cs="Times New Roman"/>
          <w:spacing w:val="4"/>
        </w:rPr>
        <w:t xml:space="preserve">pada </w:t>
      </w:r>
      <w:proofErr w:type="spellStart"/>
      <w:r w:rsidRPr="00267553">
        <w:rPr>
          <w:rFonts w:ascii="Times New Roman" w:hAnsi="Times New Roman" w:cs="Times New Roman"/>
          <w:spacing w:val="5"/>
        </w:rPr>
        <w:t>lahan-lahan</w:t>
      </w:r>
      <w:proofErr w:type="spellEnd"/>
      <w:r w:rsidRPr="00267553">
        <w:rPr>
          <w:rFonts w:ascii="Times New Roman" w:hAnsi="Times New Roman" w:cs="Times New Roman"/>
          <w:spacing w:val="5"/>
        </w:rPr>
        <w:t xml:space="preserve">, </w:t>
      </w:r>
      <w:proofErr w:type="spellStart"/>
      <w:proofErr w:type="gramStart"/>
      <w:r w:rsidRPr="00267553">
        <w:rPr>
          <w:rFonts w:ascii="Times New Roman" w:hAnsi="Times New Roman" w:cs="Times New Roman"/>
          <w:spacing w:val="4"/>
        </w:rPr>
        <w:t>nilai</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3"/>
        </w:rPr>
        <w:t>dari</w:t>
      </w:r>
      <w:proofErr w:type="spellEnd"/>
      <w:proofErr w:type="gramEnd"/>
      <w:r w:rsidRPr="00267553">
        <w:rPr>
          <w:rFonts w:ascii="Times New Roman" w:hAnsi="Times New Roman" w:cs="Times New Roman"/>
          <w:spacing w:val="3"/>
        </w:rPr>
        <w:t xml:space="preserve">  pada  </w:t>
      </w:r>
      <w:proofErr w:type="spellStart"/>
      <w:r w:rsidRPr="00267553">
        <w:rPr>
          <w:rFonts w:ascii="Times New Roman" w:hAnsi="Times New Roman" w:cs="Times New Roman"/>
          <w:spacing w:val="4"/>
        </w:rPr>
        <w:t>tanah</w:t>
      </w:r>
      <w:proofErr w:type="spellEnd"/>
      <w:r w:rsidRPr="00267553">
        <w:rPr>
          <w:rFonts w:ascii="Times New Roman" w:hAnsi="Times New Roman" w:cs="Times New Roman"/>
          <w:spacing w:val="4"/>
        </w:rPr>
        <w:t xml:space="preserve"> </w:t>
      </w:r>
      <w:r w:rsidRPr="00267553">
        <w:rPr>
          <w:rFonts w:ascii="Times New Roman" w:hAnsi="Times New Roman" w:cs="Times New Roman"/>
          <w:spacing w:val="3"/>
        </w:rPr>
        <w:t xml:space="preserve">dan </w:t>
      </w:r>
      <w:proofErr w:type="spellStart"/>
      <w:r w:rsidRPr="00267553">
        <w:rPr>
          <w:rFonts w:ascii="Times New Roman" w:hAnsi="Times New Roman" w:cs="Times New Roman"/>
          <w:spacing w:val="4"/>
        </w:rPr>
        <w:t>pemegang</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haknya</w:t>
      </w:r>
      <w:proofErr w:type="spellEnd"/>
      <w:r w:rsidRPr="00267553">
        <w:rPr>
          <w:rFonts w:ascii="Times New Roman" w:hAnsi="Times New Roman" w:cs="Times New Roman"/>
          <w:spacing w:val="4"/>
        </w:rPr>
        <w:t xml:space="preserve"> </w:t>
      </w:r>
      <w:r w:rsidRPr="00267553">
        <w:rPr>
          <w:rFonts w:ascii="Times New Roman" w:hAnsi="Times New Roman" w:cs="Times New Roman"/>
          <w:spacing w:val="6"/>
        </w:rPr>
        <w:t xml:space="preserve">dan  </w:t>
      </w:r>
      <w:proofErr w:type="spellStart"/>
      <w:r w:rsidRPr="00267553">
        <w:rPr>
          <w:rFonts w:ascii="Times New Roman" w:hAnsi="Times New Roman" w:cs="Times New Roman"/>
          <w:spacing w:val="4"/>
        </w:rPr>
        <w:t>untuk</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kepentingan</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3"/>
        </w:rPr>
        <w:t>perpajakan</w:t>
      </w:r>
      <w:proofErr w:type="spellEnd"/>
      <w:r w:rsidRPr="00267553">
        <w:rPr>
          <w:rFonts w:ascii="Times New Roman" w:hAnsi="Times New Roman" w:cs="Times New Roman"/>
          <w:spacing w:val="3"/>
        </w:rPr>
        <w:t xml:space="preserve">. </w:t>
      </w:r>
      <w:proofErr w:type="spellStart"/>
      <w:r w:rsidRPr="00267553">
        <w:rPr>
          <w:rFonts w:ascii="Times New Roman" w:hAnsi="Times New Roman" w:cs="Times New Roman"/>
          <w:spacing w:val="3"/>
        </w:rPr>
        <w:t>Dengan</w:t>
      </w:r>
      <w:proofErr w:type="spellEnd"/>
      <w:r w:rsidRPr="00267553">
        <w:rPr>
          <w:rFonts w:ascii="Times New Roman" w:hAnsi="Times New Roman" w:cs="Times New Roman"/>
          <w:spacing w:val="3"/>
        </w:rPr>
        <w:t xml:space="preserve"> </w:t>
      </w:r>
      <w:proofErr w:type="spellStart"/>
      <w:r w:rsidRPr="00267553">
        <w:rPr>
          <w:rFonts w:ascii="Times New Roman" w:hAnsi="Times New Roman" w:cs="Times New Roman"/>
          <w:spacing w:val="3"/>
        </w:rPr>
        <w:t>demikian</w:t>
      </w:r>
      <w:proofErr w:type="spellEnd"/>
      <w:r w:rsidRPr="00267553">
        <w:rPr>
          <w:rFonts w:ascii="Times New Roman" w:hAnsi="Times New Roman" w:cs="Times New Roman"/>
          <w:spacing w:val="3"/>
        </w:rPr>
        <w:t xml:space="preserve">, </w:t>
      </w:r>
      <w:proofErr w:type="spellStart"/>
      <w:r w:rsidRPr="00267553">
        <w:rPr>
          <w:rFonts w:ascii="Times New Roman" w:hAnsi="Times New Roman" w:cs="Times New Roman"/>
          <w:i/>
          <w:spacing w:val="3"/>
        </w:rPr>
        <w:t>Cadastre</w:t>
      </w:r>
      <w:proofErr w:type="spellEnd"/>
      <w:r w:rsidRPr="00267553">
        <w:rPr>
          <w:rFonts w:ascii="Times New Roman" w:hAnsi="Times New Roman" w:cs="Times New Roman"/>
          <w:i/>
          <w:spacing w:val="3"/>
        </w:rPr>
        <w:t xml:space="preserve"> </w:t>
      </w:r>
      <w:proofErr w:type="spellStart"/>
      <w:r w:rsidRPr="00267553">
        <w:rPr>
          <w:rFonts w:ascii="Times New Roman" w:hAnsi="Times New Roman" w:cs="Times New Roman"/>
          <w:spacing w:val="4"/>
        </w:rPr>
        <w:t>merupakan</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3"/>
        </w:rPr>
        <w:t>alat</w:t>
      </w:r>
      <w:proofErr w:type="spellEnd"/>
      <w:r w:rsidRPr="00267553">
        <w:rPr>
          <w:rFonts w:ascii="Times New Roman" w:hAnsi="Times New Roman" w:cs="Times New Roman"/>
          <w:spacing w:val="3"/>
        </w:rPr>
        <w:t xml:space="preserve"> yang </w:t>
      </w:r>
      <w:proofErr w:type="spellStart"/>
      <w:r w:rsidRPr="00267553">
        <w:rPr>
          <w:rFonts w:ascii="Times New Roman" w:hAnsi="Times New Roman" w:cs="Times New Roman"/>
        </w:rPr>
        <w:t>tepat</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memberikan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uraian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identifikasi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tersebut</w:t>
      </w:r>
      <w:proofErr w:type="spellEnd"/>
      <w:r w:rsidRPr="00267553">
        <w:rPr>
          <w:rFonts w:ascii="Times New Roman" w:hAnsi="Times New Roman" w:cs="Times New Roman"/>
        </w:rPr>
        <w:t xml:space="preserve"> dan juga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r w:rsidRPr="00267553">
        <w:rPr>
          <w:rFonts w:ascii="Times New Roman" w:hAnsi="Times New Roman" w:cs="Times New Roman"/>
          <w:i/>
        </w:rPr>
        <w:t xml:space="preserve">continuous </w:t>
      </w:r>
      <w:r w:rsidRPr="00267553">
        <w:rPr>
          <w:rFonts w:ascii="Times New Roman" w:hAnsi="Times New Roman" w:cs="Times New Roman"/>
          <w:i/>
          <w:spacing w:val="2"/>
        </w:rPr>
        <w:t xml:space="preserve">recording </w:t>
      </w:r>
      <w:r w:rsidRPr="00267553">
        <w:rPr>
          <w:rFonts w:ascii="Times New Roman" w:hAnsi="Times New Roman" w:cs="Times New Roman"/>
        </w:rPr>
        <w:t>(</w:t>
      </w:r>
      <w:proofErr w:type="spellStart"/>
      <w:r w:rsidRPr="00267553">
        <w:rPr>
          <w:rFonts w:ascii="Times New Roman" w:hAnsi="Times New Roman" w:cs="Times New Roman"/>
        </w:rPr>
        <w:t>rekaman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spacing w:val="2"/>
        </w:rPr>
        <w:t>berkesinambungan</w:t>
      </w:r>
      <w:proofErr w:type="spellEnd"/>
      <w:r w:rsidRPr="00267553">
        <w:rPr>
          <w:rFonts w:ascii="Times New Roman" w:hAnsi="Times New Roman" w:cs="Times New Roman"/>
          <w:spacing w:val="2"/>
        </w:rPr>
        <w:t xml:space="preserve">)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spacing w:val="14"/>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w:t>
      </w:r>
    </w:p>
    <w:p w14:paraId="26557F3A" w14:textId="77777777" w:rsidR="00267553" w:rsidRDefault="00B05024" w:rsidP="00267553">
      <w:pPr>
        <w:pStyle w:val="BodyText"/>
        <w:spacing w:line="360" w:lineRule="auto"/>
        <w:ind w:firstLine="405"/>
        <w:rPr>
          <w:rFonts w:ascii="Times New Roman" w:hAnsi="Times New Roman" w:cs="Times New Roman"/>
        </w:rPr>
      </w:pP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bertujuan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memberikan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jaminan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kepastian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dikenal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sebutan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i/>
        </w:rPr>
        <w:t>Rechts</w:t>
      </w:r>
      <w:proofErr w:type="spellEnd"/>
      <w:r w:rsidRPr="00267553">
        <w:rPr>
          <w:rFonts w:ascii="Times New Roman" w:hAnsi="Times New Roman" w:cs="Times New Roman"/>
          <w:i/>
        </w:rPr>
        <w:t xml:space="preserve"> Cadaster/Legal Cadaster. </w:t>
      </w:r>
      <w:proofErr w:type="spellStart"/>
      <w:r w:rsidRPr="00267553">
        <w:rPr>
          <w:rFonts w:ascii="Times New Roman" w:hAnsi="Times New Roman" w:cs="Times New Roman"/>
        </w:rPr>
        <w:t>jaminan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kepastian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hendak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diwujudkan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meliputi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kepastian</w:t>
      </w:r>
      <w:proofErr w:type="spellEnd"/>
      <w:r w:rsidRPr="00267553">
        <w:rPr>
          <w:rFonts w:ascii="Times New Roman" w:hAnsi="Times New Roman" w:cs="Times New Roman"/>
        </w:rPr>
        <w:t xml:space="preserve"> status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didaftar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kepastian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subjek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kepastian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objek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menghasilkan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Sertipikat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bukti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haknya</w:t>
      </w:r>
      <w:proofErr w:type="spellEnd"/>
      <w:r w:rsidRPr="00267553">
        <w:rPr>
          <w:rFonts w:ascii="Times New Roman" w:hAnsi="Times New Roman" w:cs="Times New Roman"/>
        </w:rPr>
        <w:t xml:space="preserve">. </w:t>
      </w:r>
    </w:p>
    <w:p w14:paraId="5F6B76AD" w14:textId="4FE8857A" w:rsidR="00B05024" w:rsidRPr="00267553" w:rsidRDefault="00B05024" w:rsidP="00267553">
      <w:pPr>
        <w:pStyle w:val="BodyText"/>
        <w:spacing w:line="360" w:lineRule="auto"/>
        <w:ind w:firstLine="405"/>
        <w:rPr>
          <w:rFonts w:ascii="Times New Roman" w:hAnsi="Times New Roman" w:cs="Times New Roman"/>
        </w:rPr>
      </w:pPr>
      <w:r w:rsidRPr="00267553">
        <w:rPr>
          <w:rFonts w:ascii="Times New Roman" w:hAnsi="Times New Roman" w:cs="Times New Roman"/>
        </w:rPr>
        <w:t xml:space="preserve">Tujuan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meliputi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pengertian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melindungi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aktif</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artinya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meliputi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upaya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menciptakan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kondisi</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mendorong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manusia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selalu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memanusiakan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terus-menerus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sehingga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bisa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menciptakan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kondisi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sosial</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manusiawi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mengembangkan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seluruh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kemanusiaannya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utuh</w:t>
      </w:r>
      <w:proofErr w:type="spellEnd"/>
      <w:r w:rsidRPr="00267553">
        <w:rPr>
          <w:rFonts w:ascii="Times New Roman" w:hAnsi="Times New Roman" w:cs="Times New Roman"/>
        </w:rPr>
        <w:t>.</w:t>
      </w:r>
      <w:r w:rsidR="008776BD" w:rsidRPr="00267553">
        <w:rPr>
          <w:rStyle w:val="FootnoteReference"/>
          <w:rFonts w:ascii="Times New Roman" w:hAnsi="Times New Roman" w:cs="Times New Roman"/>
        </w:rPr>
        <w:footnoteReference w:id="5"/>
      </w:r>
    </w:p>
    <w:p w14:paraId="38B4BBFD" w14:textId="232C1C03" w:rsidR="00B05024" w:rsidRDefault="00B05024" w:rsidP="00267553">
      <w:pPr>
        <w:pStyle w:val="BodyText"/>
        <w:tabs>
          <w:tab w:val="left" w:pos="7693"/>
        </w:tabs>
        <w:spacing w:line="360" w:lineRule="auto"/>
        <w:ind w:firstLine="405"/>
        <w:rPr>
          <w:rFonts w:ascii="Times New Roman" w:hAnsi="Times New Roman" w:cs="Times New Roman"/>
        </w:rPr>
      </w:pPr>
      <w:proofErr w:type="spellStart"/>
      <w:r w:rsidRPr="00267553">
        <w:rPr>
          <w:rFonts w:ascii="Times New Roman" w:hAnsi="Times New Roman" w:cs="Times New Roman"/>
        </w:rPr>
        <w:t>Presiden</w:t>
      </w:r>
      <w:proofErr w:type="spellEnd"/>
      <w:r w:rsidRPr="00267553">
        <w:rPr>
          <w:rFonts w:ascii="Times New Roman" w:hAnsi="Times New Roman" w:cs="Times New Roman"/>
        </w:rPr>
        <w:t xml:space="preserve"> Joko Widodo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acara </w:t>
      </w:r>
      <w:proofErr w:type="spellStart"/>
      <w:r w:rsidRPr="00267553">
        <w:rPr>
          <w:rFonts w:ascii="Times New Roman" w:hAnsi="Times New Roman" w:cs="Times New Roman"/>
        </w:rPr>
        <w:t>penyerahan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sertifikat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program </w:t>
      </w:r>
      <w:proofErr w:type="spellStart"/>
      <w:r w:rsidRPr="00267553">
        <w:rPr>
          <w:rFonts w:ascii="Times New Roman" w:hAnsi="Times New Roman" w:cs="Times New Roman"/>
        </w:rPr>
        <w:t>strategis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2016 di </w:t>
      </w:r>
      <w:proofErr w:type="spellStart"/>
      <w:r w:rsidRPr="00267553">
        <w:rPr>
          <w:rFonts w:ascii="Times New Roman" w:hAnsi="Times New Roman" w:cs="Times New Roman"/>
        </w:rPr>
        <w:t>Lapangan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Sepakbola</w:t>
      </w:r>
      <w:proofErr w:type="spellEnd"/>
      <w:r w:rsidRPr="00267553">
        <w:rPr>
          <w:rFonts w:ascii="Times New Roman" w:hAnsi="Times New Roman" w:cs="Times New Roman"/>
        </w:rPr>
        <w:t xml:space="preserve"> Desa </w:t>
      </w:r>
      <w:proofErr w:type="spellStart"/>
      <w:r w:rsidRPr="00267553">
        <w:rPr>
          <w:rFonts w:ascii="Times New Roman" w:hAnsi="Times New Roman" w:cs="Times New Roman"/>
        </w:rPr>
        <w:t>Silawan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Kabupaten</w:t>
      </w:r>
      <w:proofErr w:type="spellEnd"/>
      <w:r w:rsidRPr="00267553">
        <w:rPr>
          <w:rFonts w:ascii="Times New Roman" w:hAnsi="Times New Roman" w:cs="Times New Roman"/>
        </w:rPr>
        <w:t xml:space="preserve"> Belu, </w:t>
      </w:r>
      <w:proofErr w:type="spellStart"/>
      <w:r w:rsidRPr="00267553">
        <w:rPr>
          <w:rFonts w:ascii="Times New Roman" w:hAnsi="Times New Roman" w:cs="Times New Roman"/>
        </w:rPr>
        <w:t>Provinsi</w:t>
      </w:r>
      <w:proofErr w:type="spellEnd"/>
      <w:r w:rsidRPr="00267553">
        <w:rPr>
          <w:rFonts w:ascii="Times New Roman" w:hAnsi="Times New Roman" w:cs="Times New Roman"/>
        </w:rPr>
        <w:t xml:space="preserve"> Nusa Tenggara Timur (NTT)</w:t>
      </w:r>
      <w:r w:rsidRPr="00267553">
        <w:rPr>
          <w:rFonts w:ascii="Times New Roman" w:hAnsi="Times New Roman" w:cs="Times New Roman"/>
          <w:spacing w:val="49"/>
        </w:rPr>
        <w:t xml:space="preserve"> </w:t>
      </w:r>
      <w:r w:rsidRPr="00267553">
        <w:rPr>
          <w:rFonts w:ascii="Times New Roman" w:hAnsi="Times New Roman" w:cs="Times New Roman"/>
        </w:rPr>
        <w:t>pada</w:t>
      </w:r>
      <w:r w:rsidRPr="00267553">
        <w:rPr>
          <w:rFonts w:ascii="Times New Roman" w:hAnsi="Times New Roman" w:cs="Times New Roman"/>
          <w:spacing w:val="10"/>
        </w:rPr>
        <w:t xml:space="preserve"> </w:t>
      </w:r>
      <w:r w:rsidRPr="00267553">
        <w:rPr>
          <w:rFonts w:ascii="Times New Roman" w:hAnsi="Times New Roman" w:cs="Times New Roman"/>
        </w:rPr>
        <w:t xml:space="preserve">Rabu, 28 </w:t>
      </w:r>
      <w:proofErr w:type="spellStart"/>
      <w:r w:rsidRPr="00267553">
        <w:rPr>
          <w:rFonts w:ascii="Times New Roman" w:hAnsi="Times New Roman" w:cs="Times New Roman"/>
        </w:rPr>
        <w:t>Desember</w:t>
      </w:r>
      <w:proofErr w:type="spellEnd"/>
      <w:r w:rsidRPr="00267553">
        <w:rPr>
          <w:rFonts w:ascii="Times New Roman" w:hAnsi="Times New Roman" w:cs="Times New Roman"/>
        </w:rPr>
        <w:t xml:space="preserve"> 2016 </w:t>
      </w:r>
      <w:proofErr w:type="spellStart"/>
      <w:r w:rsidRPr="00267553">
        <w:rPr>
          <w:rFonts w:ascii="Times New Roman" w:hAnsi="Times New Roman" w:cs="Times New Roman"/>
        </w:rPr>
        <w:t>menyampaikan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bahwa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Kepemilikan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sertifikat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pemiliknya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merupakan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harus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dijamin</w:t>
      </w:r>
      <w:proofErr w:type="spellEnd"/>
      <w:r w:rsidRPr="00267553">
        <w:rPr>
          <w:rFonts w:ascii="Times New Roman" w:hAnsi="Times New Roman" w:cs="Times New Roman"/>
        </w:rPr>
        <w:t xml:space="preserve"> oleh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w:t>
      </w:r>
      <w:proofErr w:type="spellStart"/>
      <w:r w:rsidRPr="00267553">
        <w:rPr>
          <w:rFonts w:ascii="Times New Roman" w:hAnsi="Times New Roman" w:cs="Times New Roman"/>
        </w:rPr>
        <w:t>Sertifikat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pemilik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baik</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adat</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dulu</w:t>
      </w:r>
      <w:proofErr w:type="spellEnd"/>
      <w:r w:rsidRPr="00267553">
        <w:rPr>
          <w:rFonts w:ascii="Times New Roman" w:hAnsi="Times New Roman" w:cs="Times New Roman"/>
        </w:rPr>
        <w:t xml:space="preserve"> - letter C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girik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sekarang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sudah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jadi</w:t>
      </w:r>
      <w:proofErr w:type="spellEnd"/>
      <w:r w:rsidRPr="00267553">
        <w:rPr>
          <w:rFonts w:ascii="Times New Roman" w:hAnsi="Times New Roman" w:cs="Times New Roman"/>
        </w:rPr>
        <w:t xml:space="preserve"> SHM (</w:t>
      </w:r>
      <w:proofErr w:type="spellStart"/>
      <w:r w:rsidRPr="00267553">
        <w:rPr>
          <w:rFonts w:ascii="Times New Roman" w:hAnsi="Times New Roman" w:cs="Times New Roman"/>
        </w:rPr>
        <w:t>Sertifikat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spacing w:val="-12"/>
        </w:rPr>
        <w:t xml:space="preserve"> </w:t>
      </w:r>
      <w:r w:rsidRPr="00267553">
        <w:rPr>
          <w:rFonts w:ascii="Times New Roman" w:hAnsi="Times New Roman" w:cs="Times New Roman"/>
        </w:rPr>
        <w:t>Milik)”.</w:t>
      </w:r>
    </w:p>
    <w:p w14:paraId="6E3B6DC3" w14:textId="77777777" w:rsidR="00267553" w:rsidRPr="00267553" w:rsidRDefault="00267553" w:rsidP="00267553">
      <w:pPr>
        <w:pStyle w:val="BodyText"/>
        <w:tabs>
          <w:tab w:val="left" w:pos="7693"/>
        </w:tabs>
        <w:spacing w:line="360" w:lineRule="auto"/>
        <w:ind w:firstLine="405"/>
        <w:rPr>
          <w:rFonts w:ascii="Times New Roman" w:hAnsi="Times New Roman" w:cs="Times New Roman"/>
        </w:rPr>
      </w:pPr>
    </w:p>
    <w:p w14:paraId="089CBD65" w14:textId="3028AAC5" w:rsidR="00B05024" w:rsidRPr="00267553" w:rsidRDefault="00267553" w:rsidP="00267553">
      <w:pPr>
        <w:pStyle w:val="Heading1"/>
        <w:spacing w:line="360" w:lineRule="auto"/>
        <w:ind w:left="0"/>
        <w:jc w:val="both"/>
        <w:rPr>
          <w:rFonts w:ascii="Times New Roman" w:hAnsi="Times New Roman" w:cs="Times New Roman"/>
        </w:rPr>
      </w:pPr>
      <w:proofErr w:type="spellStart"/>
      <w:r>
        <w:rPr>
          <w:rFonts w:ascii="Times New Roman" w:hAnsi="Times New Roman" w:cs="Times New Roman"/>
        </w:rPr>
        <w:t>Rumusan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p>
    <w:p w14:paraId="634C5E1C" w14:textId="77777777" w:rsidR="00267553" w:rsidRDefault="00B05024" w:rsidP="00267553">
      <w:pPr>
        <w:pStyle w:val="BodyText"/>
        <w:spacing w:line="360" w:lineRule="auto"/>
        <w:ind w:firstLine="405"/>
        <w:rPr>
          <w:rFonts w:ascii="Times New Roman" w:hAnsi="Times New Roman" w:cs="Times New Roman"/>
          <w:i/>
        </w:rPr>
      </w:pPr>
      <w:proofErr w:type="spellStart"/>
      <w:r w:rsidRPr="00267553">
        <w:rPr>
          <w:rFonts w:ascii="Times New Roman" w:hAnsi="Times New Roman" w:cs="Times New Roman"/>
        </w:rPr>
        <w:t>Berdasarkan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latar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belakang</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telah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diuraikan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tersebut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pokok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permasalahan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tulisan </w:t>
      </w:r>
      <w:proofErr w:type="spellStart"/>
      <w:r w:rsidRPr="00267553">
        <w:rPr>
          <w:rFonts w:ascii="Times New Roman" w:hAnsi="Times New Roman" w:cs="Times New Roman"/>
        </w:rPr>
        <w:t>ini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w:t>
      </w:r>
    </w:p>
    <w:p w14:paraId="5E4A5C69" w14:textId="6F919AE3" w:rsidR="00267553" w:rsidRDefault="00B05024" w:rsidP="00267553">
      <w:pPr>
        <w:pStyle w:val="BodyText"/>
        <w:numPr>
          <w:ilvl w:val="0"/>
          <w:numId w:val="13"/>
        </w:numPr>
        <w:spacing w:line="360" w:lineRule="auto"/>
        <w:rPr>
          <w:rFonts w:ascii="Times New Roman" w:hAnsi="Times New Roman" w:cs="Times New Roman"/>
        </w:rPr>
      </w:pPr>
      <w:proofErr w:type="spellStart"/>
      <w:proofErr w:type="gramStart"/>
      <w:r w:rsidRPr="00267553">
        <w:rPr>
          <w:rFonts w:ascii="Times New Roman" w:hAnsi="Times New Roman" w:cs="Times New Roman"/>
        </w:rPr>
        <w:t>bagaimana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pelaksanaan</w:t>
      </w:r>
      <w:proofErr w:type="spellEnd"/>
      <w:proofErr w:type="gramEnd"/>
      <w:r w:rsidRPr="00267553">
        <w:rPr>
          <w:rFonts w:ascii="Times New Roman" w:hAnsi="Times New Roman" w:cs="Times New Roman"/>
        </w:rPr>
        <w:t xml:space="preserve">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efektif</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efesien</w:t>
      </w:r>
      <w:proofErr w:type="spellEnd"/>
      <w:r w:rsidRPr="00267553">
        <w:rPr>
          <w:rFonts w:ascii="Times New Roman" w:hAnsi="Times New Roman" w:cs="Times New Roman"/>
        </w:rPr>
        <w:t xml:space="preserve"> di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proses </w:t>
      </w:r>
      <w:proofErr w:type="spellStart"/>
      <w:r w:rsidRPr="00267553">
        <w:rPr>
          <w:rFonts w:ascii="Times New Roman" w:hAnsi="Times New Roman" w:cs="Times New Roman"/>
        </w:rPr>
        <w:t>kepastian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terhadap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00267553">
        <w:rPr>
          <w:rFonts w:ascii="Times New Roman" w:hAnsi="Times New Roman" w:cs="Times New Roman"/>
        </w:rPr>
        <w:t>?</w:t>
      </w:r>
    </w:p>
    <w:p w14:paraId="001A6F10" w14:textId="738E505C" w:rsidR="00B05024" w:rsidRPr="00267553" w:rsidRDefault="00267553" w:rsidP="00267553">
      <w:pPr>
        <w:pStyle w:val="BodyText"/>
        <w:numPr>
          <w:ilvl w:val="0"/>
          <w:numId w:val="13"/>
        </w:numPr>
        <w:spacing w:line="360" w:lineRule="auto"/>
        <w:rPr>
          <w:rFonts w:ascii="Times New Roman" w:hAnsi="Times New Roman" w:cs="Times New Roman"/>
        </w:rPr>
      </w:pPr>
      <w:proofErr w:type="spellStart"/>
      <w:r>
        <w:rPr>
          <w:rFonts w:ascii="Times New Roman" w:hAnsi="Times New Roman" w:cs="Times New Roman"/>
          <w:iCs/>
        </w:rPr>
        <w:t>B</w:t>
      </w:r>
      <w:r w:rsidR="00B05024" w:rsidRPr="00267553">
        <w:rPr>
          <w:rFonts w:ascii="Times New Roman" w:hAnsi="Times New Roman" w:cs="Times New Roman"/>
        </w:rPr>
        <w:t>agaimana</w:t>
      </w:r>
      <w:proofErr w:type="spellEnd"/>
      <w:r w:rsidR="00B05024" w:rsidRPr="00267553">
        <w:rPr>
          <w:rFonts w:ascii="Times New Roman" w:hAnsi="Times New Roman" w:cs="Times New Roman"/>
        </w:rPr>
        <w:t xml:space="preserve"> </w:t>
      </w:r>
      <w:proofErr w:type="spellStart"/>
      <w:r w:rsidR="00B05024" w:rsidRPr="00267553">
        <w:rPr>
          <w:rFonts w:ascii="Times New Roman" w:hAnsi="Times New Roman" w:cs="Times New Roman"/>
        </w:rPr>
        <w:t>konsep</w:t>
      </w:r>
      <w:proofErr w:type="spellEnd"/>
      <w:r w:rsidR="00B05024" w:rsidRPr="00267553">
        <w:rPr>
          <w:rFonts w:ascii="Times New Roman" w:hAnsi="Times New Roman" w:cs="Times New Roman"/>
        </w:rPr>
        <w:t xml:space="preserve"> </w:t>
      </w:r>
      <w:proofErr w:type="spellStart"/>
      <w:r w:rsidR="00B05024" w:rsidRPr="00267553">
        <w:rPr>
          <w:rFonts w:ascii="Times New Roman" w:hAnsi="Times New Roman" w:cs="Times New Roman"/>
        </w:rPr>
        <w:t>efesien</w:t>
      </w:r>
      <w:proofErr w:type="spellEnd"/>
      <w:r w:rsidR="00B05024" w:rsidRPr="00267553">
        <w:rPr>
          <w:rFonts w:ascii="Times New Roman" w:hAnsi="Times New Roman" w:cs="Times New Roman"/>
        </w:rPr>
        <w:t xml:space="preserve"> dan </w:t>
      </w:r>
      <w:proofErr w:type="spellStart"/>
      <w:r w:rsidR="00B05024" w:rsidRPr="00267553">
        <w:rPr>
          <w:rFonts w:ascii="Times New Roman" w:hAnsi="Times New Roman" w:cs="Times New Roman"/>
        </w:rPr>
        <w:t>efektif</w:t>
      </w:r>
      <w:proofErr w:type="spellEnd"/>
      <w:r w:rsidR="00B05024" w:rsidRPr="00267553">
        <w:rPr>
          <w:rFonts w:ascii="Times New Roman" w:hAnsi="Times New Roman" w:cs="Times New Roman"/>
        </w:rPr>
        <w:t xml:space="preserve"> </w:t>
      </w:r>
      <w:proofErr w:type="spellStart"/>
      <w:r w:rsidR="00B05024" w:rsidRPr="00267553">
        <w:rPr>
          <w:rFonts w:ascii="Times New Roman" w:hAnsi="Times New Roman" w:cs="Times New Roman"/>
        </w:rPr>
        <w:t>dari</w:t>
      </w:r>
      <w:proofErr w:type="spellEnd"/>
      <w:r w:rsidR="00B05024" w:rsidRPr="00267553">
        <w:rPr>
          <w:rFonts w:ascii="Times New Roman" w:hAnsi="Times New Roman" w:cs="Times New Roman"/>
        </w:rPr>
        <w:t xml:space="preserve"> </w:t>
      </w:r>
      <w:proofErr w:type="spellStart"/>
      <w:r w:rsidR="00B05024" w:rsidRPr="00267553">
        <w:rPr>
          <w:rFonts w:ascii="Times New Roman" w:hAnsi="Times New Roman" w:cs="Times New Roman"/>
        </w:rPr>
        <w:t>sistem</w:t>
      </w:r>
      <w:proofErr w:type="spellEnd"/>
      <w:r w:rsidR="00B05024" w:rsidRPr="00267553">
        <w:rPr>
          <w:rFonts w:ascii="Times New Roman" w:hAnsi="Times New Roman" w:cs="Times New Roman"/>
        </w:rPr>
        <w:t xml:space="preserve"> </w:t>
      </w:r>
      <w:proofErr w:type="spellStart"/>
      <w:r w:rsidR="00B05024" w:rsidRPr="00267553">
        <w:rPr>
          <w:rFonts w:ascii="Times New Roman" w:hAnsi="Times New Roman" w:cs="Times New Roman"/>
        </w:rPr>
        <w:t>administrasi</w:t>
      </w:r>
      <w:proofErr w:type="spellEnd"/>
      <w:r w:rsidR="00B05024" w:rsidRPr="00267553">
        <w:rPr>
          <w:rFonts w:ascii="Times New Roman" w:hAnsi="Times New Roman" w:cs="Times New Roman"/>
        </w:rPr>
        <w:t xml:space="preserve"> </w:t>
      </w:r>
      <w:proofErr w:type="spellStart"/>
      <w:r w:rsidR="00B05024" w:rsidRPr="00267553">
        <w:rPr>
          <w:rFonts w:ascii="Times New Roman" w:hAnsi="Times New Roman" w:cs="Times New Roman"/>
        </w:rPr>
        <w:t>pelayanan</w:t>
      </w:r>
      <w:proofErr w:type="spellEnd"/>
      <w:r w:rsidR="00B05024" w:rsidRPr="00267553">
        <w:rPr>
          <w:rFonts w:ascii="Times New Roman" w:hAnsi="Times New Roman" w:cs="Times New Roman"/>
        </w:rPr>
        <w:t xml:space="preserve"> </w:t>
      </w:r>
      <w:proofErr w:type="spellStart"/>
      <w:r w:rsidR="00B05024" w:rsidRPr="00267553">
        <w:rPr>
          <w:rFonts w:ascii="Times New Roman" w:hAnsi="Times New Roman" w:cs="Times New Roman"/>
        </w:rPr>
        <w:t>pubik</w:t>
      </w:r>
      <w:proofErr w:type="spellEnd"/>
      <w:r w:rsidR="00B05024" w:rsidRPr="00267553">
        <w:rPr>
          <w:rFonts w:ascii="Times New Roman" w:hAnsi="Times New Roman" w:cs="Times New Roman"/>
        </w:rPr>
        <w:t xml:space="preserve"> </w:t>
      </w:r>
      <w:proofErr w:type="spellStart"/>
      <w:r w:rsidR="00B05024" w:rsidRPr="00267553">
        <w:rPr>
          <w:rFonts w:ascii="Times New Roman" w:hAnsi="Times New Roman" w:cs="Times New Roman"/>
        </w:rPr>
        <w:t>hak</w:t>
      </w:r>
      <w:proofErr w:type="spellEnd"/>
      <w:r w:rsidR="00B05024" w:rsidRPr="00267553">
        <w:rPr>
          <w:rFonts w:ascii="Times New Roman" w:hAnsi="Times New Roman" w:cs="Times New Roman"/>
        </w:rPr>
        <w:t xml:space="preserve"> </w:t>
      </w:r>
      <w:proofErr w:type="spellStart"/>
      <w:r w:rsidR="00B05024" w:rsidRPr="00267553">
        <w:rPr>
          <w:rFonts w:ascii="Times New Roman" w:hAnsi="Times New Roman" w:cs="Times New Roman"/>
        </w:rPr>
        <w:t>atas</w:t>
      </w:r>
      <w:proofErr w:type="spellEnd"/>
      <w:r w:rsidR="00B05024" w:rsidRPr="00267553">
        <w:rPr>
          <w:rFonts w:ascii="Times New Roman" w:hAnsi="Times New Roman" w:cs="Times New Roman"/>
        </w:rPr>
        <w:t xml:space="preserve"> </w:t>
      </w:r>
      <w:proofErr w:type="spellStart"/>
      <w:r w:rsidR="00B05024" w:rsidRPr="00267553">
        <w:rPr>
          <w:rFonts w:ascii="Times New Roman" w:hAnsi="Times New Roman" w:cs="Times New Roman"/>
        </w:rPr>
        <w:t>tanah</w:t>
      </w:r>
      <w:proofErr w:type="spellEnd"/>
      <w:r w:rsidR="00B05024" w:rsidRPr="00267553">
        <w:rPr>
          <w:rFonts w:ascii="Times New Roman" w:hAnsi="Times New Roman" w:cs="Times New Roman"/>
        </w:rPr>
        <w:t xml:space="preserve"> di </w:t>
      </w:r>
      <w:proofErr w:type="spellStart"/>
      <w:r w:rsidR="00B05024" w:rsidRPr="00267553">
        <w:rPr>
          <w:rFonts w:ascii="Times New Roman" w:hAnsi="Times New Roman" w:cs="Times New Roman"/>
        </w:rPr>
        <w:t>kantor</w:t>
      </w:r>
      <w:proofErr w:type="spellEnd"/>
      <w:r w:rsidR="00B05024" w:rsidRPr="00267553">
        <w:rPr>
          <w:rFonts w:ascii="Times New Roman" w:hAnsi="Times New Roman" w:cs="Times New Roman"/>
          <w:spacing w:val="-8"/>
        </w:rPr>
        <w:t xml:space="preserve"> </w:t>
      </w:r>
      <w:proofErr w:type="spellStart"/>
      <w:r w:rsidR="00B05024" w:rsidRPr="00267553">
        <w:rPr>
          <w:rFonts w:ascii="Times New Roman" w:hAnsi="Times New Roman" w:cs="Times New Roman"/>
        </w:rPr>
        <w:t>pertanahan</w:t>
      </w:r>
      <w:proofErr w:type="spellEnd"/>
      <w:r>
        <w:rPr>
          <w:rFonts w:ascii="Times New Roman" w:hAnsi="Times New Roman" w:cs="Times New Roman"/>
        </w:rPr>
        <w:t>?</w:t>
      </w:r>
    </w:p>
    <w:p w14:paraId="1123621A" w14:textId="77777777" w:rsidR="00B05024" w:rsidRPr="00267553" w:rsidRDefault="00B05024" w:rsidP="00267553">
      <w:pPr>
        <w:pStyle w:val="BodyText"/>
        <w:spacing w:line="360" w:lineRule="auto"/>
        <w:rPr>
          <w:rFonts w:ascii="Times New Roman" w:hAnsi="Times New Roman" w:cs="Times New Roman"/>
        </w:rPr>
      </w:pPr>
    </w:p>
    <w:p w14:paraId="5312BCAC" w14:textId="706CF72E" w:rsidR="00B05024" w:rsidRPr="00267553" w:rsidRDefault="00267553" w:rsidP="00267553">
      <w:pPr>
        <w:pStyle w:val="Heading1"/>
        <w:spacing w:line="360" w:lineRule="auto"/>
        <w:ind w:left="0"/>
        <w:jc w:val="center"/>
        <w:rPr>
          <w:rFonts w:ascii="Times New Roman" w:hAnsi="Times New Roman" w:cs="Times New Roman"/>
        </w:rPr>
      </w:pPr>
      <w:r w:rsidRPr="00267553">
        <w:rPr>
          <w:rFonts w:ascii="Times New Roman" w:hAnsi="Times New Roman" w:cs="Times New Roman"/>
        </w:rPr>
        <w:t>METODE PENELITIAN</w:t>
      </w:r>
    </w:p>
    <w:p w14:paraId="6CC70144" w14:textId="77777777" w:rsidR="007A1F45" w:rsidRDefault="00B05024" w:rsidP="007A1F45">
      <w:pPr>
        <w:pStyle w:val="BodyText"/>
        <w:spacing w:line="360" w:lineRule="auto"/>
        <w:ind w:firstLine="405"/>
        <w:rPr>
          <w:rFonts w:ascii="Times New Roman" w:hAnsi="Times New Roman" w:cs="Times New Roman"/>
        </w:rPr>
      </w:pPr>
      <w:r w:rsidRPr="00267553">
        <w:rPr>
          <w:rFonts w:ascii="Times New Roman" w:hAnsi="Times New Roman" w:cs="Times New Roman"/>
        </w:rPr>
        <w:t xml:space="preserve">Dalam </w:t>
      </w:r>
      <w:proofErr w:type="spellStart"/>
      <w:r w:rsidRPr="00267553">
        <w:rPr>
          <w:rFonts w:ascii="Times New Roman" w:hAnsi="Times New Roman" w:cs="Times New Roman"/>
        </w:rPr>
        <w:t>pelaksanaan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praktek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umum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tiga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nilai</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mendasarinya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yakni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nilai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keadilan</w:t>
      </w:r>
      <w:proofErr w:type="spellEnd"/>
      <w:r w:rsidRPr="00267553">
        <w:rPr>
          <w:rFonts w:ascii="Times New Roman" w:hAnsi="Times New Roman" w:cs="Times New Roman"/>
        </w:rPr>
        <w:t xml:space="preserve">, Nilai </w:t>
      </w:r>
      <w:proofErr w:type="spellStart"/>
      <w:r w:rsidRPr="00267553">
        <w:rPr>
          <w:rFonts w:ascii="Times New Roman" w:hAnsi="Times New Roman" w:cs="Times New Roman"/>
        </w:rPr>
        <w:t>kemanfaatan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dan Nilai </w:t>
      </w:r>
      <w:proofErr w:type="spellStart"/>
      <w:r w:rsidRPr="00267553">
        <w:rPr>
          <w:rFonts w:ascii="Times New Roman" w:hAnsi="Times New Roman" w:cs="Times New Roman"/>
        </w:rPr>
        <w:t>kepastian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ditambah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kebijakan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keputusan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dibuat</w:t>
      </w:r>
      <w:proofErr w:type="spellEnd"/>
      <w:r w:rsidRPr="00267553">
        <w:rPr>
          <w:rFonts w:ascii="Times New Roman" w:hAnsi="Times New Roman" w:cs="Times New Roman"/>
        </w:rPr>
        <w:t xml:space="preserve"> oleh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lembaga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mengatasi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permasalahan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tertentu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kegiatan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tertentu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mencapai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tujuan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tertentu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berkenaan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kepentingan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manfaat</w:t>
      </w:r>
      <w:proofErr w:type="spellEnd"/>
      <w:r w:rsidRPr="00267553">
        <w:rPr>
          <w:rFonts w:ascii="Times New Roman" w:hAnsi="Times New Roman" w:cs="Times New Roman"/>
        </w:rPr>
        <w:t xml:space="preserve"> orang </w:t>
      </w:r>
      <w:proofErr w:type="spellStart"/>
      <w:r w:rsidRPr="00267553">
        <w:rPr>
          <w:rFonts w:ascii="Times New Roman" w:hAnsi="Times New Roman" w:cs="Times New Roman"/>
        </w:rPr>
        <w:t>banyak</w:t>
      </w:r>
      <w:proofErr w:type="spellEnd"/>
      <w:r w:rsidRPr="00267553">
        <w:rPr>
          <w:rFonts w:ascii="Times New Roman" w:hAnsi="Times New Roman" w:cs="Times New Roman"/>
        </w:rPr>
        <w:t>.  Nilai-</w:t>
      </w:r>
      <w:proofErr w:type="spellStart"/>
      <w:r w:rsidRPr="00267553">
        <w:rPr>
          <w:rFonts w:ascii="Times New Roman" w:hAnsi="Times New Roman" w:cs="Times New Roman"/>
        </w:rPr>
        <w:t>nilai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tersebut</w:t>
      </w:r>
      <w:proofErr w:type="spellEnd"/>
      <w:r w:rsidRPr="00267553">
        <w:rPr>
          <w:rFonts w:ascii="Times New Roman" w:hAnsi="Times New Roman" w:cs="Times New Roman"/>
        </w:rPr>
        <w:t xml:space="preserve"> </w:t>
      </w:r>
      <w:proofErr w:type="spellStart"/>
      <w:proofErr w:type="gramStart"/>
      <w:r w:rsidRPr="00267553">
        <w:rPr>
          <w:rFonts w:ascii="Times New Roman" w:hAnsi="Times New Roman" w:cs="Times New Roman"/>
        </w:rPr>
        <w:t>adalah</w:t>
      </w:r>
      <w:proofErr w:type="spellEnd"/>
      <w:r w:rsidRPr="00267553">
        <w:rPr>
          <w:rFonts w:ascii="Times New Roman" w:hAnsi="Times New Roman" w:cs="Times New Roman"/>
          <w:spacing w:val="-2"/>
        </w:rPr>
        <w:t xml:space="preserve"> </w:t>
      </w:r>
      <w:r w:rsidRPr="00267553">
        <w:rPr>
          <w:rFonts w:ascii="Times New Roman" w:hAnsi="Times New Roman" w:cs="Times New Roman"/>
        </w:rPr>
        <w:t>:</w:t>
      </w:r>
      <w:proofErr w:type="gramEnd"/>
      <w:r w:rsidR="008776BD" w:rsidRPr="00267553">
        <w:rPr>
          <w:rStyle w:val="FootnoteReference"/>
          <w:rFonts w:ascii="Times New Roman" w:hAnsi="Times New Roman" w:cs="Times New Roman"/>
        </w:rPr>
        <w:footnoteReference w:id="6"/>
      </w:r>
    </w:p>
    <w:p w14:paraId="050F1524" w14:textId="00680A8C" w:rsidR="00B05024" w:rsidRPr="00267553" w:rsidRDefault="00B05024" w:rsidP="007A1F45">
      <w:pPr>
        <w:pStyle w:val="BodyText"/>
        <w:numPr>
          <w:ilvl w:val="0"/>
          <w:numId w:val="14"/>
        </w:numPr>
        <w:spacing w:line="360" w:lineRule="auto"/>
        <w:rPr>
          <w:rFonts w:ascii="Times New Roman" w:hAnsi="Times New Roman" w:cs="Times New Roman"/>
        </w:rPr>
      </w:pPr>
      <w:r w:rsidRPr="00267553">
        <w:rPr>
          <w:rFonts w:ascii="Times New Roman" w:hAnsi="Times New Roman" w:cs="Times New Roman"/>
        </w:rPr>
        <w:t>Nilai Dasar</w:t>
      </w:r>
      <w:r w:rsidRPr="00267553">
        <w:rPr>
          <w:rFonts w:ascii="Times New Roman" w:hAnsi="Times New Roman" w:cs="Times New Roman"/>
          <w:spacing w:val="-4"/>
        </w:rPr>
        <w:t xml:space="preserve"> </w:t>
      </w:r>
      <w:proofErr w:type="spellStart"/>
      <w:r w:rsidRPr="00267553">
        <w:rPr>
          <w:rFonts w:ascii="Times New Roman" w:hAnsi="Times New Roman" w:cs="Times New Roman"/>
        </w:rPr>
        <w:t>Keadilan</w:t>
      </w:r>
      <w:proofErr w:type="spellEnd"/>
    </w:p>
    <w:p w14:paraId="14AE3C21" w14:textId="0ECE1DFC" w:rsidR="00436DE9" w:rsidRPr="007A1F45" w:rsidRDefault="00B05024" w:rsidP="007A1F45">
      <w:pPr>
        <w:pStyle w:val="BodyText"/>
        <w:spacing w:line="360" w:lineRule="auto"/>
        <w:rPr>
          <w:rFonts w:ascii="Times New Roman" w:hAnsi="Times New Roman" w:cs="Times New Roman"/>
        </w:rPr>
      </w:pPr>
      <w:proofErr w:type="spellStart"/>
      <w:r w:rsidRPr="00267553">
        <w:rPr>
          <w:rFonts w:ascii="Times New Roman" w:hAnsi="Times New Roman" w:cs="Times New Roman"/>
        </w:rPr>
        <w:t>Keadilan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hakikatnya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terbatas</w:t>
      </w:r>
      <w:proofErr w:type="spellEnd"/>
      <w:r w:rsidRPr="00267553">
        <w:rPr>
          <w:rFonts w:ascii="Times New Roman" w:hAnsi="Times New Roman" w:cs="Times New Roman"/>
        </w:rPr>
        <w:t xml:space="preserve"> pada </w:t>
      </w:r>
      <w:proofErr w:type="spellStart"/>
      <w:r w:rsidRPr="00267553">
        <w:rPr>
          <w:rFonts w:ascii="Times New Roman" w:hAnsi="Times New Roman" w:cs="Times New Roman"/>
        </w:rPr>
        <w:t>definisi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konsep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kaitannya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alam</w:t>
      </w:r>
      <w:proofErr w:type="spellEnd"/>
      <w:r w:rsidRPr="00267553">
        <w:rPr>
          <w:rFonts w:ascii="Times New Roman" w:hAnsi="Times New Roman" w:cs="Times New Roman"/>
        </w:rPr>
        <w:t xml:space="preserve"> ( </w:t>
      </w:r>
      <w:r w:rsidRPr="00267553">
        <w:rPr>
          <w:rFonts w:ascii="Times New Roman" w:hAnsi="Times New Roman" w:cs="Times New Roman"/>
          <w:i/>
        </w:rPr>
        <w:t>the natural law</w:t>
      </w:r>
      <w:r w:rsidRPr="00267553">
        <w:rPr>
          <w:rFonts w:ascii="Times New Roman" w:hAnsi="Times New Roman" w:cs="Times New Roman"/>
        </w:rPr>
        <w:t xml:space="preserve">), </w:t>
      </w:r>
      <w:proofErr w:type="spellStart"/>
      <w:r w:rsidRPr="00267553">
        <w:rPr>
          <w:rFonts w:ascii="Times New Roman" w:hAnsi="Times New Roman" w:cs="Times New Roman"/>
        </w:rPr>
        <w:t>tetapi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lebih</w:t>
      </w:r>
      <w:proofErr w:type="spellEnd"/>
      <w:r w:rsidRPr="00267553">
        <w:rPr>
          <w:rFonts w:ascii="Times New Roman" w:hAnsi="Times New Roman" w:cs="Times New Roman"/>
        </w:rPr>
        <w:t xml:space="preserve"> pada  </w:t>
      </w:r>
      <w:proofErr w:type="spellStart"/>
      <w:r w:rsidRPr="00267553">
        <w:rPr>
          <w:rFonts w:ascii="Times New Roman" w:hAnsi="Times New Roman" w:cs="Times New Roman"/>
        </w:rPr>
        <w:t>soal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praktis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menurut</w:t>
      </w:r>
      <w:proofErr w:type="spellEnd"/>
      <w:r w:rsidRPr="00267553">
        <w:rPr>
          <w:rFonts w:ascii="Times New Roman" w:hAnsi="Times New Roman" w:cs="Times New Roman"/>
        </w:rPr>
        <w:t xml:space="preserve"> Derrida </w:t>
      </w:r>
      <w:proofErr w:type="spellStart"/>
      <w:r w:rsidRPr="00267553">
        <w:rPr>
          <w:rFonts w:ascii="Times New Roman" w:hAnsi="Times New Roman" w:cs="Times New Roman"/>
        </w:rPr>
        <w:t>menegakkam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sekaligus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menciptakan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keadilan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pandangan</w:t>
      </w:r>
      <w:proofErr w:type="spellEnd"/>
      <w:r w:rsidRPr="00267553">
        <w:rPr>
          <w:rFonts w:ascii="Times New Roman" w:hAnsi="Times New Roman" w:cs="Times New Roman"/>
        </w:rPr>
        <w:t xml:space="preserve"> Leon </w:t>
      </w:r>
      <w:proofErr w:type="spellStart"/>
      <w:r w:rsidRPr="00267553">
        <w:rPr>
          <w:rFonts w:ascii="Times New Roman" w:hAnsi="Times New Roman" w:cs="Times New Roman"/>
        </w:rPr>
        <w:t>Petrazycki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keadilan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fenomena</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konkrit</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ditangkap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melalui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penelitian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intuisi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kita</w:t>
      </w:r>
      <w:proofErr w:type="spellEnd"/>
      <w:r w:rsidRPr="00267553">
        <w:rPr>
          <w:rFonts w:ascii="Times New Roman" w:hAnsi="Times New Roman" w:cs="Times New Roman"/>
        </w:rPr>
        <w:t xml:space="preserve">, Gunawan </w:t>
      </w:r>
      <w:proofErr w:type="spellStart"/>
      <w:r w:rsidRPr="00267553">
        <w:rPr>
          <w:rFonts w:ascii="Times New Roman" w:hAnsi="Times New Roman" w:cs="Times New Roman"/>
        </w:rPr>
        <w:t>Setiardi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mendefinisikan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keadilan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arti </w:t>
      </w:r>
      <w:proofErr w:type="spellStart"/>
      <w:r w:rsidRPr="00267553">
        <w:rPr>
          <w:rFonts w:ascii="Times New Roman" w:hAnsi="Times New Roman" w:cs="Times New Roman"/>
        </w:rPr>
        <w:t>subjektif</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suatu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kebiasaan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jiwa</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mendorong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manusia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kemauan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tetap</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terus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menerus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memberikan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setiap</w:t>
      </w:r>
      <w:proofErr w:type="spellEnd"/>
      <w:r w:rsidRPr="00267553">
        <w:rPr>
          <w:rFonts w:ascii="Times New Roman" w:hAnsi="Times New Roman" w:cs="Times New Roman"/>
        </w:rPr>
        <w:t xml:space="preserve"> orang </w:t>
      </w:r>
      <w:proofErr w:type="spellStart"/>
      <w:r w:rsidRPr="00267553">
        <w:rPr>
          <w:rFonts w:ascii="Times New Roman" w:hAnsi="Times New Roman" w:cs="Times New Roman"/>
        </w:rPr>
        <w:t>apa</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menjadi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haknya</w:t>
      </w:r>
      <w:proofErr w:type="spellEnd"/>
      <w:r w:rsidRPr="00267553">
        <w:rPr>
          <w:rFonts w:ascii="Times New Roman" w:hAnsi="Times New Roman" w:cs="Times New Roman"/>
        </w:rPr>
        <w:t>.</w:t>
      </w:r>
      <w:r w:rsidRPr="00267553">
        <w:rPr>
          <w:rFonts w:ascii="Times New Roman" w:hAnsi="Times New Roman" w:cs="Times New Roman"/>
          <w:vertAlign w:val="superscript"/>
        </w:rPr>
        <w:t xml:space="preserve"> </w:t>
      </w:r>
      <w:proofErr w:type="spellStart"/>
      <w:r w:rsidRPr="00267553">
        <w:rPr>
          <w:rFonts w:ascii="Times New Roman" w:hAnsi="Times New Roman" w:cs="Times New Roman"/>
        </w:rPr>
        <w:t>Keadilan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konkret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melihat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pernyataan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pembukaan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Undang-Undang</w:t>
      </w:r>
      <w:proofErr w:type="spellEnd"/>
      <w:r w:rsidRPr="00267553">
        <w:rPr>
          <w:rFonts w:ascii="Times New Roman" w:hAnsi="Times New Roman" w:cs="Times New Roman"/>
        </w:rPr>
        <w:t xml:space="preserve"> Dasar Negara </w:t>
      </w:r>
      <w:proofErr w:type="spellStart"/>
      <w:r w:rsidRPr="00267553">
        <w:rPr>
          <w:rFonts w:ascii="Times New Roman" w:hAnsi="Times New Roman" w:cs="Times New Roman"/>
        </w:rPr>
        <w:t>Republik</w:t>
      </w:r>
      <w:proofErr w:type="spellEnd"/>
      <w:r w:rsidRPr="00267553">
        <w:rPr>
          <w:rFonts w:ascii="Times New Roman" w:hAnsi="Times New Roman" w:cs="Times New Roman"/>
        </w:rPr>
        <w:t xml:space="preserve"> Indonesia 1945 </w:t>
      </w:r>
      <w:proofErr w:type="spellStart"/>
      <w:r w:rsidRPr="00267553">
        <w:rPr>
          <w:rFonts w:ascii="Times New Roman" w:hAnsi="Times New Roman" w:cs="Times New Roman"/>
        </w:rPr>
        <w:t>khususnya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alenia</w:t>
      </w:r>
      <w:proofErr w:type="spellEnd"/>
      <w:r w:rsidRPr="00267553">
        <w:rPr>
          <w:rFonts w:ascii="Times New Roman" w:hAnsi="Times New Roman" w:cs="Times New Roman"/>
        </w:rPr>
        <w:t xml:space="preserve"> ke-4 yang </w:t>
      </w:r>
      <w:proofErr w:type="spellStart"/>
      <w:r w:rsidRPr="00267553">
        <w:rPr>
          <w:rFonts w:ascii="Times New Roman" w:hAnsi="Times New Roman" w:cs="Times New Roman"/>
        </w:rPr>
        <w:t>mencantumkan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eksplisit</w:t>
      </w:r>
      <w:proofErr w:type="spellEnd"/>
      <w:r w:rsidRPr="00267553">
        <w:rPr>
          <w:rFonts w:ascii="Times New Roman" w:hAnsi="Times New Roman" w:cs="Times New Roman"/>
        </w:rPr>
        <w:t xml:space="preserve"> kata </w:t>
      </w:r>
      <w:proofErr w:type="spellStart"/>
      <w:r w:rsidRPr="00267553">
        <w:rPr>
          <w:rFonts w:ascii="Times New Roman" w:hAnsi="Times New Roman" w:cs="Times New Roman"/>
        </w:rPr>
        <w:t>keadilan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sosial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memiliki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makna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keadilan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bersifat</w:t>
      </w:r>
      <w:proofErr w:type="spellEnd"/>
      <w:r w:rsidRPr="00267553">
        <w:rPr>
          <w:rFonts w:ascii="Times New Roman" w:hAnsi="Times New Roman" w:cs="Times New Roman"/>
          <w:spacing w:val="-40"/>
        </w:rPr>
        <w:t xml:space="preserve"> </w:t>
      </w:r>
      <w:proofErr w:type="spellStart"/>
      <w:r w:rsidRPr="00267553">
        <w:rPr>
          <w:rFonts w:ascii="Times New Roman" w:hAnsi="Times New Roman" w:cs="Times New Roman"/>
        </w:rPr>
        <w:t>konkrit</w:t>
      </w:r>
      <w:proofErr w:type="spellEnd"/>
      <w:r w:rsidRPr="00267553">
        <w:rPr>
          <w:rFonts w:ascii="Times New Roman" w:hAnsi="Times New Roman" w:cs="Times New Roman"/>
        </w:rPr>
        <w:t>.</w:t>
      </w:r>
      <w:r w:rsidR="007A1F45">
        <w:rPr>
          <w:rFonts w:ascii="Times New Roman" w:hAnsi="Times New Roman" w:cs="Times New Roman"/>
        </w:rPr>
        <w:t xml:space="preserve"> </w:t>
      </w:r>
      <w:proofErr w:type="spellStart"/>
      <w:r w:rsidRPr="00267553">
        <w:rPr>
          <w:rFonts w:ascii="Times New Roman" w:hAnsi="Times New Roman" w:cs="Times New Roman"/>
        </w:rPr>
        <w:t>Dasarnya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keadilan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memiliki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ragam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makna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menyebabkan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banyak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keragaman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definisinya</w:t>
      </w:r>
      <w:proofErr w:type="spellEnd"/>
      <w:r w:rsidRPr="00267553">
        <w:rPr>
          <w:rFonts w:ascii="Times New Roman" w:hAnsi="Times New Roman" w:cs="Times New Roman"/>
        </w:rPr>
        <w:t xml:space="preserve">, Jhon Raws </w:t>
      </w:r>
      <w:proofErr w:type="spellStart"/>
      <w:r w:rsidRPr="00267553">
        <w:rPr>
          <w:rFonts w:ascii="Times New Roman" w:hAnsi="Times New Roman" w:cs="Times New Roman"/>
        </w:rPr>
        <w:t>mengatakan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sebuah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dikatakan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apabila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didasarkan</w:t>
      </w:r>
      <w:proofErr w:type="spellEnd"/>
      <w:r w:rsidRPr="00267553">
        <w:rPr>
          <w:rFonts w:ascii="Times New Roman" w:hAnsi="Times New Roman" w:cs="Times New Roman"/>
        </w:rPr>
        <w:t xml:space="preserve"> pada </w:t>
      </w:r>
      <w:proofErr w:type="spellStart"/>
      <w:r w:rsidRPr="00267553">
        <w:rPr>
          <w:rFonts w:ascii="Times New Roman" w:hAnsi="Times New Roman" w:cs="Times New Roman"/>
        </w:rPr>
        <w:t>dua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pronsip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yaitu</w:t>
      </w:r>
      <w:proofErr w:type="spellEnd"/>
      <w:r w:rsidRPr="00267553">
        <w:rPr>
          <w:rFonts w:ascii="Times New Roman" w:hAnsi="Times New Roman" w:cs="Times New Roman"/>
        </w:rPr>
        <w:t xml:space="preserve"> </w:t>
      </w:r>
      <w:r w:rsidRPr="00267553">
        <w:rPr>
          <w:rFonts w:ascii="Times New Roman" w:hAnsi="Times New Roman" w:cs="Times New Roman"/>
          <w:i/>
        </w:rPr>
        <w:t xml:space="preserve">Fairness </w:t>
      </w:r>
      <w:r w:rsidRPr="00267553">
        <w:rPr>
          <w:rFonts w:ascii="Times New Roman" w:hAnsi="Times New Roman" w:cs="Times New Roman"/>
        </w:rPr>
        <w:t xml:space="preserve">yang </w:t>
      </w:r>
      <w:proofErr w:type="spellStart"/>
      <w:r w:rsidRPr="00267553">
        <w:rPr>
          <w:rFonts w:ascii="Times New Roman" w:hAnsi="Times New Roman" w:cs="Times New Roman"/>
        </w:rPr>
        <w:t>menjamin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semua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anggota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apa</w:t>
      </w:r>
      <w:proofErr w:type="spellEnd"/>
      <w:r w:rsidRPr="00267553">
        <w:rPr>
          <w:rFonts w:ascii="Times New Roman" w:hAnsi="Times New Roman" w:cs="Times New Roman"/>
        </w:rPr>
        <w:t xml:space="preserve"> pun </w:t>
      </w:r>
      <w:proofErr w:type="spellStart"/>
      <w:r w:rsidRPr="00267553">
        <w:rPr>
          <w:rFonts w:ascii="Times New Roman" w:hAnsi="Times New Roman" w:cs="Times New Roman"/>
        </w:rPr>
        <w:t>kepercayaan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nilai-nilainya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kebebasan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semaksimal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mungkin</w:t>
      </w:r>
      <w:proofErr w:type="spellEnd"/>
      <w:r w:rsidRPr="00267553">
        <w:rPr>
          <w:rFonts w:ascii="Times New Roman" w:hAnsi="Times New Roman" w:cs="Times New Roman"/>
        </w:rPr>
        <w:t xml:space="preserve"> dan </w:t>
      </w:r>
      <w:r w:rsidRPr="00267553">
        <w:rPr>
          <w:rFonts w:ascii="Times New Roman" w:hAnsi="Times New Roman" w:cs="Times New Roman"/>
          <w:i/>
        </w:rPr>
        <w:t>veil ignorance</w:t>
      </w:r>
      <w:r w:rsidRPr="00267553">
        <w:rPr>
          <w:rFonts w:ascii="Times New Roman" w:hAnsi="Times New Roman" w:cs="Times New Roman"/>
        </w:rPr>
        <w:t xml:space="preserve">, yang </w:t>
      </w:r>
      <w:proofErr w:type="spellStart"/>
      <w:r w:rsidRPr="00267553">
        <w:rPr>
          <w:rFonts w:ascii="Times New Roman" w:hAnsi="Times New Roman" w:cs="Times New Roman"/>
        </w:rPr>
        <w:t>hanya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membenarkan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ketiaksamaan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sosial</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ekonomi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apabila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ketidaksamaan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dilihat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jangka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panjang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justru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menguntungkan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mereka</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kurang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beruntung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Notonegoro</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menerangkan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hubungan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antar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manusia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kolektif</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maupun</w:t>
      </w:r>
      <w:proofErr w:type="spellEnd"/>
      <w:r w:rsidRPr="00267553">
        <w:rPr>
          <w:rFonts w:ascii="Times New Roman" w:hAnsi="Times New Roman" w:cs="Times New Roman"/>
        </w:rPr>
        <w:t xml:space="preserve"> individual </w:t>
      </w:r>
      <w:proofErr w:type="spellStart"/>
      <w:r w:rsidRPr="00267553">
        <w:rPr>
          <w:rFonts w:ascii="Times New Roman" w:hAnsi="Times New Roman" w:cs="Times New Roman"/>
        </w:rPr>
        <w:t>bersifat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dwitunggal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dilandasi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nilai-nilai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sila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kedua</w:t>
      </w:r>
      <w:proofErr w:type="spellEnd"/>
      <w:r w:rsidRPr="00267553">
        <w:rPr>
          <w:rFonts w:ascii="Times New Roman" w:hAnsi="Times New Roman" w:cs="Times New Roman"/>
        </w:rPr>
        <w:t xml:space="preserve"> Pancasila </w:t>
      </w:r>
      <w:proofErr w:type="spellStart"/>
      <w:r w:rsidRPr="00267553">
        <w:rPr>
          <w:rFonts w:ascii="Times New Roman" w:hAnsi="Times New Roman" w:cs="Times New Roman"/>
        </w:rPr>
        <w:t>Hubungan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antara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manusia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lastRenderedPageBreak/>
        <w:t>bersifat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kolektif</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dijumpai</w:t>
      </w:r>
      <w:proofErr w:type="spellEnd"/>
      <w:r w:rsidRPr="00267553">
        <w:rPr>
          <w:rFonts w:ascii="Times New Roman" w:hAnsi="Times New Roman" w:cs="Times New Roman"/>
        </w:rPr>
        <w:t xml:space="preserve"> pada </w:t>
      </w:r>
      <w:proofErr w:type="spellStart"/>
      <w:r w:rsidRPr="00267553">
        <w:rPr>
          <w:rFonts w:ascii="Times New Roman" w:hAnsi="Times New Roman" w:cs="Times New Roman"/>
        </w:rPr>
        <w:t>Pasal</w:t>
      </w:r>
      <w:proofErr w:type="spellEnd"/>
      <w:r w:rsidRPr="00267553">
        <w:rPr>
          <w:rFonts w:ascii="Times New Roman" w:hAnsi="Times New Roman" w:cs="Times New Roman"/>
        </w:rPr>
        <w:t xml:space="preserve"> 1 </w:t>
      </w:r>
      <w:proofErr w:type="spellStart"/>
      <w:r w:rsidRPr="00267553">
        <w:rPr>
          <w:rFonts w:ascii="Times New Roman" w:hAnsi="Times New Roman" w:cs="Times New Roman"/>
        </w:rPr>
        <w:t>ayat</w:t>
      </w:r>
      <w:proofErr w:type="spellEnd"/>
      <w:r w:rsidRPr="00267553">
        <w:rPr>
          <w:rFonts w:ascii="Times New Roman" w:hAnsi="Times New Roman" w:cs="Times New Roman"/>
        </w:rPr>
        <w:t xml:space="preserve"> (1) dan </w:t>
      </w:r>
      <w:proofErr w:type="spellStart"/>
      <w:r w:rsidRPr="00267553">
        <w:rPr>
          <w:rFonts w:ascii="Times New Roman" w:hAnsi="Times New Roman" w:cs="Times New Roman"/>
        </w:rPr>
        <w:t>Pasal</w:t>
      </w:r>
      <w:proofErr w:type="spellEnd"/>
      <w:r w:rsidRPr="00267553">
        <w:rPr>
          <w:rFonts w:ascii="Times New Roman" w:hAnsi="Times New Roman" w:cs="Times New Roman"/>
        </w:rPr>
        <w:t xml:space="preserve"> 2 </w:t>
      </w:r>
      <w:proofErr w:type="spellStart"/>
      <w:r w:rsidRPr="00267553">
        <w:rPr>
          <w:rFonts w:ascii="Times New Roman" w:hAnsi="Times New Roman" w:cs="Times New Roman"/>
        </w:rPr>
        <w:t>ayat</w:t>
      </w:r>
      <w:proofErr w:type="spellEnd"/>
      <w:r w:rsidRPr="00267553">
        <w:rPr>
          <w:rFonts w:ascii="Times New Roman" w:hAnsi="Times New Roman" w:cs="Times New Roman"/>
        </w:rPr>
        <w:t xml:space="preserve"> (1) yang </w:t>
      </w:r>
      <w:proofErr w:type="spellStart"/>
      <w:r w:rsidRPr="00267553">
        <w:rPr>
          <w:rFonts w:ascii="Times New Roman" w:hAnsi="Times New Roman" w:cs="Times New Roman"/>
        </w:rPr>
        <w:t>menegaskan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bahwa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seluruh</w:t>
      </w:r>
      <w:proofErr w:type="spellEnd"/>
      <w:r w:rsidRPr="00267553">
        <w:rPr>
          <w:rFonts w:ascii="Times New Roman" w:hAnsi="Times New Roman" w:cs="Times New Roman"/>
        </w:rPr>
        <w:t xml:space="preserve"> wilayah Indonesia </w:t>
      </w:r>
      <w:proofErr w:type="spellStart"/>
      <w:r w:rsidRPr="00267553">
        <w:rPr>
          <w:rFonts w:ascii="Times New Roman" w:hAnsi="Times New Roman" w:cs="Times New Roman"/>
        </w:rPr>
        <w:t>merupakan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kesatuan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air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seluruh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rakyat</w:t>
      </w:r>
      <w:proofErr w:type="spellEnd"/>
      <w:r w:rsidRPr="00267553">
        <w:rPr>
          <w:rFonts w:ascii="Times New Roman" w:hAnsi="Times New Roman" w:cs="Times New Roman"/>
        </w:rPr>
        <w:t xml:space="preserve"> Indonesia yang </w:t>
      </w:r>
      <w:proofErr w:type="spellStart"/>
      <w:r w:rsidRPr="00267553">
        <w:rPr>
          <w:rFonts w:ascii="Times New Roman" w:hAnsi="Times New Roman" w:cs="Times New Roman"/>
        </w:rPr>
        <w:t>bersatu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bangsa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Indonsia</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bahwa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bumi</w:t>
      </w:r>
      <w:proofErr w:type="spellEnd"/>
      <w:r w:rsidRPr="00267553">
        <w:rPr>
          <w:rFonts w:ascii="Times New Roman" w:hAnsi="Times New Roman" w:cs="Times New Roman"/>
        </w:rPr>
        <w:t xml:space="preserve">, air dan </w:t>
      </w:r>
      <w:proofErr w:type="spellStart"/>
      <w:r w:rsidRPr="00267553">
        <w:rPr>
          <w:rFonts w:ascii="Times New Roman" w:hAnsi="Times New Roman" w:cs="Times New Roman"/>
        </w:rPr>
        <w:t>kekayaan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tingkatan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tertinggi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dikuasai</w:t>
      </w:r>
      <w:proofErr w:type="spellEnd"/>
      <w:r w:rsidRPr="00267553">
        <w:rPr>
          <w:rFonts w:ascii="Times New Roman" w:hAnsi="Times New Roman" w:cs="Times New Roman"/>
        </w:rPr>
        <w:t xml:space="preserve"> oleh Negara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organisasi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kekuasaan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seluruh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rakyat</w:t>
      </w:r>
      <w:proofErr w:type="spellEnd"/>
      <w:r w:rsidRPr="00267553">
        <w:rPr>
          <w:rFonts w:ascii="Times New Roman" w:hAnsi="Times New Roman" w:cs="Times New Roman"/>
        </w:rPr>
        <w:t>.</w:t>
      </w:r>
    </w:p>
    <w:p w14:paraId="7B457FFF" w14:textId="77777777" w:rsidR="00436DE9" w:rsidRPr="00267553" w:rsidRDefault="00436DE9" w:rsidP="00267553">
      <w:pPr>
        <w:pStyle w:val="ListParagraph"/>
        <w:numPr>
          <w:ilvl w:val="0"/>
          <w:numId w:val="4"/>
        </w:numPr>
        <w:spacing w:line="360" w:lineRule="auto"/>
        <w:ind w:left="0" w:firstLine="426"/>
        <w:jc w:val="both"/>
        <w:rPr>
          <w:rFonts w:ascii="Times New Roman" w:hAnsi="Times New Roman" w:cs="Times New Roman"/>
          <w:sz w:val="24"/>
          <w:szCs w:val="24"/>
        </w:rPr>
      </w:pPr>
      <w:r w:rsidRPr="00267553">
        <w:rPr>
          <w:rFonts w:ascii="Times New Roman" w:hAnsi="Times New Roman" w:cs="Times New Roman"/>
          <w:sz w:val="24"/>
          <w:szCs w:val="24"/>
        </w:rPr>
        <w:t xml:space="preserve">Nilai Dasar </w:t>
      </w:r>
      <w:proofErr w:type="spellStart"/>
      <w:r w:rsidRPr="00267553">
        <w:rPr>
          <w:rFonts w:ascii="Times New Roman" w:hAnsi="Times New Roman" w:cs="Times New Roman"/>
          <w:sz w:val="24"/>
          <w:szCs w:val="24"/>
        </w:rPr>
        <w:t>Kemanfaatan</w:t>
      </w:r>
      <w:proofErr w:type="spellEnd"/>
      <w:r w:rsidRPr="00267553">
        <w:rPr>
          <w:rFonts w:ascii="Times New Roman" w:hAnsi="Times New Roman" w:cs="Times New Roman"/>
          <w:spacing w:val="-4"/>
          <w:sz w:val="24"/>
          <w:szCs w:val="24"/>
        </w:rPr>
        <w:t xml:space="preserve"> </w:t>
      </w:r>
      <w:r w:rsidRPr="00267553">
        <w:rPr>
          <w:rFonts w:ascii="Times New Roman" w:hAnsi="Times New Roman" w:cs="Times New Roman"/>
          <w:sz w:val="24"/>
          <w:szCs w:val="24"/>
        </w:rPr>
        <w:t>Hukum.</w:t>
      </w:r>
      <w:r w:rsidR="008776BD" w:rsidRPr="00267553">
        <w:rPr>
          <w:rStyle w:val="FootnoteReference"/>
          <w:rFonts w:ascii="Times New Roman" w:hAnsi="Times New Roman" w:cs="Times New Roman"/>
          <w:sz w:val="24"/>
          <w:szCs w:val="24"/>
        </w:rPr>
        <w:footnoteReference w:id="7"/>
      </w:r>
    </w:p>
    <w:p w14:paraId="344C5AD0" w14:textId="77777777" w:rsidR="00436DE9" w:rsidRPr="00267553" w:rsidRDefault="00436DE9" w:rsidP="00267553">
      <w:pPr>
        <w:pStyle w:val="BodyText"/>
        <w:spacing w:line="360" w:lineRule="auto"/>
        <w:ind w:firstLine="426"/>
        <w:rPr>
          <w:rFonts w:ascii="Times New Roman" w:hAnsi="Times New Roman" w:cs="Times New Roman"/>
        </w:rPr>
      </w:pPr>
      <w:r w:rsidRPr="00267553">
        <w:rPr>
          <w:rFonts w:ascii="Times New Roman" w:hAnsi="Times New Roman" w:cs="Times New Roman"/>
        </w:rPr>
        <w:t xml:space="preserve">Teori </w:t>
      </w:r>
      <w:proofErr w:type="spellStart"/>
      <w:r w:rsidRPr="00267553">
        <w:rPr>
          <w:rFonts w:ascii="Times New Roman" w:hAnsi="Times New Roman" w:cs="Times New Roman"/>
        </w:rPr>
        <w:t>dasar</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kedua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kemanfaatan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prinsip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kegunaan</w:t>
      </w:r>
      <w:proofErr w:type="spellEnd"/>
      <w:r w:rsidRPr="00267553">
        <w:rPr>
          <w:rFonts w:ascii="Times New Roman" w:hAnsi="Times New Roman" w:cs="Times New Roman"/>
        </w:rPr>
        <w:t>/</w:t>
      </w:r>
      <w:proofErr w:type="spellStart"/>
      <w:r w:rsidRPr="00267553">
        <w:rPr>
          <w:rFonts w:ascii="Times New Roman" w:hAnsi="Times New Roman" w:cs="Times New Roman"/>
        </w:rPr>
        <w:t>kemanfaatan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utilitas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menjadi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doktrin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etika</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dikenal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r w:rsidRPr="00267553">
        <w:rPr>
          <w:rFonts w:ascii="Times New Roman" w:hAnsi="Times New Roman" w:cs="Times New Roman"/>
          <w:i/>
        </w:rPr>
        <w:t xml:space="preserve">utilitarianism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madzhab</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i/>
        </w:rPr>
        <w:t>utilitis</w:t>
      </w:r>
      <w:proofErr w:type="spellEnd"/>
      <w:r w:rsidRPr="00267553">
        <w:rPr>
          <w:rFonts w:ascii="Times New Roman" w:hAnsi="Times New Roman" w:cs="Times New Roman"/>
          <w:i/>
        </w:rPr>
        <w:t xml:space="preserve">. </w:t>
      </w:r>
      <w:proofErr w:type="spellStart"/>
      <w:r w:rsidRPr="00267553">
        <w:rPr>
          <w:rFonts w:ascii="Times New Roman" w:hAnsi="Times New Roman" w:cs="Times New Roman"/>
        </w:rPr>
        <w:t>Prinsip</w:t>
      </w:r>
      <w:proofErr w:type="spellEnd"/>
      <w:r w:rsidRPr="00267553">
        <w:rPr>
          <w:rFonts w:ascii="Times New Roman" w:hAnsi="Times New Roman" w:cs="Times New Roman"/>
        </w:rPr>
        <w:t xml:space="preserve"> </w:t>
      </w:r>
      <w:r w:rsidRPr="00267553">
        <w:rPr>
          <w:rFonts w:ascii="Times New Roman" w:hAnsi="Times New Roman" w:cs="Times New Roman"/>
          <w:i/>
        </w:rPr>
        <w:t xml:space="preserve">utility </w:t>
      </w:r>
      <w:proofErr w:type="spellStart"/>
      <w:proofErr w:type="gramStart"/>
      <w:r w:rsidRPr="00267553">
        <w:rPr>
          <w:rFonts w:ascii="Times New Roman" w:hAnsi="Times New Roman" w:cs="Times New Roman"/>
        </w:rPr>
        <w:t>tersebut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dikemukakan</w:t>
      </w:r>
      <w:proofErr w:type="spellEnd"/>
      <w:proofErr w:type="gramEnd"/>
      <w:r w:rsidRPr="00267553">
        <w:rPr>
          <w:rFonts w:ascii="Times New Roman" w:hAnsi="Times New Roman" w:cs="Times New Roman"/>
        </w:rPr>
        <w:t xml:space="preserve"> oleh Jeremy </w:t>
      </w:r>
      <w:proofErr w:type="spellStart"/>
      <w:r w:rsidRPr="00267553">
        <w:rPr>
          <w:rFonts w:ascii="Times New Roman" w:hAnsi="Times New Roman" w:cs="Times New Roman"/>
        </w:rPr>
        <w:t>Benthan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karya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i/>
        </w:rPr>
        <w:t>monumentalnya</w:t>
      </w:r>
      <w:proofErr w:type="spellEnd"/>
      <w:r w:rsidRPr="00267553">
        <w:rPr>
          <w:rFonts w:ascii="Times New Roman" w:hAnsi="Times New Roman" w:cs="Times New Roman"/>
          <w:i/>
        </w:rPr>
        <w:t xml:space="preserve"> Introduction to the Principles of Morals and Legislation </w:t>
      </w:r>
      <w:r w:rsidRPr="00267553">
        <w:rPr>
          <w:rFonts w:ascii="Times New Roman" w:hAnsi="Times New Roman" w:cs="Times New Roman"/>
        </w:rPr>
        <w:t xml:space="preserve">(1789). Bentham </w:t>
      </w:r>
      <w:proofErr w:type="spellStart"/>
      <w:r w:rsidRPr="00267553">
        <w:rPr>
          <w:rFonts w:ascii="Times New Roman" w:hAnsi="Times New Roman" w:cs="Times New Roman"/>
        </w:rPr>
        <w:t>mendefinisikannya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sifat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segala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benda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tersebut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cenderung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menghasilkan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kesenangan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kebaikan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kebahagiaan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mencegah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terjadinya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kerusakan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penderitaan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kejahatan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ketidakbahagiaan</w:t>
      </w:r>
      <w:proofErr w:type="spellEnd"/>
      <w:r w:rsidRPr="00267553">
        <w:rPr>
          <w:rFonts w:ascii="Times New Roman" w:hAnsi="Times New Roman" w:cs="Times New Roman"/>
        </w:rPr>
        <w:t xml:space="preserve"> pada </w:t>
      </w:r>
      <w:proofErr w:type="spellStart"/>
      <w:r w:rsidRPr="00267553">
        <w:rPr>
          <w:rFonts w:ascii="Times New Roman" w:hAnsi="Times New Roman" w:cs="Times New Roman"/>
        </w:rPr>
        <w:t>pihak</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kepentingannya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dipertimbangkan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Aliran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i/>
        </w:rPr>
        <w:t>utilitas</w:t>
      </w:r>
      <w:proofErr w:type="spellEnd"/>
      <w:r w:rsidRPr="00267553">
        <w:rPr>
          <w:rFonts w:ascii="Times New Roman" w:hAnsi="Times New Roman" w:cs="Times New Roman"/>
          <w:i/>
        </w:rPr>
        <w:t xml:space="preserve"> </w:t>
      </w:r>
      <w:proofErr w:type="spellStart"/>
      <w:r w:rsidRPr="00267553">
        <w:rPr>
          <w:rFonts w:ascii="Times New Roman" w:hAnsi="Times New Roman" w:cs="Times New Roman"/>
        </w:rPr>
        <w:t>menganggap</w:t>
      </w:r>
      <w:proofErr w:type="spellEnd"/>
      <w:r w:rsidRPr="00267553">
        <w:rPr>
          <w:rFonts w:ascii="Times New Roman" w:hAnsi="Times New Roman" w:cs="Times New Roman"/>
        </w:rPr>
        <w:t xml:space="preserve"> pada </w:t>
      </w:r>
      <w:proofErr w:type="spellStart"/>
      <w:r w:rsidRPr="00267553">
        <w:rPr>
          <w:rFonts w:ascii="Times New Roman" w:hAnsi="Times New Roman" w:cs="Times New Roman"/>
        </w:rPr>
        <w:t>prinsipnya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tujuan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hanyalah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menciptakan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kemanfaatan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kebahagiaan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Bentham </w:t>
      </w:r>
      <w:proofErr w:type="spellStart"/>
      <w:r w:rsidRPr="00267553">
        <w:rPr>
          <w:rFonts w:ascii="Times New Roman" w:hAnsi="Times New Roman" w:cs="Times New Roman"/>
        </w:rPr>
        <w:t>berpendapat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bahwa</w:t>
      </w:r>
      <w:proofErr w:type="spellEnd"/>
      <w:r w:rsidRPr="00267553">
        <w:rPr>
          <w:rFonts w:ascii="Times New Roman" w:hAnsi="Times New Roman" w:cs="Times New Roman"/>
        </w:rPr>
        <w:t xml:space="preserve"> negara dan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semata-mata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manfaat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sejati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yaitu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kebahagiaan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mayoritas</w:t>
      </w:r>
      <w:proofErr w:type="spellEnd"/>
      <w:r w:rsidRPr="00267553">
        <w:rPr>
          <w:rFonts w:ascii="Times New Roman" w:hAnsi="Times New Roman" w:cs="Times New Roman"/>
          <w:spacing w:val="-12"/>
        </w:rPr>
        <w:t xml:space="preserve"> </w:t>
      </w:r>
      <w:proofErr w:type="spellStart"/>
      <w:r w:rsidRPr="00267553">
        <w:rPr>
          <w:rFonts w:ascii="Times New Roman" w:hAnsi="Times New Roman" w:cs="Times New Roman"/>
        </w:rPr>
        <w:t>rakyat</w:t>
      </w:r>
      <w:proofErr w:type="spellEnd"/>
      <w:r w:rsidRPr="00267553">
        <w:rPr>
          <w:rFonts w:ascii="Times New Roman" w:hAnsi="Times New Roman" w:cs="Times New Roman"/>
        </w:rPr>
        <w:t>.</w:t>
      </w:r>
    </w:p>
    <w:p w14:paraId="7044BD18" w14:textId="77777777" w:rsidR="00436DE9" w:rsidRPr="00267553" w:rsidRDefault="00436DE9" w:rsidP="00267553">
      <w:pPr>
        <w:pStyle w:val="ListParagraph"/>
        <w:numPr>
          <w:ilvl w:val="0"/>
          <w:numId w:val="4"/>
        </w:numPr>
        <w:spacing w:line="360" w:lineRule="auto"/>
        <w:ind w:left="0" w:firstLine="426"/>
        <w:jc w:val="both"/>
        <w:rPr>
          <w:rFonts w:ascii="Times New Roman" w:hAnsi="Times New Roman" w:cs="Times New Roman"/>
          <w:sz w:val="24"/>
          <w:szCs w:val="24"/>
        </w:rPr>
      </w:pPr>
      <w:r w:rsidRPr="00267553">
        <w:rPr>
          <w:rFonts w:ascii="Times New Roman" w:hAnsi="Times New Roman" w:cs="Times New Roman"/>
          <w:sz w:val="24"/>
          <w:szCs w:val="24"/>
        </w:rPr>
        <w:t xml:space="preserve">Nilai Dasar </w:t>
      </w:r>
      <w:proofErr w:type="spellStart"/>
      <w:r w:rsidRPr="00267553">
        <w:rPr>
          <w:rFonts w:ascii="Times New Roman" w:hAnsi="Times New Roman" w:cs="Times New Roman"/>
          <w:sz w:val="24"/>
          <w:szCs w:val="24"/>
        </w:rPr>
        <w:t>Kepastian</w:t>
      </w:r>
      <w:proofErr w:type="spellEnd"/>
      <w:r w:rsidRPr="00267553">
        <w:rPr>
          <w:rFonts w:ascii="Times New Roman" w:hAnsi="Times New Roman" w:cs="Times New Roman"/>
          <w:spacing w:val="-5"/>
          <w:sz w:val="24"/>
          <w:szCs w:val="24"/>
        </w:rPr>
        <w:t xml:space="preserve"> </w:t>
      </w:r>
      <w:r w:rsidRPr="00267553">
        <w:rPr>
          <w:rFonts w:ascii="Times New Roman" w:hAnsi="Times New Roman" w:cs="Times New Roman"/>
          <w:sz w:val="24"/>
          <w:szCs w:val="24"/>
        </w:rPr>
        <w:t>Hukum.</w:t>
      </w:r>
    </w:p>
    <w:p w14:paraId="18173244" w14:textId="77777777" w:rsidR="00436DE9" w:rsidRPr="00267553" w:rsidRDefault="00436DE9" w:rsidP="00267553">
      <w:pPr>
        <w:spacing w:line="360" w:lineRule="auto"/>
        <w:ind w:firstLine="426"/>
        <w:jc w:val="both"/>
        <w:rPr>
          <w:rFonts w:ascii="Times New Roman" w:hAnsi="Times New Roman" w:cs="Times New Roman"/>
          <w:sz w:val="24"/>
          <w:szCs w:val="24"/>
        </w:rPr>
      </w:pPr>
      <w:proofErr w:type="spellStart"/>
      <w:r w:rsidRPr="00267553">
        <w:rPr>
          <w:rFonts w:ascii="Times New Roman" w:hAnsi="Times New Roman" w:cs="Times New Roman"/>
          <w:sz w:val="24"/>
          <w:szCs w:val="24"/>
        </w:rPr>
        <w:t>Mahzab</w:t>
      </w:r>
      <w:proofErr w:type="spellEnd"/>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 xml:space="preserve">Sociological jurisprudence </w:t>
      </w:r>
      <w:proofErr w:type="spellStart"/>
      <w:r w:rsidRPr="00267553">
        <w:rPr>
          <w:rFonts w:ascii="Times New Roman" w:hAnsi="Times New Roman" w:cs="Times New Roman"/>
          <w:sz w:val="24"/>
          <w:szCs w:val="24"/>
        </w:rPr>
        <w:t>adalah</w:t>
      </w:r>
      <w:proofErr w:type="spellEnd"/>
      <w:r w:rsidRPr="00267553">
        <w:rPr>
          <w:rFonts w:ascii="Times New Roman" w:hAnsi="Times New Roman" w:cs="Times New Roman"/>
          <w:sz w:val="24"/>
          <w:szCs w:val="24"/>
        </w:rPr>
        <w:t xml:space="preserve"> Eugen Ehrlich dan Roscoe Pound </w:t>
      </w:r>
      <w:proofErr w:type="spellStart"/>
      <w:r w:rsidRPr="00267553">
        <w:rPr>
          <w:rFonts w:ascii="Times New Roman" w:hAnsi="Times New Roman" w:cs="Times New Roman"/>
          <w:sz w:val="24"/>
          <w:szCs w:val="24"/>
        </w:rPr>
        <w:t>mengajarkan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bahwa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baik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adalah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sesuai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dengan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hidup</w:t>
      </w:r>
      <w:proofErr w:type="spellEnd"/>
      <w:r w:rsidRPr="00267553">
        <w:rPr>
          <w:rFonts w:ascii="Times New Roman" w:hAnsi="Times New Roman" w:cs="Times New Roman"/>
          <w:sz w:val="24"/>
          <w:szCs w:val="24"/>
        </w:rPr>
        <w:t xml:space="preserve"> di </w:t>
      </w:r>
      <w:proofErr w:type="spellStart"/>
      <w:r w:rsidRPr="00267553">
        <w:rPr>
          <w:rFonts w:ascii="Times New Roman" w:hAnsi="Times New Roman" w:cs="Times New Roman"/>
          <w:sz w:val="24"/>
          <w:szCs w:val="24"/>
        </w:rPr>
        <w:t>dalam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masyarakat</w:t>
      </w:r>
      <w:proofErr w:type="spellEnd"/>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 xml:space="preserve">the </w:t>
      </w:r>
      <w:proofErr w:type="spellStart"/>
      <w:r w:rsidRPr="00267553">
        <w:rPr>
          <w:rFonts w:ascii="Times New Roman" w:hAnsi="Times New Roman" w:cs="Times New Roman"/>
          <w:i/>
          <w:sz w:val="24"/>
          <w:szCs w:val="24"/>
        </w:rPr>
        <w:t>centre</w:t>
      </w:r>
      <w:proofErr w:type="spellEnd"/>
      <w:r w:rsidRPr="00267553">
        <w:rPr>
          <w:rFonts w:ascii="Times New Roman" w:hAnsi="Times New Roman" w:cs="Times New Roman"/>
          <w:i/>
          <w:sz w:val="24"/>
          <w:szCs w:val="24"/>
        </w:rPr>
        <w:t xml:space="preserve"> of gravity of legal development </w:t>
      </w:r>
      <w:proofErr w:type="spellStart"/>
      <w:r w:rsidRPr="00267553">
        <w:rPr>
          <w:rFonts w:ascii="Times New Roman" w:hAnsi="Times New Roman" w:cs="Times New Roman"/>
          <w:i/>
          <w:sz w:val="24"/>
          <w:szCs w:val="24"/>
        </w:rPr>
        <w:t>lis</w:t>
      </w:r>
      <w:proofErr w:type="spellEnd"/>
      <w:r w:rsidRPr="00267553">
        <w:rPr>
          <w:rFonts w:ascii="Times New Roman" w:hAnsi="Times New Roman" w:cs="Times New Roman"/>
          <w:i/>
          <w:sz w:val="24"/>
          <w:szCs w:val="24"/>
        </w:rPr>
        <w:t xml:space="preserve"> </w:t>
      </w:r>
      <w:r w:rsidRPr="00267553">
        <w:rPr>
          <w:rFonts w:ascii="Times New Roman" w:hAnsi="Times New Roman" w:cs="Times New Roman"/>
          <w:sz w:val="24"/>
          <w:szCs w:val="24"/>
        </w:rPr>
        <w:t xml:space="preserve">not </w:t>
      </w:r>
      <w:r w:rsidRPr="00267553">
        <w:rPr>
          <w:rFonts w:ascii="Times New Roman" w:hAnsi="Times New Roman" w:cs="Times New Roman"/>
          <w:i/>
          <w:sz w:val="24"/>
          <w:szCs w:val="24"/>
        </w:rPr>
        <w:t xml:space="preserve">legislation, nor in juristic, nor in judicial decision, but in </w:t>
      </w:r>
      <w:proofErr w:type="spellStart"/>
      <w:r w:rsidRPr="00267553">
        <w:rPr>
          <w:rFonts w:ascii="Times New Roman" w:hAnsi="Times New Roman" w:cs="Times New Roman"/>
          <w:i/>
          <w:sz w:val="24"/>
          <w:szCs w:val="24"/>
        </w:rPr>
        <w:t>socety</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rumusan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tersebut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menunjukan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kompromi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antara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tertulis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sebagai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kebutuhan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masyarakat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yaitu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demi </w:t>
      </w:r>
      <w:proofErr w:type="spellStart"/>
      <w:r w:rsidRPr="00267553">
        <w:rPr>
          <w:rFonts w:ascii="Times New Roman" w:hAnsi="Times New Roman" w:cs="Times New Roman"/>
          <w:sz w:val="24"/>
          <w:szCs w:val="24"/>
        </w:rPr>
        <w:t>adanya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kepastian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dengan</w:t>
      </w:r>
      <w:proofErr w:type="spellEnd"/>
      <w:r w:rsidRPr="00267553">
        <w:rPr>
          <w:rFonts w:ascii="Times New Roman" w:hAnsi="Times New Roman" w:cs="Times New Roman"/>
          <w:sz w:val="24"/>
          <w:szCs w:val="24"/>
        </w:rPr>
        <w:t xml:space="preserve"> living law </w:t>
      </w:r>
      <w:proofErr w:type="spellStart"/>
      <w:r w:rsidRPr="00267553">
        <w:rPr>
          <w:rFonts w:ascii="Times New Roman" w:hAnsi="Times New Roman" w:cs="Times New Roman"/>
          <w:sz w:val="24"/>
          <w:szCs w:val="24"/>
        </w:rPr>
        <w:t>sebagai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wujud</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penghargaan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terhadap</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pentingnya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masyarakat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dalam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pembentukan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w:t>
      </w:r>
    </w:p>
    <w:p w14:paraId="4CF00796" w14:textId="77777777" w:rsidR="00436DE9" w:rsidRPr="00267553" w:rsidRDefault="00436DE9" w:rsidP="00267553">
      <w:pPr>
        <w:pStyle w:val="BodyText"/>
        <w:spacing w:line="360" w:lineRule="auto"/>
        <w:ind w:firstLine="426"/>
        <w:rPr>
          <w:rFonts w:ascii="Times New Roman" w:hAnsi="Times New Roman" w:cs="Times New Roman"/>
        </w:rPr>
      </w:pPr>
      <w:proofErr w:type="spellStart"/>
      <w:r w:rsidRPr="00267553">
        <w:rPr>
          <w:rFonts w:ascii="Times New Roman" w:hAnsi="Times New Roman" w:cs="Times New Roman"/>
          <w:spacing w:val="5"/>
        </w:rPr>
        <w:t>Kepastian</w:t>
      </w:r>
      <w:proofErr w:type="spellEnd"/>
      <w:r w:rsidRPr="00267553">
        <w:rPr>
          <w:rFonts w:ascii="Times New Roman" w:hAnsi="Times New Roman" w:cs="Times New Roman"/>
          <w:spacing w:val="5"/>
        </w:rPr>
        <w:t xml:space="preserve"> </w:t>
      </w:r>
      <w:proofErr w:type="spellStart"/>
      <w:r w:rsidRPr="00267553">
        <w:rPr>
          <w:rFonts w:ascii="Times New Roman" w:hAnsi="Times New Roman" w:cs="Times New Roman"/>
          <w:spacing w:val="4"/>
        </w:rPr>
        <w:t>hukum</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5"/>
        </w:rPr>
        <w:t>atas</w:t>
      </w:r>
      <w:proofErr w:type="spellEnd"/>
      <w:r w:rsidRPr="00267553">
        <w:rPr>
          <w:rFonts w:ascii="Times New Roman" w:hAnsi="Times New Roman" w:cs="Times New Roman"/>
          <w:spacing w:val="5"/>
        </w:rPr>
        <w:t xml:space="preserve"> </w:t>
      </w:r>
      <w:proofErr w:type="spellStart"/>
      <w:r w:rsidRPr="00267553">
        <w:rPr>
          <w:rFonts w:ascii="Times New Roman" w:hAnsi="Times New Roman" w:cs="Times New Roman"/>
          <w:spacing w:val="5"/>
        </w:rPr>
        <w:t>sertipikat</w:t>
      </w:r>
      <w:proofErr w:type="spellEnd"/>
      <w:r w:rsidRPr="00267553">
        <w:rPr>
          <w:rFonts w:ascii="Times New Roman" w:hAnsi="Times New Roman" w:cs="Times New Roman"/>
          <w:spacing w:val="5"/>
        </w:rPr>
        <w:t xml:space="preserve"> </w:t>
      </w:r>
      <w:proofErr w:type="spellStart"/>
      <w:r w:rsidRPr="00267553">
        <w:rPr>
          <w:rFonts w:ascii="Times New Roman" w:hAnsi="Times New Roman" w:cs="Times New Roman"/>
          <w:spacing w:val="5"/>
        </w:rPr>
        <w:t>merupakan</w:t>
      </w:r>
      <w:proofErr w:type="spellEnd"/>
      <w:r w:rsidRPr="00267553">
        <w:rPr>
          <w:rFonts w:ascii="Times New Roman" w:hAnsi="Times New Roman" w:cs="Times New Roman"/>
          <w:spacing w:val="5"/>
        </w:rPr>
        <w:t xml:space="preserve"> </w:t>
      </w:r>
      <w:proofErr w:type="spellStart"/>
      <w:r w:rsidRPr="00267553">
        <w:rPr>
          <w:rFonts w:ascii="Times New Roman" w:hAnsi="Times New Roman" w:cs="Times New Roman"/>
          <w:spacing w:val="4"/>
        </w:rPr>
        <w:t>tujuan</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rPr>
        <w:t>utama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sebagaimana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ketentuan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pasal</w:t>
      </w:r>
      <w:proofErr w:type="spellEnd"/>
      <w:r w:rsidRPr="00267553">
        <w:rPr>
          <w:rFonts w:ascii="Times New Roman" w:hAnsi="Times New Roman" w:cs="Times New Roman"/>
        </w:rPr>
        <w:t xml:space="preserve"> 19 UUPA, </w:t>
      </w:r>
      <w:proofErr w:type="spellStart"/>
      <w:r w:rsidRPr="00267553">
        <w:rPr>
          <w:rFonts w:ascii="Times New Roman" w:hAnsi="Times New Roman" w:cs="Times New Roman"/>
          <w:spacing w:val="4"/>
        </w:rPr>
        <w:t>memperoleh</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sertifikat</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tujuannya</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bukan</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rPr>
        <w:t>sekedar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spacing w:val="4"/>
        </w:rPr>
        <w:t>mendapatkan</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fasilitas</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3"/>
        </w:rPr>
        <w:t>melainkan</w:t>
      </w:r>
      <w:proofErr w:type="spellEnd"/>
      <w:r w:rsidRPr="00267553">
        <w:rPr>
          <w:rFonts w:ascii="Times New Roman" w:hAnsi="Times New Roman" w:cs="Times New Roman"/>
          <w:spacing w:val="3"/>
        </w:rPr>
        <w:t xml:space="preserve"> </w:t>
      </w:r>
      <w:proofErr w:type="spellStart"/>
      <w:r w:rsidRPr="00267553">
        <w:rPr>
          <w:rFonts w:ascii="Times New Roman" w:hAnsi="Times New Roman" w:cs="Times New Roman"/>
        </w:rPr>
        <w:t>merupakan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pemegang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Atas Tanah yang </w:t>
      </w:r>
      <w:proofErr w:type="spellStart"/>
      <w:r w:rsidRPr="00267553">
        <w:rPr>
          <w:rFonts w:ascii="Times New Roman" w:hAnsi="Times New Roman" w:cs="Times New Roman"/>
        </w:rPr>
        <w:t>dijamin</w:t>
      </w:r>
      <w:proofErr w:type="spellEnd"/>
      <w:r w:rsidRPr="00267553">
        <w:rPr>
          <w:rFonts w:ascii="Times New Roman" w:hAnsi="Times New Roman" w:cs="Times New Roman"/>
        </w:rPr>
        <w:t xml:space="preserve"> oleh </w:t>
      </w:r>
      <w:proofErr w:type="spellStart"/>
      <w:r w:rsidRPr="00267553">
        <w:rPr>
          <w:rFonts w:ascii="Times New Roman" w:hAnsi="Times New Roman" w:cs="Times New Roman"/>
        </w:rPr>
        <w:t>Undang-Undang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terdaftar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bebas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segala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gugatan</w:t>
      </w:r>
      <w:proofErr w:type="spellEnd"/>
      <w:r w:rsidRPr="00267553">
        <w:rPr>
          <w:rFonts w:ascii="Times New Roman" w:hAnsi="Times New Roman" w:cs="Times New Roman"/>
        </w:rPr>
        <w:t xml:space="preserve"> orang lain dan </w:t>
      </w:r>
      <w:proofErr w:type="spellStart"/>
      <w:r w:rsidRPr="00267553">
        <w:rPr>
          <w:rFonts w:ascii="Times New Roman" w:hAnsi="Times New Roman" w:cs="Times New Roman"/>
        </w:rPr>
        <w:lastRenderedPageBreak/>
        <w:t>demikian</w:t>
      </w:r>
      <w:proofErr w:type="spellEnd"/>
      <w:r w:rsidRPr="00267553">
        <w:rPr>
          <w:rFonts w:ascii="Times New Roman" w:hAnsi="Times New Roman" w:cs="Times New Roman"/>
        </w:rPr>
        <w:t xml:space="preserve"> pula </w:t>
      </w:r>
      <w:proofErr w:type="spellStart"/>
      <w:r w:rsidRPr="00267553">
        <w:rPr>
          <w:rFonts w:ascii="Times New Roman" w:hAnsi="Times New Roman" w:cs="Times New Roman"/>
        </w:rPr>
        <w:t>mengelakkan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suatu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adegium</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dikenal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yaitu</w:t>
      </w:r>
      <w:proofErr w:type="spellEnd"/>
      <w:r w:rsidRPr="00267553">
        <w:rPr>
          <w:rFonts w:ascii="Times New Roman" w:hAnsi="Times New Roman" w:cs="Times New Roman"/>
        </w:rPr>
        <w:t xml:space="preserve"> </w:t>
      </w:r>
      <w:r w:rsidRPr="00267553">
        <w:rPr>
          <w:rFonts w:ascii="Times New Roman" w:hAnsi="Times New Roman" w:cs="Times New Roman"/>
          <w:i/>
        </w:rPr>
        <w:t xml:space="preserve">nemo </w:t>
      </w:r>
      <w:proofErr w:type="spellStart"/>
      <w:r w:rsidRPr="00267553">
        <w:rPr>
          <w:rFonts w:ascii="Times New Roman" w:hAnsi="Times New Roman" w:cs="Times New Roman"/>
          <w:i/>
        </w:rPr>
        <w:t>dat</w:t>
      </w:r>
      <w:proofErr w:type="spellEnd"/>
      <w:r w:rsidRPr="00267553">
        <w:rPr>
          <w:rFonts w:ascii="Times New Roman" w:hAnsi="Times New Roman" w:cs="Times New Roman"/>
          <w:i/>
        </w:rPr>
        <w:t xml:space="preserve"> aquod non </w:t>
      </w:r>
      <w:proofErr w:type="spellStart"/>
      <w:r w:rsidRPr="00267553">
        <w:rPr>
          <w:rFonts w:ascii="Times New Roman" w:hAnsi="Times New Roman" w:cs="Times New Roman"/>
          <w:i/>
        </w:rPr>
        <w:t>habet</w:t>
      </w:r>
      <w:proofErr w:type="spellEnd"/>
      <w:r w:rsidRPr="00267553">
        <w:rPr>
          <w:rFonts w:ascii="Times New Roman" w:hAnsi="Times New Roman" w:cs="Times New Roman"/>
        </w:rPr>
        <w:t xml:space="preserve">, pada </w:t>
      </w:r>
      <w:proofErr w:type="spellStart"/>
      <w:proofErr w:type="gramStart"/>
      <w:r w:rsidRPr="00267553">
        <w:rPr>
          <w:rFonts w:ascii="Times New Roman" w:hAnsi="Times New Roman" w:cs="Times New Roman"/>
        </w:rPr>
        <w:t>ketentuan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Peraturan</w:t>
      </w:r>
      <w:proofErr w:type="spellEnd"/>
      <w:proofErr w:type="gram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24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1997 </w:t>
      </w:r>
      <w:proofErr w:type="spellStart"/>
      <w:r w:rsidRPr="00267553">
        <w:rPr>
          <w:rFonts w:ascii="Times New Roman" w:hAnsi="Times New Roman" w:cs="Times New Roman"/>
        </w:rPr>
        <w:t>pasal</w:t>
      </w:r>
      <w:proofErr w:type="spellEnd"/>
      <w:r w:rsidRPr="00267553">
        <w:rPr>
          <w:rFonts w:ascii="Times New Roman" w:hAnsi="Times New Roman" w:cs="Times New Roman"/>
        </w:rPr>
        <w:t xml:space="preserve"> 24 </w:t>
      </w:r>
      <w:proofErr w:type="spellStart"/>
      <w:r w:rsidRPr="00267553">
        <w:rPr>
          <w:rFonts w:ascii="Times New Roman" w:hAnsi="Times New Roman" w:cs="Times New Roman"/>
        </w:rPr>
        <w:t>menyebutkan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bahwa</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telah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menguasai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itikad</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suatu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selama</w:t>
      </w:r>
      <w:proofErr w:type="spellEnd"/>
      <w:r w:rsidRPr="00267553">
        <w:rPr>
          <w:rFonts w:ascii="Times New Roman" w:hAnsi="Times New Roman" w:cs="Times New Roman"/>
        </w:rPr>
        <w:t xml:space="preserve"> 20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lebih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berturut-turut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dikuasainyainya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tersebut</w:t>
      </w:r>
      <w:proofErr w:type="spellEnd"/>
      <w:r w:rsidRPr="00267553">
        <w:rPr>
          <w:rFonts w:ascii="Times New Roman" w:hAnsi="Times New Roman" w:cs="Times New Roman"/>
        </w:rPr>
        <w:t>.</w:t>
      </w:r>
    </w:p>
    <w:p w14:paraId="6B7A5BC7" w14:textId="381CB415" w:rsidR="00436DE9" w:rsidRPr="007A1F45" w:rsidRDefault="00436DE9" w:rsidP="007A1F45">
      <w:pPr>
        <w:pStyle w:val="ListParagraph"/>
        <w:numPr>
          <w:ilvl w:val="0"/>
          <w:numId w:val="4"/>
        </w:numPr>
        <w:spacing w:line="360" w:lineRule="auto"/>
        <w:ind w:left="0" w:firstLine="426"/>
        <w:jc w:val="both"/>
        <w:rPr>
          <w:rFonts w:ascii="Times New Roman" w:hAnsi="Times New Roman" w:cs="Times New Roman"/>
          <w:sz w:val="24"/>
          <w:szCs w:val="24"/>
        </w:rPr>
      </w:pPr>
      <w:proofErr w:type="spellStart"/>
      <w:r w:rsidRPr="00267553">
        <w:rPr>
          <w:rFonts w:ascii="Times New Roman" w:hAnsi="Times New Roman" w:cs="Times New Roman"/>
          <w:sz w:val="24"/>
          <w:szCs w:val="24"/>
        </w:rPr>
        <w:t>Kebijakan</w:t>
      </w:r>
      <w:proofErr w:type="spellEnd"/>
      <w:r w:rsidRPr="00267553">
        <w:rPr>
          <w:rFonts w:ascii="Times New Roman" w:hAnsi="Times New Roman" w:cs="Times New Roman"/>
          <w:spacing w:val="-9"/>
          <w:sz w:val="24"/>
          <w:szCs w:val="24"/>
        </w:rPr>
        <w:t xml:space="preserve"> </w:t>
      </w:r>
      <w:r w:rsidRPr="00267553">
        <w:rPr>
          <w:rFonts w:ascii="Times New Roman" w:hAnsi="Times New Roman" w:cs="Times New Roman"/>
          <w:sz w:val="24"/>
          <w:szCs w:val="24"/>
        </w:rPr>
        <w:t>Publik</w:t>
      </w:r>
      <w:r w:rsidR="007A1F45">
        <w:rPr>
          <w:rFonts w:ascii="Times New Roman" w:hAnsi="Times New Roman" w:cs="Times New Roman"/>
          <w:sz w:val="24"/>
          <w:szCs w:val="24"/>
        </w:rPr>
        <w:t xml:space="preserve"> </w:t>
      </w:r>
      <w:proofErr w:type="spellStart"/>
      <w:r w:rsidRPr="007A1F45">
        <w:rPr>
          <w:rFonts w:ascii="Times New Roman" w:hAnsi="Times New Roman" w:cs="Times New Roman"/>
        </w:rPr>
        <w:t>Kebijakan</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publik</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merupakan</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suatu</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ilmu</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multidisipliner</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karena</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melibatkan</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banyak</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disiplin</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ilmu</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seperti</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ilmu</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politik</w:t>
      </w:r>
      <w:proofErr w:type="spellEnd"/>
      <w:r w:rsidRPr="007A1F45">
        <w:rPr>
          <w:rFonts w:ascii="Times New Roman" w:hAnsi="Times New Roman" w:cs="Times New Roman"/>
        </w:rPr>
        <w:t xml:space="preserve">, </w:t>
      </w:r>
      <w:proofErr w:type="spellStart"/>
      <w:r w:rsidRPr="007A1F45">
        <w:rPr>
          <w:rFonts w:ascii="Times New Roman" w:hAnsi="Times New Roman" w:cs="Times New Roman"/>
        </w:rPr>
        <w:t>sosial</w:t>
      </w:r>
      <w:proofErr w:type="spellEnd"/>
      <w:r w:rsidRPr="007A1F45">
        <w:rPr>
          <w:rFonts w:ascii="Times New Roman" w:hAnsi="Times New Roman" w:cs="Times New Roman"/>
        </w:rPr>
        <w:t>,</w:t>
      </w:r>
      <w:r w:rsidRPr="007A1F45">
        <w:rPr>
          <w:rFonts w:ascii="Times New Roman" w:hAnsi="Times New Roman" w:cs="Times New Roman"/>
          <w:spacing w:val="60"/>
        </w:rPr>
        <w:t xml:space="preserve"> </w:t>
      </w:r>
      <w:proofErr w:type="spellStart"/>
      <w:proofErr w:type="gramStart"/>
      <w:r w:rsidRPr="007A1F45">
        <w:rPr>
          <w:rFonts w:ascii="Times New Roman" w:hAnsi="Times New Roman" w:cs="Times New Roman"/>
        </w:rPr>
        <w:t>ekonomi,dan</w:t>
      </w:r>
      <w:proofErr w:type="spellEnd"/>
      <w:proofErr w:type="gramEnd"/>
      <w:r w:rsidRPr="007A1F45">
        <w:rPr>
          <w:rFonts w:ascii="Times New Roman" w:hAnsi="Times New Roman" w:cs="Times New Roman"/>
        </w:rPr>
        <w:t xml:space="preserve"> </w:t>
      </w:r>
      <w:proofErr w:type="spellStart"/>
      <w:r w:rsidRPr="007A1F45">
        <w:rPr>
          <w:rFonts w:ascii="Times New Roman" w:hAnsi="Times New Roman" w:cs="Times New Roman"/>
        </w:rPr>
        <w:t>psikologi</w:t>
      </w:r>
      <w:proofErr w:type="spellEnd"/>
      <w:r w:rsidRPr="007A1F45">
        <w:rPr>
          <w:rFonts w:ascii="Times New Roman" w:hAnsi="Times New Roman" w:cs="Times New Roman"/>
        </w:rPr>
        <w:t>.</w:t>
      </w:r>
    </w:p>
    <w:p w14:paraId="501FDDD3" w14:textId="77777777" w:rsidR="00436DE9" w:rsidRPr="00267553" w:rsidRDefault="00436DE9" w:rsidP="00267553">
      <w:pPr>
        <w:pStyle w:val="BodyText"/>
        <w:spacing w:line="360" w:lineRule="auto"/>
        <w:ind w:firstLine="426"/>
        <w:rPr>
          <w:rFonts w:ascii="Times New Roman" w:hAnsi="Times New Roman" w:cs="Times New Roman"/>
        </w:rPr>
      </w:pPr>
      <w:r w:rsidRPr="00267553">
        <w:rPr>
          <w:rFonts w:ascii="Times New Roman" w:hAnsi="Times New Roman" w:cs="Times New Roman"/>
        </w:rPr>
        <w:t xml:space="preserve">Salah </w:t>
      </w:r>
      <w:proofErr w:type="spellStart"/>
      <w:r w:rsidRPr="00267553">
        <w:rPr>
          <w:rFonts w:ascii="Times New Roman" w:hAnsi="Times New Roman" w:cs="Times New Roman"/>
        </w:rPr>
        <w:t>satu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kebijakan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negara modern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legal politics yang </w:t>
      </w:r>
      <w:proofErr w:type="spellStart"/>
      <w:r w:rsidRPr="00267553">
        <w:rPr>
          <w:rFonts w:ascii="Times New Roman" w:hAnsi="Times New Roman" w:cs="Times New Roman"/>
        </w:rPr>
        <w:t>kemudian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dipakai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istilah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politik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Teori </w:t>
      </w:r>
      <w:r w:rsidRPr="00267553">
        <w:rPr>
          <w:rFonts w:ascii="Times New Roman" w:hAnsi="Times New Roman" w:cs="Times New Roman"/>
          <w:i/>
        </w:rPr>
        <w:t xml:space="preserve">Black Box </w:t>
      </w:r>
      <w:proofErr w:type="spellStart"/>
      <w:r w:rsidRPr="00267553">
        <w:rPr>
          <w:rFonts w:ascii="Times New Roman" w:hAnsi="Times New Roman" w:cs="Times New Roman"/>
        </w:rPr>
        <w:t>Kebijakan</w:t>
      </w:r>
      <w:proofErr w:type="spellEnd"/>
      <w:r w:rsidRPr="00267553">
        <w:rPr>
          <w:rFonts w:ascii="Times New Roman" w:hAnsi="Times New Roman" w:cs="Times New Roman"/>
        </w:rPr>
        <w:t xml:space="preserve"> Publik </w:t>
      </w:r>
      <w:proofErr w:type="spellStart"/>
      <w:r w:rsidRPr="00267553">
        <w:rPr>
          <w:rFonts w:ascii="Times New Roman" w:hAnsi="Times New Roman" w:cs="Times New Roman"/>
        </w:rPr>
        <w:t>karya</w:t>
      </w:r>
      <w:proofErr w:type="spellEnd"/>
      <w:r w:rsidRPr="00267553">
        <w:rPr>
          <w:rFonts w:ascii="Times New Roman" w:hAnsi="Times New Roman" w:cs="Times New Roman"/>
        </w:rPr>
        <w:t xml:space="preserve"> David Easton sangat </w:t>
      </w:r>
      <w:proofErr w:type="spellStart"/>
      <w:r w:rsidRPr="00267553">
        <w:rPr>
          <w:rFonts w:ascii="Times New Roman" w:hAnsi="Times New Roman" w:cs="Times New Roman"/>
        </w:rPr>
        <w:t>sesuai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relevan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menjelaskan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unsur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lingkungan</w:t>
      </w:r>
      <w:proofErr w:type="spellEnd"/>
      <w:r w:rsidRPr="00267553">
        <w:rPr>
          <w:rFonts w:ascii="Times New Roman" w:hAnsi="Times New Roman" w:cs="Times New Roman"/>
        </w:rPr>
        <w:t xml:space="preserve"> (</w:t>
      </w:r>
      <w:r w:rsidRPr="00267553">
        <w:rPr>
          <w:rFonts w:ascii="Times New Roman" w:hAnsi="Times New Roman" w:cs="Times New Roman"/>
          <w:i/>
        </w:rPr>
        <w:t>environment</w:t>
      </w:r>
      <w:r w:rsidRPr="00267553">
        <w:rPr>
          <w:rFonts w:ascii="Times New Roman" w:hAnsi="Times New Roman" w:cs="Times New Roman"/>
        </w:rPr>
        <w:t xml:space="preserve">), yang </w:t>
      </w:r>
      <w:proofErr w:type="spellStart"/>
      <w:r w:rsidRPr="00267553">
        <w:rPr>
          <w:rFonts w:ascii="Times New Roman" w:hAnsi="Times New Roman" w:cs="Times New Roman"/>
        </w:rPr>
        <w:t>mempengaruhi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pembuatan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kebijakan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bernama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wujud</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perundang-undangan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tersebut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teori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didukung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teori-teori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kebijakan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lainnya</w:t>
      </w:r>
      <w:proofErr w:type="spellEnd"/>
      <w:r w:rsidRPr="00267553">
        <w:rPr>
          <w:rFonts w:ascii="Times New Roman" w:hAnsi="Times New Roman" w:cs="Times New Roman"/>
        </w:rPr>
        <w:t xml:space="preserve">. David Easton </w:t>
      </w:r>
      <w:proofErr w:type="spellStart"/>
      <w:r w:rsidRPr="00267553">
        <w:rPr>
          <w:rFonts w:ascii="Times New Roman" w:hAnsi="Times New Roman" w:cs="Times New Roman"/>
        </w:rPr>
        <w:t>mendefinisikan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kebijakan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pengalokasian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nilai-nilai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karena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setiap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kebijakan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mengandung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seperangkat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nilai</w:t>
      </w:r>
      <w:proofErr w:type="spellEnd"/>
      <w:r w:rsidRPr="00267553">
        <w:rPr>
          <w:rFonts w:ascii="Times New Roman" w:hAnsi="Times New Roman" w:cs="Times New Roman"/>
        </w:rPr>
        <w:t xml:space="preserve"> di </w:t>
      </w:r>
      <w:proofErr w:type="spellStart"/>
      <w:r w:rsidRPr="00267553">
        <w:rPr>
          <w:rFonts w:ascii="Times New Roman" w:hAnsi="Times New Roman" w:cs="Times New Roman"/>
        </w:rPr>
        <w:t>dalamnya</w:t>
      </w:r>
      <w:proofErr w:type="spellEnd"/>
      <w:r w:rsidRPr="00267553">
        <w:rPr>
          <w:rFonts w:ascii="Times New Roman" w:hAnsi="Times New Roman" w:cs="Times New Roman"/>
        </w:rPr>
        <w:t xml:space="preserve">. Hukum </w:t>
      </w:r>
      <w:proofErr w:type="spellStart"/>
      <w:r w:rsidRPr="00267553">
        <w:rPr>
          <w:rFonts w:ascii="Times New Roman" w:hAnsi="Times New Roman" w:cs="Times New Roman"/>
        </w:rPr>
        <w:t>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karena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keberadaan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sebaliknya</w:t>
      </w:r>
      <w:proofErr w:type="spellEnd"/>
      <w:r w:rsidRPr="00267553">
        <w:rPr>
          <w:rFonts w:ascii="Times New Roman" w:hAnsi="Times New Roman" w:cs="Times New Roman"/>
        </w:rPr>
        <w:t xml:space="preserve">. Hukum </w:t>
      </w:r>
      <w:proofErr w:type="spellStart"/>
      <w:r w:rsidRPr="00267553">
        <w:rPr>
          <w:rFonts w:ascii="Times New Roman" w:hAnsi="Times New Roman" w:cs="Times New Roman"/>
        </w:rPr>
        <w:t>selalu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proses </w:t>
      </w:r>
      <w:proofErr w:type="spellStart"/>
      <w:r w:rsidRPr="00267553">
        <w:rPr>
          <w:rFonts w:ascii="Times New Roman" w:hAnsi="Times New Roman" w:cs="Times New Roman"/>
        </w:rPr>
        <w:t>terus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bergulir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mencapai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keadilan</w:t>
      </w:r>
      <w:proofErr w:type="spellEnd"/>
      <w:r w:rsidRPr="00267553">
        <w:rPr>
          <w:rFonts w:ascii="Times New Roman" w:hAnsi="Times New Roman" w:cs="Times New Roman"/>
        </w:rPr>
        <w:t>.</w:t>
      </w:r>
      <w:r w:rsidR="008776BD" w:rsidRPr="00267553">
        <w:rPr>
          <w:rStyle w:val="FootnoteReference"/>
          <w:rFonts w:ascii="Times New Roman" w:hAnsi="Times New Roman" w:cs="Times New Roman"/>
        </w:rPr>
        <w:footnoteReference w:id="8"/>
      </w:r>
    </w:p>
    <w:p w14:paraId="23516B55" w14:textId="058F6EE7" w:rsidR="001209C2" w:rsidRPr="00267553" w:rsidRDefault="00436DE9" w:rsidP="001209C2">
      <w:pPr>
        <w:pStyle w:val="BodyText"/>
        <w:spacing w:line="360" w:lineRule="auto"/>
        <w:ind w:firstLine="426"/>
        <w:rPr>
          <w:rFonts w:ascii="Times New Roman" w:hAnsi="Times New Roman" w:cs="Times New Roman"/>
        </w:rPr>
      </w:pPr>
      <w:r w:rsidRPr="00267553">
        <w:rPr>
          <w:rFonts w:ascii="Times New Roman" w:hAnsi="Times New Roman" w:cs="Times New Roman"/>
        </w:rPr>
        <w:t xml:space="preserve">Metode </w:t>
      </w:r>
      <w:proofErr w:type="spellStart"/>
      <w:r w:rsidRPr="00267553">
        <w:rPr>
          <w:rFonts w:ascii="Times New Roman" w:hAnsi="Times New Roman" w:cs="Times New Roman"/>
        </w:rPr>
        <w:t>penelitian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menggunakan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pendekatan</w:t>
      </w:r>
      <w:proofErr w:type="spellEnd"/>
      <w:r w:rsidRPr="00267553">
        <w:rPr>
          <w:rFonts w:ascii="Times New Roman" w:hAnsi="Times New Roman" w:cs="Times New Roman"/>
        </w:rPr>
        <w:t xml:space="preserve"> Socio </w:t>
      </w:r>
      <w:r w:rsidRPr="00267553">
        <w:rPr>
          <w:rFonts w:ascii="Times New Roman" w:hAnsi="Times New Roman" w:cs="Times New Roman"/>
          <w:i/>
        </w:rPr>
        <w:t xml:space="preserve">Legal </w:t>
      </w:r>
      <w:proofErr w:type="spellStart"/>
      <w:r w:rsidRPr="00267553">
        <w:rPr>
          <w:rFonts w:ascii="Times New Roman" w:hAnsi="Times New Roman" w:cs="Times New Roman"/>
        </w:rPr>
        <w:t>berarti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aspek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penelitian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aspek</w:t>
      </w:r>
      <w:proofErr w:type="spellEnd"/>
      <w:r w:rsidRPr="00267553">
        <w:rPr>
          <w:rFonts w:ascii="Times New Roman" w:hAnsi="Times New Roman" w:cs="Times New Roman"/>
        </w:rPr>
        <w:t xml:space="preserve"> </w:t>
      </w:r>
      <w:r w:rsidRPr="00267553">
        <w:rPr>
          <w:rFonts w:ascii="Times New Roman" w:hAnsi="Times New Roman" w:cs="Times New Roman"/>
          <w:i/>
        </w:rPr>
        <w:t xml:space="preserve">legal research </w:t>
      </w:r>
      <w:proofErr w:type="spellStart"/>
      <w:r w:rsidRPr="00267553">
        <w:rPr>
          <w:rFonts w:ascii="Times New Roman" w:hAnsi="Times New Roman" w:cs="Times New Roman"/>
        </w:rPr>
        <w:t>yakni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objek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penelitian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tetap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berupa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arti </w:t>
      </w:r>
      <w:r w:rsidRPr="00267553">
        <w:rPr>
          <w:rFonts w:ascii="Times New Roman" w:hAnsi="Times New Roman" w:cs="Times New Roman"/>
          <w:i/>
        </w:rPr>
        <w:t xml:space="preserve">“norm” </w:t>
      </w: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perundang-undangan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kedua</w:t>
      </w:r>
      <w:proofErr w:type="spellEnd"/>
      <w:r w:rsidRPr="00267553">
        <w:rPr>
          <w:rFonts w:ascii="Times New Roman" w:hAnsi="Times New Roman" w:cs="Times New Roman"/>
        </w:rPr>
        <w:t xml:space="preserve"> </w:t>
      </w:r>
      <w:r w:rsidRPr="00267553">
        <w:rPr>
          <w:rFonts w:ascii="Times New Roman" w:hAnsi="Times New Roman" w:cs="Times New Roman"/>
          <w:i/>
        </w:rPr>
        <w:t xml:space="preserve">socio research </w:t>
      </w:r>
      <w:proofErr w:type="spellStart"/>
      <w:r w:rsidRPr="00267553">
        <w:rPr>
          <w:rFonts w:ascii="Times New Roman" w:hAnsi="Times New Roman" w:cs="Times New Roman"/>
        </w:rPr>
        <w:t>yaitu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digunakan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metode</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teori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ilmu-ilmu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sosial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membantu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peneliti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analisis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Pendekatan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tetap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perfpektifnya</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berbeda</w:t>
      </w:r>
      <w:proofErr w:type="spellEnd"/>
      <w:r w:rsidRPr="00267553">
        <w:rPr>
          <w:rFonts w:ascii="Times New Roman" w:hAnsi="Times New Roman" w:cs="Times New Roman"/>
        </w:rPr>
        <w:t xml:space="preserve">. Data </w:t>
      </w:r>
      <w:proofErr w:type="spellStart"/>
      <w:r w:rsidRPr="00267553">
        <w:rPr>
          <w:rFonts w:ascii="Times New Roman" w:hAnsi="Times New Roman" w:cs="Times New Roman"/>
        </w:rPr>
        <w:t>penelitian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dianalisis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menggunakan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analisis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i/>
        </w:rPr>
        <w:t>Deskriptif</w:t>
      </w:r>
      <w:proofErr w:type="spellEnd"/>
      <w:r w:rsidRPr="00267553">
        <w:rPr>
          <w:rFonts w:ascii="Times New Roman" w:hAnsi="Times New Roman" w:cs="Times New Roman"/>
          <w:i/>
        </w:rPr>
        <w:t xml:space="preserve"> </w:t>
      </w:r>
      <w:proofErr w:type="spellStart"/>
      <w:r w:rsidRPr="00267553">
        <w:rPr>
          <w:rFonts w:ascii="Times New Roman" w:hAnsi="Times New Roman" w:cs="Times New Roman"/>
          <w:i/>
        </w:rPr>
        <w:t>Kualitatif</w:t>
      </w:r>
      <w:proofErr w:type="spellEnd"/>
      <w:r w:rsidRPr="00267553">
        <w:rPr>
          <w:rFonts w:ascii="Times New Roman" w:hAnsi="Times New Roman" w:cs="Times New Roman"/>
          <w:i/>
        </w:rPr>
        <w:t xml:space="preserve"> </w:t>
      </w:r>
      <w:proofErr w:type="spellStart"/>
      <w:r w:rsidRPr="00267553">
        <w:rPr>
          <w:rFonts w:ascii="Times New Roman" w:hAnsi="Times New Roman" w:cs="Times New Roman"/>
        </w:rPr>
        <w:t>yaitu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metode</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analisa</w:t>
      </w:r>
      <w:proofErr w:type="spellEnd"/>
      <w:r w:rsidRPr="00267553">
        <w:rPr>
          <w:rFonts w:ascii="Times New Roman" w:hAnsi="Times New Roman" w:cs="Times New Roman"/>
        </w:rPr>
        <w:t xml:space="preserve"> data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memaparkan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semua</w:t>
      </w:r>
      <w:proofErr w:type="spellEnd"/>
      <w:r w:rsidRPr="00267553">
        <w:rPr>
          <w:rFonts w:ascii="Times New Roman" w:hAnsi="Times New Roman" w:cs="Times New Roman"/>
        </w:rPr>
        <w:t xml:space="preserve"> data, data primer </w:t>
      </w:r>
      <w:proofErr w:type="spellStart"/>
      <w:r w:rsidRPr="00267553">
        <w:rPr>
          <w:rFonts w:ascii="Times New Roman" w:hAnsi="Times New Roman" w:cs="Times New Roman"/>
        </w:rPr>
        <w:t>maupun</w:t>
      </w:r>
      <w:proofErr w:type="spellEnd"/>
      <w:r w:rsidRPr="00267553">
        <w:rPr>
          <w:rFonts w:ascii="Times New Roman" w:hAnsi="Times New Roman" w:cs="Times New Roman"/>
        </w:rPr>
        <w:t xml:space="preserve"> data </w:t>
      </w:r>
      <w:proofErr w:type="spellStart"/>
      <w:r w:rsidRPr="00267553">
        <w:rPr>
          <w:rFonts w:ascii="Times New Roman" w:hAnsi="Times New Roman" w:cs="Times New Roman"/>
        </w:rPr>
        <w:t>sekunder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dianalisis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berdasarkan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teori</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berlaku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Penarikan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kesimpulan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menggunakan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metode</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i/>
        </w:rPr>
        <w:t>Triangulasi</w:t>
      </w:r>
      <w:proofErr w:type="spellEnd"/>
      <w:r w:rsidRPr="00267553">
        <w:rPr>
          <w:rFonts w:ascii="Times New Roman" w:hAnsi="Times New Roman" w:cs="Times New Roman"/>
          <w:i/>
        </w:rPr>
        <w:t xml:space="preserve">, </w:t>
      </w:r>
      <w:proofErr w:type="spellStart"/>
      <w:r w:rsidRPr="00267553">
        <w:rPr>
          <w:rFonts w:ascii="Times New Roman" w:hAnsi="Times New Roman" w:cs="Times New Roman"/>
          <w:spacing w:val="4"/>
        </w:rPr>
        <w:t>triangulasi</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adalah</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teknik</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pemeriksaan</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keabsahan</w:t>
      </w:r>
      <w:proofErr w:type="spellEnd"/>
      <w:r w:rsidRPr="00267553">
        <w:rPr>
          <w:rFonts w:ascii="Times New Roman" w:hAnsi="Times New Roman" w:cs="Times New Roman"/>
          <w:spacing w:val="4"/>
        </w:rPr>
        <w:t xml:space="preserve"> </w:t>
      </w:r>
      <w:r w:rsidRPr="00267553">
        <w:rPr>
          <w:rFonts w:ascii="Times New Roman" w:hAnsi="Times New Roman" w:cs="Times New Roman"/>
          <w:spacing w:val="3"/>
        </w:rPr>
        <w:t xml:space="preserve">data yang </w:t>
      </w:r>
      <w:proofErr w:type="spellStart"/>
      <w:r w:rsidRPr="00267553">
        <w:rPr>
          <w:rFonts w:ascii="Times New Roman" w:hAnsi="Times New Roman" w:cs="Times New Roman"/>
          <w:spacing w:val="4"/>
        </w:rPr>
        <w:t>memanfaatkan</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sesuatu</w:t>
      </w:r>
      <w:proofErr w:type="spellEnd"/>
      <w:r w:rsidRPr="00267553">
        <w:rPr>
          <w:rFonts w:ascii="Times New Roman" w:hAnsi="Times New Roman" w:cs="Times New Roman"/>
          <w:spacing w:val="4"/>
        </w:rPr>
        <w:t xml:space="preserve"> </w:t>
      </w:r>
      <w:r w:rsidRPr="00267553">
        <w:rPr>
          <w:rFonts w:ascii="Times New Roman" w:hAnsi="Times New Roman" w:cs="Times New Roman"/>
          <w:spacing w:val="3"/>
        </w:rPr>
        <w:t xml:space="preserve">yang lain </w:t>
      </w:r>
      <w:r w:rsidRPr="00267553">
        <w:rPr>
          <w:rFonts w:ascii="Times New Roman" w:hAnsi="Times New Roman" w:cs="Times New Roman"/>
          <w:spacing w:val="2"/>
        </w:rPr>
        <w:t xml:space="preserve">di </w:t>
      </w:r>
      <w:proofErr w:type="spellStart"/>
      <w:r w:rsidRPr="00267553">
        <w:rPr>
          <w:rFonts w:ascii="Times New Roman" w:hAnsi="Times New Roman" w:cs="Times New Roman"/>
          <w:spacing w:val="3"/>
        </w:rPr>
        <w:t>luar</w:t>
      </w:r>
      <w:proofErr w:type="spellEnd"/>
      <w:r w:rsidRPr="00267553">
        <w:rPr>
          <w:rFonts w:ascii="Times New Roman" w:hAnsi="Times New Roman" w:cs="Times New Roman"/>
          <w:spacing w:val="3"/>
        </w:rPr>
        <w:t xml:space="preserve"> data </w:t>
      </w:r>
      <w:proofErr w:type="spellStart"/>
      <w:r w:rsidRPr="00267553">
        <w:rPr>
          <w:rFonts w:ascii="Times New Roman" w:hAnsi="Times New Roman" w:cs="Times New Roman"/>
          <w:spacing w:val="4"/>
        </w:rPr>
        <w:t>itu</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untuk</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keperluan</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pengecekan</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3"/>
        </w:rPr>
        <w:t>atau</w:t>
      </w:r>
      <w:proofErr w:type="spellEnd"/>
      <w:r w:rsidRPr="00267553">
        <w:rPr>
          <w:rFonts w:ascii="Times New Roman" w:hAnsi="Times New Roman" w:cs="Times New Roman"/>
          <w:spacing w:val="3"/>
        </w:rPr>
        <w:t xml:space="preserve"> </w:t>
      </w:r>
      <w:proofErr w:type="spellStart"/>
      <w:r w:rsidRPr="00267553">
        <w:rPr>
          <w:rFonts w:ascii="Times New Roman" w:hAnsi="Times New Roman" w:cs="Times New Roman"/>
          <w:spacing w:val="4"/>
        </w:rPr>
        <w:t>pembanding</w:t>
      </w:r>
      <w:proofErr w:type="spellEnd"/>
      <w:r w:rsidRPr="00267553">
        <w:rPr>
          <w:rFonts w:ascii="Times New Roman" w:hAnsi="Times New Roman" w:cs="Times New Roman"/>
          <w:spacing w:val="4"/>
        </w:rPr>
        <w:t xml:space="preserve"> </w:t>
      </w:r>
      <w:proofErr w:type="spellStart"/>
      <w:r w:rsidRPr="00267553">
        <w:rPr>
          <w:rFonts w:ascii="Times New Roman" w:hAnsi="Times New Roman" w:cs="Times New Roman"/>
          <w:spacing w:val="4"/>
        </w:rPr>
        <w:t>terhadap</w:t>
      </w:r>
      <w:proofErr w:type="spellEnd"/>
      <w:r w:rsidRPr="00267553">
        <w:rPr>
          <w:rFonts w:ascii="Times New Roman" w:hAnsi="Times New Roman" w:cs="Times New Roman"/>
          <w:spacing w:val="4"/>
        </w:rPr>
        <w:t xml:space="preserve"> </w:t>
      </w:r>
      <w:r w:rsidRPr="00267553">
        <w:rPr>
          <w:rFonts w:ascii="Times New Roman" w:hAnsi="Times New Roman" w:cs="Times New Roman"/>
          <w:spacing w:val="3"/>
        </w:rPr>
        <w:t>data</w:t>
      </w:r>
      <w:r w:rsidRPr="00267553">
        <w:rPr>
          <w:rFonts w:ascii="Times New Roman" w:hAnsi="Times New Roman" w:cs="Times New Roman"/>
          <w:spacing w:val="60"/>
        </w:rPr>
        <w:t xml:space="preserve"> </w:t>
      </w:r>
      <w:proofErr w:type="spellStart"/>
      <w:r w:rsidRPr="00267553">
        <w:rPr>
          <w:rFonts w:ascii="Times New Roman" w:hAnsi="Times New Roman" w:cs="Times New Roman"/>
          <w:spacing w:val="4"/>
        </w:rPr>
        <w:t>itu</w:t>
      </w:r>
      <w:proofErr w:type="spellEnd"/>
      <w:r w:rsidRPr="00267553">
        <w:rPr>
          <w:rFonts w:ascii="Times New Roman" w:hAnsi="Times New Roman" w:cs="Times New Roman"/>
          <w:spacing w:val="4"/>
        </w:rPr>
        <w:t>.</w:t>
      </w:r>
    </w:p>
    <w:p w14:paraId="59965513" w14:textId="6A9E5148" w:rsidR="00B05024" w:rsidRDefault="00436DE9" w:rsidP="00267553">
      <w:pPr>
        <w:pStyle w:val="Heading1"/>
        <w:spacing w:line="360" w:lineRule="auto"/>
        <w:ind w:left="0"/>
        <w:jc w:val="center"/>
        <w:rPr>
          <w:rFonts w:ascii="Times New Roman" w:hAnsi="Times New Roman" w:cs="Times New Roman"/>
        </w:rPr>
      </w:pPr>
      <w:r w:rsidRPr="00267553">
        <w:rPr>
          <w:rFonts w:ascii="Times New Roman" w:hAnsi="Times New Roman" w:cs="Times New Roman"/>
        </w:rPr>
        <w:lastRenderedPageBreak/>
        <w:t>P</w:t>
      </w:r>
      <w:r w:rsidR="00CE5283" w:rsidRPr="00267553">
        <w:rPr>
          <w:rFonts w:ascii="Times New Roman" w:hAnsi="Times New Roman" w:cs="Times New Roman"/>
        </w:rPr>
        <w:t>EMBAHASAN</w:t>
      </w:r>
    </w:p>
    <w:p w14:paraId="56A12E4B" w14:textId="77777777" w:rsidR="001209C2" w:rsidRPr="00267553" w:rsidRDefault="001209C2" w:rsidP="00267553">
      <w:pPr>
        <w:pStyle w:val="Heading1"/>
        <w:spacing w:line="360" w:lineRule="auto"/>
        <w:ind w:left="0"/>
        <w:jc w:val="center"/>
        <w:rPr>
          <w:rFonts w:ascii="Times New Roman" w:hAnsi="Times New Roman" w:cs="Times New Roman"/>
        </w:rPr>
      </w:pPr>
    </w:p>
    <w:p w14:paraId="774AA772" w14:textId="77777777" w:rsidR="00436DE9" w:rsidRPr="00267553" w:rsidRDefault="00436DE9" w:rsidP="00267553">
      <w:pPr>
        <w:pStyle w:val="BodyText"/>
        <w:spacing w:line="360" w:lineRule="auto"/>
        <w:ind w:firstLine="405"/>
        <w:rPr>
          <w:rFonts w:ascii="Times New Roman" w:hAnsi="Times New Roman" w:cs="Times New Roman"/>
        </w:rPr>
      </w:pP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maupun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menyangkut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semua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kehidupan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penghidupan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berbangsa</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bernegara</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pelakanaannya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dipercayakan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aparatur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tertentu</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sevara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fungsional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bertanggung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jawab</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bidang-bidang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tertentu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tersebut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berhubungan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kepemilikan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diterapkan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diopersikan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baik</w:t>
      </w:r>
      <w:proofErr w:type="spellEnd"/>
      <w:r w:rsidRPr="00267553">
        <w:rPr>
          <w:rFonts w:ascii="Times New Roman" w:hAnsi="Times New Roman" w:cs="Times New Roman"/>
        </w:rPr>
        <w:t xml:space="preserve"> formal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informal </w:t>
      </w:r>
      <w:proofErr w:type="spellStart"/>
      <w:r w:rsidRPr="00267553">
        <w:rPr>
          <w:rFonts w:ascii="Times New Roman" w:hAnsi="Times New Roman" w:cs="Times New Roman"/>
        </w:rPr>
        <w:t>terdiri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pilihan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dan proses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pengelolaan</w:t>
      </w:r>
      <w:proofErr w:type="spellEnd"/>
      <w:r w:rsidRPr="00267553">
        <w:rPr>
          <w:rFonts w:ascii="Times New Roman" w:hAnsi="Times New Roman" w:cs="Times New Roman"/>
        </w:rPr>
        <w:t xml:space="preserve"> </w:t>
      </w:r>
      <w:proofErr w:type="spellStart"/>
      <w:proofErr w:type="gramStart"/>
      <w:r w:rsidRPr="00267553">
        <w:rPr>
          <w:rFonts w:ascii="Times New Roman" w:hAnsi="Times New Roman" w:cs="Times New Roman"/>
        </w:rPr>
        <w:t>yaitu</w:t>
      </w:r>
      <w:proofErr w:type="spellEnd"/>
      <w:r w:rsidRPr="00267553">
        <w:rPr>
          <w:rFonts w:ascii="Times New Roman" w:hAnsi="Times New Roman" w:cs="Times New Roman"/>
          <w:spacing w:val="-9"/>
        </w:rPr>
        <w:t xml:space="preserve"> </w:t>
      </w:r>
      <w:r w:rsidRPr="00267553">
        <w:rPr>
          <w:rFonts w:ascii="Times New Roman" w:hAnsi="Times New Roman" w:cs="Times New Roman"/>
        </w:rPr>
        <w:t>:</w:t>
      </w:r>
      <w:proofErr w:type="gramEnd"/>
    </w:p>
    <w:p w14:paraId="0606AFB0" w14:textId="77777777" w:rsidR="00436DE9" w:rsidRPr="00267553" w:rsidRDefault="00436DE9" w:rsidP="00267553">
      <w:pPr>
        <w:pStyle w:val="ListParagraph"/>
        <w:numPr>
          <w:ilvl w:val="1"/>
          <w:numId w:val="3"/>
        </w:numPr>
        <w:tabs>
          <w:tab w:val="left" w:pos="1438"/>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mencakup</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alokasi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bidang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tersebut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dialokasikan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transper</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satu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pihak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kepada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pihak</w:t>
      </w:r>
      <w:proofErr w:type="spellEnd"/>
      <w:r w:rsidRPr="00267553">
        <w:rPr>
          <w:rFonts w:ascii="Times New Roman" w:hAnsi="Times New Roman" w:cs="Times New Roman"/>
          <w:sz w:val="24"/>
          <w:szCs w:val="24"/>
        </w:rPr>
        <w:t xml:space="preserve"> lain </w:t>
      </w:r>
      <w:proofErr w:type="spellStart"/>
      <w:r w:rsidRPr="00267553">
        <w:rPr>
          <w:rFonts w:ascii="Times New Roman" w:hAnsi="Times New Roman" w:cs="Times New Roman"/>
          <w:sz w:val="24"/>
          <w:szCs w:val="24"/>
        </w:rPr>
        <w:t>melalui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dilokasikan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pemindahan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satu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pihak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kepada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pihak</w:t>
      </w:r>
      <w:proofErr w:type="spellEnd"/>
      <w:r w:rsidRPr="00267553">
        <w:rPr>
          <w:rFonts w:ascii="Times New Roman" w:hAnsi="Times New Roman" w:cs="Times New Roman"/>
          <w:sz w:val="24"/>
          <w:szCs w:val="24"/>
        </w:rPr>
        <w:t xml:space="preserve"> lain </w:t>
      </w:r>
      <w:proofErr w:type="spellStart"/>
      <w:r w:rsidRPr="00267553">
        <w:rPr>
          <w:rFonts w:ascii="Times New Roman" w:hAnsi="Times New Roman" w:cs="Times New Roman"/>
          <w:sz w:val="24"/>
          <w:szCs w:val="24"/>
        </w:rPr>
        <w:t>melalui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penjualan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sewa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pinjaman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hadiah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warisan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ajudikasi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keraguan</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perselisihan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mengenai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batas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batas</w:t>
      </w:r>
      <w:proofErr w:type="spellEnd"/>
      <w:r w:rsidRPr="00267553">
        <w:rPr>
          <w:rFonts w:ascii="Times New Roman" w:hAnsi="Times New Roman" w:cs="Times New Roman"/>
          <w:spacing w:val="-3"/>
          <w:sz w:val="24"/>
          <w:szCs w:val="24"/>
        </w:rPr>
        <w:t xml:space="preserve"> </w:t>
      </w:r>
      <w:proofErr w:type="spellStart"/>
      <w:r w:rsidRPr="00267553">
        <w:rPr>
          <w:rFonts w:ascii="Times New Roman" w:hAnsi="Times New Roman" w:cs="Times New Roman"/>
          <w:sz w:val="24"/>
          <w:szCs w:val="24"/>
        </w:rPr>
        <w:t>paket</w:t>
      </w:r>
      <w:proofErr w:type="spellEnd"/>
      <w:r w:rsidRPr="00267553">
        <w:rPr>
          <w:rFonts w:ascii="Times New Roman" w:hAnsi="Times New Roman" w:cs="Times New Roman"/>
          <w:sz w:val="24"/>
          <w:szCs w:val="24"/>
        </w:rPr>
        <w:t>.</w:t>
      </w:r>
    </w:p>
    <w:p w14:paraId="498E9C5F" w14:textId="77777777" w:rsidR="00436DE9" w:rsidRPr="00267553" w:rsidRDefault="00436DE9" w:rsidP="00267553">
      <w:pPr>
        <w:pStyle w:val="ListParagraph"/>
        <w:numPr>
          <w:ilvl w:val="1"/>
          <w:numId w:val="3"/>
        </w:numPr>
        <w:tabs>
          <w:tab w:val="left" w:pos="1438"/>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Regulasi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penggunaan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meliputi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perencanaan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penggunaann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pengakan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hukum</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ajudikasi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konflik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penggunaan</w:t>
      </w:r>
      <w:proofErr w:type="spellEnd"/>
      <w:r w:rsidRPr="00267553">
        <w:rPr>
          <w:rFonts w:ascii="Times New Roman" w:hAnsi="Times New Roman" w:cs="Times New Roman"/>
          <w:spacing w:val="-27"/>
          <w:sz w:val="24"/>
          <w:szCs w:val="24"/>
        </w:rPr>
        <w:t xml:space="preserve"> </w:t>
      </w:r>
      <w:proofErr w:type="spellStart"/>
      <w:r w:rsidRPr="00267553">
        <w:rPr>
          <w:rFonts w:ascii="Times New Roman" w:hAnsi="Times New Roman" w:cs="Times New Roman"/>
          <w:sz w:val="24"/>
          <w:szCs w:val="24"/>
        </w:rPr>
        <w:t>lahan</w:t>
      </w:r>
      <w:proofErr w:type="spellEnd"/>
      <w:r w:rsidRPr="00267553">
        <w:rPr>
          <w:rFonts w:ascii="Times New Roman" w:hAnsi="Times New Roman" w:cs="Times New Roman"/>
          <w:sz w:val="24"/>
          <w:szCs w:val="24"/>
        </w:rPr>
        <w:t>.</w:t>
      </w:r>
    </w:p>
    <w:p w14:paraId="7F11D381" w14:textId="77777777" w:rsidR="00436DE9" w:rsidRPr="00267553" w:rsidRDefault="00436DE9" w:rsidP="00267553">
      <w:pPr>
        <w:pStyle w:val="ListParagraph"/>
        <w:numPr>
          <w:ilvl w:val="1"/>
          <w:numId w:val="3"/>
        </w:numPr>
        <w:tabs>
          <w:tab w:val="left" w:pos="1438"/>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Penilaian</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perpajakan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terkait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pengumpulan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melalui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bentuk-bentuk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penilaian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perpajakan</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ajudikasi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sengketa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penilaian</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perpajakan</w:t>
      </w:r>
      <w:proofErr w:type="spellEnd"/>
      <w:r w:rsidRPr="00267553">
        <w:rPr>
          <w:rFonts w:ascii="Times New Roman" w:hAnsi="Times New Roman" w:cs="Times New Roman"/>
          <w:spacing w:val="-3"/>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w:t>
      </w:r>
    </w:p>
    <w:p w14:paraId="69EC0AC0" w14:textId="77777777" w:rsidR="00436DE9" w:rsidRPr="00267553" w:rsidRDefault="00436DE9" w:rsidP="00267553">
      <w:pPr>
        <w:pStyle w:val="BodyText"/>
        <w:spacing w:line="360" w:lineRule="auto"/>
        <w:ind w:firstLine="426"/>
        <w:rPr>
          <w:rFonts w:ascii="Times New Roman" w:hAnsi="Times New Roman" w:cs="Times New Roman"/>
        </w:rPr>
      </w:pPr>
      <w:proofErr w:type="spellStart"/>
      <w:r w:rsidRPr="00267553">
        <w:rPr>
          <w:rFonts w:ascii="Times New Roman" w:hAnsi="Times New Roman" w:cs="Times New Roman"/>
        </w:rPr>
        <w:t>Informasi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orang dan </w:t>
      </w:r>
      <w:proofErr w:type="spellStart"/>
      <w:r w:rsidRPr="00267553">
        <w:rPr>
          <w:rFonts w:ascii="Times New Roman" w:hAnsi="Times New Roman" w:cs="Times New Roman"/>
        </w:rPr>
        <w:t>hak-hak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merupakan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dasar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efektif</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sejak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fisik</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harus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diwakilkan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beberapa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formal, </w:t>
      </w:r>
      <w:proofErr w:type="spellStart"/>
      <w:r w:rsidRPr="00267553">
        <w:rPr>
          <w:rFonts w:ascii="Times New Roman" w:hAnsi="Times New Roman" w:cs="Times New Roman"/>
        </w:rPr>
        <w:t>informasi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mengenai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apakah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dipegang</w:t>
      </w:r>
      <w:proofErr w:type="spellEnd"/>
      <w:r w:rsidRPr="00267553">
        <w:rPr>
          <w:rFonts w:ascii="Times New Roman" w:hAnsi="Times New Roman" w:cs="Times New Roman"/>
        </w:rPr>
        <w:t xml:space="preserve"> oleh </w:t>
      </w:r>
      <w:proofErr w:type="spellStart"/>
      <w:r w:rsidRPr="00267553">
        <w:rPr>
          <w:rFonts w:ascii="Times New Roman" w:hAnsi="Times New Roman" w:cs="Times New Roman"/>
        </w:rPr>
        <w:t>individu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keluarga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negara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organisasi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komersial</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lainnya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sering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dicatat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beberapa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kadaster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lingkungan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kepemilikan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informasinya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tertulis</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diadakan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melalui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memori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kolektif</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pelibatan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saksi</w:t>
      </w:r>
      <w:proofErr w:type="spellEnd"/>
      <w:r w:rsidRPr="00267553">
        <w:rPr>
          <w:rFonts w:ascii="Times New Roman" w:hAnsi="Times New Roman" w:cs="Times New Roman"/>
        </w:rPr>
        <w:t>.</w:t>
      </w:r>
    </w:p>
    <w:p w14:paraId="1F655094" w14:textId="77777777" w:rsidR="00436DE9" w:rsidRPr="00267553" w:rsidRDefault="00436DE9" w:rsidP="00267553">
      <w:pPr>
        <w:pStyle w:val="BodyText"/>
        <w:spacing w:line="360" w:lineRule="auto"/>
        <w:ind w:hanging="284"/>
        <w:rPr>
          <w:rFonts w:ascii="Times New Roman" w:hAnsi="Times New Roman" w:cs="Times New Roman"/>
          <w:i/>
        </w:rPr>
      </w:pPr>
    </w:p>
    <w:p w14:paraId="0CD0F5AA" w14:textId="77777777" w:rsidR="007822A0" w:rsidRPr="00267553" w:rsidRDefault="00436DE9" w:rsidP="00267553">
      <w:pPr>
        <w:pStyle w:val="BodyText"/>
        <w:spacing w:line="360" w:lineRule="auto"/>
        <w:ind w:firstLine="426"/>
        <w:rPr>
          <w:rFonts w:ascii="Times New Roman" w:hAnsi="Times New Roman" w:cs="Times New Roman"/>
          <w:i/>
        </w:rPr>
      </w:pPr>
      <w:r w:rsidRPr="00267553">
        <w:rPr>
          <w:rFonts w:ascii="Times New Roman" w:hAnsi="Times New Roman" w:cs="Times New Roman"/>
        </w:rPr>
        <w:t xml:space="preserve">Masyarakat yang </w:t>
      </w:r>
      <w:proofErr w:type="spellStart"/>
      <w:r w:rsidRPr="00267553">
        <w:rPr>
          <w:rFonts w:ascii="Times New Roman" w:hAnsi="Times New Roman" w:cs="Times New Roman"/>
        </w:rPr>
        <w:t>memegang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hak-hak</w:t>
      </w:r>
      <w:proofErr w:type="spellEnd"/>
      <w:r w:rsidRPr="00267553">
        <w:rPr>
          <w:rFonts w:ascii="Times New Roman" w:hAnsi="Times New Roman" w:cs="Times New Roman"/>
        </w:rPr>
        <w:t xml:space="preserve"> informal </w:t>
      </w:r>
      <w:proofErr w:type="spellStart"/>
      <w:r w:rsidRPr="00267553">
        <w:rPr>
          <w:rFonts w:ascii="Times New Roman" w:hAnsi="Times New Roman" w:cs="Times New Roman"/>
        </w:rPr>
        <w:t>mungkin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memiliki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bukti</w:t>
      </w:r>
      <w:proofErr w:type="spellEnd"/>
      <w:r w:rsidRPr="00267553">
        <w:rPr>
          <w:rFonts w:ascii="Times New Roman" w:hAnsi="Times New Roman" w:cs="Times New Roman"/>
        </w:rPr>
        <w:t xml:space="preserve"> informal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yaitu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dokumen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diterima</w:t>
      </w:r>
      <w:proofErr w:type="spellEnd"/>
      <w:r w:rsidRPr="00267553">
        <w:rPr>
          <w:rFonts w:ascii="Times New Roman" w:hAnsi="Times New Roman" w:cs="Times New Roman"/>
        </w:rPr>
        <w:t xml:space="preserve"> oleh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tetapi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tidak</w:t>
      </w:r>
      <w:proofErr w:type="spellEnd"/>
      <w:r w:rsidRPr="00267553">
        <w:rPr>
          <w:rFonts w:ascii="Times New Roman" w:hAnsi="Times New Roman" w:cs="Times New Roman"/>
        </w:rPr>
        <w:t xml:space="preserve"> oleh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negara formal. </w:t>
      </w:r>
      <w:proofErr w:type="spellStart"/>
      <w:r w:rsidRPr="00267553">
        <w:rPr>
          <w:rFonts w:ascii="Times New Roman" w:hAnsi="Times New Roman" w:cs="Times New Roman"/>
        </w:rPr>
        <w:t>Komponen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penegakan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perlindungan</w:t>
      </w:r>
      <w:proofErr w:type="spellEnd"/>
      <w:r w:rsidRPr="00267553">
        <w:rPr>
          <w:rFonts w:ascii="Times New Roman" w:hAnsi="Times New Roman" w:cs="Times New Roman"/>
        </w:rPr>
        <w:t xml:space="preserve"> sangat </w:t>
      </w:r>
      <w:proofErr w:type="spellStart"/>
      <w:r w:rsidRPr="00267553">
        <w:rPr>
          <w:rFonts w:ascii="Times New Roman" w:hAnsi="Times New Roman" w:cs="Times New Roman"/>
        </w:rPr>
        <w:t>penting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efektif</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karena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berharga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ketika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klaim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mereka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ditegakkan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Komponen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seperti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memungkinkan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seseorang</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diakui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perlindungan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tindakan</w:t>
      </w:r>
      <w:proofErr w:type="spellEnd"/>
      <w:r w:rsidRPr="00267553">
        <w:rPr>
          <w:rFonts w:ascii="Times New Roman" w:hAnsi="Times New Roman" w:cs="Times New Roman"/>
        </w:rPr>
        <w:t xml:space="preserve"> orang lain. </w:t>
      </w:r>
      <w:proofErr w:type="spellStart"/>
      <w:r w:rsidRPr="00267553">
        <w:rPr>
          <w:rFonts w:ascii="Times New Roman" w:hAnsi="Times New Roman" w:cs="Times New Roman"/>
        </w:rPr>
        <w:t>Perlindungan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berasal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negara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melalui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konsensus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sosial</w:t>
      </w:r>
      <w:proofErr w:type="spellEnd"/>
      <w:r w:rsidRPr="00267553">
        <w:rPr>
          <w:rFonts w:ascii="Times New Roman" w:hAnsi="Times New Roman" w:cs="Times New Roman"/>
        </w:rPr>
        <w:t>.</w:t>
      </w:r>
    </w:p>
    <w:p w14:paraId="476D4191" w14:textId="77777777" w:rsidR="006D1F17" w:rsidRPr="00267553" w:rsidRDefault="006D1F17" w:rsidP="00267553">
      <w:pPr>
        <w:pStyle w:val="BodyText"/>
        <w:spacing w:line="360" w:lineRule="auto"/>
        <w:ind w:firstLine="426"/>
        <w:rPr>
          <w:rFonts w:ascii="Times New Roman" w:hAnsi="Times New Roman" w:cs="Times New Roman"/>
        </w:rPr>
      </w:pPr>
      <w:proofErr w:type="spellStart"/>
      <w:r w:rsidRPr="00267553">
        <w:rPr>
          <w:rFonts w:ascii="Times New Roman" w:hAnsi="Times New Roman" w:cs="Times New Roman"/>
        </w:rPr>
        <w:t>Pengaturan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formal,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diberlakukan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melalui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pengadilan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pengadilan</w:t>
      </w:r>
      <w:proofErr w:type="spellEnd"/>
      <w:r w:rsidRPr="00267553">
        <w:rPr>
          <w:rFonts w:ascii="Times New Roman" w:hAnsi="Times New Roman" w:cs="Times New Roman"/>
        </w:rPr>
        <w:t xml:space="preserve"> dan lain-lain. Dalam </w:t>
      </w:r>
      <w:proofErr w:type="spellStart"/>
      <w:r w:rsidRPr="00267553">
        <w:rPr>
          <w:rFonts w:ascii="Times New Roman" w:hAnsi="Times New Roman" w:cs="Times New Roman"/>
        </w:rPr>
        <w:t>lingkungan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kepemilikan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diberlakukan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melalui</w:t>
      </w:r>
      <w:proofErr w:type="spellEnd"/>
      <w:r w:rsidRPr="00267553">
        <w:rPr>
          <w:rFonts w:ascii="Times New Roman" w:hAnsi="Times New Roman" w:cs="Times New Roman"/>
        </w:rPr>
        <w:t xml:space="preserve"> para </w:t>
      </w:r>
      <w:proofErr w:type="spellStart"/>
      <w:r w:rsidRPr="00267553">
        <w:rPr>
          <w:rFonts w:ascii="Times New Roman" w:hAnsi="Times New Roman" w:cs="Times New Roman"/>
        </w:rPr>
        <w:t>pemimpin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lastRenderedPageBreak/>
        <w:t>adat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diberlakukan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melalui</w:t>
      </w:r>
      <w:proofErr w:type="spellEnd"/>
      <w:r w:rsidRPr="00267553">
        <w:rPr>
          <w:rFonts w:ascii="Times New Roman" w:hAnsi="Times New Roman" w:cs="Times New Roman"/>
        </w:rPr>
        <w:t xml:space="preserve"> para </w:t>
      </w:r>
      <w:proofErr w:type="spellStart"/>
      <w:r w:rsidRPr="00267553">
        <w:rPr>
          <w:rFonts w:ascii="Times New Roman" w:hAnsi="Times New Roman" w:cs="Times New Roman"/>
        </w:rPr>
        <w:t>pemimpin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adat</w:t>
      </w:r>
      <w:proofErr w:type="spellEnd"/>
      <w:r w:rsidRPr="00267553">
        <w:rPr>
          <w:rFonts w:ascii="Times New Roman" w:hAnsi="Times New Roman" w:cs="Times New Roman"/>
        </w:rPr>
        <w:t xml:space="preserve">. Dalam </w:t>
      </w:r>
      <w:proofErr w:type="spellStart"/>
      <w:r w:rsidRPr="00267553">
        <w:rPr>
          <w:rFonts w:ascii="Times New Roman" w:hAnsi="Times New Roman" w:cs="Times New Roman"/>
        </w:rPr>
        <w:t>kasus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kedua</w:t>
      </w:r>
      <w:proofErr w:type="spellEnd"/>
      <w:r w:rsidRPr="00267553">
        <w:rPr>
          <w:rFonts w:ascii="Times New Roman" w:hAnsi="Times New Roman" w:cs="Times New Roman"/>
        </w:rPr>
        <w:t xml:space="preserve">, orang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dirangsang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mengakui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orang lain </w:t>
      </w:r>
      <w:proofErr w:type="spellStart"/>
      <w:r w:rsidRPr="00267553">
        <w:rPr>
          <w:rFonts w:ascii="Times New Roman" w:hAnsi="Times New Roman" w:cs="Times New Roman"/>
        </w:rPr>
        <w:t>melalui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mekanisme</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seperti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Orang yang tau </w:t>
      </w:r>
      <w:proofErr w:type="spellStart"/>
      <w:r w:rsidRPr="00267553">
        <w:rPr>
          <w:rFonts w:ascii="Times New Roman" w:hAnsi="Times New Roman" w:cs="Times New Roman"/>
        </w:rPr>
        <w:t>hak-hak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mereka</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tahu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apa</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harus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jika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tersebut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dilanggar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lebih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mampu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melindungi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mereka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daripada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mereka</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kurang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mengetahuinya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terhadap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tersebut</w:t>
      </w:r>
      <w:proofErr w:type="spellEnd"/>
      <w:r w:rsidRPr="00267553">
        <w:rPr>
          <w:rFonts w:ascii="Times New Roman" w:hAnsi="Times New Roman" w:cs="Times New Roman"/>
        </w:rPr>
        <w:t xml:space="preserve"> </w:t>
      </w:r>
      <w:proofErr w:type="spellStart"/>
      <w:proofErr w:type="gramStart"/>
      <w:r w:rsidRPr="00267553">
        <w:rPr>
          <w:rFonts w:ascii="Times New Roman" w:hAnsi="Times New Roman" w:cs="Times New Roman"/>
        </w:rPr>
        <w:t>seperti</w:t>
      </w:r>
      <w:proofErr w:type="spellEnd"/>
      <w:r w:rsidRPr="00267553">
        <w:rPr>
          <w:rFonts w:ascii="Times New Roman" w:hAnsi="Times New Roman" w:cs="Times New Roman"/>
          <w:spacing w:val="-3"/>
        </w:rPr>
        <w:t xml:space="preserve"> </w:t>
      </w:r>
      <w:r w:rsidRPr="00267553">
        <w:rPr>
          <w:rFonts w:ascii="Times New Roman" w:hAnsi="Times New Roman" w:cs="Times New Roman"/>
        </w:rPr>
        <w:t>:</w:t>
      </w:r>
      <w:proofErr w:type="gramEnd"/>
      <w:r w:rsidR="007822A0" w:rsidRPr="00267553">
        <w:rPr>
          <w:rStyle w:val="FootnoteReference"/>
          <w:rFonts w:ascii="Times New Roman" w:hAnsi="Times New Roman" w:cs="Times New Roman"/>
        </w:rPr>
        <w:footnoteReference w:id="9"/>
      </w:r>
    </w:p>
    <w:p w14:paraId="4579241A" w14:textId="77777777" w:rsidR="006D1F17" w:rsidRPr="00267553" w:rsidRDefault="006D1F17" w:rsidP="00267553">
      <w:pPr>
        <w:pStyle w:val="ListParagraph"/>
        <w:numPr>
          <w:ilvl w:val="0"/>
          <w:numId w:val="6"/>
        </w:numPr>
        <w:tabs>
          <w:tab w:val="left" w:pos="1297"/>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Tatacara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terhadap</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termasuk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mendefinisikan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bagaimana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dipindahkan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pihak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satu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kepada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pihak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lainnya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melalui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penjualan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sewa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pinjaman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hadiah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warisan</w:t>
      </w:r>
      <w:proofErr w:type="spellEnd"/>
      <w:r w:rsidRPr="00267553">
        <w:rPr>
          <w:rFonts w:ascii="Times New Roman" w:hAnsi="Times New Roman" w:cs="Times New Roman"/>
          <w:sz w:val="24"/>
          <w:szCs w:val="24"/>
        </w:rPr>
        <w:t>,</w:t>
      </w:r>
      <w:r w:rsidRPr="00267553">
        <w:rPr>
          <w:rFonts w:ascii="Times New Roman" w:hAnsi="Times New Roman" w:cs="Times New Roman"/>
          <w:spacing w:val="-9"/>
          <w:sz w:val="24"/>
          <w:szCs w:val="24"/>
        </w:rPr>
        <w:t xml:space="preserve"> </w:t>
      </w:r>
      <w:proofErr w:type="spellStart"/>
      <w:r w:rsidRPr="00267553">
        <w:rPr>
          <w:rFonts w:ascii="Times New Roman" w:hAnsi="Times New Roman" w:cs="Times New Roman"/>
          <w:sz w:val="24"/>
          <w:szCs w:val="24"/>
        </w:rPr>
        <w:t>hibah</w:t>
      </w:r>
      <w:proofErr w:type="spellEnd"/>
    </w:p>
    <w:p w14:paraId="536ADDC6" w14:textId="77777777" w:rsidR="006D1F17" w:rsidRPr="00267553" w:rsidRDefault="006D1F17" w:rsidP="00267553">
      <w:pPr>
        <w:pStyle w:val="ListParagraph"/>
        <w:numPr>
          <w:ilvl w:val="0"/>
          <w:numId w:val="6"/>
        </w:numPr>
        <w:tabs>
          <w:tab w:val="left" w:pos="1297"/>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Tatacara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pengaturan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penggunaan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meliputi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perumusan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cara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dimana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kontrol</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penggunaan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harus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dirancangkan</w:t>
      </w:r>
      <w:proofErr w:type="spellEnd"/>
      <w:r w:rsidRPr="00267553">
        <w:rPr>
          <w:rFonts w:ascii="Times New Roman" w:hAnsi="Times New Roman" w:cs="Times New Roman"/>
          <w:sz w:val="24"/>
          <w:szCs w:val="24"/>
        </w:rPr>
        <w:t xml:space="preserve"> dan</w:t>
      </w:r>
      <w:r w:rsidRPr="00267553">
        <w:rPr>
          <w:rFonts w:ascii="Times New Roman" w:hAnsi="Times New Roman" w:cs="Times New Roman"/>
          <w:spacing w:val="-31"/>
          <w:sz w:val="24"/>
          <w:szCs w:val="24"/>
        </w:rPr>
        <w:t xml:space="preserve"> </w:t>
      </w:r>
      <w:proofErr w:type="spellStart"/>
      <w:r w:rsidRPr="00267553">
        <w:rPr>
          <w:rFonts w:ascii="Times New Roman" w:hAnsi="Times New Roman" w:cs="Times New Roman"/>
          <w:sz w:val="24"/>
          <w:szCs w:val="24"/>
        </w:rPr>
        <w:t>dilaksanakan</w:t>
      </w:r>
      <w:proofErr w:type="spellEnd"/>
    </w:p>
    <w:p w14:paraId="45CAD716" w14:textId="36ADCD13" w:rsidR="007822A0" w:rsidRPr="00267553" w:rsidRDefault="006D1F17" w:rsidP="00267553">
      <w:pPr>
        <w:pStyle w:val="ListParagraph"/>
        <w:numPr>
          <w:ilvl w:val="0"/>
          <w:numId w:val="6"/>
        </w:numPr>
        <w:tabs>
          <w:tab w:val="left" w:pos="1297"/>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Tatacara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penilaian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perpajakan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termasuk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merumusan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metodologi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menilai</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pajak</w:t>
      </w:r>
      <w:proofErr w:type="spellEnd"/>
      <w:r w:rsidRPr="00267553">
        <w:rPr>
          <w:rFonts w:ascii="Times New Roman" w:hAnsi="Times New Roman" w:cs="Times New Roman"/>
          <w:spacing w:val="-6"/>
          <w:sz w:val="24"/>
          <w:szCs w:val="24"/>
        </w:rPr>
        <w:t xml:space="preserve"> </w:t>
      </w:r>
      <w:proofErr w:type="spellStart"/>
      <w:r w:rsidRPr="00267553">
        <w:rPr>
          <w:rFonts w:ascii="Times New Roman" w:hAnsi="Times New Roman" w:cs="Times New Roman"/>
          <w:sz w:val="24"/>
          <w:szCs w:val="24"/>
        </w:rPr>
        <w:t>tanah</w:t>
      </w:r>
      <w:proofErr w:type="spellEnd"/>
      <w:r w:rsidRPr="00267553">
        <w:rPr>
          <w:rFonts w:ascii="Times New Roman" w:hAnsi="Times New Roman" w:cs="Times New Roman"/>
          <w:sz w:val="24"/>
          <w:szCs w:val="24"/>
        </w:rPr>
        <w:t>.</w:t>
      </w:r>
    </w:p>
    <w:p w14:paraId="11AA3EE3" w14:textId="77777777" w:rsidR="006D1F17" w:rsidRPr="00267553" w:rsidRDefault="006D1F17" w:rsidP="00267553">
      <w:pPr>
        <w:pStyle w:val="BodyText"/>
        <w:spacing w:line="360" w:lineRule="auto"/>
        <w:ind w:firstLine="426"/>
        <w:rPr>
          <w:rFonts w:ascii="Times New Roman" w:hAnsi="Times New Roman" w:cs="Times New Roman"/>
        </w:rPr>
      </w:pPr>
      <w:proofErr w:type="spellStart"/>
      <w:r w:rsidRPr="00267553">
        <w:rPr>
          <w:rFonts w:ascii="Times New Roman" w:hAnsi="Times New Roman" w:cs="Times New Roman"/>
        </w:rPr>
        <w:t>Kebijakan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pokok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sekaligus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arah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pembangunan</w:t>
      </w:r>
      <w:proofErr w:type="spellEnd"/>
      <w:r w:rsidRPr="00267553">
        <w:rPr>
          <w:rFonts w:ascii="Times New Roman" w:hAnsi="Times New Roman" w:cs="Times New Roman"/>
        </w:rPr>
        <w:t xml:space="preserve"> di </w:t>
      </w:r>
      <w:proofErr w:type="spellStart"/>
      <w:r w:rsidRPr="00267553">
        <w:rPr>
          <w:rFonts w:ascii="Times New Roman" w:hAnsi="Times New Roman" w:cs="Times New Roman"/>
        </w:rPr>
        <w:t>bidang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sukses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pemecahan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kinerja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birokrasi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rangka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peningkatan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manajemen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lebih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efektif</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efisien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akuntable</w:t>
      </w:r>
      <w:proofErr w:type="spellEnd"/>
      <w:r w:rsidRPr="00267553">
        <w:rPr>
          <w:rFonts w:ascii="Times New Roman" w:hAnsi="Times New Roman" w:cs="Times New Roman"/>
        </w:rPr>
        <w:t xml:space="preserve"> di </w:t>
      </w:r>
      <w:proofErr w:type="spellStart"/>
      <w:r w:rsidRPr="00267553">
        <w:rPr>
          <w:rFonts w:ascii="Times New Roman" w:hAnsi="Times New Roman" w:cs="Times New Roman"/>
        </w:rPr>
        <w:t>lingkungan</w:t>
      </w:r>
      <w:proofErr w:type="spellEnd"/>
      <w:r w:rsidRPr="00267553">
        <w:rPr>
          <w:rFonts w:ascii="Times New Roman" w:hAnsi="Times New Roman" w:cs="Times New Roman"/>
        </w:rPr>
        <w:t xml:space="preserve"> Badan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Nasional </w:t>
      </w:r>
      <w:proofErr w:type="spellStart"/>
      <w:r w:rsidRPr="00267553">
        <w:rPr>
          <w:rFonts w:ascii="Times New Roman" w:hAnsi="Times New Roman" w:cs="Times New Roman"/>
        </w:rPr>
        <w:t>Republik</w:t>
      </w:r>
      <w:proofErr w:type="spellEnd"/>
      <w:r w:rsidRPr="00267553">
        <w:rPr>
          <w:rFonts w:ascii="Times New Roman" w:hAnsi="Times New Roman" w:cs="Times New Roman"/>
        </w:rPr>
        <w:t xml:space="preserve"> Indonesia </w:t>
      </w:r>
      <w:proofErr w:type="spellStart"/>
      <w:r w:rsidRPr="00267553">
        <w:rPr>
          <w:rFonts w:ascii="Times New Roman" w:hAnsi="Times New Roman" w:cs="Times New Roman"/>
        </w:rPr>
        <w:t>menetapkan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Sapta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Tertib</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pada </w:t>
      </w:r>
      <w:proofErr w:type="spellStart"/>
      <w:r w:rsidRPr="00267553">
        <w:rPr>
          <w:rFonts w:ascii="Times New Roman" w:hAnsi="Times New Roman" w:cs="Times New Roman"/>
        </w:rPr>
        <w:t>tanggal</w:t>
      </w:r>
      <w:proofErr w:type="spellEnd"/>
      <w:r w:rsidRPr="00267553">
        <w:rPr>
          <w:rFonts w:ascii="Times New Roman" w:hAnsi="Times New Roman" w:cs="Times New Roman"/>
        </w:rPr>
        <w:t xml:space="preserve"> 27 Juni 2012 </w:t>
      </w:r>
      <w:proofErr w:type="spellStart"/>
      <w:r w:rsidRPr="00267553">
        <w:rPr>
          <w:rFonts w:ascii="Times New Roman" w:hAnsi="Times New Roman" w:cs="Times New Roman"/>
        </w:rPr>
        <w:t>melalui</w:t>
      </w:r>
      <w:proofErr w:type="spellEnd"/>
      <w:r w:rsidRPr="00267553">
        <w:rPr>
          <w:rFonts w:ascii="Times New Roman" w:hAnsi="Times New Roman" w:cs="Times New Roman"/>
        </w:rPr>
        <w:t xml:space="preserve"> Keputusan </w:t>
      </w:r>
      <w:proofErr w:type="spellStart"/>
      <w:r w:rsidRPr="00267553">
        <w:rPr>
          <w:rFonts w:ascii="Times New Roman" w:hAnsi="Times New Roman" w:cs="Times New Roman"/>
        </w:rPr>
        <w:t>Kepala</w:t>
      </w:r>
      <w:proofErr w:type="spellEnd"/>
      <w:r w:rsidRPr="00267553">
        <w:rPr>
          <w:rFonts w:ascii="Times New Roman" w:hAnsi="Times New Roman" w:cs="Times New Roman"/>
        </w:rPr>
        <w:t xml:space="preserve"> Badan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Nasional </w:t>
      </w:r>
      <w:proofErr w:type="spellStart"/>
      <w:r w:rsidRPr="00267553">
        <w:rPr>
          <w:rFonts w:ascii="Times New Roman" w:hAnsi="Times New Roman" w:cs="Times New Roman"/>
        </w:rPr>
        <w:t>Republik</w:t>
      </w:r>
      <w:proofErr w:type="spellEnd"/>
      <w:r w:rsidRPr="00267553">
        <w:rPr>
          <w:rFonts w:ascii="Times New Roman" w:hAnsi="Times New Roman" w:cs="Times New Roman"/>
        </w:rPr>
        <w:t xml:space="preserve"> Indonesia </w:t>
      </w:r>
      <w:proofErr w:type="spellStart"/>
      <w:r w:rsidRPr="00267553">
        <w:rPr>
          <w:rFonts w:ascii="Times New Roman" w:hAnsi="Times New Roman" w:cs="Times New Roman"/>
        </w:rPr>
        <w:t>Nomor</w:t>
      </w:r>
      <w:proofErr w:type="spellEnd"/>
      <w:r w:rsidRPr="00267553">
        <w:rPr>
          <w:rFonts w:ascii="Times New Roman" w:hAnsi="Times New Roman" w:cs="Times New Roman"/>
        </w:rPr>
        <w:t xml:space="preserve"> 277/Kep-7.1/VI/2012 </w:t>
      </w:r>
      <w:proofErr w:type="spellStart"/>
      <w:r w:rsidRPr="00267553">
        <w:rPr>
          <w:rFonts w:ascii="Times New Roman" w:hAnsi="Times New Roman" w:cs="Times New Roman"/>
        </w:rPr>
        <w:t>merupakan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pedoman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pelaksanaan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tugas</w:t>
      </w:r>
      <w:proofErr w:type="spellEnd"/>
      <w:r w:rsidRPr="00267553">
        <w:rPr>
          <w:rFonts w:ascii="Times New Roman" w:hAnsi="Times New Roman" w:cs="Times New Roman"/>
        </w:rPr>
        <w:t xml:space="preserve"> di </w:t>
      </w:r>
      <w:proofErr w:type="spellStart"/>
      <w:r w:rsidRPr="00267553">
        <w:rPr>
          <w:rFonts w:ascii="Times New Roman" w:hAnsi="Times New Roman" w:cs="Times New Roman"/>
        </w:rPr>
        <w:t>Semua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Pimpinan</w:t>
      </w:r>
      <w:proofErr w:type="spellEnd"/>
      <w:r w:rsidRPr="00267553">
        <w:rPr>
          <w:rFonts w:ascii="Times New Roman" w:hAnsi="Times New Roman" w:cs="Times New Roman"/>
        </w:rPr>
        <w:t xml:space="preserve"> Unit </w:t>
      </w:r>
      <w:proofErr w:type="spellStart"/>
      <w:r w:rsidRPr="00267553">
        <w:rPr>
          <w:rFonts w:ascii="Times New Roman" w:hAnsi="Times New Roman" w:cs="Times New Roman"/>
        </w:rPr>
        <w:t>Kerja</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staf</w:t>
      </w:r>
      <w:proofErr w:type="spellEnd"/>
      <w:r w:rsidRPr="00267553">
        <w:rPr>
          <w:rFonts w:ascii="Times New Roman" w:hAnsi="Times New Roman" w:cs="Times New Roman"/>
        </w:rPr>
        <w:t xml:space="preserve"> di </w:t>
      </w:r>
      <w:proofErr w:type="spellStart"/>
      <w:r w:rsidRPr="00267553">
        <w:rPr>
          <w:rFonts w:ascii="Times New Roman" w:hAnsi="Times New Roman" w:cs="Times New Roman"/>
        </w:rPr>
        <w:t>lingkungan</w:t>
      </w:r>
      <w:proofErr w:type="spellEnd"/>
      <w:r w:rsidRPr="00267553">
        <w:rPr>
          <w:rFonts w:ascii="Times New Roman" w:hAnsi="Times New Roman" w:cs="Times New Roman"/>
        </w:rPr>
        <w:t xml:space="preserve"> Kantor </w:t>
      </w:r>
      <w:proofErr w:type="spellStart"/>
      <w:r w:rsidRPr="00267553">
        <w:rPr>
          <w:rFonts w:ascii="Times New Roman" w:hAnsi="Times New Roman" w:cs="Times New Roman"/>
        </w:rPr>
        <w:t>Pertanahan,Sapta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Tertib</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yaitu</w:t>
      </w:r>
      <w:proofErr w:type="spellEnd"/>
      <w:r w:rsidRPr="00267553">
        <w:rPr>
          <w:rFonts w:ascii="Times New Roman" w:hAnsi="Times New Roman" w:cs="Times New Roman"/>
        </w:rPr>
        <w:t xml:space="preserve"> :</w:t>
      </w:r>
      <w:r w:rsidR="007822A0" w:rsidRPr="00267553">
        <w:rPr>
          <w:rStyle w:val="FootnoteReference"/>
          <w:rFonts w:ascii="Times New Roman" w:hAnsi="Times New Roman" w:cs="Times New Roman"/>
        </w:rPr>
        <w:footnoteReference w:id="10"/>
      </w:r>
    </w:p>
    <w:p w14:paraId="4B3B406A" w14:textId="77777777" w:rsidR="006D1F17" w:rsidRPr="00267553" w:rsidRDefault="006D1F17" w:rsidP="00267553">
      <w:pPr>
        <w:pStyle w:val="ListParagraph"/>
        <w:numPr>
          <w:ilvl w:val="0"/>
          <w:numId w:val="5"/>
        </w:numPr>
        <w:tabs>
          <w:tab w:val="left" w:pos="1437"/>
          <w:tab w:val="left" w:pos="1438"/>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Tertib</w:t>
      </w:r>
      <w:proofErr w:type="spellEnd"/>
      <w:r w:rsidRPr="00267553">
        <w:rPr>
          <w:rFonts w:ascii="Times New Roman" w:hAnsi="Times New Roman" w:cs="Times New Roman"/>
          <w:spacing w:val="-1"/>
          <w:sz w:val="24"/>
          <w:szCs w:val="24"/>
        </w:rPr>
        <w:t xml:space="preserve"> </w:t>
      </w:r>
      <w:proofErr w:type="spellStart"/>
      <w:r w:rsidRPr="00267553">
        <w:rPr>
          <w:rFonts w:ascii="Times New Roman" w:hAnsi="Times New Roman" w:cs="Times New Roman"/>
          <w:sz w:val="24"/>
          <w:szCs w:val="24"/>
        </w:rPr>
        <w:t>Administrasi</w:t>
      </w:r>
      <w:proofErr w:type="spellEnd"/>
      <w:r w:rsidRPr="00267553">
        <w:rPr>
          <w:rFonts w:ascii="Times New Roman" w:hAnsi="Times New Roman" w:cs="Times New Roman"/>
          <w:sz w:val="24"/>
          <w:szCs w:val="24"/>
        </w:rPr>
        <w:t>.</w:t>
      </w:r>
    </w:p>
    <w:p w14:paraId="3B22F3F5" w14:textId="77777777" w:rsidR="006D1F17" w:rsidRPr="00267553" w:rsidRDefault="006D1F17" w:rsidP="00267553">
      <w:pPr>
        <w:pStyle w:val="ListParagraph"/>
        <w:numPr>
          <w:ilvl w:val="0"/>
          <w:numId w:val="5"/>
        </w:numPr>
        <w:tabs>
          <w:tab w:val="left" w:pos="1437"/>
          <w:tab w:val="left" w:pos="1438"/>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Tertib</w:t>
      </w:r>
      <w:proofErr w:type="spellEnd"/>
      <w:r w:rsidRPr="00267553">
        <w:rPr>
          <w:rFonts w:ascii="Times New Roman" w:hAnsi="Times New Roman" w:cs="Times New Roman"/>
          <w:spacing w:val="-1"/>
          <w:sz w:val="24"/>
          <w:szCs w:val="24"/>
        </w:rPr>
        <w:t xml:space="preserve"> </w:t>
      </w:r>
      <w:proofErr w:type="spellStart"/>
      <w:r w:rsidRPr="00267553">
        <w:rPr>
          <w:rFonts w:ascii="Times New Roman" w:hAnsi="Times New Roman" w:cs="Times New Roman"/>
          <w:sz w:val="24"/>
          <w:szCs w:val="24"/>
        </w:rPr>
        <w:t>Anggaran</w:t>
      </w:r>
      <w:proofErr w:type="spellEnd"/>
      <w:r w:rsidRPr="00267553">
        <w:rPr>
          <w:rFonts w:ascii="Times New Roman" w:hAnsi="Times New Roman" w:cs="Times New Roman"/>
          <w:sz w:val="24"/>
          <w:szCs w:val="24"/>
        </w:rPr>
        <w:t>.</w:t>
      </w:r>
    </w:p>
    <w:p w14:paraId="46F5C27D" w14:textId="77777777" w:rsidR="006D1F17" w:rsidRPr="00267553" w:rsidRDefault="006D1F17" w:rsidP="00267553">
      <w:pPr>
        <w:pStyle w:val="ListParagraph"/>
        <w:numPr>
          <w:ilvl w:val="0"/>
          <w:numId w:val="5"/>
        </w:numPr>
        <w:tabs>
          <w:tab w:val="left" w:pos="1437"/>
          <w:tab w:val="left" w:pos="1438"/>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Tertib</w:t>
      </w:r>
      <w:proofErr w:type="spellEnd"/>
      <w:r w:rsidRPr="00267553">
        <w:rPr>
          <w:rFonts w:ascii="Times New Roman" w:hAnsi="Times New Roman" w:cs="Times New Roman"/>
          <w:spacing w:val="-1"/>
          <w:sz w:val="24"/>
          <w:szCs w:val="24"/>
        </w:rPr>
        <w:t xml:space="preserve"> </w:t>
      </w:r>
      <w:proofErr w:type="spellStart"/>
      <w:r w:rsidRPr="00267553">
        <w:rPr>
          <w:rFonts w:ascii="Times New Roman" w:hAnsi="Times New Roman" w:cs="Times New Roman"/>
          <w:sz w:val="24"/>
          <w:szCs w:val="24"/>
        </w:rPr>
        <w:t>Perlengkapan</w:t>
      </w:r>
      <w:proofErr w:type="spellEnd"/>
      <w:r w:rsidRPr="00267553">
        <w:rPr>
          <w:rFonts w:ascii="Times New Roman" w:hAnsi="Times New Roman" w:cs="Times New Roman"/>
          <w:sz w:val="24"/>
          <w:szCs w:val="24"/>
        </w:rPr>
        <w:t>.</w:t>
      </w:r>
    </w:p>
    <w:p w14:paraId="5D330FFF" w14:textId="77777777" w:rsidR="006D1F17" w:rsidRPr="00267553" w:rsidRDefault="006D1F17" w:rsidP="00267553">
      <w:pPr>
        <w:pStyle w:val="ListParagraph"/>
        <w:numPr>
          <w:ilvl w:val="0"/>
          <w:numId w:val="5"/>
        </w:numPr>
        <w:tabs>
          <w:tab w:val="left" w:pos="1437"/>
          <w:tab w:val="left" w:pos="1438"/>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Tertib</w:t>
      </w:r>
      <w:proofErr w:type="spellEnd"/>
      <w:r w:rsidRPr="00267553">
        <w:rPr>
          <w:rFonts w:ascii="Times New Roman" w:hAnsi="Times New Roman" w:cs="Times New Roman"/>
          <w:spacing w:val="-1"/>
          <w:sz w:val="24"/>
          <w:szCs w:val="24"/>
        </w:rPr>
        <w:t xml:space="preserve"> </w:t>
      </w:r>
      <w:proofErr w:type="spellStart"/>
      <w:r w:rsidRPr="00267553">
        <w:rPr>
          <w:rFonts w:ascii="Times New Roman" w:hAnsi="Times New Roman" w:cs="Times New Roman"/>
          <w:sz w:val="24"/>
          <w:szCs w:val="24"/>
        </w:rPr>
        <w:t>Perkantoran</w:t>
      </w:r>
      <w:proofErr w:type="spellEnd"/>
      <w:r w:rsidRPr="00267553">
        <w:rPr>
          <w:rFonts w:ascii="Times New Roman" w:hAnsi="Times New Roman" w:cs="Times New Roman"/>
          <w:sz w:val="24"/>
          <w:szCs w:val="24"/>
        </w:rPr>
        <w:t>.</w:t>
      </w:r>
    </w:p>
    <w:p w14:paraId="0AF99AA2" w14:textId="77777777" w:rsidR="006D1F17" w:rsidRPr="00267553" w:rsidRDefault="006D1F17" w:rsidP="00267553">
      <w:pPr>
        <w:pStyle w:val="ListParagraph"/>
        <w:numPr>
          <w:ilvl w:val="0"/>
          <w:numId w:val="5"/>
        </w:numPr>
        <w:tabs>
          <w:tab w:val="left" w:pos="1437"/>
          <w:tab w:val="left" w:pos="1438"/>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Tertib</w:t>
      </w:r>
      <w:proofErr w:type="spellEnd"/>
      <w:r w:rsidRPr="00267553">
        <w:rPr>
          <w:rFonts w:ascii="Times New Roman" w:hAnsi="Times New Roman" w:cs="Times New Roman"/>
          <w:spacing w:val="-1"/>
          <w:sz w:val="24"/>
          <w:szCs w:val="24"/>
        </w:rPr>
        <w:t xml:space="preserve"> </w:t>
      </w:r>
      <w:proofErr w:type="spellStart"/>
      <w:r w:rsidRPr="00267553">
        <w:rPr>
          <w:rFonts w:ascii="Times New Roman" w:hAnsi="Times New Roman" w:cs="Times New Roman"/>
          <w:sz w:val="24"/>
          <w:szCs w:val="24"/>
        </w:rPr>
        <w:t>Kepegawaian</w:t>
      </w:r>
      <w:proofErr w:type="spellEnd"/>
      <w:r w:rsidRPr="00267553">
        <w:rPr>
          <w:rFonts w:ascii="Times New Roman" w:hAnsi="Times New Roman" w:cs="Times New Roman"/>
          <w:sz w:val="24"/>
          <w:szCs w:val="24"/>
        </w:rPr>
        <w:t>.</w:t>
      </w:r>
    </w:p>
    <w:p w14:paraId="24ADE908" w14:textId="77777777" w:rsidR="006D1F17" w:rsidRPr="00267553" w:rsidRDefault="006D1F17" w:rsidP="00267553">
      <w:pPr>
        <w:pStyle w:val="ListParagraph"/>
        <w:numPr>
          <w:ilvl w:val="0"/>
          <w:numId w:val="5"/>
        </w:numPr>
        <w:tabs>
          <w:tab w:val="left" w:pos="1437"/>
          <w:tab w:val="left" w:pos="1438"/>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Tertib</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Disiplin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Kerja</w:t>
      </w:r>
      <w:proofErr w:type="spellEnd"/>
      <w:r w:rsidRPr="00267553">
        <w:rPr>
          <w:rFonts w:ascii="Times New Roman" w:hAnsi="Times New Roman" w:cs="Times New Roman"/>
          <w:sz w:val="24"/>
          <w:szCs w:val="24"/>
        </w:rPr>
        <w:t>.</w:t>
      </w:r>
      <w:r w:rsidRPr="00267553">
        <w:rPr>
          <w:rFonts w:ascii="Times New Roman" w:hAnsi="Times New Roman" w:cs="Times New Roman"/>
          <w:spacing w:val="-7"/>
          <w:sz w:val="24"/>
          <w:szCs w:val="24"/>
        </w:rPr>
        <w:t xml:space="preserve"> </w:t>
      </w:r>
    </w:p>
    <w:p w14:paraId="3ED1A9E1" w14:textId="77777777" w:rsidR="006D1F17" w:rsidRPr="00267553" w:rsidRDefault="006D1F17" w:rsidP="00267553">
      <w:pPr>
        <w:pStyle w:val="ListParagraph"/>
        <w:numPr>
          <w:ilvl w:val="0"/>
          <w:numId w:val="5"/>
        </w:numPr>
        <w:tabs>
          <w:tab w:val="left" w:pos="1437"/>
          <w:tab w:val="left" w:pos="1438"/>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lastRenderedPageBreak/>
        <w:t>Tertib</w:t>
      </w:r>
      <w:proofErr w:type="spellEnd"/>
      <w:r w:rsidRPr="00267553">
        <w:rPr>
          <w:rFonts w:ascii="Times New Roman" w:hAnsi="Times New Roman" w:cs="Times New Roman"/>
          <w:spacing w:val="-1"/>
          <w:sz w:val="24"/>
          <w:szCs w:val="24"/>
        </w:rPr>
        <w:t xml:space="preserve"> </w:t>
      </w:r>
      <w:r w:rsidRPr="00267553">
        <w:rPr>
          <w:rFonts w:ascii="Times New Roman" w:hAnsi="Times New Roman" w:cs="Times New Roman"/>
          <w:sz w:val="24"/>
          <w:szCs w:val="24"/>
        </w:rPr>
        <w:t>Moral.</w:t>
      </w:r>
    </w:p>
    <w:p w14:paraId="0C6EEBA4" w14:textId="77777777" w:rsidR="007822A0" w:rsidRPr="00267553" w:rsidRDefault="006D1F17" w:rsidP="00267553">
      <w:pPr>
        <w:pStyle w:val="BodyText"/>
        <w:spacing w:line="360" w:lineRule="auto"/>
        <w:ind w:firstLine="426"/>
        <w:rPr>
          <w:rFonts w:ascii="Times New Roman" w:hAnsi="Times New Roman" w:cs="Times New Roman"/>
          <w:i/>
        </w:rPr>
      </w:pPr>
      <w:proofErr w:type="spellStart"/>
      <w:r w:rsidRPr="00267553">
        <w:rPr>
          <w:rFonts w:ascii="Times New Roman" w:hAnsi="Times New Roman" w:cs="Times New Roman"/>
        </w:rPr>
        <w:t>Penyelenggara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harus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memiliki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standar</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publikasi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jaminan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kepastian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penerima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standar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merupakan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ukuran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baku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penyelenggaraan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wajib</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ditaati</w:t>
      </w:r>
      <w:proofErr w:type="spellEnd"/>
      <w:r w:rsidRPr="00267553">
        <w:rPr>
          <w:rFonts w:ascii="Times New Roman" w:hAnsi="Times New Roman" w:cs="Times New Roman"/>
        </w:rPr>
        <w:t xml:space="preserve"> oleh </w:t>
      </w:r>
      <w:proofErr w:type="spellStart"/>
      <w:r w:rsidRPr="00267553">
        <w:rPr>
          <w:rFonts w:ascii="Times New Roman" w:hAnsi="Times New Roman" w:cs="Times New Roman"/>
        </w:rPr>
        <w:t>pemberi</w:t>
      </w:r>
      <w:proofErr w:type="spellEnd"/>
      <w:r w:rsidRPr="00267553">
        <w:rPr>
          <w:rFonts w:ascii="Times New Roman" w:hAnsi="Times New Roman" w:cs="Times New Roman"/>
        </w:rPr>
        <w:t xml:space="preserve"> dan/</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penerima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layanan</w:t>
      </w:r>
      <w:proofErr w:type="spellEnd"/>
      <w:r w:rsidRPr="00267553">
        <w:rPr>
          <w:rFonts w:ascii="Times New Roman" w:hAnsi="Times New Roman" w:cs="Times New Roman"/>
        </w:rPr>
        <w:t xml:space="preserve">. Dalam </w:t>
      </w:r>
      <w:proofErr w:type="spellStart"/>
      <w:r w:rsidRPr="00267553">
        <w:rPr>
          <w:rFonts w:ascii="Times New Roman" w:hAnsi="Times New Roman" w:cs="Times New Roman"/>
        </w:rPr>
        <w:t>penyusunan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standar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harus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diketahui</w:t>
      </w:r>
      <w:proofErr w:type="spellEnd"/>
      <w:r w:rsidRPr="00267553">
        <w:rPr>
          <w:rFonts w:ascii="Times New Roman" w:hAnsi="Times New Roman" w:cs="Times New Roman"/>
        </w:rPr>
        <w:t xml:space="preserve"> output/</w:t>
      </w:r>
      <w:proofErr w:type="spellStart"/>
      <w:r w:rsidRPr="00267553">
        <w:rPr>
          <w:rFonts w:ascii="Times New Roman" w:hAnsi="Times New Roman" w:cs="Times New Roman"/>
        </w:rPr>
        <w:t>produk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kemudian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segala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upaya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mencapai</w:t>
      </w:r>
      <w:proofErr w:type="spellEnd"/>
      <w:r w:rsidRPr="00267553">
        <w:rPr>
          <w:rFonts w:ascii="Times New Roman" w:hAnsi="Times New Roman" w:cs="Times New Roman"/>
        </w:rPr>
        <w:t xml:space="preserve"> output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tersebut</w:t>
      </w:r>
      <w:proofErr w:type="spellEnd"/>
      <w:r w:rsidRPr="00267553">
        <w:rPr>
          <w:rFonts w:ascii="Times New Roman" w:hAnsi="Times New Roman" w:cs="Times New Roman"/>
        </w:rPr>
        <w:t xml:space="preserve"> </w:t>
      </w:r>
      <w:proofErr w:type="spellStart"/>
      <w:proofErr w:type="gramStart"/>
      <w:r w:rsidRPr="00267553">
        <w:rPr>
          <w:rFonts w:ascii="Times New Roman" w:hAnsi="Times New Roman" w:cs="Times New Roman"/>
        </w:rPr>
        <w:t>meliputi</w:t>
      </w:r>
      <w:proofErr w:type="spellEnd"/>
      <w:r w:rsidRPr="00267553">
        <w:rPr>
          <w:rFonts w:ascii="Times New Roman" w:hAnsi="Times New Roman" w:cs="Times New Roman"/>
        </w:rPr>
        <w:t xml:space="preserve"> </w:t>
      </w:r>
      <w:r w:rsidR="007822A0" w:rsidRPr="00267553">
        <w:rPr>
          <w:rFonts w:ascii="Times New Roman" w:hAnsi="Times New Roman" w:cs="Times New Roman"/>
        </w:rPr>
        <w:t>:</w:t>
      </w:r>
      <w:proofErr w:type="gramEnd"/>
    </w:p>
    <w:p w14:paraId="1652B052" w14:textId="77777777" w:rsidR="007822A0" w:rsidRPr="00267553" w:rsidRDefault="006D1F17" w:rsidP="00267553">
      <w:pPr>
        <w:pStyle w:val="BodyText"/>
        <w:numPr>
          <w:ilvl w:val="0"/>
          <w:numId w:val="11"/>
        </w:numPr>
        <w:spacing w:line="360" w:lineRule="auto"/>
        <w:ind w:left="0"/>
        <w:rPr>
          <w:rFonts w:ascii="Times New Roman" w:hAnsi="Times New Roman" w:cs="Times New Roman"/>
        </w:rPr>
      </w:pPr>
      <w:proofErr w:type="spellStart"/>
      <w:r w:rsidRPr="00267553">
        <w:rPr>
          <w:rFonts w:ascii="Times New Roman" w:hAnsi="Times New Roman" w:cs="Times New Roman"/>
        </w:rPr>
        <w:t>Prosedur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berisikan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deskripsi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seluruh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kegiatan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sampai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keluar</w:t>
      </w:r>
      <w:proofErr w:type="spellEnd"/>
      <w:r w:rsidRPr="00267553">
        <w:rPr>
          <w:rFonts w:ascii="Times New Roman" w:hAnsi="Times New Roman" w:cs="Times New Roman"/>
        </w:rPr>
        <w:t xml:space="preserve"> output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dibakukan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pemberi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maupun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penerima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termasuk</w:t>
      </w:r>
      <w:proofErr w:type="spellEnd"/>
      <w:r w:rsidRPr="00267553">
        <w:rPr>
          <w:rFonts w:ascii="Times New Roman" w:hAnsi="Times New Roman" w:cs="Times New Roman"/>
          <w:spacing w:val="-6"/>
        </w:rPr>
        <w:t xml:space="preserve"> </w:t>
      </w:r>
      <w:proofErr w:type="spellStart"/>
      <w:r w:rsidRPr="00267553">
        <w:rPr>
          <w:rFonts w:ascii="Times New Roman" w:hAnsi="Times New Roman" w:cs="Times New Roman"/>
        </w:rPr>
        <w:t>pengaduan</w:t>
      </w:r>
      <w:proofErr w:type="spellEnd"/>
      <w:r w:rsidRPr="00267553">
        <w:rPr>
          <w:rFonts w:ascii="Times New Roman" w:hAnsi="Times New Roman" w:cs="Times New Roman"/>
        </w:rPr>
        <w:t>.</w:t>
      </w:r>
    </w:p>
    <w:p w14:paraId="7D430709" w14:textId="77777777" w:rsidR="007822A0" w:rsidRPr="00267553" w:rsidRDefault="006D1F17" w:rsidP="00267553">
      <w:pPr>
        <w:pStyle w:val="BodyText"/>
        <w:numPr>
          <w:ilvl w:val="0"/>
          <w:numId w:val="11"/>
        </w:numPr>
        <w:spacing w:line="360" w:lineRule="auto"/>
        <w:ind w:left="0"/>
        <w:rPr>
          <w:rFonts w:ascii="Times New Roman" w:hAnsi="Times New Roman" w:cs="Times New Roman"/>
        </w:rPr>
      </w:pPr>
      <w:proofErr w:type="spellStart"/>
      <w:r w:rsidRPr="00267553">
        <w:rPr>
          <w:rFonts w:ascii="Times New Roman" w:hAnsi="Times New Roman" w:cs="Times New Roman"/>
        </w:rPr>
        <w:t>Janji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mengakomodasi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paramter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keprimaan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seperti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keramahan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kerapihan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keterbukaan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kompetensi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aksebilitasi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sarana</w:t>
      </w:r>
      <w:proofErr w:type="spellEnd"/>
      <w:r w:rsidRPr="00267553">
        <w:rPr>
          <w:rFonts w:ascii="Times New Roman" w:hAnsi="Times New Roman" w:cs="Times New Roman"/>
        </w:rPr>
        <w:t>,</w:t>
      </w:r>
      <w:r w:rsidRPr="00267553">
        <w:rPr>
          <w:rFonts w:ascii="Times New Roman" w:hAnsi="Times New Roman" w:cs="Times New Roman"/>
          <w:spacing w:val="-2"/>
        </w:rPr>
        <w:t xml:space="preserve"> </w:t>
      </w:r>
      <w:proofErr w:type="spellStart"/>
      <w:r w:rsidRPr="00267553">
        <w:rPr>
          <w:rFonts w:ascii="Times New Roman" w:hAnsi="Times New Roman" w:cs="Times New Roman"/>
        </w:rPr>
        <w:t>prasarana</w:t>
      </w:r>
      <w:proofErr w:type="spellEnd"/>
      <w:r w:rsidRPr="00267553">
        <w:rPr>
          <w:rFonts w:ascii="Times New Roman" w:hAnsi="Times New Roman" w:cs="Times New Roman"/>
        </w:rPr>
        <w:t>.</w:t>
      </w:r>
    </w:p>
    <w:p w14:paraId="0F71EEE4" w14:textId="77777777" w:rsidR="007822A0" w:rsidRPr="00267553" w:rsidRDefault="006D1F17" w:rsidP="00267553">
      <w:pPr>
        <w:pStyle w:val="BodyText"/>
        <w:numPr>
          <w:ilvl w:val="0"/>
          <w:numId w:val="11"/>
        </w:numPr>
        <w:spacing w:line="360" w:lineRule="auto"/>
        <w:ind w:left="0"/>
        <w:rPr>
          <w:rFonts w:ascii="Times New Roman" w:hAnsi="Times New Roman" w:cs="Times New Roman"/>
        </w:rPr>
      </w:pPr>
      <w:r w:rsidRPr="00267553">
        <w:rPr>
          <w:rFonts w:ascii="Times New Roman" w:hAnsi="Times New Roman" w:cs="Times New Roman"/>
        </w:rPr>
        <w:t xml:space="preserve">Waktu </w:t>
      </w:r>
      <w:proofErr w:type="spellStart"/>
      <w:r w:rsidRPr="00267553">
        <w:rPr>
          <w:rFonts w:ascii="Times New Roman" w:hAnsi="Times New Roman" w:cs="Times New Roman"/>
        </w:rPr>
        <w:t>penyelesaian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ditetapkan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sejak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saat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pengajuan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permohonan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sampai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penyelesaian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termasuk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pengaduan</w:t>
      </w:r>
      <w:proofErr w:type="spellEnd"/>
      <w:r w:rsidRPr="00267553">
        <w:rPr>
          <w:rFonts w:ascii="Times New Roman" w:hAnsi="Times New Roman" w:cs="Times New Roman"/>
        </w:rPr>
        <w:t>.</w:t>
      </w:r>
    </w:p>
    <w:p w14:paraId="20E655CE" w14:textId="77777777" w:rsidR="006D1F17" w:rsidRPr="00267553" w:rsidRDefault="006D1F17" w:rsidP="00267553">
      <w:pPr>
        <w:pStyle w:val="BodyText"/>
        <w:numPr>
          <w:ilvl w:val="0"/>
          <w:numId w:val="11"/>
        </w:numPr>
        <w:spacing w:line="360" w:lineRule="auto"/>
        <w:ind w:left="0"/>
        <w:rPr>
          <w:rFonts w:ascii="Times New Roman" w:hAnsi="Times New Roman" w:cs="Times New Roman"/>
        </w:rPr>
      </w:pPr>
      <w:proofErr w:type="spellStart"/>
      <w:r w:rsidRPr="00267553">
        <w:rPr>
          <w:rFonts w:ascii="Times New Roman" w:hAnsi="Times New Roman" w:cs="Times New Roman"/>
        </w:rPr>
        <w:t>Biaya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termasuk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apabila</w:t>
      </w:r>
      <w:proofErr w:type="spellEnd"/>
      <w:r w:rsidRPr="00267553">
        <w:rPr>
          <w:rFonts w:ascii="Times New Roman" w:hAnsi="Times New Roman" w:cs="Times New Roman"/>
        </w:rPr>
        <w:t xml:space="preserve"> gratis </w:t>
      </w:r>
      <w:proofErr w:type="spellStart"/>
      <w:r w:rsidRPr="00267553">
        <w:rPr>
          <w:rFonts w:ascii="Times New Roman" w:hAnsi="Times New Roman" w:cs="Times New Roman"/>
        </w:rPr>
        <w:t>sesuai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katagori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berdasarkan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pertimbangan</w:t>
      </w:r>
      <w:proofErr w:type="spellEnd"/>
      <w:r w:rsidRPr="00267553">
        <w:rPr>
          <w:rFonts w:ascii="Times New Roman" w:hAnsi="Times New Roman" w:cs="Times New Roman"/>
          <w:spacing w:val="-3"/>
        </w:rPr>
        <w:t xml:space="preserve"> </w:t>
      </w:r>
      <w:proofErr w:type="spellStart"/>
      <w:r w:rsidRPr="00267553">
        <w:rPr>
          <w:rFonts w:ascii="Times New Roman" w:hAnsi="Times New Roman" w:cs="Times New Roman"/>
        </w:rPr>
        <w:t>ekonomi</w:t>
      </w:r>
      <w:proofErr w:type="spellEnd"/>
      <w:r w:rsidRPr="00267553">
        <w:rPr>
          <w:rFonts w:ascii="Times New Roman" w:hAnsi="Times New Roman" w:cs="Times New Roman"/>
        </w:rPr>
        <w:t>.</w:t>
      </w:r>
    </w:p>
    <w:p w14:paraId="409C99EE" w14:textId="73DEC34D" w:rsidR="007822A0" w:rsidRPr="00267553" w:rsidRDefault="006D1F17" w:rsidP="00267553">
      <w:pPr>
        <w:pStyle w:val="BodyText"/>
        <w:spacing w:line="360" w:lineRule="auto"/>
        <w:ind w:firstLine="426"/>
        <w:rPr>
          <w:rFonts w:ascii="Times New Roman" w:hAnsi="Times New Roman" w:cs="Times New Roman"/>
        </w:rPr>
      </w:pPr>
      <w:proofErr w:type="spellStart"/>
      <w:r w:rsidRPr="00267553">
        <w:rPr>
          <w:rFonts w:ascii="Times New Roman" w:hAnsi="Times New Roman" w:cs="Times New Roman"/>
        </w:rPr>
        <w:t>Hakekat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pemberian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pemenuhan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merupakan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perwujudan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kewajiban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abdi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terutama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diberikan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hal-hal</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sifatnya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mendasar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seperti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pendidikan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sosial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keamanan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ketertiban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lingkungan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perekonomian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kependudukan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ketenagakerjaan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pertanahan</w:t>
      </w:r>
      <w:proofErr w:type="spellEnd"/>
      <w:r w:rsidRPr="00267553">
        <w:rPr>
          <w:rFonts w:ascii="Times New Roman" w:hAnsi="Times New Roman" w:cs="Times New Roman"/>
        </w:rPr>
        <w:t>.</w:t>
      </w:r>
    </w:p>
    <w:p w14:paraId="52CA152E" w14:textId="77777777" w:rsidR="006D1F17" w:rsidRPr="00267553" w:rsidRDefault="006D1F17" w:rsidP="00267553">
      <w:pPr>
        <w:pStyle w:val="BodyText"/>
        <w:spacing w:line="360" w:lineRule="auto"/>
        <w:ind w:firstLine="426"/>
        <w:rPr>
          <w:rFonts w:ascii="Times New Roman" w:hAnsi="Times New Roman" w:cs="Times New Roman"/>
        </w:rPr>
      </w:pPr>
      <w:r w:rsidRPr="00267553">
        <w:rPr>
          <w:rFonts w:ascii="Times New Roman" w:hAnsi="Times New Roman" w:cs="Times New Roman"/>
        </w:rPr>
        <w:t xml:space="preserve">Ilmunya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merupakan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kegiatan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dan salah </w:t>
      </w:r>
      <w:proofErr w:type="spellStart"/>
      <w:r w:rsidRPr="00267553">
        <w:rPr>
          <w:rFonts w:ascii="Times New Roman" w:hAnsi="Times New Roman" w:cs="Times New Roman"/>
        </w:rPr>
        <w:t>satu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pembangunan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menyelenggarakan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Sondang</w:t>
      </w:r>
      <w:proofErr w:type="spellEnd"/>
      <w:r w:rsidRPr="00267553">
        <w:rPr>
          <w:rFonts w:ascii="Times New Roman" w:hAnsi="Times New Roman" w:cs="Times New Roman"/>
        </w:rPr>
        <w:t xml:space="preserve"> P. </w:t>
      </w:r>
      <w:proofErr w:type="spellStart"/>
      <w:r w:rsidRPr="00267553">
        <w:rPr>
          <w:rFonts w:ascii="Times New Roman" w:hAnsi="Times New Roman" w:cs="Times New Roman"/>
        </w:rPr>
        <w:t>Siagian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mengatakan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teori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klasik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ilmu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negara </w:t>
      </w:r>
      <w:proofErr w:type="spellStart"/>
      <w:r w:rsidRPr="00267553">
        <w:rPr>
          <w:rFonts w:ascii="Times New Roman" w:hAnsi="Times New Roman" w:cs="Times New Roman"/>
        </w:rPr>
        <w:t>mengajarkan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bahwa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pemerintahan</w:t>
      </w:r>
      <w:proofErr w:type="spellEnd"/>
      <w:r w:rsidRPr="00267553">
        <w:rPr>
          <w:rFonts w:ascii="Times New Roman" w:hAnsi="Times New Roman" w:cs="Times New Roman"/>
        </w:rPr>
        <w:t xml:space="preserve"> negara pada </w:t>
      </w:r>
      <w:proofErr w:type="spellStart"/>
      <w:r w:rsidRPr="00267553">
        <w:rPr>
          <w:rFonts w:ascii="Times New Roman" w:hAnsi="Times New Roman" w:cs="Times New Roman"/>
        </w:rPr>
        <w:t>hakikatnya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menyelenggarakan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jenis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utama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yaitu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pengaturan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biasanya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dikaitkan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hakikat</w:t>
      </w:r>
      <w:proofErr w:type="spellEnd"/>
      <w:r w:rsidRPr="00267553">
        <w:rPr>
          <w:rFonts w:ascii="Times New Roman" w:hAnsi="Times New Roman" w:cs="Times New Roman"/>
        </w:rPr>
        <w:t xml:space="preserve"> negara modern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suatu</w:t>
      </w:r>
      <w:proofErr w:type="spellEnd"/>
      <w:r w:rsidRPr="00267553">
        <w:rPr>
          <w:rFonts w:ascii="Times New Roman" w:hAnsi="Times New Roman" w:cs="Times New Roman"/>
        </w:rPr>
        <w:t xml:space="preserve"> negara </w:t>
      </w:r>
      <w:proofErr w:type="spellStart"/>
      <w:r w:rsidRPr="00267553">
        <w:rPr>
          <w:rFonts w:ascii="Times New Roman" w:hAnsi="Times New Roman" w:cs="Times New Roman"/>
        </w:rPr>
        <w:t>hukum</w:t>
      </w:r>
      <w:proofErr w:type="spellEnd"/>
      <w:r w:rsidRPr="00267553">
        <w:rPr>
          <w:rFonts w:ascii="Times New Roman" w:hAnsi="Times New Roman" w:cs="Times New Roman"/>
        </w:rPr>
        <w:t xml:space="preserve"> (</w:t>
      </w:r>
      <w:r w:rsidRPr="00267553">
        <w:rPr>
          <w:rFonts w:ascii="Times New Roman" w:hAnsi="Times New Roman" w:cs="Times New Roman"/>
          <w:i/>
        </w:rPr>
        <w:t>legal state</w:t>
      </w:r>
      <w:r w:rsidRPr="00267553">
        <w:rPr>
          <w:rFonts w:ascii="Times New Roman" w:hAnsi="Times New Roman" w:cs="Times New Roman"/>
        </w:rPr>
        <w:t xml:space="preserve">) </w:t>
      </w:r>
      <w:proofErr w:type="spellStart"/>
      <w:r w:rsidRPr="00267553">
        <w:rPr>
          <w:rFonts w:ascii="Times New Roman" w:hAnsi="Times New Roman" w:cs="Times New Roman"/>
        </w:rPr>
        <w:t>sedangkan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dikaitkan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hakikat</w:t>
      </w:r>
      <w:proofErr w:type="spellEnd"/>
      <w:r w:rsidRPr="00267553">
        <w:rPr>
          <w:rFonts w:ascii="Times New Roman" w:hAnsi="Times New Roman" w:cs="Times New Roman"/>
        </w:rPr>
        <w:t xml:space="preserve"> negara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suatu</w:t>
      </w:r>
      <w:proofErr w:type="spellEnd"/>
      <w:r w:rsidRPr="00267553">
        <w:rPr>
          <w:rFonts w:ascii="Times New Roman" w:hAnsi="Times New Roman" w:cs="Times New Roman"/>
        </w:rPr>
        <w:t xml:space="preserve"> negara </w:t>
      </w:r>
      <w:proofErr w:type="spellStart"/>
      <w:r w:rsidRPr="00267553">
        <w:rPr>
          <w:rFonts w:ascii="Times New Roman" w:hAnsi="Times New Roman" w:cs="Times New Roman"/>
        </w:rPr>
        <w:t>kesejahteraan</w:t>
      </w:r>
      <w:proofErr w:type="spellEnd"/>
      <w:r w:rsidRPr="00267553">
        <w:rPr>
          <w:rFonts w:ascii="Times New Roman" w:hAnsi="Times New Roman" w:cs="Times New Roman"/>
        </w:rPr>
        <w:t xml:space="preserve"> (</w:t>
      </w:r>
      <w:r w:rsidRPr="00267553">
        <w:rPr>
          <w:rFonts w:ascii="Times New Roman" w:hAnsi="Times New Roman" w:cs="Times New Roman"/>
          <w:i/>
        </w:rPr>
        <w:t>welfare</w:t>
      </w:r>
      <w:r w:rsidRPr="00267553">
        <w:rPr>
          <w:rFonts w:ascii="Times New Roman" w:hAnsi="Times New Roman" w:cs="Times New Roman"/>
          <w:i/>
          <w:spacing w:val="-2"/>
        </w:rPr>
        <w:t xml:space="preserve"> </w:t>
      </w:r>
      <w:r w:rsidRPr="00267553">
        <w:rPr>
          <w:rFonts w:ascii="Times New Roman" w:hAnsi="Times New Roman" w:cs="Times New Roman"/>
          <w:i/>
        </w:rPr>
        <w:t>state</w:t>
      </w:r>
      <w:r w:rsidRPr="00267553">
        <w:rPr>
          <w:rFonts w:ascii="Times New Roman" w:hAnsi="Times New Roman" w:cs="Times New Roman"/>
        </w:rPr>
        <w:t>).</w:t>
      </w:r>
    </w:p>
    <w:p w14:paraId="2D9B57C2" w14:textId="77777777" w:rsidR="007822A0" w:rsidRPr="00267553" w:rsidRDefault="006D1F17" w:rsidP="00267553">
      <w:pPr>
        <w:pStyle w:val="BodyText"/>
        <w:spacing w:line="360" w:lineRule="auto"/>
        <w:ind w:firstLine="426"/>
        <w:rPr>
          <w:rFonts w:ascii="Times New Roman" w:hAnsi="Times New Roman" w:cs="Times New Roman"/>
        </w:rPr>
      </w:pP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maupun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menyangkut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semua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kehidupan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penghidupan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berbangsa</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bernegara</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pelaksanaanya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dipercayakan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aparatur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tertentu</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fungsional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bertanggung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jawab</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bidang-bidang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tertentu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kedua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fungsi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tersebut</w:t>
      </w:r>
      <w:proofErr w:type="spellEnd"/>
      <w:r w:rsidRPr="00267553">
        <w:rPr>
          <w:rFonts w:ascii="Times New Roman" w:hAnsi="Times New Roman" w:cs="Times New Roman"/>
        </w:rPr>
        <w:t xml:space="preserve">. Istilah lain yang </w:t>
      </w:r>
      <w:proofErr w:type="spellStart"/>
      <w:r w:rsidRPr="00267553">
        <w:rPr>
          <w:rFonts w:ascii="Times New Roman" w:hAnsi="Times New Roman" w:cs="Times New Roman"/>
        </w:rPr>
        <w:t>sejenis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spacing w:val="8"/>
        </w:rPr>
        <w:t xml:space="preserve"> </w:t>
      </w:r>
      <w:proofErr w:type="spellStart"/>
      <w:r w:rsidRPr="00267553">
        <w:rPr>
          <w:rFonts w:ascii="Times New Roman" w:hAnsi="Times New Roman" w:cs="Times New Roman"/>
        </w:rPr>
        <w:t>itu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pengabdian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pengayoman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Seorang</w:t>
      </w:r>
      <w:proofErr w:type="spellEnd"/>
      <w:r w:rsidRPr="00267553">
        <w:rPr>
          <w:rFonts w:ascii="Times New Roman" w:hAnsi="Times New Roman" w:cs="Times New Roman"/>
        </w:rPr>
        <w:t xml:space="preserve"> administrator </w:t>
      </w:r>
      <w:proofErr w:type="spellStart"/>
      <w:r w:rsidRPr="00267553">
        <w:rPr>
          <w:rFonts w:ascii="Times New Roman" w:hAnsi="Times New Roman" w:cs="Times New Roman"/>
        </w:rPr>
        <w:t>diharapkan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mencermin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sifat-sifat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memberikan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pengabdian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kepentingan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umum</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memberikan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pengayoman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lastRenderedPageBreak/>
        <w:t>lemah</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kecil</w:t>
      </w:r>
      <w:proofErr w:type="spellEnd"/>
      <w:r w:rsidRPr="00267553">
        <w:rPr>
          <w:rFonts w:ascii="Times New Roman" w:hAnsi="Times New Roman" w:cs="Times New Roman"/>
        </w:rPr>
        <w:t xml:space="preserve">. Faktor lain yang </w:t>
      </w:r>
      <w:proofErr w:type="spellStart"/>
      <w:r w:rsidRPr="00267553">
        <w:rPr>
          <w:rFonts w:ascii="Times New Roman" w:hAnsi="Times New Roman" w:cs="Times New Roman"/>
        </w:rPr>
        <w:t>menyebabkan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sulit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didapatkan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keterangan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informasi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mengenai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kinerja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dikarenakan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begitu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kompleksnya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indikator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kinerja</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biasa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digunakan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mengukur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kinerja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birokrasi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Hal </w:t>
      </w:r>
      <w:proofErr w:type="spellStart"/>
      <w:r w:rsidRPr="00267553">
        <w:rPr>
          <w:rFonts w:ascii="Times New Roman" w:hAnsi="Times New Roman" w:cs="Times New Roman"/>
        </w:rPr>
        <w:t>ini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disebabkan</w:t>
      </w:r>
      <w:proofErr w:type="spellEnd"/>
      <w:r w:rsidRPr="00267553">
        <w:rPr>
          <w:rFonts w:ascii="Times New Roman" w:hAnsi="Times New Roman" w:cs="Times New Roman"/>
        </w:rPr>
        <w:t xml:space="preserve"> oleh </w:t>
      </w:r>
      <w:proofErr w:type="gramStart"/>
      <w:r w:rsidRPr="00267553">
        <w:rPr>
          <w:rFonts w:ascii="Times New Roman" w:hAnsi="Times New Roman" w:cs="Times New Roman"/>
          <w:i/>
        </w:rPr>
        <w:t>stakeholders</w:t>
      </w:r>
      <w:proofErr w:type="gramEnd"/>
      <w:r w:rsidRPr="00267553">
        <w:rPr>
          <w:rFonts w:ascii="Times New Roman" w:hAnsi="Times New Roman" w:cs="Times New Roman"/>
          <w:i/>
        </w:rPr>
        <w:t xml:space="preserve"> </w:t>
      </w:r>
      <w:r w:rsidRPr="00267553">
        <w:rPr>
          <w:rFonts w:ascii="Times New Roman" w:hAnsi="Times New Roman" w:cs="Times New Roman"/>
        </w:rPr>
        <w:t xml:space="preserve">yang sangat </w:t>
      </w:r>
      <w:proofErr w:type="spellStart"/>
      <w:r w:rsidRPr="00267553">
        <w:rPr>
          <w:rFonts w:ascii="Times New Roman" w:hAnsi="Times New Roman" w:cs="Times New Roman"/>
        </w:rPr>
        <w:t>banyak</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memiliki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kepentingan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berbeda-beda</w:t>
      </w:r>
      <w:proofErr w:type="spellEnd"/>
      <w:r w:rsidRPr="00267553">
        <w:rPr>
          <w:rFonts w:ascii="Times New Roman" w:hAnsi="Times New Roman" w:cs="Times New Roman"/>
        </w:rPr>
        <w:t xml:space="preserve"> pada </w:t>
      </w:r>
      <w:proofErr w:type="spellStart"/>
      <w:r w:rsidRPr="00267553">
        <w:rPr>
          <w:rFonts w:ascii="Times New Roman" w:hAnsi="Times New Roman" w:cs="Times New Roman"/>
        </w:rPr>
        <w:t>birokrasi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Kondisi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kontras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sektor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privat</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indikator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kinerjanya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relatif</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lebih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sederhana</w:t>
      </w:r>
      <w:proofErr w:type="spellEnd"/>
      <w:r w:rsidRPr="00267553">
        <w:rPr>
          <w:rFonts w:ascii="Times New Roman" w:hAnsi="Times New Roman" w:cs="Times New Roman"/>
        </w:rPr>
        <w:t>.</w:t>
      </w:r>
    </w:p>
    <w:p w14:paraId="1E678D70" w14:textId="2B03A652" w:rsidR="007822A0" w:rsidRPr="00267553" w:rsidRDefault="006D1F17" w:rsidP="00267553">
      <w:pPr>
        <w:pStyle w:val="BodyText"/>
        <w:spacing w:line="360" w:lineRule="auto"/>
        <w:ind w:firstLine="426"/>
        <w:rPr>
          <w:rFonts w:ascii="Times New Roman" w:hAnsi="Times New Roman" w:cs="Times New Roman"/>
        </w:rPr>
      </w:pPr>
      <w:proofErr w:type="spellStart"/>
      <w:r w:rsidRPr="00267553">
        <w:rPr>
          <w:rFonts w:ascii="Times New Roman" w:hAnsi="Times New Roman" w:cs="Times New Roman"/>
        </w:rPr>
        <w:t>Kesulitan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lainnya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mengukur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kinerja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birokrasi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dikarenakan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tujuan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misi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birokrasi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seringkali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menjadi</w:t>
      </w:r>
      <w:proofErr w:type="spellEnd"/>
      <w:r w:rsidRPr="00267553">
        <w:rPr>
          <w:rFonts w:ascii="Times New Roman" w:hAnsi="Times New Roman" w:cs="Times New Roman"/>
        </w:rPr>
        <w:t xml:space="preserve"> </w:t>
      </w:r>
      <w:proofErr w:type="gramStart"/>
      <w:r w:rsidRPr="00267553">
        <w:rPr>
          <w:rFonts w:ascii="Times New Roman" w:hAnsi="Times New Roman" w:cs="Times New Roman"/>
        </w:rPr>
        <w:t>absurd  dan</w:t>
      </w:r>
      <w:proofErr w:type="gramEnd"/>
      <w:r w:rsidRPr="00267553">
        <w:rPr>
          <w:rFonts w:ascii="Times New Roman" w:hAnsi="Times New Roman" w:cs="Times New Roman"/>
        </w:rPr>
        <w:t xml:space="preserve"> </w:t>
      </w:r>
      <w:proofErr w:type="spellStart"/>
      <w:r w:rsidRPr="00267553">
        <w:rPr>
          <w:rFonts w:ascii="Times New Roman" w:hAnsi="Times New Roman" w:cs="Times New Roman"/>
        </w:rPr>
        <w:t>tidak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jelas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karena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sifatnya</w:t>
      </w:r>
      <w:proofErr w:type="spellEnd"/>
      <w:r w:rsidRPr="00267553">
        <w:rPr>
          <w:rFonts w:ascii="Times New Roman" w:hAnsi="Times New Roman" w:cs="Times New Roman"/>
        </w:rPr>
        <w:t xml:space="preserve"> multidimensional. </w:t>
      </w:r>
      <w:proofErr w:type="spellStart"/>
      <w:r w:rsidRPr="00267553">
        <w:rPr>
          <w:rFonts w:ascii="Times New Roman" w:hAnsi="Times New Roman" w:cs="Times New Roman"/>
        </w:rPr>
        <w:t>Konsekuensinya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indikator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pengukuran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kinerja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tiap-tiap</w:t>
      </w:r>
      <w:proofErr w:type="spellEnd"/>
      <w:r w:rsidRPr="00267553">
        <w:rPr>
          <w:rFonts w:ascii="Times New Roman" w:hAnsi="Times New Roman" w:cs="Times New Roman"/>
        </w:rPr>
        <w:t xml:space="preserve"> </w:t>
      </w:r>
      <w:r w:rsidRPr="00267553">
        <w:rPr>
          <w:rFonts w:ascii="Times New Roman" w:hAnsi="Times New Roman" w:cs="Times New Roman"/>
          <w:i/>
        </w:rPr>
        <w:t xml:space="preserve">stakeholders </w:t>
      </w:r>
      <w:r w:rsidRPr="00267553">
        <w:rPr>
          <w:rFonts w:ascii="Times New Roman" w:hAnsi="Times New Roman" w:cs="Times New Roman"/>
        </w:rPr>
        <w:t xml:space="preserve">juga </w:t>
      </w:r>
      <w:proofErr w:type="spellStart"/>
      <w:r w:rsidRPr="00267553">
        <w:rPr>
          <w:rFonts w:ascii="Times New Roman" w:hAnsi="Times New Roman" w:cs="Times New Roman"/>
        </w:rPr>
        <w:t>berbeda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Namun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demikian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menurut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Dwiyanto</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beberapa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indikator</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digunakan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mengukur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kinerja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birokrasi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yaitu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Produktivitas</w:t>
      </w:r>
      <w:proofErr w:type="spellEnd"/>
      <w:r w:rsidRPr="00267553">
        <w:rPr>
          <w:rFonts w:ascii="Times New Roman" w:hAnsi="Times New Roman" w:cs="Times New Roman"/>
        </w:rPr>
        <w:t xml:space="preserve">, Kinerja </w:t>
      </w:r>
      <w:proofErr w:type="spellStart"/>
      <w:r w:rsidRPr="00267553">
        <w:rPr>
          <w:rFonts w:ascii="Times New Roman" w:hAnsi="Times New Roman" w:cs="Times New Roman"/>
        </w:rPr>
        <w:t>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Responsivitas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Responsibilitas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Akuntabilitas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Ekspansi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Komputerisasi</w:t>
      </w:r>
      <w:proofErr w:type="spellEnd"/>
      <w:r w:rsidRPr="00267553">
        <w:rPr>
          <w:rFonts w:ascii="Times New Roman" w:hAnsi="Times New Roman" w:cs="Times New Roman"/>
        </w:rPr>
        <w:t xml:space="preserve">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dimulai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2002, </w:t>
      </w:r>
      <w:proofErr w:type="spellStart"/>
      <w:r w:rsidRPr="00267553">
        <w:rPr>
          <w:rFonts w:ascii="Times New Roman" w:hAnsi="Times New Roman" w:cs="Times New Roman"/>
        </w:rPr>
        <w:t>dimulainya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penggunaan</w:t>
      </w:r>
      <w:proofErr w:type="spellEnd"/>
      <w:r w:rsidRPr="00267553">
        <w:rPr>
          <w:rFonts w:ascii="Times New Roman" w:hAnsi="Times New Roman" w:cs="Times New Roman"/>
        </w:rPr>
        <w:t xml:space="preserve"> basis data </w:t>
      </w:r>
      <w:proofErr w:type="spellStart"/>
      <w:r w:rsidRPr="00267553">
        <w:rPr>
          <w:rFonts w:ascii="Times New Roman" w:hAnsi="Times New Roman" w:cs="Times New Roman"/>
        </w:rPr>
        <w:t>spasial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walaupun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masih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terpisah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basis data </w:t>
      </w:r>
      <w:proofErr w:type="spellStart"/>
      <w:r w:rsidRPr="00267553">
        <w:rPr>
          <w:rFonts w:ascii="Times New Roman" w:hAnsi="Times New Roman" w:cs="Times New Roman"/>
        </w:rPr>
        <w:t>tekstual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mulai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konversi</w:t>
      </w:r>
      <w:proofErr w:type="spellEnd"/>
      <w:r w:rsidRPr="00267553">
        <w:rPr>
          <w:rFonts w:ascii="Times New Roman" w:hAnsi="Times New Roman" w:cs="Times New Roman"/>
        </w:rPr>
        <w:t xml:space="preserve"> data </w:t>
      </w:r>
      <w:proofErr w:type="spellStart"/>
      <w:r w:rsidRPr="00267553">
        <w:rPr>
          <w:rFonts w:ascii="Times New Roman" w:hAnsi="Times New Roman" w:cs="Times New Roman"/>
        </w:rPr>
        <w:t>spasial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2006 </w:t>
      </w:r>
      <w:proofErr w:type="spellStart"/>
      <w:r w:rsidRPr="00267553">
        <w:rPr>
          <w:rFonts w:ascii="Times New Roman" w:hAnsi="Times New Roman" w:cs="Times New Roman"/>
        </w:rPr>
        <w:t>digitalisasi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di </w:t>
      </w:r>
      <w:proofErr w:type="spellStart"/>
      <w:r w:rsidRPr="00267553">
        <w:rPr>
          <w:rFonts w:ascii="Times New Roman" w:hAnsi="Times New Roman" w:cs="Times New Roman"/>
        </w:rPr>
        <w:t>provinsi</w:t>
      </w:r>
      <w:proofErr w:type="spellEnd"/>
      <w:r w:rsidRPr="00267553">
        <w:rPr>
          <w:rFonts w:ascii="Times New Roman" w:hAnsi="Times New Roman" w:cs="Times New Roman"/>
        </w:rPr>
        <w:t xml:space="preserve"> DKI Jakarta yang </w:t>
      </w:r>
      <w:proofErr w:type="spellStart"/>
      <w:r w:rsidRPr="00267553">
        <w:rPr>
          <w:rFonts w:ascii="Times New Roman" w:hAnsi="Times New Roman" w:cs="Times New Roman"/>
        </w:rPr>
        <w:t>mencakup</w:t>
      </w:r>
      <w:proofErr w:type="spellEnd"/>
      <w:r w:rsidRPr="00267553">
        <w:rPr>
          <w:rFonts w:ascii="Times New Roman" w:hAnsi="Times New Roman" w:cs="Times New Roman"/>
        </w:rPr>
        <w:t xml:space="preserve"> 70% </w:t>
      </w:r>
      <w:proofErr w:type="spellStart"/>
      <w:r w:rsidRPr="00267553">
        <w:rPr>
          <w:rFonts w:ascii="Times New Roman" w:hAnsi="Times New Roman" w:cs="Times New Roman"/>
        </w:rPr>
        <w:t>bidang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terdaftar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dicetuskannya</w:t>
      </w:r>
      <w:proofErr w:type="spellEnd"/>
      <w:r w:rsidRPr="00267553">
        <w:rPr>
          <w:rFonts w:ascii="Times New Roman" w:hAnsi="Times New Roman" w:cs="Times New Roman"/>
        </w:rPr>
        <w:t xml:space="preserve"> LARASITA </w:t>
      </w:r>
      <w:proofErr w:type="spellStart"/>
      <w:r w:rsidRPr="00267553">
        <w:rPr>
          <w:rFonts w:ascii="Times New Roman" w:hAnsi="Times New Roman" w:cs="Times New Roman"/>
        </w:rPr>
        <w:t>hingga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2009 </w:t>
      </w:r>
      <w:proofErr w:type="spellStart"/>
      <w:r w:rsidRPr="00267553">
        <w:rPr>
          <w:rFonts w:ascii="Times New Roman" w:hAnsi="Times New Roman" w:cs="Times New Roman"/>
        </w:rPr>
        <w:t>komputerisasi</w:t>
      </w:r>
      <w:proofErr w:type="spellEnd"/>
      <w:r w:rsidRPr="00267553">
        <w:rPr>
          <w:rFonts w:ascii="Times New Roman" w:hAnsi="Times New Roman" w:cs="Times New Roman"/>
        </w:rPr>
        <w:t xml:space="preserve">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(KKP) </w:t>
      </w:r>
      <w:proofErr w:type="spellStart"/>
      <w:r w:rsidRPr="00267553">
        <w:rPr>
          <w:rFonts w:ascii="Times New Roman" w:hAnsi="Times New Roman" w:cs="Times New Roman"/>
        </w:rPr>
        <w:t>sudah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mencakup</w:t>
      </w:r>
      <w:proofErr w:type="spellEnd"/>
      <w:r w:rsidRPr="00267553">
        <w:rPr>
          <w:rFonts w:ascii="Times New Roman" w:hAnsi="Times New Roman" w:cs="Times New Roman"/>
        </w:rPr>
        <w:t xml:space="preserve"> 274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w:t>
      </w:r>
    </w:p>
    <w:p w14:paraId="05A9C846" w14:textId="77777777" w:rsidR="006D1F17" w:rsidRPr="00267553" w:rsidRDefault="006D1F17" w:rsidP="00267553">
      <w:pPr>
        <w:pStyle w:val="BodyText"/>
        <w:spacing w:line="360" w:lineRule="auto"/>
        <w:ind w:firstLine="426"/>
        <w:rPr>
          <w:rFonts w:ascii="Times New Roman" w:hAnsi="Times New Roman" w:cs="Times New Roman"/>
        </w:rPr>
      </w:pP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2010 </w:t>
      </w:r>
      <w:proofErr w:type="spellStart"/>
      <w:r w:rsidRPr="00267553">
        <w:rPr>
          <w:rFonts w:ascii="Times New Roman" w:hAnsi="Times New Roman" w:cs="Times New Roman"/>
        </w:rPr>
        <w:t>dimulai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perombakan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aplikasi</w:t>
      </w:r>
      <w:proofErr w:type="spellEnd"/>
      <w:r w:rsidRPr="00267553">
        <w:rPr>
          <w:rFonts w:ascii="Times New Roman" w:hAnsi="Times New Roman" w:cs="Times New Roman"/>
        </w:rPr>
        <w:t xml:space="preserve"> dan basis data, </w:t>
      </w:r>
      <w:proofErr w:type="spellStart"/>
      <w:r w:rsidRPr="00267553">
        <w:rPr>
          <w:rFonts w:ascii="Times New Roman" w:hAnsi="Times New Roman" w:cs="Times New Roman"/>
        </w:rPr>
        <w:t>diadopsinya</w:t>
      </w:r>
      <w:proofErr w:type="spellEnd"/>
      <w:r w:rsidRPr="00267553">
        <w:rPr>
          <w:rFonts w:ascii="Times New Roman" w:hAnsi="Times New Roman" w:cs="Times New Roman"/>
        </w:rPr>
        <w:t xml:space="preserve"> </w:t>
      </w:r>
      <w:r w:rsidRPr="00267553">
        <w:rPr>
          <w:rFonts w:ascii="Times New Roman" w:hAnsi="Times New Roman" w:cs="Times New Roman"/>
          <w:i/>
        </w:rPr>
        <w:t xml:space="preserve">Land Administration Domain Model </w:t>
      </w:r>
      <w:r w:rsidRPr="00267553">
        <w:rPr>
          <w:rFonts w:ascii="Times New Roman" w:hAnsi="Times New Roman" w:cs="Times New Roman"/>
        </w:rPr>
        <w:t>(</w:t>
      </w:r>
      <w:r w:rsidRPr="00267553">
        <w:rPr>
          <w:rFonts w:ascii="Times New Roman" w:hAnsi="Times New Roman" w:cs="Times New Roman"/>
          <w:i/>
        </w:rPr>
        <w:t>LADM, ISO-19152</w:t>
      </w:r>
      <w:r w:rsidRPr="00267553">
        <w:rPr>
          <w:rFonts w:ascii="Times New Roman" w:hAnsi="Times New Roman" w:cs="Times New Roman"/>
        </w:rPr>
        <w:t xml:space="preserve">) </w:t>
      </w:r>
      <w:proofErr w:type="spellStart"/>
      <w:proofErr w:type="gram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struktur</w:t>
      </w:r>
      <w:proofErr w:type="spellEnd"/>
      <w:proofErr w:type="gramEnd"/>
      <w:r w:rsidRPr="00267553">
        <w:rPr>
          <w:rFonts w:ascii="Times New Roman" w:hAnsi="Times New Roman" w:cs="Times New Roman"/>
        </w:rPr>
        <w:t xml:space="preserve">  inti  </w:t>
      </w:r>
      <w:proofErr w:type="spellStart"/>
      <w:r w:rsidRPr="00267553">
        <w:rPr>
          <w:rFonts w:ascii="Times New Roman" w:hAnsi="Times New Roman" w:cs="Times New Roman"/>
        </w:rPr>
        <w:t>basisdata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penggunaan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arsitektur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aplikasi</w:t>
      </w:r>
      <w:proofErr w:type="spellEnd"/>
      <w:r w:rsidRPr="00267553">
        <w:rPr>
          <w:rFonts w:ascii="Times New Roman" w:hAnsi="Times New Roman" w:cs="Times New Roman"/>
        </w:rPr>
        <w:t xml:space="preserve"> </w:t>
      </w:r>
      <w:r w:rsidRPr="00267553">
        <w:rPr>
          <w:rFonts w:ascii="Times New Roman" w:hAnsi="Times New Roman" w:cs="Times New Roman"/>
          <w:i/>
        </w:rPr>
        <w:t>N-Tier</w:t>
      </w:r>
      <w:r w:rsidRPr="00267553">
        <w:rPr>
          <w:rFonts w:ascii="Times New Roman" w:hAnsi="Times New Roman" w:cs="Times New Roman"/>
        </w:rPr>
        <w:t xml:space="preserve">, </w:t>
      </w:r>
      <w:proofErr w:type="spellStart"/>
      <w:r w:rsidRPr="00267553">
        <w:rPr>
          <w:rFonts w:ascii="Times New Roman" w:hAnsi="Times New Roman" w:cs="Times New Roman"/>
        </w:rPr>
        <w:t>antarmuka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pengguna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berbasis</w:t>
      </w:r>
      <w:proofErr w:type="spellEnd"/>
      <w:r w:rsidRPr="00267553">
        <w:rPr>
          <w:rFonts w:ascii="Times New Roman" w:hAnsi="Times New Roman" w:cs="Times New Roman"/>
        </w:rPr>
        <w:t xml:space="preserve"> </w:t>
      </w:r>
      <w:r w:rsidRPr="00267553">
        <w:rPr>
          <w:rFonts w:ascii="Times New Roman" w:hAnsi="Times New Roman" w:cs="Times New Roman"/>
          <w:i/>
        </w:rPr>
        <w:t>web</w:t>
      </w:r>
      <w:r w:rsidRPr="00267553">
        <w:rPr>
          <w:rFonts w:ascii="Times New Roman" w:hAnsi="Times New Roman" w:cs="Times New Roman"/>
        </w:rPr>
        <w:t xml:space="preserve">, </w:t>
      </w:r>
      <w:proofErr w:type="spellStart"/>
      <w:r w:rsidRPr="00267553">
        <w:rPr>
          <w:rFonts w:ascii="Times New Roman" w:hAnsi="Times New Roman" w:cs="Times New Roman"/>
        </w:rPr>
        <w:t>basisdata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terpusat</w:t>
      </w:r>
      <w:proofErr w:type="spellEnd"/>
      <w:r w:rsidRPr="00267553">
        <w:rPr>
          <w:rFonts w:ascii="Times New Roman" w:hAnsi="Times New Roman" w:cs="Times New Roman"/>
        </w:rPr>
        <w:t xml:space="preserve"> di Kantor Pusat BPN RI, </w:t>
      </w:r>
      <w:proofErr w:type="spellStart"/>
      <w:r w:rsidRPr="00267553">
        <w:rPr>
          <w:rFonts w:ascii="Times New Roman" w:hAnsi="Times New Roman" w:cs="Times New Roman"/>
        </w:rPr>
        <w:t>perawatan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pemeliharaan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aplikasi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mandiri</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satu</w:t>
      </w:r>
      <w:proofErr w:type="spellEnd"/>
      <w:r w:rsidRPr="00267553">
        <w:rPr>
          <w:rFonts w:ascii="Times New Roman" w:hAnsi="Times New Roman" w:cs="Times New Roman"/>
        </w:rPr>
        <w:t xml:space="preserve"> basis data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data </w:t>
      </w:r>
      <w:proofErr w:type="spellStart"/>
      <w:r w:rsidRPr="00267553">
        <w:rPr>
          <w:rFonts w:ascii="Times New Roman" w:hAnsi="Times New Roman" w:cs="Times New Roman"/>
        </w:rPr>
        <w:t>tekstual</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spasial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Sampai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2010 </w:t>
      </w:r>
      <w:proofErr w:type="spellStart"/>
      <w:r w:rsidRPr="00267553">
        <w:rPr>
          <w:rFonts w:ascii="Times New Roman" w:hAnsi="Times New Roman" w:cs="Times New Roman"/>
        </w:rPr>
        <w:t>sudah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implementasi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Komputerisasi</w:t>
      </w:r>
      <w:proofErr w:type="spellEnd"/>
      <w:r w:rsidRPr="00267553">
        <w:rPr>
          <w:rFonts w:ascii="Times New Roman" w:hAnsi="Times New Roman" w:cs="Times New Roman"/>
        </w:rPr>
        <w:t xml:space="preserve">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(KKP) di 430 (</w:t>
      </w:r>
      <w:proofErr w:type="spellStart"/>
      <w:r w:rsidRPr="00267553">
        <w:rPr>
          <w:rFonts w:ascii="Times New Roman" w:hAnsi="Times New Roman" w:cs="Times New Roman"/>
        </w:rPr>
        <w:t>empat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ratur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tigapuluh</w:t>
      </w:r>
      <w:proofErr w:type="spellEnd"/>
      <w:r w:rsidRPr="00267553">
        <w:rPr>
          <w:rFonts w:ascii="Times New Roman" w:hAnsi="Times New Roman" w:cs="Times New Roman"/>
        </w:rPr>
        <w:t xml:space="preserve">)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pembiayaan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melalui</w:t>
      </w:r>
      <w:proofErr w:type="spellEnd"/>
      <w:r w:rsidRPr="00267553">
        <w:rPr>
          <w:rFonts w:ascii="Times New Roman" w:hAnsi="Times New Roman" w:cs="Times New Roman"/>
        </w:rPr>
        <w:t xml:space="preserve"> APBN. </w:t>
      </w:r>
      <w:proofErr w:type="spellStart"/>
      <w:r w:rsidRPr="00267553">
        <w:rPr>
          <w:rFonts w:ascii="Times New Roman" w:hAnsi="Times New Roman" w:cs="Times New Roman"/>
        </w:rPr>
        <w:t>Dilaksanakannya</w:t>
      </w:r>
      <w:proofErr w:type="spellEnd"/>
      <w:r w:rsidRPr="00267553">
        <w:rPr>
          <w:rFonts w:ascii="Times New Roman" w:hAnsi="Times New Roman" w:cs="Times New Roman"/>
        </w:rPr>
        <w:t xml:space="preserve"> KKP </w:t>
      </w:r>
      <w:proofErr w:type="spellStart"/>
      <w:r w:rsidRPr="00267553">
        <w:rPr>
          <w:rFonts w:ascii="Times New Roman" w:hAnsi="Times New Roman" w:cs="Times New Roman"/>
        </w:rPr>
        <w:t>adalah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transformasi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lagi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permohonan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sertipikat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manual, proses </w:t>
      </w:r>
      <w:proofErr w:type="spellStart"/>
      <w:r w:rsidRPr="00267553">
        <w:rPr>
          <w:rFonts w:ascii="Times New Roman" w:hAnsi="Times New Roman" w:cs="Times New Roman"/>
        </w:rPr>
        <w:t>permohonan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sertipikat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dimonitoring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melalui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komputer</w:t>
      </w:r>
      <w:proofErr w:type="spellEnd"/>
      <w:r w:rsidRPr="00267553">
        <w:rPr>
          <w:rFonts w:ascii="Times New Roman" w:hAnsi="Times New Roman" w:cs="Times New Roman"/>
        </w:rPr>
        <w:t xml:space="preserve">, proses </w:t>
      </w:r>
      <w:proofErr w:type="spellStart"/>
      <w:r w:rsidRPr="00267553">
        <w:rPr>
          <w:rFonts w:ascii="Times New Roman" w:hAnsi="Times New Roman" w:cs="Times New Roman"/>
        </w:rPr>
        <w:t>permohonan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sertipikat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tertib</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berurutan</w:t>
      </w:r>
      <w:proofErr w:type="spellEnd"/>
      <w:r w:rsidRPr="00267553">
        <w:rPr>
          <w:rFonts w:ascii="Times New Roman" w:hAnsi="Times New Roman" w:cs="Times New Roman"/>
        </w:rPr>
        <w:t xml:space="preserve"> (</w:t>
      </w:r>
      <w:r w:rsidRPr="00267553">
        <w:rPr>
          <w:rFonts w:ascii="Times New Roman" w:hAnsi="Times New Roman" w:cs="Times New Roman"/>
          <w:i/>
        </w:rPr>
        <w:t>first</w:t>
      </w:r>
      <w:r w:rsidRPr="00267553">
        <w:rPr>
          <w:rFonts w:ascii="Times New Roman" w:hAnsi="Times New Roman" w:cs="Times New Roman"/>
          <w:i/>
          <w:spacing w:val="20"/>
        </w:rPr>
        <w:t xml:space="preserve"> </w:t>
      </w:r>
      <w:r w:rsidRPr="00267553">
        <w:rPr>
          <w:rFonts w:ascii="Times New Roman" w:hAnsi="Times New Roman" w:cs="Times New Roman"/>
          <w:i/>
        </w:rPr>
        <w:t>in</w:t>
      </w:r>
      <w:r w:rsidRPr="00267553">
        <w:rPr>
          <w:rFonts w:ascii="Times New Roman" w:hAnsi="Times New Roman" w:cs="Times New Roman"/>
          <w:i/>
          <w:spacing w:val="21"/>
        </w:rPr>
        <w:t xml:space="preserve"> </w:t>
      </w:r>
      <w:r w:rsidRPr="00267553">
        <w:rPr>
          <w:rFonts w:ascii="Times New Roman" w:hAnsi="Times New Roman" w:cs="Times New Roman"/>
          <w:i/>
        </w:rPr>
        <w:t>first</w:t>
      </w:r>
      <w:r w:rsidRPr="00267553">
        <w:rPr>
          <w:rFonts w:ascii="Times New Roman" w:hAnsi="Times New Roman" w:cs="Times New Roman"/>
          <w:i/>
          <w:spacing w:val="20"/>
        </w:rPr>
        <w:t xml:space="preserve"> </w:t>
      </w:r>
      <w:r w:rsidRPr="00267553">
        <w:rPr>
          <w:rFonts w:ascii="Times New Roman" w:hAnsi="Times New Roman" w:cs="Times New Roman"/>
          <w:i/>
        </w:rPr>
        <w:t>out</w:t>
      </w:r>
      <w:r w:rsidRPr="00267553">
        <w:rPr>
          <w:rFonts w:ascii="Times New Roman" w:hAnsi="Times New Roman" w:cs="Times New Roman"/>
        </w:rPr>
        <w:t>),</w:t>
      </w:r>
      <w:r w:rsidRPr="00267553">
        <w:rPr>
          <w:rFonts w:ascii="Times New Roman" w:hAnsi="Times New Roman" w:cs="Times New Roman"/>
          <w:spacing w:val="21"/>
        </w:rPr>
        <w:t xml:space="preserve"> </w:t>
      </w:r>
      <w:proofErr w:type="spellStart"/>
      <w:r w:rsidRPr="00267553">
        <w:rPr>
          <w:rFonts w:ascii="Times New Roman" w:hAnsi="Times New Roman" w:cs="Times New Roman"/>
        </w:rPr>
        <w:t>terbentuknya</w:t>
      </w:r>
      <w:proofErr w:type="spellEnd"/>
      <w:r w:rsidRPr="00267553">
        <w:rPr>
          <w:rFonts w:ascii="Times New Roman" w:hAnsi="Times New Roman" w:cs="Times New Roman"/>
          <w:spacing w:val="20"/>
        </w:rPr>
        <w:t xml:space="preserve"> </w:t>
      </w:r>
      <w:r w:rsidRPr="00267553">
        <w:rPr>
          <w:rFonts w:ascii="Times New Roman" w:hAnsi="Times New Roman" w:cs="Times New Roman"/>
        </w:rPr>
        <w:t>data</w:t>
      </w:r>
      <w:r w:rsidRPr="00267553">
        <w:rPr>
          <w:rFonts w:ascii="Times New Roman" w:hAnsi="Times New Roman" w:cs="Times New Roman"/>
          <w:spacing w:val="24"/>
        </w:rPr>
        <w:t xml:space="preserve"> </w:t>
      </w:r>
      <w:r w:rsidRPr="00267553">
        <w:rPr>
          <w:rFonts w:ascii="Times New Roman" w:hAnsi="Times New Roman" w:cs="Times New Roman"/>
        </w:rPr>
        <w:t>base</w:t>
      </w:r>
      <w:r w:rsidRPr="00267553">
        <w:rPr>
          <w:rFonts w:ascii="Times New Roman" w:hAnsi="Times New Roman" w:cs="Times New Roman"/>
          <w:spacing w:val="19"/>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spacing w:val="21"/>
        </w:rPr>
        <w:t xml:space="preserve"> </w:t>
      </w:r>
      <w:r w:rsidRPr="00267553">
        <w:rPr>
          <w:rFonts w:ascii="Times New Roman" w:hAnsi="Times New Roman" w:cs="Times New Roman"/>
        </w:rPr>
        <w:t>yang</w:t>
      </w:r>
      <w:r w:rsidRPr="00267553">
        <w:rPr>
          <w:rFonts w:ascii="Times New Roman" w:hAnsi="Times New Roman" w:cs="Times New Roman"/>
          <w:spacing w:val="21"/>
        </w:rPr>
        <w:t xml:space="preserve"> </w:t>
      </w:r>
      <w:proofErr w:type="spellStart"/>
      <w:r w:rsidRPr="00267553">
        <w:rPr>
          <w:rFonts w:ascii="Times New Roman" w:hAnsi="Times New Roman" w:cs="Times New Roman"/>
        </w:rPr>
        <w:t>selalu</w:t>
      </w:r>
      <w:proofErr w:type="spellEnd"/>
      <w:r w:rsidRPr="00267553">
        <w:rPr>
          <w:rFonts w:ascii="Times New Roman" w:hAnsi="Times New Roman" w:cs="Times New Roman"/>
          <w:spacing w:val="22"/>
        </w:rPr>
        <w:t xml:space="preserve"> </w:t>
      </w:r>
      <w:r w:rsidRPr="00267553">
        <w:rPr>
          <w:rFonts w:ascii="Times New Roman" w:hAnsi="Times New Roman" w:cs="Times New Roman"/>
          <w:i/>
        </w:rPr>
        <w:t>up</w:t>
      </w:r>
      <w:r w:rsidRPr="00267553">
        <w:rPr>
          <w:rFonts w:ascii="Times New Roman" w:hAnsi="Times New Roman" w:cs="Times New Roman"/>
          <w:i/>
          <w:spacing w:val="20"/>
        </w:rPr>
        <w:t xml:space="preserve"> </w:t>
      </w:r>
      <w:r w:rsidRPr="00267553">
        <w:rPr>
          <w:rFonts w:ascii="Times New Roman" w:hAnsi="Times New Roman" w:cs="Times New Roman"/>
          <w:i/>
        </w:rPr>
        <w:t xml:space="preserve">to date </w:t>
      </w:r>
      <w:r w:rsidRPr="00267553">
        <w:rPr>
          <w:rFonts w:ascii="Times New Roman" w:hAnsi="Times New Roman" w:cs="Times New Roman"/>
        </w:rPr>
        <w:t xml:space="preserve">dan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digunakan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kegiatan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informasi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w:t>
      </w:r>
      <w:r w:rsidR="007822A0" w:rsidRPr="00267553">
        <w:rPr>
          <w:rStyle w:val="FootnoteReference"/>
          <w:rFonts w:ascii="Times New Roman" w:hAnsi="Times New Roman" w:cs="Times New Roman"/>
        </w:rPr>
        <w:footnoteReference w:id="11"/>
      </w:r>
    </w:p>
    <w:p w14:paraId="5D74DCF3" w14:textId="77777777" w:rsidR="006D1F17" w:rsidRPr="00267553" w:rsidRDefault="006D1F17" w:rsidP="00267553">
      <w:pPr>
        <w:pStyle w:val="BodyText"/>
        <w:spacing w:line="360" w:lineRule="auto"/>
        <w:ind w:firstLine="426"/>
        <w:rPr>
          <w:rFonts w:ascii="Times New Roman" w:hAnsi="Times New Roman" w:cs="Times New Roman"/>
        </w:rPr>
      </w:pPr>
      <w:r w:rsidRPr="00267553">
        <w:rPr>
          <w:rFonts w:ascii="Times New Roman" w:hAnsi="Times New Roman" w:cs="Times New Roman"/>
        </w:rPr>
        <w:t xml:space="preserve">Seiring </w:t>
      </w:r>
      <w:proofErr w:type="spellStart"/>
      <w:r w:rsidRPr="00267553">
        <w:rPr>
          <w:rFonts w:ascii="Times New Roman" w:hAnsi="Times New Roman" w:cs="Times New Roman"/>
        </w:rPr>
        <w:t>implementasi</w:t>
      </w:r>
      <w:proofErr w:type="spellEnd"/>
      <w:r w:rsidRPr="00267553">
        <w:rPr>
          <w:rFonts w:ascii="Times New Roman" w:hAnsi="Times New Roman" w:cs="Times New Roman"/>
        </w:rPr>
        <w:t xml:space="preserve"> KKP, </w:t>
      </w:r>
      <w:proofErr w:type="spellStart"/>
      <w:r w:rsidRPr="00267553">
        <w:rPr>
          <w:rFonts w:ascii="Times New Roman" w:hAnsi="Times New Roman" w:cs="Times New Roman"/>
        </w:rPr>
        <w:t>dibangun</w:t>
      </w:r>
      <w:proofErr w:type="spellEnd"/>
      <w:r w:rsidRPr="00267553">
        <w:rPr>
          <w:rFonts w:ascii="Times New Roman" w:hAnsi="Times New Roman" w:cs="Times New Roman"/>
        </w:rPr>
        <w:t xml:space="preserve"> pula database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melalui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kegiatan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konversi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digitalisasi</w:t>
      </w:r>
      <w:proofErr w:type="spellEnd"/>
      <w:r w:rsidRPr="00267553">
        <w:rPr>
          <w:rFonts w:ascii="Times New Roman" w:hAnsi="Times New Roman" w:cs="Times New Roman"/>
        </w:rPr>
        <w:t xml:space="preserve"> data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baik</w:t>
      </w:r>
      <w:proofErr w:type="spellEnd"/>
      <w:r w:rsidRPr="00267553">
        <w:rPr>
          <w:rFonts w:ascii="Times New Roman" w:hAnsi="Times New Roman" w:cs="Times New Roman"/>
        </w:rPr>
        <w:t xml:space="preserve"> data </w:t>
      </w:r>
      <w:proofErr w:type="spellStart"/>
      <w:r w:rsidRPr="00267553">
        <w:rPr>
          <w:rFonts w:ascii="Times New Roman" w:hAnsi="Times New Roman" w:cs="Times New Roman"/>
        </w:rPr>
        <w:t>tekstual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Buku</w:t>
      </w:r>
      <w:proofErr w:type="spellEnd"/>
      <w:r w:rsidRPr="00267553">
        <w:rPr>
          <w:rFonts w:ascii="Times New Roman" w:hAnsi="Times New Roman" w:cs="Times New Roman"/>
        </w:rPr>
        <w:t xml:space="preserve"> Tanah) </w:t>
      </w:r>
      <w:proofErr w:type="spellStart"/>
      <w:r w:rsidRPr="00267553">
        <w:rPr>
          <w:rFonts w:ascii="Times New Roman" w:hAnsi="Times New Roman" w:cs="Times New Roman"/>
        </w:rPr>
        <w:t>maupun</w:t>
      </w:r>
      <w:proofErr w:type="spellEnd"/>
      <w:r w:rsidRPr="00267553">
        <w:rPr>
          <w:rFonts w:ascii="Times New Roman" w:hAnsi="Times New Roman" w:cs="Times New Roman"/>
        </w:rPr>
        <w:t xml:space="preserve"> data </w:t>
      </w:r>
      <w:proofErr w:type="spellStart"/>
      <w:r w:rsidRPr="00267553">
        <w:rPr>
          <w:rFonts w:ascii="Times New Roman" w:hAnsi="Times New Roman" w:cs="Times New Roman"/>
        </w:rPr>
        <w:t>spasial</w:t>
      </w:r>
      <w:proofErr w:type="spellEnd"/>
      <w:r w:rsidRPr="00267553">
        <w:rPr>
          <w:rFonts w:ascii="Times New Roman" w:hAnsi="Times New Roman" w:cs="Times New Roman"/>
        </w:rPr>
        <w:t xml:space="preserve"> (Surat </w:t>
      </w:r>
      <w:proofErr w:type="spellStart"/>
      <w:r w:rsidRPr="00267553">
        <w:rPr>
          <w:rFonts w:ascii="Times New Roman" w:hAnsi="Times New Roman" w:cs="Times New Roman"/>
        </w:rPr>
        <w:t>Ukur</w:t>
      </w:r>
      <w:proofErr w:type="spellEnd"/>
      <w:r w:rsidRPr="00267553">
        <w:rPr>
          <w:rFonts w:ascii="Times New Roman" w:hAnsi="Times New Roman" w:cs="Times New Roman"/>
        </w:rPr>
        <w:t xml:space="preserve"> dan </w:t>
      </w:r>
      <w:r w:rsidRPr="00267553">
        <w:rPr>
          <w:rFonts w:ascii="Times New Roman" w:hAnsi="Times New Roman" w:cs="Times New Roman"/>
        </w:rPr>
        <w:lastRenderedPageBreak/>
        <w:t xml:space="preserve">Peta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Tanah). </w:t>
      </w:r>
      <w:proofErr w:type="spellStart"/>
      <w:r w:rsidRPr="00267553">
        <w:rPr>
          <w:rFonts w:ascii="Times New Roman" w:hAnsi="Times New Roman" w:cs="Times New Roman"/>
        </w:rPr>
        <w:t>Sampai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medio Agustus 2013 </w:t>
      </w:r>
      <w:proofErr w:type="spellStart"/>
      <w:r w:rsidRPr="00267553">
        <w:rPr>
          <w:rFonts w:ascii="Times New Roman" w:hAnsi="Times New Roman" w:cs="Times New Roman"/>
        </w:rPr>
        <w:t>telah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tersedia</w:t>
      </w:r>
      <w:proofErr w:type="spellEnd"/>
      <w:r w:rsidRPr="00267553">
        <w:rPr>
          <w:rFonts w:ascii="Times New Roman" w:hAnsi="Times New Roman" w:cs="Times New Roman"/>
        </w:rPr>
        <w:t xml:space="preserve"> database 32 </w:t>
      </w:r>
      <w:proofErr w:type="spellStart"/>
      <w:r w:rsidRPr="00267553">
        <w:rPr>
          <w:rFonts w:ascii="Times New Roman" w:hAnsi="Times New Roman" w:cs="Times New Roman"/>
        </w:rPr>
        <w:t>juta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(71%)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total 45 </w:t>
      </w:r>
      <w:proofErr w:type="spellStart"/>
      <w:r w:rsidRPr="00267553">
        <w:rPr>
          <w:rFonts w:ascii="Times New Roman" w:hAnsi="Times New Roman" w:cs="Times New Roman"/>
        </w:rPr>
        <w:t>juta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bidang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tardaftar</w:t>
      </w:r>
      <w:proofErr w:type="spellEnd"/>
      <w:r w:rsidRPr="00267553">
        <w:rPr>
          <w:rFonts w:ascii="Times New Roman" w:hAnsi="Times New Roman" w:cs="Times New Roman"/>
        </w:rPr>
        <w:t>/</w:t>
      </w:r>
      <w:proofErr w:type="spellStart"/>
      <w:proofErr w:type="gramStart"/>
      <w:r w:rsidRPr="00267553">
        <w:rPr>
          <w:rFonts w:ascii="Times New Roman" w:hAnsi="Times New Roman" w:cs="Times New Roman"/>
        </w:rPr>
        <w:t>bersertipikat</w:t>
      </w:r>
      <w:proofErr w:type="spellEnd"/>
      <w:r w:rsidRPr="00267553">
        <w:rPr>
          <w:rFonts w:ascii="Times New Roman" w:hAnsi="Times New Roman" w:cs="Times New Roman"/>
        </w:rPr>
        <w:t xml:space="preserve">  yang</w:t>
      </w:r>
      <w:proofErr w:type="gramEnd"/>
      <w:r w:rsidRPr="00267553">
        <w:rPr>
          <w:rFonts w:ascii="Times New Roman" w:hAnsi="Times New Roman" w:cs="Times New Roman"/>
        </w:rPr>
        <w:t xml:space="preserve">  </w:t>
      </w:r>
      <w:proofErr w:type="spellStart"/>
      <w:r w:rsidRPr="00267553">
        <w:rPr>
          <w:rFonts w:ascii="Times New Roman" w:hAnsi="Times New Roman" w:cs="Times New Roman"/>
        </w:rPr>
        <w:t>tersebar</w:t>
      </w:r>
      <w:proofErr w:type="spellEnd"/>
      <w:r w:rsidRPr="00267553">
        <w:rPr>
          <w:rFonts w:ascii="Times New Roman" w:hAnsi="Times New Roman" w:cs="Times New Roman"/>
        </w:rPr>
        <w:t xml:space="preserve">   di   430   </w:t>
      </w:r>
      <w:proofErr w:type="spellStart"/>
      <w:r w:rsidRPr="00267553">
        <w:rPr>
          <w:rFonts w:ascii="Times New Roman" w:hAnsi="Times New Roman" w:cs="Times New Roman"/>
        </w:rPr>
        <w:t>Kabupaten</w:t>
      </w:r>
      <w:proofErr w:type="spellEnd"/>
      <w:r w:rsidRPr="00267553">
        <w:rPr>
          <w:rFonts w:ascii="Times New Roman" w:hAnsi="Times New Roman" w:cs="Times New Roman"/>
        </w:rPr>
        <w:t>/</w:t>
      </w:r>
      <w:proofErr w:type="spellStart"/>
      <w:r w:rsidRPr="00267553">
        <w:rPr>
          <w:rFonts w:ascii="Times New Roman" w:hAnsi="Times New Roman" w:cs="Times New Roman"/>
        </w:rPr>
        <w:t>kota</w:t>
      </w:r>
      <w:proofErr w:type="spellEnd"/>
      <w:r w:rsidRPr="00267553">
        <w:rPr>
          <w:rFonts w:ascii="Times New Roman" w:hAnsi="Times New Roman" w:cs="Times New Roman"/>
        </w:rPr>
        <w:t xml:space="preserve">   dan  33 </w:t>
      </w:r>
      <w:proofErr w:type="spellStart"/>
      <w:r w:rsidRPr="00267553">
        <w:rPr>
          <w:rFonts w:ascii="Times New Roman" w:hAnsi="Times New Roman" w:cs="Times New Roman"/>
        </w:rPr>
        <w:t>Propinsi</w:t>
      </w:r>
      <w:proofErr w:type="spellEnd"/>
      <w:r w:rsidRPr="00267553">
        <w:rPr>
          <w:rFonts w:ascii="Times New Roman" w:hAnsi="Times New Roman" w:cs="Times New Roman"/>
        </w:rPr>
        <w:t xml:space="preserve">. Selain KKP </w:t>
      </w:r>
      <w:proofErr w:type="spellStart"/>
      <w:r w:rsidRPr="00267553">
        <w:rPr>
          <w:rFonts w:ascii="Times New Roman" w:hAnsi="Times New Roman" w:cs="Times New Roman"/>
        </w:rPr>
        <w:t>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lagi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Publik di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telah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mengalami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inovasi</w:t>
      </w:r>
      <w:proofErr w:type="spellEnd"/>
      <w:r w:rsidRPr="00267553">
        <w:rPr>
          <w:rFonts w:ascii="Times New Roman" w:hAnsi="Times New Roman" w:cs="Times New Roman"/>
        </w:rPr>
        <w:t xml:space="preserve"> </w:t>
      </w:r>
      <w:proofErr w:type="spellStart"/>
      <w:proofErr w:type="gramStart"/>
      <w:r w:rsidRPr="00267553">
        <w:rPr>
          <w:rFonts w:ascii="Times New Roman" w:hAnsi="Times New Roman" w:cs="Times New Roman"/>
        </w:rPr>
        <w:t>yaitu</w:t>
      </w:r>
      <w:proofErr w:type="spellEnd"/>
      <w:r w:rsidRPr="00267553">
        <w:rPr>
          <w:rFonts w:ascii="Times New Roman" w:hAnsi="Times New Roman" w:cs="Times New Roman"/>
          <w:spacing w:val="-1"/>
        </w:rPr>
        <w:t xml:space="preserve"> </w:t>
      </w:r>
      <w:r w:rsidRPr="00267553">
        <w:rPr>
          <w:rFonts w:ascii="Times New Roman" w:hAnsi="Times New Roman" w:cs="Times New Roman"/>
        </w:rPr>
        <w:t>:</w:t>
      </w:r>
      <w:proofErr w:type="gramEnd"/>
    </w:p>
    <w:p w14:paraId="674D46F8" w14:textId="77777777" w:rsidR="007822A0" w:rsidRPr="00267553" w:rsidRDefault="006D1F17" w:rsidP="00267553">
      <w:pPr>
        <w:pStyle w:val="ListParagraph"/>
        <w:numPr>
          <w:ilvl w:val="0"/>
          <w:numId w:val="8"/>
        </w:numPr>
        <w:tabs>
          <w:tab w:val="left" w:pos="1438"/>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Larasita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bergerak</w:t>
      </w:r>
      <w:proofErr w:type="spellEnd"/>
      <w:r w:rsidRPr="00267553">
        <w:rPr>
          <w:rFonts w:ascii="Times New Roman" w:hAnsi="Times New Roman" w:cs="Times New Roman"/>
          <w:sz w:val="24"/>
          <w:szCs w:val="24"/>
        </w:rPr>
        <w:t xml:space="preserve"> (mobile land service) yang </w:t>
      </w:r>
      <w:proofErr w:type="spellStart"/>
      <w:r w:rsidRPr="00267553">
        <w:rPr>
          <w:rFonts w:ascii="Times New Roman" w:hAnsi="Times New Roman" w:cs="Times New Roman"/>
          <w:sz w:val="24"/>
          <w:szCs w:val="24"/>
        </w:rPr>
        <w:t>bersifat</w:t>
      </w:r>
      <w:proofErr w:type="spellEnd"/>
      <w:r w:rsidRPr="00267553">
        <w:rPr>
          <w:rFonts w:ascii="Times New Roman" w:hAnsi="Times New Roman" w:cs="Times New Roman"/>
          <w:sz w:val="24"/>
          <w:szCs w:val="24"/>
        </w:rPr>
        <w:t xml:space="preserve"> pro </w:t>
      </w:r>
      <w:proofErr w:type="spellStart"/>
      <w:r w:rsidRPr="00267553">
        <w:rPr>
          <w:rFonts w:ascii="Times New Roman" w:hAnsi="Times New Roman" w:cs="Times New Roman"/>
          <w:sz w:val="24"/>
          <w:szCs w:val="24"/>
        </w:rPr>
        <w:t>aktif</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dengan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hadirnya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petugas</w:t>
      </w:r>
      <w:proofErr w:type="spellEnd"/>
      <w:r w:rsidRPr="00267553">
        <w:rPr>
          <w:rFonts w:ascii="Times New Roman" w:hAnsi="Times New Roman" w:cs="Times New Roman"/>
          <w:sz w:val="24"/>
          <w:szCs w:val="24"/>
        </w:rPr>
        <w:t xml:space="preserve"> BPN RI </w:t>
      </w:r>
      <w:proofErr w:type="spellStart"/>
      <w:r w:rsidRPr="00267553">
        <w:rPr>
          <w:rFonts w:ascii="Times New Roman" w:hAnsi="Times New Roman" w:cs="Times New Roman"/>
          <w:sz w:val="24"/>
          <w:szCs w:val="24"/>
        </w:rPr>
        <w:t>ke</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tengah-tengah</w:t>
      </w:r>
      <w:proofErr w:type="spellEnd"/>
      <w:r w:rsidRPr="00267553">
        <w:rPr>
          <w:rFonts w:ascii="Times New Roman" w:hAnsi="Times New Roman" w:cs="Times New Roman"/>
          <w:spacing w:val="-1"/>
          <w:sz w:val="24"/>
          <w:szCs w:val="24"/>
        </w:rPr>
        <w:t xml:space="preserve"> </w:t>
      </w:r>
      <w:proofErr w:type="spellStart"/>
      <w:r w:rsidRPr="00267553">
        <w:rPr>
          <w:rFonts w:ascii="Times New Roman" w:hAnsi="Times New Roman" w:cs="Times New Roman"/>
          <w:sz w:val="24"/>
          <w:szCs w:val="24"/>
        </w:rPr>
        <w:t>masyarakat</w:t>
      </w:r>
      <w:proofErr w:type="spellEnd"/>
      <w:r w:rsidRPr="00267553">
        <w:rPr>
          <w:rFonts w:ascii="Times New Roman" w:hAnsi="Times New Roman" w:cs="Times New Roman"/>
          <w:sz w:val="24"/>
          <w:szCs w:val="24"/>
        </w:rPr>
        <w:t>.</w:t>
      </w:r>
    </w:p>
    <w:p w14:paraId="1AA87921" w14:textId="77777777" w:rsidR="00971027" w:rsidRPr="00267553" w:rsidRDefault="006D1F17" w:rsidP="00267553">
      <w:pPr>
        <w:pStyle w:val="ListParagraph"/>
        <w:numPr>
          <w:ilvl w:val="0"/>
          <w:numId w:val="8"/>
        </w:numPr>
        <w:tabs>
          <w:tab w:val="left" w:pos="1438"/>
        </w:tabs>
        <w:spacing w:line="360" w:lineRule="auto"/>
        <w:ind w:left="0"/>
        <w:jc w:val="both"/>
        <w:rPr>
          <w:rFonts w:ascii="Times New Roman" w:hAnsi="Times New Roman" w:cs="Times New Roman"/>
          <w:sz w:val="24"/>
          <w:szCs w:val="24"/>
        </w:rPr>
      </w:pPr>
      <w:r w:rsidRPr="00267553">
        <w:rPr>
          <w:rFonts w:ascii="Times New Roman" w:hAnsi="Times New Roman" w:cs="Times New Roman"/>
          <w:i/>
          <w:sz w:val="24"/>
          <w:szCs w:val="24"/>
        </w:rPr>
        <w:t xml:space="preserve">One </w:t>
      </w:r>
      <w:r w:rsidRPr="00267553">
        <w:rPr>
          <w:rFonts w:ascii="Times New Roman" w:hAnsi="Times New Roman" w:cs="Times New Roman"/>
          <w:sz w:val="24"/>
          <w:szCs w:val="24"/>
        </w:rPr>
        <w:t>D</w:t>
      </w:r>
      <w:r w:rsidRPr="00267553">
        <w:rPr>
          <w:rFonts w:ascii="Times New Roman" w:hAnsi="Times New Roman" w:cs="Times New Roman"/>
          <w:i/>
          <w:sz w:val="24"/>
          <w:szCs w:val="24"/>
        </w:rPr>
        <w:t xml:space="preserve">ay Service,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satu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selesai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dibidang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dilaksanakan</w:t>
      </w:r>
      <w:proofErr w:type="spellEnd"/>
      <w:r w:rsidRPr="00267553">
        <w:rPr>
          <w:rFonts w:ascii="Times New Roman" w:hAnsi="Times New Roman" w:cs="Times New Roman"/>
          <w:sz w:val="24"/>
          <w:szCs w:val="24"/>
        </w:rPr>
        <w:t xml:space="preserve"> pada Loket </w:t>
      </w: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Kantor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maupun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mobil</w:t>
      </w:r>
      <w:proofErr w:type="spellEnd"/>
      <w:r w:rsidRPr="00267553">
        <w:rPr>
          <w:rFonts w:ascii="Times New Roman" w:hAnsi="Times New Roman" w:cs="Times New Roman"/>
          <w:sz w:val="24"/>
          <w:szCs w:val="24"/>
        </w:rPr>
        <w:t xml:space="preserve"> LARASITA.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ini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dilaksanakan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jenis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diselesaikan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dalam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jangka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waktu</w:t>
      </w:r>
      <w:proofErr w:type="spellEnd"/>
      <w:r w:rsidRPr="00267553">
        <w:rPr>
          <w:rFonts w:ascii="Times New Roman" w:hAnsi="Times New Roman" w:cs="Times New Roman"/>
          <w:sz w:val="24"/>
          <w:szCs w:val="24"/>
        </w:rPr>
        <w:t xml:space="preserve"> 1 </w:t>
      </w:r>
      <w:proofErr w:type="spellStart"/>
      <w:r w:rsidRPr="00267553">
        <w:rPr>
          <w:rFonts w:ascii="Times New Roman" w:hAnsi="Times New Roman" w:cs="Times New Roman"/>
          <w:sz w:val="24"/>
          <w:szCs w:val="24"/>
        </w:rPr>
        <w:t>hari</w:t>
      </w:r>
      <w:proofErr w:type="spellEnd"/>
      <w:r w:rsidRPr="00267553">
        <w:rPr>
          <w:rFonts w:ascii="Times New Roman" w:hAnsi="Times New Roman" w:cs="Times New Roman"/>
          <w:sz w:val="24"/>
          <w:szCs w:val="24"/>
        </w:rPr>
        <w:t xml:space="preserve"> (1-8 jam) yang </w:t>
      </w:r>
      <w:proofErr w:type="spellStart"/>
      <w:r w:rsidRPr="00267553">
        <w:rPr>
          <w:rFonts w:ascii="Times New Roman" w:hAnsi="Times New Roman" w:cs="Times New Roman"/>
          <w:sz w:val="24"/>
          <w:szCs w:val="24"/>
        </w:rPr>
        <w:t>dilaksanakan</w:t>
      </w:r>
      <w:proofErr w:type="spellEnd"/>
      <w:r w:rsidRPr="00267553">
        <w:rPr>
          <w:rFonts w:ascii="Times New Roman" w:hAnsi="Times New Roman" w:cs="Times New Roman"/>
          <w:sz w:val="24"/>
          <w:szCs w:val="24"/>
        </w:rPr>
        <w:t xml:space="preserve"> pada </w:t>
      </w:r>
      <w:proofErr w:type="spellStart"/>
      <w:r w:rsidRPr="00267553">
        <w:rPr>
          <w:rFonts w:ascii="Times New Roman" w:hAnsi="Times New Roman" w:cs="Times New Roman"/>
          <w:sz w:val="24"/>
          <w:szCs w:val="24"/>
        </w:rPr>
        <w:t>hari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kerja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 xml:space="preserve">One Day Service </w:t>
      </w:r>
      <w:proofErr w:type="spellStart"/>
      <w:r w:rsidRPr="00267553">
        <w:rPr>
          <w:rFonts w:ascii="Times New Roman" w:hAnsi="Times New Roman" w:cs="Times New Roman"/>
          <w:sz w:val="24"/>
          <w:szCs w:val="24"/>
        </w:rPr>
        <w:t>antara</w:t>
      </w:r>
      <w:proofErr w:type="spellEnd"/>
      <w:r w:rsidRPr="00267553">
        <w:rPr>
          <w:rFonts w:ascii="Times New Roman" w:hAnsi="Times New Roman" w:cs="Times New Roman"/>
          <w:sz w:val="24"/>
          <w:szCs w:val="24"/>
        </w:rPr>
        <w:t xml:space="preserve"> lain </w:t>
      </w:r>
      <w:proofErr w:type="spellStart"/>
      <w:r w:rsidRPr="00267553">
        <w:rPr>
          <w:rFonts w:ascii="Times New Roman" w:hAnsi="Times New Roman" w:cs="Times New Roman"/>
          <w:sz w:val="24"/>
          <w:szCs w:val="24"/>
        </w:rPr>
        <w:t>Pengecekan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Sertipikat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Penghapusan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Tanggungan</w:t>
      </w:r>
      <w:proofErr w:type="spellEnd"/>
      <w:r w:rsidRPr="00267553">
        <w:rPr>
          <w:rFonts w:ascii="Times New Roman" w:hAnsi="Times New Roman" w:cs="Times New Roman"/>
          <w:sz w:val="24"/>
          <w:szCs w:val="24"/>
        </w:rPr>
        <w:t xml:space="preserve"> (Roya), </w:t>
      </w:r>
      <w:proofErr w:type="spellStart"/>
      <w:r w:rsidRPr="00267553">
        <w:rPr>
          <w:rFonts w:ascii="Times New Roman" w:hAnsi="Times New Roman" w:cs="Times New Roman"/>
          <w:sz w:val="24"/>
          <w:szCs w:val="24"/>
        </w:rPr>
        <w:t>Pendaftaran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Milik </w:t>
      </w:r>
      <w:proofErr w:type="spellStart"/>
      <w:r w:rsidRPr="00267553">
        <w:rPr>
          <w:rFonts w:ascii="Times New Roman" w:hAnsi="Times New Roman" w:cs="Times New Roman"/>
          <w:sz w:val="24"/>
          <w:szCs w:val="24"/>
        </w:rPr>
        <w:t>Berdasarkan</w:t>
      </w:r>
      <w:proofErr w:type="spellEnd"/>
      <w:r w:rsidRPr="00267553">
        <w:rPr>
          <w:rFonts w:ascii="Times New Roman" w:hAnsi="Times New Roman" w:cs="Times New Roman"/>
          <w:sz w:val="24"/>
          <w:szCs w:val="24"/>
        </w:rPr>
        <w:t xml:space="preserve"> Surat Keputusan, </w:t>
      </w:r>
      <w:proofErr w:type="spellStart"/>
      <w:r w:rsidRPr="00267553">
        <w:rPr>
          <w:rFonts w:ascii="Times New Roman" w:hAnsi="Times New Roman" w:cs="Times New Roman"/>
          <w:sz w:val="24"/>
          <w:szCs w:val="24"/>
        </w:rPr>
        <w:t>Peningkatan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w:t>
      </w:r>
      <w:proofErr w:type="spellStart"/>
      <w:r w:rsidRPr="00267553">
        <w:rPr>
          <w:rFonts w:ascii="Times New Roman" w:hAnsi="Times New Roman" w:cs="Times New Roman"/>
          <w:sz w:val="24"/>
          <w:szCs w:val="24"/>
        </w:rPr>
        <w:t>Perubahan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Peralihan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Surat </w:t>
      </w:r>
      <w:proofErr w:type="spellStart"/>
      <w:r w:rsidRPr="00267553">
        <w:rPr>
          <w:rFonts w:ascii="Times New Roman" w:hAnsi="Times New Roman" w:cs="Times New Roman"/>
          <w:sz w:val="24"/>
          <w:szCs w:val="24"/>
        </w:rPr>
        <w:t>Keterangan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Pendaftaran</w:t>
      </w:r>
      <w:proofErr w:type="spellEnd"/>
      <w:r w:rsidRPr="00267553">
        <w:rPr>
          <w:rFonts w:ascii="Times New Roman" w:hAnsi="Times New Roman" w:cs="Times New Roman"/>
          <w:sz w:val="24"/>
          <w:szCs w:val="24"/>
        </w:rPr>
        <w:t xml:space="preserve"> Tanah (SKPT), </w:t>
      </w:r>
      <w:proofErr w:type="spellStart"/>
      <w:r w:rsidRPr="00267553">
        <w:rPr>
          <w:rFonts w:ascii="Times New Roman" w:hAnsi="Times New Roman" w:cs="Times New Roman"/>
          <w:sz w:val="24"/>
          <w:szCs w:val="24"/>
        </w:rPr>
        <w:t>Perpanjangan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Tanpa</w:t>
      </w:r>
      <w:proofErr w:type="spellEnd"/>
      <w:r w:rsidRPr="00267553">
        <w:rPr>
          <w:rFonts w:ascii="Times New Roman" w:hAnsi="Times New Roman" w:cs="Times New Roman"/>
          <w:sz w:val="24"/>
          <w:szCs w:val="24"/>
        </w:rPr>
        <w:t xml:space="preserve"> Ganti Blanko, </w:t>
      </w:r>
      <w:proofErr w:type="spellStart"/>
      <w:r w:rsidRPr="00267553">
        <w:rPr>
          <w:rFonts w:ascii="Times New Roman" w:hAnsi="Times New Roman" w:cs="Times New Roman"/>
          <w:sz w:val="24"/>
          <w:szCs w:val="24"/>
        </w:rPr>
        <w:t>Pencatatan</w:t>
      </w:r>
      <w:proofErr w:type="spellEnd"/>
      <w:r w:rsidRPr="00267553">
        <w:rPr>
          <w:rFonts w:ascii="Times New Roman" w:hAnsi="Times New Roman" w:cs="Times New Roman"/>
          <w:sz w:val="24"/>
          <w:szCs w:val="24"/>
        </w:rPr>
        <w:t xml:space="preserve"> Sita, </w:t>
      </w:r>
      <w:proofErr w:type="spellStart"/>
      <w:r w:rsidRPr="00267553">
        <w:rPr>
          <w:rFonts w:ascii="Times New Roman" w:hAnsi="Times New Roman" w:cs="Times New Roman"/>
          <w:sz w:val="24"/>
          <w:szCs w:val="24"/>
        </w:rPr>
        <w:t>Pencatatan</w:t>
      </w:r>
      <w:proofErr w:type="spellEnd"/>
      <w:r w:rsidRPr="00267553">
        <w:rPr>
          <w:rFonts w:ascii="Times New Roman" w:hAnsi="Times New Roman" w:cs="Times New Roman"/>
          <w:spacing w:val="-1"/>
          <w:sz w:val="24"/>
          <w:szCs w:val="24"/>
        </w:rPr>
        <w:t xml:space="preserve"> </w:t>
      </w:r>
      <w:proofErr w:type="spellStart"/>
      <w:r w:rsidRPr="00267553">
        <w:rPr>
          <w:rFonts w:ascii="Times New Roman" w:hAnsi="Times New Roman" w:cs="Times New Roman"/>
          <w:sz w:val="24"/>
          <w:szCs w:val="24"/>
        </w:rPr>
        <w:t>Blokir</w:t>
      </w:r>
      <w:proofErr w:type="spellEnd"/>
      <w:r w:rsidRPr="00267553">
        <w:rPr>
          <w:rFonts w:ascii="Times New Roman" w:hAnsi="Times New Roman" w:cs="Times New Roman"/>
          <w:sz w:val="24"/>
          <w:szCs w:val="24"/>
        </w:rPr>
        <w:t>.</w:t>
      </w:r>
    </w:p>
    <w:p w14:paraId="4C3BA315" w14:textId="77777777" w:rsidR="00971027" w:rsidRPr="00267553" w:rsidRDefault="00971027" w:rsidP="00267553">
      <w:pPr>
        <w:pStyle w:val="ListParagraph"/>
        <w:numPr>
          <w:ilvl w:val="0"/>
          <w:numId w:val="8"/>
        </w:numPr>
        <w:tabs>
          <w:tab w:val="left" w:pos="1438"/>
        </w:tabs>
        <w:spacing w:line="360" w:lineRule="auto"/>
        <w:ind w:left="0"/>
        <w:jc w:val="both"/>
        <w:rPr>
          <w:rFonts w:ascii="Times New Roman" w:hAnsi="Times New Roman" w:cs="Times New Roman"/>
          <w:sz w:val="24"/>
          <w:szCs w:val="24"/>
        </w:rPr>
      </w:pPr>
      <w:r w:rsidRPr="00267553">
        <w:rPr>
          <w:rFonts w:ascii="Times New Roman" w:hAnsi="Times New Roman" w:cs="Times New Roman"/>
          <w:i/>
          <w:sz w:val="24"/>
          <w:szCs w:val="24"/>
        </w:rPr>
        <w:t xml:space="preserve">Quick Service, </w:t>
      </w:r>
      <w:proofErr w:type="spellStart"/>
      <w:r w:rsidRPr="00267553">
        <w:rPr>
          <w:rFonts w:ascii="Times New Roman" w:hAnsi="Times New Roman" w:cs="Times New Roman"/>
          <w:sz w:val="24"/>
          <w:szCs w:val="24"/>
        </w:rPr>
        <w:t>adalah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dibidang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diselesaikan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lebih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cepat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standar</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waktu</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telah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ditentukan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1-5 </w:t>
      </w:r>
      <w:proofErr w:type="spellStart"/>
      <w:r w:rsidRPr="00267553">
        <w:rPr>
          <w:rFonts w:ascii="Times New Roman" w:hAnsi="Times New Roman" w:cs="Times New Roman"/>
          <w:sz w:val="24"/>
          <w:szCs w:val="24"/>
        </w:rPr>
        <w:t>hari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kerja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diselesaikan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dalam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waktu</w:t>
      </w:r>
      <w:proofErr w:type="spellEnd"/>
      <w:r w:rsidRPr="00267553">
        <w:rPr>
          <w:rFonts w:ascii="Times New Roman" w:hAnsi="Times New Roman" w:cs="Times New Roman"/>
          <w:sz w:val="24"/>
          <w:szCs w:val="24"/>
        </w:rPr>
        <w:t xml:space="preserve"> 2-8 jam </w:t>
      </w:r>
      <w:proofErr w:type="spellStart"/>
      <w:r w:rsidRPr="00267553">
        <w:rPr>
          <w:rFonts w:ascii="Times New Roman" w:hAnsi="Times New Roman" w:cs="Times New Roman"/>
          <w:sz w:val="24"/>
          <w:szCs w:val="24"/>
        </w:rPr>
        <w:t>sehingga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ditunggu</w:t>
      </w:r>
      <w:proofErr w:type="spellEnd"/>
      <w:r w:rsidRPr="00267553">
        <w:rPr>
          <w:rFonts w:ascii="Times New Roman" w:hAnsi="Times New Roman" w:cs="Times New Roman"/>
          <w:sz w:val="24"/>
          <w:szCs w:val="24"/>
        </w:rPr>
        <w:t xml:space="preserve"> oleh </w:t>
      </w:r>
      <w:proofErr w:type="spellStart"/>
      <w:r w:rsidRPr="00267553">
        <w:rPr>
          <w:rFonts w:ascii="Times New Roman" w:hAnsi="Times New Roman" w:cs="Times New Roman"/>
          <w:sz w:val="24"/>
          <w:szCs w:val="24"/>
        </w:rPr>
        <w:t>pemohon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ini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meliputi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penghapusan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Tanggungan</w:t>
      </w:r>
      <w:proofErr w:type="spellEnd"/>
      <w:r w:rsidRPr="00267553">
        <w:rPr>
          <w:rFonts w:ascii="Times New Roman" w:hAnsi="Times New Roman" w:cs="Times New Roman"/>
          <w:sz w:val="24"/>
          <w:szCs w:val="24"/>
        </w:rPr>
        <w:t xml:space="preserve"> (Roya) </w:t>
      </w:r>
      <w:proofErr w:type="spellStart"/>
      <w:r w:rsidRPr="00267553">
        <w:rPr>
          <w:rFonts w:ascii="Times New Roman" w:hAnsi="Times New Roman" w:cs="Times New Roman"/>
          <w:sz w:val="24"/>
          <w:szCs w:val="24"/>
        </w:rPr>
        <w:t>dengan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persyaratan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tertentu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perubahan</w:t>
      </w:r>
      <w:proofErr w:type="spellEnd"/>
      <w:r w:rsidRPr="00267553">
        <w:rPr>
          <w:rFonts w:ascii="Times New Roman" w:hAnsi="Times New Roman" w:cs="Times New Roman"/>
          <w:sz w:val="24"/>
          <w:szCs w:val="24"/>
        </w:rPr>
        <w:t xml:space="preserve"> HGB </w:t>
      </w:r>
      <w:proofErr w:type="spellStart"/>
      <w:r w:rsidRPr="00267553">
        <w:rPr>
          <w:rFonts w:ascii="Times New Roman" w:hAnsi="Times New Roman" w:cs="Times New Roman"/>
          <w:sz w:val="24"/>
          <w:szCs w:val="24"/>
        </w:rPr>
        <w:t>menjadi</w:t>
      </w:r>
      <w:proofErr w:type="spellEnd"/>
      <w:r w:rsidRPr="00267553">
        <w:rPr>
          <w:rFonts w:ascii="Times New Roman" w:hAnsi="Times New Roman" w:cs="Times New Roman"/>
          <w:sz w:val="24"/>
          <w:szCs w:val="24"/>
        </w:rPr>
        <w:t xml:space="preserve"> HM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luas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tertentu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serta</w:t>
      </w:r>
      <w:proofErr w:type="spellEnd"/>
      <w:r w:rsidRPr="00267553">
        <w:rPr>
          <w:rFonts w:ascii="Times New Roman" w:hAnsi="Times New Roman" w:cs="Times New Roman"/>
          <w:sz w:val="24"/>
          <w:szCs w:val="24"/>
        </w:rPr>
        <w:t xml:space="preserve"> Surat </w:t>
      </w:r>
      <w:proofErr w:type="spellStart"/>
      <w:r w:rsidRPr="00267553">
        <w:rPr>
          <w:rFonts w:ascii="Times New Roman" w:hAnsi="Times New Roman" w:cs="Times New Roman"/>
          <w:sz w:val="24"/>
          <w:szCs w:val="24"/>
        </w:rPr>
        <w:t>Keterangan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Pendaftaran</w:t>
      </w:r>
      <w:proofErr w:type="spellEnd"/>
      <w:r w:rsidRPr="00267553">
        <w:rPr>
          <w:rFonts w:ascii="Times New Roman" w:hAnsi="Times New Roman" w:cs="Times New Roman"/>
          <w:sz w:val="24"/>
          <w:szCs w:val="24"/>
        </w:rPr>
        <w:t xml:space="preserve"> Tanah (SKPT). </w:t>
      </w:r>
      <w:proofErr w:type="spellStart"/>
      <w:r w:rsidRPr="00267553">
        <w:rPr>
          <w:rFonts w:ascii="Times New Roman" w:hAnsi="Times New Roman" w:cs="Times New Roman"/>
          <w:sz w:val="24"/>
          <w:szCs w:val="24"/>
        </w:rPr>
        <w:t>Disediakan</w:t>
      </w:r>
      <w:proofErr w:type="spellEnd"/>
      <w:r w:rsidRPr="00267553">
        <w:rPr>
          <w:rFonts w:ascii="Times New Roman" w:hAnsi="Times New Roman" w:cs="Times New Roman"/>
          <w:sz w:val="24"/>
          <w:szCs w:val="24"/>
        </w:rPr>
        <w:t xml:space="preserve"> Loket </w:t>
      </w:r>
      <w:proofErr w:type="spellStart"/>
      <w:r w:rsidRPr="00267553">
        <w:rPr>
          <w:rFonts w:ascii="Times New Roman" w:hAnsi="Times New Roman" w:cs="Times New Roman"/>
          <w:sz w:val="24"/>
          <w:szCs w:val="24"/>
        </w:rPr>
        <w:t>Khusus</w:t>
      </w:r>
      <w:proofErr w:type="spellEnd"/>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 xml:space="preserve">Quick Service </w:t>
      </w:r>
      <w:r w:rsidRPr="00267553">
        <w:rPr>
          <w:rFonts w:ascii="Times New Roman" w:hAnsi="Times New Roman" w:cs="Times New Roman"/>
          <w:sz w:val="24"/>
          <w:szCs w:val="24"/>
        </w:rPr>
        <w:t xml:space="preserve">yang </w:t>
      </w:r>
      <w:proofErr w:type="spellStart"/>
      <w:r w:rsidRPr="00267553">
        <w:rPr>
          <w:rFonts w:ascii="Times New Roman" w:hAnsi="Times New Roman" w:cs="Times New Roman"/>
          <w:sz w:val="24"/>
          <w:szCs w:val="24"/>
        </w:rPr>
        <w:t>memudahkan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masyarakat</w:t>
      </w:r>
      <w:proofErr w:type="spellEnd"/>
      <w:r w:rsidRPr="00267553">
        <w:rPr>
          <w:rFonts w:ascii="Times New Roman" w:hAnsi="Times New Roman" w:cs="Times New Roman"/>
          <w:sz w:val="24"/>
          <w:szCs w:val="24"/>
        </w:rPr>
        <w:t>/</w:t>
      </w:r>
      <w:proofErr w:type="spellStart"/>
      <w:r w:rsidRPr="00267553">
        <w:rPr>
          <w:rFonts w:ascii="Times New Roman" w:hAnsi="Times New Roman" w:cs="Times New Roman"/>
          <w:sz w:val="24"/>
          <w:szCs w:val="24"/>
        </w:rPr>
        <w:t>pemohon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tidak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ada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penambahan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biaya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memperoleh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cepat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atau</w:t>
      </w:r>
      <w:proofErr w:type="spellEnd"/>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Quick Service</w:t>
      </w:r>
      <w:r w:rsidRPr="00267553">
        <w:rPr>
          <w:rFonts w:ascii="Times New Roman" w:hAnsi="Times New Roman" w:cs="Times New Roman"/>
          <w:sz w:val="24"/>
          <w:szCs w:val="24"/>
        </w:rPr>
        <w:t>.</w:t>
      </w:r>
    </w:p>
    <w:p w14:paraId="26EC2A08" w14:textId="77777777" w:rsidR="00971027" w:rsidRPr="00267553" w:rsidRDefault="00971027" w:rsidP="00267553">
      <w:pPr>
        <w:pStyle w:val="ListParagraph"/>
        <w:numPr>
          <w:ilvl w:val="0"/>
          <w:numId w:val="8"/>
        </w:numPr>
        <w:tabs>
          <w:tab w:val="left" w:pos="1438"/>
        </w:tabs>
        <w:spacing w:line="360" w:lineRule="auto"/>
        <w:ind w:left="0"/>
        <w:jc w:val="both"/>
        <w:rPr>
          <w:rFonts w:ascii="Times New Roman" w:hAnsi="Times New Roman" w:cs="Times New Roman"/>
          <w:sz w:val="24"/>
          <w:szCs w:val="24"/>
        </w:rPr>
      </w:pPr>
      <w:r w:rsidRPr="00267553">
        <w:rPr>
          <w:rFonts w:ascii="Times New Roman" w:hAnsi="Times New Roman" w:cs="Times New Roman"/>
          <w:i/>
          <w:sz w:val="24"/>
          <w:szCs w:val="24"/>
        </w:rPr>
        <w:t xml:space="preserve">Quick Service, </w:t>
      </w:r>
      <w:proofErr w:type="spellStart"/>
      <w:r w:rsidRPr="00267553">
        <w:rPr>
          <w:rFonts w:ascii="Times New Roman" w:hAnsi="Times New Roman" w:cs="Times New Roman"/>
          <w:sz w:val="24"/>
          <w:szCs w:val="24"/>
        </w:rPr>
        <w:t>adalah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dibidang</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diselesaikan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lebih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cepat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standar</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waktu</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telah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ditentukan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1-5 </w:t>
      </w:r>
      <w:proofErr w:type="spellStart"/>
      <w:r w:rsidRPr="00267553">
        <w:rPr>
          <w:rFonts w:ascii="Times New Roman" w:hAnsi="Times New Roman" w:cs="Times New Roman"/>
          <w:sz w:val="24"/>
          <w:szCs w:val="24"/>
        </w:rPr>
        <w:t>hari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kerja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diselesaikan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dalam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waktu</w:t>
      </w:r>
      <w:proofErr w:type="spellEnd"/>
      <w:r w:rsidRPr="00267553">
        <w:rPr>
          <w:rFonts w:ascii="Times New Roman" w:hAnsi="Times New Roman" w:cs="Times New Roman"/>
          <w:sz w:val="24"/>
          <w:szCs w:val="24"/>
        </w:rPr>
        <w:t xml:space="preserve"> 2-8 jam </w:t>
      </w:r>
      <w:proofErr w:type="spellStart"/>
      <w:r w:rsidRPr="00267553">
        <w:rPr>
          <w:rFonts w:ascii="Times New Roman" w:hAnsi="Times New Roman" w:cs="Times New Roman"/>
          <w:sz w:val="24"/>
          <w:szCs w:val="24"/>
        </w:rPr>
        <w:t>sehingga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ditunggu</w:t>
      </w:r>
      <w:proofErr w:type="spellEnd"/>
      <w:r w:rsidRPr="00267553">
        <w:rPr>
          <w:rFonts w:ascii="Times New Roman" w:hAnsi="Times New Roman" w:cs="Times New Roman"/>
          <w:sz w:val="24"/>
          <w:szCs w:val="24"/>
        </w:rPr>
        <w:t xml:space="preserve"> oleh </w:t>
      </w:r>
      <w:proofErr w:type="spellStart"/>
      <w:r w:rsidRPr="00267553">
        <w:rPr>
          <w:rFonts w:ascii="Times New Roman" w:hAnsi="Times New Roman" w:cs="Times New Roman"/>
          <w:sz w:val="24"/>
          <w:szCs w:val="24"/>
        </w:rPr>
        <w:t>pemohon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ini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meliputi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penghapusan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Tanggungan</w:t>
      </w:r>
      <w:proofErr w:type="spellEnd"/>
      <w:r w:rsidRPr="00267553">
        <w:rPr>
          <w:rFonts w:ascii="Times New Roman" w:hAnsi="Times New Roman" w:cs="Times New Roman"/>
          <w:sz w:val="24"/>
          <w:szCs w:val="24"/>
        </w:rPr>
        <w:t xml:space="preserve"> (Roya) </w:t>
      </w:r>
      <w:proofErr w:type="spellStart"/>
      <w:r w:rsidRPr="00267553">
        <w:rPr>
          <w:rFonts w:ascii="Times New Roman" w:hAnsi="Times New Roman" w:cs="Times New Roman"/>
          <w:sz w:val="24"/>
          <w:szCs w:val="24"/>
        </w:rPr>
        <w:t>dengan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persyaratan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tertentu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perubahan</w:t>
      </w:r>
      <w:proofErr w:type="spellEnd"/>
      <w:r w:rsidRPr="00267553">
        <w:rPr>
          <w:rFonts w:ascii="Times New Roman" w:hAnsi="Times New Roman" w:cs="Times New Roman"/>
          <w:sz w:val="24"/>
          <w:szCs w:val="24"/>
        </w:rPr>
        <w:t xml:space="preserve"> HGB </w:t>
      </w:r>
      <w:proofErr w:type="spellStart"/>
      <w:r w:rsidRPr="00267553">
        <w:rPr>
          <w:rFonts w:ascii="Times New Roman" w:hAnsi="Times New Roman" w:cs="Times New Roman"/>
          <w:sz w:val="24"/>
          <w:szCs w:val="24"/>
        </w:rPr>
        <w:t>menjadi</w:t>
      </w:r>
      <w:proofErr w:type="spellEnd"/>
      <w:r w:rsidRPr="00267553">
        <w:rPr>
          <w:rFonts w:ascii="Times New Roman" w:hAnsi="Times New Roman" w:cs="Times New Roman"/>
          <w:sz w:val="24"/>
          <w:szCs w:val="24"/>
        </w:rPr>
        <w:t xml:space="preserve"> HM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luas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tertentu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serta</w:t>
      </w:r>
      <w:proofErr w:type="spellEnd"/>
      <w:r w:rsidRPr="00267553">
        <w:rPr>
          <w:rFonts w:ascii="Times New Roman" w:hAnsi="Times New Roman" w:cs="Times New Roman"/>
          <w:sz w:val="24"/>
          <w:szCs w:val="24"/>
        </w:rPr>
        <w:t xml:space="preserve"> Surat </w:t>
      </w:r>
      <w:proofErr w:type="spellStart"/>
      <w:r w:rsidRPr="00267553">
        <w:rPr>
          <w:rFonts w:ascii="Times New Roman" w:hAnsi="Times New Roman" w:cs="Times New Roman"/>
          <w:sz w:val="24"/>
          <w:szCs w:val="24"/>
        </w:rPr>
        <w:t>Keterangan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Pendaftaran</w:t>
      </w:r>
      <w:proofErr w:type="spellEnd"/>
      <w:r w:rsidRPr="00267553">
        <w:rPr>
          <w:rFonts w:ascii="Times New Roman" w:hAnsi="Times New Roman" w:cs="Times New Roman"/>
          <w:sz w:val="24"/>
          <w:szCs w:val="24"/>
        </w:rPr>
        <w:t xml:space="preserve"> Tanah (SKPT). </w:t>
      </w:r>
      <w:proofErr w:type="spellStart"/>
      <w:r w:rsidRPr="00267553">
        <w:rPr>
          <w:rFonts w:ascii="Times New Roman" w:hAnsi="Times New Roman" w:cs="Times New Roman"/>
          <w:sz w:val="24"/>
          <w:szCs w:val="24"/>
        </w:rPr>
        <w:t>Disediakan</w:t>
      </w:r>
      <w:proofErr w:type="spellEnd"/>
      <w:r w:rsidRPr="00267553">
        <w:rPr>
          <w:rFonts w:ascii="Times New Roman" w:hAnsi="Times New Roman" w:cs="Times New Roman"/>
          <w:sz w:val="24"/>
          <w:szCs w:val="24"/>
        </w:rPr>
        <w:t xml:space="preserve"> Loket </w:t>
      </w:r>
      <w:proofErr w:type="spellStart"/>
      <w:r w:rsidRPr="00267553">
        <w:rPr>
          <w:rFonts w:ascii="Times New Roman" w:hAnsi="Times New Roman" w:cs="Times New Roman"/>
          <w:sz w:val="24"/>
          <w:szCs w:val="24"/>
        </w:rPr>
        <w:t>Khusus</w:t>
      </w:r>
      <w:proofErr w:type="spellEnd"/>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 xml:space="preserve">Quick Service </w:t>
      </w:r>
      <w:r w:rsidRPr="00267553">
        <w:rPr>
          <w:rFonts w:ascii="Times New Roman" w:hAnsi="Times New Roman" w:cs="Times New Roman"/>
          <w:sz w:val="24"/>
          <w:szCs w:val="24"/>
        </w:rPr>
        <w:t xml:space="preserve">yang </w:t>
      </w:r>
      <w:proofErr w:type="spellStart"/>
      <w:r w:rsidRPr="00267553">
        <w:rPr>
          <w:rFonts w:ascii="Times New Roman" w:hAnsi="Times New Roman" w:cs="Times New Roman"/>
          <w:sz w:val="24"/>
          <w:szCs w:val="24"/>
        </w:rPr>
        <w:t>memudahkan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masyarakat</w:t>
      </w:r>
      <w:proofErr w:type="spellEnd"/>
      <w:r w:rsidRPr="00267553">
        <w:rPr>
          <w:rFonts w:ascii="Times New Roman" w:hAnsi="Times New Roman" w:cs="Times New Roman"/>
          <w:sz w:val="24"/>
          <w:szCs w:val="24"/>
        </w:rPr>
        <w:t>/</w:t>
      </w:r>
      <w:proofErr w:type="spellStart"/>
      <w:r w:rsidRPr="00267553">
        <w:rPr>
          <w:rFonts w:ascii="Times New Roman" w:hAnsi="Times New Roman" w:cs="Times New Roman"/>
          <w:sz w:val="24"/>
          <w:szCs w:val="24"/>
        </w:rPr>
        <w:t>pemohon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tidak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ada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penambahan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biaya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memperoleh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cepat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atau</w:t>
      </w:r>
      <w:proofErr w:type="spellEnd"/>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Quick Service</w:t>
      </w:r>
      <w:r w:rsidRPr="00267553">
        <w:rPr>
          <w:rFonts w:ascii="Times New Roman" w:hAnsi="Times New Roman" w:cs="Times New Roman"/>
          <w:sz w:val="24"/>
          <w:szCs w:val="24"/>
        </w:rPr>
        <w:t>.</w:t>
      </w:r>
    </w:p>
    <w:p w14:paraId="4D1540BC" w14:textId="77777777" w:rsidR="00971027" w:rsidRPr="00267553" w:rsidRDefault="00971027" w:rsidP="00267553">
      <w:pPr>
        <w:pStyle w:val="ListParagraph"/>
        <w:tabs>
          <w:tab w:val="left" w:pos="1438"/>
        </w:tabs>
        <w:spacing w:line="360" w:lineRule="auto"/>
        <w:ind w:left="0" w:firstLine="0"/>
        <w:rPr>
          <w:rFonts w:ascii="Times New Roman" w:hAnsi="Times New Roman" w:cs="Times New Roman"/>
          <w:sz w:val="24"/>
          <w:szCs w:val="24"/>
        </w:rPr>
      </w:pPr>
      <w:r w:rsidRPr="00267553">
        <w:rPr>
          <w:rFonts w:ascii="Times New Roman" w:hAnsi="Times New Roman" w:cs="Times New Roman"/>
          <w:sz w:val="24"/>
          <w:szCs w:val="24"/>
        </w:rPr>
        <w:t xml:space="preserve">Program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Akhir Pekan </w:t>
      </w:r>
      <w:proofErr w:type="spellStart"/>
      <w:r w:rsidRPr="00267553">
        <w:rPr>
          <w:rFonts w:ascii="Times New Roman" w:hAnsi="Times New Roman" w:cs="Times New Roman"/>
          <w:sz w:val="24"/>
          <w:szCs w:val="24"/>
        </w:rPr>
        <w:t>atau</w:t>
      </w:r>
      <w:proofErr w:type="spellEnd"/>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 xml:space="preserve">Weekend Service, </w:t>
      </w:r>
      <w:proofErr w:type="spellStart"/>
      <w:r w:rsidRPr="00267553">
        <w:rPr>
          <w:rFonts w:ascii="Times New Roman" w:hAnsi="Times New Roman" w:cs="Times New Roman"/>
          <w:sz w:val="24"/>
          <w:szCs w:val="24"/>
        </w:rPr>
        <w:t>adalah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di </w:t>
      </w:r>
      <w:proofErr w:type="spellStart"/>
      <w:r w:rsidRPr="00267553">
        <w:rPr>
          <w:rFonts w:ascii="Times New Roman" w:hAnsi="Times New Roman" w:cs="Times New Roman"/>
          <w:sz w:val="24"/>
          <w:szCs w:val="24"/>
        </w:rPr>
        <w:t>luar</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kerja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yaitu</w:t>
      </w:r>
      <w:proofErr w:type="spellEnd"/>
      <w:r w:rsidRPr="00267553">
        <w:rPr>
          <w:rFonts w:ascii="Times New Roman" w:hAnsi="Times New Roman" w:cs="Times New Roman"/>
          <w:sz w:val="24"/>
          <w:szCs w:val="24"/>
        </w:rPr>
        <w:t xml:space="preserve"> pada </w:t>
      </w:r>
      <w:proofErr w:type="spellStart"/>
      <w:r w:rsidRPr="00267553">
        <w:rPr>
          <w:rFonts w:ascii="Times New Roman" w:hAnsi="Times New Roman" w:cs="Times New Roman"/>
          <w:sz w:val="24"/>
          <w:szCs w:val="24"/>
        </w:rPr>
        <w:t>akhir</w:t>
      </w:r>
      <w:proofErr w:type="spellEnd"/>
      <w:r w:rsidRPr="00267553">
        <w:rPr>
          <w:rFonts w:ascii="Times New Roman" w:hAnsi="Times New Roman" w:cs="Times New Roman"/>
          <w:sz w:val="24"/>
          <w:szCs w:val="24"/>
        </w:rPr>
        <w:t xml:space="preserve"> pekan </w:t>
      </w:r>
      <w:proofErr w:type="spellStart"/>
      <w:r w:rsidRPr="00267553">
        <w:rPr>
          <w:rFonts w:ascii="Times New Roman" w:hAnsi="Times New Roman" w:cs="Times New Roman"/>
          <w:sz w:val="24"/>
          <w:szCs w:val="24"/>
        </w:rPr>
        <w:t>atau</w:t>
      </w:r>
      <w:proofErr w:type="spellEnd"/>
      <w:r w:rsidRPr="00267553">
        <w:rPr>
          <w:rFonts w:ascii="Times New Roman" w:hAnsi="Times New Roman" w:cs="Times New Roman"/>
          <w:sz w:val="24"/>
          <w:szCs w:val="24"/>
        </w:rPr>
        <w:t xml:space="preserve"> Hari</w:t>
      </w:r>
      <w:r w:rsidRPr="00267553">
        <w:rPr>
          <w:rFonts w:ascii="Times New Roman" w:hAnsi="Times New Roman" w:cs="Times New Roman"/>
          <w:spacing w:val="-29"/>
          <w:sz w:val="24"/>
          <w:szCs w:val="24"/>
        </w:rPr>
        <w:t xml:space="preserve"> </w:t>
      </w:r>
      <w:r w:rsidRPr="00267553">
        <w:rPr>
          <w:rFonts w:ascii="Times New Roman" w:hAnsi="Times New Roman" w:cs="Times New Roman"/>
          <w:sz w:val="24"/>
          <w:szCs w:val="24"/>
        </w:rPr>
        <w:t>Sabtu.</w:t>
      </w:r>
    </w:p>
    <w:p w14:paraId="6FCB6769" w14:textId="0079C5BF" w:rsidR="00756837" w:rsidRPr="00267553" w:rsidRDefault="00971027" w:rsidP="001209C2">
      <w:pPr>
        <w:pStyle w:val="BodyText"/>
        <w:spacing w:line="360" w:lineRule="auto"/>
        <w:ind w:firstLine="720"/>
        <w:rPr>
          <w:rFonts w:ascii="Times New Roman" w:hAnsi="Times New Roman" w:cs="Times New Roman"/>
        </w:rPr>
      </w:pPr>
      <w:r w:rsidRPr="00267553">
        <w:rPr>
          <w:rFonts w:ascii="Times New Roman" w:hAnsi="Times New Roman" w:cs="Times New Roman"/>
        </w:rPr>
        <w:t xml:space="preserve">Masih </w:t>
      </w:r>
      <w:proofErr w:type="spellStart"/>
      <w:r w:rsidRPr="00267553">
        <w:rPr>
          <w:rFonts w:ascii="Times New Roman" w:hAnsi="Times New Roman" w:cs="Times New Roman"/>
        </w:rPr>
        <w:t>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hambatan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proses </w:t>
      </w:r>
      <w:proofErr w:type="spellStart"/>
      <w:r w:rsidRPr="00267553">
        <w:rPr>
          <w:rFonts w:ascii="Times New Roman" w:hAnsi="Times New Roman" w:cs="Times New Roman"/>
        </w:rPr>
        <w:t>pencapaian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kinerja</w:t>
      </w:r>
      <w:proofErr w:type="spellEnd"/>
      <w:r w:rsidRPr="00267553">
        <w:rPr>
          <w:rFonts w:ascii="Times New Roman" w:hAnsi="Times New Roman" w:cs="Times New Roman"/>
        </w:rPr>
        <w:t xml:space="preserve">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yaitu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pemahaman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persepsi</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koordinasi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antara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teknis</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keuangan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tingginya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beban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kerja</w:t>
      </w:r>
      <w:proofErr w:type="spellEnd"/>
      <w:r w:rsidRPr="00267553">
        <w:rPr>
          <w:rFonts w:ascii="Times New Roman" w:hAnsi="Times New Roman" w:cs="Times New Roman"/>
        </w:rPr>
        <w:t xml:space="preserve"> pada Kantor </w:t>
      </w:r>
      <w:proofErr w:type="spellStart"/>
      <w:r w:rsidRPr="00267553">
        <w:rPr>
          <w:rFonts w:ascii="Times New Roman" w:hAnsi="Times New Roman" w:cs="Times New Roman"/>
        </w:rPr>
        <w:lastRenderedPageBreak/>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sempat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terkendala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ketika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migrasi</w:t>
      </w:r>
      <w:proofErr w:type="spellEnd"/>
      <w:r w:rsidRPr="00267553">
        <w:rPr>
          <w:rFonts w:ascii="Times New Roman" w:hAnsi="Times New Roman" w:cs="Times New Roman"/>
        </w:rPr>
        <w:t xml:space="preserve"> KKP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desktop </w:t>
      </w:r>
      <w:proofErr w:type="spellStart"/>
      <w:r w:rsidRPr="00267553">
        <w:rPr>
          <w:rFonts w:ascii="Times New Roman" w:hAnsi="Times New Roman" w:cs="Times New Roman"/>
        </w:rPr>
        <w:t>ke</w:t>
      </w:r>
      <w:proofErr w:type="spellEnd"/>
      <w:r w:rsidRPr="00267553">
        <w:rPr>
          <w:rFonts w:ascii="Times New Roman" w:hAnsi="Times New Roman" w:cs="Times New Roman"/>
        </w:rPr>
        <w:t xml:space="preserve"> web,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sempat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terkendala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ketika</w:t>
      </w:r>
      <w:proofErr w:type="spellEnd"/>
      <w:r w:rsidRPr="00267553">
        <w:rPr>
          <w:rFonts w:ascii="Times New Roman" w:hAnsi="Times New Roman" w:cs="Times New Roman"/>
        </w:rPr>
        <w:t xml:space="preserve"> proses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dilakukan</w:t>
      </w:r>
      <w:proofErr w:type="spellEnd"/>
      <w:r w:rsidRPr="00267553">
        <w:rPr>
          <w:rFonts w:ascii="Times New Roman" w:hAnsi="Times New Roman" w:cs="Times New Roman"/>
        </w:rPr>
        <w:t>. Langkah-</w:t>
      </w:r>
      <w:proofErr w:type="spellStart"/>
      <w:r w:rsidRPr="00267553">
        <w:rPr>
          <w:rFonts w:ascii="Times New Roman" w:hAnsi="Times New Roman" w:cs="Times New Roman"/>
        </w:rPr>
        <w:t>langkah</w:t>
      </w:r>
      <w:proofErr w:type="spellEnd"/>
      <w:r w:rsidRPr="00267553">
        <w:rPr>
          <w:rFonts w:ascii="Times New Roman" w:hAnsi="Times New Roman" w:cs="Times New Roman"/>
        </w:rPr>
        <w:t xml:space="preserve">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dalam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menangani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kendala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mengadakan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konsultasi</w:t>
      </w:r>
      <w:proofErr w:type="spellEnd"/>
      <w:r w:rsidRPr="00267553">
        <w:rPr>
          <w:rFonts w:ascii="Times New Roman" w:hAnsi="Times New Roman" w:cs="Times New Roman"/>
        </w:rPr>
        <w:t xml:space="preserve"> internal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membahas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terkait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kegiatan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teknis</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pencairan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anggaran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melakukan</w:t>
      </w:r>
      <w:proofErr w:type="spellEnd"/>
      <w:r w:rsidRPr="00267553">
        <w:rPr>
          <w:rFonts w:ascii="Times New Roman" w:hAnsi="Times New Roman" w:cs="Times New Roman"/>
        </w:rPr>
        <w:t xml:space="preserve"> training dan </w:t>
      </w:r>
      <w:proofErr w:type="spellStart"/>
      <w:r w:rsidRPr="00267553">
        <w:rPr>
          <w:rFonts w:ascii="Times New Roman" w:hAnsi="Times New Roman" w:cs="Times New Roman"/>
        </w:rPr>
        <w:t>konsultasi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secara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maksimal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mengatasi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perubahan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aplikasi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dari</w:t>
      </w:r>
      <w:proofErr w:type="spellEnd"/>
      <w:r w:rsidRPr="00267553">
        <w:rPr>
          <w:rFonts w:ascii="Times New Roman" w:hAnsi="Times New Roman" w:cs="Times New Roman"/>
        </w:rPr>
        <w:t xml:space="preserve"> </w:t>
      </w:r>
      <w:r w:rsidRPr="00267553">
        <w:rPr>
          <w:rFonts w:ascii="Times New Roman" w:hAnsi="Times New Roman" w:cs="Times New Roman"/>
          <w:i/>
        </w:rPr>
        <w:t xml:space="preserve">desktop </w:t>
      </w:r>
      <w:proofErr w:type="spellStart"/>
      <w:r w:rsidRPr="00267553">
        <w:rPr>
          <w:rFonts w:ascii="Times New Roman" w:hAnsi="Times New Roman" w:cs="Times New Roman"/>
        </w:rPr>
        <w:t>ke</w:t>
      </w:r>
      <w:proofErr w:type="spellEnd"/>
      <w:r w:rsidRPr="00267553">
        <w:rPr>
          <w:rFonts w:ascii="Times New Roman" w:hAnsi="Times New Roman" w:cs="Times New Roman"/>
        </w:rPr>
        <w:t xml:space="preserve"> </w:t>
      </w:r>
      <w:r w:rsidRPr="00267553">
        <w:rPr>
          <w:rFonts w:ascii="Times New Roman" w:hAnsi="Times New Roman" w:cs="Times New Roman"/>
          <w:i/>
        </w:rPr>
        <w:t>Web</w:t>
      </w:r>
      <w:r w:rsidRPr="00267553">
        <w:rPr>
          <w:rFonts w:ascii="Times New Roman" w:hAnsi="Times New Roman" w:cs="Times New Roman"/>
        </w:rPr>
        <w:t xml:space="preserve">, </w:t>
      </w:r>
      <w:proofErr w:type="spellStart"/>
      <w:r w:rsidRPr="00267553">
        <w:rPr>
          <w:rFonts w:ascii="Times New Roman" w:hAnsi="Times New Roman" w:cs="Times New Roman"/>
        </w:rPr>
        <w:t>melakukan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koordinasi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instansi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pusat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Kantor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lainnya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terkait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dokumen-dokumen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perlu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dipindahkan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seperti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buku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hingga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sarana</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prasarana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i/>
        </w:rPr>
        <w:t>Trainning</w:t>
      </w:r>
      <w:proofErr w:type="spellEnd"/>
      <w:r w:rsidRPr="00267553">
        <w:rPr>
          <w:rFonts w:ascii="Times New Roman" w:hAnsi="Times New Roman" w:cs="Times New Roman"/>
          <w:i/>
        </w:rPr>
        <w:t xml:space="preserve"> Service Excellent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meningkatkan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mutu</w:t>
      </w:r>
      <w:proofErr w:type="spellEnd"/>
      <w:r w:rsidRPr="00267553">
        <w:rPr>
          <w:rFonts w:ascii="Times New Roman" w:hAnsi="Times New Roman" w:cs="Times New Roman"/>
        </w:rPr>
        <w:t xml:space="preserve"> </w:t>
      </w:r>
      <w:r w:rsidRPr="00267553">
        <w:rPr>
          <w:rFonts w:ascii="Times New Roman" w:hAnsi="Times New Roman" w:cs="Times New Roman"/>
          <w:i/>
        </w:rPr>
        <w:t>front office</w:t>
      </w:r>
      <w:r w:rsidRPr="00267553">
        <w:rPr>
          <w:rFonts w:ascii="Times New Roman" w:hAnsi="Times New Roman" w:cs="Times New Roman"/>
        </w:rPr>
        <w:t xml:space="preserve">, </w:t>
      </w:r>
      <w:proofErr w:type="spellStart"/>
      <w:r w:rsidRPr="00267553">
        <w:rPr>
          <w:rFonts w:ascii="Times New Roman" w:hAnsi="Times New Roman" w:cs="Times New Roman"/>
        </w:rPr>
        <w:t>melakukan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konsultasi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w:t>
      </w:r>
      <w:proofErr w:type="spellEnd"/>
      <w:r w:rsidRPr="00267553">
        <w:rPr>
          <w:rFonts w:ascii="Times New Roman" w:hAnsi="Times New Roman" w:cs="Times New Roman"/>
        </w:rPr>
        <w:t xml:space="preserve"> BPN </w:t>
      </w:r>
      <w:proofErr w:type="spellStart"/>
      <w:r w:rsidRPr="00267553">
        <w:rPr>
          <w:rFonts w:ascii="Times New Roman" w:hAnsi="Times New Roman" w:cs="Times New Roman"/>
        </w:rPr>
        <w:t>Provinsi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maupun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w:t>
      </w:r>
      <w:proofErr w:type="spellEnd"/>
      <w:r w:rsidRPr="00267553">
        <w:rPr>
          <w:rFonts w:ascii="Times New Roman" w:hAnsi="Times New Roman" w:cs="Times New Roman"/>
        </w:rPr>
        <w:t xml:space="preserve"> BPN Pusat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memperoleh</w:t>
      </w:r>
      <w:proofErr w:type="spellEnd"/>
      <w:r w:rsidRPr="00267553">
        <w:rPr>
          <w:rFonts w:ascii="Times New Roman" w:hAnsi="Times New Roman" w:cs="Times New Roman"/>
        </w:rPr>
        <w:t xml:space="preserve"> saran/</w:t>
      </w:r>
      <w:proofErr w:type="spellStart"/>
      <w:r w:rsidRPr="00267553">
        <w:rPr>
          <w:rFonts w:ascii="Times New Roman" w:hAnsi="Times New Roman" w:cs="Times New Roman"/>
        </w:rPr>
        <w:t>solusi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Antisipasi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kendala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langkah-langkah</w:t>
      </w:r>
      <w:proofErr w:type="spellEnd"/>
      <w:r w:rsidRPr="00267553">
        <w:rPr>
          <w:rFonts w:ascii="Times New Roman" w:hAnsi="Times New Roman" w:cs="Times New Roman"/>
        </w:rPr>
        <w:t xml:space="preserve"> </w:t>
      </w:r>
      <w:proofErr w:type="spellStart"/>
      <w:proofErr w:type="gramStart"/>
      <w:r w:rsidRPr="00267553">
        <w:rPr>
          <w:rFonts w:ascii="Times New Roman" w:hAnsi="Times New Roman" w:cs="Times New Roman"/>
        </w:rPr>
        <w:t>berikut</w:t>
      </w:r>
      <w:proofErr w:type="spellEnd"/>
      <w:r w:rsidRPr="00267553">
        <w:rPr>
          <w:rFonts w:ascii="Times New Roman" w:hAnsi="Times New Roman" w:cs="Times New Roman"/>
        </w:rPr>
        <w:t xml:space="preserve"> :</w:t>
      </w:r>
      <w:proofErr w:type="gramEnd"/>
    </w:p>
    <w:p w14:paraId="694B1FA1" w14:textId="77777777" w:rsidR="00971027" w:rsidRPr="00267553" w:rsidRDefault="00971027" w:rsidP="00267553">
      <w:pPr>
        <w:pStyle w:val="ListParagraph"/>
        <w:numPr>
          <w:ilvl w:val="1"/>
          <w:numId w:val="12"/>
        </w:numPr>
        <w:tabs>
          <w:tab w:val="left" w:pos="1441"/>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Tetap</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menyelenggarakan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rapat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kerja</w:t>
      </w:r>
      <w:proofErr w:type="spellEnd"/>
      <w:r w:rsidRPr="00267553">
        <w:rPr>
          <w:rFonts w:ascii="Times New Roman" w:hAnsi="Times New Roman" w:cs="Times New Roman"/>
          <w:sz w:val="24"/>
          <w:szCs w:val="24"/>
        </w:rPr>
        <w:t xml:space="preserve"> internal, </w:t>
      </w:r>
      <w:proofErr w:type="spellStart"/>
      <w:r w:rsidRPr="00267553">
        <w:rPr>
          <w:rFonts w:ascii="Times New Roman" w:hAnsi="Times New Roman" w:cs="Times New Roman"/>
          <w:sz w:val="24"/>
          <w:szCs w:val="24"/>
        </w:rPr>
        <w:t>hal</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ini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berfungsi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menyamakan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persepsi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antara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teknis</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keuangan</w:t>
      </w:r>
      <w:proofErr w:type="spellEnd"/>
      <w:r w:rsidRPr="00267553">
        <w:rPr>
          <w:rFonts w:ascii="Times New Roman" w:hAnsi="Times New Roman" w:cs="Times New Roman"/>
          <w:sz w:val="24"/>
          <w:szCs w:val="24"/>
        </w:rPr>
        <w:t xml:space="preserve">. Adanya </w:t>
      </w:r>
      <w:proofErr w:type="spellStart"/>
      <w:r w:rsidRPr="00267553">
        <w:rPr>
          <w:rFonts w:ascii="Times New Roman" w:hAnsi="Times New Roman" w:cs="Times New Roman"/>
          <w:sz w:val="24"/>
          <w:szCs w:val="24"/>
        </w:rPr>
        <w:t>peraturan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peraturan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baru</w:t>
      </w:r>
      <w:proofErr w:type="spellEnd"/>
      <w:r w:rsidRPr="00267553">
        <w:rPr>
          <w:rFonts w:ascii="Times New Roman" w:hAnsi="Times New Roman" w:cs="Times New Roman"/>
          <w:sz w:val="24"/>
          <w:szCs w:val="24"/>
        </w:rPr>
        <w:t xml:space="preserve"> juga </w:t>
      </w:r>
      <w:proofErr w:type="spellStart"/>
      <w:r w:rsidRPr="00267553">
        <w:rPr>
          <w:rFonts w:ascii="Times New Roman" w:hAnsi="Times New Roman" w:cs="Times New Roman"/>
          <w:sz w:val="24"/>
          <w:szCs w:val="24"/>
        </w:rPr>
        <w:t>perlu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diinformasikan</w:t>
      </w:r>
      <w:proofErr w:type="spellEnd"/>
      <w:r w:rsidRPr="00267553">
        <w:rPr>
          <w:rFonts w:ascii="Times New Roman" w:hAnsi="Times New Roman" w:cs="Times New Roman"/>
          <w:sz w:val="24"/>
          <w:szCs w:val="24"/>
        </w:rPr>
        <w:t xml:space="preserve"> pada forum </w:t>
      </w:r>
      <w:proofErr w:type="spellStart"/>
      <w:r w:rsidRPr="00267553">
        <w:rPr>
          <w:rFonts w:ascii="Times New Roman" w:hAnsi="Times New Roman" w:cs="Times New Roman"/>
          <w:sz w:val="24"/>
          <w:szCs w:val="24"/>
        </w:rPr>
        <w:t>ini</w:t>
      </w:r>
      <w:proofErr w:type="spellEnd"/>
      <w:r w:rsidRPr="00267553">
        <w:rPr>
          <w:rFonts w:ascii="Times New Roman" w:hAnsi="Times New Roman" w:cs="Times New Roman"/>
          <w:sz w:val="24"/>
          <w:szCs w:val="24"/>
        </w:rPr>
        <w:t xml:space="preserve">. Selain </w:t>
      </w:r>
      <w:proofErr w:type="spellStart"/>
      <w:r w:rsidRPr="00267553">
        <w:rPr>
          <w:rFonts w:ascii="Times New Roman" w:hAnsi="Times New Roman" w:cs="Times New Roman"/>
          <w:sz w:val="24"/>
          <w:szCs w:val="24"/>
        </w:rPr>
        <w:t>membahas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rencana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kegiatan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rapat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berguna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menyampaikan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evaluasi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kinerja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sehingga</w:t>
      </w:r>
      <w:proofErr w:type="spellEnd"/>
      <w:r w:rsidRPr="00267553">
        <w:rPr>
          <w:rFonts w:ascii="Times New Roman" w:hAnsi="Times New Roman" w:cs="Times New Roman"/>
          <w:sz w:val="24"/>
          <w:szCs w:val="24"/>
        </w:rPr>
        <w:t xml:space="preserve"> progress-</w:t>
      </w:r>
      <w:proofErr w:type="spellStart"/>
      <w:r w:rsidRPr="00267553">
        <w:rPr>
          <w:rFonts w:ascii="Times New Roman" w:hAnsi="Times New Roman" w:cs="Times New Roman"/>
          <w:sz w:val="24"/>
          <w:szCs w:val="24"/>
        </w:rPr>
        <w:t>nya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terkontrol</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dengan</w:t>
      </w:r>
      <w:proofErr w:type="spellEnd"/>
      <w:r w:rsidRPr="00267553">
        <w:rPr>
          <w:rFonts w:ascii="Times New Roman" w:hAnsi="Times New Roman" w:cs="Times New Roman"/>
          <w:spacing w:val="-28"/>
          <w:sz w:val="24"/>
          <w:szCs w:val="24"/>
        </w:rPr>
        <w:t xml:space="preserve"> </w:t>
      </w:r>
      <w:proofErr w:type="spellStart"/>
      <w:r w:rsidRPr="00267553">
        <w:rPr>
          <w:rFonts w:ascii="Times New Roman" w:hAnsi="Times New Roman" w:cs="Times New Roman"/>
          <w:sz w:val="24"/>
          <w:szCs w:val="24"/>
        </w:rPr>
        <w:t>baik</w:t>
      </w:r>
      <w:proofErr w:type="spellEnd"/>
      <w:r w:rsidRPr="00267553">
        <w:rPr>
          <w:rFonts w:ascii="Times New Roman" w:hAnsi="Times New Roman" w:cs="Times New Roman"/>
          <w:sz w:val="24"/>
          <w:szCs w:val="24"/>
        </w:rPr>
        <w:t>.</w:t>
      </w:r>
    </w:p>
    <w:p w14:paraId="02094054" w14:textId="77777777" w:rsidR="00971027" w:rsidRPr="00267553" w:rsidRDefault="00971027" w:rsidP="00267553">
      <w:pPr>
        <w:pStyle w:val="ListParagraph"/>
        <w:numPr>
          <w:ilvl w:val="1"/>
          <w:numId w:val="12"/>
        </w:numPr>
        <w:tabs>
          <w:tab w:val="left" w:pos="1441"/>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Tetap</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melakukan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konsultasi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w:t>
      </w:r>
      <w:proofErr w:type="spellEnd"/>
      <w:r w:rsidRPr="00267553">
        <w:rPr>
          <w:rFonts w:ascii="Times New Roman" w:hAnsi="Times New Roman" w:cs="Times New Roman"/>
          <w:sz w:val="24"/>
          <w:szCs w:val="24"/>
        </w:rPr>
        <w:t xml:space="preserve"> BPN </w:t>
      </w:r>
      <w:proofErr w:type="spellStart"/>
      <w:r w:rsidRPr="00267553">
        <w:rPr>
          <w:rFonts w:ascii="Times New Roman" w:hAnsi="Times New Roman" w:cs="Times New Roman"/>
          <w:sz w:val="24"/>
          <w:szCs w:val="24"/>
        </w:rPr>
        <w:t>Provinsi</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Ke</w:t>
      </w:r>
      <w:proofErr w:type="spellEnd"/>
      <w:r w:rsidRPr="00267553">
        <w:rPr>
          <w:rFonts w:ascii="Times New Roman" w:hAnsi="Times New Roman" w:cs="Times New Roman"/>
          <w:sz w:val="24"/>
          <w:szCs w:val="24"/>
        </w:rPr>
        <w:t xml:space="preserve"> BPN Pusat </w:t>
      </w:r>
      <w:proofErr w:type="spellStart"/>
      <w:r w:rsidRPr="00267553">
        <w:rPr>
          <w:rFonts w:ascii="Times New Roman" w:hAnsi="Times New Roman" w:cs="Times New Roman"/>
          <w:sz w:val="24"/>
          <w:szCs w:val="24"/>
        </w:rPr>
        <w:t>ketika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menghadapi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permasalahan</w:t>
      </w:r>
      <w:proofErr w:type="spellEnd"/>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sulit</w:t>
      </w:r>
      <w:proofErr w:type="spellEnd"/>
      <w:r w:rsidRPr="00267553">
        <w:rPr>
          <w:rFonts w:ascii="Times New Roman" w:hAnsi="Times New Roman" w:cs="Times New Roman"/>
          <w:spacing w:val="-4"/>
          <w:sz w:val="24"/>
          <w:szCs w:val="24"/>
        </w:rPr>
        <w:t xml:space="preserve"> </w:t>
      </w:r>
      <w:proofErr w:type="spellStart"/>
      <w:r w:rsidRPr="00267553">
        <w:rPr>
          <w:rFonts w:ascii="Times New Roman" w:hAnsi="Times New Roman" w:cs="Times New Roman"/>
          <w:sz w:val="24"/>
          <w:szCs w:val="24"/>
        </w:rPr>
        <w:t>diatasi</w:t>
      </w:r>
      <w:proofErr w:type="spellEnd"/>
    </w:p>
    <w:p w14:paraId="37F58C04" w14:textId="77777777" w:rsidR="00971027" w:rsidRPr="00267553" w:rsidRDefault="00971027" w:rsidP="00267553">
      <w:pPr>
        <w:pStyle w:val="ListParagraph"/>
        <w:numPr>
          <w:ilvl w:val="1"/>
          <w:numId w:val="12"/>
        </w:numPr>
        <w:tabs>
          <w:tab w:val="left" w:pos="1441"/>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Untuk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meningkatkan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kualitas</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perlu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diselenggarakan</w:t>
      </w:r>
      <w:proofErr w:type="spellEnd"/>
      <w:r w:rsidRPr="00267553">
        <w:rPr>
          <w:rFonts w:ascii="Times New Roman" w:hAnsi="Times New Roman" w:cs="Times New Roman"/>
          <w:sz w:val="24"/>
          <w:szCs w:val="24"/>
        </w:rPr>
        <w:t xml:space="preserve"> training </w:t>
      </w:r>
      <w:r w:rsidRPr="00267553">
        <w:rPr>
          <w:rFonts w:ascii="Times New Roman" w:hAnsi="Times New Roman" w:cs="Times New Roman"/>
          <w:i/>
          <w:sz w:val="24"/>
          <w:szCs w:val="24"/>
        </w:rPr>
        <w:t xml:space="preserve">service excellent </w:t>
      </w:r>
      <w:r w:rsidRPr="00267553">
        <w:rPr>
          <w:rFonts w:ascii="Times New Roman" w:hAnsi="Times New Roman" w:cs="Times New Roman"/>
          <w:sz w:val="24"/>
          <w:szCs w:val="24"/>
        </w:rPr>
        <w:t xml:space="preserve">pada </w:t>
      </w:r>
      <w:proofErr w:type="spellStart"/>
      <w:r w:rsidRPr="00267553">
        <w:rPr>
          <w:rFonts w:ascii="Times New Roman" w:hAnsi="Times New Roman" w:cs="Times New Roman"/>
          <w:sz w:val="24"/>
          <w:szCs w:val="24"/>
        </w:rPr>
        <w:t>tingkat</w:t>
      </w:r>
      <w:proofErr w:type="spellEnd"/>
      <w:r w:rsidRPr="00267553">
        <w:rPr>
          <w:rFonts w:ascii="Times New Roman" w:hAnsi="Times New Roman" w:cs="Times New Roman"/>
          <w:spacing w:val="-3"/>
          <w:sz w:val="24"/>
          <w:szCs w:val="24"/>
        </w:rPr>
        <w:t xml:space="preserve"> </w:t>
      </w:r>
      <w:proofErr w:type="spellStart"/>
      <w:r w:rsidRPr="00267553">
        <w:rPr>
          <w:rFonts w:ascii="Times New Roman" w:hAnsi="Times New Roman" w:cs="Times New Roman"/>
          <w:sz w:val="24"/>
          <w:szCs w:val="24"/>
        </w:rPr>
        <w:t>manajerial</w:t>
      </w:r>
      <w:proofErr w:type="spellEnd"/>
      <w:r w:rsidRPr="00267553">
        <w:rPr>
          <w:rFonts w:ascii="Times New Roman" w:hAnsi="Times New Roman" w:cs="Times New Roman"/>
          <w:sz w:val="24"/>
          <w:szCs w:val="24"/>
        </w:rPr>
        <w:t>.</w:t>
      </w:r>
    </w:p>
    <w:p w14:paraId="77771E13" w14:textId="614B24A6" w:rsidR="00267553" w:rsidRDefault="00971027" w:rsidP="00267553">
      <w:pPr>
        <w:pStyle w:val="ListParagraph"/>
        <w:numPr>
          <w:ilvl w:val="0"/>
          <w:numId w:val="8"/>
        </w:numPr>
        <w:tabs>
          <w:tab w:val="left" w:pos="1438"/>
        </w:tabs>
        <w:spacing w:line="360" w:lineRule="auto"/>
        <w:ind w:left="0"/>
        <w:jc w:val="both"/>
        <w:rPr>
          <w:rFonts w:ascii="Times New Roman" w:hAnsi="Times New Roman" w:cs="Times New Roman"/>
          <w:sz w:val="24"/>
          <w:szCs w:val="24"/>
        </w:rPr>
      </w:pPr>
      <w:proofErr w:type="spellStart"/>
      <w:r w:rsidRPr="00267553">
        <w:rPr>
          <w:rFonts w:ascii="Times New Roman" w:hAnsi="Times New Roman" w:cs="Times New Roman"/>
          <w:sz w:val="24"/>
          <w:szCs w:val="24"/>
        </w:rPr>
        <w:t>Meningkatkan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kinerja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pegawai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dengan</w:t>
      </w:r>
      <w:proofErr w:type="spellEnd"/>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character building</w:t>
      </w:r>
      <w:r w:rsidRPr="00267553">
        <w:rPr>
          <w:rFonts w:ascii="Times New Roman" w:hAnsi="Times New Roman" w:cs="Times New Roman"/>
          <w:sz w:val="24"/>
          <w:szCs w:val="24"/>
        </w:rPr>
        <w:t xml:space="preserve">, yang </w:t>
      </w:r>
      <w:proofErr w:type="spellStart"/>
      <w:r w:rsidRPr="00267553">
        <w:rPr>
          <w:rFonts w:ascii="Times New Roman" w:hAnsi="Times New Roman" w:cs="Times New Roman"/>
          <w:sz w:val="24"/>
          <w:szCs w:val="24"/>
        </w:rPr>
        <w:t>diharapkan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dapat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mempererat</w:t>
      </w:r>
      <w:proofErr w:type="spellEnd"/>
      <w:r w:rsidRPr="00267553">
        <w:rPr>
          <w:rFonts w:ascii="Times New Roman" w:hAnsi="Times New Roman" w:cs="Times New Roman"/>
          <w:sz w:val="24"/>
          <w:szCs w:val="24"/>
        </w:rPr>
        <w:t xml:space="preserve"> rasa</w:t>
      </w:r>
      <w:r w:rsidRPr="00267553">
        <w:rPr>
          <w:rFonts w:ascii="Times New Roman" w:hAnsi="Times New Roman" w:cs="Times New Roman"/>
          <w:spacing w:val="-3"/>
          <w:sz w:val="24"/>
          <w:szCs w:val="24"/>
        </w:rPr>
        <w:t xml:space="preserve"> </w:t>
      </w:r>
      <w:proofErr w:type="spellStart"/>
      <w:r w:rsidRPr="00267553">
        <w:rPr>
          <w:rFonts w:ascii="Times New Roman" w:hAnsi="Times New Roman" w:cs="Times New Roman"/>
          <w:sz w:val="24"/>
          <w:szCs w:val="24"/>
        </w:rPr>
        <w:t>solidaritas</w:t>
      </w:r>
      <w:proofErr w:type="spellEnd"/>
      <w:r w:rsidRPr="00267553">
        <w:rPr>
          <w:rFonts w:ascii="Times New Roman" w:hAnsi="Times New Roman" w:cs="Times New Roman"/>
          <w:sz w:val="24"/>
          <w:szCs w:val="24"/>
        </w:rPr>
        <w:t>.</w:t>
      </w:r>
    </w:p>
    <w:p w14:paraId="1AC9D809" w14:textId="77777777" w:rsidR="00267553" w:rsidRPr="00267553" w:rsidRDefault="00267553" w:rsidP="00267553">
      <w:pPr>
        <w:pStyle w:val="ListParagraph"/>
        <w:tabs>
          <w:tab w:val="left" w:pos="1438"/>
        </w:tabs>
        <w:spacing w:line="360" w:lineRule="auto"/>
        <w:ind w:left="0" w:firstLine="0"/>
        <w:rPr>
          <w:rFonts w:ascii="Times New Roman" w:hAnsi="Times New Roman" w:cs="Times New Roman"/>
          <w:sz w:val="24"/>
          <w:szCs w:val="24"/>
        </w:rPr>
      </w:pPr>
    </w:p>
    <w:p w14:paraId="1A76DC77" w14:textId="77777777" w:rsidR="00CE5283" w:rsidRPr="00267553" w:rsidRDefault="00CE5283" w:rsidP="007A1F45">
      <w:pPr>
        <w:pStyle w:val="Heading1"/>
        <w:spacing w:line="360" w:lineRule="auto"/>
        <w:ind w:left="0"/>
        <w:jc w:val="center"/>
        <w:rPr>
          <w:rFonts w:ascii="Times New Roman" w:hAnsi="Times New Roman" w:cs="Times New Roman"/>
        </w:rPr>
      </w:pPr>
      <w:r w:rsidRPr="00267553">
        <w:rPr>
          <w:rFonts w:ascii="Times New Roman" w:hAnsi="Times New Roman" w:cs="Times New Roman"/>
        </w:rPr>
        <w:t>PENUTUP</w:t>
      </w:r>
    </w:p>
    <w:p w14:paraId="5CF479E0" w14:textId="4C71A20B" w:rsidR="00CE5283" w:rsidRPr="00267553" w:rsidRDefault="00CE5283" w:rsidP="007A1F45">
      <w:pPr>
        <w:pStyle w:val="Heading1"/>
        <w:spacing w:line="360" w:lineRule="auto"/>
        <w:ind w:left="0" w:hanging="72"/>
        <w:jc w:val="both"/>
        <w:rPr>
          <w:rFonts w:ascii="Times New Roman" w:hAnsi="Times New Roman" w:cs="Times New Roman"/>
        </w:rPr>
      </w:pPr>
      <w:r w:rsidRPr="00267553">
        <w:rPr>
          <w:rFonts w:ascii="Times New Roman" w:hAnsi="Times New Roman" w:cs="Times New Roman"/>
        </w:rPr>
        <w:t>Kesimpulan</w:t>
      </w:r>
      <w:r w:rsidRPr="00267553">
        <w:rPr>
          <w:rFonts w:ascii="Times New Roman" w:hAnsi="Times New Roman" w:cs="Times New Roman"/>
          <w:spacing w:val="70"/>
        </w:rPr>
        <w:t xml:space="preserve"> </w:t>
      </w:r>
    </w:p>
    <w:p w14:paraId="29F46C81" w14:textId="77777777" w:rsidR="00CE5283" w:rsidRPr="00267553" w:rsidRDefault="00CE5283" w:rsidP="007A1F45">
      <w:pPr>
        <w:pStyle w:val="BodyText"/>
        <w:spacing w:line="360" w:lineRule="auto"/>
        <w:ind w:firstLine="426"/>
        <w:rPr>
          <w:rFonts w:ascii="Times New Roman" w:hAnsi="Times New Roman" w:cs="Times New Roman"/>
        </w:rPr>
      </w:pPr>
      <w:proofErr w:type="spellStart"/>
      <w:r w:rsidRPr="00267553">
        <w:rPr>
          <w:rFonts w:ascii="Times New Roman" w:hAnsi="Times New Roman" w:cs="Times New Roman"/>
          <w:i/>
        </w:rPr>
        <w:t>Pertama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Berdasarkan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hasil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penelitian</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pembahasan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penulis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menarik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kesimpulan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Pelaksanaan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di </w:t>
      </w:r>
      <w:proofErr w:type="spellStart"/>
      <w:r w:rsidRPr="00267553">
        <w:rPr>
          <w:rFonts w:ascii="Times New Roman" w:hAnsi="Times New Roman" w:cs="Times New Roman"/>
        </w:rPr>
        <w:t>kantor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mengalami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perubahan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meski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belum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maksimal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diharapkan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kemampuan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Sumber</w:t>
      </w:r>
      <w:proofErr w:type="spellEnd"/>
      <w:r w:rsidRPr="00267553">
        <w:rPr>
          <w:rFonts w:ascii="Times New Roman" w:hAnsi="Times New Roman" w:cs="Times New Roman"/>
        </w:rPr>
        <w:t xml:space="preserve"> Daya Manusia </w:t>
      </w:r>
      <w:proofErr w:type="spellStart"/>
      <w:r w:rsidRPr="00267553">
        <w:rPr>
          <w:rFonts w:ascii="Times New Roman" w:hAnsi="Times New Roman" w:cs="Times New Roman"/>
        </w:rPr>
        <w:t>pegawai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merata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mengenai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pengetahuan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permohonan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sehingga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setiap</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permohonan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berjalan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sampai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selesai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dengan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seefektif</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seefesien</w:t>
      </w:r>
      <w:proofErr w:type="spellEnd"/>
      <w:r w:rsidRPr="00267553">
        <w:rPr>
          <w:rFonts w:ascii="Times New Roman" w:hAnsi="Times New Roman" w:cs="Times New Roman"/>
          <w:spacing w:val="-36"/>
        </w:rPr>
        <w:t xml:space="preserve"> </w:t>
      </w:r>
      <w:proofErr w:type="spellStart"/>
      <w:r w:rsidRPr="00267553">
        <w:rPr>
          <w:rFonts w:ascii="Times New Roman" w:hAnsi="Times New Roman" w:cs="Times New Roman"/>
        </w:rPr>
        <w:t>mungkin</w:t>
      </w:r>
      <w:proofErr w:type="spellEnd"/>
      <w:r w:rsidRPr="00267553">
        <w:rPr>
          <w:rFonts w:ascii="Times New Roman" w:hAnsi="Times New Roman" w:cs="Times New Roman"/>
        </w:rPr>
        <w:t>.</w:t>
      </w:r>
    </w:p>
    <w:p w14:paraId="115675EE" w14:textId="5AA3E356" w:rsidR="00CE5283" w:rsidRPr="001209C2" w:rsidRDefault="00CE5283" w:rsidP="001209C2">
      <w:pPr>
        <w:spacing w:line="360" w:lineRule="auto"/>
        <w:ind w:firstLine="426"/>
        <w:jc w:val="both"/>
        <w:rPr>
          <w:rFonts w:ascii="Times New Roman" w:hAnsi="Times New Roman" w:cs="Times New Roman"/>
          <w:sz w:val="24"/>
          <w:szCs w:val="24"/>
        </w:rPr>
      </w:pPr>
      <w:proofErr w:type="spellStart"/>
      <w:r w:rsidRPr="00267553">
        <w:rPr>
          <w:rFonts w:ascii="Times New Roman" w:hAnsi="Times New Roman" w:cs="Times New Roman"/>
          <w:i/>
          <w:sz w:val="24"/>
          <w:szCs w:val="24"/>
        </w:rPr>
        <w:t>Kedua</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sz w:val="24"/>
          <w:szCs w:val="24"/>
        </w:rPr>
        <w:t>Sistem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loket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sudah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mulai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diterapkan</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sistem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komputerisasi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namun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sistem</w:t>
      </w:r>
      <w:proofErr w:type="spellEnd"/>
      <w:r w:rsidRPr="00267553">
        <w:rPr>
          <w:rFonts w:ascii="Times New Roman" w:hAnsi="Times New Roman" w:cs="Times New Roman"/>
          <w:sz w:val="24"/>
          <w:szCs w:val="24"/>
        </w:rPr>
        <w:t xml:space="preserve"> dan </w:t>
      </w:r>
      <w:proofErr w:type="spellStart"/>
      <w:r w:rsidRPr="00267553">
        <w:rPr>
          <w:rFonts w:ascii="Times New Roman" w:hAnsi="Times New Roman" w:cs="Times New Roman"/>
          <w:sz w:val="24"/>
          <w:szCs w:val="24"/>
        </w:rPr>
        <w:t>fasilitas</w:t>
      </w:r>
      <w:proofErr w:type="spellEnd"/>
      <w:r w:rsidRPr="00267553">
        <w:rPr>
          <w:rFonts w:ascii="Times New Roman" w:hAnsi="Times New Roman" w:cs="Times New Roman"/>
          <w:sz w:val="24"/>
          <w:szCs w:val="24"/>
        </w:rPr>
        <w:t xml:space="preserve"> Kantor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masih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belum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banyak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diketahui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masyarakat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sehingga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masih</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saja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banyak</w:t>
      </w:r>
      <w:proofErr w:type="spellEnd"/>
      <w:r w:rsidRPr="00267553">
        <w:rPr>
          <w:rFonts w:ascii="Times New Roman" w:hAnsi="Times New Roman" w:cs="Times New Roman"/>
          <w:sz w:val="24"/>
          <w:szCs w:val="24"/>
        </w:rPr>
        <w:t xml:space="preserve"> proses </w:t>
      </w:r>
      <w:proofErr w:type="spellStart"/>
      <w:r w:rsidRPr="00267553">
        <w:rPr>
          <w:rFonts w:ascii="Times New Roman" w:hAnsi="Times New Roman" w:cs="Times New Roman"/>
          <w:sz w:val="24"/>
          <w:szCs w:val="24"/>
        </w:rPr>
        <w:t>dilakukan</w:t>
      </w:r>
      <w:proofErr w:type="spellEnd"/>
      <w:r w:rsidRPr="00267553">
        <w:rPr>
          <w:rFonts w:ascii="Times New Roman" w:hAnsi="Times New Roman" w:cs="Times New Roman"/>
          <w:sz w:val="24"/>
          <w:szCs w:val="24"/>
        </w:rPr>
        <w:t xml:space="preserve"> pada </w:t>
      </w:r>
      <w:proofErr w:type="spellStart"/>
      <w:r w:rsidRPr="00267553">
        <w:rPr>
          <w:rFonts w:ascii="Times New Roman" w:hAnsi="Times New Roman" w:cs="Times New Roman"/>
          <w:sz w:val="24"/>
          <w:szCs w:val="24"/>
        </w:rPr>
        <w:t>hari-hari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kerja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reguler</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hari</w:t>
      </w:r>
      <w:proofErr w:type="spellEnd"/>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 xml:space="preserve">weekend </w:t>
      </w:r>
      <w:proofErr w:type="spellStart"/>
      <w:r w:rsidRPr="00267553">
        <w:rPr>
          <w:rFonts w:ascii="Times New Roman" w:hAnsi="Times New Roman" w:cs="Times New Roman"/>
          <w:sz w:val="24"/>
          <w:szCs w:val="24"/>
        </w:rPr>
        <w:t>belum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banyak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dimanfaatkan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lastRenderedPageBreak/>
        <w:t>masyarakat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publik</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pertanahan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telah</w:t>
      </w:r>
      <w:proofErr w:type="spellEnd"/>
      <w:r w:rsidRPr="00267553">
        <w:rPr>
          <w:rFonts w:ascii="Times New Roman" w:hAnsi="Times New Roman" w:cs="Times New Roman"/>
          <w:sz w:val="24"/>
          <w:szCs w:val="24"/>
        </w:rPr>
        <w:t xml:space="preserve"> di </w:t>
      </w:r>
      <w:proofErr w:type="spellStart"/>
      <w:r w:rsidRPr="00267553">
        <w:rPr>
          <w:rFonts w:ascii="Times New Roman" w:hAnsi="Times New Roman" w:cs="Times New Roman"/>
          <w:sz w:val="24"/>
          <w:szCs w:val="24"/>
        </w:rPr>
        <w:t>kembangkan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melalui</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i/>
          <w:sz w:val="24"/>
          <w:szCs w:val="24"/>
        </w:rPr>
        <w:t>inovasi</w:t>
      </w:r>
      <w:proofErr w:type="spellEnd"/>
      <w:r w:rsidRPr="00267553">
        <w:rPr>
          <w:rFonts w:ascii="Times New Roman" w:hAnsi="Times New Roman" w:cs="Times New Roman"/>
          <w:i/>
          <w:sz w:val="24"/>
          <w:szCs w:val="24"/>
        </w:rPr>
        <w:t xml:space="preserve"> </w:t>
      </w:r>
      <w:proofErr w:type="spellStart"/>
      <w:r w:rsidRPr="00267553">
        <w:rPr>
          <w:rFonts w:ascii="Times New Roman" w:hAnsi="Times New Roman" w:cs="Times New Roman"/>
          <w:sz w:val="24"/>
          <w:szCs w:val="24"/>
        </w:rPr>
        <w:t>layanan</w:t>
      </w:r>
      <w:proofErr w:type="spellEnd"/>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 xml:space="preserve">Prima Excellent Service </w:t>
      </w:r>
      <w:proofErr w:type="spellStart"/>
      <w:r w:rsidRPr="00267553">
        <w:rPr>
          <w:rFonts w:ascii="Times New Roman" w:hAnsi="Times New Roman" w:cs="Times New Roman"/>
          <w:sz w:val="24"/>
          <w:szCs w:val="24"/>
        </w:rPr>
        <w:t>yaitu</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One day Service, Quick Wins Service</w:t>
      </w:r>
      <w:r w:rsidRPr="00267553">
        <w:rPr>
          <w:rFonts w:ascii="Times New Roman" w:hAnsi="Times New Roman" w:cs="Times New Roman"/>
          <w:sz w:val="24"/>
          <w:szCs w:val="24"/>
        </w:rPr>
        <w:t xml:space="preserve">, </w:t>
      </w:r>
      <w:r w:rsidRPr="00267553">
        <w:rPr>
          <w:rFonts w:ascii="Times New Roman" w:hAnsi="Times New Roman" w:cs="Times New Roman"/>
          <w:i/>
          <w:sz w:val="24"/>
          <w:szCs w:val="24"/>
        </w:rPr>
        <w:t>Weekend Service</w:t>
      </w:r>
      <w:r w:rsidRPr="00267553">
        <w:rPr>
          <w:rFonts w:ascii="Times New Roman" w:hAnsi="Times New Roman" w:cs="Times New Roman"/>
          <w:sz w:val="24"/>
          <w:szCs w:val="24"/>
        </w:rPr>
        <w:t xml:space="preserve">, </w:t>
      </w:r>
      <w:proofErr w:type="spellStart"/>
      <w:r w:rsidRPr="00267553">
        <w:rPr>
          <w:rFonts w:ascii="Times New Roman" w:hAnsi="Times New Roman" w:cs="Times New Roman"/>
          <w:i/>
          <w:sz w:val="24"/>
          <w:szCs w:val="24"/>
        </w:rPr>
        <w:t>Non stop</w:t>
      </w:r>
      <w:proofErr w:type="spellEnd"/>
      <w:r w:rsidRPr="00267553">
        <w:rPr>
          <w:rFonts w:ascii="Times New Roman" w:hAnsi="Times New Roman" w:cs="Times New Roman"/>
          <w:i/>
          <w:sz w:val="24"/>
          <w:szCs w:val="24"/>
        </w:rPr>
        <w:t xml:space="preserve"> Servic</w:t>
      </w:r>
      <w:r w:rsidRPr="00267553">
        <w:rPr>
          <w:rFonts w:ascii="Times New Roman" w:hAnsi="Times New Roman" w:cs="Times New Roman"/>
          <w:sz w:val="24"/>
          <w:szCs w:val="24"/>
        </w:rPr>
        <w:t xml:space="preserve">e, dan </w:t>
      </w:r>
      <w:r w:rsidRPr="00267553">
        <w:rPr>
          <w:rFonts w:ascii="Times New Roman" w:hAnsi="Times New Roman" w:cs="Times New Roman"/>
          <w:i/>
          <w:sz w:val="24"/>
          <w:szCs w:val="24"/>
        </w:rPr>
        <w:t xml:space="preserve">One line Service, </w:t>
      </w:r>
      <w:r w:rsidRPr="00267553">
        <w:rPr>
          <w:rFonts w:ascii="Times New Roman" w:hAnsi="Times New Roman" w:cs="Times New Roman"/>
          <w:sz w:val="24"/>
          <w:szCs w:val="24"/>
        </w:rPr>
        <w:t xml:space="preserve">sangat </w:t>
      </w:r>
      <w:proofErr w:type="spellStart"/>
      <w:r w:rsidRPr="00267553">
        <w:rPr>
          <w:rFonts w:ascii="Times New Roman" w:hAnsi="Times New Roman" w:cs="Times New Roman"/>
          <w:sz w:val="24"/>
          <w:szCs w:val="24"/>
        </w:rPr>
        <w:t>disayangkan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bila</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masyarakat</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belum</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memamfaatkan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pelayanan</w:t>
      </w:r>
      <w:proofErr w:type="spellEnd"/>
      <w:r w:rsidRPr="00267553">
        <w:rPr>
          <w:rFonts w:ascii="Times New Roman" w:hAnsi="Times New Roman" w:cs="Times New Roman"/>
          <w:sz w:val="24"/>
          <w:szCs w:val="24"/>
        </w:rPr>
        <w:t xml:space="preserve"> </w:t>
      </w:r>
      <w:proofErr w:type="spellStart"/>
      <w:r w:rsidRPr="00267553">
        <w:rPr>
          <w:rFonts w:ascii="Times New Roman" w:hAnsi="Times New Roman" w:cs="Times New Roman"/>
          <w:sz w:val="24"/>
          <w:szCs w:val="24"/>
        </w:rPr>
        <w:t>tersebut</w:t>
      </w:r>
      <w:proofErr w:type="spellEnd"/>
      <w:r w:rsidRPr="00267553">
        <w:rPr>
          <w:rFonts w:ascii="Times New Roman" w:hAnsi="Times New Roman" w:cs="Times New Roman"/>
          <w:sz w:val="24"/>
          <w:szCs w:val="24"/>
        </w:rPr>
        <w:t>.</w:t>
      </w:r>
    </w:p>
    <w:p w14:paraId="69264894" w14:textId="5D038516" w:rsidR="00CE5283" w:rsidRPr="00267553" w:rsidRDefault="00CE5283" w:rsidP="007A1F45">
      <w:pPr>
        <w:pStyle w:val="Heading1"/>
        <w:spacing w:line="360" w:lineRule="auto"/>
        <w:ind w:left="0"/>
        <w:jc w:val="both"/>
        <w:rPr>
          <w:rFonts w:ascii="Times New Roman" w:hAnsi="Times New Roman" w:cs="Times New Roman"/>
        </w:rPr>
      </w:pPr>
      <w:r w:rsidRPr="00267553">
        <w:rPr>
          <w:rFonts w:ascii="Times New Roman" w:hAnsi="Times New Roman" w:cs="Times New Roman"/>
        </w:rPr>
        <w:t>Saran</w:t>
      </w:r>
    </w:p>
    <w:p w14:paraId="7CBB36F2" w14:textId="77777777" w:rsidR="00CE5283" w:rsidRPr="00267553" w:rsidRDefault="00CE5283" w:rsidP="007A1F45">
      <w:pPr>
        <w:pStyle w:val="BodyText"/>
        <w:spacing w:line="360" w:lineRule="auto"/>
        <w:ind w:firstLine="405"/>
        <w:rPr>
          <w:rFonts w:ascii="Times New Roman" w:hAnsi="Times New Roman" w:cs="Times New Roman"/>
        </w:rPr>
      </w:pPr>
      <w:proofErr w:type="spellStart"/>
      <w:r w:rsidRPr="00267553">
        <w:rPr>
          <w:rFonts w:ascii="Times New Roman" w:hAnsi="Times New Roman" w:cs="Times New Roman"/>
          <w:i/>
        </w:rPr>
        <w:t>Pertama</w:t>
      </w:r>
      <w:proofErr w:type="spellEnd"/>
      <w:r w:rsidRPr="00267553">
        <w:rPr>
          <w:rFonts w:ascii="Times New Roman" w:hAnsi="Times New Roman" w:cs="Times New Roman"/>
        </w:rPr>
        <w:t xml:space="preserve">, Saran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pembuat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undang-undang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legislatif</w:t>
      </w:r>
      <w:proofErr w:type="spellEnd"/>
      <w:r w:rsidRPr="00267553">
        <w:rPr>
          <w:rFonts w:ascii="Times New Roman" w:hAnsi="Times New Roman" w:cs="Times New Roman"/>
        </w:rPr>
        <w:t xml:space="preserve">) agar </w:t>
      </w:r>
      <w:proofErr w:type="spellStart"/>
      <w:r w:rsidRPr="00267553">
        <w:rPr>
          <w:rFonts w:ascii="Times New Roman" w:hAnsi="Times New Roman" w:cs="Times New Roman"/>
        </w:rPr>
        <w:t>dapat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membuat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perundang-undangan</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mengakomodasikan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terperinci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mengenai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pelaksanaan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permohonan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agar </w:t>
      </w:r>
      <w:proofErr w:type="spellStart"/>
      <w:r w:rsidRPr="00267553">
        <w:rPr>
          <w:rFonts w:ascii="Times New Roman" w:hAnsi="Times New Roman" w:cs="Times New Roman"/>
        </w:rPr>
        <w:t>melakukan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i/>
        </w:rPr>
        <w:t>ceck</w:t>
      </w:r>
      <w:proofErr w:type="spellEnd"/>
      <w:r w:rsidRPr="00267553">
        <w:rPr>
          <w:rFonts w:ascii="Times New Roman" w:hAnsi="Times New Roman" w:cs="Times New Roman"/>
          <w:i/>
        </w:rPr>
        <w:t xml:space="preserve"> and balance </w:t>
      </w:r>
      <w:r w:rsidRPr="00267553">
        <w:rPr>
          <w:rFonts w:ascii="Times New Roman" w:hAnsi="Times New Roman" w:cs="Times New Roman"/>
        </w:rPr>
        <w:t xml:space="preserve">pada </w:t>
      </w:r>
      <w:proofErr w:type="spellStart"/>
      <w:r w:rsidRPr="00267553">
        <w:rPr>
          <w:rFonts w:ascii="Times New Roman" w:hAnsi="Times New Roman" w:cs="Times New Roman"/>
        </w:rPr>
        <w:t>kantor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mengenai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sehingga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selalu</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terkontrol</w:t>
      </w:r>
      <w:proofErr w:type="spellEnd"/>
      <w:r w:rsidRPr="00267553">
        <w:rPr>
          <w:rFonts w:ascii="Times New Roman" w:hAnsi="Times New Roman" w:cs="Times New Roman"/>
        </w:rPr>
        <w:t xml:space="preserve">, Strategi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administrasi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melalui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i/>
        </w:rPr>
        <w:t>Oneline</w:t>
      </w:r>
      <w:proofErr w:type="spellEnd"/>
      <w:r w:rsidRPr="00267553">
        <w:rPr>
          <w:rFonts w:ascii="Times New Roman" w:hAnsi="Times New Roman" w:cs="Times New Roman"/>
          <w:i/>
        </w:rPr>
        <w:t xml:space="preserve"> </w:t>
      </w:r>
      <w:proofErr w:type="spellStart"/>
      <w:r w:rsidRPr="00267553">
        <w:rPr>
          <w:rFonts w:ascii="Times New Roman" w:hAnsi="Times New Roman" w:cs="Times New Roman"/>
          <w:i/>
        </w:rPr>
        <w:t>sistem</w:t>
      </w:r>
      <w:proofErr w:type="spellEnd"/>
      <w:r w:rsidRPr="00267553">
        <w:rPr>
          <w:rFonts w:ascii="Times New Roman" w:hAnsi="Times New Roman" w:cs="Times New Roman"/>
          <w:i/>
        </w:rPr>
        <w:t xml:space="preserve"> </w:t>
      </w:r>
      <w:proofErr w:type="spellStart"/>
      <w:r w:rsidRPr="00267553">
        <w:rPr>
          <w:rFonts w:ascii="Times New Roman" w:hAnsi="Times New Roman" w:cs="Times New Roman"/>
        </w:rPr>
        <w:t>untuk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hak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atas</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w:t>
      </w:r>
      <w:proofErr w:type="spellEnd"/>
      <w:r w:rsidRPr="00267553">
        <w:rPr>
          <w:rFonts w:ascii="Times New Roman" w:hAnsi="Times New Roman" w:cs="Times New Roman"/>
        </w:rPr>
        <w:t xml:space="preserve"> di Kantor </w:t>
      </w:r>
      <w:proofErr w:type="spellStart"/>
      <w:r w:rsidRPr="00267553">
        <w:rPr>
          <w:rFonts w:ascii="Times New Roman" w:hAnsi="Times New Roman" w:cs="Times New Roman"/>
        </w:rPr>
        <w:t>Pertanahan</w:t>
      </w:r>
      <w:proofErr w:type="spellEnd"/>
      <w:r w:rsidRPr="00267553">
        <w:rPr>
          <w:rFonts w:ascii="Times New Roman" w:hAnsi="Times New Roman" w:cs="Times New Roman"/>
        </w:rPr>
        <w:t>.</w:t>
      </w:r>
    </w:p>
    <w:p w14:paraId="398BE5DC" w14:textId="77777777" w:rsidR="00CE5283" w:rsidRPr="00267553" w:rsidRDefault="00CE5283" w:rsidP="001209C2">
      <w:pPr>
        <w:pStyle w:val="BodyText"/>
        <w:spacing w:line="360" w:lineRule="auto"/>
        <w:ind w:firstLine="405"/>
        <w:rPr>
          <w:rFonts w:ascii="Times New Roman" w:hAnsi="Times New Roman" w:cs="Times New Roman"/>
        </w:rPr>
      </w:pPr>
      <w:proofErr w:type="spellStart"/>
      <w:r w:rsidRPr="00267553">
        <w:rPr>
          <w:rFonts w:ascii="Times New Roman" w:hAnsi="Times New Roman" w:cs="Times New Roman"/>
          <w:i/>
        </w:rPr>
        <w:t>Kedua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kiranya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semakin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efektif</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efesien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mengadakan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pemberitahuan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sebagai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sarana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iklan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lebih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sering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lagi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sehingga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mengetahui</w:t>
      </w:r>
      <w:proofErr w:type="spellEnd"/>
      <w:r w:rsidRPr="00267553">
        <w:rPr>
          <w:rFonts w:ascii="Times New Roman" w:hAnsi="Times New Roman" w:cs="Times New Roman"/>
        </w:rPr>
        <w:t xml:space="preserve"> dan </w:t>
      </w:r>
      <w:proofErr w:type="spellStart"/>
      <w:r w:rsidRPr="00267553">
        <w:rPr>
          <w:rFonts w:ascii="Times New Roman" w:hAnsi="Times New Roman" w:cs="Times New Roman"/>
        </w:rPr>
        <w:t>merasa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dekat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sistem</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publik</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diharapkan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kepada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masyarakat</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melakukan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kepengurusan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tanahnya</w:t>
      </w:r>
      <w:proofErr w:type="spellEnd"/>
      <w:r w:rsidRPr="00267553">
        <w:rPr>
          <w:rFonts w:ascii="Times New Roman" w:hAnsi="Times New Roman" w:cs="Times New Roman"/>
        </w:rPr>
        <w:t xml:space="preserve"> oleh </w:t>
      </w:r>
      <w:proofErr w:type="spellStart"/>
      <w:r w:rsidRPr="00267553">
        <w:rPr>
          <w:rFonts w:ascii="Times New Roman" w:hAnsi="Times New Roman" w:cs="Times New Roman"/>
        </w:rPr>
        <w:t>diri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sendiri</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tanpa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perantara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atau</w:t>
      </w:r>
      <w:proofErr w:type="spellEnd"/>
      <w:r w:rsidRPr="00267553">
        <w:rPr>
          <w:rFonts w:ascii="Times New Roman" w:hAnsi="Times New Roman" w:cs="Times New Roman"/>
        </w:rPr>
        <w:t xml:space="preserve"> calo, </w:t>
      </w:r>
      <w:proofErr w:type="spellStart"/>
      <w:r w:rsidRPr="00267553">
        <w:rPr>
          <w:rFonts w:ascii="Times New Roman" w:hAnsi="Times New Roman" w:cs="Times New Roman"/>
        </w:rPr>
        <w:t>sehingga</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tidak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dimanfaatkan</w:t>
      </w:r>
      <w:proofErr w:type="spellEnd"/>
      <w:r w:rsidRPr="00267553">
        <w:rPr>
          <w:rFonts w:ascii="Times New Roman" w:hAnsi="Times New Roman" w:cs="Times New Roman"/>
        </w:rPr>
        <w:t xml:space="preserve"> oleh </w:t>
      </w:r>
      <w:proofErr w:type="spellStart"/>
      <w:r w:rsidRPr="00267553">
        <w:rPr>
          <w:rFonts w:ascii="Times New Roman" w:hAnsi="Times New Roman" w:cs="Times New Roman"/>
        </w:rPr>
        <w:t>pihak</w:t>
      </w:r>
      <w:proofErr w:type="spellEnd"/>
      <w:r w:rsidRPr="00267553">
        <w:rPr>
          <w:rFonts w:ascii="Times New Roman" w:hAnsi="Times New Roman" w:cs="Times New Roman"/>
        </w:rPr>
        <w:t xml:space="preserve"> yang </w:t>
      </w:r>
      <w:proofErr w:type="spellStart"/>
      <w:r w:rsidRPr="00267553">
        <w:rPr>
          <w:rFonts w:ascii="Times New Roman" w:hAnsi="Times New Roman" w:cs="Times New Roman"/>
        </w:rPr>
        <w:t>berkepentingan</w:t>
      </w:r>
      <w:proofErr w:type="spellEnd"/>
      <w:r w:rsidRPr="00267553">
        <w:rPr>
          <w:rFonts w:ascii="Times New Roman" w:hAnsi="Times New Roman" w:cs="Times New Roman"/>
        </w:rPr>
        <w:t>.</w:t>
      </w:r>
    </w:p>
    <w:p w14:paraId="17BFFB68" w14:textId="6B158A9C" w:rsidR="00CE5283" w:rsidRPr="00267553" w:rsidRDefault="00CE5283" w:rsidP="007A1F45">
      <w:pPr>
        <w:widowControl/>
        <w:autoSpaceDE/>
        <w:autoSpaceDN/>
        <w:spacing w:line="360" w:lineRule="auto"/>
        <w:jc w:val="both"/>
        <w:rPr>
          <w:rFonts w:ascii="Times New Roman" w:hAnsi="Times New Roman" w:cs="Times New Roman"/>
          <w:sz w:val="24"/>
          <w:szCs w:val="24"/>
        </w:rPr>
      </w:pPr>
    </w:p>
    <w:p w14:paraId="3B1C7855" w14:textId="760795FD" w:rsidR="00CE5283" w:rsidRDefault="00CE5283" w:rsidP="007A1F45">
      <w:pPr>
        <w:pStyle w:val="NoSpacing"/>
        <w:jc w:val="center"/>
        <w:rPr>
          <w:rFonts w:ascii="Times New Roman" w:hAnsi="Times New Roman" w:cs="Times New Roman"/>
          <w:b/>
          <w:bCs/>
          <w:sz w:val="24"/>
          <w:szCs w:val="24"/>
        </w:rPr>
      </w:pPr>
      <w:r w:rsidRPr="001209C2">
        <w:rPr>
          <w:rFonts w:ascii="Times New Roman" w:hAnsi="Times New Roman" w:cs="Times New Roman"/>
          <w:b/>
          <w:bCs/>
          <w:sz w:val="24"/>
          <w:szCs w:val="24"/>
        </w:rPr>
        <w:t>DAFTAR PUSTAKA</w:t>
      </w:r>
    </w:p>
    <w:p w14:paraId="1C11FC21" w14:textId="77777777" w:rsidR="001209C2" w:rsidRPr="001209C2" w:rsidRDefault="001209C2" w:rsidP="007A1F45">
      <w:pPr>
        <w:pStyle w:val="NoSpacing"/>
        <w:jc w:val="center"/>
        <w:rPr>
          <w:rFonts w:ascii="Times New Roman" w:hAnsi="Times New Roman" w:cs="Times New Roman"/>
          <w:b/>
          <w:bCs/>
          <w:sz w:val="24"/>
          <w:szCs w:val="24"/>
          <w:lang w:val="id-ID"/>
        </w:rPr>
      </w:pPr>
    </w:p>
    <w:p w14:paraId="357C1C96" w14:textId="614E7F5B" w:rsidR="00CE5283" w:rsidRPr="00EA3A97" w:rsidRDefault="00CE5283" w:rsidP="00EA3A97">
      <w:pPr>
        <w:pStyle w:val="NoSpacing"/>
        <w:spacing w:line="360" w:lineRule="auto"/>
        <w:rPr>
          <w:rFonts w:ascii="Times New Roman" w:hAnsi="Times New Roman" w:cs="Times New Roman"/>
          <w:sz w:val="24"/>
          <w:szCs w:val="24"/>
          <w:lang w:val="id-ID"/>
        </w:rPr>
      </w:pPr>
      <w:r w:rsidRPr="007A1F45">
        <w:rPr>
          <w:rFonts w:ascii="Times New Roman" w:hAnsi="Times New Roman" w:cs="Times New Roman"/>
          <w:sz w:val="24"/>
          <w:szCs w:val="24"/>
          <w:lang w:val="id-ID"/>
        </w:rPr>
        <w:t>Soerjono Soekanto</w:t>
      </w:r>
      <w:r w:rsidRPr="007A1F45">
        <w:rPr>
          <w:rFonts w:ascii="Times New Roman" w:hAnsi="Times New Roman" w:cs="Times New Roman"/>
          <w:i/>
          <w:sz w:val="24"/>
          <w:szCs w:val="24"/>
          <w:lang w:val="id-ID"/>
        </w:rPr>
        <w:t>, Pengantar Penelitian Hukum</w:t>
      </w:r>
      <w:r w:rsidRPr="007A1F45">
        <w:rPr>
          <w:rFonts w:ascii="Times New Roman" w:hAnsi="Times New Roman" w:cs="Times New Roman"/>
          <w:sz w:val="24"/>
          <w:szCs w:val="24"/>
          <w:lang w:val="id-ID"/>
        </w:rPr>
        <w:t>, UI Press, Jakarta, 1986.</w:t>
      </w:r>
      <w:r w:rsidRPr="007A1F45">
        <w:rPr>
          <w:rFonts w:ascii="Times New Roman" w:hAnsi="Times New Roman" w:cs="Times New Roman"/>
          <w:b/>
          <w:sz w:val="24"/>
          <w:szCs w:val="24"/>
          <w:lang w:val="id-ID"/>
        </w:rPr>
        <w:tab/>
      </w:r>
    </w:p>
    <w:p w14:paraId="36D5E1F3" w14:textId="1B78B8DA" w:rsidR="00CE5283" w:rsidRPr="007A1F45" w:rsidRDefault="00CE5283" w:rsidP="00EA3A97">
      <w:pPr>
        <w:pStyle w:val="NoSpacing"/>
        <w:spacing w:line="360" w:lineRule="auto"/>
        <w:rPr>
          <w:rFonts w:ascii="Times New Roman" w:hAnsi="Times New Roman" w:cs="Times New Roman"/>
          <w:sz w:val="24"/>
          <w:szCs w:val="24"/>
          <w:lang w:val="id-ID"/>
        </w:rPr>
      </w:pPr>
      <w:r w:rsidRPr="007A1F45">
        <w:rPr>
          <w:rFonts w:ascii="Times New Roman" w:hAnsi="Times New Roman" w:cs="Times New Roman"/>
          <w:sz w:val="24"/>
          <w:szCs w:val="24"/>
          <w:lang w:val="id-ID"/>
        </w:rPr>
        <w:t>Sutedi Adrian, “</w:t>
      </w:r>
      <w:r w:rsidRPr="007A1F45">
        <w:rPr>
          <w:rFonts w:ascii="Times New Roman" w:hAnsi="Times New Roman" w:cs="Times New Roman"/>
          <w:i/>
          <w:sz w:val="24"/>
          <w:szCs w:val="24"/>
          <w:lang w:val="id-ID"/>
        </w:rPr>
        <w:t>Tindak Pidana Pencucian Uang</w:t>
      </w:r>
      <w:r w:rsidRPr="007A1F45">
        <w:rPr>
          <w:rFonts w:ascii="Times New Roman" w:hAnsi="Times New Roman" w:cs="Times New Roman"/>
          <w:sz w:val="24"/>
          <w:szCs w:val="24"/>
          <w:lang w:val="id-ID"/>
        </w:rPr>
        <w:t>”, PT Citra Aditya Bakti, Bandung, 2008.</w:t>
      </w:r>
    </w:p>
    <w:p w14:paraId="20AF26D9" w14:textId="0158412A" w:rsidR="00CE5283" w:rsidRPr="007A1F45" w:rsidRDefault="00CE5283" w:rsidP="00EA3A97">
      <w:pPr>
        <w:pStyle w:val="NoSpacing"/>
        <w:spacing w:line="360" w:lineRule="auto"/>
        <w:rPr>
          <w:rFonts w:ascii="Times New Roman" w:hAnsi="Times New Roman" w:cs="Times New Roman"/>
          <w:sz w:val="24"/>
          <w:szCs w:val="24"/>
          <w:lang w:val="id-ID"/>
        </w:rPr>
      </w:pPr>
      <w:r w:rsidRPr="007A1F45">
        <w:rPr>
          <w:rFonts w:ascii="Times New Roman" w:hAnsi="Times New Roman" w:cs="Times New Roman"/>
          <w:sz w:val="24"/>
          <w:szCs w:val="24"/>
          <w:lang w:val="id-ID"/>
        </w:rPr>
        <w:t>Edi nasution, “</w:t>
      </w:r>
      <w:r w:rsidRPr="007A1F45">
        <w:rPr>
          <w:rFonts w:ascii="Times New Roman" w:hAnsi="Times New Roman" w:cs="Times New Roman"/>
          <w:i/>
          <w:sz w:val="24"/>
          <w:szCs w:val="24"/>
          <w:lang w:val="id-ID"/>
        </w:rPr>
        <w:t>Memahami Praktik Pencucian Uang Hasil Kejahatan</w:t>
      </w:r>
      <w:r w:rsidRPr="007A1F45">
        <w:rPr>
          <w:rFonts w:ascii="Times New Roman" w:hAnsi="Times New Roman" w:cs="Times New Roman"/>
          <w:sz w:val="24"/>
          <w:szCs w:val="24"/>
          <w:lang w:val="id-ID"/>
        </w:rPr>
        <w:t>”, Jakarta, 2007.</w:t>
      </w:r>
    </w:p>
    <w:p w14:paraId="05B8FBBC" w14:textId="31C8A40D" w:rsidR="00CE5283" w:rsidRPr="007A1F45" w:rsidRDefault="00CE5283" w:rsidP="00EA3A97">
      <w:pPr>
        <w:pStyle w:val="NoSpacing"/>
        <w:spacing w:line="360" w:lineRule="auto"/>
        <w:rPr>
          <w:rFonts w:ascii="Times New Roman" w:hAnsi="Times New Roman" w:cs="Times New Roman"/>
          <w:sz w:val="24"/>
          <w:szCs w:val="24"/>
          <w:lang w:val="id-ID"/>
        </w:rPr>
      </w:pPr>
      <w:r w:rsidRPr="007A1F45">
        <w:rPr>
          <w:rFonts w:ascii="Times New Roman" w:hAnsi="Times New Roman" w:cs="Times New Roman"/>
          <w:sz w:val="24"/>
          <w:szCs w:val="24"/>
          <w:lang w:val="id-ID"/>
        </w:rPr>
        <w:t>Bambang Poernomo, “</w:t>
      </w:r>
      <w:r w:rsidRPr="007A1F45">
        <w:rPr>
          <w:rFonts w:ascii="Times New Roman" w:hAnsi="Times New Roman" w:cs="Times New Roman"/>
          <w:i/>
          <w:sz w:val="24"/>
          <w:szCs w:val="24"/>
          <w:lang w:val="id-ID"/>
        </w:rPr>
        <w:t>Kapita Selekta Hukum Pidana</w:t>
      </w:r>
      <w:r w:rsidRPr="007A1F45">
        <w:rPr>
          <w:rFonts w:ascii="Times New Roman" w:hAnsi="Times New Roman" w:cs="Times New Roman"/>
          <w:sz w:val="24"/>
          <w:szCs w:val="24"/>
          <w:lang w:val="id-ID"/>
        </w:rPr>
        <w:t>”, Cetakan Pertama, Liberty, Yogyakarta 1988.</w:t>
      </w:r>
    </w:p>
    <w:p w14:paraId="5DDA9CE9" w14:textId="794A5E9D" w:rsidR="00CE5283" w:rsidRPr="007A1F45" w:rsidRDefault="00CE5283" w:rsidP="00EA3A97">
      <w:pPr>
        <w:pStyle w:val="NoSpacing"/>
        <w:spacing w:line="360" w:lineRule="auto"/>
        <w:rPr>
          <w:rFonts w:ascii="Times New Roman" w:hAnsi="Times New Roman" w:cs="Times New Roman"/>
          <w:sz w:val="24"/>
          <w:szCs w:val="24"/>
          <w:lang w:val="id-ID"/>
        </w:rPr>
      </w:pPr>
      <w:r w:rsidRPr="007A1F45">
        <w:rPr>
          <w:rFonts w:ascii="Times New Roman" w:hAnsi="Times New Roman" w:cs="Times New Roman"/>
          <w:sz w:val="24"/>
          <w:szCs w:val="24"/>
          <w:lang w:val="id-ID"/>
        </w:rPr>
        <w:t xml:space="preserve">Habib-Ur-Rahman Khan, </w:t>
      </w:r>
      <w:r w:rsidRPr="007A1F45">
        <w:rPr>
          <w:rFonts w:ascii="Times New Roman" w:hAnsi="Times New Roman" w:cs="Times New Roman"/>
          <w:i/>
          <w:sz w:val="24"/>
          <w:szCs w:val="24"/>
          <w:lang w:val="id-ID"/>
        </w:rPr>
        <w:t>Prevention of Crime – It is Society Which Needs The Treatment and Not the Criminal,</w:t>
      </w:r>
      <w:r w:rsidRPr="007A1F45">
        <w:rPr>
          <w:rFonts w:ascii="Times New Roman" w:hAnsi="Times New Roman" w:cs="Times New Roman"/>
          <w:sz w:val="24"/>
          <w:szCs w:val="24"/>
          <w:lang w:val="id-ID"/>
        </w:rPr>
        <w:t xml:space="preserve"> UNAFEI, No.6, 1973.</w:t>
      </w:r>
    </w:p>
    <w:p w14:paraId="1089A6DF" w14:textId="351C94D9" w:rsidR="00CE5283" w:rsidRPr="007A1F45" w:rsidRDefault="00CE5283" w:rsidP="00EA3A97">
      <w:pPr>
        <w:pStyle w:val="NoSpacing"/>
        <w:spacing w:line="360" w:lineRule="auto"/>
        <w:rPr>
          <w:rFonts w:ascii="Times New Roman" w:hAnsi="Times New Roman" w:cs="Times New Roman"/>
          <w:sz w:val="24"/>
          <w:szCs w:val="24"/>
          <w:lang w:val="id-ID"/>
        </w:rPr>
      </w:pPr>
      <w:r w:rsidRPr="007A1F45">
        <w:rPr>
          <w:rFonts w:ascii="Times New Roman" w:hAnsi="Times New Roman" w:cs="Times New Roman"/>
          <w:sz w:val="24"/>
          <w:szCs w:val="24"/>
          <w:lang w:val="id-ID"/>
        </w:rPr>
        <w:t xml:space="preserve">Denny Indrayana, </w:t>
      </w:r>
      <w:r w:rsidRPr="007A1F45">
        <w:rPr>
          <w:rFonts w:ascii="Times New Roman" w:hAnsi="Times New Roman" w:cs="Times New Roman"/>
          <w:i/>
          <w:sz w:val="24"/>
          <w:szCs w:val="24"/>
          <w:lang w:val="id-ID"/>
        </w:rPr>
        <w:t>Negara Hukum Indonesia Pasca Soeharto: Transisi Menuju Demokrasi vs Korupsi</w:t>
      </w:r>
      <w:r w:rsidRPr="007A1F45">
        <w:rPr>
          <w:rFonts w:ascii="Times New Roman" w:hAnsi="Times New Roman" w:cs="Times New Roman"/>
          <w:sz w:val="24"/>
          <w:szCs w:val="24"/>
          <w:lang w:val="id-ID"/>
        </w:rPr>
        <w:t>, Jurnal Konstitusi, Volume 1, Nomor 1, Juli 2004.</w:t>
      </w:r>
    </w:p>
    <w:p w14:paraId="1B777280" w14:textId="248728F8" w:rsidR="001209C2" w:rsidRPr="007A1F45" w:rsidRDefault="00CE5283" w:rsidP="00EA3A97">
      <w:pPr>
        <w:pStyle w:val="NoSpacing"/>
        <w:spacing w:line="360" w:lineRule="auto"/>
        <w:rPr>
          <w:rFonts w:ascii="Times New Roman" w:hAnsi="Times New Roman" w:cs="Times New Roman"/>
          <w:sz w:val="24"/>
          <w:szCs w:val="24"/>
          <w:lang w:val="id-ID"/>
        </w:rPr>
      </w:pPr>
      <w:r w:rsidRPr="007A1F45">
        <w:rPr>
          <w:rFonts w:ascii="Times New Roman" w:hAnsi="Times New Roman" w:cs="Times New Roman"/>
          <w:sz w:val="24"/>
          <w:szCs w:val="24"/>
          <w:lang w:val="id-ID"/>
        </w:rPr>
        <w:t xml:space="preserve">Munir Fuady, </w:t>
      </w:r>
      <w:r w:rsidRPr="007A1F45">
        <w:rPr>
          <w:rFonts w:ascii="Times New Roman" w:hAnsi="Times New Roman" w:cs="Times New Roman"/>
          <w:i/>
          <w:sz w:val="24"/>
          <w:szCs w:val="24"/>
          <w:lang w:val="id-ID"/>
        </w:rPr>
        <w:t>Bisnis Kotor (Anatomi Kejahatan Kerah Putih),</w:t>
      </w:r>
      <w:r w:rsidRPr="007A1F45">
        <w:rPr>
          <w:rFonts w:ascii="Times New Roman" w:hAnsi="Times New Roman" w:cs="Times New Roman"/>
          <w:sz w:val="24"/>
          <w:szCs w:val="24"/>
          <w:lang w:val="id-ID"/>
        </w:rPr>
        <w:t xml:space="preserve"> PT. Citra Aditya Bakti, Bandung, 2013.</w:t>
      </w:r>
    </w:p>
    <w:p w14:paraId="0221E4D6" w14:textId="49E45BFC" w:rsidR="001209C2" w:rsidRPr="00EA3A97" w:rsidRDefault="00CE5283" w:rsidP="00EA3A97">
      <w:pPr>
        <w:pStyle w:val="NoSpacing"/>
        <w:spacing w:line="360" w:lineRule="auto"/>
        <w:rPr>
          <w:rFonts w:ascii="Times New Roman" w:hAnsi="Times New Roman" w:cs="Times New Roman"/>
          <w:sz w:val="24"/>
          <w:szCs w:val="24"/>
        </w:rPr>
      </w:pPr>
      <w:proofErr w:type="spellStart"/>
      <w:r w:rsidRPr="007A1F45">
        <w:rPr>
          <w:rFonts w:ascii="Times New Roman" w:hAnsi="Times New Roman" w:cs="Times New Roman"/>
          <w:sz w:val="24"/>
          <w:szCs w:val="24"/>
        </w:rPr>
        <w:t>A.</w:t>
      </w:r>
      <w:proofErr w:type="gramStart"/>
      <w:r w:rsidRPr="007A1F45">
        <w:rPr>
          <w:rFonts w:ascii="Times New Roman" w:hAnsi="Times New Roman" w:cs="Times New Roman"/>
          <w:sz w:val="24"/>
          <w:szCs w:val="24"/>
        </w:rPr>
        <w:t>P.Parlindungan</w:t>
      </w:r>
      <w:proofErr w:type="spellEnd"/>
      <w:proofErr w:type="gram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Selanjutna</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disebut</w:t>
      </w:r>
      <w:proofErr w:type="spellEnd"/>
      <w:r w:rsidRPr="007A1F45">
        <w:rPr>
          <w:rFonts w:ascii="Times New Roman" w:hAnsi="Times New Roman" w:cs="Times New Roman"/>
          <w:sz w:val="24"/>
          <w:szCs w:val="24"/>
        </w:rPr>
        <w:t xml:space="preserve"> A.P. </w:t>
      </w:r>
      <w:proofErr w:type="spellStart"/>
      <w:r w:rsidRPr="007A1F45">
        <w:rPr>
          <w:rFonts w:ascii="Times New Roman" w:hAnsi="Times New Roman" w:cs="Times New Roman"/>
          <w:sz w:val="24"/>
          <w:szCs w:val="24"/>
        </w:rPr>
        <w:t>Parlindungan</w:t>
      </w:r>
      <w:proofErr w:type="spellEnd"/>
      <w:r w:rsidRPr="007A1F45">
        <w:rPr>
          <w:rFonts w:ascii="Times New Roman" w:hAnsi="Times New Roman" w:cs="Times New Roman"/>
          <w:sz w:val="24"/>
          <w:szCs w:val="24"/>
        </w:rPr>
        <w:t xml:space="preserve"> 1), </w:t>
      </w:r>
      <w:proofErr w:type="spellStart"/>
      <w:r w:rsidRPr="007A1F45">
        <w:rPr>
          <w:rFonts w:ascii="Times New Roman" w:hAnsi="Times New Roman" w:cs="Times New Roman"/>
          <w:i/>
          <w:sz w:val="24"/>
          <w:szCs w:val="24"/>
        </w:rPr>
        <w:t>Pendaftaran</w:t>
      </w:r>
      <w:proofErr w:type="spellEnd"/>
      <w:r w:rsidRPr="007A1F45">
        <w:rPr>
          <w:rFonts w:ascii="Times New Roman" w:hAnsi="Times New Roman" w:cs="Times New Roman"/>
          <w:i/>
          <w:sz w:val="24"/>
          <w:szCs w:val="24"/>
        </w:rPr>
        <w:t xml:space="preserve"> Tanah di Indonesia, </w:t>
      </w:r>
      <w:r w:rsidRPr="007A1F45">
        <w:rPr>
          <w:rFonts w:ascii="Times New Roman" w:hAnsi="Times New Roman" w:cs="Times New Roman"/>
          <w:sz w:val="24"/>
          <w:szCs w:val="24"/>
        </w:rPr>
        <w:t>Mandar Maju, Bandung, 1999.</w:t>
      </w:r>
    </w:p>
    <w:p w14:paraId="6EABFDD3" w14:textId="58B59A11" w:rsidR="001209C2" w:rsidRPr="00EA3A97" w:rsidRDefault="00CE5283" w:rsidP="00EA3A97">
      <w:pPr>
        <w:pStyle w:val="NoSpacing"/>
        <w:spacing w:line="360" w:lineRule="auto"/>
        <w:rPr>
          <w:rFonts w:ascii="Times New Roman" w:hAnsi="Times New Roman" w:cs="Times New Roman"/>
          <w:sz w:val="24"/>
          <w:szCs w:val="24"/>
        </w:rPr>
      </w:pPr>
      <w:r w:rsidRPr="007A1F45">
        <w:rPr>
          <w:rFonts w:ascii="Times New Roman" w:hAnsi="Times New Roman" w:cs="Times New Roman"/>
          <w:sz w:val="24"/>
          <w:szCs w:val="24"/>
        </w:rPr>
        <w:t xml:space="preserve">Bambang Waluyo, </w:t>
      </w:r>
      <w:proofErr w:type="spellStart"/>
      <w:r w:rsidRPr="007A1F45">
        <w:rPr>
          <w:rFonts w:ascii="Times New Roman" w:hAnsi="Times New Roman" w:cs="Times New Roman"/>
          <w:i/>
          <w:sz w:val="24"/>
          <w:szCs w:val="24"/>
        </w:rPr>
        <w:t>Penelitian</w:t>
      </w:r>
      <w:proofErr w:type="spellEnd"/>
      <w:r w:rsidRPr="007A1F45">
        <w:rPr>
          <w:rFonts w:ascii="Times New Roman" w:hAnsi="Times New Roman" w:cs="Times New Roman"/>
          <w:i/>
          <w:sz w:val="24"/>
          <w:szCs w:val="24"/>
        </w:rPr>
        <w:t xml:space="preserve"> Hukum Dalam </w:t>
      </w:r>
      <w:proofErr w:type="spellStart"/>
      <w:r w:rsidRPr="007A1F45">
        <w:rPr>
          <w:rFonts w:ascii="Times New Roman" w:hAnsi="Times New Roman" w:cs="Times New Roman"/>
          <w:i/>
          <w:sz w:val="24"/>
          <w:szCs w:val="24"/>
        </w:rPr>
        <w:t>Praktek</w:t>
      </w:r>
      <w:proofErr w:type="spellEnd"/>
      <w:r w:rsidRPr="007A1F45">
        <w:rPr>
          <w:rFonts w:ascii="Times New Roman" w:hAnsi="Times New Roman" w:cs="Times New Roman"/>
          <w:sz w:val="24"/>
          <w:szCs w:val="24"/>
        </w:rPr>
        <w:t xml:space="preserve">, Jakarta, </w:t>
      </w:r>
      <w:proofErr w:type="spellStart"/>
      <w:r w:rsidRPr="007A1F45">
        <w:rPr>
          <w:rFonts w:ascii="Times New Roman" w:hAnsi="Times New Roman" w:cs="Times New Roman"/>
          <w:sz w:val="24"/>
          <w:szCs w:val="24"/>
        </w:rPr>
        <w:t>Sinar</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Grafika</w:t>
      </w:r>
      <w:proofErr w:type="spellEnd"/>
      <w:r w:rsidRPr="007A1F45">
        <w:rPr>
          <w:rFonts w:ascii="Times New Roman" w:hAnsi="Times New Roman" w:cs="Times New Roman"/>
          <w:sz w:val="24"/>
          <w:szCs w:val="24"/>
        </w:rPr>
        <w:t>, 2002.</w:t>
      </w:r>
    </w:p>
    <w:p w14:paraId="398A66D3" w14:textId="31F680BD" w:rsidR="001209C2" w:rsidRPr="00EA3A97" w:rsidRDefault="00CE5283" w:rsidP="00EA3A97">
      <w:pPr>
        <w:pStyle w:val="NoSpacing"/>
        <w:spacing w:line="360" w:lineRule="auto"/>
        <w:rPr>
          <w:rFonts w:ascii="Times New Roman" w:hAnsi="Times New Roman" w:cs="Times New Roman"/>
          <w:sz w:val="24"/>
          <w:szCs w:val="24"/>
        </w:rPr>
      </w:pPr>
      <w:r w:rsidRPr="007A1F45">
        <w:rPr>
          <w:rFonts w:ascii="Times New Roman" w:hAnsi="Times New Roman" w:cs="Times New Roman"/>
          <w:sz w:val="24"/>
          <w:szCs w:val="24"/>
        </w:rPr>
        <w:lastRenderedPageBreak/>
        <w:t xml:space="preserve">Bernhard </w:t>
      </w:r>
      <w:proofErr w:type="spellStart"/>
      <w:r w:rsidRPr="007A1F45">
        <w:rPr>
          <w:rFonts w:ascii="Times New Roman" w:hAnsi="Times New Roman" w:cs="Times New Roman"/>
          <w:sz w:val="24"/>
          <w:szCs w:val="24"/>
        </w:rPr>
        <w:t>Limbong</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i/>
          <w:sz w:val="24"/>
          <w:szCs w:val="24"/>
        </w:rPr>
        <w:t>Konflik</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Pertanahan</w:t>
      </w:r>
      <w:proofErr w:type="spellEnd"/>
      <w:r w:rsidRPr="007A1F45">
        <w:rPr>
          <w:rFonts w:ascii="Times New Roman" w:hAnsi="Times New Roman" w:cs="Times New Roman"/>
          <w:sz w:val="24"/>
          <w:szCs w:val="24"/>
        </w:rPr>
        <w:t xml:space="preserve">, Pustaka </w:t>
      </w:r>
      <w:proofErr w:type="spellStart"/>
      <w:proofErr w:type="gramStart"/>
      <w:r w:rsidRPr="007A1F45">
        <w:rPr>
          <w:rFonts w:ascii="Times New Roman" w:hAnsi="Times New Roman" w:cs="Times New Roman"/>
          <w:sz w:val="24"/>
          <w:szCs w:val="24"/>
        </w:rPr>
        <w:t>Margaretha,Jakarta</w:t>
      </w:r>
      <w:proofErr w:type="spellEnd"/>
      <w:proofErr w:type="gramEnd"/>
      <w:r w:rsidRPr="007A1F45">
        <w:rPr>
          <w:rFonts w:ascii="Times New Roman" w:hAnsi="Times New Roman" w:cs="Times New Roman"/>
          <w:sz w:val="24"/>
          <w:szCs w:val="24"/>
        </w:rPr>
        <w:t>, 2012.</w:t>
      </w:r>
    </w:p>
    <w:p w14:paraId="07129857" w14:textId="58A9BC45" w:rsidR="001209C2" w:rsidRPr="00EA3A97" w:rsidRDefault="00CE5283" w:rsidP="00EA3A97">
      <w:pPr>
        <w:pStyle w:val="NoSpacing"/>
        <w:spacing w:line="360" w:lineRule="auto"/>
        <w:rPr>
          <w:rFonts w:ascii="Times New Roman" w:hAnsi="Times New Roman" w:cs="Times New Roman"/>
          <w:i/>
          <w:sz w:val="24"/>
          <w:szCs w:val="24"/>
        </w:rPr>
      </w:pPr>
      <w:r w:rsidRPr="007A1F45">
        <w:rPr>
          <w:rFonts w:ascii="Times New Roman" w:hAnsi="Times New Roman" w:cs="Times New Roman"/>
          <w:sz w:val="24"/>
          <w:szCs w:val="24"/>
          <w:lang w:val="id-ID"/>
        </w:rPr>
        <w:t>Bernhard Limbong</w:t>
      </w:r>
      <w:r w:rsidRPr="007A1F45">
        <w:rPr>
          <w:rFonts w:ascii="Times New Roman" w:hAnsi="Times New Roman" w:cs="Times New Roman"/>
          <w:sz w:val="24"/>
          <w:szCs w:val="24"/>
        </w:rPr>
        <w:t xml:space="preserve">, </w:t>
      </w:r>
      <w:proofErr w:type="spellStart"/>
      <w:r w:rsidRPr="007A1F45">
        <w:rPr>
          <w:rFonts w:ascii="Times New Roman" w:hAnsi="Times New Roman" w:cs="Times New Roman"/>
          <w:i/>
          <w:sz w:val="24"/>
          <w:szCs w:val="24"/>
        </w:rPr>
        <w:t>Reforma</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Agraria</w:t>
      </w:r>
      <w:proofErr w:type="spellEnd"/>
      <w:r w:rsidRPr="007A1F45">
        <w:rPr>
          <w:rFonts w:ascii="Times New Roman" w:hAnsi="Times New Roman" w:cs="Times New Roman"/>
          <w:i/>
          <w:sz w:val="24"/>
          <w:szCs w:val="24"/>
        </w:rPr>
        <w:t xml:space="preserve">, </w:t>
      </w:r>
      <w:r w:rsidRPr="007A1F45">
        <w:rPr>
          <w:rFonts w:ascii="Times New Roman" w:hAnsi="Times New Roman" w:cs="Times New Roman"/>
          <w:sz w:val="24"/>
          <w:szCs w:val="24"/>
        </w:rPr>
        <w:t xml:space="preserve">Pustaka Margaretha, Jakarta, 2012. </w:t>
      </w:r>
      <w:proofErr w:type="spellStart"/>
      <w:r w:rsidRPr="007A1F45">
        <w:rPr>
          <w:rFonts w:ascii="Times New Roman" w:hAnsi="Times New Roman" w:cs="Times New Roman"/>
          <w:sz w:val="24"/>
          <w:szCs w:val="24"/>
        </w:rPr>
        <w:t>Boedi</w:t>
      </w:r>
      <w:proofErr w:type="spellEnd"/>
      <w:r w:rsidRPr="007A1F45">
        <w:rPr>
          <w:rFonts w:ascii="Times New Roman" w:hAnsi="Times New Roman" w:cs="Times New Roman"/>
          <w:spacing w:val="28"/>
          <w:sz w:val="24"/>
          <w:szCs w:val="24"/>
        </w:rPr>
        <w:t xml:space="preserve"> </w:t>
      </w:r>
      <w:proofErr w:type="spellStart"/>
      <w:r w:rsidRPr="007A1F45">
        <w:rPr>
          <w:rFonts w:ascii="Times New Roman" w:hAnsi="Times New Roman" w:cs="Times New Roman"/>
          <w:sz w:val="24"/>
          <w:szCs w:val="24"/>
        </w:rPr>
        <w:t>Harsono</w:t>
      </w:r>
      <w:proofErr w:type="spellEnd"/>
      <w:r w:rsidRPr="007A1F45">
        <w:rPr>
          <w:rFonts w:ascii="Times New Roman" w:hAnsi="Times New Roman" w:cs="Times New Roman"/>
          <w:sz w:val="24"/>
          <w:szCs w:val="24"/>
        </w:rPr>
        <w:t>,</w:t>
      </w:r>
      <w:r w:rsidRPr="007A1F45">
        <w:rPr>
          <w:rFonts w:ascii="Times New Roman" w:hAnsi="Times New Roman" w:cs="Times New Roman"/>
          <w:spacing w:val="30"/>
          <w:sz w:val="24"/>
          <w:szCs w:val="24"/>
        </w:rPr>
        <w:t xml:space="preserve"> </w:t>
      </w:r>
      <w:r w:rsidRPr="007A1F45">
        <w:rPr>
          <w:rFonts w:ascii="Times New Roman" w:hAnsi="Times New Roman" w:cs="Times New Roman"/>
          <w:i/>
          <w:sz w:val="24"/>
          <w:szCs w:val="24"/>
        </w:rPr>
        <w:t>Hukum</w:t>
      </w:r>
      <w:r w:rsidRPr="007A1F45">
        <w:rPr>
          <w:rFonts w:ascii="Times New Roman" w:hAnsi="Times New Roman" w:cs="Times New Roman"/>
          <w:i/>
          <w:spacing w:val="27"/>
          <w:sz w:val="24"/>
          <w:szCs w:val="24"/>
        </w:rPr>
        <w:t xml:space="preserve"> </w:t>
      </w:r>
      <w:proofErr w:type="spellStart"/>
      <w:r w:rsidRPr="007A1F45">
        <w:rPr>
          <w:rFonts w:ascii="Times New Roman" w:hAnsi="Times New Roman" w:cs="Times New Roman"/>
          <w:i/>
          <w:sz w:val="24"/>
          <w:szCs w:val="24"/>
        </w:rPr>
        <w:t>Agraria</w:t>
      </w:r>
      <w:proofErr w:type="spellEnd"/>
      <w:r w:rsidRPr="007A1F45">
        <w:rPr>
          <w:rFonts w:ascii="Times New Roman" w:hAnsi="Times New Roman" w:cs="Times New Roman"/>
          <w:i/>
          <w:spacing w:val="28"/>
          <w:sz w:val="24"/>
          <w:szCs w:val="24"/>
        </w:rPr>
        <w:t xml:space="preserve"> </w:t>
      </w:r>
      <w:r w:rsidRPr="007A1F45">
        <w:rPr>
          <w:rFonts w:ascii="Times New Roman" w:hAnsi="Times New Roman" w:cs="Times New Roman"/>
          <w:i/>
          <w:sz w:val="24"/>
          <w:szCs w:val="24"/>
        </w:rPr>
        <w:t>Indonesia</w:t>
      </w:r>
      <w:r w:rsidRPr="007A1F45">
        <w:rPr>
          <w:rFonts w:ascii="Times New Roman" w:hAnsi="Times New Roman" w:cs="Times New Roman"/>
          <w:i/>
          <w:spacing w:val="27"/>
          <w:sz w:val="24"/>
          <w:szCs w:val="24"/>
        </w:rPr>
        <w:t xml:space="preserve"> </w:t>
      </w:r>
      <w:r w:rsidRPr="007A1F45">
        <w:rPr>
          <w:rFonts w:ascii="Times New Roman" w:hAnsi="Times New Roman" w:cs="Times New Roman"/>
          <w:i/>
          <w:sz w:val="24"/>
          <w:szCs w:val="24"/>
        </w:rPr>
        <w:t>Sejarah</w:t>
      </w:r>
      <w:r w:rsidRPr="007A1F45">
        <w:rPr>
          <w:rFonts w:ascii="Times New Roman" w:hAnsi="Times New Roman" w:cs="Times New Roman"/>
          <w:i/>
          <w:spacing w:val="27"/>
          <w:sz w:val="24"/>
          <w:szCs w:val="24"/>
        </w:rPr>
        <w:t xml:space="preserve"> </w:t>
      </w:r>
      <w:proofErr w:type="spellStart"/>
      <w:r w:rsidRPr="007A1F45">
        <w:rPr>
          <w:rFonts w:ascii="Times New Roman" w:hAnsi="Times New Roman" w:cs="Times New Roman"/>
          <w:i/>
          <w:sz w:val="24"/>
          <w:szCs w:val="24"/>
        </w:rPr>
        <w:t>Pembentukan</w:t>
      </w:r>
      <w:proofErr w:type="spellEnd"/>
      <w:r w:rsidRPr="007A1F45">
        <w:rPr>
          <w:rFonts w:ascii="Times New Roman" w:hAnsi="Times New Roman" w:cs="Times New Roman"/>
          <w:i/>
          <w:spacing w:val="27"/>
          <w:sz w:val="24"/>
          <w:szCs w:val="24"/>
        </w:rPr>
        <w:t xml:space="preserve"> </w:t>
      </w:r>
      <w:proofErr w:type="spellStart"/>
      <w:r w:rsidRPr="007A1F45">
        <w:rPr>
          <w:rFonts w:ascii="Times New Roman" w:hAnsi="Times New Roman" w:cs="Times New Roman"/>
          <w:i/>
          <w:sz w:val="24"/>
          <w:szCs w:val="24"/>
        </w:rPr>
        <w:t>Undang</w:t>
      </w:r>
      <w:proofErr w:type="spellEnd"/>
      <w:r w:rsidRPr="007A1F45">
        <w:rPr>
          <w:rFonts w:ascii="Times New Roman" w:hAnsi="Times New Roman" w:cs="Times New Roman"/>
          <w:i/>
          <w:sz w:val="24"/>
          <w:szCs w:val="24"/>
        </w:rPr>
        <w:t>-</w:t>
      </w:r>
    </w:p>
    <w:p w14:paraId="7B1489E2" w14:textId="02A88839" w:rsidR="00CE5283" w:rsidRPr="007A1F45" w:rsidRDefault="00CE5283" w:rsidP="00EA3A97">
      <w:pPr>
        <w:pStyle w:val="NoSpacing"/>
        <w:spacing w:line="360" w:lineRule="auto"/>
        <w:rPr>
          <w:rFonts w:ascii="Times New Roman" w:hAnsi="Times New Roman" w:cs="Times New Roman"/>
          <w:sz w:val="24"/>
          <w:szCs w:val="24"/>
        </w:rPr>
      </w:pPr>
      <w:proofErr w:type="spellStart"/>
      <w:r w:rsidRPr="007A1F45">
        <w:rPr>
          <w:rFonts w:ascii="Times New Roman" w:hAnsi="Times New Roman" w:cs="Times New Roman"/>
          <w:i/>
          <w:sz w:val="24"/>
          <w:szCs w:val="24"/>
        </w:rPr>
        <w:t>Undang</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Pokok</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Agraria</w:t>
      </w:r>
      <w:proofErr w:type="spellEnd"/>
      <w:r w:rsidRPr="007A1F45">
        <w:rPr>
          <w:rFonts w:ascii="Times New Roman" w:hAnsi="Times New Roman" w:cs="Times New Roman"/>
          <w:i/>
          <w:sz w:val="24"/>
          <w:szCs w:val="24"/>
        </w:rPr>
        <w:t xml:space="preserve">, Isi dan </w:t>
      </w:r>
      <w:proofErr w:type="spellStart"/>
      <w:r w:rsidRPr="007A1F45">
        <w:rPr>
          <w:rFonts w:ascii="Times New Roman" w:hAnsi="Times New Roman" w:cs="Times New Roman"/>
          <w:i/>
          <w:sz w:val="24"/>
          <w:szCs w:val="24"/>
        </w:rPr>
        <w:t>Pelaksanaannya</w:t>
      </w:r>
      <w:proofErr w:type="spellEnd"/>
      <w:r w:rsidRPr="007A1F45">
        <w:rPr>
          <w:rFonts w:ascii="Times New Roman" w:hAnsi="Times New Roman" w:cs="Times New Roman"/>
          <w:i/>
          <w:sz w:val="24"/>
          <w:szCs w:val="24"/>
        </w:rPr>
        <w:t xml:space="preserve"> Jilid 1 Hukum Tanah Nasional, </w:t>
      </w:r>
      <w:proofErr w:type="spellStart"/>
      <w:r w:rsidRPr="007A1F45">
        <w:rPr>
          <w:rFonts w:ascii="Times New Roman" w:hAnsi="Times New Roman" w:cs="Times New Roman"/>
          <w:sz w:val="24"/>
          <w:szCs w:val="24"/>
        </w:rPr>
        <w:t>Djembatan</w:t>
      </w:r>
      <w:proofErr w:type="spellEnd"/>
      <w:r w:rsidRPr="007A1F45">
        <w:rPr>
          <w:rFonts w:ascii="Times New Roman" w:hAnsi="Times New Roman" w:cs="Times New Roman"/>
          <w:sz w:val="24"/>
          <w:szCs w:val="24"/>
        </w:rPr>
        <w:t>, 2008.</w:t>
      </w:r>
    </w:p>
    <w:p w14:paraId="72B10095" w14:textId="167EAE6E" w:rsidR="00CE5283" w:rsidRPr="007A1F45" w:rsidRDefault="00CE5283" w:rsidP="00EA3A97">
      <w:pPr>
        <w:pStyle w:val="NoSpacing"/>
        <w:spacing w:line="360" w:lineRule="auto"/>
        <w:rPr>
          <w:rFonts w:ascii="Times New Roman" w:hAnsi="Times New Roman" w:cs="Times New Roman"/>
          <w:sz w:val="24"/>
          <w:szCs w:val="24"/>
          <w:lang w:val="id-ID"/>
        </w:rPr>
      </w:pPr>
      <w:proofErr w:type="spellStart"/>
      <w:r w:rsidRPr="007A1F45">
        <w:rPr>
          <w:rFonts w:ascii="Times New Roman" w:hAnsi="Times New Roman" w:cs="Times New Roman"/>
          <w:sz w:val="24"/>
          <w:szCs w:val="24"/>
        </w:rPr>
        <w:t>Dwiyanto</w:t>
      </w:r>
      <w:proofErr w:type="spellEnd"/>
      <w:r w:rsidRPr="007A1F45">
        <w:rPr>
          <w:rFonts w:ascii="Times New Roman" w:hAnsi="Times New Roman" w:cs="Times New Roman"/>
          <w:sz w:val="24"/>
          <w:szCs w:val="24"/>
        </w:rPr>
        <w:t xml:space="preserve"> Agus, </w:t>
      </w:r>
      <w:proofErr w:type="spellStart"/>
      <w:r w:rsidRPr="007A1F45">
        <w:rPr>
          <w:rFonts w:ascii="Times New Roman" w:hAnsi="Times New Roman" w:cs="Times New Roman"/>
          <w:sz w:val="24"/>
          <w:szCs w:val="24"/>
        </w:rPr>
        <w:t>Dwiyanto</w:t>
      </w:r>
      <w:proofErr w:type="spellEnd"/>
      <w:r w:rsidRPr="007A1F45">
        <w:rPr>
          <w:rFonts w:ascii="Times New Roman" w:hAnsi="Times New Roman" w:cs="Times New Roman"/>
          <w:sz w:val="24"/>
          <w:szCs w:val="24"/>
        </w:rPr>
        <w:t xml:space="preserve"> Agus, </w:t>
      </w:r>
      <w:r w:rsidRPr="007A1F45">
        <w:rPr>
          <w:rFonts w:ascii="Times New Roman" w:hAnsi="Times New Roman" w:cs="Times New Roman"/>
          <w:i/>
          <w:sz w:val="24"/>
          <w:szCs w:val="24"/>
        </w:rPr>
        <w:t xml:space="preserve">Reformasi </w:t>
      </w:r>
      <w:proofErr w:type="spellStart"/>
      <w:r w:rsidRPr="007A1F45">
        <w:rPr>
          <w:rFonts w:ascii="Times New Roman" w:hAnsi="Times New Roman" w:cs="Times New Roman"/>
          <w:i/>
          <w:sz w:val="24"/>
          <w:szCs w:val="24"/>
        </w:rPr>
        <w:t>Birokrasi</w:t>
      </w:r>
      <w:proofErr w:type="spellEnd"/>
      <w:r w:rsidRPr="007A1F45">
        <w:rPr>
          <w:rFonts w:ascii="Times New Roman" w:hAnsi="Times New Roman" w:cs="Times New Roman"/>
          <w:i/>
          <w:sz w:val="24"/>
          <w:szCs w:val="24"/>
        </w:rPr>
        <w:t xml:space="preserve"> Publik di Indonesia</w:t>
      </w:r>
      <w:r w:rsidRPr="007A1F45">
        <w:rPr>
          <w:rFonts w:ascii="Times New Roman" w:hAnsi="Times New Roman" w:cs="Times New Roman"/>
          <w:sz w:val="24"/>
          <w:szCs w:val="24"/>
        </w:rPr>
        <w:t xml:space="preserve">, Pusat </w:t>
      </w:r>
      <w:proofErr w:type="spellStart"/>
      <w:r w:rsidRPr="007A1F45">
        <w:rPr>
          <w:rFonts w:ascii="Times New Roman" w:hAnsi="Times New Roman" w:cs="Times New Roman"/>
          <w:sz w:val="24"/>
          <w:szCs w:val="24"/>
        </w:rPr>
        <w:t>studi</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Kependudukan</w:t>
      </w:r>
      <w:proofErr w:type="spellEnd"/>
      <w:r w:rsidRPr="007A1F45">
        <w:rPr>
          <w:rFonts w:ascii="Times New Roman" w:hAnsi="Times New Roman" w:cs="Times New Roman"/>
          <w:sz w:val="24"/>
          <w:szCs w:val="24"/>
        </w:rPr>
        <w:t xml:space="preserve"> dan </w:t>
      </w:r>
      <w:proofErr w:type="spellStart"/>
      <w:r w:rsidRPr="007A1F45">
        <w:rPr>
          <w:rFonts w:ascii="Times New Roman" w:hAnsi="Times New Roman" w:cs="Times New Roman"/>
          <w:sz w:val="24"/>
          <w:szCs w:val="24"/>
        </w:rPr>
        <w:t>Kebijakan</w:t>
      </w:r>
      <w:proofErr w:type="spellEnd"/>
      <w:r w:rsidRPr="007A1F45">
        <w:rPr>
          <w:rFonts w:ascii="Times New Roman" w:hAnsi="Times New Roman" w:cs="Times New Roman"/>
          <w:sz w:val="24"/>
          <w:szCs w:val="24"/>
        </w:rPr>
        <w:t>, UGM, Yogyakarta, 2002.</w:t>
      </w:r>
    </w:p>
    <w:p w14:paraId="6BED9A40" w14:textId="14F65C87" w:rsidR="00CE5283" w:rsidRPr="007A1F45" w:rsidRDefault="00CE5283" w:rsidP="00EA3A97">
      <w:pPr>
        <w:pStyle w:val="NoSpacing"/>
        <w:spacing w:line="360" w:lineRule="auto"/>
        <w:rPr>
          <w:rFonts w:ascii="Times New Roman" w:hAnsi="Times New Roman" w:cs="Times New Roman"/>
          <w:sz w:val="24"/>
          <w:szCs w:val="24"/>
          <w:lang w:val="id-ID"/>
        </w:rPr>
      </w:pPr>
      <w:proofErr w:type="spellStart"/>
      <w:r w:rsidRPr="007A1F45">
        <w:rPr>
          <w:rFonts w:ascii="Times New Roman" w:hAnsi="Times New Roman" w:cs="Times New Roman"/>
          <w:sz w:val="24"/>
          <w:szCs w:val="24"/>
        </w:rPr>
        <w:t>Departemen</w:t>
      </w:r>
      <w:proofErr w:type="spellEnd"/>
      <w:r w:rsidRPr="007A1F45">
        <w:rPr>
          <w:rFonts w:ascii="Times New Roman" w:hAnsi="Times New Roman" w:cs="Times New Roman"/>
          <w:sz w:val="24"/>
          <w:szCs w:val="24"/>
        </w:rPr>
        <w:t xml:space="preserve"> Pendidikan Nasional, </w:t>
      </w:r>
      <w:r w:rsidRPr="007A1F45">
        <w:rPr>
          <w:rFonts w:ascii="Times New Roman" w:hAnsi="Times New Roman" w:cs="Times New Roman"/>
          <w:i/>
          <w:sz w:val="24"/>
          <w:szCs w:val="24"/>
        </w:rPr>
        <w:t xml:space="preserve">Kamus Besar Bahasa Indonesia Pusat Bahasa, </w:t>
      </w:r>
      <w:proofErr w:type="spellStart"/>
      <w:r w:rsidRPr="007A1F45">
        <w:rPr>
          <w:rFonts w:ascii="Times New Roman" w:hAnsi="Times New Roman" w:cs="Times New Roman"/>
          <w:i/>
          <w:sz w:val="24"/>
          <w:szCs w:val="24"/>
        </w:rPr>
        <w:t>Edisi</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Keempat</w:t>
      </w:r>
      <w:proofErr w:type="spellEnd"/>
      <w:r w:rsidRPr="007A1F45">
        <w:rPr>
          <w:rFonts w:ascii="Times New Roman" w:hAnsi="Times New Roman" w:cs="Times New Roman"/>
          <w:i/>
          <w:sz w:val="24"/>
          <w:szCs w:val="24"/>
        </w:rPr>
        <w:t xml:space="preserve">, </w:t>
      </w:r>
      <w:r w:rsidRPr="007A1F45">
        <w:rPr>
          <w:rFonts w:ascii="Times New Roman" w:hAnsi="Times New Roman" w:cs="Times New Roman"/>
          <w:sz w:val="24"/>
          <w:szCs w:val="24"/>
        </w:rPr>
        <w:t xml:space="preserve">Jakarta, </w:t>
      </w:r>
      <w:proofErr w:type="spellStart"/>
      <w:proofErr w:type="gramStart"/>
      <w:r w:rsidRPr="007A1F45">
        <w:rPr>
          <w:rFonts w:ascii="Times New Roman" w:hAnsi="Times New Roman" w:cs="Times New Roman"/>
          <w:sz w:val="24"/>
          <w:szCs w:val="24"/>
        </w:rPr>
        <w:t>PT.Gramedia</w:t>
      </w:r>
      <w:proofErr w:type="spellEnd"/>
      <w:proofErr w:type="gramEnd"/>
      <w:r w:rsidRPr="007A1F45">
        <w:rPr>
          <w:rFonts w:ascii="Times New Roman" w:hAnsi="Times New Roman" w:cs="Times New Roman"/>
          <w:sz w:val="24"/>
          <w:szCs w:val="24"/>
        </w:rPr>
        <w:t xml:space="preserve"> Pustaka Utama, Jakarta, 2012.</w:t>
      </w:r>
    </w:p>
    <w:p w14:paraId="5ACC1B29" w14:textId="4A4851C0" w:rsidR="00CE5283" w:rsidRPr="007A1F45" w:rsidRDefault="00CE5283" w:rsidP="00EA3A97">
      <w:pPr>
        <w:pStyle w:val="NoSpacing"/>
        <w:spacing w:line="360" w:lineRule="auto"/>
        <w:rPr>
          <w:rFonts w:ascii="Times New Roman" w:hAnsi="Times New Roman" w:cs="Times New Roman"/>
          <w:sz w:val="24"/>
          <w:szCs w:val="24"/>
        </w:rPr>
      </w:pPr>
      <w:proofErr w:type="spellStart"/>
      <w:r w:rsidRPr="007A1F45">
        <w:rPr>
          <w:rFonts w:ascii="Times New Roman" w:hAnsi="Times New Roman" w:cs="Times New Roman"/>
          <w:sz w:val="24"/>
          <w:szCs w:val="24"/>
        </w:rPr>
        <w:t>Iskatrinah</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i/>
          <w:sz w:val="24"/>
          <w:szCs w:val="24"/>
        </w:rPr>
        <w:t>Pelaksanaan</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Fungsi</w:t>
      </w:r>
      <w:proofErr w:type="spellEnd"/>
      <w:r w:rsidRPr="007A1F45">
        <w:rPr>
          <w:rFonts w:ascii="Times New Roman" w:hAnsi="Times New Roman" w:cs="Times New Roman"/>
          <w:i/>
          <w:sz w:val="24"/>
          <w:szCs w:val="24"/>
        </w:rPr>
        <w:t xml:space="preserve"> Hukum </w:t>
      </w:r>
      <w:proofErr w:type="spellStart"/>
      <w:r w:rsidRPr="007A1F45">
        <w:rPr>
          <w:rFonts w:ascii="Times New Roman" w:hAnsi="Times New Roman" w:cs="Times New Roman"/>
          <w:i/>
          <w:sz w:val="24"/>
          <w:szCs w:val="24"/>
        </w:rPr>
        <w:t>Administrasi</w:t>
      </w:r>
      <w:proofErr w:type="spellEnd"/>
      <w:r w:rsidRPr="007A1F45">
        <w:rPr>
          <w:rFonts w:ascii="Times New Roman" w:hAnsi="Times New Roman" w:cs="Times New Roman"/>
          <w:i/>
          <w:sz w:val="24"/>
          <w:szCs w:val="24"/>
        </w:rPr>
        <w:t xml:space="preserve"> Negara </w:t>
      </w:r>
      <w:proofErr w:type="spellStart"/>
      <w:r w:rsidRPr="007A1F45">
        <w:rPr>
          <w:rFonts w:ascii="Times New Roman" w:hAnsi="Times New Roman" w:cs="Times New Roman"/>
          <w:i/>
          <w:sz w:val="24"/>
          <w:szCs w:val="24"/>
        </w:rPr>
        <w:t>dalam</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Mewujudkan</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Pemerintahan</w:t>
      </w:r>
      <w:proofErr w:type="spellEnd"/>
      <w:r w:rsidRPr="007A1F45">
        <w:rPr>
          <w:rFonts w:ascii="Times New Roman" w:hAnsi="Times New Roman" w:cs="Times New Roman"/>
          <w:i/>
          <w:sz w:val="24"/>
          <w:szCs w:val="24"/>
        </w:rPr>
        <w:t xml:space="preserve"> yang </w:t>
      </w:r>
      <w:proofErr w:type="spellStart"/>
      <w:r w:rsidRPr="007A1F45">
        <w:rPr>
          <w:rFonts w:ascii="Times New Roman" w:hAnsi="Times New Roman" w:cs="Times New Roman"/>
          <w:i/>
          <w:sz w:val="24"/>
          <w:szCs w:val="24"/>
        </w:rPr>
        <w:t>baik</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Litbang</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Pertanahan</w:t>
      </w:r>
      <w:proofErr w:type="spellEnd"/>
      <w:r w:rsidRPr="007A1F45">
        <w:rPr>
          <w:rFonts w:ascii="Times New Roman" w:hAnsi="Times New Roman" w:cs="Times New Roman"/>
          <w:sz w:val="24"/>
          <w:szCs w:val="24"/>
        </w:rPr>
        <w:t xml:space="preserve"> Indonesia, </w:t>
      </w:r>
      <w:proofErr w:type="spellStart"/>
      <w:r w:rsidRPr="007A1F45">
        <w:rPr>
          <w:rFonts w:ascii="Times New Roman" w:hAnsi="Times New Roman" w:cs="Times New Roman"/>
          <w:sz w:val="24"/>
          <w:szCs w:val="24"/>
        </w:rPr>
        <w:t>Litbang</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Dep.Han</w:t>
      </w:r>
      <w:proofErr w:type="spellEnd"/>
      <w:r w:rsidRPr="007A1F45">
        <w:rPr>
          <w:rFonts w:ascii="Times New Roman" w:hAnsi="Times New Roman" w:cs="Times New Roman"/>
          <w:sz w:val="24"/>
          <w:szCs w:val="24"/>
        </w:rPr>
        <w:t>,</w:t>
      </w:r>
      <w:r w:rsidRPr="007A1F45">
        <w:rPr>
          <w:rFonts w:ascii="Times New Roman" w:hAnsi="Times New Roman" w:cs="Times New Roman"/>
          <w:spacing w:val="-3"/>
          <w:sz w:val="24"/>
          <w:szCs w:val="24"/>
        </w:rPr>
        <w:t xml:space="preserve"> </w:t>
      </w:r>
      <w:r w:rsidRPr="007A1F45">
        <w:rPr>
          <w:rFonts w:ascii="Times New Roman" w:hAnsi="Times New Roman" w:cs="Times New Roman"/>
          <w:sz w:val="24"/>
          <w:szCs w:val="24"/>
        </w:rPr>
        <w:t>2014.</w:t>
      </w:r>
    </w:p>
    <w:p w14:paraId="62F90B33" w14:textId="5375211E" w:rsidR="00CE5283" w:rsidRPr="007A1F45" w:rsidRDefault="00CE5283" w:rsidP="00EA3A97">
      <w:pPr>
        <w:pStyle w:val="NoSpacing"/>
        <w:spacing w:line="360" w:lineRule="auto"/>
        <w:rPr>
          <w:rFonts w:ascii="Times New Roman" w:hAnsi="Times New Roman" w:cs="Times New Roman"/>
          <w:sz w:val="24"/>
          <w:szCs w:val="24"/>
        </w:rPr>
      </w:pPr>
      <w:r w:rsidRPr="007A1F45">
        <w:rPr>
          <w:rFonts w:ascii="Times New Roman" w:hAnsi="Times New Roman" w:cs="Times New Roman"/>
          <w:sz w:val="24"/>
          <w:szCs w:val="24"/>
        </w:rPr>
        <w:t xml:space="preserve">H.A.M Effendy, </w:t>
      </w:r>
      <w:proofErr w:type="spellStart"/>
      <w:r w:rsidRPr="007A1F45">
        <w:rPr>
          <w:rFonts w:ascii="Times New Roman" w:hAnsi="Times New Roman" w:cs="Times New Roman"/>
          <w:i/>
          <w:sz w:val="24"/>
          <w:szCs w:val="24"/>
        </w:rPr>
        <w:t>Pokok-Pokok</w:t>
      </w:r>
      <w:proofErr w:type="spellEnd"/>
      <w:r w:rsidRPr="007A1F45">
        <w:rPr>
          <w:rFonts w:ascii="Times New Roman" w:hAnsi="Times New Roman" w:cs="Times New Roman"/>
          <w:i/>
          <w:sz w:val="24"/>
          <w:szCs w:val="24"/>
        </w:rPr>
        <w:t xml:space="preserve"> Hukum Adat</w:t>
      </w:r>
      <w:r w:rsidRPr="007A1F45">
        <w:rPr>
          <w:rFonts w:ascii="Times New Roman" w:hAnsi="Times New Roman" w:cs="Times New Roman"/>
          <w:sz w:val="24"/>
          <w:szCs w:val="24"/>
        </w:rPr>
        <w:t xml:space="preserve">, Semarang, Duta </w:t>
      </w:r>
      <w:proofErr w:type="spellStart"/>
      <w:r w:rsidRPr="007A1F45">
        <w:rPr>
          <w:rFonts w:ascii="Times New Roman" w:hAnsi="Times New Roman" w:cs="Times New Roman"/>
          <w:sz w:val="24"/>
          <w:szCs w:val="24"/>
        </w:rPr>
        <w:t>Grafika</w:t>
      </w:r>
      <w:proofErr w:type="spellEnd"/>
      <w:r w:rsidRPr="007A1F45">
        <w:rPr>
          <w:rFonts w:ascii="Times New Roman" w:hAnsi="Times New Roman" w:cs="Times New Roman"/>
          <w:sz w:val="24"/>
          <w:szCs w:val="24"/>
        </w:rPr>
        <w:t>, 1990.</w:t>
      </w:r>
    </w:p>
    <w:p w14:paraId="4522A2B9" w14:textId="4F846B17" w:rsidR="00CE5283" w:rsidRPr="007A1F45" w:rsidRDefault="00CE5283" w:rsidP="00EA3A97">
      <w:pPr>
        <w:pStyle w:val="NoSpacing"/>
        <w:spacing w:line="360" w:lineRule="auto"/>
        <w:rPr>
          <w:rFonts w:ascii="Times New Roman" w:hAnsi="Times New Roman" w:cs="Times New Roman"/>
          <w:sz w:val="24"/>
          <w:szCs w:val="24"/>
        </w:rPr>
      </w:pPr>
      <w:r w:rsidRPr="007A1F45">
        <w:rPr>
          <w:rFonts w:ascii="Times New Roman" w:hAnsi="Times New Roman" w:cs="Times New Roman"/>
          <w:sz w:val="24"/>
          <w:szCs w:val="24"/>
        </w:rPr>
        <w:t xml:space="preserve">Jhon Rawls, A Theory of Justice, </w:t>
      </w:r>
      <w:proofErr w:type="spellStart"/>
      <w:r w:rsidRPr="007A1F45">
        <w:rPr>
          <w:rFonts w:ascii="Times New Roman" w:hAnsi="Times New Roman" w:cs="Times New Roman"/>
          <w:sz w:val="24"/>
          <w:szCs w:val="24"/>
        </w:rPr>
        <w:t>Chambridge</w:t>
      </w:r>
      <w:proofErr w:type="spellEnd"/>
      <w:r w:rsidRPr="007A1F45">
        <w:rPr>
          <w:rFonts w:ascii="Times New Roman" w:hAnsi="Times New Roman" w:cs="Times New Roman"/>
          <w:sz w:val="24"/>
          <w:szCs w:val="24"/>
        </w:rPr>
        <w:t xml:space="preserve">, Harvard University Press, </w:t>
      </w:r>
      <w:proofErr w:type="spellStart"/>
      <w:r w:rsidRPr="007A1F45">
        <w:rPr>
          <w:rFonts w:ascii="Times New Roman" w:hAnsi="Times New Roman" w:cs="Times New Roman"/>
          <w:sz w:val="24"/>
          <w:szCs w:val="24"/>
        </w:rPr>
        <w:t>hlm</w:t>
      </w:r>
      <w:proofErr w:type="spellEnd"/>
      <w:r w:rsidRPr="007A1F45">
        <w:rPr>
          <w:rFonts w:ascii="Times New Roman" w:hAnsi="Times New Roman" w:cs="Times New Roman"/>
          <w:sz w:val="24"/>
          <w:szCs w:val="24"/>
        </w:rPr>
        <w:t xml:space="preserve"> 11 </w:t>
      </w:r>
      <w:proofErr w:type="spellStart"/>
      <w:r w:rsidRPr="007A1F45">
        <w:rPr>
          <w:rFonts w:ascii="Times New Roman" w:hAnsi="Times New Roman" w:cs="Times New Roman"/>
          <w:sz w:val="24"/>
          <w:szCs w:val="24"/>
        </w:rPr>
        <w:t>dalam</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Suteki</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i/>
          <w:sz w:val="24"/>
          <w:szCs w:val="24"/>
        </w:rPr>
        <w:t>Rekonstruksi</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Politik</w:t>
      </w:r>
      <w:proofErr w:type="spellEnd"/>
      <w:r w:rsidRPr="007A1F45">
        <w:rPr>
          <w:rFonts w:ascii="Times New Roman" w:hAnsi="Times New Roman" w:cs="Times New Roman"/>
          <w:i/>
          <w:sz w:val="24"/>
          <w:szCs w:val="24"/>
        </w:rPr>
        <w:t xml:space="preserve"> Hukum </w:t>
      </w:r>
      <w:proofErr w:type="spellStart"/>
      <w:r w:rsidRPr="007A1F45">
        <w:rPr>
          <w:rFonts w:ascii="Times New Roman" w:hAnsi="Times New Roman" w:cs="Times New Roman"/>
          <w:i/>
          <w:sz w:val="24"/>
          <w:szCs w:val="24"/>
        </w:rPr>
        <w:t>Hak</w:t>
      </w:r>
      <w:proofErr w:type="spellEnd"/>
      <w:r w:rsidRPr="007A1F45">
        <w:rPr>
          <w:rFonts w:ascii="Times New Roman" w:hAnsi="Times New Roman" w:cs="Times New Roman"/>
          <w:i/>
          <w:sz w:val="24"/>
          <w:szCs w:val="24"/>
        </w:rPr>
        <w:t xml:space="preserve"> Atas </w:t>
      </w:r>
      <w:proofErr w:type="spellStart"/>
      <w:proofErr w:type="gramStart"/>
      <w:r w:rsidRPr="007A1F45">
        <w:rPr>
          <w:rFonts w:ascii="Times New Roman" w:hAnsi="Times New Roman" w:cs="Times New Roman"/>
          <w:i/>
          <w:sz w:val="24"/>
          <w:szCs w:val="24"/>
        </w:rPr>
        <w:t>Air</w:t>
      </w:r>
      <w:r w:rsidRPr="007A1F45">
        <w:rPr>
          <w:rFonts w:ascii="Times New Roman" w:hAnsi="Times New Roman" w:cs="Times New Roman"/>
          <w:sz w:val="24"/>
          <w:szCs w:val="24"/>
        </w:rPr>
        <w:t>,Surya</w:t>
      </w:r>
      <w:proofErr w:type="spellEnd"/>
      <w:proofErr w:type="gramEnd"/>
      <w:r w:rsidRPr="007A1F45">
        <w:rPr>
          <w:rFonts w:ascii="Times New Roman" w:hAnsi="Times New Roman" w:cs="Times New Roman"/>
          <w:sz w:val="24"/>
          <w:szCs w:val="24"/>
        </w:rPr>
        <w:t xml:space="preserve"> Pena </w:t>
      </w:r>
      <w:proofErr w:type="spellStart"/>
      <w:r w:rsidRPr="007A1F45">
        <w:rPr>
          <w:rFonts w:ascii="Times New Roman" w:hAnsi="Times New Roman" w:cs="Times New Roman"/>
          <w:sz w:val="24"/>
          <w:szCs w:val="24"/>
        </w:rPr>
        <w:t>Gemilang</w:t>
      </w:r>
      <w:proofErr w:type="spellEnd"/>
      <w:r w:rsidRPr="007A1F45">
        <w:rPr>
          <w:rFonts w:ascii="Times New Roman" w:hAnsi="Times New Roman" w:cs="Times New Roman"/>
          <w:sz w:val="24"/>
          <w:szCs w:val="24"/>
        </w:rPr>
        <w:t>, Jawa Timur,</w:t>
      </w:r>
      <w:r w:rsidRPr="007A1F45">
        <w:rPr>
          <w:rFonts w:ascii="Times New Roman" w:hAnsi="Times New Roman" w:cs="Times New Roman"/>
          <w:spacing w:val="-3"/>
          <w:sz w:val="24"/>
          <w:szCs w:val="24"/>
        </w:rPr>
        <w:t xml:space="preserve"> </w:t>
      </w:r>
      <w:r w:rsidRPr="007A1F45">
        <w:rPr>
          <w:rFonts w:ascii="Times New Roman" w:hAnsi="Times New Roman" w:cs="Times New Roman"/>
          <w:sz w:val="24"/>
          <w:szCs w:val="24"/>
        </w:rPr>
        <w:t>2010.</w:t>
      </w:r>
    </w:p>
    <w:p w14:paraId="3804448A" w14:textId="260D407A" w:rsidR="00CE5283" w:rsidRPr="007A1F45" w:rsidRDefault="00CE5283" w:rsidP="00EA3A97">
      <w:pPr>
        <w:pStyle w:val="NoSpacing"/>
        <w:spacing w:line="360" w:lineRule="auto"/>
        <w:rPr>
          <w:rFonts w:ascii="Times New Roman" w:hAnsi="Times New Roman" w:cs="Times New Roman"/>
          <w:sz w:val="24"/>
          <w:szCs w:val="24"/>
          <w:lang w:val="id-ID"/>
        </w:rPr>
      </w:pPr>
      <w:r w:rsidRPr="007A1F45">
        <w:rPr>
          <w:rFonts w:ascii="Times New Roman" w:hAnsi="Times New Roman" w:cs="Times New Roman"/>
          <w:sz w:val="24"/>
          <w:szCs w:val="24"/>
        </w:rPr>
        <w:t xml:space="preserve">MDA Freeman, </w:t>
      </w:r>
      <w:r w:rsidRPr="007A1F45">
        <w:rPr>
          <w:rFonts w:ascii="Times New Roman" w:hAnsi="Times New Roman" w:cs="Times New Roman"/>
          <w:i/>
          <w:sz w:val="24"/>
          <w:szCs w:val="24"/>
        </w:rPr>
        <w:t>Llyod’s Introduction to jurisprudence</w:t>
      </w:r>
      <w:r w:rsidRPr="007A1F45">
        <w:rPr>
          <w:rFonts w:ascii="Times New Roman" w:hAnsi="Times New Roman" w:cs="Times New Roman"/>
          <w:sz w:val="24"/>
          <w:szCs w:val="24"/>
        </w:rPr>
        <w:t xml:space="preserve">, London, </w:t>
      </w:r>
      <w:proofErr w:type="spellStart"/>
      <w:r w:rsidRPr="007A1F45">
        <w:rPr>
          <w:rFonts w:ascii="Times New Roman" w:hAnsi="Times New Roman" w:cs="Times New Roman"/>
          <w:sz w:val="24"/>
          <w:szCs w:val="24"/>
        </w:rPr>
        <w:t>Steven&amp;Sons</w:t>
      </w:r>
      <w:proofErr w:type="spellEnd"/>
      <w:r w:rsidRPr="007A1F45">
        <w:rPr>
          <w:rFonts w:ascii="Times New Roman" w:hAnsi="Times New Roman" w:cs="Times New Roman"/>
          <w:sz w:val="24"/>
          <w:szCs w:val="24"/>
        </w:rPr>
        <w:t xml:space="preserve">, Fifth Edition, 1985, </w:t>
      </w:r>
      <w:proofErr w:type="spellStart"/>
      <w:r w:rsidRPr="007A1F45">
        <w:rPr>
          <w:rFonts w:ascii="Times New Roman" w:hAnsi="Times New Roman" w:cs="Times New Roman"/>
          <w:sz w:val="24"/>
          <w:szCs w:val="24"/>
        </w:rPr>
        <w:t>dalam</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Sulistyowati&amp;Sidarta</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i/>
          <w:sz w:val="24"/>
          <w:szCs w:val="24"/>
        </w:rPr>
        <w:t>Metodologi</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Penelitin</w:t>
      </w:r>
      <w:proofErr w:type="spellEnd"/>
      <w:r w:rsidRPr="007A1F45">
        <w:rPr>
          <w:rFonts w:ascii="Times New Roman" w:hAnsi="Times New Roman" w:cs="Times New Roman"/>
          <w:i/>
          <w:sz w:val="24"/>
          <w:szCs w:val="24"/>
        </w:rPr>
        <w:t xml:space="preserve"> Hukum </w:t>
      </w:r>
      <w:proofErr w:type="spellStart"/>
      <w:r w:rsidRPr="007A1F45">
        <w:rPr>
          <w:rFonts w:ascii="Times New Roman" w:hAnsi="Times New Roman" w:cs="Times New Roman"/>
          <w:i/>
          <w:sz w:val="24"/>
          <w:szCs w:val="24"/>
        </w:rPr>
        <w:t>Konstelasi</w:t>
      </w:r>
      <w:proofErr w:type="spellEnd"/>
      <w:r w:rsidRPr="007A1F45">
        <w:rPr>
          <w:rFonts w:ascii="Times New Roman" w:hAnsi="Times New Roman" w:cs="Times New Roman"/>
          <w:i/>
          <w:sz w:val="24"/>
          <w:szCs w:val="24"/>
        </w:rPr>
        <w:t xml:space="preserve"> dan </w:t>
      </w:r>
      <w:proofErr w:type="spellStart"/>
      <w:r w:rsidRPr="007A1F45">
        <w:rPr>
          <w:rFonts w:ascii="Times New Roman" w:hAnsi="Times New Roman" w:cs="Times New Roman"/>
          <w:i/>
          <w:sz w:val="24"/>
          <w:szCs w:val="24"/>
        </w:rPr>
        <w:t>Refleksi</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Buku</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Obor</w:t>
      </w:r>
      <w:proofErr w:type="spellEnd"/>
      <w:r w:rsidRPr="007A1F45">
        <w:rPr>
          <w:rFonts w:ascii="Times New Roman" w:hAnsi="Times New Roman" w:cs="Times New Roman"/>
          <w:sz w:val="24"/>
          <w:szCs w:val="24"/>
        </w:rPr>
        <w:t>, Jakarta, 2009.</w:t>
      </w:r>
    </w:p>
    <w:p w14:paraId="16C62DAA" w14:textId="77777777" w:rsidR="00CE5283" w:rsidRPr="007A1F45" w:rsidRDefault="00CE5283" w:rsidP="00EA3A97">
      <w:pPr>
        <w:pStyle w:val="NoSpacing"/>
        <w:spacing w:line="360" w:lineRule="auto"/>
        <w:rPr>
          <w:rFonts w:ascii="Times New Roman" w:hAnsi="Times New Roman" w:cs="Times New Roman"/>
          <w:i/>
          <w:sz w:val="24"/>
          <w:szCs w:val="24"/>
        </w:rPr>
      </w:pPr>
      <w:proofErr w:type="spellStart"/>
      <w:r w:rsidRPr="007A1F45">
        <w:rPr>
          <w:rFonts w:ascii="Times New Roman" w:hAnsi="Times New Roman" w:cs="Times New Roman"/>
          <w:sz w:val="24"/>
          <w:szCs w:val="24"/>
        </w:rPr>
        <w:t>Majalah</w:t>
      </w:r>
      <w:proofErr w:type="spellEnd"/>
      <w:r w:rsidRPr="007A1F45">
        <w:rPr>
          <w:rFonts w:ascii="Times New Roman" w:hAnsi="Times New Roman" w:cs="Times New Roman"/>
          <w:sz w:val="24"/>
          <w:szCs w:val="24"/>
        </w:rPr>
        <w:t xml:space="preserve"> Bumi </w:t>
      </w:r>
      <w:proofErr w:type="spellStart"/>
      <w:r w:rsidRPr="007A1F45">
        <w:rPr>
          <w:rFonts w:ascii="Times New Roman" w:hAnsi="Times New Roman" w:cs="Times New Roman"/>
          <w:sz w:val="24"/>
          <w:szCs w:val="24"/>
        </w:rPr>
        <w:t>Bahkti</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i/>
          <w:sz w:val="24"/>
          <w:szCs w:val="24"/>
        </w:rPr>
        <w:t>Mencari</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akar</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Sengketa</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Pertanahan</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Edisi</w:t>
      </w:r>
      <w:proofErr w:type="spellEnd"/>
      <w:r w:rsidRPr="007A1F45">
        <w:rPr>
          <w:rFonts w:ascii="Times New Roman" w:hAnsi="Times New Roman" w:cs="Times New Roman"/>
          <w:sz w:val="24"/>
          <w:szCs w:val="24"/>
        </w:rPr>
        <w:t xml:space="preserve"> 21 </w:t>
      </w:r>
      <w:proofErr w:type="spellStart"/>
      <w:r w:rsidRPr="007A1F45">
        <w:rPr>
          <w:rFonts w:ascii="Times New Roman" w:hAnsi="Times New Roman" w:cs="Times New Roman"/>
          <w:sz w:val="24"/>
          <w:szCs w:val="24"/>
        </w:rPr>
        <w:t>Tahun</w:t>
      </w:r>
      <w:proofErr w:type="spellEnd"/>
      <w:r w:rsidRPr="007A1F45">
        <w:rPr>
          <w:rFonts w:ascii="Times New Roman" w:hAnsi="Times New Roman" w:cs="Times New Roman"/>
          <w:sz w:val="24"/>
          <w:szCs w:val="24"/>
        </w:rPr>
        <w:t xml:space="preserve"> 2000 </w:t>
      </w:r>
      <w:proofErr w:type="spellStart"/>
      <w:r w:rsidRPr="007A1F45">
        <w:rPr>
          <w:rFonts w:ascii="Times New Roman" w:hAnsi="Times New Roman" w:cs="Times New Roman"/>
          <w:sz w:val="24"/>
          <w:szCs w:val="24"/>
        </w:rPr>
        <w:t>Sondang</w:t>
      </w:r>
      <w:proofErr w:type="spellEnd"/>
      <w:r w:rsidRPr="007A1F45">
        <w:rPr>
          <w:rFonts w:ascii="Times New Roman" w:hAnsi="Times New Roman" w:cs="Times New Roman"/>
          <w:sz w:val="24"/>
          <w:szCs w:val="24"/>
        </w:rPr>
        <w:t xml:space="preserve"> </w:t>
      </w:r>
      <w:proofErr w:type="spellStart"/>
      <w:proofErr w:type="gramStart"/>
      <w:r w:rsidRPr="007A1F45">
        <w:rPr>
          <w:rFonts w:ascii="Times New Roman" w:hAnsi="Times New Roman" w:cs="Times New Roman"/>
          <w:sz w:val="24"/>
          <w:szCs w:val="24"/>
        </w:rPr>
        <w:t>P.Siagian</w:t>
      </w:r>
      <w:proofErr w:type="spellEnd"/>
      <w:proofErr w:type="gramEnd"/>
      <w:r w:rsidRPr="007A1F45">
        <w:rPr>
          <w:rFonts w:ascii="Times New Roman" w:hAnsi="Times New Roman" w:cs="Times New Roman"/>
          <w:sz w:val="24"/>
          <w:szCs w:val="24"/>
        </w:rPr>
        <w:t xml:space="preserve">, </w:t>
      </w:r>
      <w:proofErr w:type="spellStart"/>
      <w:r w:rsidRPr="007A1F45">
        <w:rPr>
          <w:rFonts w:ascii="Times New Roman" w:hAnsi="Times New Roman" w:cs="Times New Roman"/>
          <w:i/>
          <w:sz w:val="24"/>
          <w:szCs w:val="24"/>
        </w:rPr>
        <w:t>Administrasi</w:t>
      </w:r>
      <w:proofErr w:type="spellEnd"/>
      <w:r w:rsidRPr="007A1F45">
        <w:rPr>
          <w:rFonts w:ascii="Times New Roman" w:hAnsi="Times New Roman" w:cs="Times New Roman"/>
          <w:i/>
          <w:sz w:val="24"/>
          <w:szCs w:val="24"/>
        </w:rPr>
        <w:t xml:space="preserve"> Pembangunan</w:t>
      </w:r>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Gunung</w:t>
      </w:r>
      <w:proofErr w:type="spellEnd"/>
      <w:r w:rsidRPr="007A1F45">
        <w:rPr>
          <w:rFonts w:ascii="Times New Roman" w:hAnsi="Times New Roman" w:cs="Times New Roman"/>
          <w:sz w:val="24"/>
          <w:szCs w:val="24"/>
        </w:rPr>
        <w:t xml:space="preserve"> Agung, Jakarta, 1976 </w:t>
      </w:r>
      <w:proofErr w:type="spellStart"/>
      <w:r w:rsidRPr="007A1F45">
        <w:rPr>
          <w:rFonts w:ascii="Times New Roman" w:hAnsi="Times New Roman" w:cs="Times New Roman"/>
          <w:sz w:val="24"/>
          <w:szCs w:val="24"/>
        </w:rPr>
        <w:t>Rochmat</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Soemitro</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i/>
          <w:sz w:val="24"/>
          <w:szCs w:val="24"/>
        </w:rPr>
        <w:t>Masalah</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peradilan</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Adminstrasi</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dalam</w:t>
      </w:r>
      <w:proofErr w:type="spellEnd"/>
      <w:r w:rsidRPr="007A1F45">
        <w:rPr>
          <w:rFonts w:ascii="Times New Roman" w:hAnsi="Times New Roman" w:cs="Times New Roman"/>
          <w:i/>
          <w:sz w:val="24"/>
          <w:szCs w:val="24"/>
        </w:rPr>
        <w:t xml:space="preserve"> Hukum Pajak di</w:t>
      </w:r>
    </w:p>
    <w:p w14:paraId="66FE7742" w14:textId="656F4A1B" w:rsidR="00CE5283" w:rsidRPr="00EA3A97" w:rsidRDefault="00CE5283" w:rsidP="00EA3A97">
      <w:pPr>
        <w:pStyle w:val="NoSpacing"/>
        <w:spacing w:line="360" w:lineRule="auto"/>
        <w:rPr>
          <w:rFonts w:ascii="Times New Roman" w:hAnsi="Times New Roman" w:cs="Times New Roman"/>
          <w:sz w:val="24"/>
          <w:szCs w:val="24"/>
        </w:rPr>
      </w:pPr>
      <w:r w:rsidRPr="007A1F45">
        <w:rPr>
          <w:rFonts w:ascii="Times New Roman" w:hAnsi="Times New Roman" w:cs="Times New Roman"/>
          <w:i/>
          <w:sz w:val="24"/>
          <w:szCs w:val="24"/>
        </w:rPr>
        <w:t>Indonesia</w:t>
      </w:r>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Eresco</w:t>
      </w:r>
      <w:proofErr w:type="spellEnd"/>
      <w:r w:rsidRPr="007A1F45">
        <w:rPr>
          <w:rFonts w:ascii="Times New Roman" w:hAnsi="Times New Roman" w:cs="Times New Roman"/>
          <w:sz w:val="24"/>
          <w:szCs w:val="24"/>
        </w:rPr>
        <w:t>, Jakarta, 1976.</w:t>
      </w:r>
    </w:p>
    <w:p w14:paraId="5BEBC481" w14:textId="797ADA14" w:rsidR="00CE5283" w:rsidRPr="00EA3A97" w:rsidRDefault="00CE5283" w:rsidP="00EA3A97">
      <w:pPr>
        <w:pStyle w:val="NoSpacing"/>
        <w:spacing w:line="360" w:lineRule="auto"/>
        <w:rPr>
          <w:rFonts w:ascii="Times New Roman" w:hAnsi="Times New Roman" w:cs="Times New Roman"/>
          <w:sz w:val="24"/>
          <w:szCs w:val="24"/>
          <w:lang w:val="id-ID"/>
        </w:rPr>
      </w:pPr>
      <w:r w:rsidRPr="007A1F45">
        <w:rPr>
          <w:rFonts w:ascii="Times New Roman" w:hAnsi="Times New Roman" w:cs="Times New Roman"/>
          <w:sz w:val="24"/>
          <w:szCs w:val="24"/>
        </w:rPr>
        <w:t xml:space="preserve">Ridwan HR, </w:t>
      </w:r>
      <w:r w:rsidRPr="007A1F45">
        <w:rPr>
          <w:rFonts w:ascii="Times New Roman" w:hAnsi="Times New Roman" w:cs="Times New Roman"/>
          <w:i/>
          <w:sz w:val="24"/>
          <w:szCs w:val="24"/>
        </w:rPr>
        <w:t xml:space="preserve">Hukum </w:t>
      </w:r>
      <w:proofErr w:type="spellStart"/>
      <w:r w:rsidRPr="007A1F45">
        <w:rPr>
          <w:rFonts w:ascii="Times New Roman" w:hAnsi="Times New Roman" w:cs="Times New Roman"/>
          <w:i/>
          <w:sz w:val="24"/>
          <w:szCs w:val="24"/>
        </w:rPr>
        <w:t>Administrasi</w:t>
      </w:r>
      <w:proofErr w:type="spellEnd"/>
      <w:r w:rsidRPr="007A1F45">
        <w:rPr>
          <w:rFonts w:ascii="Times New Roman" w:hAnsi="Times New Roman" w:cs="Times New Roman"/>
          <w:i/>
          <w:sz w:val="24"/>
          <w:szCs w:val="24"/>
        </w:rPr>
        <w:t xml:space="preserve"> Negara, </w:t>
      </w:r>
      <w:r w:rsidRPr="007A1F45">
        <w:rPr>
          <w:rFonts w:ascii="Times New Roman" w:hAnsi="Times New Roman" w:cs="Times New Roman"/>
          <w:sz w:val="24"/>
          <w:szCs w:val="24"/>
        </w:rPr>
        <w:t xml:space="preserve">Raja </w:t>
      </w:r>
      <w:proofErr w:type="spellStart"/>
      <w:r w:rsidRPr="007A1F45">
        <w:rPr>
          <w:rFonts w:ascii="Times New Roman" w:hAnsi="Times New Roman" w:cs="Times New Roman"/>
          <w:sz w:val="24"/>
          <w:szCs w:val="24"/>
        </w:rPr>
        <w:t>Grafindo</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Persada</w:t>
      </w:r>
      <w:proofErr w:type="spellEnd"/>
      <w:r w:rsidRPr="007A1F45">
        <w:rPr>
          <w:rFonts w:ascii="Times New Roman" w:hAnsi="Times New Roman" w:cs="Times New Roman"/>
          <w:sz w:val="24"/>
          <w:szCs w:val="24"/>
        </w:rPr>
        <w:t>, Jakarta, 2002.</w:t>
      </w:r>
    </w:p>
    <w:p w14:paraId="35CAD610" w14:textId="790D1D29" w:rsidR="00CE5283" w:rsidRPr="007A1F45" w:rsidRDefault="00CE5283" w:rsidP="00EA3A97">
      <w:pPr>
        <w:pStyle w:val="NoSpacing"/>
        <w:spacing w:line="360" w:lineRule="auto"/>
        <w:rPr>
          <w:rFonts w:ascii="Times New Roman" w:hAnsi="Times New Roman" w:cs="Times New Roman"/>
          <w:sz w:val="24"/>
          <w:szCs w:val="24"/>
        </w:rPr>
      </w:pPr>
      <w:r w:rsidRPr="007A1F45">
        <w:rPr>
          <w:rFonts w:ascii="Times New Roman" w:hAnsi="Times New Roman" w:cs="Times New Roman"/>
          <w:i/>
          <w:sz w:val="24"/>
          <w:szCs w:val="24"/>
        </w:rPr>
        <w:t>SANKRI (</w:t>
      </w:r>
      <w:proofErr w:type="spellStart"/>
      <w:r w:rsidRPr="007A1F45">
        <w:rPr>
          <w:rFonts w:ascii="Times New Roman" w:hAnsi="Times New Roman" w:cs="Times New Roman"/>
          <w:i/>
          <w:sz w:val="24"/>
          <w:szCs w:val="24"/>
        </w:rPr>
        <w:t>Sistem</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Administrasi</w:t>
      </w:r>
      <w:proofErr w:type="spellEnd"/>
      <w:r w:rsidRPr="007A1F45">
        <w:rPr>
          <w:rFonts w:ascii="Times New Roman" w:hAnsi="Times New Roman" w:cs="Times New Roman"/>
          <w:i/>
          <w:sz w:val="24"/>
          <w:szCs w:val="24"/>
        </w:rPr>
        <w:t xml:space="preserve"> Negara </w:t>
      </w:r>
      <w:proofErr w:type="spellStart"/>
      <w:r w:rsidRPr="007A1F45">
        <w:rPr>
          <w:rFonts w:ascii="Times New Roman" w:hAnsi="Times New Roman" w:cs="Times New Roman"/>
          <w:i/>
          <w:sz w:val="24"/>
          <w:szCs w:val="24"/>
        </w:rPr>
        <w:t>Kesatuan</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Republik</w:t>
      </w:r>
      <w:proofErr w:type="spellEnd"/>
      <w:r w:rsidRPr="007A1F45">
        <w:rPr>
          <w:rFonts w:ascii="Times New Roman" w:hAnsi="Times New Roman" w:cs="Times New Roman"/>
          <w:i/>
          <w:sz w:val="24"/>
          <w:szCs w:val="24"/>
        </w:rPr>
        <w:t xml:space="preserve"> Indonesia), </w:t>
      </w:r>
      <w:proofErr w:type="spellStart"/>
      <w:r w:rsidRPr="007A1F45">
        <w:rPr>
          <w:rFonts w:ascii="Times New Roman" w:hAnsi="Times New Roman" w:cs="Times New Roman"/>
          <w:sz w:val="24"/>
          <w:szCs w:val="24"/>
        </w:rPr>
        <w:t>Buku</w:t>
      </w:r>
      <w:proofErr w:type="spellEnd"/>
      <w:r w:rsidRPr="007A1F45">
        <w:rPr>
          <w:rFonts w:ascii="Times New Roman" w:hAnsi="Times New Roman" w:cs="Times New Roman"/>
          <w:sz w:val="24"/>
          <w:szCs w:val="24"/>
        </w:rPr>
        <w:t xml:space="preserve"> III Lembaga </w:t>
      </w:r>
      <w:proofErr w:type="spellStart"/>
      <w:r w:rsidRPr="007A1F45">
        <w:rPr>
          <w:rFonts w:ascii="Times New Roman" w:hAnsi="Times New Roman" w:cs="Times New Roman"/>
          <w:sz w:val="24"/>
          <w:szCs w:val="24"/>
        </w:rPr>
        <w:t>Administrasi</w:t>
      </w:r>
      <w:proofErr w:type="spellEnd"/>
      <w:r w:rsidRPr="007A1F45">
        <w:rPr>
          <w:rFonts w:ascii="Times New Roman" w:hAnsi="Times New Roman" w:cs="Times New Roman"/>
          <w:sz w:val="24"/>
          <w:szCs w:val="24"/>
        </w:rPr>
        <w:t xml:space="preserve"> Negara RI, Jakarta, 2004.</w:t>
      </w:r>
    </w:p>
    <w:p w14:paraId="5697E061" w14:textId="07249D51" w:rsidR="00CE5283" w:rsidRPr="007A1F45" w:rsidRDefault="00CE5283" w:rsidP="00EA3A97">
      <w:pPr>
        <w:pStyle w:val="NoSpacing"/>
        <w:spacing w:line="360" w:lineRule="auto"/>
        <w:rPr>
          <w:rFonts w:ascii="Times New Roman" w:hAnsi="Times New Roman" w:cs="Times New Roman"/>
          <w:sz w:val="24"/>
          <w:szCs w:val="24"/>
        </w:rPr>
      </w:pPr>
      <w:proofErr w:type="spellStart"/>
      <w:r w:rsidRPr="007A1F45">
        <w:rPr>
          <w:rFonts w:ascii="Times New Roman" w:hAnsi="Times New Roman" w:cs="Times New Roman"/>
          <w:sz w:val="24"/>
          <w:szCs w:val="24"/>
        </w:rPr>
        <w:t>Sulistyowati&amp;Sidarta</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i/>
          <w:sz w:val="24"/>
          <w:szCs w:val="24"/>
        </w:rPr>
        <w:t>Metodologi</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Penelitin</w:t>
      </w:r>
      <w:proofErr w:type="spellEnd"/>
      <w:r w:rsidRPr="007A1F45">
        <w:rPr>
          <w:rFonts w:ascii="Times New Roman" w:hAnsi="Times New Roman" w:cs="Times New Roman"/>
          <w:i/>
          <w:sz w:val="24"/>
          <w:szCs w:val="24"/>
        </w:rPr>
        <w:t xml:space="preserve"> Hukum </w:t>
      </w:r>
      <w:proofErr w:type="spellStart"/>
      <w:r w:rsidRPr="007A1F45">
        <w:rPr>
          <w:rFonts w:ascii="Times New Roman" w:hAnsi="Times New Roman" w:cs="Times New Roman"/>
          <w:i/>
          <w:sz w:val="24"/>
          <w:szCs w:val="24"/>
        </w:rPr>
        <w:t>Konstelasi</w:t>
      </w:r>
      <w:proofErr w:type="spellEnd"/>
      <w:r w:rsidRPr="007A1F45">
        <w:rPr>
          <w:rFonts w:ascii="Times New Roman" w:hAnsi="Times New Roman" w:cs="Times New Roman"/>
          <w:i/>
          <w:sz w:val="24"/>
          <w:szCs w:val="24"/>
        </w:rPr>
        <w:t xml:space="preserve"> dan </w:t>
      </w:r>
      <w:proofErr w:type="spellStart"/>
      <w:r w:rsidRPr="007A1F45">
        <w:rPr>
          <w:rFonts w:ascii="Times New Roman" w:hAnsi="Times New Roman" w:cs="Times New Roman"/>
          <w:i/>
          <w:sz w:val="24"/>
          <w:szCs w:val="24"/>
        </w:rPr>
        <w:t>Refleksi</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Buku</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Obor</w:t>
      </w:r>
      <w:proofErr w:type="spellEnd"/>
      <w:r w:rsidRPr="007A1F45">
        <w:rPr>
          <w:rFonts w:ascii="Times New Roman" w:hAnsi="Times New Roman" w:cs="Times New Roman"/>
          <w:sz w:val="24"/>
          <w:szCs w:val="24"/>
        </w:rPr>
        <w:t>, Jakarta, 2009.</w:t>
      </w:r>
    </w:p>
    <w:p w14:paraId="41007733" w14:textId="22B3E3CD" w:rsidR="00CE5283" w:rsidRPr="007A1F45" w:rsidRDefault="00CE5283" w:rsidP="00EA3A97">
      <w:pPr>
        <w:pStyle w:val="NoSpacing"/>
        <w:spacing w:line="360" w:lineRule="auto"/>
        <w:rPr>
          <w:rFonts w:ascii="Times New Roman" w:hAnsi="Times New Roman" w:cs="Times New Roman"/>
          <w:sz w:val="24"/>
          <w:szCs w:val="24"/>
        </w:rPr>
      </w:pPr>
      <w:proofErr w:type="spellStart"/>
      <w:r w:rsidRPr="007A1F45">
        <w:rPr>
          <w:rFonts w:ascii="Times New Roman" w:hAnsi="Times New Roman" w:cs="Times New Roman"/>
          <w:sz w:val="24"/>
          <w:szCs w:val="24"/>
        </w:rPr>
        <w:t>Sumardjono</w:t>
      </w:r>
      <w:proofErr w:type="spellEnd"/>
      <w:r w:rsidRPr="007A1F45">
        <w:rPr>
          <w:rFonts w:ascii="Times New Roman" w:hAnsi="Times New Roman" w:cs="Times New Roman"/>
          <w:sz w:val="24"/>
          <w:szCs w:val="24"/>
        </w:rPr>
        <w:t xml:space="preserve"> Maria S.W, Tanah </w:t>
      </w:r>
      <w:proofErr w:type="spellStart"/>
      <w:r w:rsidRPr="007A1F45">
        <w:rPr>
          <w:rFonts w:ascii="Times New Roman" w:hAnsi="Times New Roman" w:cs="Times New Roman"/>
          <w:sz w:val="24"/>
          <w:szCs w:val="24"/>
        </w:rPr>
        <w:t>dalam</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prespektif</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hak</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ekonomi</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sosial</w:t>
      </w:r>
      <w:proofErr w:type="spellEnd"/>
      <w:r w:rsidRPr="007A1F45">
        <w:rPr>
          <w:rFonts w:ascii="Times New Roman" w:hAnsi="Times New Roman" w:cs="Times New Roman"/>
          <w:sz w:val="24"/>
          <w:szCs w:val="24"/>
        </w:rPr>
        <w:t xml:space="preserve"> dan </w:t>
      </w:r>
      <w:proofErr w:type="spellStart"/>
      <w:r w:rsidRPr="007A1F45">
        <w:rPr>
          <w:rFonts w:ascii="Times New Roman" w:hAnsi="Times New Roman" w:cs="Times New Roman"/>
          <w:sz w:val="24"/>
          <w:szCs w:val="24"/>
        </w:rPr>
        <w:t>budaya</w:t>
      </w:r>
      <w:proofErr w:type="spellEnd"/>
      <w:r w:rsidRPr="007A1F45">
        <w:rPr>
          <w:rFonts w:ascii="Times New Roman" w:hAnsi="Times New Roman" w:cs="Times New Roman"/>
          <w:sz w:val="24"/>
          <w:szCs w:val="24"/>
        </w:rPr>
        <w:t>, Kompas, Yogyakarta, 2007.</w:t>
      </w:r>
    </w:p>
    <w:p w14:paraId="248AB311" w14:textId="6A36EBDD" w:rsidR="00CE5283" w:rsidRPr="007A1F45" w:rsidRDefault="00CE5283" w:rsidP="00EA3A97">
      <w:pPr>
        <w:pStyle w:val="NoSpacing"/>
        <w:spacing w:line="360" w:lineRule="auto"/>
        <w:rPr>
          <w:rFonts w:ascii="Times New Roman" w:hAnsi="Times New Roman" w:cs="Times New Roman"/>
          <w:sz w:val="24"/>
          <w:szCs w:val="24"/>
        </w:rPr>
      </w:pPr>
      <w:proofErr w:type="spellStart"/>
      <w:r w:rsidRPr="007A1F45">
        <w:rPr>
          <w:rFonts w:ascii="Times New Roman" w:hAnsi="Times New Roman" w:cs="Times New Roman"/>
          <w:sz w:val="24"/>
          <w:szCs w:val="24"/>
        </w:rPr>
        <w:t>Suteki</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i/>
          <w:sz w:val="24"/>
          <w:szCs w:val="24"/>
        </w:rPr>
        <w:t>Rekonstruksi</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Politik</w:t>
      </w:r>
      <w:proofErr w:type="spellEnd"/>
      <w:r w:rsidRPr="007A1F45">
        <w:rPr>
          <w:rFonts w:ascii="Times New Roman" w:hAnsi="Times New Roman" w:cs="Times New Roman"/>
          <w:i/>
          <w:sz w:val="24"/>
          <w:szCs w:val="24"/>
        </w:rPr>
        <w:t xml:space="preserve"> Hukum </w:t>
      </w:r>
      <w:proofErr w:type="spellStart"/>
      <w:r w:rsidRPr="007A1F45">
        <w:rPr>
          <w:rFonts w:ascii="Times New Roman" w:hAnsi="Times New Roman" w:cs="Times New Roman"/>
          <w:i/>
          <w:sz w:val="24"/>
          <w:szCs w:val="24"/>
        </w:rPr>
        <w:t>Hak</w:t>
      </w:r>
      <w:proofErr w:type="spellEnd"/>
      <w:r w:rsidRPr="007A1F45">
        <w:rPr>
          <w:rFonts w:ascii="Times New Roman" w:hAnsi="Times New Roman" w:cs="Times New Roman"/>
          <w:i/>
          <w:sz w:val="24"/>
          <w:szCs w:val="24"/>
        </w:rPr>
        <w:t xml:space="preserve"> Atas Ai</w:t>
      </w:r>
      <w:r w:rsidRPr="007A1F45">
        <w:rPr>
          <w:rFonts w:ascii="Times New Roman" w:hAnsi="Times New Roman" w:cs="Times New Roman"/>
          <w:sz w:val="24"/>
          <w:szCs w:val="24"/>
        </w:rPr>
        <w:t xml:space="preserve">, Surya Pena </w:t>
      </w:r>
      <w:proofErr w:type="spellStart"/>
      <w:r w:rsidRPr="007A1F45">
        <w:rPr>
          <w:rFonts w:ascii="Times New Roman" w:hAnsi="Times New Roman" w:cs="Times New Roman"/>
          <w:sz w:val="24"/>
          <w:szCs w:val="24"/>
        </w:rPr>
        <w:t>Gemilang</w:t>
      </w:r>
      <w:proofErr w:type="spellEnd"/>
      <w:r w:rsidRPr="007A1F45">
        <w:rPr>
          <w:rFonts w:ascii="Times New Roman" w:hAnsi="Times New Roman" w:cs="Times New Roman"/>
          <w:sz w:val="24"/>
          <w:szCs w:val="24"/>
        </w:rPr>
        <w:t>, Jawa Timur, 2010.</w:t>
      </w:r>
    </w:p>
    <w:p w14:paraId="59C3678F" w14:textId="5803668F" w:rsidR="00CE5283" w:rsidRPr="007A1F45" w:rsidRDefault="00CE5283" w:rsidP="00EA3A97">
      <w:pPr>
        <w:pStyle w:val="NoSpacing"/>
        <w:spacing w:line="360" w:lineRule="auto"/>
        <w:rPr>
          <w:rFonts w:ascii="Times New Roman" w:hAnsi="Times New Roman" w:cs="Times New Roman"/>
          <w:sz w:val="24"/>
          <w:szCs w:val="24"/>
        </w:rPr>
      </w:pPr>
      <w:proofErr w:type="spellStart"/>
      <w:r w:rsidRPr="007A1F45">
        <w:rPr>
          <w:rFonts w:ascii="Times New Roman" w:hAnsi="Times New Roman" w:cs="Times New Roman"/>
          <w:sz w:val="24"/>
          <w:szCs w:val="24"/>
        </w:rPr>
        <w:t>Widhi</w:t>
      </w:r>
      <w:proofErr w:type="spellEnd"/>
      <w:r w:rsidRPr="007A1F45">
        <w:rPr>
          <w:rFonts w:ascii="Times New Roman" w:hAnsi="Times New Roman" w:cs="Times New Roman"/>
          <w:sz w:val="24"/>
          <w:szCs w:val="24"/>
        </w:rPr>
        <w:t xml:space="preserve"> Handoko, </w:t>
      </w:r>
      <w:proofErr w:type="spellStart"/>
      <w:r w:rsidRPr="007A1F45">
        <w:rPr>
          <w:rFonts w:ascii="Times New Roman" w:hAnsi="Times New Roman" w:cs="Times New Roman"/>
          <w:sz w:val="24"/>
          <w:szCs w:val="24"/>
        </w:rPr>
        <w:t>Kebijakan</w:t>
      </w:r>
      <w:proofErr w:type="spellEnd"/>
      <w:r w:rsidRPr="007A1F45">
        <w:rPr>
          <w:rFonts w:ascii="Times New Roman" w:hAnsi="Times New Roman" w:cs="Times New Roman"/>
          <w:sz w:val="24"/>
          <w:szCs w:val="24"/>
        </w:rPr>
        <w:t xml:space="preserve"> Hukum </w:t>
      </w:r>
      <w:proofErr w:type="spellStart"/>
      <w:r w:rsidRPr="007A1F45">
        <w:rPr>
          <w:rFonts w:ascii="Times New Roman" w:hAnsi="Times New Roman" w:cs="Times New Roman"/>
          <w:sz w:val="24"/>
          <w:szCs w:val="24"/>
        </w:rPr>
        <w:t>Pertanahan</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sebuah</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refleksi</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Keadilan</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hukum</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Progresif</w:t>
      </w:r>
      <w:proofErr w:type="spellEnd"/>
      <w:r w:rsidRPr="007A1F45">
        <w:rPr>
          <w:rFonts w:ascii="Times New Roman" w:hAnsi="Times New Roman" w:cs="Times New Roman"/>
          <w:sz w:val="24"/>
          <w:szCs w:val="24"/>
        </w:rPr>
        <w:t xml:space="preserve">, </w:t>
      </w:r>
      <w:proofErr w:type="spellStart"/>
      <w:r w:rsidRPr="007A1F45">
        <w:rPr>
          <w:rFonts w:ascii="Times New Roman" w:hAnsi="Times New Roman" w:cs="Times New Roman"/>
          <w:sz w:val="24"/>
          <w:szCs w:val="24"/>
        </w:rPr>
        <w:t>Thafa</w:t>
      </w:r>
      <w:proofErr w:type="spellEnd"/>
      <w:r w:rsidRPr="007A1F45">
        <w:rPr>
          <w:rFonts w:ascii="Times New Roman" w:hAnsi="Times New Roman" w:cs="Times New Roman"/>
          <w:sz w:val="24"/>
          <w:szCs w:val="24"/>
        </w:rPr>
        <w:t xml:space="preserve"> Media, Semarang, 2014.</w:t>
      </w:r>
    </w:p>
    <w:p w14:paraId="58C83558" w14:textId="4D51DA85" w:rsidR="00971027" w:rsidRPr="00267553" w:rsidRDefault="00CE5283" w:rsidP="00EA3A97">
      <w:pPr>
        <w:pStyle w:val="NoSpacing"/>
        <w:spacing w:line="360" w:lineRule="auto"/>
        <w:rPr>
          <w:rFonts w:ascii="Times New Roman" w:hAnsi="Times New Roman" w:cs="Times New Roman"/>
          <w:sz w:val="24"/>
          <w:szCs w:val="24"/>
        </w:rPr>
      </w:pPr>
      <w:r w:rsidRPr="007A1F45">
        <w:rPr>
          <w:rFonts w:ascii="Times New Roman" w:hAnsi="Times New Roman" w:cs="Times New Roman"/>
          <w:sz w:val="24"/>
          <w:szCs w:val="24"/>
        </w:rPr>
        <w:lastRenderedPageBreak/>
        <w:t xml:space="preserve">Zamroni, </w:t>
      </w:r>
      <w:proofErr w:type="spellStart"/>
      <w:r w:rsidRPr="007A1F45">
        <w:rPr>
          <w:rFonts w:ascii="Times New Roman" w:hAnsi="Times New Roman" w:cs="Times New Roman"/>
          <w:i/>
          <w:sz w:val="24"/>
          <w:szCs w:val="24"/>
        </w:rPr>
        <w:t>Pengembangan</w:t>
      </w:r>
      <w:proofErr w:type="spellEnd"/>
      <w:r w:rsidRPr="007A1F45">
        <w:rPr>
          <w:rFonts w:ascii="Times New Roman" w:hAnsi="Times New Roman" w:cs="Times New Roman"/>
          <w:i/>
          <w:sz w:val="24"/>
          <w:szCs w:val="24"/>
        </w:rPr>
        <w:t xml:space="preserve"> </w:t>
      </w:r>
      <w:proofErr w:type="spellStart"/>
      <w:r w:rsidRPr="007A1F45">
        <w:rPr>
          <w:rFonts w:ascii="Times New Roman" w:hAnsi="Times New Roman" w:cs="Times New Roman"/>
          <w:i/>
          <w:sz w:val="24"/>
          <w:szCs w:val="24"/>
        </w:rPr>
        <w:t>pengantar</w:t>
      </w:r>
      <w:proofErr w:type="spellEnd"/>
      <w:r w:rsidRPr="007A1F45">
        <w:rPr>
          <w:rFonts w:ascii="Times New Roman" w:hAnsi="Times New Roman" w:cs="Times New Roman"/>
          <w:i/>
          <w:sz w:val="24"/>
          <w:szCs w:val="24"/>
        </w:rPr>
        <w:t xml:space="preserve"> Teori </w:t>
      </w:r>
      <w:proofErr w:type="spellStart"/>
      <w:r w:rsidRPr="007A1F45">
        <w:rPr>
          <w:rFonts w:ascii="Times New Roman" w:hAnsi="Times New Roman" w:cs="Times New Roman"/>
          <w:i/>
          <w:sz w:val="24"/>
          <w:szCs w:val="24"/>
        </w:rPr>
        <w:t>Sosial</w:t>
      </w:r>
      <w:proofErr w:type="spellEnd"/>
      <w:r w:rsidRPr="007A1F45">
        <w:rPr>
          <w:rFonts w:ascii="Times New Roman" w:hAnsi="Times New Roman" w:cs="Times New Roman"/>
          <w:sz w:val="24"/>
          <w:szCs w:val="24"/>
        </w:rPr>
        <w:t>, Tiara Yoga, Yogyakarta, 1992.</w:t>
      </w:r>
    </w:p>
    <w:p w14:paraId="13B34351" w14:textId="77777777" w:rsidR="00CE5283" w:rsidRPr="00267553" w:rsidRDefault="00CE5283" w:rsidP="00EA3A97">
      <w:pPr>
        <w:pStyle w:val="BodyText"/>
        <w:spacing w:line="360" w:lineRule="auto"/>
        <w:rPr>
          <w:rFonts w:ascii="Times New Roman" w:hAnsi="Times New Roman" w:cs="Times New Roman"/>
        </w:rPr>
      </w:pPr>
    </w:p>
    <w:p w14:paraId="73C4BF55" w14:textId="25D386D9" w:rsidR="00971027" w:rsidRPr="001209C2" w:rsidRDefault="00971027" w:rsidP="001209C2">
      <w:pPr>
        <w:pStyle w:val="Heading1"/>
        <w:spacing w:line="360" w:lineRule="auto"/>
        <w:ind w:left="0"/>
        <w:jc w:val="both"/>
        <w:rPr>
          <w:rFonts w:ascii="Times New Roman" w:hAnsi="Times New Roman" w:cs="Times New Roman"/>
        </w:rPr>
      </w:pP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Perundang-</w:t>
      </w:r>
      <w:proofErr w:type="gramStart"/>
      <w:r w:rsidRPr="00267553">
        <w:rPr>
          <w:rFonts w:ascii="Times New Roman" w:hAnsi="Times New Roman" w:cs="Times New Roman"/>
        </w:rPr>
        <w:t>undangan</w:t>
      </w:r>
      <w:proofErr w:type="spellEnd"/>
      <w:r w:rsidRPr="00267553">
        <w:rPr>
          <w:rFonts w:ascii="Times New Roman" w:hAnsi="Times New Roman" w:cs="Times New Roman"/>
        </w:rPr>
        <w:t xml:space="preserve"> :</w:t>
      </w:r>
      <w:proofErr w:type="gramEnd"/>
    </w:p>
    <w:p w14:paraId="5DED155D" w14:textId="77777777" w:rsidR="00971027" w:rsidRPr="00267553" w:rsidRDefault="00971027" w:rsidP="007A1F45">
      <w:pPr>
        <w:pStyle w:val="BodyText"/>
        <w:spacing w:line="360" w:lineRule="auto"/>
        <w:rPr>
          <w:rFonts w:ascii="Times New Roman" w:hAnsi="Times New Roman" w:cs="Times New Roman"/>
          <w:lang w:val="id-ID"/>
        </w:rPr>
      </w:pPr>
      <w:proofErr w:type="spellStart"/>
      <w:r w:rsidRPr="00267553">
        <w:rPr>
          <w:rFonts w:ascii="Times New Roman" w:hAnsi="Times New Roman" w:cs="Times New Roman"/>
        </w:rPr>
        <w:t>Undang-Undang</w:t>
      </w:r>
      <w:proofErr w:type="spellEnd"/>
      <w:r w:rsidRPr="00267553">
        <w:rPr>
          <w:rFonts w:ascii="Times New Roman" w:hAnsi="Times New Roman" w:cs="Times New Roman"/>
        </w:rPr>
        <w:t xml:space="preserve"> Dasar Negara </w:t>
      </w:r>
      <w:proofErr w:type="spellStart"/>
      <w:r w:rsidRPr="00267553">
        <w:rPr>
          <w:rFonts w:ascii="Times New Roman" w:hAnsi="Times New Roman" w:cs="Times New Roman"/>
        </w:rPr>
        <w:t>Republik</w:t>
      </w:r>
      <w:proofErr w:type="spellEnd"/>
      <w:r w:rsidRPr="00267553">
        <w:rPr>
          <w:rFonts w:ascii="Times New Roman" w:hAnsi="Times New Roman" w:cs="Times New Roman"/>
        </w:rPr>
        <w:t xml:space="preserve"> Indonesia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1945</w:t>
      </w:r>
      <w:r w:rsidRPr="00267553">
        <w:rPr>
          <w:rFonts w:ascii="Times New Roman" w:hAnsi="Times New Roman" w:cs="Times New Roman"/>
          <w:lang w:val="id-ID"/>
        </w:rPr>
        <w:t>.</w:t>
      </w:r>
    </w:p>
    <w:p w14:paraId="6B5989CB" w14:textId="77777777" w:rsidR="00971027" w:rsidRPr="00267553" w:rsidRDefault="00971027" w:rsidP="007A1F45">
      <w:pPr>
        <w:pStyle w:val="BodyText"/>
        <w:spacing w:line="360" w:lineRule="auto"/>
        <w:rPr>
          <w:rFonts w:ascii="Times New Roman" w:hAnsi="Times New Roman" w:cs="Times New Roman"/>
          <w:lang w:val="id-ID"/>
        </w:rPr>
      </w:pPr>
      <w:proofErr w:type="spellStart"/>
      <w:r w:rsidRPr="00267553">
        <w:rPr>
          <w:rFonts w:ascii="Times New Roman" w:hAnsi="Times New Roman" w:cs="Times New Roman"/>
        </w:rPr>
        <w:t>Undang-Undang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Republik</w:t>
      </w:r>
      <w:proofErr w:type="spellEnd"/>
      <w:r w:rsidRPr="00267553">
        <w:rPr>
          <w:rFonts w:ascii="Times New Roman" w:hAnsi="Times New Roman" w:cs="Times New Roman"/>
        </w:rPr>
        <w:t xml:space="preserve"> Indonesia </w:t>
      </w:r>
      <w:proofErr w:type="spellStart"/>
      <w:r w:rsidRPr="00267553">
        <w:rPr>
          <w:rFonts w:ascii="Times New Roman" w:hAnsi="Times New Roman" w:cs="Times New Roman"/>
        </w:rPr>
        <w:t>Nomor</w:t>
      </w:r>
      <w:proofErr w:type="spellEnd"/>
      <w:r w:rsidRPr="00267553">
        <w:rPr>
          <w:rFonts w:ascii="Times New Roman" w:hAnsi="Times New Roman" w:cs="Times New Roman"/>
        </w:rPr>
        <w:t xml:space="preserve"> 5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1960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Dasar </w:t>
      </w:r>
      <w:proofErr w:type="spellStart"/>
      <w:r w:rsidRPr="00267553">
        <w:rPr>
          <w:rFonts w:ascii="Times New Roman" w:hAnsi="Times New Roman" w:cs="Times New Roman"/>
        </w:rPr>
        <w:t>Pokok-Pokok</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Agraria</w:t>
      </w:r>
      <w:proofErr w:type="spellEnd"/>
      <w:r w:rsidRPr="00267553">
        <w:rPr>
          <w:rFonts w:ascii="Times New Roman" w:hAnsi="Times New Roman" w:cs="Times New Roman"/>
          <w:lang w:val="id-ID"/>
        </w:rPr>
        <w:t>.</w:t>
      </w:r>
    </w:p>
    <w:p w14:paraId="650817FF" w14:textId="77777777" w:rsidR="00971027" w:rsidRPr="00267553" w:rsidRDefault="00971027" w:rsidP="007A1F45">
      <w:pPr>
        <w:pStyle w:val="BodyText"/>
        <w:spacing w:line="360" w:lineRule="auto"/>
        <w:rPr>
          <w:rFonts w:ascii="Times New Roman" w:hAnsi="Times New Roman" w:cs="Times New Roman"/>
        </w:rPr>
      </w:pPr>
      <w:proofErr w:type="spellStart"/>
      <w:r w:rsidRPr="00267553">
        <w:rPr>
          <w:rFonts w:ascii="Times New Roman" w:hAnsi="Times New Roman" w:cs="Times New Roman"/>
        </w:rPr>
        <w:t>Undang-Undang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Republik</w:t>
      </w:r>
      <w:proofErr w:type="spellEnd"/>
      <w:r w:rsidRPr="00267553">
        <w:rPr>
          <w:rFonts w:ascii="Times New Roman" w:hAnsi="Times New Roman" w:cs="Times New Roman"/>
        </w:rPr>
        <w:t xml:space="preserve"> Indonesia </w:t>
      </w:r>
      <w:proofErr w:type="spellStart"/>
      <w:r w:rsidRPr="00267553">
        <w:rPr>
          <w:rFonts w:ascii="Times New Roman" w:hAnsi="Times New Roman" w:cs="Times New Roman"/>
        </w:rPr>
        <w:t>Nomor</w:t>
      </w:r>
      <w:proofErr w:type="spellEnd"/>
      <w:r w:rsidRPr="00267553">
        <w:rPr>
          <w:rFonts w:ascii="Times New Roman" w:hAnsi="Times New Roman" w:cs="Times New Roman"/>
        </w:rPr>
        <w:t xml:space="preserve"> 25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2009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r w:rsidRPr="00267553">
        <w:rPr>
          <w:rFonts w:ascii="Times New Roman" w:hAnsi="Times New Roman" w:cs="Times New Roman"/>
        </w:rPr>
        <w:t xml:space="preserve"> Publik</w:t>
      </w:r>
    </w:p>
    <w:p w14:paraId="028D772B" w14:textId="77777777" w:rsidR="00971027" w:rsidRPr="00267553" w:rsidRDefault="00971027" w:rsidP="007A1F45">
      <w:pPr>
        <w:pStyle w:val="BodyText"/>
        <w:spacing w:line="360" w:lineRule="auto"/>
        <w:rPr>
          <w:rFonts w:ascii="Times New Roman" w:hAnsi="Times New Roman" w:cs="Times New Roman"/>
          <w:lang w:val="id-ID"/>
        </w:rPr>
      </w:pP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Nomor</w:t>
      </w:r>
      <w:proofErr w:type="spellEnd"/>
      <w:r w:rsidRPr="00267553">
        <w:rPr>
          <w:rFonts w:ascii="Times New Roman" w:hAnsi="Times New Roman" w:cs="Times New Roman"/>
        </w:rPr>
        <w:t xml:space="preserve"> 24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1997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Tanah</w:t>
      </w:r>
    </w:p>
    <w:p w14:paraId="082164D2" w14:textId="77777777" w:rsidR="00971027" w:rsidRPr="00267553" w:rsidRDefault="00971027" w:rsidP="007A1F45">
      <w:pPr>
        <w:pStyle w:val="BodyText"/>
        <w:spacing w:line="360" w:lineRule="auto"/>
        <w:rPr>
          <w:rFonts w:ascii="Times New Roman" w:hAnsi="Times New Roman" w:cs="Times New Roman"/>
          <w:lang w:val="id-ID"/>
        </w:rPr>
      </w:pP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Menteri Negara </w:t>
      </w:r>
      <w:proofErr w:type="spellStart"/>
      <w:r w:rsidRPr="00267553">
        <w:rPr>
          <w:rFonts w:ascii="Times New Roman" w:hAnsi="Times New Roman" w:cs="Times New Roman"/>
        </w:rPr>
        <w:t>Agraria</w:t>
      </w:r>
      <w:proofErr w:type="spellEnd"/>
      <w:r w:rsidRPr="00267553">
        <w:rPr>
          <w:rFonts w:ascii="Times New Roman" w:hAnsi="Times New Roman" w:cs="Times New Roman"/>
        </w:rPr>
        <w:t>/</w:t>
      </w:r>
      <w:proofErr w:type="spellStart"/>
      <w:r w:rsidRPr="00267553">
        <w:rPr>
          <w:rFonts w:ascii="Times New Roman" w:hAnsi="Times New Roman" w:cs="Times New Roman"/>
        </w:rPr>
        <w:t>Kepala</w:t>
      </w:r>
      <w:proofErr w:type="spellEnd"/>
      <w:r w:rsidRPr="00267553">
        <w:rPr>
          <w:rFonts w:ascii="Times New Roman" w:hAnsi="Times New Roman" w:cs="Times New Roman"/>
        </w:rPr>
        <w:t xml:space="preserve"> Badan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Nasional</w:t>
      </w:r>
      <w:r w:rsidRPr="00267553">
        <w:rPr>
          <w:rFonts w:ascii="Times New Roman" w:hAnsi="Times New Roman" w:cs="Times New Roman"/>
          <w:lang w:val="id-ID"/>
        </w:rPr>
        <w:t xml:space="preserve"> </w:t>
      </w:r>
      <w:r w:rsidRPr="00267553">
        <w:rPr>
          <w:rFonts w:ascii="Times New Roman" w:hAnsi="Times New Roman" w:cs="Times New Roman"/>
        </w:rPr>
        <w:t xml:space="preserve">Nomor3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1997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Ketentuan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Pelaksanaan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lang w:val="id-ID"/>
        </w:rPr>
        <w:t xml:space="preserve"> </w:t>
      </w:r>
      <w:proofErr w:type="spellStart"/>
      <w:r w:rsidRPr="00267553">
        <w:rPr>
          <w:rFonts w:ascii="Times New Roman" w:hAnsi="Times New Roman" w:cs="Times New Roman"/>
        </w:rPr>
        <w:t>Nomor</w:t>
      </w:r>
      <w:proofErr w:type="spellEnd"/>
      <w:r w:rsidRPr="00267553">
        <w:rPr>
          <w:rFonts w:ascii="Times New Roman" w:hAnsi="Times New Roman" w:cs="Times New Roman"/>
        </w:rPr>
        <w:t xml:space="preserve"> 24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1997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Pendaftaran</w:t>
      </w:r>
      <w:proofErr w:type="spellEnd"/>
      <w:r w:rsidRPr="00267553">
        <w:rPr>
          <w:rFonts w:ascii="Times New Roman" w:hAnsi="Times New Roman" w:cs="Times New Roman"/>
        </w:rPr>
        <w:t xml:space="preserve"> Tanah</w:t>
      </w:r>
      <w:r w:rsidRPr="00267553">
        <w:rPr>
          <w:rFonts w:ascii="Times New Roman" w:hAnsi="Times New Roman" w:cs="Times New Roman"/>
          <w:lang w:val="id-ID"/>
        </w:rPr>
        <w:t>.</w:t>
      </w:r>
    </w:p>
    <w:p w14:paraId="0425889D" w14:textId="77777777" w:rsidR="00971027" w:rsidRPr="00267553" w:rsidRDefault="00971027" w:rsidP="007A1F45">
      <w:pPr>
        <w:pStyle w:val="BodyText"/>
        <w:spacing w:line="360" w:lineRule="auto"/>
        <w:rPr>
          <w:rFonts w:ascii="Times New Roman" w:hAnsi="Times New Roman" w:cs="Times New Roman"/>
          <w:lang w:val="id-ID"/>
        </w:rPr>
      </w:pP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Pemerintah</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Republik</w:t>
      </w:r>
      <w:proofErr w:type="spellEnd"/>
      <w:r w:rsidRPr="00267553">
        <w:rPr>
          <w:rFonts w:ascii="Times New Roman" w:hAnsi="Times New Roman" w:cs="Times New Roman"/>
        </w:rPr>
        <w:t xml:space="preserve"> Indonesia </w:t>
      </w:r>
      <w:proofErr w:type="spellStart"/>
      <w:r w:rsidRPr="00267553">
        <w:rPr>
          <w:rFonts w:ascii="Times New Roman" w:hAnsi="Times New Roman" w:cs="Times New Roman"/>
        </w:rPr>
        <w:t>Nomor</w:t>
      </w:r>
      <w:proofErr w:type="spellEnd"/>
      <w:r w:rsidRPr="00267553">
        <w:rPr>
          <w:rFonts w:ascii="Times New Roman" w:hAnsi="Times New Roman" w:cs="Times New Roman"/>
        </w:rPr>
        <w:t xml:space="preserve"> 13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2010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Jenis dan Tarif Atas Jenis </w:t>
      </w:r>
      <w:proofErr w:type="spellStart"/>
      <w:r w:rsidRPr="00267553">
        <w:rPr>
          <w:rFonts w:ascii="Times New Roman" w:hAnsi="Times New Roman" w:cs="Times New Roman"/>
        </w:rPr>
        <w:t>Penerimaan</w:t>
      </w:r>
      <w:proofErr w:type="spellEnd"/>
      <w:r w:rsidRPr="00267553">
        <w:rPr>
          <w:rFonts w:ascii="Times New Roman" w:hAnsi="Times New Roman" w:cs="Times New Roman"/>
        </w:rPr>
        <w:t xml:space="preserve"> Negara </w:t>
      </w:r>
      <w:proofErr w:type="spellStart"/>
      <w:r w:rsidRPr="00267553">
        <w:rPr>
          <w:rFonts w:ascii="Times New Roman" w:hAnsi="Times New Roman" w:cs="Times New Roman"/>
        </w:rPr>
        <w:t>Bukan</w:t>
      </w:r>
      <w:proofErr w:type="spellEnd"/>
      <w:r w:rsidRPr="00267553">
        <w:rPr>
          <w:rFonts w:ascii="Times New Roman" w:hAnsi="Times New Roman" w:cs="Times New Roman"/>
        </w:rPr>
        <w:t xml:space="preserve"> Pajak Yang </w:t>
      </w:r>
      <w:proofErr w:type="spellStart"/>
      <w:r w:rsidRPr="00267553">
        <w:rPr>
          <w:rFonts w:ascii="Times New Roman" w:hAnsi="Times New Roman" w:cs="Times New Roman"/>
        </w:rPr>
        <w:t>berlaku</w:t>
      </w:r>
      <w:proofErr w:type="spellEnd"/>
      <w:r w:rsidRPr="00267553">
        <w:rPr>
          <w:rFonts w:ascii="Times New Roman" w:hAnsi="Times New Roman" w:cs="Times New Roman"/>
        </w:rPr>
        <w:t xml:space="preserve"> pada Badan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Nasional</w:t>
      </w:r>
      <w:r w:rsidRPr="00267553">
        <w:rPr>
          <w:rFonts w:ascii="Times New Roman" w:hAnsi="Times New Roman" w:cs="Times New Roman"/>
          <w:lang w:val="id-ID"/>
        </w:rPr>
        <w:t>.</w:t>
      </w:r>
    </w:p>
    <w:p w14:paraId="2EF69B9C" w14:textId="77777777" w:rsidR="00971027" w:rsidRPr="00267553" w:rsidRDefault="00971027" w:rsidP="007A1F45">
      <w:pPr>
        <w:pStyle w:val="BodyText"/>
        <w:spacing w:line="360" w:lineRule="auto"/>
        <w:rPr>
          <w:rFonts w:ascii="Times New Roman" w:hAnsi="Times New Roman" w:cs="Times New Roman"/>
          <w:lang w:val="id-ID"/>
        </w:rPr>
      </w:pPr>
      <w:r w:rsidRPr="00267553">
        <w:rPr>
          <w:rFonts w:ascii="Times New Roman" w:hAnsi="Times New Roman" w:cs="Times New Roman"/>
        </w:rPr>
        <w:t xml:space="preserve">Keputusan </w:t>
      </w:r>
      <w:proofErr w:type="spellStart"/>
      <w:r w:rsidRPr="00267553">
        <w:rPr>
          <w:rFonts w:ascii="Times New Roman" w:hAnsi="Times New Roman" w:cs="Times New Roman"/>
        </w:rPr>
        <w:t>Presiden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Republik</w:t>
      </w:r>
      <w:proofErr w:type="spellEnd"/>
      <w:r w:rsidRPr="00267553">
        <w:rPr>
          <w:rFonts w:ascii="Times New Roman" w:hAnsi="Times New Roman" w:cs="Times New Roman"/>
        </w:rPr>
        <w:t xml:space="preserve"> Indonesia </w:t>
      </w:r>
      <w:proofErr w:type="spellStart"/>
      <w:r w:rsidRPr="00267553">
        <w:rPr>
          <w:rFonts w:ascii="Times New Roman" w:hAnsi="Times New Roman" w:cs="Times New Roman"/>
        </w:rPr>
        <w:t>Nomor</w:t>
      </w:r>
      <w:proofErr w:type="spellEnd"/>
      <w:r w:rsidRPr="00267553">
        <w:rPr>
          <w:rFonts w:ascii="Times New Roman" w:hAnsi="Times New Roman" w:cs="Times New Roman"/>
        </w:rPr>
        <w:t xml:space="preserve"> 34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2003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Kebijakan</w:t>
      </w:r>
      <w:proofErr w:type="spellEnd"/>
      <w:r w:rsidRPr="00267553">
        <w:rPr>
          <w:rFonts w:ascii="Times New Roman" w:hAnsi="Times New Roman" w:cs="Times New Roman"/>
        </w:rPr>
        <w:t xml:space="preserve"> Nasional di </w:t>
      </w:r>
      <w:proofErr w:type="spellStart"/>
      <w:r w:rsidRPr="00267553">
        <w:rPr>
          <w:rFonts w:ascii="Times New Roman" w:hAnsi="Times New Roman" w:cs="Times New Roman"/>
        </w:rPr>
        <w:t>Bidang</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Pertanahan</w:t>
      </w:r>
      <w:proofErr w:type="spellEnd"/>
      <w:r w:rsidRPr="00267553">
        <w:rPr>
          <w:rFonts w:ascii="Times New Roman" w:hAnsi="Times New Roman" w:cs="Times New Roman"/>
          <w:lang w:val="id-ID"/>
        </w:rPr>
        <w:t>.</w:t>
      </w:r>
    </w:p>
    <w:p w14:paraId="45BC7D2D" w14:textId="77777777" w:rsidR="00971027" w:rsidRPr="00267553" w:rsidRDefault="00971027" w:rsidP="007A1F45">
      <w:pPr>
        <w:pStyle w:val="BodyText"/>
        <w:spacing w:line="360" w:lineRule="auto"/>
        <w:rPr>
          <w:rFonts w:ascii="Times New Roman" w:hAnsi="Times New Roman" w:cs="Times New Roman"/>
        </w:rPr>
      </w:pP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Presiden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Republik</w:t>
      </w:r>
      <w:proofErr w:type="spellEnd"/>
      <w:r w:rsidRPr="00267553">
        <w:rPr>
          <w:rFonts w:ascii="Times New Roman" w:hAnsi="Times New Roman" w:cs="Times New Roman"/>
        </w:rPr>
        <w:t xml:space="preserve"> Indonesia </w:t>
      </w:r>
      <w:proofErr w:type="spellStart"/>
      <w:r w:rsidRPr="00267553">
        <w:rPr>
          <w:rFonts w:ascii="Times New Roman" w:hAnsi="Times New Roman" w:cs="Times New Roman"/>
        </w:rPr>
        <w:t>Nomor</w:t>
      </w:r>
      <w:proofErr w:type="spellEnd"/>
      <w:r w:rsidRPr="00267553">
        <w:rPr>
          <w:rFonts w:ascii="Times New Roman" w:hAnsi="Times New Roman" w:cs="Times New Roman"/>
        </w:rPr>
        <w:t xml:space="preserve"> 63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2013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Badan </w:t>
      </w:r>
      <w:proofErr w:type="spellStart"/>
      <w:r w:rsidRPr="00267553">
        <w:rPr>
          <w:rFonts w:ascii="Times New Roman" w:hAnsi="Times New Roman" w:cs="Times New Roman"/>
        </w:rPr>
        <w:t>Pertanahan</w:t>
      </w:r>
      <w:proofErr w:type="spellEnd"/>
      <w:r w:rsidRPr="00267553">
        <w:rPr>
          <w:rFonts w:ascii="Times New Roman" w:hAnsi="Times New Roman" w:cs="Times New Roman"/>
        </w:rPr>
        <w:t xml:space="preserve"> Nasional</w:t>
      </w:r>
    </w:p>
    <w:p w14:paraId="6B1B018F" w14:textId="77777777" w:rsidR="006D1F17" w:rsidRPr="00267553" w:rsidRDefault="00971027" w:rsidP="007A1F45">
      <w:pPr>
        <w:pStyle w:val="BodyText"/>
        <w:spacing w:line="360" w:lineRule="auto"/>
        <w:rPr>
          <w:rFonts w:ascii="Times New Roman" w:hAnsi="Times New Roman" w:cs="Times New Roman"/>
          <w:lang w:val="id-ID"/>
        </w:rPr>
      </w:pP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Kepala</w:t>
      </w:r>
      <w:proofErr w:type="spellEnd"/>
      <w:r w:rsidRPr="00267553">
        <w:rPr>
          <w:rFonts w:ascii="Times New Roman" w:hAnsi="Times New Roman" w:cs="Times New Roman"/>
        </w:rPr>
        <w:t xml:space="preserve"> Badan </w:t>
      </w:r>
      <w:proofErr w:type="spellStart"/>
      <w:r w:rsidRPr="00267553">
        <w:rPr>
          <w:rFonts w:ascii="Times New Roman" w:hAnsi="Times New Roman" w:cs="Times New Roman"/>
        </w:rPr>
        <w:t>Nomor</w:t>
      </w:r>
      <w:proofErr w:type="spellEnd"/>
      <w:r w:rsidRPr="00267553">
        <w:rPr>
          <w:rFonts w:ascii="Times New Roman" w:hAnsi="Times New Roman" w:cs="Times New Roman"/>
        </w:rPr>
        <w:t xml:space="preserve"> 1 </w:t>
      </w:r>
      <w:proofErr w:type="spellStart"/>
      <w:r w:rsidRPr="00267553">
        <w:rPr>
          <w:rFonts w:ascii="Times New Roman" w:hAnsi="Times New Roman" w:cs="Times New Roman"/>
        </w:rPr>
        <w:t>tahun</w:t>
      </w:r>
      <w:proofErr w:type="spellEnd"/>
      <w:r w:rsidRPr="00267553">
        <w:rPr>
          <w:rFonts w:ascii="Times New Roman" w:hAnsi="Times New Roman" w:cs="Times New Roman"/>
        </w:rPr>
        <w:t xml:space="preserve"> 2010 </w:t>
      </w:r>
      <w:proofErr w:type="spellStart"/>
      <w:r w:rsidRPr="00267553">
        <w:rPr>
          <w:rFonts w:ascii="Times New Roman" w:hAnsi="Times New Roman" w:cs="Times New Roman"/>
        </w:rPr>
        <w:t>tentang</w:t>
      </w:r>
      <w:proofErr w:type="spellEnd"/>
      <w:r w:rsidRPr="00267553">
        <w:rPr>
          <w:rFonts w:ascii="Times New Roman" w:hAnsi="Times New Roman" w:cs="Times New Roman"/>
        </w:rPr>
        <w:t xml:space="preserve"> SPOPP (</w:t>
      </w:r>
      <w:proofErr w:type="spellStart"/>
      <w:r w:rsidRPr="00267553">
        <w:rPr>
          <w:rFonts w:ascii="Times New Roman" w:hAnsi="Times New Roman" w:cs="Times New Roman"/>
        </w:rPr>
        <w:t>Standar</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Prosedure</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Operasional</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Peraturan</w:t>
      </w:r>
      <w:proofErr w:type="spellEnd"/>
      <w:r w:rsidRPr="00267553">
        <w:rPr>
          <w:rFonts w:ascii="Times New Roman" w:hAnsi="Times New Roman" w:cs="Times New Roman"/>
        </w:rPr>
        <w:t xml:space="preserve"> </w:t>
      </w:r>
      <w:proofErr w:type="spellStart"/>
      <w:r w:rsidRPr="00267553">
        <w:rPr>
          <w:rFonts w:ascii="Times New Roman" w:hAnsi="Times New Roman" w:cs="Times New Roman"/>
        </w:rPr>
        <w:t>Pelayanan</w:t>
      </w:r>
      <w:proofErr w:type="spellEnd"/>
    </w:p>
    <w:p w14:paraId="0617BF77" w14:textId="77777777" w:rsidR="006D1F17" w:rsidRPr="00267553" w:rsidRDefault="006D1F17" w:rsidP="00267553">
      <w:pPr>
        <w:widowControl/>
        <w:autoSpaceDE/>
        <w:autoSpaceDN/>
        <w:spacing w:line="360" w:lineRule="auto"/>
        <w:jc w:val="both"/>
        <w:rPr>
          <w:rFonts w:ascii="Times New Roman" w:hAnsi="Times New Roman" w:cs="Times New Roman"/>
          <w:sz w:val="24"/>
          <w:szCs w:val="24"/>
        </w:rPr>
      </w:pPr>
    </w:p>
    <w:sectPr w:rsidR="006D1F17" w:rsidRPr="00267553" w:rsidSect="00C23C9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C58E" w14:textId="77777777" w:rsidR="00723F93" w:rsidRDefault="00723F93" w:rsidP="00B05024">
      <w:r>
        <w:separator/>
      </w:r>
    </w:p>
  </w:endnote>
  <w:endnote w:type="continuationSeparator" w:id="0">
    <w:p w14:paraId="2EF090F5" w14:textId="77777777" w:rsidR="00723F93" w:rsidRDefault="00723F93" w:rsidP="00B0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640059"/>
      <w:docPartObj>
        <w:docPartGallery w:val="Page Numbers (Bottom of Page)"/>
        <w:docPartUnique/>
      </w:docPartObj>
    </w:sdtPr>
    <w:sdtEndPr>
      <w:rPr>
        <w:noProof/>
      </w:rPr>
    </w:sdtEndPr>
    <w:sdtContent>
      <w:p w14:paraId="1CEEC92F" w14:textId="7971F22B" w:rsidR="001209C2" w:rsidRDefault="001209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F008E7" w14:textId="77777777" w:rsidR="001209C2" w:rsidRDefault="00120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65A2" w14:textId="77777777" w:rsidR="00723F93" w:rsidRDefault="00723F93" w:rsidP="00B05024">
      <w:r>
        <w:separator/>
      </w:r>
    </w:p>
  </w:footnote>
  <w:footnote w:type="continuationSeparator" w:id="0">
    <w:p w14:paraId="71FB94CE" w14:textId="77777777" w:rsidR="00723F93" w:rsidRDefault="00723F93" w:rsidP="00B05024">
      <w:r>
        <w:continuationSeparator/>
      </w:r>
    </w:p>
  </w:footnote>
  <w:footnote w:id="1">
    <w:p w14:paraId="29B9DC0D" w14:textId="77777777" w:rsidR="00A23C1B" w:rsidRDefault="00A23C1B" w:rsidP="00CE5283">
      <w:pPr>
        <w:spacing w:before="61" w:line="228" w:lineRule="auto"/>
        <w:ind w:left="851" w:right="112" w:hanging="304"/>
        <w:jc w:val="both"/>
        <w:rPr>
          <w:rFonts w:ascii="Times New Roman" w:hAnsi="Times New Roman" w:cs="Times New Roman"/>
          <w:sz w:val="20"/>
        </w:rPr>
      </w:pPr>
      <w:r>
        <w:rPr>
          <w:rStyle w:val="FootnoteReference"/>
        </w:rPr>
        <w:footnoteRef/>
      </w:r>
      <w:proofErr w:type="spellStart"/>
      <w:r w:rsidRPr="00B05024">
        <w:rPr>
          <w:rFonts w:ascii="Times New Roman" w:hAnsi="Times New Roman" w:cs="Times New Roman"/>
          <w:sz w:val="20"/>
        </w:rPr>
        <w:t>Departemen</w:t>
      </w:r>
      <w:proofErr w:type="spellEnd"/>
      <w:r w:rsidRPr="00B05024">
        <w:rPr>
          <w:rFonts w:ascii="Times New Roman" w:hAnsi="Times New Roman" w:cs="Times New Roman"/>
          <w:sz w:val="20"/>
        </w:rPr>
        <w:t xml:space="preserve"> Pendidikan Nasional, </w:t>
      </w:r>
      <w:r w:rsidRPr="00B05024">
        <w:rPr>
          <w:rFonts w:ascii="Times New Roman" w:hAnsi="Times New Roman" w:cs="Times New Roman"/>
          <w:i/>
          <w:sz w:val="20"/>
        </w:rPr>
        <w:t xml:space="preserve">Kamus Besar Bahasa Indonesia Pusat Bahasa, </w:t>
      </w:r>
      <w:proofErr w:type="spellStart"/>
      <w:r w:rsidRPr="00B05024">
        <w:rPr>
          <w:rFonts w:ascii="Times New Roman" w:hAnsi="Times New Roman" w:cs="Times New Roman"/>
          <w:i/>
          <w:sz w:val="20"/>
        </w:rPr>
        <w:t>Edisi</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Keempat</w:t>
      </w:r>
      <w:proofErr w:type="spellEnd"/>
      <w:r w:rsidRPr="00B05024">
        <w:rPr>
          <w:rFonts w:ascii="Times New Roman" w:hAnsi="Times New Roman" w:cs="Times New Roman"/>
          <w:i/>
          <w:sz w:val="20"/>
        </w:rPr>
        <w:t xml:space="preserve">, </w:t>
      </w:r>
      <w:r w:rsidRPr="00B05024">
        <w:rPr>
          <w:rFonts w:ascii="Times New Roman" w:hAnsi="Times New Roman" w:cs="Times New Roman"/>
          <w:sz w:val="20"/>
        </w:rPr>
        <w:t xml:space="preserve">Jakarta, </w:t>
      </w:r>
      <w:proofErr w:type="spellStart"/>
      <w:proofErr w:type="gramStart"/>
      <w:r w:rsidRPr="00B05024">
        <w:rPr>
          <w:rFonts w:ascii="Times New Roman" w:hAnsi="Times New Roman" w:cs="Times New Roman"/>
          <w:sz w:val="20"/>
        </w:rPr>
        <w:t>PT.Gramedia</w:t>
      </w:r>
      <w:proofErr w:type="spellEnd"/>
      <w:proofErr w:type="gramEnd"/>
      <w:r w:rsidRPr="00B05024">
        <w:rPr>
          <w:rFonts w:ascii="Times New Roman" w:hAnsi="Times New Roman" w:cs="Times New Roman"/>
          <w:sz w:val="20"/>
        </w:rPr>
        <w:t xml:space="preserve"> Pustaka Utama, Jakarta, 2012 </w:t>
      </w:r>
      <w:proofErr w:type="spellStart"/>
      <w:r w:rsidRPr="00B05024">
        <w:rPr>
          <w:rFonts w:ascii="Times New Roman" w:hAnsi="Times New Roman" w:cs="Times New Roman"/>
          <w:sz w:val="20"/>
        </w:rPr>
        <w:t>hlm</w:t>
      </w:r>
      <w:proofErr w:type="spellEnd"/>
      <w:r w:rsidRPr="00B05024">
        <w:rPr>
          <w:rFonts w:ascii="Times New Roman" w:hAnsi="Times New Roman" w:cs="Times New Roman"/>
          <w:sz w:val="20"/>
        </w:rPr>
        <w:t>. 925.</w:t>
      </w:r>
    </w:p>
    <w:p w14:paraId="5A3B9FAF" w14:textId="77777777" w:rsidR="00A23C1B" w:rsidRPr="00B05024" w:rsidRDefault="00A23C1B" w:rsidP="00CE5283">
      <w:pPr>
        <w:spacing w:before="1" w:line="228" w:lineRule="auto"/>
        <w:ind w:left="851" w:right="113" w:hanging="304"/>
        <w:jc w:val="both"/>
        <w:rPr>
          <w:rFonts w:ascii="Times New Roman" w:hAnsi="Times New Roman" w:cs="Times New Roman"/>
          <w:sz w:val="20"/>
        </w:rPr>
      </w:pPr>
      <w:r>
        <w:rPr>
          <w:rFonts w:ascii="Times New Roman" w:hAnsi="Times New Roman" w:cs="Times New Roman"/>
          <w:i/>
          <w:sz w:val="20"/>
          <w:vertAlign w:val="superscript"/>
        </w:rPr>
        <w:t xml:space="preserve">2 </w:t>
      </w:r>
      <w:r w:rsidRPr="008776BD">
        <w:rPr>
          <w:rFonts w:ascii="Times New Roman" w:hAnsi="Times New Roman" w:cs="Times New Roman"/>
          <w:i/>
          <w:sz w:val="20"/>
        </w:rPr>
        <w:t>SANKRI</w:t>
      </w:r>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Sistem</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Administrasi</w:t>
      </w:r>
      <w:proofErr w:type="spellEnd"/>
      <w:r w:rsidRPr="00B05024">
        <w:rPr>
          <w:rFonts w:ascii="Times New Roman" w:hAnsi="Times New Roman" w:cs="Times New Roman"/>
          <w:i/>
          <w:sz w:val="20"/>
        </w:rPr>
        <w:t xml:space="preserve"> Negara </w:t>
      </w:r>
      <w:proofErr w:type="spellStart"/>
      <w:r w:rsidRPr="00B05024">
        <w:rPr>
          <w:rFonts w:ascii="Times New Roman" w:hAnsi="Times New Roman" w:cs="Times New Roman"/>
          <w:i/>
          <w:sz w:val="20"/>
        </w:rPr>
        <w:t>Kesatuan</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Republik</w:t>
      </w:r>
      <w:proofErr w:type="spellEnd"/>
      <w:r w:rsidRPr="00B05024">
        <w:rPr>
          <w:rFonts w:ascii="Times New Roman" w:hAnsi="Times New Roman" w:cs="Times New Roman"/>
          <w:i/>
          <w:sz w:val="20"/>
        </w:rPr>
        <w:t xml:space="preserve"> Indonesia), </w:t>
      </w:r>
      <w:proofErr w:type="spellStart"/>
      <w:r w:rsidRPr="00B05024">
        <w:rPr>
          <w:rFonts w:ascii="Times New Roman" w:hAnsi="Times New Roman" w:cs="Times New Roman"/>
          <w:sz w:val="20"/>
        </w:rPr>
        <w:t>Buku</w:t>
      </w:r>
      <w:proofErr w:type="spellEnd"/>
      <w:r w:rsidRPr="00B05024">
        <w:rPr>
          <w:rFonts w:ascii="Times New Roman" w:hAnsi="Times New Roman" w:cs="Times New Roman"/>
          <w:sz w:val="20"/>
        </w:rPr>
        <w:t xml:space="preserve"> III Lembaga </w:t>
      </w:r>
      <w:proofErr w:type="spellStart"/>
      <w:r w:rsidRPr="00B05024">
        <w:rPr>
          <w:rFonts w:ascii="Times New Roman" w:hAnsi="Times New Roman" w:cs="Times New Roman"/>
          <w:sz w:val="20"/>
        </w:rPr>
        <w:t>Administrasi</w:t>
      </w:r>
      <w:proofErr w:type="spellEnd"/>
      <w:r w:rsidRPr="00B05024">
        <w:rPr>
          <w:rFonts w:ascii="Times New Roman" w:hAnsi="Times New Roman" w:cs="Times New Roman"/>
          <w:sz w:val="20"/>
        </w:rPr>
        <w:t xml:space="preserve"> Negara RI, Jakarta, 2004, </w:t>
      </w:r>
      <w:proofErr w:type="spellStart"/>
      <w:r w:rsidRPr="00B05024">
        <w:rPr>
          <w:rFonts w:ascii="Times New Roman" w:hAnsi="Times New Roman" w:cs="Times New Roman"/>
          <w:sz w:val="20"/>
        </w:rPr>
        <w:t>hlm</w:t>
      </w:r>
      <w:proofErr w:type="spellEnd"/>
      <w:r w:rsidRPr="00B05024">
        <w:rPr>
          <w:rFonts w:ascii="Times New Roman" w:hAnsi="Times New Roman" w:cs="Times New Roman"/>
          <w:sz w:val="20"/>
        </w:rPr>
        <w:t>. 8.</w:t>
      </w:r>
    </w:p>
    <w:p w14:paraId="3C69E8EC" w14:textId="77777777" w:rsidR="00A23C1B" w:rsidRPr="00B05024" w:rsidRDefault="00A23C1B" w:rsidP="00CE5283">
      <w:pPr>
        <w:spacing w:line="217" w:lineRule="exact"/>
        <w:ind w:left="851" w:hanging="304"/>
        <w:jc w:val="both"/>
        <w:rPr>
          <w:rFonts w:ascii="Times New Roman" w:hAnsi="Times New Roman" w:cs="Times New Roman"/>
          <w:sz w:val="20"/>
        </w:rPr>
      </w:pPr>
      <w:r>
        <w:rPr>
          <w:rFonts w:ascii="Times New Roman" w:hAnsi="Times New Roman" w:cs="Times New Roman"/>
          <w:i/>
          <w:sz w:val="20"/>
          <w:vertAlign w:val="superscript"/>
        </w:rPr>
        <w:t xml:space="preserve">3 </w:t>
      </w:r>
      <w:r w:rsidRPr="00B05024">
        <w:rPr>
          <w:rFonts w:ascii="Times New Roman" w:hAnsi="Times New Roman" w:cs="Times New Roman"/>
          <w:i/>
          <w:sz w:val="20"/>
        </w:rPr>
        <w:t>Ibid</w:t>
      </w:r>
      <w:r w:rsidRPr="00B05024">
        <w:rPr>
          <w:rFonts w:ascii="Times New Roman" w:hAnsi="Times New Roman" w:cs="Times New Roman"/>
          <w:sz w:val="20"/>
        </w:rPr>
        <w:t xml:space="preserve">, </w:t>
      </w:r>
      <w:proofErr w:type="spellStart"/>
      <w:r w:rsidRPr="00B05024">
        <w:rPr>
          <w:rFonts w:ascii="Times New Roman" w:hAnsi="Times New Roman" w:cs="Times New Roman"/>
          <w:sz w:val="20"/>
        </w:rPr>
        <w:t>hlm</w:t>
      </w:r>
      <w:proofErr w:type="spellEnd"/>
      <w:r w:rsidRPr="00B05024">
        <w:rPr>
          <w:rFonts w:ascii="Times New Roman" w:hAnsi="Times New Roman" w:cs="Times New Roman"/>
          <w:sz w:val="20"/>
        </w:rPr>
        <w:t>. 9.</w:t>
      </w:r>
    </w:p>
    <w:p w14:paraId="4619723C" w14:textId="77777777" w:rsidR="00A23C1B" w:rsidRPr="00B05024" w:rsidRDefault="00A23C1B" w:rsidP="008776BD">
      <w:pPr>
        <w:spacing w:before="4" w:line="228" w:lineRule="auto"/>
        <w:ind w:left="547" w:right="120"/>
        <w:jc w:val="both"/>
        <w:rPr>
          <w:rFonts w:ascii="Times New Roman" w:hAnsi="Times New Roman" w:cs="Times New Roman"/>
          <w:sz w:val="20"/>
        </w:rPr>
      </w:pPr>
      <w:r>
        <w:rPr>
          <w:rFonts w:ascii="Times New Roman" w:hAnsi="Times New Roman" w:cs="Times New Roman"/>
          <w:sz w:val="20"/>
          <w:vertAlign w:val="superscript"/>
        </w:rPr>
        <w:t xml:space="preserve">4 </w:t>
      </w:r>
      <w:proofErr w:type="spellStart"/>
      <w:r w:rsidRPr="00B05024">
        <w:rPr>
          <w:rFonts w:ascii="Times New Roman" w:hAnsi="Times New Roman" w:cs="Times New Roman"/>
          <w:sz w:val="20"/>
        </w:rPr>
        <w:t>Iskatrinah</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i/>
          <w:sz w:val="20"/>
        </w:rPr>
        <w:t>Pelaksanaan</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Fungsi</w:t>
      </w:r>
      <w:proofErr w:type="spellEnd"/>
      <w:r w:rsidRPr="00B05024">
        <w:rPr>
          <w:rFonts w:ascii="Times New Roman" w:hAnsi="Times New Roman" w:cs="Times New Roman"/>
          <w:i/>
          <w:sz w:val="20"/>
        </w:rPr>
        <w:t xml:space="preserve"> Hukum </w:t>
      </w:r>
      <w:proofErr w:type="spellStart"/>
      <w:r w:rsidRPr="00B05024">
        <w:rPr>
          <w:rFonts w:ascii="Times New Roman" w:hAnsi="Times New Roman" w:cs="Times New Roman"/>
          <w:i/>
          <w:sz w:val="20"/>
        </w:rPr>
        <w:t>Administrasi</w:t>
      </w:r>
      <w:proofErr w:type="spellEnd"/>
      <w:r w:rsidRPr="00B05024">
        <w:rPr>
          <w:rFonts w:ascii="Times New Roman" w:hAnsi="Times New Roman" w:cs="Times New Roman"/>
          <w:i/>
          <w:sz w:val="20"/>
        </w:rPr>
        <w:t xml:space="preserve"> Negara </w:t>
      </w:r>
      <w:proofErr w:type="spellStart"/>
      <w:r w:rsidRPr="00B05024">
        <w:rPr>
          <w:rFonts w:ascii="Times New Roman" w:hAnsi="Times New Roman" w:cs="Times New Roman"/>
          <w:i/>
          <w:sz w:val="20"/>
        </w:rPr>
        <w:t>dalam</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Mewujudkan</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Pemerintahan</w:t>
      </w:r>
      <w:proofErr w:type="spellEnd"/>
      <w:r w:rsidRPr="00B05024">
        <w:rPr>
          <w:rFonts w:ascii="Times New Roman" w:hAnsi="Times New Roman" w:cs="Times New Roman"/>
          <w:i/>
          <w:sz w:val="20"/>
        </w:rPr>
        <w:t xml:space="preserve"> yang </w:t>
      </w:r>
      <w:proofErr w:type="spellStart"/>
      <w:r w:rsidRPr="00B05024">
        <w:rPr>
          <w:rFonts w:ascii="Times New Roman" w:hAnsi="Times New Roman" w:cs="Times New Roman"/>
          <w:i/>
          <w:sz w:val="20"/>
        </w:rPr>
        <w:t>baik</w:t>
      </w:r>
      <w:proofErr w:type="spellEnd"/>
      <w:r>
        <w:rPr>
          <w:rFonts w:ascii="Times New Roman" w:hAnsi="Times New Roman" w:cs="Times New Roman"/>
          <w:sz w:val="20"/>
        </w:rPr>
        <w:t xml:space="preserve">, </w:t>
      </w:r>
      <w:proofErr w:type="spellStart"/>
      <w:r w:rsidRPr="00B05024">
        <w:rPr>
          <w:rFonts w:ascii="Times New Roman" w:hAnsi="Times New Roman" w:cs="Times New Roman"/>
          <w:sz w:val="20"/>
        </w:rPr>
        <w:t>Litbang</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Pertanahan</w:t>
      </w:r>
      <w:proofErr w:type="spellEnd"/>
      <w:r w:rsidRPr="00B05024">
        <w:rPr>
          <w:rFonts w:ascii="Times New Roman" w:hAnsi="Times New Roman" w:cs="Times New Roman"/>
          <w:sz w:val="20"/>
        </w:rPr>
        <w:t xml:space="preserve"> Indonesia, </w:t>
      </w:r>
      <w:proofErr w:type="spellStart"/>
      <w:r w:rsidRPr="00B05024">
        <w:rPr>
          <w:rFonts w:ascii="Times New Roman" w:hAnsi="Times New Roman" w:cs="Times New Roman"/>
          <w:sz w:val="20"/>
        </w:rPr>
        <w:t>Litbang</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Dep.Han</w:t>
      </w:r>
      <w:proofErr w:type="spellEnd"/>
      <w:r w:rsidRPr="00B05024">
        <w:rPr>
          <w:rFonts w:ascii="Times New Roman" w:hAnsi="Times New Roman" w:cs="Times New Roman"/>
          <w:sz w:val="20"/>
        </w:rPr>
        <w:t xml:space="preserve">, 2014, </w:t>
      </w:r>
      <w:proofErr w:type="spellStart"/>
      <w:r w:rsidRPr="00B05024">
        <w:rPr>
          <w:rFonts w:ascii="Times New Roman" w:hAnsi="Times New Roman" w:cs="Times New Roman"/>
          <w:sz w:val="20"/>
        </w:rPr>
        <w:t>hlm</w:t>
      </w:r>
      <w:proofErr w:type="spellEnd"/>
      <w:r w:rsidRPr="00B05024">
        <w:rPr>
          <w:rFonts w:ascii="Times New Roman" w:hAnsi="Times New Roman" w:cs="Times New Roman"/>
          <w:sz w:val="20"/>
        </w:rPr>
        <w:t>. 25.</w:t>
      </w:r>
    </w:p>
    <w:p w14:paraId="59405318" w14:textId="77777777" w:rsidR="00A23C1B" w:rsidRPr="00CE5283" w:rsidRDefault="00A23C1B" w:rsidP="00CE5283">
      <w:pPr>
        <w:spacing w:before="61" w:line="228" w:lineRule="auto"/>
        <w:ind w:left="851" w:right="112" w:hanging="304"/>
        <w:jc w:val="both"/>
        <w:rPr>
          <w:rFonts w:ascii="Times New Roman" w:hAnsi="Times New Roman" w:cs="Times New Roman"/>
          <w:sz w:val="20"/>
        </w:rPr>
      </w:pPr>
    </w:p>
  </w:footnote>
  <w:footnote w:id="2">
    <w:p w14:paraId="13C09DC2" w14:textId="77777777" w:rsidR="00A23C1B" w:rsidRDefault="00A23C1B" w:rsidP="008776BD">
      <w:pPr>
        <w:spacing w:before="75"/>
        <w:ind w:left="567"/>
        <w:rPr>
          <w:rFonts w:ascii="Times New Roman" w:hAnsi="Times New Roman" w:cs="Times New Roman"/>
          <w:sz w:val="20"/>
        </w:rPr>
      </w:pPr>
      <w:r>
        <w:rPr>
          <w:vertAlign w:val="superscript"/>
        </w:rPr>
        <w:t xml:space="preserve">5 </w:t>
      </w:r>
      <w:proofErr w:type="spellStart"/>
      <w:proofErr w:type="gramStart"/>
      <w:r w:rsidRPr="00B05024">
        <w:rPr>
          <w:rFonts w:ascii="Times New Roman" w:hAnsi="Times New Roman" w:cs="Times New Roman"/>
          <w:sz w:val="20"/>
        </w:rPr>
        <w:t>Majalah</w:t>
      </w:r>
      <w:proofErr w:type="spellEnd"/>
      <w:r w:rsidRPr="00B05024">
        <w:rPr>
          <w:rFonts w:ascii="Times New Roman" w:hAnsi="Times New Roman" w:cs="Times New Roman"/>
          <w:sz w:val="20"/>
        </w:rPr>
        <w:t xml:space="preserve">  Bumi</w:t>
      </w:r>
      <w:proofErr w:type="gram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Bahkti</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i/>
          <w:sz w:val="20"/>
        </w:rPr>
        <w:t>Mencari</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akar</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Sengketa</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Pertanahan</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Edisi</w:t>
      </w:r>
      <w:proofErr w:type="spellEnd"/>
      <w:r w:rsidRPr="00B05024">
        <w:rPr>
          <w:rFonts w:ascii="Times New Roman" w:hAnsi="Times New Roman" w:cs="Times New Roman"/>
          <w:sz w:val="20"/>
        </w:rPr>
        <w:t xml:space="preserve">  21  </w:t>
      </w:r>
      <w:proofErr w:type="spellStart"/>
      <w:r w:rsidRPr="00B05024">
        <w:rPr>
          <w:rFonts w:ascii="Times New Roman" w:hAnsi="Times New Roman" w:cs="Times New Roman"/>
          <w:sz w:val="20"/>
        </w:rPr>
        <w:t>Tahun</w:t>
      </w:r>
      <w:proofErr w:type="spellEnd"/>
      <w:r w:rsidRPr="00B05024">
        <w:rPr>
          <w:rFonts w:ascii="Times New Roman" w:hAnsi="Times New Roman" w:cs="Times New Roman"/>
          <w:spacing w:val="13"/>
          <w:sz w:val="20"/>
        </w:rPr>
        <w:t xml:space="preserve"> </w:t>
      </w:r>
      <w:r w:rsidRPr="00B05024">
        <w:rPr>
          <w:rFonts w:ascii="Times New Roman" w:hAnsi="Times New Roman" w:cs="Times New Roman"/>
          <w:sz w:val="20"/>
        </w:rPr>
        <w:t>2000,</w:t>
      </w:r>
    </w:p>
    <w:p w14:paraId="5F70CD61" w14:textId="77777777" w:rsidR="00A23C1B" w:rsidRPr="00B05024" w:rsidRDefault="00A23C1B" w:rsidP="008776BD">
      <w:pPr>
        <w:spacing w:before="75"/>
        <w:ind w:left="567"/>
        <w:rPr>
          <w:rFonts w:ascii="Times New Roman" w:hAnsi="Times New Roman" w:cs="Times New Roman"/>
          <w:sz w:val="20"/>
        </w:rPr>
      </w:pPr>
      <w:r>
        <w:rPr>
          <w:rFonts w:ascii="Times New Roman" w:hAnsi="Times New Roman" w:cs="Times New Roman"/>
          <w:sz w:val="20"/>
          <w:vertAlign w:val="superscript"/>
        </w:rPr>
        <w:t xml:space="preserve">6 </w:t>
      </w:r>
      <w:r w:rsidRPr="00B05024">
        <w:rPr>
          <w:rFonts w:ascii="Times New Roman" w:hAnsi="Times New Roman" w:cs="Times New Roman"/>
          <w:sz w:val="20"/>
        </w:rPr>
        <w:t xml:space="preserve">Bernhard </w:t>
      </w:r>
      <w:proofErr w:type="spellStart"/>
      <w:r w:rsidRPr="00B05024">
        <w:rPr>
          <w:rFonts w:ascii="Times New Roman" w:hAnsi="Times New Roman" w:cs="Times New Roman"/>
          <w:sz w:val="20"/>
        </w:rPr>
        <w:t>Limbong</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i/>
          <w:sz w:val="20"/>
        </w:rPr>
        <w:t>Konflik</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Pertanahan</w:t>
      </w:r>
      <w:proofErr w:type="spellEnd"/>
      <w:r w:rsidRPr="00B05024">
        <w:rPr>
          <w:rFonts w:ascii="Times New Roman" w:hAnsi="Times New Roman" w:cs="Times New Roman"/>
          <w:sz w:val="20"/>
        </w:rPr>
        <w:t xml:space="preserve">, Pustaka Margaretha, 2012, Jakarta, </w:t>
      </w:r>
      <w:proofErr w:type="spellStart"/>
      <w:r w:rsidRPr="00B05024">
        <w:rPr>
          <w:rFonts w:ascii="Times New Roman" w:hAnsi="Times New Roman" w:cs="Times New Roman"/>
          <w:sz w:val="20"/>
        </w:rPr>
        <w:t>hlm</w:t>
      </w:r>
      <w:proofErr w:type="spellEnd"/>
      <w:r w:rsidRPr="00B05024">
        <w:rPr>
          <w:rFonts w:ascii="Times New Roman" w:hAnsi="Times New Roman" w:cs="Times New Roman"/>
          <w:sz w:val="20"/>
        </w:rPr>
        <w:t>.</w:t>
      </w:r>
      <w:r w:rsidRPr="00B05024">
        <w:rPr>
          <w:rFonts w:ascii="Times New Roman" w:hAnsi="Times New Roman" w:cs="Times New Roman"/>
          <w:spacing w:val="-39"/>
          <w:sz w:val="20"/>
        </w:rPr>
        <w:t xml:space="preserve"> </w:t>
      </w:r>
      <w:r w:rsidRPr="00B05024">
        <w:rPr>
          <w:rFonts w:ascii="Times New Roman" w:hAnsi="Times New Roman" w:cs="Times New Roman"/>
          <w:sz w:val="20"/>
        </w:rPr>
        <w:t>66.</w:t>
      </w:r>
    </w:p>
    <w:p w14:paraId="0583DB08" w14:textId="77777777" w:rsidR="00A23C1B" w:rsidRDefault="00A23C1B" w:rsidP="008776BD">
      <w:pPr>
        <w:pStyle w:val="FootnoteText"/>
        <w:ind w:left="567"/>
      </w:pPr>
    </w:p>
  </w:footnote>
  <w:footnote w:id="3">
    <w:p w14:paraId="2E767EC0" w14:textId="77777777" w:rsidR="00A23C1B" w:rsidRDefault="00A23C1B" w:rsidP="008776BD">
      <w:pPr>
        <w:spacing w:before="61" w:line="228" w:lineRule="auto"/>
        <w:ind w:left="567"/>
        <w:rPr>
          <w:rFonts w:ascii="Times New Roman" w:hAnsi="Times New Roman" w:cs="Times New Roman"/>
          <w:sz w:val="20"/>
        </w:rPr>
      </w:pPr>
      <w:r>
        <w:rPr>
          <w:rFonts w:ascii="Times New Roman" w:hAnsi="Times New Roman" w:cs="Times New Roman"/>
          <w:sz w:val="20"/>
          <w:vertAlign w:val="superscript"/>
        </w:rPr>
        <w:t xml:space="preserve">7 </w:t>
      </w:r>
      <w:proofErr w:type="spellStart"/>
      <w:r w:rsidRPr="008776BD">
        <w:rPr>
          <w:rFonts w:ascii="Times New Roman" w:hAnsi="Times New Roman" w:cs="Times New Roman"/>
          <w:sz w:val="20"/>
        </w:rPr>
        <w:t>Widhi</w:t>
      </w:r>
      <w:proofErr w:type="spellEnd"/>
      <w:r w:rsidRPr="008776BD">
        <w:rPr>
          <w:rFonts w:ascii="Times New Roman" w:hAnsi="Times New Roman" w:cs="Times New Roman"/>
          <w:sz w:val="20"/>
        </w:rPr>
        <w:t xml:space="preserve"> Handoko, </w:t>
      </w:r>
      <w:proofErr w:type="spellStart"/>
      <w:r w:rsidRPr="008776BD">
        <w:rPr>
          <w:rFonts w:ascii="Times New Roman" w:hAnsi="Times New Roman" w:cs="Times New Roman"/>
          <w:i/>
          <w:sz w:val="20"/>
        </w:rPr>
        <w:t>Kebijakan</w:t>
      </w:r>
      <w:proofErr w:type="spellEnd"/>
      <w:r w:rsidRPr="008776BD">
        <w:rPr>
          <w:rFonts w:ascii="Times New Roman" w:hAnsi="Times New Roman" w:cs="Times New Roman"/>
          <w:i/>
          <w:sz w:val="20"/>
        </w:rPr>
        <w:t xml:space="preserve"> Hukum </w:t>
      </w:r>
      <w:proofErr w:type="spellStart"/>
      <w:r w:rsidRPr="008776BD">
        <w:rPr>
          <w:rFonts w:ascii="Times New Roman" w:hAnsi="Times New Roman" w:cs="Times New Roman"/>
          <w:i/>
          <w:sz w:val="20"/>
        </w:rPr>
        <w:t>Pertanahan</w:t>
      </w:r>
      <w:proofErr w:type="spellEnd"/>
      <w:r w:rsidRPr="008776BD">
        <w:rPr>
          <w:rFonts w:ascii="Times New Roman" w:hAnsi="Times New Roman" w:cs="Times New Roman"/>
          <w:i/>
          <w:sz w:val="20"/>
        </w:rPr>
        <w:t xml:space="preserve"> </w:t>
      </w:r>
      <w:proofErr w:type="spellStart"/>
      <w:r w:rsidRPr="008776BD">
        <w:rPr>
          <w:rFonts w:ascii="Times New Roman" w:hAnsi="Times New Roman" w:cs="Times New Roman"/>
          <w:i/>
          <w:sz w:val="20"/>
        </w:rPr>
        <w:t>sebuah</w:t>
      </w:r>
      <w:proofErr w:type="spellEnd"/>
      <w:r w:rsidRPr="008776BD">
        <w:rPr>
          <w:rFonts w:ascii="Times New Roman" w:hAnsi="Times New Roman" w:cs="Times New Roman"/>
          <w:i/>
          <w:sz w:val="20"/>
        </w:rPr>
        <w:t xml:space="preserve"> </w:t>
      </w:r>
      <w:proofErr w:type="spellStart"/>
      <w:r w:rsidRPr="008776BD">
        <w:rPr>
          <w:rFonts w:ascii="Times New Roman" w:hAnsi="Times New Roman" w:cs="Times New Roman"/>
          <w:i/>
          <w:sz w:val="20"/>
        </w:rPr>
        <w:t>refleksi</w:t>
      </w:r>
      <w:proofErr w:type="spellEnd"/>
      <w:r w:rsidRPr="008776BD">
        <w:rPr>
          <w:rFonts w:ascii="Times New Roman" w:hAnsi="Times New Roman" w:cs="Times New Roman"/>
          <w:i/>
          <w:sz w:val="20"/>
        </w:rPr>
        <w:t xml:space="preserve"> </w:t>
      </w:r>
      <w:proofErr w:type="spellStart"/>
      <w:r w:rsidRPr="008776BD">
        <w:rPr>
          <w:rFonts w:ascii="Times New Roman" w:hAnsi="Times New Roman" w:cs="Times New Roman"/>
          <w:i/>
          <w:sz w:val="20"/>
        </w:rPr>
        <w:t>Keadilan</w:t>
      </w:r>
      <w:proofErr w:type="spellEnd"/>
      <w:r w:rsidRPr="008776BD">
        <w:rPr>
          <w:rFonts w:ascii="Times New Roman" w:hAnsi="Times New Roman" w:cs="Times New Roman"/>
          <w:i/>
          <w:sz w:val="20"/>
        </w:rPr>
        <w:t xml:space="preserve"> </w:t>
      </w:r>
      <w:proofErr w:type="spellStart"/>
      <w:r w:rsidRPr="008776BD">
        <w:rPr>
          <w:rFonts w:ascii="Times New Roman" w:hAnsi="Times New Roman" w:cs="Times New Roman"/>
          <w:i/>
          <w:sz w:val="20"/>
        </w:rPr>
        <w:t>hukum</w:t>
      </w:r>
      <w:proofErr w:type="spellEnd"/>
      <w:r w:rsidRPr="008776BD">
        <w:rPr>
          <w:rFonts w:ascii="Times New Roman" w:hAnsi="Times New Roman" w:cs="Times New Roman"/>
          <w:i/>
          <w:sz w:val="20"/>
        </w:rPr>
        <w:t xml:space="preserve"> </w:t>
      </w:r>
      <w:proofErr w:type="spellStart"/>
      <w:r w:rsidRPr="008776BD">
        <w:rPr>
          <w:rFonts w:ascii="Times New Roman" w:hAnsi="Times New Roman" w:cs="Times New Roman"/>
          <w:i/>
          <w:sz w:val="20"/>
        </w:rPr>
        <w:t>Progresif</w:t>
      </w:r>
      <w:proofErr w:type="spellEnd"/>
      <w:r w:rsidRPr="008776BD">
        <w:rPr>
          <w:rFonts w:ascii="Times New Roman" w:hAnsi="Times New Roman" w:cs="Times New Roman"/>
          <w:sz w:val="20"/>
        </w:rPr>
        <w:t xml:space="preserve">, </w:t>
      </w:r>
      <w:proofErr w:type="spellStart"/>
      <w:r w:rsidRPr="008776BD">
        <w:rPr>
          <w:rFonts w:ascii="Times New Roman" w:hAnsi="Times New Roman" w:cs="Times New Roman"/>
          <w:sz w:val="20"/>
        </w:rPr>
        <w:t>Thafa</w:t>
      </w:r>
      <w:proofErr w:type="spellEnd"/>
      <w:r w:rsidRPr="008776BD">
        <w:rPr>
          <w:rFonts w:ascii="Times New Roman" w:hAnsi="Times New Roman" w:cs="Times New Roman"/>
          <w:sz w:val="20"/>
        </w:rPr>
        <w:t xml:space="preserve"> Media, Semarang, 2014, </w:t>
      </w:r>
      <w:proofErr w:type="spellStart"/>
      <w:r w:rsidRPr="008776BD">
        <w:rPr>
          <w:rFonts w:ascii="Times New Roman" w:hAnsi="Times New Roman" w:cs="Times New Roman"/>
          <w:sz w:val="20"/>
        </w:rPr>
        <w:t>hlm</w:t>
      </w:r>
      <w:proofErr w:type="spellEnd"/>
      <w:r w:rsidRPr="008776BD">
        <w:rPr>
          <w:rFonts w:ascii="Times New Roman" w:hAnsi="Times New Roman" w:cs="Times New Roman"/>
          <w:sz w:val="20"/>
        </w:rPr>
        <w:t xml:space="preserve"> 3 s/d 11. </w:t>
      </w:r>
    </w:p>
    <w:p w14:paraId="12E9521C" w14:textId="77777777" w:rsidR="00A23C1B" w:rsidRDefault="00A23C1B" w:rsidP="008776BD">
      <w:pPr>
        <w:spacing w:before="61" w:line="228" w:lineRule="auto"/>
        <w:ind w:left="567"/>
        <w:rPr>
          <w:rFonts w:ascii="Times New Roman" w:hAnsi="Times New Roman" w:cs="Times New Roman"/>
          <w:sz w:val="20"/>
        </w:rPr>
      </w:pPr>
      <w:r>
        <w:rPr>
          <w:rFonts w:ascii="Times New Roman" w:hAnsi="Times New Roman" w:cs="Times New Roman"/>
          <w:i/>
          <w:sz w:val="20"/>
          <w:vertAlign w:val="superscript"/>
        </w:rPr>
        <w:t xml:space="preserve">8 </w:t>
      </w:r>
      <w:r w:rsidRPr="008776BD">
        <w:rPr>
          <w:rFonts w:ascii="Times New Roman" w:hAnsi="Times New Roman" w:cs="Times New Roman"/>
          <w:i/>
          <w:sz w:val="20"/>
        </w:rPr>
        <w:t>Ibid</w:t>
      </w:r>
      <w:r w:rsidRPr="008776BD">
        <w:rPr>
          <w:rFonts w:ascii="Times New Roman" w:hAnsi="Times New Roman" w:cs="Times New Roman"/>
          <w:sz w:val="20"/>
        </w:rPr>
        <w:t>.</w:t>
      </w:r>
    </w:p>
    <w:p w14:paraId="1BFFC528" w14:textId="77777777" w:rsidR="00A23C1B" w:rsidRPr="008776BD" w:rsidRDefault="00A23C1B" w:rsidP="008776BD">
      <w:pPr>
        <w:spacing w:before="61" w:line="228" w:lineRule="auto"/>
        <w:ind w:left="567"/>
        <w:rPr>
          <w:rFonts w:ascii="Times New Roman" w:hAnsi="Times New Roman" w:cs="Times New Roman"/>
          <w:sz w:val="20"/>
        </w:rPr>
      </w:pPr>
      <w:r>
        <w:rPr>
          <w:rFonts w:ascii="Times New Roman" w:hAnsi="Times New Roman" w:cs="Times New Roman"/>
          <w:sz w:val="20"/>
          <w:vertAlign w:val="superscript"/>
        </w:rPr>
        <w:t xml:space="preserve">9 </w:t>
      </w:r>
      <w:r w:rsidRPr="008776BD">
        <w:rPr>
          <w:rFonts w:ascii="Times New Roman" w:hAnsi="Times New Roman" w:cs="Times New Roman"/>
          <w:sz w:val="20"/>
        </w:rPr>
        <w:t xml:space="preserve">H.A.M Effendy, </w:t>
      </w:r>
      <w:proofErr w:type="spellStart"/>
      <w:r w:rsidRPr="008776BD">
        <w:rPr>
          <w:rFonts w:ascii="Times New Roman" w:hAnsi="Times New Roman" w:cs="Times New Roman"/>
          <w:i/>
          <w:sz w:val="20"/>
        </w:rPr>
        <w:t>Pokok-Pokok</w:t>
      </w:r>
      <w:proofErr w:type="spellEnd"/>
      <w:r w:rsidRPr="008776BD">
        <w:rPr>
          <w:rFonts w:ascii="Times New Roman" w:hAnsi="Times New Roman" w:cs="Times New Roman"/>
          <w:i/>
          <w:sz w:val="20"/>
        </w:rPr>
        <w:t xml:space="preserve"> Hukum Adat</w:t>
      </w:r>
      <w:r w:rsidRPr="008776BD">
        <w:rPr>
          <w:rFonts w:ascii="Times New Roman" w:hAnsi="Times New Roman" w:cs="Times New Roman"/>
          <w:sz w:val="20"/>
        </w:rPr>
        <w:t xml:space="preserve">, Semarang, Duta </w:t>
      </w:r>
      <w:proofErr w:type="spellStart"/>
      <w:r w:rsidRPr="008776BD">
        <w:rPr>
          <w:rFonts w:ascii="Times New Roman" w:hAnsi="Times New Roman" w:cs="Times New Roman"/>
          <w:sz w:val="20"/>
        </w:rPr>
        <w:t>Grafika</w:t>
      </w:r>
      <w:proofErr w:type="spellEnd"/>
      <w:r w:rsidRPr="008776BD">
        <w:rPr>
          <w:rFonts w:ascii="Times New Roman" w:hAnsi="Times New Roman" w:cs="Times New Roman"/>
          <w:sz w:val="20"/>
        </w:rPr>
        <w:t xml:space="preserve">, 1990, </w:t>
      </w:r>
      <w:proofErr w:type="spellStart"/>
      <w:r w:rsidRPr="008776BD">
        <w:rPr>
          <w:rFonts w:ascii="Times New Roman" w:hAnsi="Times New Roman" w:cs="Times New Roman"/>
          <w:sz w:val="20"/>
        </w:rPr>
        <w:t>hlm</w:t>
      </w:r>
      <w:proofErr w:type="spellEnd"/>
      <w:r w:rsidRPr="008776BD">
        <w:rPr>
          <w:rFonts w:ascii="Times New Roman" w:hAnsi="Times New Roman" w:cs="Times New Roman"/>
          <w:sz w:val="20"/>
        </w:rPr>
        <w:t>. 3.</w:t>
      </w:r>
    </w:p>
    <w:p w14:paraId="3E3B3FDC" w14:textId="77777777" w:rsidR="00A23C1B" w:rsidRDefault="00A23C1B">
      <w:pPr>
        <w:pStyle w:val="FootnoteText"/>
      </w:pPr>
    </w:p>
  </w:footnote>
  <w:footnote w:id="4">
    <w:p w14:paraId="020DBAD6" w14:textId="77777777" w:rsidR="00A23C1B" w:rsidRDefault="00A23C1B" w:rsidP="008776BD">
      <w:pPr>
        <w:spacing w:before="59" w:line="228" w:lineRule="auto"/>
        <w:ind w:left="567" w:right="116"/>
        <w:jc w:val="both"/>
        <w:rPr>
          <w:rFonts w:ascii="Times New Roman" w:hAnsi="Times New Roman" w:cs="Times New Roman"/>
          <w:sz w:val="20"/>
        </w:rPr>
      </w:pPr>
      <w:r>
        <w:rPr>
          <w:rFonts w:ascii="Times New Roman" w:hAnsi="Times New Roman" w:cs="Times New Roman"/>
          <w:spacing w:val="2"/>
          <w:sz w:val="20"/>
          <w:vertAlign w:val="superscript"/>
        </w:rPr>
        <w:t xml:space="preserve">10 </w:t>
      </w:r>
      <w:r w:rsidRPr="00B05024">
        <w:rPr>
          <w:rFonts w:ascii="Times New Roman" w:hAnsi="Times New Roman" w:cs="Times New Roman"/>
          <w:spacing w:val="2"/>
          <w:sz w:val="20"/>
        </w:rPr>
        <w:t xml:space="preserve">A.P. </w:t>
      </w:r>
      <w:proofErr w:type="spellStart"/>
      <w:r w:rsidRPr="00B05024">
        <w:rPr>
          <w:rFonts w:ascii="Times New Roman" w:hAnsi="Times New Roman" w:cs="Times New Roman"/>
          <w:spacing w:val="3"/>
          <w:sz w:val="20"/>
        </w:rPr>
        <w:t>Parlindungan</w:t>
      </w:r>
      <w:proofErr w:type="spellEnd"/>
      <w:r w:rsidRPr="00B05024">
        <w:rPr>
          <w:rFonts w:ascii="Times New Roman" w:hAnsi="Times New Roman" w:cs="Times New Roman"/>
          <w:spacing w:val="3"/>
          <w:sz w:val="20"/>
        </w:rPr>
        <w:t xml:space="preserve"> (</w:t>
      </w:r>
      <w:proofErr w:type="spellStart"/>
      <w:r w:rsidRPr="00B05024">
        <w:rPr>
          <w:rFonts w:ascii="Times New Roman" w:hAnsi="Times New Roman" w:cs="Times New Roman"/>
          <w:spacing w:val="3"/>
          <w:sz w:val="20"/>
        </w:rPr>
        <w:t>Selanjutnya</w:t>
      </w:r>
      <w:proofErr w:type="spellEnd"/>
      <w:r w:rsidRPr="00B05024">
        <w:rPr>
          <w:rFonts w:ascii="Times New Roman" w:hAnsi="Times New Roman" w:cs="Times New Roman"/>
          <w:spacing w:val="3"/>
          <w:sz w:val="20"/>
        </w:rPr>
        <w:t xml:space="preserve"> </w:t>
      </w:r>
      <w:proofErr w:type="spellStart"/>
      <w:r w:rsidRPr="00B05024">
        <w:rPr>
          <w:rFonts w:ascii="Times New Roman" w:hAnsi="Times New Roman" w:cs="Times New Roman"/>
          <w:spacing w:val="3"/>
          <w:sz w:val="20"/>
        </w:rPr>
        <w:t>disebut</w:t>
      </w:r>
      <w:proofErr w:type="spellEnd"/>
      <w:r w:rsidRPr="00B05024">
        <w:rPr>
          <w:rFonts w:ascii="Times New Roman" w:hAnsi="Times New Roman" w:cs="Times New Roman"/>
          <w:spacing w:val="3"/>
          <w:sz w:val="20"/>
        </w:rPr>
        <w:t xml:space="preserve"> </w:t>
      </w:r>
      <w:r w:rsidRPr="00B05024">
        <w:rPr>
          <w:rFonts w:ascii="Times New Roman" w:hAnsi="Times New Roman" w:cs="Times New Roman"/>
          <w:spacing w:val="2"/>
          <w:sz w:val="20"/>
        </w:rPr>
        <w:t xml:space="preserve">A.P. </w:t>
      </w:r>
      <w:proofErr w:type="spellStart"/>
      <w:r w:rsidRPr="00B05024">
        <w:rPr>
          <w:rFonts w:ascii="Times New Roman" w:hAnsi="Times New Roman" w:cs="Times New Roman"/>
          <w:spacing w:val="3"/>
          <w:sz w:val="20"/>
        </w:rPr>
        <w:t>Parlindungan</w:t>
      </w:r>
      <w:proofErr w:type="spellEnd"/>
      <w:r w:rsidRPr="00B05024">
        <w:rPr>
          <w:rFonts w:ascii="Times New Roman" w:hAnsi="Times New Roman" w:cs="Times New Roman"/>
          <w:spacing w:val="3"/>
          <w:sz w:val="20"/>
        </w:rPr>
        <w:t xml:space="preserve"> </w:t>
      </w:r>
      <w:r w:rsidRPr="00B05024">
        <w:rPr>
          <w:rFonts w:ascii="Times New Roman" w:hAnsi="Times New Roman" w:cs="Times New Roman"/>
          <w:spacing w:val="2"/>
          <w:sz w:val="20"/>
        </w:rPr>
        <w:t xml:space="preserve">1), </w:t>
      </w:r>
      <w:proofErr w:type="spellStart"/>
      <w:r w:rsidRPr="00B05024">
        <w:rPr>
          <w:rFonts w:ascii="Times New Roman" w:hAnsi="Times New Roman" w:cs="Times New Roman"/>
          <w:i/>
          <w:spacing w:val="3"/>
          <w:sz w:val="20"/>
        </w:rPr>
        <w:t>Pendaftaran</w:t>
      </w:r>
      <w:proofErr w:type="spellEnd"/>
      <w:r w:rsidRPr="00B05024">
        <w:rPr>
          <w:rFonts w:ascii="Times New Roman" w:hAnsi="Times New Roman" w:cs="Times New Roman"/>
          <w:i/>
          <w:spacing w:val="3"/>
          <w:sz w:val="20"/>
        </w:rPr>
        <w:t xml:space="preserve"> Tanah</w:t>
      </w:r>
      <w:r w:rsidRPr="00B05024">
        <w:rPr>
          <w:rFonts w:ascii="Times New Roman" w:hAnsi="Times New Roman" w:cs="Times New Roman"/>
          <w:i/>
          <w:spacing w:val="66"/>
          <w:sz w:val="20"/>
        </w:rPr>
        <w:t xml:space="preserve"> </w:t>
      </w:r>
      <w:r w:rsidRPr="00B05024">
        <w:rPr>
          <w:rFonts w:ascii="Times New Roman" w:hAnsi="Times New Roman" w:cs="Times New Roman"/>
          <w:i/>
          <w:sz w:val="20"/>
        </w:rPr>
        <w:t xml:space="preserve">di Indonesia, </w:t>
      </w:r>
      <w:r w:rsidRPr="00B05024">
        <w:rPr>
          <w:rFonts w:ascii="Times New Roman" w:hAnsi="Times New Roman" w:cs="Times New Roman"/>
          <w:sz w:val="20"/>
        </w:rPr>
        <w:t xml:space="preserve">Mandar Maju, Bandung, 1999, </w:t>
      </w:r>
      <w:proofErr w:type="spellStart"/>
      <w:r w:rsidRPr="00B05024">
        <w:rPr>
          <w:rFonts w:ascii="Times New Roman" w:hAnsi="Times New Roman" w:cs="Times New Roman"/>
          <w:sz w:val="20"/>
        </w:rPr>
        <w:t>hlm</w:t>
      </w:r>
      <w:proofErr w:type="spellEnd"/>
      <w:r w:rsidRPr="00B05024">
        <w:rPr>
          <w:rFonts w:ascii="Times New Roman" w:hAnsi="Times New Roman" w:cs="Times New Roman"/>
          <w:sz w:val="20"/>
        </w:rPr>
        <w:t>.</w:t>
      </w:r>
      <w:r w:rsidRPr="00B05024">
        <w:rPr>
          <w:rFonts w:ascii="Times New Roman" w:hAnsi="Times New Roman" w:cs="Times New Roman"/>
          <w:spacing w:val="-12"/>
          <w:sz w:val="20"/>
        </w:rPr>
        <w:t xml:space="preserve"> </w:t>
      </w:r>
      <w:r w:rsidRPr="00B05024">
        <w:rPr>
          <w:rFonts w:ascii="Times New Roman" w:hAnsi="Times New Roman" w:cs="Times New Roman"/>
          <w:sz w:val="20"/>
        </w:rPr>
        <w:t>18-19.</w:t>
      </w:r>
    </w:p>
    <w:p w14:paraId="63C54409" w14:textId="77777777" w:rsidR="00A23C1B" w:rsidRPr="00B05024" w:rsidRDefault="00A23C1B" w:rsidP="008776BD">
      <w:pPr>
        <w:spacing w:before="59" w:line="228" w:lineRule="auto"/>
        <w:ind w:left="567" w:right="116"/>
        <w:jc w:val="both"/>
        <w:rPr>
          <w:rFonts w:ascii="Times New Roman" w:hAnsi="Times New Roman" w:cs="Times New Roman"/>
          <w:sz w:val="20"/>
        </w:rPr>
      </w:pPr>
      <w:r>
        <w:rPr>
          <w:rFonts w:ascii="Times New Roman" w:hAnsi="Times New Roman" w:cs="Times New Roman"/>
          <w:sz w:val="20"/>
          <w:vertAlign w:val="superscript"/>
        </w:rPr>
        <w:t xml:space="preserve">11 </w:t>
      </w:r>
      <w:proofErr w:type="spellStart"/>
      <w:r w:rsidRPr="00B05024">
        <w:rPr>
          <w:rFonts w:ascii="Times New Roman" w:hAnsi="Times New Roman" w:cs="Times New Roman"/>
          <w:sz w:val="20"/>
        </w:rPr>
        <w:t>Soediman</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Kartohadiprodjo</w:t>
      </w:r>
      <w:proofErr w:type="spellEnd"/>
      <w:r w:rsidRPr="00B05024">
        <w:rPr>
          <w:rFonts w:ascii="Times New Roman" w:hAnsi="Times New Roman" w:cs="Times New Roman"/>
          <w:sz w:val="20"/>
        </w:rPr>
        <w:t xml:space="preserve"> </w:t>
      </w:r>
      <w:proofErr w:type="spellStart"/>
      <w:r w:rsidRPr="00436DE9">
        <w:rPr>
          <w:rFonts w:ascii="Times New Roman" w:hAnsi="Times New Roman" w:cs="Times New Roman"/>
          <w:i/>
          <w:sz w:val="20"/>
        </w:rPr>
        <w:t>tujuan</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hukum</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termasuk</w:t>
      </w:r>
      <w:proofErr w:type="spellEnd"/>
      <w:r w:rsidRPr="00436DE9">
        <w:rPr>
          <w:rFonts w:ascii="Times New Roman" w:hAnsi="Times New Roman" w:cs="Times New Roman"/>
          <w:i/>
          <w:sz w:val="20"/>
        </w:rPr>
        <w:t xml:space="preserve"> di </w:t>
      </w:r>
      <w:proofErr w:type="spellStart"/>
      <w:r w:rsidRPr="00436DE9">
        <w:rPr>
          <w:rFonts w:ascii="Times New Roman" w:hAnsi="Times New Roman" w:cs="Times New Roman"/>
          <w:i/>
          <w:sz w:val="20"/>
        </w:rPr>
        <w:t>dalamnya</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kebijakan</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hukum</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pertanahan</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yaitu</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diberikan</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istilah</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Pengayoman</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Perlindungan</w:t>
      </w:r>
      <w:proofErr w:type="spellEnd"/>
      <w:r w:rsidRPr="00436DE9">
        <w:rPr>
          <w:rFonts w:ascii="Times New Roman" w:hAnsi="Times New Roman" w:cs="Times New Roman"/>
          <w:i/>
          <w:sz w:val="20"/>
        </w:rPr>
        <w:t>),</w:t>
      </w:r>
      <w:r w:rsidRPr="00B05024">
        <w:rPr>
          <w:rFonts w:ascii="Times New Roman" w:hAnsi="Times New Roman" w:cs="Times New Roman"/>
          <w:sz w:val="20"/>
        </w:rPr>
        <w:t xml:space="preserve"> </w:t>
      </w:r>
      <w:proofErr w:type="spellStart"/>
      <w:r w:rsidRPr="00B05024">
        <w:rPr>
          <w:rFonts w:ascii="Times New Roman" w:hAnsi="Times New Roman" w:cs="Times New Roman"/>
          <w:sz w:val="20"/>
        </w:rPr>
        <w:t>dimana</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secara</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singkat</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padat</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tujuan</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hukum</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adalah</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mengayomi</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atau</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melindungi</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manusia</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yaitu</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bukan</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hanya</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melindungi</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atau</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mengayomi</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secara</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pasif</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hanya</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mencegah</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tindakan</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sewenang-wenang</w:t>
      </w:r>
      <w:proofErr w:type="spellEnd"/>
      <w:r w:rsidRPr="00B05024">
        <w:rPr>
          <w:rFonts w:ascii="Times New Roman" w:hAnsi="Times New Roman" w:cs="Times New Roman"/>
          <w:sz w:val="20"/>
        </w:rPr>
        <w:t xml:space="preserve"> dan </w:t>
      </w:r>
      <w:proofErr w:type="spellStart"/>
      <w:r w:rsidRPr="00B05024">
        <w:rPr>
          <w:rFonts w:ascii="Times New Roman" w:hAnsi="Times New Roman" w:cs="Times New Roman"/>
          <w:sz w:val="20"/>
        </w:rPr>
        <w:t>mencegah</w:t>
      </w:r>
      <w:proofErr w:type="spellEnd"/>
      <w:r>
        <w:rPr>
          <w:rFonts w:ascii="Times New Roman" w:hAnsi="Times New Roman" w:cs="Times New Roman"/>
          <w:sz w:val="20"/>
        </w:rPr>
        <w:t>.</w:t>
      </w:r>
    </w:p>
    <w:p w14:paraId="21CFF221" w14:textId="77777777" w:rsidR="00A23C1B" w:rsidRDefault="00A23C1B" w:rsidP="008776BD">
      <w:pPr>
        <w:pStyle w:val="FootnoteText"/>
        <w:ind w:left="567"/>
      </w:pPr>
    </w:p>
  </w:footnote>
  <w:footnote w:id="5">
    <w:p w14:paraId="418892D6" w14:textId="77777777" w:rsidR="00A23C1B" w:rsidRDefault="00A23C1B" w:rsidP="008776BD">
      <w:pPr>
        <w:spacing w:before="61" w:line="228" w:lineRule="auto"/>
        <w:ind w:left="567"/>
        <w:rPr>
          <w:rFonts w:ascii="Times New Roman" w:hAnsi="Times New Roman" w:cs="Times New Roman"/>
          <w:sz w:val="20"/>
          <w:szCs w:val="20"/>
        </w:rPr>
      </w:pPr>
      <w:r>
        <w:rPr>
          <w:rFonts w:ascii="Times New Roman" w:hAnsi="Times New Roman" w:cs="Times New Roman"/>
          <w:sz w:val="20"/>
          <w:szCs w:val="20"/>
          <w:vertAlign w:val="superscript"/>
        </w:rPr>
        <w:t xml:space="preserve">12 </w:t>
      </w:r>
      <w:proofErr w:type="spellStart"/>
      <w:r w:rsidRPr="00B05024">
        <w:rPr>
          <w:rFonts w:ascii="Times New Roman" w:hAnsi="Times New Roman" w:cs="Times New Roman"/>
          <w:sz w:val="20"/>
          <w:szCs w:val="20"/>
        </w:rPr>
        <w:t>pelanggaran</w:t>
      </w:r>
      <w:proofErr w:type="spellEnd"/>
      <w:r w:rsidRPr="00B05024">
        <w:rPr>
          <w:rFonts w:ascii="Times New Roman" w:hAnsi="Times New Roman" w:cs="Times New Roman"/>
          <w:sz w:val="20"/>
          <w:szCs w:val="20"/>
        </w:rPr>
        <w:t xml:space="preserve"> </w:t>
      </w:r>
      <w:proofErr w:type="spellStart"/>
      <w:r w:rsidRPr="00B05024">
        <w:rPr>
          <w:rFonts w:ascii="Times New Roman" w:hAnsi="Times New Roman" w:cs="Times New Roman"/>
          <w:sz w:val="20"/>
          <w:szCs w:val="20"/>
        </w:rPr>
        <w:t>hak</w:t>
      </w:r>
      <w:proofErr w:type="spellEnd"/>
      <w:r w:rsidRPr="00B05024">
        <w:rPr>
          <w:rFonts w:ascii="Times New Roman" w:hAnsi="Times New Roman" w:cs="Times New Roman"/>
          <w:sz w:val="20"/>
          <w:szCs w:val="20"/>
        </w:rPr>
        <w:t xml:space="preserve"> </w:t>
      </w:r>
      <w:proofErr w:type="spellStart"/>
      <w:r w:rsidRPr="00B05024">
        <w:rPr>
          <w:rFonts w:ascii="Times New Roman" w:hAnsi="Times New Roman" w:cs="Times New Roman"/>
          <w:sz w:val="20"/>
          <w:szCs w:val="20"/>
        </w:rPr>
        <w:t>saja</w:t>
      </w:r>
      <w:proofErr w:type="spellEnd"/>
      <w:r w:rsidRPr="00B05024">
        <w:rPr>
          <w:rFonts w:ascii="Times New Roman" w:hAnsi="Times New Roman" w:cs="Times New Roman"/>
          <w:sz w:val="20"/>
          <w:szCs w:val="20"/>
        </w:rPr>
        <w:t xml:space="preserve">, Baca </w:t>
      </w:r>
      <w:proofErr w:type="spellStart"/>
      <w:r w:rsidRPr="00B05024">
        <w:rPr>
          <w:rFonts w:ascii="Times New Roman" w:hAnsi="Times New Roman" w:cs="Times New Roman"/>
          <w:sz w:val="20"/>
          <w:szCs w:val="20"/>
        </w:rPr>
        <w:t>dalam</w:t>
      </w:r>
      <w:proofErr w:type="spellEnd"/>
      <w:r w:rsidRPr="00B05024">
        <w:rPr>
          <w:rFonts w:ascii="Times New Roman" w:hAnsi="Times New Roman" w:cs="Times New Roman"/>
          <w:sz w:val="20"/>
          <w:szCs w:val="20"/>
        </w:rPr>
        <w:t xml:space="preserve">; </w:t>
      </w:r>
      <w:proofErr w:type="spellStart"/>
      <w:r w:rsidRPr="00B05024">
        <w:rPr>
          <w:rFonts w:ascii="Times New Roman" w:hAnsi="Times New Roman" w:cs="Times New Roman"/>
          <w:sz w:val="20"/>
          <w:szCs w:val="20"/>
        </w:rPr>
        <w:t>Soediman</w:t>
      </w:r>
      <w:proofErr w:type="spellEnd"/>
      <w:r w:rsidRPr="00B05024">
        <w:rPr>
          <w:rFonts w:ascii="Times New Roman" w:hAnsi="Times New Roman" w:cs="Times New Roman"/>
          <w:sz w:val="20"/>
          <w:szCs w:val="20"/>
        </w:rPr>
        <w:t xml:space="preserve"> </w:t>
      </w:r>
      <w:proofErr w:type="spellStart"/>
      <w:r w:rsidRPr="00B05024">
        <w:rPr>
          <w:rFonts w:ascii="Times New Roman" w:hAnsi="Times New Roman" w:cs="Times New Roman"/>
          <w:sz w:val="20"/>
          <w:szCs w:val="20"/>
        </w:rPr>
        <w:t>Kartohadiprodjo</w:t>
      </w:r>
      <w:proofErr w:type="spellEnd"/>
      <w:r w:rsidRPr="00B05024">
        <w:rPr>
          <w:rFonts w:ascii="Times New Roman" w:hAnsi="Times New Roman" w:cs="Times New Roman"/>
          <w:sz w:val="20"/>
          <w:szCs w:val="20"/>
        </w:rPr>
        <w:t xml:space="preserve">, </w:t>
      </w:r>
      <w:r w:rsidRPr="00B05024">
        <w:rPr>
          <w:rFonts w:ascii="Times New Roman" w:hAnsi="Times New Roman" w:cs="Times New Roman"/>
          <w:i/>
          <w:sz w:val="20"/>
          <w:szCs w:val="20"/>
        </w:rPr>
        <w:t xml:space="preserve">Pancasila </w:t>
      </w:r>
      <w:proofErr w:type="spellStart"/>
      <w:r w:rsidRPr="00B05024">
        <w:rPr>
          <w:rFonts w:ascii="Times New Roman" w:hAnsi="Times New Roman" w:cs="Times New Roman"/>
          <w:i/>
          <w:sz w:val="20"/>
          <w:szCs w:val="20"/>
        </w:rPr>
        <w:t>Sebagai</w:t>
      </w:r>
      <w:proofErr w:type="spellEnd"/>
      <w:r w:rsidRPr="00B05024">
        <w:rPr>
          <w:rFonts w:ascii="Times New Roman" w:hAnsi="Times New Roman" w:cs="Times New Roman"/>
          <w:i/>
          <w:sz w:val="20"/>
          <w:szCs w:val="20"/>
        </w:rPr>
        <w:t xml:space="preserve"> </w:t>
      </w:r>
      <w:proofErr w:type="spellStart"/>
      <w:r w:rsidRPr="00B05024">
        <w:rPr>
          <w:rFonts w:ascii="Times New Roman" w:hAnsi="Times New Roman" w:cs="Times New Roman"/>
          <w:i/>
          <w:sz w:val="20"/>
          <w:szCs w:val="20"/>
        </w:rPr>
        <w:t>Pandangan</w:t>
      </w:r>
      <w:proofErr w:type="spellEnd"/>
      <w:r w:rsidRPr="00B05024">
        <w:rPr>
          <w:rFonts w:ascii="Times New Roman" w:hAnsi="Times New Roman" w:cs="Times New Roman"/>
          <w:i/>
          <w:sz w:val="20"/>
          <w:szCs w:val="20"/>
        </w:rPr>
        <w:t xml:space="preserve"> Hidup </w:t>
      </w:r>
      <w:proofErr w:type="spellStart"/>
      <w:r w:rsidRPr="00B05024">
        <w:rPr>
          <w:rFonts w:ascii="Times New Roman" w:hAnsi="Times New Roman" w:cs="Times New Roman"/>
          <w:i/>
          <w:sz w:val="20"/>
          <w:szCs w:val="20"/>
        </w:rPr>
        <w:t>Bangsa</w:t>
      </w:r>
      <w:proofErr w:type="spellEnd"/>
      <w:r w:rsidRPr="00B05024">
        <w:rPr>
          <w:rFonts w:ascii="Times New Roman" w:hAnsi="Times New Roman" w:cs="Times New Roman"/>
          <w:i/>
          <w:sz w:val="20"/>
          <w:szCs w:val="20"/>
        </w:rPr>
        <w:t xml:space="preserve"> Indonesia, Op Cit. </w:t>
      </w:r>
      <w:proofErr w:type="spellStart"/>
      <w:r w:rsidRPr="00B05024">
        <w:rPr>
          <w:rFonts w:ascii="Times New Roman" w:hAnsi="Times New Roman" w:cs="Times New Roman"/>
          <w:sz w:val="20"/>
          <w:szCs w:val="20"/>
        </w:rPr>
        <w:t>hlm</w:t>
      </w:r>
      <w:proofErr w:type="spellEnd"/>
      <w:r w:rsidRPr="00B05024">
        <w:rPr>
          <w:rFonts w:ascii="Times New Roman" w:hAnsi="Times New Roman" w:cs="Times New Roman"/>
          <w:sz w:val="20"/>
          <w:szCs w:val="20"/>
        </w:rPr>
        <w:t xml:space="preserve"> xix.</w:t>
      </w:r>
    </w:p>
    <w:p w14:paraId="2F75F415" w14:textId="77777777" w:rsidR="00A23C1B" w:rsidRPr="00B05024" w:rsidRDefault="00A23C1B" w:rsidP="008776BD">
      <w:pPr>
        <w:spacing w:before="61" w:line="228" w:lineRule="auto"/>
        <w:ind w:left="567"/>
        <w:rPr>
          <w:rFonts w:ascii="Times New Roman" w:hAnsi="Times New Roman" w:cs="Times New Roman"/>
          <w:sz w:val="20"/>
          <w:szCs w:val="20"/>
        </w:rPr>
      </w:pPr>
      <w:r>
        <w:rPr>
          <w:rFonts w:ascii="Times New Roman" w:hAnsi="Times New Roman" w:cs="Times New Roman"/>
          <w:sz w:val="20"/>
          <w:szCs w:val="20"/>
          <w:vertAlign w:val="superscript"/>
        </w:rPr>
        <w:t xml:space="preserve">13 </w:t>
      </w:r>
      <w:hyperlink r:id="rId1">
        <w:r w:rsidRPr="00B05024">
          <w:rPr>
            <w:rFonts w:ascii="Times New Roman" w:hAnsi="Times New Roman" w:cs="Times New Roman"/>
            <w:color w:val="0000FF"/>
            <w:sz w:val="20"/>
            <w:szCs w:val="20"/>
            <w:u w:val="single" w:color="0000FF"/>
          </w:rPr>
          <w:t>http://www.bpn.go.id/Publikasi/Siaran-Pers/pager/662/page/4</w:t>
        </w:r>
        <w:r w:rsidRPr="00B05024">
          <w:rPr>
            <w:rFonts w:ascii="Times New Roman" w:hAnsi="Times New Roman" w:cs="Times New Roman"/>
            <w:color w:val="0000FF"/>
            <w:sz w:val="20"/>
            <w:szCs w:val="20"/>
          </w:rPr>
          <w:t xml:space="preserve"> </w:t>
        </w:r>
      </w:hyperlink>
      <w:proofErr w:type="spellStart"/>
      <w:r w:rsidRPr="00B05024">
        <w:rPr>
          <w:rFonts w:ascii="Times New Roman" w:hAnsi="Times New Roman" w:cs="Times New Roman"/>
          <w:sz w:val="20"/>
          <w:szCs w:val="20"/>
        </w:rPr>
        <w:t>diunduh</w:t>
      </w:r>
      <w:proofErr w:type="spellEnd"/>
      <w:r w:rsidRPr="00B05024">
        <w:rPr>
          <w:rFonts w:ascii="Times New Roman" w:hAnsi="Times New Roman" w:cs="Times New Roman"/>
          <w:sz w:val="20"/>
          <w:szCs w:val="20"/>
        </w:rPr>
        <w:t xml:space="preserve"> </w:t>
      </w:r>
      <w:proofErr w:type="spellStart"/>
      <w:r w:rsidRPr="00B05024">
        <w:rPr>
          <w:rFonts w:ascii="Times New Roman" w:hAnsi="Times New Roman" w:cs="Times New Roman"/>
          <w:sz w:val="20"/>
          <w:szCs w:val="20"/>
        </w:rPr>
        <w:t>tanggal</w:t>
      </w:r>
      <w:proofErr w:type="spellEnd"/>
      <w:r w:rsidRPr="00B05024">
        <w:rPr>
          <w:rFonts w:ascii="Times New Roman" w:hAnsi="Times New Roman" w:cs="Times New Roman"/>
          <w:sz w:val="20"/>
          <w:szCs w:val="20"/>
        </w:rPr>
        <w:t xml:space="preserve"> 11</w:t>
      </w:r>
      <w:r>
        <w:rPr>
          <w:rFonts w:ascii="Times New Roman" w:hAnsi="Times New Roman" w:cs="Times New Roman"/>
          <w:sz w:val="20"/>
          <w:szCs w:val="20"/>
        </w:rPr>
        <w:t xml:space="preserve"> </w:t>
      </w:r>
      <w:r w:rsidRPr="00B05024">
        <w:rPr>
          <w:rFonts w:ascii="Times New Roman" w:hAnsi="Times New Roman" w:cs="Times New Roman"/>
          <w:sz w:val="20"/>
          <w:szCs w:val="20"/>
        </w:rPr>
        <w:t>Maret</w:t>
      </w:r>
      <w:r w:rsidRPr="00B05024">
        <w:rPr>
          <w:rFonts w:ascii="Times New Roman" w:hAnsi="Times New Roman" w:cs="Times New Roman"/>
          <w:spacing w:val="59"/>
          <w:sz w:val="20"/>
          <w:szCs w:val="20"/>
        </w:rPr>
        <w:t xml:space="preserve"> </w:t>
      </w:r>
      <w:r w:rsidRPr="00B05024">
        <w:rPr>
          <w:rFonts w:ascii="Times New Roman" w:hAnsi="Times New Roman" w:cs="Times New Roman"/>
          <w:sz w:val="20"/>
          <w:szCs w:val="20"/>
        </w:rPr>
        <w:t>2017</w:t>
      </w:r>
    </w:p>
    <w:p w14:paraId="5B21A963" w14:textId="77777777" w:rsidR="00A23C1B" w:rsidRDefault="00A23C1B">
      <w:pPr>
        <w:pStyle w:val="FootnoteText"/>
      </w:pPr>
    </w:p>
  </w:footnote>
  <w:footnote w:id="6">
    <w:p w14:paraId="356C1A0D" w14:textId="77777777" w:rsidR="00A23C1B" w:rsidRDefault="00A23C1B" w:rsidP="008776BD">
      <w:pPr>
        <w:spacing w:before="61" w:line="228" w:lineRule="auto"/>
        <w:ind w:left="567" w:right="115"/>
        <w:jc w:val="both"/>
        <w:rPr>
          <w:rFonts w:ascii="Times New Roman" w:hAnsi="Times New Roman" w:cs="Times New Roman"/>
          <w:sz w:val="20"/>
        </w:rPr>
      </w:pPr>
      <w:r>
        <w:rPr>
          <w:rFonts w:ascii="Times New Roman" w:hAnsi="Times New Roman" w:cs="Times New Roman"/>
          <w:sz w:val="20"/>
          <w:vertAlign w:val="superscript"/>
        </w:rPr>
        <w:t xml:space="preserve">14 </w:t>
      </w:r>
      <w:proofErr w:type="spellStart"/>
      <w:r w:rsidRPr="00B05024">
        <w:rPr>
          <w:rFonts w:ascii="Times New Roman" w:hAnsi="Times New Roman" w:cs="Times New Roman"/>
          <w:sz w:val="20"/>
        </w:rPr>
        <w:t>Lapituju</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dalam</w:t>
      </w:r>
      <w:proofErr w:type="spellEnd"/>
      <w:r w:rsidRPr="00B05024">
        <w:rPr>
          <w:rFonts w:ascii="Times New Roman" w:hAnsi="Times New Roman" w:cs="Times New Roman"/>
          <w:sz w:val="20"/>
        </w:rPr>
        <w:t xml:space="preserve"> http//</w:t>
      </w:r>
      <w:proofErr w:type="spellStart"/>
      <w:r w:rsidRPr="00B05024">
        <w:rPr>
          <w:rFonts w:ascii="Times New Roman" w:hAnsi="Times New Roman" w:cs="Times New Roman"/>
          <w:sz w:val="20"/>
        </w:rPr>
        <w:t>Lapatuju</w:t>
      </w:r>
      <w:proofErr w:type="spellEnd"/>
      <w:r w:rsidRPr="00B05024">
        <w:rPr>
          <w:rFonts w:ascii="Times New Roman" w:hAnsi="Times New Roman" w:cs="Times New Roman"/>
          <w:sz w:val="20"/>
        </w:rPr>
        <w:t xml:space="preserve">, blog pot.UM/2013 </w:t>
      </w:r>
      <w:proofErr w:type="spellStart"/>
      <w:r w:rsidRPr="00B05024">
        <w:rPr>
          <w:rFonts w:ascii="Times New Roman" w:hAnsi="Times New Roman" w:cs="Times New Roman"/>
          <w:i/>
          <w:sz w:val="20"/>
        </w:rPr>
        <w:t>Keadilan</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Kemanfaatan</w:t>
      </w:r>
      <w:proofErr w:type="spellEnd"/>
      <w:r w:rsidRPr="00B05024">
        <w:rPr>
          <w:rFonts w:ascii="Times New Roman" w:hAnsi="Times New Roman" w:cs="Times New Roman"/>
          <w:i/>
          <w:sz w:val="20"/>
        </w:rPr>
        <w:t xml:space="preserve">, dan </w:t>
      </w:r>
      <w:proofErr w:type="spellStart"/>
      <w:r w:rsidRPr="00B05024">
        <w:rPr>
          <w:rFonts w:ascii="Times New Roman" w:hAnsi="Times New Roman" w:cs="Times New Roman"/>
          <w:i/>
          <w:sz w:val="20"/>
        </w:rPr>
        <w:t>Kepastian</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diakses</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tanggal</w:t>
      </w:r>
      <w:proofErr w:type="spellEnd"/>
      <w:r w:rsidRPr="00B05024">
        <w:rPr>
          <w:rFonts w:ascii="Times New Roman" w:hAnsi="Times New Roman" w:cs="Times New Roman"/>
          <w:sz w:val="20"/>
        </w:rPr>
        <w:t xml:space="preserve"> 11 Maret 2017</w:t>
      </w:r>
    </w:p>
    <w:p w14:paraId="0F302B75" w14:textId="77777777" w:rsidR="00A23C1B" w:rsidRPr="00B05024" w:rsidRDefault="00A23C1B" w:rsidP="008776BD">
      <w:pPr>
        <w:spacing w:before="61" w:line="228" w:lineRule="auto"/>
        <w:ind w:left="567" w:right="115"/>
        <w:jc w:val="both"/>
        <w:rPr>
          <w:rFonts w:ascii="Times New Roman" w:hAnsi="Times New Roman" w:cs="Times New Roman"/>
          <w:sz w:val="20"/>
        </w:rPr>
      </w:pPr>
      <w:r>
        <w:rPr>
          <w:rFonts w:ascii="Times New Roman" w:hAnsi="Times New Roman" w:cs="Times New Roman"/>
          <w:sz w:val="20"/>
          <w:vertAlign w:val="superscript"/>
        </w:rPr>
        <w:t xml:space="preserve">15 </w:t>
      </w:r>
      <w:proofErr w:type="spellStart"/>
      <w:r w:rsidRPr="00B05024">
        <w:rPr>
          <w:rFonts w:ascii="Times New Roman" w:hAnsi="Times New Roman" w:cs="Times New Roman"/>
          <w:sz w:val="20"/>
        </w:rPr>
        <w:t>Suteki</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i/>
          <w:sz w:val="20"/>
        </w:rPr>
        <w:t>Rekonstruksi</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Politik</w:t>
      </w:r>
      <w:proofErr w:type="spellEnd"/>
      <w:r w:rsidRPr="00B05024">
        <w:rPr>
          <w:rFonts w:ascii="Times New Roman" w:hAnsi="Times New Roman" w:cs="Times New Roman"/>
          <w:i/>
          <w:sz w:val="20"/>
        </w:rPr>
        <w:t xml:space="preserve"> Hukum </w:t>
      </w:r>
      <w:proofErr w:type="spellStart"/>
      <w:r w:rsidRPr="00B05024">
        <w:rPr>
          <w:rFonts w:ascii="Times New Roman" w:hAnsi="Times New Roman" w:cs="Times New Roman"/>
          <w:i/>
          <w:sz w:val="20"/>
        </w:rPr>
        <w:t>Hak</w:t>
      </w:r>
      <w:proofErr w:type="spellEnd"/>
      <w:r w:rsidRPr="00B05024">
        <w:rPr>
          <w:rFonts w:ascii="Times New Roman" w:hAnsi="Times New Roman" w:cs="Times New Roman"/>
          <w:i/>
          <w:sz w:val="20"/>
        </w:rPr>
        <w:t xml:space="preserve"> Atas Air</w:t>
      </w:r>
      <w:r w:rsidRPr="00B05024">
        <w:rPr>
          <w:rFonts w:ascii="Times New Roman" w:hAnsi="Times New Roman" w:cs="Times New Roman"/>
          <w:sz w:val="20"/>
        </w:rPr>
        <w:t xml:space="preserve">, 2010, Surya Pena </w:t>
      </w:r>
      <w:proofErr w:type="spellStart"/>
      <w:r w:rsidRPr="00B05024">
        <w:rPr>
          <w:rFonts w:ascii="Times New Roman" w:hAnsi="Times New Roman" w:cs="Times New Roman"/>
          <w:sz w:val="20"/>
        </w:rPr>
        <w:t>Gemilang</w:t>
      </w:r>
      <w:proofErr w:type="spellEnd"/>
      <w:r w:rsidRPr="00B05024">
        <w:rPr>
          <w:rFonts w:ascii="Times New Roman" w:hAnsi="Times New Roman" w:cs="Times New Roman"/>
          <w:sz w:val="20"/>
        </w:rPr>
        <w:t xml:space="preserve">, Jawa Timur, </w:t>
      </w:r>
      <w:proofErr w:type="spellStart"/>
      <w:r w:rsidRPr="00B05024">
        <w:rPr>
          <w:rFonts w:ascii="Times New Roman" w:hAnsi="Times New Roman" w:cs="Times New Roman"/>
          <w:sz w:val="20"/>
        </w:rPr>
        <w:t>hlm</w:t>
      </w:r>
      <w:proofErr w:type="spellEnd"/>
      <w:r w:rsidRPr="00B05024">
        <w:rPr>
          <w:rFonts w:ascii="Times New Roman" w:hAnsi="Times New Roman" w:cs="Times New Roman"/>
          <w:sz w:val="20"/>
        </w:rPr>
        <w:t>. 17-20.</w:t>
      </w:r>
    </w:p>
    <w:p w14:paraId="45FFECF6" w14:textId="77777777" w:rsidR="00A23C1B" w:rsidRPr="00B05024" w:rsidRDefault="00A23C1B" w:rsidP="008776BD">
      <w:pPr>
        <w:spacing w:before="1" w:line="228" w:lineRule="auto"/>
        <w:ind w:left="567" w:right="117"/>
        <w:jc w:val="both"/>
        <w:rPr>
          <w:rFonts w:ascii="Times New Roman" w:hAnsi="Times New Roman" w:cs="Times New Roman"/>
          <w:sz w:val="20"/>
        </w:rPr>
      </w:pPr>
      <w:r>
        <w:rPr>
          <w:rFonts w:ascii="Times New Roman" w:hAnsi="Times New Roman" w:cs="Times New Roman"/>
          <w:sz w:val="20"/>
          <w:vertAlign w:val="superscript"/>
        </w:rPr>
        <w:t xml:space="preserve">16 </w:t>
      </w:r>
      <w:r w:rsidRPr="00B05024">
        <w:rPr>
          <w:rFonts w:ascii="Times New Roman" w:hAnsi="Times New Roman" w:cs="Times New Roman"/>
          <w:sz w:val="20"/>
        </w:rPr>
        <w:t xml:space="preserve">Jhon Rawls, A Theory of Justice, </w:t>
      </w:r>
      <w:proofErr w:type="spellStart"/>
      <w:r w:rsidRPr="00B05024">
        <w:rPr>
          <w:rFonts w:ascii="Times New Roman" w:hAnsi="Times New Roman" w:cs="Times New Roman"/>
          <w:sz w:val="20"/>
        </w:rPr>
        <w:t>Chambridge</w:t>
      </w:r>
      <w:proofErr w:type="spellEnd"/>
      <w:r w:rsidRPr="00B05024">
        <w:rPr>
          <w:rFonts w:ascii="Times New Roman" w:hAnsi="Times New Roman" w:cs="Times New Roman"/>
          <w:sz w:val="20"/>
        </w:rPr>
        <w:t xml:space="preserve">, Harvard University Press, </w:t>
      </w:r>
      <w:proofErr w:type="spellStart"/>
      <w:r w:rsidRPr="00B05024">
        <w:rPr>
          <w:rFonts w:ascii="Times New Roman" w:hAnsi="Times New Roman" w:cs="Times New Roman"/>
          <w:sz w:val="20"/>
        </w:rPr>
        <w:t>hlm</w:t>
      </w:r>
      <w:proofErr w:type="spellEnd"/>
      <w:r w:rsidRPr="00B05024">
        <w:rPr>
          <w:rFonts w:ascii="Times New Roman" w:hAnsi="Times New Roman" w:cs="Times New Roman"/>
          <w:sz w:val="20"/>
        </w:rPr>
        <w:t xml:space="preserve"> 11 </w:t>
      </w:r>
      <w:proofErr w:type="spellStart"/>
      <w:r w:rsidRPr="00B05024">
        <w:rPr>
          <w:rFonts w:ascii="Times New Roman" w:hAnsi="Times New Roman" w:cs="Times New Roman"/>
          <w:sz w:val="20"/>
        </w:rPr>
        <w:t>dalam</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Suteki</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i/>
          <w:sz w:val="20"/>
        </w:rPr>
        <w:t>Rekonstruksi</w:t>
      </w:r>
      <w:proofErr w:type="spellEnd"/>
      <w:r w:rsidRPr="00B05024">
        <w:rPr>
          <w:rFonts w:ascii="Times New Roman" w:hAnsi="Times New Roman" w:cs="Times New Roman"/>
          <w:i/>
          <w:sz w:val="20"/>
        </w:rPr>
        <w:t xml:space="preserve"> </w:t>
      </w:r>
      <w:proofErr w:type="spellStart"/>
      <w:r w:rsidRPr="00B05024">
        <w:rPr>
          <w:rFonts w:ascii="Times New Roman" w:hAnsi="Times New Roman" w:cs="Times New Roman"/>
          <w:i/>
          <w:sz w:val="20"/>
        </w:rPr>
        <w:t>Politik</w:t>
      </w:r>
      <w:proofErr w:type="spellEnd"/>
      <w:r w:rsidRPr="00B05024">
        <w:rPr>
          <w:rFonts w:ascii="Times New Roman" w:hAnsi="Times New Roman" w:cs="Times New Roman"/>
          <w:i/>
          <w:sz w:val="20"/>
        </w:rPr>
        <w:t xml:space="preserve"> Hukum </w:t>
      </w:r>
      <w:proofErr w:type="spellStart"/>
      <w:r w:rsidRPr="00B05024">
        <w:rPr>
          <w:rFonts w:ascii="Times New Roman" w:hAnsi="Times New Roman" w:cs="Times New Roman"/>
          <w:i/>
          <w:sz w:val="20"/>
        </w:rPr>
        <w:t>Hak</w:t>
      </w:r>
      <w:proofErr w:type="spellEnd"/>
      <w:r w:rsidRPr="00B05024">
        <w:rPr>
          <w:rFonts w:ascii="Times New Roman" w:hAnsi="Times New Roman" w:cs="Times New Roman"/>
          <w:i/>
          <w:sz w:val="20"/>
        </w:rPr>
        <w:t xml:space="preserve"> Atas Air</w:t>
      </w:r>
      <w:r w:rsidRPr="00B05024">
        <w:rPr>
          <w:rFonts w:ascii="Times New Roman" w:hAnsi="Times New Roman" w:cs="Times New Roman"/>
          <w:sz w:val="20"/>
        </w:rPr>
        <w:t xml:space="preserve">, 2010, Surya Pena </w:t>
      </w:r>
      <w:proofErr w:type="spellStart"/>
      <w:r w:rsidRPr="00B05024">
        <w:rPr>
          <w:rFonts w:ascii="Times New Roman" w:hAnsi="Times New Roman" w:cs="Times New Roman"/>
          <w:sz w:val="20"/>
        </w:rPr>
        <w:t>Gemilang</w:t>
      </w:r>
      <w:proofErr w:type="spellEnd"/>
      <w:r w:rsidRPr="00B05024">
        <w:rPr>
          <w:rFonts w:ascii="Times New Roman" w:hAnsi="Times New Roman" w:cs="Times New Roman"/>
          <w:sz w:val="20"/>
        </w:rPr>
        <w:t xml:space="preserve">, Jawa Timur, </w:t>
      </w:r>
      <w:proofErr w:type="spellStart"/>
      <w:r w:rsidRPr="00B05024">
        <w:rPr>
          <w:rFonts w:ascii="Times New Roman" w:hAnsi="Times New Roman" w:cs="Times New Roman"/>
          <w:sz w:val="20"/>
        </w:rPr>
        <w:t>hlm</w:t>
      </w:r>
      <w:proofErr w:type="spellEnd"/>
      <w:r w:rsidRPr="00B05024">
        <w:rPr>
          <w:rFonts w:ascii="Times New Roman" w:hAnsi="Times New Roman" w:cs="Times New Roman"/>
          <w:sz w:val="20"/>
        </w:rPr>
        <w:t>. 20.</w:t>
      </w:r>
    </w:p>
    <w:p w14:paraId="063281D2" w14:textId="77777777" w:rsidR="00A23C1B" w:rsidRPr="00B05024" w:rsidRDefault="00A23C1B" w:rsidP="008776BD">
      <w:pPr>
        <w:spacing w:before="1" w:line="228" w:lineRule="auto"/>
        <w:ind w:left="567" w:right="123"/>
        <w:jc w:val="both"/>
        <w:rPr>
          <w:rFonts w:ascii="Times New Roman" w:hAnsi="Times New Roman" w:cs="Times New Roman"/>
          <w:sz w:val="20"/>
        </w:rPr>
      </w:pPr>
      <w:r>
        <w:rPr>
          <w:rFonts w:ascii="Times New Roman" w:hAnsi="Times New Roman" w:cs="Times New Roman"/>
          <w:sz w:val="20"/>
          <w:vertAlign w:val="superscript"/>
        </w:rPr>
        <w:t xml:space="preserve">17 </w:t>
      </w:r>
      <w:proofErr w:type="spellStart"/>
      <w:r w:rsidRPr="00B05024">
        <w:rPr>
          <w:rFonts w:ascii="Times New Roman" w:hAnsi="Times New Roman" w:cs="Times New Roman"/>
          <w:sz w:val="20"/>
        </w:rPr>
        <w:t>Sumardjono</w:t>
      </w:r>
      <w:proofErr w:type="spellEnd"/>
      <w:r w:rsidRPr="00B05024">
        <w:rPr>
          <w:rFonts w:ascii="Times New Roman" w:hAnsi="Times New Roman" w:cs="Times New Roman"/>
          <w:sz w:val="20"/>
        </w:rPr>
        <w:t xml:space="preserve"> Maria S.W, Tanah </w:t>
      </w:r>
      <w:proofErr w:type="spellStart"/>
      <w:r w:rsidRPr="00B05024">
        <w:rPr>
          <w:rFonts w:ascii="Times New Roman" w:hAnsi="Times New Roman" w:cs="Times New Roman"/>
          <w:sz w:val="20"/>
        </w:rPr>
        <w:t>dalam</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prespektif</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hak</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ekonomi</w:t>
      </w:r>
      <w:proofErr w:type="spellEnd"/>
      <w:r w:rsidRPr="00B05024">
        <w:rPr>
          <w:rFonts w:ascii="Times New Roman" w:hAnsi="Times New Roman" w:cs="Times New Roman"/>
          <w:sz w:val="20"/>
        </w:rPr>
        <w:t xml:space="preserve"> </w:t>
      </w:r>
      <w:proofErr w:type="spellStart"/>
      <w:r w:rsidRPr="00B05024">
        <w:rPr>
          <w:rFonts w:ascii="Times New Roman" w:hAnsi="Times New Roman" w:cs="Times New Roman"/>
          <w:sz w:val="20"/>
        </w:rPr>
        <w:t>sosial</w:t>
      </w:r>
      <w:proofErr w:type="spellEnd"/>
      <w:r w:rsidRPr="00B05024">
        <w:rPr>
          <w:rFonts w:ascii="Times New Roman" w:hAnsi="Times New Roman" w:cs="Times New Roman"/>
          <w:sz w:val="20"/>
        </w:rPr>
        <w:t xml:space="preserve"> dan </w:t>
      </w:r>
      <w:proofErr w:type="spellStart"/>
      <w:r w:rsidRPr="00B05024">
        <w:rPr>
          <w:rFonts w:ascii="Times New Roman" w:hAnsi="Times New Roman" w:cs="Times New Roman"/>
          <w:sz w:val="20"/>
        </w:rPr>
        <w:t>budaya</w:t>
      </w:r>
      <w:proofErr w:type="spellEnd"/>
      <w:r w:rsidRPr="00B05024">
        <w:rPr>
          <w:rFonts w:ascii="Times New Roman" w:hAnsi="Times New Roman" w:cs="Times New Roman"/>
          <w:sz w:val="20"/>
        </w:rPr>
        <w:t xml:space="preserve">, 2007, Kompas, Yogyakarta, </w:t>
      </w:r>
      <w:proofErr w:type="spellStart"/>
      <w:r w:rsidRPr="00B05024">
        <w:rPr>
          <w:rFonts w:ascii="Times New Roman" w:hAnsi="Times New Roman" w:cs="Times New Roman"/>
          <w:sz w:val="20"/>
        </w:rPr>
        <w:t>hlm</w:t>
      </w:r>
      <w:proofErr w:type="spellEnd"/>
      <w:r w:rsidRPr="00B05024">
        <w:rPr>
          <w:rFonts w:ascii="Times New Roman" w:hAnsi="Times New Roman" w:cs="Times New Roman"/>
          <w:sz w:val="20"/>
        </w:rPr>
        <w:t>. 101.</w:t>
      </w:r>
    </w:p>
    <w:p w14:paraId="5AAB10B5" w14:textId="77777777" w:rsidR="00A23C1B" w:rsidRDefault="00A23C1B" w:rsidP="008776BD">
      <w:pPr>
        <w:widowControl/>
        <w:autoSpaceDE/>
        <w:autoSpaceDN/>
        <w:spacing w:after="200" w:line="276" w:lineRule="auto"/>
        <w:rPr>
          <w:rFonts w:ascii="Times New Roman" w:hAnsi="Times New Roman" w:cs="Times New Roman"/>
          <w:i/>
          <w:sz w:val="24"/>
          <w:szCs w:val="24"/>
        </w:rPr>
      </w:pPr>
    </w:p>
    <w:p w14:paraId="6FACCB2A" w14:textId="77777777" w:rsidR="00A23C1B" w:rsidRDefault="00A23C1B">
      <w:pPr>
        <w:pStyle w:val="FootnoteText"/>
      </w:pPr>
    </w:p>
  </w:footnote>
  <w:footnote w:id="7">
    <w:p w14:paraId="52FAFB2D" w14:textId="77777777" w:rsidR="00A23C1B" w:rsidRPr="00436DE9" w:rsidRDefault="00A23C1B" w:rsidP="008776BD">
      <w:pPr>
        <w:spacing w:before="52" w:line="227" w:lineRule="exact"/>
        <w:ind w:left="567"/>
        <w:jc w:val="both"/>
        <w:rPr>
          <w:rFonts w:ascii="Times New Roman" w:hAnsi="Times New Roman" w:cs="Times New Roman"/>
          <w:i/>
          <w:sz w:val="20"/>
        </w:rPr>
      </w:pPr>
      <w:r>
        <w:rPr>
          <w:rFonts w:ascii="Times New Roman" w:hAnsi="Times New Roman" w:cs="Times New Roman"/>
          <w:sz w:val="20"/>
          <w:vertAlign w:val="superscript"/>
        </w:rPr>
        <w:t xml:space="preserve">18 </w:t>
      </w:r>
      <w:proofErr w:type="spellStart"/>
      <w:r w:rsidRPr="00436DE9">
        <w:rPr>
          <w:rFonts w:ascii="Times New Roman" w:hAnsi="Times New Roman" w:cs="Times New Roman"/>
          <w:sz w:val="20"/>
        </w:rPr>
        <w:t>Lapituju</w:t>
      </w:r>
      <w:proofErr w:type="spellEnd"/>
      <w:r w:rsidRPr="00436DE9">
        <w:rPr>
          <w:rFonts w:ascii="Times New Roman" w:hAnsi="Times New Roman" w:cs="Times New Roman"/>
          <w:sz w:val="20"/>
        </w:rPr>
        <w:t xml:space="preserve">, </w:t>
      </w:r>
      <w:proofErr w:type="spellStart"/>
      <w:proofErr w:type="gramStart"/>
      <w:r w:rsidRPr="00436DE9">
        <w:rPr>
          <w:rFonts w:ascii="Times New Roman" w:hAnsi="Times New Roman" w:cs="Times New Roman"/>
          <w:i/>
          <w:sz w:val="20"/>
        </w:rPr>
        <w:t>Op.Cit</w:t>
      </w:r>
      <w:proofErr w:type="spellEnd"/>
      <w:proofErr w:type="gramEnd"/>
    </w:p>
    <w:p w14:paraId="0182BD00" w14:textId="77777777" w:rsidR="00A23C1B" w:rsidRPr="00436DE9" w:rsidRDefault="00A23C1B" w:rsidP="008776BD">
      <w:pPr>
        <w:spacing w:before="3" w:line="228" w:lineRule="auto"/>
        <w:ind w:left="567" w:right="113"/>
        <w:jc w:val="both"/>
        <w:rPr>
          <w:rFonts w:ascii="Times New Roman" w:hAnsi="Times New Roman" w:cs="Times New Roman"/>
          <w:sz w:val="20"/>
        </w:rPr>
      </w:pPr>
      <w:r>
        <w:rPr>
          <w:rFonts w:ascii="Times New Roman" w:hAnsi="Times New Roman" w:cs="Times New Roman"/>
          <w:sz w:val="20"/>
          <w:vertAlign w:val="superscript"/>
        </w:rPr>
        <w:t xml:space="preserve">19 </w:t>
      </w:r>
      <w:r w:rsidRPr="00436DE9">
        <w:rPr>
          <w:rFonts w:ascii="Times New Roman" w:hAnsi="Times New Roman" w:cs="Times New Roman"/>
          <w:sz w:val="20"/>
        </w:rPr>
        <w:t xml:space="preserve">MDA Freeman, </w:t>
      </w:r>
      <w:r w:rsidRPr="00436DE9">
        <w:rPr>
          <w:rFonts w:ascii="Times New Roman" w:hAnsi="Times New Roman" w:cs="Times New Roman"/>
          <w:i/>
          <w:sz w:val="20"/>
        </w:rPr>
        <w:t>Llyod’s Introduction to jurisprudence</w:t>
      </w:r>
      <w:r w:rsidRPr="00436DE9">
        <w:rPr>
          <w:rFonts w:ascii="Times New Roman" w:hAnsi="Times New Roman" w:cs="Times New Roman"/>
          <w:sz w:val="20"/>
        </w:rPr>
        <w:t xml:space="preserve">, London, </w:t>
      </w:r>
      <w:proofErr w:type="spellStart"/>
      <w:r w:rsidRPr="00436DE9">
        <w:rPr>
          <w:rFonts w:ascii="Times New Roman" w:hAnsi="Times New Roman" w:cs="Times New Roman"/>
          <w:sz w:val="20"/>
        </w:rPr>
        <w:t>Steven&amp;Sons</w:t>
      </w:r>
      <w:proofErr w:type="spellEnd"/>
      <w:r w:rsidRPr="00436DE9">
        <w:rPr>
          <w:rFonts w:ascii="Times New Roman" w:hAnsi="Times New Roman" w:cs="Times New Roman"/>
          <w:sz w:val="20"/>
        </w:rPr>
        <w:t xml:space="preserve">, Fifth Edition, 1985, hlm.659-700 </w:t>
      </w:r>
      <w:proofErr w:type="spellStart"/>
      <w:r w:rsidRPr="00436DE9">
        <w:rPr>
          <w:rFonts w:ascii="Times New Roman" w:hAnsi="Times New Roman" w:cs="Times New Roman"/>
          <w:sz w:val="20"/>
        </w:rPr>
        <w:t>dalam</w:t>
      </w:r>
      <w:proofErr w:type="spellEnd"/>
      <w:r w:rsidRPr="00436DE9">
        <w:rPr>
          <w:rFonts w:ascii="Times New Roman" w:hAnsi="Times New Roman" w:cs="Times New Roman"/>
          <w:sz w:val="20"/>
        </w:rPr>
        <w:t xml:space="preserve"> </w:t>
      </w:r>
      <w:proofErr w:type="spellStart"/>
      <w:r w:rsidRPr="00436DE9">
        <w:rPr>
          <w:rFonts w:ascii="Times New Roman" w:hAnsi="Times New Roman" w:cs="Times New Roman"/>
          <w:sz w:val="20"/>
        </w:rPr>
        <w:t>Sulistyowati&amp;Sidarta</w:t>
      </w:r>
      <w:proofErr w:type="spellEnd"/>
      <w:r w:rsidRPr="00436DE9">
        <w:rPr>
          <w:rFonts w:ascii="Times New Roman" w:hAnsi="Times New Roman" w:cs="Times New Roman"/>
          <w:sz w:val="20"/>
        </w:rPr>
        <w:t xml:space="preserve">, </w:t>
      </w:r>
      <w:proofErr w:type="spellStart"/>
      <w:r w:rsidRPr="00436DE9">
        <w:rPr>
          <w:rFonts w:ascii="Times New Roman" w:hAnsi="Times New Roman" w:cs="Times New Roman"/>
          <w:i/>
          <w:sz w:val="20"/>
        </w:rPr>
        <w:t>Metodologi</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Penelitin</w:t>
      </w:r>
      <w:proofErr w:type="spellEnd"/>
      <w:r w:rsidRPr="00436DE9">
        <w:rPr>
          <w:rFonts w:ascii="Times New Roman" w:hAnsi="Times New Roman" w:cs="Times New Roman"/>
          <w:i/>
          <w:sz w:val="20"/>
        </w:rPr>
        <w:t xml:space="preserve"> Hukum </w:t>
      </w:r>
      <w:proofErr w:type="spellStart"/>
      <w:r w:rsidRPr="00436DE9">
        <w:rPr>
          <w:rFonts w:ascii="Times New Roman" w:hAnsi="Times New Roman" w:cs="Times New Roman"/>
          <w:i/>
          <w:sz w:val="20"/>
        </w:rPr>
        <w:t>Konstelasi</w:t>
      </w:r>
      <w:proofErr w:type="spellEnd"/>
      <w:r w:rsidRPr="00436DE9">
        <w:rPr>
          <w:rFonts w:ascii="Times New Roman" w:hAnsi="Times New Roman" w:cs="Times New Roman"/>
          <w:i/>
          <w:sz w:val="20"/>
        </w:rPr>
        <w:t xml:space="preserve"> dan </w:t>
      </w:r>
      <w:proofErr w:type="spellStart"/>
      <w:r w:rsidRPr="00436DE9">
        <w:rPr>
          <w:rFonts w:ascii="Times New Roman" w:hAnsi="Times New Roman" w:cs="Times New Roman"/>
          <w:i/>
          <w:sz w:val="20"/>
        </w:rPr>
        <w:t>Refleksi</w:t>
      </w:r>
      <w:proofErr w:type="spellEnd"/>
      <w:r w:rsidRPr="00436DE9">
        <w:rPr>
          <w:rFonts w:ascii="Times New Roman" w:hAnsi="Times New Roman" w:cs="Times New Roman"/>
          <w:sz w:val="20"/>
        </w:rPr>
        <w:t xml:space="preserve">, 2009, </w:t>
      </w:r>
      <w:proofErr w:type="spellStart"/>
      <w:r w:rsidRPr="00436DE9">
        <w:rPr>
          <w:rFonts w:ascii="Times New Roman" w:hAnsi="Times New Roman" w:cs="Times New Roman"/>
          <w:sz w:val="20"/>
        </w:rPr>
        <w:t>Buku</w:t>
      </w:r>
      <w:proofErr w:type="spellEnd"/>
      <w:r w:rsidRPr="00436DE9">
        <w:rPr>
          <w:rFonts w:ascii="Times New Roman" w:hAnsi="Times New Roman" w:cs="Times New Roman"/>
          <w:sz w:val="20"/>
        </w:rPr>
        <w:t xml:space="preserve"> </w:t>
      </w:r>
      <w:proofErr w:type="spellStart"/>
      <w:r w:rsidRPr="00436DE9">
        <w:rPr>
          <w:rFonts w:ascii="Times New Roman" w:hAnsi="Times New Roman" w:cs="Times New Roman"/>
          <w:sz w:val="20"/>
        </w:rPr>
        <w:t>Obor</w:t>
      </w:r>
      <w:proofErr w:type="spellEnd"/>
      <w:r w:rsidRPr="00436DE9">
        <w:rPr>
          <w:rFonts w:ascii="Times New Roman" w:hAnsi="Times New Roman" w:cs="Times New Roman"/>
          <w:sz w:val="20"/>
        </w:rPr>
        <w:t xml:space="preserve">, Jakarta, </w:t>
      </w:r>
      <w:proofErr w:type="spellStart"/>
      <w:r w:rsidRPr="00436DE9">
        <w:rPr>
          <w:rFonts w:ascii="Times New Roman" w:hAnsi="Times New Roman" w:cs="Times New Roman"/>
          <w:sz w:val="20"/>
        </w:rPr>
        <w:t>hlm</w:t>
      </w:r>
      <w:proofErr w:type="spellEnd"/>
      <w:r w:rsidRPr="00436DE9">
        <w:rPr>
          <w:rFonts w:ascii="Times New Roman" w:hAnsi="Times New Roman" w:cs="Times New Roman"/>
          <w:sz w:val="20"/>
        </w:rPr>
        <w:t>. 25.</w:t>
      </w:r>
    </w:p>
    <w:p w14:paraId="0F995FB3" w14:textId="77777777" w:rsidR="00A23C1B" w:rsidRPr="00436DE9" w:rsidRDefault="00A23C1B" w:rsidP="008776BD">
      <w:pPr>
        <w:spacing w:line="218" w:lineRule="exact"/>
        <w:ind w:left="567"/>
        <w:jc w:val="both"/>
        <w:rPr>
          <w:rFonts w:ascii="Times New Roman" w:hAnsi="Times New Roman" w:cs="Times New Roman"/>
          <w:sz w:val="20"/>
        </w:rPr>
      </w:pPr>
      <w:r>
        <w:rPr>
          <w:rFonts w:ascii="Times New Roman" w:hAnsi="Times New Roman" w:cs="Times New Roman"/>
          <w:sz w:val="20"/>
          <w:vertAlign w:val="superscript"/>
        </w:rPr>
        <w:t xml:space="preserve">20 </w:t>
      </w:r>
      <w:proofErr w:type="spellStart"/>
      <w:r w:rsidRPr="00436DE9">
        <w:rPr>
          <w:rFonts w:ascii="Times New Roman" w:hAnsi="Times New Roman" w:cs="Times New Roman"/>
          <w:sz w:val="20"/>
        </w:rPr>
        <w:t>Boedi</w:t>
      </w:r>
      <w:proofErr w:type="spellEnd"/>
      <w:r w:rsidRPr="00436DE9">
        <w:rPr>
          <w:rFonts w:ascii="Times New Roman" w:hAnsi="Times New Roman" w:cs="Times New Roman"/>
          <w:sz w:val="20"/>
        </w:rPr>
        <w:t xml:space="preserve"> </w:t>
      </w:r>
      <w:proofErr w:type="spellStart"/>
      <w:r w:rsidRPr="00436DE9">
        <w:rPr>
          <w:rFonts w:ascii="Times New Roman" w:hAnsi="Times New Roman" w:cs="Times New Roman"/>
          <w:sz w:val="20"/>
        </w:rPr>
        <w:t>Harsono</w:t>
      </w:r>
      <w:proofErr w:type="spellEnd"/>
      <w:r w:rsidRPr="00436DE9">
        <w:rPr>
          <w:rFonts w:ascii="Times New Roman" w:hAnsi="Times New Roman" w:cs="Times New Roman"/>
          <w:sz w:val="20"/>
        </w:rPr>
        <w:t xml:space="preserve">, </w:t>
      </w:r>
      <w:proofErr w:type="spellStart"/>
      <w:r w:rsidRPr="00436DE9">
        <w:rPr>
          <w:rFonts w:ascii="Times New Roman" w:hAnsi="Times New Roman" w:cs="Times New Roman"/>
          <w:i/>
          <w:sz w:val="20"/>
        </w:rPr>
        <w:t>Lok.Cit</w:t>
      </w:r>
      <w:proofErr w:type="spellEnd"/>
      <w:r w:rsidRPr="00436DE9">
        <w:rPr>
          <w:rFonts w:ascii="Times New Roman" w:hAnsi="Times New Roman" w:cs="Times New Roman"/>
          <w:sz w:val="20"/>
        </w:rPr>
        <w:t xml:space="preserve">, </w:t>
      </w:r>
      <w:proofErr w:type="spellStart"/>
      <w:r w:rsidRPr="00436DE9">
        <w:rPr>
          <w:rFonts w:ascii="Times New Roman" w:hAnsi="Times New Roman" w:cs="Times New Roman"/>
          <w:sz w:val="20"/>
        </w:rPr>
        <w:t>hlm</w:t>
      </w:r>
      <w:proofErr w:type="spellEnd"/>
      <w:r w:rsidRPr="00436DE9">
        <w:rPr>
          <w:rFonts w:ascii="Times New Roman" w:hAnsi="Times New Roman" w:cs="Times New Roman"/>
          <w:sz w:val="20"/>
        </w:rPr>
        <w:t xml:space="preserve">. 473. </w:t>
      </w:r>
    </w:p>
    <w:p w14:paraId="09F92070" w14:textId="77777777" w:rsidR="00A23C1B" w:rsidRDefault="00A23C1B" w:rsidP="008776BD">
      <w:pPr>
        <w:spacing w:before="4" w:line="228" w:lineRule="auto"/>
        <w:ind w:left="567" w:right="116"/>
        <w:jc w:val="both"/>
        <w:rPr>
          <w:rFonts w:ascii="Times New Roman" w:hAnsi="Times New Roman" w:cs="Times New Roman"/>
          <w:sz w:val="20"/>
        </w:rPr>
      </w:pPr>
      <w:r>
        <w:rPr>
          <w:rFonts w:ascii="Times New Roman" w:hAnsi="Times New Roman" w:cs="Times New Roman"/>
          <w:sz w:val="20"/>
          <w:vertAlign w:val="superscript"/>
        </w:rPr>
        <w:t xml:space="preserve">21 </w:t>
      </w:r>
      <w:r w:rsidRPr="00436DE9">
        <w:rPr>
          <w:rFonts w:ascii="Times New Roman" w:hAnsi="Times New Roman" w:cs="Times New Roman"/>
          <w:sz w:val="20"/>
        </w:rPr>
        <w:t xml:space="preserve">AP </w:t>
      </w:r>
      <w:proofErr w:type="spellStart"/>
      <w:r w:rsidRPr="00436DE9">
        <w:rPr>
          <w:rFonts w:ascii="Times New Roman" w:hAnsi="Times New Roman" w:cs="Times New Roman"/>
          <w:sz w:val="20"/>
        </w:rPr>
        <w:t>Parlindungan</w:t>
      </w:r>
      <w:proofErr w:type="spellEnd"/>
      <w:r w:rsidRPr="00436DE9">
        <w:rPr>
          <w:rFonts w:ascii="Times New Roman" w:hAnsi="Times New Roman" w:cs="Times New Roman"/>
          <w:sz w:val="20"/>
        </w:rPr>
        <w:t xml:space="preserve">, </w:t>
      </w:r>
      <w:proofErr w:type="spellStart"/>
      <w:r w:rsidRPr="00436DE9">
        <w:rPr>
          <w:rFonts w:ascii="Times New Roman" w:hAnsi="Times New Roman" w:cs="Times New Roman"/>
          <w:i/>
          <w:sz w:val="20"/>
        </w:rPr>
        <w:t>Pendaftaran</w:t>
      </w:r>
      <w:proofErr w:type="spellEnd"/>
      <w:r w:rsidRPr="00436DE9">
        <w:rPr>
          <w:rFonts w:ascii="Times New Roman" w:hAnsi="Times New Roman" w:cs="Times New Roman"/>
          <w:i/>
          <w:sz w:val="20"/>
        </w:rPr>
        <w:t xml:space="preserve"> Tanah di Indonesia</w:t>
      </w:r>
      <w:r w:rsidRPr="00436DE9">
        <w:rPr>
          <w:rFonts w:ascii="Times New Roman" w:hAnsi="Times New Roman" w:cs="Times New Roman"/>
          <w:sz w:val="20"/>
        </w:rPr>
        <w:t xml:space="preserve">, 2009, </w:t>
      </w:r>
      <w:proofErr w:type="spellStart"/>
      <w:r w:rsidRPr="00436DE9">
        <w:rPr>
          <w:rFonts w:ascii="Times New Roman" w:hAnsi="Times New Roman" w:cs="Times New Roman"/>
          <w:sz w:val="20"/>
        </w:rPr>
        <w:t>Penerbit</w:t>
      </w:r>
      <w:proofErr w:type="spellEnd"/>
      <w:r w:rsidRPr="00436DE9">
        <w:rPr>
          <w:rFonts w:ascii="Times New Roman" w:hAnsi="Times New Roman" w:cs="Times New Roman"/>
          <w:sz w:val="20"/>
        </w:rPr>
        <w:t xml:space="preserve"> Bandar Maju, Bandung, hlm.10.</w:t>
      </w:r>
    </w:p>
    <w:p w14:paraId="355E0F77" w14:textId="77777777" w:rsidR="00A23C1B" w:rsidRDefault="00A23C1B" w:rsidP="008776BD">
      <w:pPr>
        <w:spacing w:before="4" w:line="228" w:lineRule="auto"/>
        <w:ind w:left="851" w:right="116" w:hanging="263"/>
        <w:jc w:val="both"/>
        <w:rPr>
          <w:rFonts w:ascii="Times New Roman" w:hAnsi="Times New Roman" w:cs="Times New Roman"/>
          <w:sz w:val="20"/>
        </w:rPr>
      </w:pPr>
    </w:p>
    <w:p w14:paraId="74840ED9" w14:textId="77777777" w:rsidR="00A23C1B" w:rsidRDefault="00A23C1B">
      <w:pPr>
        <w:pStyle w:val="FootnoteText"/>
      </w:pPr>
    </w:p>
  </w:footnote>
  <w:footnote w:id="8">
    <w:p w14:paraId="093A8F63" w14:textId="77777777" w:rsidR="00A23C1B" w:rsidRPr="007822A0" w:rsidRDefault="00A23C1B" w:rsidP="007822A0">
      <w:pPr>
        <w:spacing w:before="52" w:line="227" w:lineRule="exact"/>
        <w:ind w:left="567"/>
        <w:jc w:val="both"/>
        <w:rPr>
          <w:rFonts w:ascii="Times New Roman" w:hAnsi="Times New Roman" w:cs="Times New Roman"/>
          <w:sz w:val="20"/>
        </w:rPr>
      </w:pPr>
      <w:r w:rsidRPr="007822A0">
        <w:rPr>
          <w:rFonts w:ascii="Times New Roman" w:hAnsi="Times New Roman" w:cs="Times New Roman"/>
          <w:vertAlign w:val="superscript"/>
        </w:rPr>
        <w:t xml:space="preserve">21 </w:t>
      </w:r>
      <w:proofErr w:type="spellStart"/>
      <w:r w:rsidRPr="007822A0">
        <w:rPr>
          <w:rFonts w:ascii="Times New Roman" w:hAnsi="Times New Roman" w:cs="Times New Roman"/>
          <w:sz w:val="20"/>
        </w:rPr>
        <w:t>Suteki</w:t>
      </w:r>
      <w:proofErr w:type="spellEnd"/>
      <w:r w:rsidRPr="007822A0">
        <w:rPr>
          <w:rFonts w:ascii="Times New Roman" w:hAnsi="Times New Roman" w:cs="Times New Roman"/>
          <w:sz w:val="20"/>
        </w:rPr>
        <w:t xml:space="preserve">, </w:t>
      </w:r>
      <w:proofErr w:type="spellStart"/>
      <w:proofErr w:type="gramStart"/>
      <w:r w:rsidRPr="007822A0">
        <w:rPr>
          <w:rFonts w:ascii="Times New Roman" w:hAnsi="Times New Roman" w:cs="Times New Roman"/>
          <w:i/>
          <w:sz w:val="20"/>
        </w:rPr>
        <w:t>Op.Cit</w:t>
      </w:r>
      <w:proofErr w:type="spellEnd"/>
      <w:proofErr w:type="gramEnd"/>
      <w:r w:rsidRPr="007822A0">
        <w:rPr>
          <w:rFonts w:ascii="Times New Roman" w:hAnsi="Times New Roman" w:cs="Times New Roman"/>
          <w:sz w:val="20"/>
        </w:rPr>
        <w:t>, hlm.15.</w:t>
      </w:r>
    </w:p>
    <w:p w14:paraId="269B7E17" w14:textId="77777777" w:rsidR="00A23C1B" w:rsidRPr="007822A0" w:rsidRDefault="00A23C1B" w:rsidP="007822A0">
      <w:pPr>
        <w:spacing w:line="221" w:lineRule="exact"/>
        <w:ind w:left="567"/>
        <w:jc w:val="both"/>
        <w:rPr>
          <w:rFonts w:ascii="Times New Roman" w:hAnsi="Times New Roman" w:cs="Times New Roman"/>
          <w:sz w:val="20"/>
        </w:rPr>
      </w:pPr>
      <w:r>
        <w:rPr>
          <w:rFonts w:ascii="Times New Roman" w:hAnsi="Times New Roman" w:cs="Times New Roman"/>
          <w:sz w:val="20"/>
          <w:vertAlign w:val="superscript"/>
        </w:rPr>
        <w:t xml:space="preserve">22 </w:t>
      </w:r>
      <w:r w:rsidRPr="007822A0">
        <w:rPr>
          <w:rFonts w:ascii="Times New Roman" w:hAnsi="Times New Roman" w:cs="Times New Roman"/>
          <w:i/>
          <w:sz w:val="20"/>
        </w:rPr>
        <w:t>Ibid</w:t>
      </w:r>
      <w:r w:rsidRPr="007822A0">
        <w:rPr>
          <w:rFonts w:ascii="Times New Roman" w:hAnsi="Times New Roman" w:cs="Times New Roman"/>
          <w:sz w:val="20"/>
        </w:rPr>
        <w:t>.</w:t>
      </w:r>
    </w:p>
    <w:p w14:paraId="364109E1" w14:textId="77777777" w:rsidR="00A23C1B" w:rsidRPr="007822A0" w:rsidRDefault="00A23C1B" w:rsidP="007822A0">
      <w:pPr>
        <w:spacing w:before="3" w:line="228" w:lineRule="auto"/>
        <w:ind w:left="567" w:right="113"/>
        <w:jc w:val="both"/>
        <w:rPr>
          <w:rFonts w:ascii="Times New Roman" w:hAnsi="Times New Roman" w:cs="Times New Roman"/>
          <w:sz w:val="20"/>
        </w:rPr>
      </w:pPr>
      <w:r>
        <w:rPr>
          <w:rFonts w:ascii="Times New Roman" w:hAnsi="Times New Roman" w:cs="Times New Roman"/>
          <w:sz w:val="20"/>
          <w:vertAlign w:val="superscript"/>
        </w:rPr>
        <w:t xml:space="preserve">23 </w:t>
      </w:r>
      <w:r w:rsidRPr="007822A0">
        <w:rPr>
          <w:rFonts w:ascii="Times New Roman" w:hAnsi="Times New Roman" w:cs="Times New Roman"/>
          <w:sz w:val="20"/>
        </w:rPr>
        <w:t xml:space="preserve">Zamroni, </w:t>
      </w:r>
      <w:proofErr w:type="spellStart"/>
      <w:r w:rsidRPr="007822A0">
        <w:rPr>
          <w:rFonts w:ascii="Times New Roman" w:hAnsi="Times New Roman" w:cs="Times New Roman"/>
          <w:i/>
          <w:sz w:val="20"/>
        </w:rPr>
        <w:t>Pengembangan</w:t>
      </w:r>
      <w:proofErr w:type="spellEnd"/>
      <w:r w:rsidRPr="007822A0">
        <w:rPr>
          <w:rFonts w:ascii="Times New Roman" w:hAnsi="Times New Roman" w:cs="Times New Roman"/>
          <w:i/>
          <w:sz w:val="20"/>
        </w:rPr>
        <w:t xml:space="preserve"> </w:t>
      </w:r>
      <w:proofErr w:type="spellStart"/>
      <w:r w:rsidRPr="007822A0">
        <w:rPr>
          <w:rFonts w:ascii="Times New Roman" w:hAnsi="Times New Roman" w:cs="Times New Roman"/>
          <w:i/>
          <w:sz w:val="20"/>
        </w:rPr>
        <w:t>pengantar</w:t>
      </w:r>
      <w:proofErr w:type="spellEnd"/>
      <w:r w:rsidRPr="007822A0">
        <w:rPr>
          <w:rFonts w:ascii="Times New Roman" w:hAnsi="Times New Roman" w:cs="Times New Roman"/>
          <w:i/>
          <w:sz w:val="20"/>
        </w:rPr>
        <w:t xml:space="preserve"> Teori </w:t>
      </w:r>
      <w:proofErr w:type="spellStart"/>
      <w:r w:rsidRPr="007822A0">
        <w:rPr>
          <w:rFonts w:ascii="Times New Roman" w:hAnsi="Times New Roman" w:cs="Times New Roman"/>
          <w:i/>
          <w:sz w:val="20"/>
        </w:rPr>
        <w:t>Sosial</w:t>
      </w:r>
      <w:proofErr w:type="spellEnd"/>
      <w:r w:rsidRPr="007822A0">
        <w:rPr>
          <w:rFonts w:ascii="Times New Roman" w:hAnsi="Times New Roman" w:cs="Times New Roman"/>
          <w:sz w:val="20"/>
        </w:rPr>
        <w:t xml:space="preserve">, Tiara Yoga, Yogyakarta, 1992 hlm.80-hlm.81 </w:t>
      </w:r>
      <w:proofErr w:type="spellStart"/>
      <w:r w:rsidRPr="007822A0">
        <w:rPr>
          <w:rFonts w:ascii="Times New Roman" w:hAnsi="Times New Roman" w:cs="Times New Roman"/>
          <w:sz w:val="20"/>
        </w:rPr>
        <w:t>dalam</w:t>
      </w:r>
      <w:proofErr w:type="spellEnd"/>
      <w:r w:rsidRPr="007822A0">
        <w:rPr>
          <w:rFonts w:ascii="Times New Roman" w:hAnsi="Times New Roman" w:cs="Times New Roman"/>
          <w:sz w:val="20"/>
        </w:rPr>
        <w:t xml:space="preserve"> </w:t>
      </w:r>
      <w:proofErr w:type="spellStart"/>
      <w:r w:rsidRPr="007822A0">
        <w:rPr>
          <w:rFonts w:ascii="Times New Roman" w:hAnsi="Times New Roman" w:cs="Times New Roman"/>
          <w:sz w:val="20"/>
        </w:rPr>
        <w:t>Widhi</w:t>
      </w:r>
      <w:proofErr w:type="spellEnd"/>
      <w:r w:rsidRPr="007822A0">
        <w:rPr>
          <w:rFonts w:ascii="Times New Roman" w:hAnsi="Times New Roman" w:cs="Times New Roman"/>
          <w:sz w:val="20"/>
        </w:rPr>
        <w:t xml:space="preserve"> Handoko, </w:t>
      </w:r>
      <w:proofErr w:type="spellStart"/>
      <w:r w:rsidRPr="007822A0">
        <w:rPr>
          <w:rFonts w:ascii="Times New Roman" w:hAnsi="Times New Roman" w:cs="Times New Roman"/>
          <w:sz w:val="20"/>
        </w:rPr>
        <w:t>Kebijakan</w:t>
      </w:r>
      <w:proofErr w:type="spellEnd"/>
      <w:r w:rsidRPr="007822A0">
        <w:rPr>
          <w:rFonts w:ascii="Times New Roman" w:hAnsi="Times New Roman" w:cs="Times New Roman"/>
          <w:sz w:val="20"/>
        </w:rPr>
        <w:t xml:space="preserve"> Hukum </w:t>
      </w:r>
      <w:proofErr w:type="spellStart"/>
      <w:r w:rsidRPr="007822A0">
        <w:rPr>
          <w:rFonts w:ascii="Times New Roman" w:hAnsi="Times New Roman" w:cs="Times New Roman"/>
          <w:sz w:val="20"/>
        </w:rPr>
        <w:t>Pertanahan</w:t>
      </w:r>
      <w:proofErr w:type="spellEnd"/>
      <w:r w:rsidRPr="007822A0">
        <w:rPr>
          <w:rFonts w:ascii="Times New Roman" w:hAnsi="Times New Roman" w:cs="Times New Roman"/>
          <w:sz w:val="20"/>
        </w:rPr>
        <w:t xml:space="preserve"> </w:t>
      </w:r>
      <w:proofErr w:type="spellStart"/>
      <w:r w:rsidRPr="007822A0">
        <w:rPr>
          <w:rFonts w:ascii="Times New Roman" w:hAnsi="Times New Roman" w:cs="Times New Roman"/>
          <w:sz w:val="20"/>
        </w:rPr>
        <w:t>sebuah</w:t>
      </w:r>
      <w:proofErr w:type="spellEnd"/>
      <w:r w:rsidRPr="007822A0">
        <w:rPr>
          <w:rFonts w:ascii="Times New Roman" w:hAnsi="Times New Roman" w:cs="Times New Roman"/>
          <w:sz w:val="20"/>
        </w:rPr>
        <w:t xml:space="preserve"> </w:t>
      </w:r>
      <w:proofErr w:type="spellStart"/>
      <w:r w:rsidRPr="007822A0">
        <w:rPr>
          <w:rFonts w:ascii="Times New Roman" w:hAnsi="Times New Roman" w:cs="Times New Roman"/>
          <w:sz w:val="20"/>
        </w:rPr>
        <w:t>refleksi</w:t>
      </w:r>
      <w:proofErr w:type="spellEnd"/>
      <w:r w:rsidRPr="007822A0">
        <w:rPr>
          <w:rFonts w:ascii="Times New Roman" w:hAnsi="Times New Roman" w:cs="Times New Roman"/>
          <w:sz w:val="20"/>
        </w:rPr>
        <w:t xml:space="preserve"> </w:t>
      </w:r>
      <w:proofErr w:type="spellStart"/>
      <w:r w:rsidRPr="007822A0">
        <w:rPr>
          <w:rFonts w:ascii="Times New Roman" w:hAnsi="Times New Roman" w:cs="Times New Roman"/>
          <w:sz w:val="20"/>
        </w:rPr>
        <w:t>Keadilan</w:t>
      </w:r>
      <w:proofErr w:type="spellEnd"/>
      <w:r w:rsidRPr="007822A0">
        <w:rPr>
          <w:rFonts w:ascii="Times New Roman" w:hAnsi="Times New Roman" w:cs="Times New Roman"/>
          <w:sz w:val="20"/>
        </w:rPr>
        <w:t xml:space="preserve"> </w:t>
      </w:r>
      <w:proofErr w:type="spellStart"/>
      <w:r w:rsidRPr="007822A0">
        <w:rPr>
          <w:rFonts w:ascii="Times New Roman" w:hAnsi="Times New Roman" w:cs="Times New Roman"/>
          <w:sz w:val="20"/>
        </w:rPr>
        <w:t>hukum</w:t>
      </w:r>
      <w:proofErr w:type="spellEnd"/>
      <w:r w:rsidRPr="007822A0">
        <w:rPr>
          <w:rFonts w:ascii="Times New Roman" w:hAnsi="Times New Roman" w:cs="Times New Roman"/>
          <w:sz w:val="20"/>
        </w:rPr>
        <w:t xml:space="preserve"> </w:t>
      </w:r>
      <w:proofErr w:type="spellStart"/>
      <w:r w:rsidRPr="007822A0">
        <w:rPr>
          <w:rFonts w:ascii="Times New Roman" w:hAnsi="Times New Roman" w:cs="Times New Roman"/>
          <w:sz w:val="20"/>
        </w:rPr>
        <w:t>Progresif</w:t>
      </w:r>
      <w:proofErr w:type="spellEnd"/>
      <w:r w:rsidRPr="007822A0">
        <w:rPr>
          <w:rFonts w:ascii="Times New Roman" w:hAnsi="Times New Roman" w:cs="Times New Roman"/>
          <w:sz w:val="20"/>
        </w:rPr>
        <w:t xml:space="preserve">, </w:t>
      </w:r>
      <w:proofErr w:type="spellStart"/>
      <w:r w:rsidRPr="007822A0">
        <w:rPr>
          <w:rFonts w:ascii="Times New Roman" w:hAnsi="Times New Roman" w:cs="Times New Roman"/>
          <w:sz w:val="20"/>
        </w:rPr>
        <w:t>Thafa</w:t>
      </w:r>
      <w:proofErr w:type="spellEnd"/>
      <w:r w:rsidRPr="007822A0">
        <w:rPr>
          <w:rFonts w:ascii="Times New Roman" w:hAnsi="Times New Roman" w:cs="Times New Roman"/>
          <w:sz w:val="20"/>
        </w:rPr>
        <w:t xml:space="preserve"> Media, Semarang, 2014, </w:t>
      </w:r>
      <w:proofErr w:type="spellStart"/>
      <w:r w:rsidRPr="007822A0">
        <w:rPr>
          <w:rFonts w:ascii="Times New Roman" w:hAnsi="Times New Roman" w:cs="Times New Roman"/>
          <w:sz w:val="20"/>
        </w:rPr>
        <w:t>hlm</w:t>
      </w:r>
      <w:proofErr w:type="spellEnd"/>
      <w:r w:rsidRPr="007822A0">
        <w:rPr>
          <w:rFonts w:ascii="Times New Roman" w:hAnsi="Times New Roman" w:cs="Times New Roman"/>
          <w:sz w:val="20"/>
        </w:rPr>
        <w:t xml:space="preserve"> 3 s/d 11.</w:t>
      </w:r>
    </w:p>
    <w:p w14:paraId="7824C830" w14:textId="77777777" w:rsidR="00A23C1B" w:rsidRPr="007822A0" w:rsidRDefault="00A23C1B" w:rsidP="007822A0">
      <w:pPr>
        <w:spacing w:line="228" w:lineRule="auto"/>
        <w:ind w:left="567"/>
        <w:rPr>
          <w:rFonts w:ascii="Times New Roman" w:hAnsi="Times New Roman" w:cs="Times New Roman"/>
          <w:sz w:val="20"/>
        </w:rPr>
      </w:pPr>
      <w:r>
        <w:rPr>
          <w:rFonts w:ascii="Times New Roman" w:hAnsi="Times New Roman" w:cs="Times New Roman"/>
          <w:sz w:val="20"/>
          <w:vertAlign w:val="superscript"/>
        </w:rPr>
        <w:t xml:space="preserve">24 </w:t>
      </w:r>
      <w:r w:rsidRPr="007822A0">
        <w:rPr>
          <w:rFonts w:ascii="Times New Roman" w:hAnsi="Times New Roman" w:cs="Times New Roman"/>
          <w:sz w:val="20"/>
        </w:rPr>
        <w:t xml:space="preserve">Bambang Waluyo, </w:t>
      </w:r>
      <w:proofErr w:type="spellStart"/>
      <w:r w:rsidRPr="007822A0">
        <w:rPr>
          <w:rFonts w:ascii="Times New Roman" w:hAnsi="Times New Roman" w:cs="Times New Roman"/>
          <w:i/>
          <w:sz w:val="20"/>
        </w:rPr>
        <w:t>Penelitian</w:t>
      </w:r>
      <w:proofErr w:type="spellEnd"/>
      <w:r w:rsidRPr="007822A0">
        <w:rPr>
          <w:rFonts w:ascii="Times New Roman" w:hAnsi="Times New Roman" w:cs="Times New Roman"/>
          <w:i/>
          <w:sz w:val="20"/>
        </w:rPr>
        <w:t xml:space="preserve"> Hukum Dalam </w:t>
      </w:r>
      <w:proofErr w:type="spellStart"/>
      <w:r w:rsidRPr="007822A0">
        <w:rPr>
          <w:rFonts w:ascii="Times New Roman" w:hAnsi="Times New Roman" w:cs="Times New Roman"/>
          <w:i/>
          <w:sz w:val="20"/>
        </w:rPr>
        <w:t>Praktek</w:t>
      </w:r>
      <w:proofErr w:type="spellEnd"/>
      <w:r w:rsidRPr="007822A0">
        <w:rPr>
          <w:rFonts w:ascii="Times New Roman" w:hAnsi="Times New Roman" w:cs="Times New Roman"/>
          <w:sz w:val="20"/>
        </w:rPr>
        <w:t xml:space="preserve">, Jakarta, </w:t>
      </w:r>
      <w:proofErr w:type="spellStart"/>
      <w:r w:rsidRPr="007822A0">
        <w:rPr>
          <w:rFonts w:ascii="Times New Roman" w:hAnsi="Times New Roman" w:cs="Times New Roman"/>
          <w:sz w:val="20"/>
        </w:rPr>
        <w:t>Sinar</w:t>
      </w:r>
      <w:proofErr w:type="spellEnd"/>
      <w:r w:rsidRPr="007822A0">
        <w:rPr>
          <w:rFonts w:ascii="Times New Roman" w:hAnsi="Times New Roman" w:cs="Times New Roman"/>
          <w:sz w:val="20"/>
        </w:rPr>
        <w:t xml:space="preserve"> </w:t>
      </w:r>
      <w:proofErr w:type="spellStart"/>
      <w:r w:rsidRPr="007822A0">
        <w:rPr>
          <w:rFonts w:ascii="Times New Roman" w:hAnsi="Times New Roman" w:cs="Times New Roman"/>
          <w:sz w:val="20"/>
        </w:rPr>
        <w:t>Grafika</w:t>
      </w:r>
      <w:proofErr w:type="spellEnd"/>
      <w:r w:rsidRPr="007822A0">
        <w:rPr>
          <w:rFonts w:ascii="Times New Roman" w:hAnsi="Times New Roman" w:cs="Times New Roman"/>
          <w:sz w:val="20"/>
        </w:rPr>
        <w:t xml:space="preserve">, 2002, </w:t>
      </w:r>
      <w:proofErr w:type="spellStart"/>
      <w:r w:rsidRPr="007822A0">
        <w:rPr>
          <w:rFonts w:ascii="Times New Roman" w:hAnsi="Times New Roman" w:cs="Times New Roman"/>
          <w:sz w:val="20"/>
        </w:rPr>
        <w:t>hlm</w:t>
      </w:r>
      <w:proofErr w:type="spellEnd"/>
      <w:r w:rsidRPr="007822A0">
        <w:rPr>
          <w:rFonts w:ascii="Times New Roman" w:hAnsi="Times New Roman" w:cs="Times New Roman"/>
          <w:sz w:val="20"/>
        </w:rPr>
        <w:t>. 34.</w:t>
      </w:r>
    </w:p>
    <w:p w14:paraId="3620D645" w14:textId="77777777" w:rsidR="00A23C1B" w:rsidRPr="007822A0" w:rsidRDefault="00A23C1B" w:rsidP="007822A0">
      <w:pPr>
        <w:spacing w:line="217" w:lineRule="exact"/>
        <w:ind w:left="567"/>
        <w:rPr>
          <w:rFonts w:ascii="Times New Roman" w:hAnsi="Times New Roman" w:cs="Times New Roman"/>
          <w:sz w:val="20"/>
        </w:rPr>
      </w:pPr>
      <w:r>
        <w:rPr>
          <w:rFonts w:ascii="Times New Roman" w:hAnsi="Times New Roman" w:cs="Times New Roman"/>
          <w:sz w:val="20"/>
          <w:vertAlign w:val="superscript"/>
        </w:rPr>
        <w:t xml:space="preserve">25 </w:t>
      </w:r>
      <w:r w:rsidRPr="007822A0">
        <w:rPr>
          <w:rFonts w:ascii="Times New Roman" w:hAnsi="Times New Roman" w:cs="Times New Roman"/>
          <w:i/>
          <w:sz w:val="20"/>
        </w:rPr>
        <w:t>Ibid</w:t>
      </w:r>
      <w:r w:rsidRPr="007822A0">
        <w:rPr>
          <w:rFonts w:ascii="Times New Roman" w:hAnsi="Times New Roman" w:cs="Times New Roman"/>
          <w:sz w:val="20"/>
        </w:rPr>
        <w:t xml:space="preserve">, </w:t>
      </w:r>
      <w:proofErr w:type="spellStart"/>
      <w:r w:rsidRPr="007822A0">
        <w:rPr>
          <w:rFonts w:ascii="Times New Roman" w:hAnsi="Times New Roman" w:cs="Times New Roman"/>
          <w:sz w:val="20"/>
        </w:rPr>
        <w:t>hlm</w:t>
      </w:r>
      <w:proofErr w:type="spellEnd"/>
      <w:r w:rsidRPr="007822A0">
        <w:rPr>
          <w:rFonts w:ascii="Times New Roman" w:hAnsi="Times New Roman" w:cs="Times New Roman"/>
          <w:sz w:val="20"/>
        </w:rPr>
        <w:t>. 330.</w:t>
      </w:r>
    </w:p>
    <w:p w14:paraId="24C8E039" w14:textId="77777777" w:rsidR="00A23C1B" w:rsidRPr="007822A0" w:rsidRDefault="00A23C1B" w:rsidP="007822A0">
      <w:pPr>
        <w:spacing w:line="227" w:lineRule="exact"/>
        <w:ind w:left="567"/>
        <w:rPr>
          <w:rFonts w:ascii="Times New Roman" w:hAnsi="Times New Roman" w:cs="Times New Roman"/>
          <w:sz w:val="20"/>
        </w:rPr>
      </w:pPr>
      <w:r>
        <w:rPr>
          <w:rFonts w:ascii="Times New Roman" w:hAnsi="Times New Roman" w:cs="Times New Roman"/>
          <w:sz w:val="20"/>
          <w:vertAlign w:val="superscript"/>
        </w:rPr>
        <w:t xml:space="preserve">26 </w:t>
      </w:r>
      <w:r w:rsidRPr="007822A0">
        <w:rPr>
          <w:rFonts w:ascii="Times New Roman" w:hAnsi="Times New Roman" w:cs="Times New Roman"/>
          <w:i/>
          <w:sz w:val="20"/>
        </w:rPr>
        <w:t xml:space="preserve">Kamus Besar Bahasa Indonesia, </w:t>
      </w:r>
      <w:proofErr w:type="spellStart"/>
      <w:r w:rsidRPr="007822A0">
        <w:rPr>
          <w:rFonts w:ascii="Times New Roman" w:hAnsi="Times New Roman" w:cs="Times New Roman"/>
          <w:i/>
          <w:sz w:val="20"/>
        </w:rPr>
        <w:t>Loc.Cit</w:t>
      </w:r>
      <w:proofErr w:type="spellEnd"/>
      <w:r w:rsidRPr="007822A0">
        <w:rPr>
          <w:rFonts w:ascii="Times New Roman" w:hAnsi="Times New Roman" w:cs="Times New Roman"/>
          <w:sz w:val="20"/>
        </w:rPr>
        <w:t xml:space="preserve">, </w:t>
      </w:r>
      <w:proofErr w:type="spellStart"/>
      <w:r w:rsidRPr="007822A0">
        <w:rPr>
          <w:rFonts w:ascii="Times New Roman" w:hAnsi="Times New Roman" w:cs="Times New Roman"/>
          <w:sz w:val="20"/>
        </w:rPr>
        <w:t>hlm</w:t>
      </w:r>
      <w:proofErr w:type="spellEnd"/>
      <w:r w:rsidRPr="007822A0">
        <w:rPr>
          <w:rFonts w:ascii="Times New Roman" w:hAnsi="Times New Roman" w:cs="Times New Roman"/>
          <w:sz w:val="20"/>
        </w:rPr>
        <w:t>. 11.</w:t>
      </w:r>
    </w:p>
    <w:p w14:paraId="494EA54D" w14:textId="77777777" w:rsidR="00A23C1B" w:rsidRDefault="00A23C1B">
      <w:pPr>
        <w:pStyle w:val="FootnoteText"/>
      </w:pPr>
    </w:p>
  </w:footnote>
  <w:footnote w:id="9">
    <w:p w14:paraId="69285675" w14:textId="77777777" w:rsidR="00A23C1B" w:rsidRPr="00436DE9" w:rsidRDefault="00A23C1B" w:rsidP="007822A0">
      <w:pPr>
        <w:spacing w:before="61" w:line="228" w:lineRule="auto"/>
        <w:ind w:left="567" w:right="112"/>
        <w:jc w:val="both"/>
        <w:rPr>
          <w:rFonts w:ascii="Times New Roman" w:hAnsi="Times New Roman" w:cs="Times New Roman"/>
          <w:sz w:val="20"/>
        </w:rPr>
      </w:pPr>
      <w:r>
        <w:rPr>
          <w:vertAlign w:val="superscript"/>
        </w:rPr>
        <w:t xml:space="preserve">27 </w:t>
      </w:r>
      <w:proofErr w:type="spellStart"/>
      <w:r w:rsidRPr="00436DE9">
        <w:rPr>
          <w:rFonts w:ascii="Times New Roman" w:hAnsi="Times New Roman" w:cs="Times New Roman"/>
          <w:sz w:val="20"/>
        </w:rPr>
        <w:t>Rochmat</w:t>
      </w:r>
      <w:proofErr w:type="spellEnd"/>
      <w:r w:rsidRPr="00436DE9">
        <w:rPr>
          <w:rFonts w:ascii="Times New Roman" w:hAnsi="Times New Roman" w:cs="Times New Roman"/>
          <w:sz w:val="20"/>
        </w:rPr>
        <w:t xml:space="preserve"> </w:t>
      </w:r>
      <w:proofErr w:type="spellStart"/>
      <w:r w:rsidRPr="00436DE9">
        <w:rPr>
          <w:rFonts w:ascii="Times New Roman" w:hAnsi="Times New Roman" w:cs="Times New Roman"/>
          <w:sz w:val="20"/>
        </w:rPr>
        <w:t>Soemitro</w:t>
      </w:r>
      <w:proofErr w:type="spellEnd"/>
      <w:r w:rsidRPr="00436DE9">
        <w:rPr>
          <w:rFonts w:ascii="Times New Roman" w:hAnsi="Times New Roman" w:cs="Times New Roman"/>
          <w:sz w:val="20"/>
        </w:rPr>
        <w:t xml:space="preserve">, </w:t>
      </w:r>
      <w:proofErr w:type="spellStart"/>
      <w:r w:rsidRPr="00436DE9">
        <w:rPr>
          <w:rFonts w:ascii="Times New Roman" w:hAnsi="Times New Roman" w:cs="Times New Roman"/>
          <w:i/>
          <w:sz w:val="20"/>
        </w:rPr>
        <w:t>Masalah</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peradilan</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Adminstrasi</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dalam</w:t>
      </w:r>
      <w:proofErr w:type="spellEnd"/>
      <w:r w:rsidRPr="00436DE9">
        <w:rPr>
          <w:rFonts w:ascii="Times New Roman" w:hAnsi="Times New Roman" w:cs="Times New Roman"/>
          <w:i/>
          <w:sz w:val="20"/>
        </w:rPr>
        <w:t xml:space="preserve"> Hukum Pajak di Indonesia</w:t>
      </w:r>
      <w:r w:rsidRPr="00436DE9">
        <w:rPr>
          <w:rFonts w:ascii="Times New Roman" w:hAnsi="Times New Roman" w:cs="Times New Roman"/>
          <w:sz w:val="20"/>
        </w:rPr>
        <w:t xml:space="preserve">, </w:t>
      </w:r>
      <w:proofErr w:type="spellStart"/>
      <w:r w:rsidRPr="00436DE9">
        <w:rPr>
          <w:rFonts w:ascii="Times New Roman" w:hAnsi="Times New Roman" w:cs="Times New Roman"/>
          <w:sz w:val="20"/>
        </w:rPr>
        <w:t>Eresco</w:t>
      </w:r>
      <w:proofErr w:type="spellEnd"/>
      <w:r w:rsidRPr="00436DE9">
        <w:rPr>
          <w:rFonts w:ascii="Times New Roman" w:hAnsi="Times New Roman" w:cs="Times New Roman"/>
          <w:sz w:val="20"/>
        </w:rPr>
        <w:t xml:space="preserve">, Jakarta, 1976 hlm.5 </w:t>
      </w:r>
      <w:proofErr w:type="spellStart"/>
      <w:r w:rsidRPr="00436DE9">
        <w:rPr>
          <w:rFonts w:ascii="Times New Roman" w:hAnsi="Times New Roman" w:cs="Times New Roman"/>
          <w:sz w:val="20"/>
        </w:rPr>
        <w:t>dalam</w:t>
      </w:r>
      <w:proofErr w:type="spellEnd"/>
      <w:r w:rsidRPr="00436DE9">
        <w:rPr>
          <w:rFonts w:ascii="Times New Roman" w:hAnsi="Times New Roman" w:cs="Times New Roman"/>
          <w:sz w:val="20"/>
        </w:rPr>
        <w:t xml:space="preserve"> Ridwan HR, </w:t>
      </w:r>
      <w:r w:rsidRPr="00436DE9">
        <w:rPr>
          <w:rFonts w:ascii="Times New Roman" w:hAnsi="Times New Roman" w:cs="Times New Roman"/>
          <w:i/>
          <w:sz w:val="20"/>
        </w:rPr>
        <w:t xml:space="preserve">Hukum </w:t>
      </w:r>
      <w:proofErr w:type="spellStart"/>
      <w:r w:rsidRPr="00436DE9">
        <w:rPr>
          <w:rFonts w:ascii="Times New Roman" w:hAnsi="Times New Roman" w:cs="Times New Roman"/>
          <w:i/>
          <w:sz w:val="20"/>
        </w:rPr>
        <w:t>Administrasi</w:t>
      </w:r>
      <w:proofErr w:type="spellEnd"/>
      <w:r w:rsidRPr="00436DE9">
        <w:rPr>
          <w:rFonts w:ascii="Times New Roman" w:hAnsi="Times New Roman" w:cs="Times New Roman"/>
          <w:i/>
          <w:sz w:val="20"/>
        </w:rPr>
        <w:t xml:space="preserve"> Negara, </w:t>
      </w:r>
      <w:r w:rsidRPr="00436DE9">
        <w:rPr>
          <w:rFonts w:ascii="Times New Roman" w:hAnsi="Times New Roman" w:cs="Times New Roman"/>
          <w:sz w:val="20"/>
        </w:rPr>
        <w:t xml:space="preserve">Raja </w:t>
      </w:r>
      <w:proofErr w:type="spellStart"/>
      <w:r w:rsidRPr="00436DE9">
        <w:rPr>
          <w:rFonts w:ascii="Times New Roman" w:hAnsi="Times New Roman" w:cs="Times New Roman"/>
          <w:sz w:val="20"/>
        </w:rPr>
        <w:t>Grafindo</w:t>
      </w:r>
      <w:proofErr w:type="spellEnd"/>
      <w:r w:rsidRPr="00436DE9">
        <w:rPr>
          <w:rFonts w:ascii="Times New Roman" w:hAnsi="Times New Roman" w:cs="Times New Roman"/>
          <w:sz w:val="20"/>
        </w:rPr>
        <w:t xml:space="preserve"> </w:t>
      </w:r>
      <w:proofErr w:type="spellStart"/>
      <w:r w:rsidRPr="00436DE9">
        <w:rPr>
          <w:rFonts w:ascii="Times New Roman" w:hAnsi="Times New Roman" w:cs="Times New Roman"/>
          <w:sz w:val="20"/>
        </w:rPr>
        <w:t>Persada</w:t>
      </w:r>
      <w:proofErr w:type="spellEnd"/>
      <w:r w:rsidRPr="00436DE9">
        <w:rPr>
          <w:rFonts w:ascii="Times New Roman" w:hAnsi="Times New Roman" w:cs="Times New Roman"/>
          <w:sz w:val="20"/>
        </w:rPr>
        <w:t xml:space="preserve">, Jakarta, 2002, </w:t>
      </w:r>
      <w:proofErr w:type="spellStart"/>
      <w:r w:rsidRPr="00436DE9">
        <w:rPr>
          <w:rFonts w:ascii="Times New Roman" w:hAnsi="Times New Roman" w:cs="Times New Roman"/>
          <w:sz w:val="20"/>
        </w:rPr>
        <w:t>hlm</w:t>
      </w:r>
      <w:proofErr w:type="spellEnd"/>
      <w:r w:rsidRPr="00436DE9">
        <w:rPr>
          <w:rFonts w:ascii="Times New Roman" w:hAnsi="Times New Roman" w:cs="Times New Roman"/>
          <w:sz w:val="20"/>
        </w:rPr>
        <w:t>.</w:t>
      </w:r>
      <w:r w:rsidRPr="00436DE9">
        <w:rPr>
          <w:rFonts w:ascii="Times New Roman" w:hAnsi="Times New Roman" w:cs="Times New Roman"/>
          <w:spacing w:val="-3"/>
          <w:sz w:val="20"/>
        </w:rPr>
        <w:t xml:space="preserve"> </w:t>
      </w:r>
      <w:r w:rsidRPr="00436DE9">
        <w:rPr>
          <w:rFonts w:ascii="Times New Roman" w:hAnsi="Times New Roman" w:cs="Times New Roman"/>
          <w:sz w:val="20"/>
        </w:rPr>
        <w:t>25.</w:t>
      </w:r>
    </w:p>
    <w:p w14:paraId="4B89BE64" w14:textId="77777777" w:rsidR="00A23C1B" w:rsidRPr="00436DE9" w:rsidRDefault="00A23C1B" w:rsidP="007822A0">
      <w:pPr>
        <w:spacing w:before="1" w:line="228" w:lineRule="auto"/>
        <w:ind w:left="567" w:right="112"/>
        <w:jc w:val="both"/>
        <w:rPr>
          <w:rFonts w:ascii="Times New Roman" w:hAnsi="Times New Roman" w:cs="Times New Roman"/>
          <w:sz w:val="20"/>
        </w:rPr>
      </w:pPr>
      <w:r>
        <w:rPr>
          <w:rFonts w:ascii="Times New Roman" w:hAnsi="Times New Roman" w:cs="Times New Roman"/>
          <w:sz w:val="20"/>
          <w:vertAlign w:val="superscript"/>
        </w:rPr>
        <w:t xml:space="preserve">28 </w:t>
      </w:r>
      <w:proofErr w:type="spellStart"/>
      <w:r w:rsidRPr="00436DE9">
        <w:rPr>
          <w:rFonts w:ascii="Times New Roman" w:hAnsi="Times New Roman" w:cs="Times New Roman"/>
          <w:sz w:val="20"/>
        </w:rPr>
        <w:t>Sondang</w:t>
      </w:r>
      <w:proofErr w:type="spellEnd"/>
      <w:r w:rsidRPr="00436DE9">
        <w:rPr>
          <w:rFonts w:ascii="Times New Roman" w:hAnsi="Times New Roman" w:cs="Times New Roman"/>
          <w:sz w:val="20"/>
        </w:rPr>
        <w:t xml:space="preserve"> </w:t>
      </w:r>
      <w:proofErr w:type="spellStart"/>
      <w:proofErr w:type="gramStart"/>
      <w:r w:rsidRPr="00436DE9">
        <w:rPr>
          <w:rFonts w:ascii="Times New Roman" w:hAnsi="Times New Roman" w:cs="Times New Roman"/>
          <w:sz w:val="20"/>
        </w:rPr>
        <w:t>P.Siagian</w:t>
      </w:r>
      <w:proofErr w:type="spellEnd"/>
      <w:proofErr w:type="gramEnd"/>
      <w:r w:rsidRPr="00436DE9">
        <w:rPr>
          <w:rFonts w:ascii="Times New Roman" w:hAnsi="Times New Roman" w:cs="Times New Roman"/>
          <w:sz w:val="20"/>
        </w:rPr>
        <w:t xml:space="preserve">, </w:t>
      </w:r>
      <w:proofErr w:type="spellStart"/>
      <w:r w:rsidRPr="00436DE9">
        <w:rPr>
          <w:rFonts w:ascii="Times New Roman" w:hAnsi="Times New Roman" w:cs="Times New Roman"/>
          <w:i/>
          <w:sz w:val="20"/>
        </w:rPr>
        <w:t>Administrasi</w:t>
      </w:r>
      <w:proofErr w:type="spellEnd"/>
      <w:r w:rsidRPr="00436DE9">
        <w:rPr>
          <w:rFonts w:ascii="Times New Roman" w:hAnsi="Times New Roman" w:cs="Times New Roman"/>
          <w:i/>
          <w:sz w:val="20"/>
        </w:rPr>
        <w:t xml:space="preserve"> Pembangunan</w:t>
      </w:r>
      <w:r w:rsidRPr="00436DE9">
        <w:rPr>
          <w:rFonts w:ascii="Times New Roman" w:hAnsi="Times New Roman" w:cs="Times New Roman"/>
          <w:sz w:val="20"/>
        </w:rPr>
        <w:t xml:space="preserve">, </w:t>
      </w:r>
      <w:proofErr w:type="spellStart"/>
      <w:r w:rsidRPr="00436DE9">
        <w:rPr>
          <w:rFonts w:ascii="Times New Roman" w:hAnsi="Times New Roman" w:cs="Times New Roman"/>
          <w:sz w:val="20"/>
        </w:rPr>
        <w:t>Gunung</w:t>
      </w:r>
      <w:proofErr w:type="spellEnd"/>
      <w:r w:rsidRPr="00436DE9">
        <w:rPr>
          <w:rFonts w:ascii="Times New Roman" w:hAnsi="Times New Roman" w:cs="Times New Roman"/>
          <w:sz w:val="20"/>
        </w:rPr>
        <w:t xml:space="preserve"> Agung, Jakarta, 1976, hlm.128-129.</w:t>
      </w:r>
    </w:p>
    <w:p w14:paraId="7E59CDC7" w14:textId="77777777" w:rsidR="00A23C1B" w:rsidRPr="00436DE9" w:rsidRDefault="00A23C1B" w:rsidP="007822A0">
      <w:pPr>
        <w:spacing w:line="223" w:lineRule="exact"/>
        <w:ind w:left="567"/>
        <w:jc w:val="both"/>
        <w:rPr>
          <w:rFonts w:ascii="Times New Roman" w:hAnsi="Times New Roman" w:cs="Times New Roman"/>
          <w:sz w:val="20"/>
        </w:rPr>
      </w:pPr>
      <w:r>
        <w:rPr>
          <w:rFonts w:ascii="Times New Roman" w:hAnsi="Times New Roman" w:cs="Times New Roman"/>
          <w:sz w:val="20"/>
          <w:vertAlign w:val="superscript"/>
        </w:rPr>
        <w:t xml:space="preserve">29 </w:t>
      </w:r>
      <w:proofErr w:type="spellStart"/>
      <w:r w:rsidRPr="00436DE9">
        <w:rPr>
          <w:rFonts w:ascii="Times New Roman" w:hAnsi="Times New Roman" w:cs="Times New Roman"/>
          <w:sz w:val="20"/>
        </w:rPr>
        <w:t>Bernhad</w:t>
      </w:r>
      <w:proofErr w:type="spellEnd"/>
      <w:r w:rsidRPr="00436DE9">
        <w:rPr>
          <w:rFonts w:ascii="Times New Roman" w:hAnsi="Times New Roman" w:cs="Times New Roman"/>
          <w:sz w:val="20"/>
        </w:rPr>
        <w:t xml:space="preserve"> </w:t>
      </w:r>
      <w:proofErr w:type="spellStart"/>
      <w:r w:rsidRPr="00436DE9">
        <w:rPr>
          <w:rFonts w:ascii="Times New Roman" w:hAnsi="Times New Roman" w:cs="Times New Roman"/>
          <w:sz w:val="20"/>
        </w:rPr>
        <w:t>Limbong</w:t>
      </w:r>
      <w:proofErr w:type="spellEnd"/>
      <w:r w:rsidRPr="00436DE9">
        <w:rPr>
          <w:rFonts w:ascii="Times New Roman" w:hAnsi="Times New Roman" w:cs="Times New Roman"/>
          <w:sz w:val="20"/>
        </w:rPr>
        <w:t xml:space="preserve">, </w:t>
      </w:r>
      <w:proofErr w:type="spellStart"/>
      <w:r w:rsidRPr="00436DE9">
        <w:rPr>
          <w:rFonts w:ascii="Times New Roman" w:hAnsi="Times New Roman" w:cs="Times New Roman"/>
          <w:i/>
          <w:sz w:val="20"/>
        </w:rPr>
        <w:t>Reforma</w:t>
      </w:r>
      <w:proofErr w:type="spellEnd"/>
      <w:r w:rsidRPr="00436DE9">
        <w:rPr>
          <w:rFonts w:ascii="Times New Roman" w:hAnsi="Times New Roman" w:cs="Times New Roman"/>
          <w:i/>
          <w:sz w:val="20"/>
        </w:rPr>
        <w:t xml:space="preserve"> </w:t>
      </w:r>
      <w:proofErr w:type="spellStart"/>
      <w:r w:rsidRPr="00436DE9">
        <w:rPr>
          <w:rFonts w:ascii="Times New Roman" w:hAnsi="Times New Roman" w:cs="Times New Roman"/>
          <w:i/>
          <w:sz w:val="20"/>
        </w:rPr>
        <w:t>Agraria</w:t>
      </w:r>
      <w:proofErr w:type="spellEnd"/>
      <w:r w:rsidRPr="00436DE9">
        <w:rPr>
          <w:rFonts w:ascii="Times New Roman" w:hAnsi="Times New Roman" w:cs="Times New Roman"/>
          <w:i/>
          <w:sz w:val="20"/>
        </w:rPr>
        <w:t xml:space="preserve">, </w:t>
      </w:r>
      <w:r w:rsidRPr="00436DE9">
        <w:rPr>
          <w:rFonts w:ascii="Times New Roman" w:hAnsi="Times New Roman" w:cs="Times New Roman"/>
          <w:sz w:val="20"/>
        </w:rPr>
        <w:t xml:space="preserve">Pustaka Margaretha, Jakarta, 2012, </w:t>
      </w:r>
      <w:proofErr w:type="spellStart"/>
      <w:r w:rsidRPr="00436DE9">
        <w:rPr>
          <w:rFonts w:ascii="Times New Roman" w:hAnsi="Times New Roman" w:cs="Times New Roman"/>
          <w:sz w:val="20"/>
        </w:rPr>
        <w:t>hlm</w:t>
      </w:r>
      <w:proofErr w:type="spellEnd"/>
      <w:r w:rsidRPr="00436DE9">
        <w:rPr>
          <w:rFonts w:ascii="Times New Roman" w:hAnsi="Times New Roman" w:cs="Times New Roman"/>
          <w:sz w:val="20"/>
        </w:rPr>
        <w:t>. 54.</w:t>
      </w:r>
    </w:p>
    <w:p w14:paraId="5638481F" w14:textId="77777777" w:rsidR="00A23C1B" w:rsidRDefault="00A23C1B">
      <w:pPr>
        <w:pStyle w:val="FootnoteText"/>
      </w:pPr>
    </w:p>
  </w:footnote>
  <w:footnote w:id="10">
    <w:p w14:paraId="4833BEC7" w14:textId="77777777" w:rsidR="00A23C1B" w:rsidRDefault="00A23C1B" w:rsidP="007822A0">
      <w:pPr>
        <w:widowControl/>
        <w:autoSpaceDE/>
        <w:autoSpaceDN/>
        <w:spacing w:after="200" w:line="276" w:lineRule="auto"/>
        <w:ind w:left="567"/>
        <w:rPr>
          <w:rFonts w:ascii="Times New Roman" w:hAnsi="Times New Roman" w:cs="Times New Roman"/>
          <w:sz w:val="24"/>
        </w:rPr>
      </w:pPr>
      <w:r>
        <w:rPr>
          <w:rFonts w:ascii="Times New Roman" w:hAnsi="Times New Roman" w:cs="Times New Roman"/>
          <w:sz w:val="20"/>
          <w:vertAlign w:val="superscript"/>
        </w:rPr>
        <w:t xml:space="preserve">30 </w:t>
      </w:r>
      <w:r w:rsidRPr="006D1F17">
        <w:rPr>
          <w:rFonts w:ascii="Times New Roman" w:hAnsi="Times New Roman" w:cs="Times New Roman"/>
          <w:i/>
          <w:sz w:val="20"/>
        </w:rPr>
        <w:t xml:space="preserve">Ibid </w:t>
      </w:r>
      <w:proofErr w:type="spellStart"/>
      <w:r w:rsidRPr="006D1F17">
        <w:rPr>
          <w:rFonts w:ascii="Times New Roman" w:hAnsi="Times New Roman" w:cs="Times New Roman"/>
          <w:sz w:val="20"/>
        </w:rPr>
        <w:t>hlm</w:t>
      </w:r>
      <w:proofErr w:type="spellEnd"/>
      <w:r w:rsidRPr="006D1F17">
        <w:rPr>
          <w:rFonts w:ascii="Times New Roman" w:hAnsi="Times New Roman" w:cs="Times New Roman"/>
          <w:sz w:val="20"/>
        </w:rPr>
        <w:t>. 56.</w:t>
      </w:r>
    </w:p>
    <w:p w14:paraId="042AB941" w14:textId="77777777" w:rsidR="00A23C1B" w:rsidRDefault="00A23C1B" w:rsidP="007822A0">
      <w:pPr>
        <w:widowControl/>
        <w:autoSpaceDE/>
        <w:autoSpaceDN/>
        <w:spacing w:after="200" w:line="276" w:lineRule="auto"/>
        <w:ind w:left="567"/>
        <w:rPr>
          <w:rFonts w:ascii="Times New Roman" w:hAnsi="Times New Roman" w:cs="Times New Roman"/>
          <w:sz w:val="20"/>
        </w:rPr>
      </w:pPr>
      <w:r>
        <w:rPr>
          <w:rFonts w:ascii="Times New Roman" w:hAnsi="Times New Roman" w:cs="Times New Roman"/>
          <w:sz w:val="20"/>
          <w:vertAlign w:val="superscript"/>
        </w:rPr>
        <w:t xml:space="preserve">31 </w:t>
      </w:r>
      <w:r w:rsidRPr="006D1F17">
        <w:rPr>
          <w:rFonts w:ascii="Times New Roman" w:hAnsi="Times New Roman" w:cs="Times New Roman"/>
          <w:i/>
          <w:sz w:val="20"/>
        </w:rPr>
        <w:t>SANKRI Ibid</w:t>
      </w:r>
      <w:r w:rsidRPr="006D1F17">
        <w:rPr>
          <w:rFonts w:ascii="Times New Roman" w:hAnsi="Times New Roman" w:cs="Times New Roman"/>
          <w:sz w:val="20"/>
        </w:rPr>
        <w:t xml:space="preserve">, </w:t>
      </w:r>
      <w:proofErr w:type="spellStart"/>
      <w:r w:rsidRPr="006D1F17">
        <w:rPr>
          <w:rFonts w:ascii="Times New Roman" w:hAnsi="Times New Roman" w:cs="Times New Roman"/>
          <w:sz w:val="20"/>
        </w:rPr>
        <w:t>hlm</w:t>
      </w:r>
      <w:proofErr w:type="spellEnd"/>
      <w:r w:rsidRPr="006D1F17">
        <w:rPr>
          <w:rFonts w:ascii="Times New Roman" w:hAnsi="Times New Roman" w:cs="Times New Roman"/>
          <w:sz w:val="20"/>
        </w:rPr>
        <w:t>. 391-394</w:t>
      </w:r>
      <w:r>
        <w:rPr>
          <w:rFonts w:ascii="Times New Roman" w:hAnsi="Times New Roman" w:cs="Times New Roman"/>
          <w:sz w:val="20"/>
        </w:rPr>
        <w:t>.</w:t>
      </w:r>
    </w:p>
    <w:p w14:paraId="7611A7BC" w14:textId="77777777" w:rsidR="00A23C1B" w:rsidRDefault="00A23C1B">
      <w:pPr>
        <w:pStyle w:val="FootnoteText"/>
      </w:pPr>
    </w:p>
  </w:footnote>
  <w:footnote w:id="11">
    <w:p w14:paraId="1E5CCF2F" w14:textId="77777777" w:rsidR="00A23C1B" w:rsidRPr="006D1F17" w:rsidRDefault="00A23C1B" w:rsidP="007822A0">
      <w:pPr>
        <w:spacing w:before="61" w:line="228" w:lineRule="auto"/>
        <w:ind w:left="567"/>
        <w:rPr>
          <w:rFonts w:ascii="Times New Roman" w:hAnsi="Times New Roman" w:cs="Times New Roman"/>
          <w:sz w:val="20"/>
          <w:szCs w:val="20"/>
        </w:rPr>
      </w:pPr>
      <w:r>
        <w:rPr>
          <w:rFonts w:ascii="Times New Roman" w:hAnsi="Times New Roman" w:cs="Times New Roman"/>
          <w:sz w:val="20"/>
          <w:szCs w:val="20"/>
          <w:vertAlign w:val="superscript"/>
        </w:rPr>
        <w:t xml:space="preserve">34 </w:t>
      </w:r>
      <w:proofErr w:type="spellStart"/>
      <w:r w:rsidRPr="006D1F17">
        <w:rPr>
          <w:rFonts w:ascii="Times New Roman" w:hAnsi="Times New Roman" w:cs="Times New Roman"/>
          <w:sz w:val="20"/>
          <w:szCs w:val="20"/>
        </w:rPr>
        <w:t>Dwiyanto</w:t>
      </w:r>
      <w:proofErr w:type="spellEnd"/>
      <w:r w:rsidRPr="006D1F17">
        <w:rPr>
          <w:rFonts w:ascii="Times New Roman" w:hAnsi="Times New Roman" w:cs="Times New Roman"/>
          <w:sz w:val="20"/>
          <w:szCs w:val="20"/>
        </w:rPr>
        <w:t xml:space="preserve"> Agus, </w:t>
      </w:r>
      <w:proofErr w:type="spellStart"/>
      <w:r w:rsidRPr="006D1F17">
        <w:rPr>
          <w:rFonts w:ascii="Times New Roman" w:hAnsi="Times New Roman" w:cs="Times New Roman"/>
          <w:sz w:val="20"/>
          <w:szCs w:val="20"/>
        </w:rPr>
        <w:t>Dwiyanto</w:t>
      </w:r>
      <w:proofErr w:type="spellEnd"/>
      <w:r w:rsidRPr="006D1F17">
        <w:rPr>
          <w:rFonts w:ascii="Times New Roman" w:hAnsi="Times New Roman" w:cs="Times New Roman"/>
          <w:sz w:val="20"/>
          <w:szCs w:val="20"/>
        </w:rPr>
        <w:t xml:space="preserve"> Agus, </w:t>
      </w:r>
      <w:r w:rsidRPr="006D1F17">
        <w:rPr>
          <w:rFonts w:ascii="Times New Roman" w:hAnsi="Times New Roman" w:cs="Times New Roman"/>
          <w:i/>
          <w:sz w:val="20"/>
          <w:szCs w:val="20"/>
        </w:rPr>
        <w:t xml:space="preserve">Reformasi </w:t>
      </w:r>
      <w:proofErr w:type="spellStart"/>
      <w:r w:rsidRPr="006D1F17">
        <w:rPr>
          <w:rFonts w:ascii="Times New Roman" w:hAnsi="Times New Roman" w:cs="Times New Roman"/>
          <w:i/>
          <w:sz w:val="20"/>
          <w:szCs w:val="20"/>
        </w:rPr>
        <w:t>Birokrasi</w:t>
      </w:r>
      <w:proofErr w:type="spellEnd"/>
      <w:r w:rsidRPr="006D1F17">
        <w:rPr>
          <w:rFonts w:ascii="Times New Roman" w:hAnsi="Times New Roman" w:cs="Times New Roman"/>
          <w:i/>
          <w:sz w:val="20"/>
          <w:szCs w:val="20"/>
        </w:rPr>
        <w:t xml:space="preserve"> Publik di Indonesia</w:t>
      </w:r>
      <w:r w:rsidRPr="006D1F17">
        <w:rPr>
          <w:rFonts w:ascii="Times New Roman" w:hAnsi="Times New Roman" w:cs="Times New Roman"/>
          <w:sz w:val="20"/>
          <w:szCs w:val="20"/>
        </w:rPr>
        <w:t xml:space="preserve">, Pusat </w:t>
      </w:r>
      <w:proofErr w:type="spellStart"/>
      <w:r w:rsidRPr="006D1F17">
        <w:rPr>
          <w:rFonts w:ascii="Times New Roman" w:hAnsi="Times New Roman" w:cs="Times New Roman"/>
          <w:sz w:val="20"/>
          <w:szCs w:val="20"/>
        </w:rPr>
        <w:t>studi</w:t>
      </w:r>
      <w:proofErr w:type="spellEnd"/>
      <w:r w:rsidRPr="006D1F17">
        <w:rPr>
          <w:rFonts w:ascii="Times New Roman" w:hAnsi="Times New Roman" w:cs="Times New Roman"/>
          <w:sz w:val="20"/>
          <w:szCs w:val="20"/>
        </w:rPr>
        <w:t xml:space="preserve"> </w:t>
      </w:r>
      <w:proofErr w:type="spellStart"/>
      <w:r w:rsidRPr="006D1F17">
        <w:rPr>
          <w:rFonts w:ascii="Times New Roman" w:hAnsi="Times New Roman" w:cs="Times New Roman"/>
          <w:sz w:val="20"/>
          <w:szCs w:val="20"/>
        </w:rPr>
        <w:t>Kependudukan</w:t>
      </w:r>
      <w:proofErr w:type="spellEnd"/>
      <w:r w:rsidRPr="006D1F17">
        <w:rPr>
          <w:rFonts w:ascii="Times New Roman" w:hAnsi="Times New Roman" w:cs="Times New Roman"/>
          <w:sz w:val="20"/>
          <w:szCs w:val="20"/>
        </w:rPr>
        <w:t xml:space="preserve"> dan </w:t>
      </w:r>
      <w:proofErr w:type="spellStart"/>
      <w:r w:rsidRPr="006D1F17">
        <w:rPr>
          <w:rFonts w:ascii="Times New Roman" w:hAnsi="Times New Roman" w:cs="Times New Roman"/>
          <w:sz w:val="20"/>
          <w:szCs w:val="20"/>
        </w:rPr>
        <w:t>Kebijakan</w:t>
      </w:r>
      <w:proofErr w:type="spellEnd"/>
      <w:r w:rsidRPr="006D1F17">
        <w:rPr>
          <w:rFonts w:ascii="Times New Roman" w:hAnsi="Times New Roman" w:cs="Times New Roman"/>
          <w:sz w:val="20"/>
          <w:szCs w:val="20"/>
        </w:rPr>
        <w:t xml:space="preserve">, UGM, </w:t>
      </w:r>
      <w:proofErr w:type="spellStart"/>
      <w:r w:rsidRPr="006D1F17">
        <w:rPr>
          <w:rFonts w:ascii="Times New Roman" w:hAnsi="Times New Roman" w:cs="Times New Roman"/>
          <w:sz w:val="20"/>
          <w:szCs w:val="20"/>
        </w:rPr>
        <w:t>Yogjakarta</w:t>
      </w:r>
      <w:proofErr w:type="spellEnd"/>
      <w:r w:rsidRPr="006D1F17">
        <w:rPr>
          <w:rFonts w:ascii="Times New Roman" w:hAnsi="Times New Roman" w:cs="Times New Roman"/>
          <w:sz w:val="20"/>
          <w:szCs w:val="20"/>
        </w:rPr>
        <w:t xml:space="preserve">, 2002, </w:t>
      </w:r>
      <w:proofErr w:type="spellStart"/>
      <w:r w:rsidRPr="006D1F17">
        <w:rPr>
          <w:rFonts w:ascii="Times New Roman" w:hAnsi="Times New Roman" w:cs="Times New Roman"/>
          <w:sz w:val="20"/>
          <w:szCs w:val="20"/>
        </w:rPr>
        <w:t>hlm</w:t>
      </w:r>
      <w:proofErr w:type="spellEnd"/>
      <w:r w:rsidRPr="006D1F17">
        <w:rPr>
          <w:rFonts w:ascii="Times New Roman" w:hAnsi="Times New Roman" w:cs="Times New Roman"/>
          <w:sz w:val="20"/>
          <w:szCs w:val="20"/>
        </w:rPr>
        <w:t>. 48.</w:t>
      </w:r>
    </w:p>
    <w:p w14:paraId="69850986" w14:textId="77777777" w:rsidR="00A23C1B" w:rsidRPr="00971027" w:rsidRDefault="00A23C1B" w:rsidP="00971027">
      <w:pPr>
        <w:spacing w:line="223" w:lineRule="exact"/>
        <w:ind w:left="567"/>
        <w:rPr>
          <w:rFonts w:ascii="Times New Roman" w:hAnsi="Times New Roman" w:cs="Times New Roman"/>
          <w:sz w:val="20"/>
          <w:szCs w:val="20"/>
        </w:rPr>
      </w:pPr>
      <w:r>
        <w:rPr>
          <w:rFonts w:ascii="Times New Roman" w:hAnsi="Times New Roman" w:cs="Times New Roman"/>
          <w:sz w:val="20"/>
          <w:szCs w:val="20"/>
          <w:vertAlign w:val="superscript"/>
        </w:rPr>
        <w:t xml:space="preserve">35 </w:t>
      </w:r>
      <w:hyperlink r:id="rId2">
        <w:r w:rsidRPr="006D1F17">
          <w:rPr>
            <w:rFonts w:ascii="Times New Roman" w:hAnsi="Times New Roman" w:cs="Times New Roman"/>
            <w:sz w:val="20"/>
            <w:szCs w:val="20"/>
          </w:rPr>
          <w:t>http://bpn.go.id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8007062"/>
      <w:docPartObj>
        <w:docPartGallery w:val="Page Numbers (Top of Page)"/>
        <w:docPartUnique/>
      </w:docPartObj>
    </w:sdtPr>
    <w:sdtContent>
      <w:p w14:paraId="4DB508BD" w14:textId="77777777" w:rsidR="00A23C1B" w:rsidRPr="00B05024" w:rsidRDefault="00A23C1B">
        <w:pPr>
          <w:pStyle w:val="Header"/>
          <w:rPr>
            <w:b/>
          </w:rPr>
        </w:pPr>
        <w:r w:rsidRPr="00B05024">
          <w:rPr>
            <w:rFonts w:ascii="Times New Roman" w:hAnsi="Times New Roman" w:cs="Times New Roman"/>
            <w:b/>
            <w:sz w:val="24"/>
            <w:szCs w:val="24"/>
          </w:rPr>
          <w:fldChar w:fldCharType="begin"/>
        </w:r>
        <w:r w:rsidRPr="00B05024">
          <w:rPr>
            <w:rFonts w:ascii="Times New Roman" w:hAnsi="Times New Roman" w:cs="Times New Roman"/>
            <w:b/>
            <w:sz w:val="24"/>
            <w:szCs w:val="24"/>
          </w:rPr>
          <w:instrText xml:space="preserve"> PAGE   \* MERGEFORMAT </w:instrText>
        </w:r>
        <w:r w:rsidRPr="00B05024">
          <w:rPr>
            <w:rFonts w:ascii="Times New Roman" w:hAnsi="Times New Roman" w:cs="Times New Roman"/>
            <w:b/>
            <w:sz w:val="24"/>
            <w:szCs w:val="24"/>
          </w:rPr>
          <w:fldChar w:fldCharType="separate"/>
        </w:r>
        <w:r w:rsidR="00756837">
          <w:rPr>
            <w:rFonts w:ascii="Times New Roman" w:hAnsi="Times New Roman" w:cs="Times New Roman"/>
            <w:b/>
            <w:noProof/>
            <w:sz w:val="24"/>
            <w:szCs w:val="24"/>
          </w:rPr>
          <w:t>16</w:t>
        </w:r>
        <w:r w:rsidRPr="00B05024">
          <w:rPr>
            <w:rFonts w:ascii="Times New Roman" w:hAnsi="Times New Roman" w:cs="Times New Roman"/>
            <w:b/>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848"/>
    <w:multiLevelType w:val="hybridMultilevel"/>
    <w:tmpl w:val="17D6EDF8"/>
    <w:lvl w:ilvl="0" w:tplc="E1B8D004">
      <w:start w:val="1"/>
      <w:numFmt w:val="decimal"/>
      <w:lvlText w:val="%1."/>
      <w:lvlJc w:val="left"/>
      <w:pPr>
        <w:ind w:left="1154" w:hanging="284"/>
        <w:jc w:val="left"/>
      </w:pPr>
      <w:rPr>
        <w:rFonts w:ascii="Trebuchet MS" w:eastAsia="Trebuchet MS" w:hAnsi="Trebuchet MS" w:cs="Trebuchet MS" w:hint="default"/>
        <w:spacing w:val="-2"/>
        <w:w w:val="100"/>
        <w:sz w:val="24"/>
        <w:szCs w:val="24"/>
        <w:lang w:eastAsia="en-US" w:bidi="ar-SA"/>
      </w:rPr>
    </w:lvl>
    <w:lvl w:ilvl="1" w:tplc="A12E08FC">
      <w:start w:val="1"/>
      <w:numFmt w:val="decimal"/>
      <w:lvlText w:val="%2."/>
      <w:lvlJc w:val="left"/>
      <w:pPr>
        <w:ind w:left="1438" w:hanging="425"/>
        <w:jc w:val="left"/>
      </w:pPr>
      <w:rPr>
        <w:rFonts w:ascii="Trebuchet MS" w:eastAsia="Trebuchet MS" w:hAnsi="Trebuchet MS" w:cs="Trebuchet MS" w:hint="default"/>
        <w:spacing w:val="-28"/>
        <w:w w:val="100"/>
        <w:sz w:val="24"/>
        <w:szCs w:val="24"/>
        <w:lang w:eastAsia="en-US" w:bidi="ar-SA"/>
      </w:rPr>
    </w:lvl>
    <w:lvl w:ilvl="2" w:tplc="17D6B612">
      <w:numFmt w:val="bullet"/>
      <w:lvlText w:val="•"/>
      <w:lvlJc w:val="left"/>
      <w:pPr>
        <w:ind w:left="2302" w:hanging="425"/>
      </w:pPr>
      <w:rPr>
        <w:rFonts w:hint="default"/>
        <w:lang w:eastAsia="en-US" w:bidi="ar-SA"/>
      </w:rPr>
    </w:lvl>
    <w:lvl w:ilvl="3" w:tplc="7418341E">
      <w:numFmt w:val="bullet"/>
      <w:lvlText w:val="•"/>
      <w:lvlJc w:val="left"/>
      <w:pPr>
        <w:ind w:left="3165" w:hanging="425"/>
      </w:pPr>
      <w:rPr>
        <w:rFonts w:hint="default"/>
        <w:lang w:eastAsia="en-US" w:bidi="ar-SA"/>
      </w:rPr>
    </w:lvl>
    <w:lvl w:ilvl="4" w:tplc="BB7C0E04">
      <w:numFmt w:val="bullet"/>
      <w:lvlText w:val="•"/>
      <w:lvlJc w:val="left"/>
      <w:pPr>
        <w:ind w:left="4028" w:hanging="425"/>
      </w:pPr>
      <w:rPr>
        <w:rFonts w:hint="default"/>
        <w:lang w:eastAsia="en-US" w:bidi="ar-SA"/>
      </w:rPr>
    </w:lvl>
    <w:lvl w:ilvl="5" w:tplc="06C4D130">
      <w:numFmt w:val="bullet"/>
      <w:lvlText w:val="•"/>
      <w:lvlJc w:val="left"/>
      <w:pPr>
        <w:ind w:left="4891" w:hanging="425"/>
      </w:pPr>
      <w:rPr>
        <w:rFonts w:hint="default"/>
        <w:lang w:eastAsia="en-US" w:bidi="ar-SA"/>
      </w:rPr>
    </w:lvl>
    <w:lvl w:ilvl="6" w:tplc="A87E8032">
      <w:numFmt w:val="bullet"/>
      <w:lvlText w:val="•"/>
      <w:lvlJc w:val="left"/>
      <w:pPr>
        <w:ind w:left="5754" w:hanging="425"/>
      </w:pPr>
      <w:rPr>
        <w:rFonts w:hint="default"/>
        <w:lang w:eastAsia="en-US" w:bidi="ar-SA"/>
      </w:rPr>
    </w:lvl>
    <w:lvl w:ilvl="7" w:tplc="662894A8">
      <w:numFmt w:val="bullet"/>
      <w:lvlText w:val="•"/>
      <w:lvlJc w:val="left"/>
      <w:pPr>
        <w:ind w:left="6617" w:hanging="425"/>
      </w:pPr>
      <w:rPr>
        <w:rFonts w:hint="default"/>
        <w:lang w:eastAsia="en-US" w:bidi="ar-SA"/>
      </w:rPr>
    </w:lvl>
    <w:lvl w:ilvl="8" w:tplc="7892E362">
      <w:numFmt w:val="bullet"/>
      <w:lvlText w:val="•"/>
      <w:lvlJc w:val="left"/>
      <w:pPr>
        <w:ind w:left="7480" w:hanging="425"/>
      </w:pPr>
      <w:rPr>
        <w:rFonts w:hint="default"/>
        <w:lang w:eastAsia="en-US" w:bidi="ar-SA"/>
      </w:rPr>
    </w:lvl>
  </w:abstractNum>
  <w:abstractNum w:abstractNumId="1" w15:restartNumberingAfterBreak="0">
    <w:nsid w:val="093569AB"/>
    <w:multiLevelType w:val="hybridMultilevel"/>
    <w:tmpl w:val="36C2367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6A00C4"/>
    <w:multiLevelType w:val="hybridMultilevel"/>
    <w:tmpl w:val="38244ECE"/>
    <w:lvl w:ilvl="0" w:tplc="C9B22560">
      <w:start w:val="1"/>
      <w:numFmt w:val="lowerLetter"/>
      <w:lvlText w:val="%1."/>
      <w:lvlJc w:val="left"/>
      <w:pPr>
        <w:ind w:left="1157" w:hanging="286"/>
        <w:jc w:val="left"/>
      </w:pPr>
      <w:rPr>
        <w:rFonts w:ascii="Trebuchet MS" w:eastAsia="Trebuchet MS" w:hAnsi="Trebuchet MS" w:cs="Trebuchet MS" w:hint="default"/>
        <w:spacing w:val="0"/>
        <w:w w:val="100"/>
        <w:sz w:val="24"/>
        <w:szCs w:val="24"/>
        <w:lang w:eastAsia="en-US" w:bidi="ar-SA"/>
      </w:rPr>
    </w:lvl>
    <w:lvl w:ilvl="1" w:tplc="2250AE12">
      <w:numFmt w:val="bullet"/>
      <w:lvlText w:val="•"/>
      <w:lvlJc w:val="left"/>
      <w:pPr>
        <w:ind w:left="1964" w:hanging="286"/>
      </w:pPr>
      <w:rPr>
        <w:rFonts w:hint="default"/>
        <w:lang w:eastAsia="en-US" w:bidi="ar-SA"/>
      </w:rPr>
    </w:lvl>
    <w:lvl w:ilvl="2" w:tplc="59E0609A">
      <w:numFmt w:val="bullet"/>
      <w:lvlText w:val="•"/>
      <w:lvlJc w:val="left"/>
      <w:pPr>
        <w:ind w:left="2769" w:hanging="286"/>
      </w:pPr>
      <w:rPr>
        <w:rFonts w:hint="default"/>
        <w:lang w:eastAsia="en-US" w:bidi="ar-SA"/>
      </w:rPr>
    </w:lvl>
    <w:lvl w:ilvl="3" w:tplc="606C8F04">
      <w:numFmt w:val="bullet"/>
      <w:lvlText w:val="•"/>
      <w:lvlJc w:val="left"/>
      <w:pPr>
        <w:ind w:left="3573" w:hanging="286"/>
      </w:pPr>
      <w:rPr>
        <w:rFonts w:hint="default"/>
        <w:lang w:eastAsia="en-US" w:bidi="ar-SA"/>
      </w:rPr>
    </w:lvl>
    <w:lvl w:ilvl="4" w:tplc="07D494E4">
      <w:numFmt w:val="bullet"/>
      <w:lvlText w:val="•"/>
      <w:lvlJc w:val="left"/>
      <w:pPr>
        <w:ind w:left="4378" w:hanging="286"/>
      </w:pPr>
      <w:rPr>
        <w:rFonts w:hint="default"/>
        <w:lang w:eastAsia="en-US" w:bidi="ar-SA"/>
      </w:rPr>
    </w:lvl>
    <w:lvl w:ilvl="5" w:tplc="98626366">
      <w:numFmt w:val="bullet"/>
      <w:lvlText w:val="•"/>
      <w:lvlJc w:val="left"/>
      <w:pPr>
        <w:ind w:left="5183" w:hanging="286"/>
      </w:pPr>
      <w:rPr>
        <w:rFonts w:hint="default"/>
        <w:lang w:eastAsia="en-US" w:bidi="ar-SA"/>
      </w:rPr>
    </w:lvl>
    <w:lvl w:ilvl="6" w:tplc="A8E03864">
      <w:numFmt w:val="bullet"/>
      <w:lvlText w:val="•"/>
      <w:lvlJc w:val="left"/>
      <w:pPr>
        <w:ind w:left="5987" w:hanging="286"/>
      </w:pPr>
      <w:rPr>
        <w:rFonts w:hint="default"/>
        <w:lang w:eastAsia="en-US" w:bidi="ar-SA"/>
      </w:rPr>
    </w:lvl>
    <w:lvl w:ilvl="7" w:tplc="E7B81D48">
      <w:numFmt w:val="bullet"/>
      <w:lvlText w:val="•"/>
      <w:lvlJc w:val="left"/>
      <w:pPr>
        <w:ind w:left="6792" w:hanging="286"/>
      </w:pPr>
      <w:rPr>
        <w:rFonts w:hint="default"/>
        <w:lang w:eastAsia="en-US" w:bidi="ar-SA"/>
      </w:rPr>
    </w:lvl>
    <w:lvl w:ilvl="8" w:tplc="D6981D68">
      <w:numFmt w:val="bullet"/>
      <w:lvlText w:val="•"/>
      <w:lvlJc w:val="left"/>
      <w:pPr>
        <w:ind w:left="7597" w:hanging="286"/>
      </w:pPr>
      <w:rPr>
        <w:rFonts w:hint="default"/>
        <w:lang w:eastAsia="en-US" w:bidi="ar-SA"/>
      </w:rPr>
    </w:lvl>
  </w:abstractNum>
  <w:abstractNum w:abstractNumId="3" w15:restartNumberingAfterBreak="0">
    <w:nsid w:val="0F5E405F"/>
    <w:multiLevelType w:val="hybridMultilevel"/>
    <w:tmpl w:val="7410EAC8"/>
    <w:lvl w:ilvl="0" w:tplc="7ADA5C52">
      <w:start w:val="1"/>
      <w:numFmt w:val="lowerLetter"/>
      <w:lvlText w:val="%1."/>
      <w:lvlJc w:val="left"/>
      <w:pPr>
        <w:ind w:left="1296" w:hanging="281"/>
        <w:jc w:val="left"/>
      </w:pPr>
      <w:rPr>
        <w:rFonts w:ascii="Trebuchet MS" w:eastAsia="Trebuchet MS" w:hAnsi="Trebuchet MS" w:cs="Trebuchet MS" w:hint="default"/>
        <w:spacing w:val="0"/>
        <w:w w:val="100"/>
        <w:sz w:val="24"/>
        <w:szCs w:val="24"/>
        <w:lang w:eastAsia="en-US" w:bidi="ar-SA"/>
      </w:rPr>
    </w:lvl>
    <w:lvl w:ilvl="1" w:tplc="19FACB7C">
      <w:numFmt w:val="bullet"/>
      <w:lvlText w:val="•"/>
      <w:lvlJc w:val="left"/>
      <w:pPr>
        <w:ind w:left="2090" w:hanging="281"/>
      </w:pPr>
      <w:rPr>
        <w:rFonts w:hint="default"/>
        <w:lang w:eastAsia="en-US" w:bidi="ar-SA"/>
      </w:rPr>
    </w:lvl>
    <w:lvl w:ilvl="2" w:tplc="E08C07F2">
      <w:numFmt w:val="bullet"/>
      <w:lvlText w:val="•"/>
      <w:lvlJc w:val="left"/>
      <w:pPr>
        <w:ind w:left="2881" w:hanging="281"/>
      </w:pPr>
      <w:rPr>
        <w:rFonts w:hint="default"/>
        <w:lang w:eastAsia="en-US" w:bidi="ar-SA"/>
      </w:rPr>
    </w:lvl>
    <w:lvl w:ilvl="3" w:tplc="1A6CFB9C">
      <w:numFmt w:val="bullet"/>
      <w:lvlText w:val="•"/>
      <w:lvlJc w:val="left"/>
      <w:pPr>
        <w:ind w:left="3671" w:hanging="281"/>
      </w:pPr>
      <w:rPr>
        <w:rFonts w:hint="default"/>
        <w:lang w:eastAsia="en-US" w:bidi="ar-SA"/>
      </w:rPr>
    </w:lvl>
    <w:lvl w:ilvl="4" w:tplc="2B0267F6">
      <w:numFmt w:val="bullet"/>
      <w:lvlText w:val="•"/>
      <w:lvlJc w:val="left"/>
      <w:pPr>
        <w:ind w:left="4462" w:hanging="281"/>
      </w:pPr>
      <w:rPr>
        <w:rFonts w:hint="default"/>
        <w:lang w:eastAsia="en-US" w:bidi="ar-SA"/>
      </w:rPr>
    </w:lvl>
    <w:lvl w:ilvl="5" w:tplc="D1F08B74">
      <w:numFmt w:val="bullet"/>
      <w:lvlText w:val="•"/>
      <w:lvlJc w:val="left"/>
      <w:pPr>
        <w:ind w:left="5253" w:hanging="281"/>
      </w:pPr>
      <w:rPr>
        <w:rFonts w:hint="default"/>
        <w:lang w:eastAsia="en-US" w:bidi="ar-SA"/>
      </w:rPr>
    </w:lvl>
    <w:lvl w:ilvl="6" w:tplc="70169784">
      <w:numFmt w:val="bullet"/>
      <w:lvlText w:val="•"/>
      <w:lvlJc w:val="left"/>
      <w:pPr>
        <w:ind w:left="6043" w:hanging="281"/>
      </w:pPr>
      <w:rPr>
        <w:rFonts w:hint="default"/>
        <w:lang w:eastAsia="en-US" w:bidi="ar-SA"/>
      </w:rPr>
    </w:lvl>
    <w:lvl w:ilvl="7" w:tplc="0DCED226">
      <w:numFmt w:val="bullet"/>
      <w:lvlText w:val="•"/>
      <w:lvlJc w:val="left"/>
      <w:pPr>
        <w:ind w:left="6834" w:hanging="281"/>
      </w:pPr>
      <w:rPr>
        <w:rFonts w:hint="default"/>
        <w:lang w:eastAsia="en-US" w:bidi="ar-SA"/>
      </w:rPr>
    </w:lvl>
    <w:lvl w:ilvl="8" w:tplc="B60EE648">
      <w:numFmt w:val="bullet"/>
      <w:lvlText w:val="•"/>
      <w:lvlJc w:val="left"/>
      <w:pPr>
        <w:ind w:left="7625" w:hanging="281"/>
      </w:pPr>
      <w:rPr>
        <w:rFonts w:hint="default"/>
        <w:lang w:eastAsia="en-US" w:bidi="ar-SA"/>
      </w:rPr>
    </w:lvl>
  </w:abstractNum>
  <w:abstractNum w:abstractNumId="4" w15:restartNumberingAfterBreak="0">
    <w:nsid w:val="109F6141"/>
    <w:multiLevelType w:val="hybridMultilevel"/>
    <w:tmpl w:val="44224336"/>
    <w:lvl w:ilvl="0" w:tplc="35B01710">
      <w:start w:val="1"/>
      <w:numFmt w:val="decimal"/>
      <w:lvlText w:val="%1."/>
      <w:lvlJc w:val="left"/>
      <w:pPr>
        <w:ind w:left="765" w:hanging="360"/>
      </w:pPr>
      <w:rPr>
        <w:rFonts w:hint="default"/>
      </w:r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5" w15:restartNumberingAfterBreak="0">
    <w:nsid w:val="136953DF"/>
    <w:multiLevelType w:val="hybridMultilevel"/>
    <w:tmpl w:val="D1EE36A4"/>
    <w:lvl w:ilvl="0" w:tplc="A020916C">
      <w:start w:val="1"/>
      <w:numFmt w:val="decimal"/>
      <w:lvlText w:val="(%1)"/>
      <w:lvlJc w:val="left"/>
      <w:pPr>
        <w:ind w:left="1438" w:hanging="425"/>
        <w:jc w:val="left"/>
      </w:pPr>
      <w:rPr>
        <w:rFonts w:ascii="Trebuchet MS" w:eastAsia="Trebuchet MS" w:hAnsi="Trebuchet MS" w:cs="Trebuchet MS" w:hint="default"/>
        <w:spacing w:val="-22"/>
        <w:w w:val="100"/>
        <w:sz w:val="24"/>
        <w:szCs w:val="24"/>
        <w:lang w:eastAsia="en-US" w:bidi="ar-SA"/>
      </w:rPr>
    </w:lvl>
    <w:lvl w:ilvl="1" w:tplc="6B40D720">
      <w:start w:val="1"/>
      <w:numFmt w:val="lowerLetter"/>
      <w:lvlText w:val="(%2)"/>
      <w:lvlJc w:val="left"/>
      <w:pPr>
        <w:ind w:left="1440" w:hanging="425"/>
        <w:jc w:val="left"/>
      </w:pPr>
      <w:rPr>
        <w:rFonts w:ascii="Trebuchet MS" w:eastAsia="Trebuchet MS" w:hAnsi="Trebuchet MS" w:cs="Trebuchet MS" w:hint="default"/>
        <w:spacing w:val="-24"/>
        <w:w w:val="100"/>
        <w:sz w:val="24"/>
        <w:szCs w:val="24"/>
        <w:lang w:eastAsia="en-US" w:bidi="ar-SA"/>
      </w:rPr>
    </w:lvl>
    <w:lvl w:ilvl="2" w:tplc="7A8A7D6E">
      <w:numFmt w:val="bullet"/>
      <w:lvlText w:val="•"/>
      <w:lvlJc w:val="left"/>
      <w:pPr>
        <w:ind w:left="2993" w:hanging="425"/>
      </w:pPr>
      <w:rPr>
        <w:rFonts w:hint="default"/>
        <w:lang w:eastAsia="en-US" w:bidi="ar-SA"/>
      </w:rPr>
    </w:lvl>
    <w:lvl w:ilvl="3" w:tplc="72186B6E">
      <w:numFmt w:val="bullet"/>
      <w:lvlText w:val="•"/>
      <w:lvlJc w:val="left"/>
      <w:pPr>
        <w:ind w:left="3769" w:hanging="425"/>
      </w:pPr>
      <w:rPr>
        <w:rFonts w:hint="default"/>
        <w:lang w:eastAsia="en-US" w:bidi="ar-SA"/>
      </w:rPr>
    </w:lvl>
    <w:lvl w:ilvl="4" w:tplc="B84CE370">
      <w:numFmt w:val="bullet"/>
      <w:lvlText w:val="•"/>
      <w:lvlJc w:val="left"/>
      <w:pPr>
        <w:ind w:left="4546" w:hanging="425"/>
      </w:pPr>
      <w:rPr>
        <w:rFonts w:hint="default"/>
        <w:lang w:eastAsia="en-US" w:bidi="ar-SA"/>
      </w:rPr>
    </w:lvl>
    <w:lvl w:ilvl="5" w:tplc="E766C988">
      <w:numFmt w:val="bullet"/>
      <w:lvlText w:val="•"/>
      <w:lvlJc w:val="left"/>
      <w:pPr>
        <w:ind w:left="5323" w:hanging="425"/>
      </w:pPr>
      <w:rPr>
        <w:rFonts w:hint="default"/>
        <w:lang w:eastAsia="en-US" w:bidi="ar-SA"/>
      </w:rPr>
    </w:lvl>
    <w:lvl w:ilvl="6" w:tplc="F62EF702">
      <w:numFmt w:val="bullet"/>
      <w:lvlText w:val="•"/>
      <w:lvlJc w:val="left"/>
      <w:pPr>
        <w:ind w:left="6099" w:hanging="425"/>
      </w:pPr>
      <w:rPr>
        <w:rFonts w:hint="default"/>
        <w:lang w:eastAsia="en-US" w:bidi="ar-SA"/>
      </w:rPr>
    </w:lvl>
    <w:lvl w:ilvl="7" w:tplc="A188870E">
      <w:numFmt w:val="bullet"/>
      <w:lvlText w:val="•"/>
      <w:lvlJc w:val="left"/>
      <w:pPr>
        <w:ind w:left="6876" w:hanging="425"/>
      </w:pPr>
      <w:rPr>
        <w:rFonts w:hint="default"/>
        <w:lang w:eastAsia="en-US" w:bidi="ar-SA"/>
      </w:rPr>
    </w:lvl>
    <w:lvl w:ilvl="8" w:tplc="9E0238E8">
      <w:numFmt w:val="bullet"/>
      <w:lvlText w:val="•"/>
      <w:lvlJc w:val="left"/>
      <w:pPr>
        <w:ind w:left="7653" w:hanging="425"/>
      </w:pPr>
      <w:rPr>
        <w:rFonts w:hint="default"/>
        <w:lang w:eastAsia="en-US" w:bidi="ar-SA"/>
      </w:rPr>
    </w:lvl>
  </w:abstractNum>
  <w:abstractNum w:abstractNumId="6" w15:restartNumberingAfterBreak="0">
    <w:nsid w:val="1E1305D7"/>
    <w:multiLevelType w:val="hybridMultilevel"/>
    <w:tmpl w:val="D1EE36A4"/>
    <w:lvl w:ilvl="0" w:tplc="A020916C">
      <w:start w:val="1"/>
      <w:numFmt w:val="decimal"/>
      <w:lvlText w:val="(%1)"/>
      <w:lvlJc w:val="left"/>
      <w:pPr>
        <w:ind w:left="1438" w:hanging="425"/>
        <w:jc w:val="left"/>
      </w:pPr>
      <w:rPr>
        <w:rFonts w:ascii="Trebuchet MS" w:eastAsia="Trebuchet MS" w:hAnsi="Trebuchet MS" w:cs="Trebuchet MS" w:hint="default"/>
        <w:spacing w:val="-22"/>
        <w:w w:val="100"/>
        <w:sz w:val="24"/>
        <w:szCs w:val="24"/>
        <w:lang w:eastAsia="en-US" w:bidi="ar-SA"/>
      </w:rPr>
    </w:lvl>
    <w:lvl w:ilvl="1" w:tplc="6B40D720">
      <w:start w:val="1"/>
      <w:numFmt w:val="lowerLetter"/>
      <w:lvlText w:val="(%2)"/>
      <w:lvlJc w:val="left"/>
      <w:pPr>
        <w:ind w:left="1440" w:hanging="425"/>
        <w:jc w:val="left"/>
      </w:pPr>
      <w:rPr>
        <w:rFonts w:ascii="Trebuchet MS" w:eastAsia="Trebuchet MS" w:hAnsi="Trebuchet MS" w:cs="Trebuchet MS" w:hint="default"/>
        <w:spacing w:val="-24"/>
        <w:w w:val="100"/>
        <w:sz w:val="24"/>
        <w:szCs w:val="24"/>
        <w:lang w:eastAsia="en-US" w:bidi="ar-SA"/>
      </w:rPr>
    </w:lvl>
    <w:lvl w:ilvl="2" w:tplc="7A8A7D6E">
      <w:numFmt w:val="bullet"/>
      <w:lvlText w:val="•"/>
      <w:lvlJc w:val="left"/>
      <w:pPr>
        <w:ind w:left="2993" w:hanging="425"/>
      </w:pPr>
      <w:rPr>
        <w:rFonts w:hint="default"/>
        <w:lang w:eastAsia="en-US" w:bidi="ar-SA"/>
      </w:rPr>
    </w:lvl>
    <w:lvl w:ilvl="3" w:tplc="72186B6E">
      <w:numFmt w:val="bullet"/>
      <w:lvlText w:val="•"/>
      <w:lvlJc w:val="left"/>
      <w:pPr>
        <w:ind w:left="3769" w:hanging="425"/>
      </w:pPr>
      <w:rPr>
        <w:rFonts w:hint="default"/>
        <w:lang w:eastAsia="en-US" w:bidi="ar-SA"/>
      </w:rPr>
    </w:lvl>
    <w:lvl w:ilvl="4" w:tplc="B84CE370">
      <w:numFmt w:val="bullet"/>
      <w:lvlText w:val="•"/>
      <w:lvlJc w:val="left"/>
      <w:pPr>
        <w:ind w:left="4546" w:hanging="425"/>
      </w:pPr>
      <w:rPr>
        <w:rFonts w:hint="default"/>
        <w:lang w:eastAsia="en-US" w:bidi="ar-SA"/>
      </w:rPr>
    </w:lvl>
    <w:lvl w:ilvl="5" w:tplc="E766C988">
      <w:numFmt w:val="bullet"/>
      <w:lvlText w:val="•"/>
      <w:lvlJc w:val="left"/>
      <w:pPr>
        <w:ind w:left="5323" w:hanging="425"/>
      </w:pPr>
      <w:rPr>
        <w:rFonts w:hint="default"/>
        <w:lang w:eastAsia="en-US" w:bidi="ar-SA"/>
      </w:rPr>
    </w:lvl>
    <w:lvl w:ilvl="6" w:tplc="F62EF702">
      <w:numFmt w:val="bullet"/>
      <w:lvlText w:val="•"/>
      <w:lvlJc w:val="left"/>
      <w:pPr>
        <w:ind w:left="6099" w:hanging="425"/>
      </w:pPr>
      <w:rPr>
        <w:rFonts w:hint="default"/>
        <w:lang w:eastAsia="en-US" w:bidi="ar-SA"/>
      </w:rPr>
    </w:lvl>
    <w:lvl w:ilvl="7" w:tplc="A188870E">
      <w:numFmt w:val="bullet"/>
      <w:lvlText w:val="•"/>
      <w:lvlJc w:val="left"/>
      <w:pPr>
        <w:ind w:left="6876" w:hanging="425"/>
      </w:pPr>
      <w:rPr>
        <w:rFonts w:hint="default"/>
        <w:lang w:eastAsia="en-US" w:bidi="ar-SA"/>
      </w:rPr>
    </w:lvl>
    <w:lvl w:ilvl="8" w:tplc="9E0238E8">
      <w:numFmt w:val="bullet"/>
      <w:lvlText w:val="•"/>
      <w:lvlJc w:val="left"/>
      <w:pPr>
        <w:ind w:left="7653" w:hanging="425"/>
      </w:pPr>
      <w:rPr>
        <w:rFonts w:hint="default"/>
        <w:lang w:eastAsia="en-US" w:bidi="ar-SA"/>
      </w:rPr>
    </w:lvl>
  </w:abstractNum>
  <w:abstractNum w:abstractNumId="7" w15:restartNumberingAfterBreak="0">
    <w:nsid w:val="2CB27341"/>
    <w:multiLevelType w:val="hybridMultilevel"/>
    <w:tmpl w:val="E43EB7E8"/>
    <w:lvl w:ilvl="0" w:tplc="A9606CEA">
      <w:start w:val="1"/>
      <w:numFmt w:val="decimal"/>
      <w:lvlText w:val="%1."/>
      <w:lvlJc w:val="left"/>
      <w:pPr>
        <w:ind w:left="825" w:hanging="360"/>
      </w:pPr>
      <w:rPr>
        <w:rFonts w:hint="default"/>
      </w:rPr>
    </w:lvl>
    <w:lvl w:ilvl="1" w:tplc="38090019" w:tentative="1">
      <w:start w:val="1"/>
      <w:numFmt w:val="lowerLetter"/>
      <w:lvlText w:val="%2."/>
      <w:lvlJc w:val="left"/>
      <w:pPr>
        <w:ind w:left="1545" w:hanging="360"/>
      </w:pPr>
    </w:lvl>
    <w:lvl w:ilvl="2" w:tplc="3809001B" w:tentative="1">
      <w:start w:val="1"/>
      <w:numFmt w:val="lowerRoman"/>
      <w:lvlText w:val="%3."/>
      <w:lvlJc w:val="right"/>
      <w:pPr>
        <w:ind w:left="2265" w:hanging="180"/>
      </w:pPr>
    </w:lvl>
    <w:lvl w:ilvl="3" w:tplc="3809000F" w:tentative="1">
      <w:start w:val="1"/>
      <w:numFmt w:val="decimal"/>
      <w:lvlText w:val="%4."/>
      <w:lvlJc w:val="left"/>
      <w:pPr>
        <w:ind w:left="2985" w:hanging="360"/>
      </w:pPr>
    </w:lvl>
    <w:lvl w:ilvl="4" w:tplc="38090019" w:tentative="1">
      <w:start w:val="1"/>
      <w:numFmt w:val="lowerLetter"/>
      <w:lvlText w:val="%5."/>
      <w:lvlJc w:val="left"/>
      <w:pPr>
        <w:ind w:left="3705" w:hanging="360"/>
      </w:pPr>
    </w:lvl>
    <w:lvl w:ilvl="5" w:tplc="3809001B" w:tentative="1">
      <w:start w:val="1"/>
      <w:numFmt w:val="lowerRoman"/>
      <w:lvlText w:val="%6."/>
      <w:lvlJc w:val="right"/>
      <w:pPr>
        <w:ind w:left="4425" w:hanging="180"/>
      </w:pPr>
    </w:lvl>
    <w:lvl w:ilvl="6" w:tplc="3809000F" w:tentative="1">
      <w:start w:val="1"/>
      <w:numFmt w:val="decimal"/>
      <w:lvlText w:val="%7."/>
      <w:lvlJc w:val="left"/>
      <w:pPr>
        <w:ind w:left="5145" w:hanging="360"/>
      </w:pPr>
    </w:lvl>
    <w:lvl w:ilvl="7" w:tplc="38090019" w:tentative="1">
      <w:start w:val="1"/>
      <w:numFmt w:val="lowerLetter"/>
      <w:lvlText w:val="%8."/>
      <w:lvlJc w:val="left"/>
      <w:pPr>
        <w:ind w:left="5865" w:hanging="360"/>
      </w:pPr>
    </w:lvl>
    <w:lvl w:ilvl="8" w:tplc="3809001B" w:tentative="1">
      <w:start w:val="1"/>
      <w:numFmt w:val="lowerRoman"/>
      <w:lvlText w:val="%9."/>
      <w:lvlJc w:val="right"/>
      <w:pPr>
        <w:ind w:left="6585" w:hanging="180"/>
      </w:pPr>
    </w:lvl>
  </w:abstractNum>
  <w:abstractNum w:abstractNumId="8" w15:restartNumberingAfterBreak="0">
    <w:nsid w:val="3F184D71"/>
    <w:multiLevelType w:val="hybridMultilevel"/>
    <w:tmpl w:val="6F7A2E92"/>
    <w:lvl w:ilvl="0" w:tplc="E86896DA">
      <w:start w:val="1"/>
      <w:numFmt w:val="lowerLetter"/>
      <w:lvlText w:val="%1)"/>
      <w:lvlJc w:val="left"/>
      <w:pPr>
        <w:ind w:left="1296" w:hanging="284"/>
        <w:jc w:val="left"/>
      </w:pPr>
      <w:rPr>
        <w:rFonts w:ascii="Trebuchet MS" w:eastAsia="Trebuchet MS" w:hAnsi="Trebuchet MS" w:cs="Trebuchet MS" w:hint="default"/>
        <w:spacing w:val="0"/>
        <w:w w:val="100"/>
        <w:sz w:val="24"/>
        <w:szCs w:val="24"/>
        <w:lang w:eastAsia="en-US" w:bidi="ar-SA"/>
      </w:rPr>
    </w:lvl>
    <w:lvl w:ilvl="1" w:tplc="C466134E">
      <w:numFmt w:val="bullet"/>
      <w:lvlText w:val="•"/>
      <w:lvlJc w:val="left"/>
      <w:pPr>
        <w:ind w:left="2090" w:hanging="284"/>
      </w:pPr>
      <w:rPr>
        <w:rFonts w:hint="default"/>
        <w:lang w:eastAsia="en-US" w:bidi="ar-SA"/>
      </w:rPr>
    </w:lvl>
    <w:lvl w:ilvl="2" w:tplc="E7DCA492">
      <w:numFmt w:val="bullet"/>
      <w:lvlText w:val="•"/>
      <w:lvlJc w:val="left"/>
      <w:pPr>
        <w:ind w:left="2881" w:hanging="284"/>
      </w:pPr>
      <w:rPr>
        <w:rFonts w:hint="default"/>
        <w:lang w:eastAsia="en-US" w:bidi="ar-SA"/>
      </w:rPr>
    </w:lvl>
    <w:lvl w:ilvl="3" w:tplc="F0C0ADC4">
      <w:numFmt w:val="bullet"/>
      <w:lvlText w:val="•"/>
      <w:lvlJc w:val="left"/>
      <w:pPr>
        <w:ind w:left="3671" w:hanging="284"/>
      </w:pPr>
      <w:rPr>
        <w:rFonts w:hint="default"/>
        <w:lang w:eastAsia="en-US" w:bidi="ar-SA"/>
      </w:rPr>
    </w:lvl>
    <w:lvl w:ilvl="4" w:tplc="E6E6AAD8">
      <w:numFmt w:val="bullet"/>
      <w:lvlText w:val="•"/>
      <w:lvlJc w:val="left"/>
      <w:pPr>
        <w:ind w:left="4462" w:hanging="284"/>
      </w:pPr>
      <w:rPr>
        <w:rFonts w:hint="default"/>
        <w:lang w:eastAsia="en-US" w:bidi="ar-SA"/>
      </w:rPr>
    </w:lvl>
    <w:lvl w:ilvl="5" w:tplc="D4FC4C9C">
      <w:numFmt w:val="bullet"/>
      <w:lvlText w:val="•"/>
      <w:lvlJc w:val="left"/>
      <w:pPr>
        <w:ind w:left="5253" w:hanging="284"/>
      </w:pPr>
      <w:rPr>
        <w:rFonts w:hint="default"/>
        <w:lang w:eastAsia="en-US" w:bidi="ar-SA"/>
      </w:rPr>
    </w:lvl>
    <w:lvl w:ilvl="6" w:tplc="7FF8EC08">
      <w:numFmt w:val="bullet"/>
      <w:lvlText w:val="•"/>
      <w:lvlJc w:val="left"/>
      <w:pPr>
        <w:ind w:left="6043" w:hanging="284"/>
      </w:pPr>
      <w:rPr>
        <w:rFonts w:hint="default"/>
        <w:lang w:eastAsia="en-US" w:bidi="ar-SA"/>
      </w:rPr>
    </w:lvl>
    <w:lvl w:ilvl="7" w:tplc="6D7C9BDC">
      <w:numFmt w:val="bullet"/>
      <w:lvlText w:val="•"/>
      <w:lvlJc w:val="left"/>
      <w:pPr>
        <w:ind w:left="6834" w:hanging="284"/>
      </w:pPr>
      <w:rPr>
        <w:rFonts w:hint="default"/>
        <w:lang w:eastAsia="en-US" w:bidi="ar-SA"/>
      </w:rPr>
    </w:lvl>
    <w:lvl w:ilvl="8" w:tplc="E0D87E40">
      <w:numFmt w:val="bullet"/>
      <w:lvlText w:val="•"/>
      <w:lvlJc w:val="left"/>
      <w:pPr>
        <w:ind w:left="7625" w:hanging="284"/>
      </w:pPr>
      <w:rPr>
        <w:rFonts w:hint="default"/>
        <w:lang w:eastAsia="en-US" w:bidi="ar-SA"/>
      </w:rPr>
    </w:lvl>
  </w:abstractNum>
  <w:abstractNum w:abstractNumId="9" w15:restartNumberingAfterBreak="0">
    <w:nsid w:val="49CD7CED"/>
    <w:multiLevelType w:val="hybridMultilevel"/>
    <w:tmpl w:val="D1EE36A4"/>
    <w:lvl w:ilvl="0" w:tplc="A020916C">
      <w:start w:val="1"/>
      <w:numFmt w:val="decimal"/>
      <w:lvlText w:val="(%1)"/>
      <w:lvlJc w:val="left"/>
      <w:pPr>
        <w:ind w:left="1438" w:hanging="425"/>
        <w:jc w:val="left"/>
      </w:pPr>
      <w:rPr>
        <w:rFonts w:ascii="Trebuchet MS" w:eastAsia="Trebuchet MS" w:hAnsi="Trebuchet MS" w:cs="Trebuchet MS" w:hint="default"/>
        <w:spacing w:val="-22"/>
        <w:w w:val="100"/>
        <w:sz w:val="24"/>
        <w:szCs w:val="24"/>
        <w:lang w:eastAsia="en-US" w:bidi="ar-SA"/>
      </w:rPr>
    </w:lvl>
    <w:lvl w:ilvl="1" w:tplc="6B40D720">
      <w:start w:val="1"/>
      <w:numFmt w:val="lowerLetter"/>
      <w:lvlText w:val="(%2)"/>
      <w:lvlJc w:val="left"/>
      <w:pPr>
        <w:ind w:left="1440" w:hanging="425"/>
        <w:jc w:val="left"/>
      </w:pPr>
      <w:rPr>
        <w:rFonts w:ascii="Trebuchet MS" w:eastAsia="Trebuchet MS" w:hAnsi="Trebuchet MS" w:cs="Trebuchet MS" w:hint="default"/>
        <w:spacing w:val="-24"/>
        <w:w w:val="100"/>
        <w:sz w:val="24"/>
        <w:szCs w:val="24"/>
        <w:lang w:eastAsia="en-US" w:bidi="ar-SA"/>
      </w:rPr>
    </w:lvl>
    <w:lvl w:ilvl="2" w:tplc="7A8A7D6E">
      <w:numFmt w:val="bullet"/>
      <w:lvlText w:val="•"/>
      <w:lvlJc w:val="left"/>
      <w:pPr>
        <w:ind w:left="2993" w:hanging="425"/>
      </w:pPr>
      <w:rPr>
        <w:rFonts w:hint="default"/>
        <w:lang w:eastAsia="en-US" w:bidi="ar-SA"/>
      </w:rPr>
    </w:lvl>
    <w:lvl w:ilvl="3" w:tplc="72186B6E">
      <w:numFmt w:val="bullet"/>
      <w:lvlText w:val="•"/>
      <w:lvlJc w:val="left"/>
      <w:pPr>
        <w:ind w:left="3769" w:hanging="425"/>
      </w:pPr>
      <w:rPr>
        <w:rFonts w:hint="default"/>
        <w:lang w:eastAsia="en-US" w:bidi="ar-SA"/>
      </w:rPr>
    </w:lvl>
    <w:lvl w:ilvl="4" w:tplc="B84CE370">
      <w:numFmt w:val="bullet"/>
      <w:lvlText w:val="•"/>
      <w:lvlJc w:val="left"/>
      <w:pPr>
        <w:ind w:left="4546" w:hanging="425"/>
      </w:pPr>
      <w:rPr>
        <w:rFonts w:hint="default"/>
        <w:lang w:eastAsia="en-US" w:bidi="ar-SA"/>
      </w:rPr>
    </w:lvl>
    <w:lvl w:ilvl="5" w:tplc="E766C988">
      <w:numFmt w:val="bullet"/>
      <w:lvlText w:val="•"/>
      <w:lvlJc w:val="left"/>
      <w:pPr>
        <w:ind w:left="5323" w:hanging="425"/>
      </w:pPr>
      <w:rPr>
        <w:rFonts w:hint="default"/>
        <w:lang w:eastAsia="en-US" w:bidi="ar-SA"/>
      </w:rPr>
    </w:lvl>
    <w:lvl w:ilvl="6" w:tplc="F62EF702">
      <w:numFmt w:val="bullet"/>
      <w:lvlText w:val="•"/>
      <w:lvlJc w:val="left"/>
      <w:pPr>
        <w:ind w:left="6099" w:hanging="425"/>
      </w:pPr>
      <w:rPr>
        <w:rFonts w:hint="default"/>
        <w:lang w:eastAsia="en-US" w:bidi="ar-SA"/>
      </w:rPr>
    </w:lvl>
    <w:lvl w:ilvl="7" w:tplc="A188870E">
      <w:numFmt w:val="bullet"/>
      <w:lvlText w:val="•"/>
      <w:lvlJc w:val="left"/>
      <w:pPr>
        <w:ind w:left="6876" w:hanging="425"/>
      </w:pPr>
      <w:rPr>
        <w:rFonts w:hint="default"/>
        <w:lang w:eastAsia="en-US" w:bidi="ar-SA"/>
      </w:rPr>
    </w:lvl>
    <w:lvl w:ilvl="8" w:tplc="9E0238E8">
      <w:numFmt w:val="bullet"/>
      <w:lvlText w:val="•"/>
      <w:lvlJc w:val="left"/>
      <w:pPr>
        <w:ind w:left="7653" w:hanging="425"/>
      </w:pPr>
      <w:rPr>
        <w:rFonts w:hint="default"/>
        <w:lang w:eastAsia="en-US" w:bidi="ar-SA"/>
      </w:rPr>
    </w:lvl>
  </w:abstractNum>
  <w:abstractNum w:abstractNumId="10" w15:restartNumberingAfterBreak="0">
    <w:nsid w:val="51590BBF"/>
    <w:multiLevelType w:val="hybridMultilevel"/>
    <w:tmpl w:val="90082A08"/>
    <w:lvl w:ilvl="0" w:tplc="E6E6B1E4">
      <w:start w:val="1"/>
      <w:numFmt w:val="decimal"/>
      <w:lvlText w:val="(%1)"/>
      <w:lvlJc w:val="left"/>
      <w:pPr>
        <w:ind w:left="1296" w:hanging="425"/>
        <w:jc w:val="left"/>
      </w:pPr>
      <w:rPr>
        <w:rFonts w:ascii="Trebuchet MS" w:eastAsia="Trebuchet MS" w:hAnsi="Trebuchet MS" w:cs="Trebuchet MS" w:hint="default"/>
        <w:i/>
        <w:spacing w:val="-23"/>
        <w:w w:val="100"/>
        <w:sz w:val="24"/>
        <w:szCs w:val="24"/>
        <w:lang w:eastAsia="en-US" w:bidi="ar-SA"/>
      </w:rPr>
    </w:lvl>
    <w:lvl w:ilvl="1" w:tplc="15560CB8">
      <w:numFmt w:val="bullet"/>
      <w:lvlText w:val="•"/>
      <w:lvlJc w:val="left"/>
      <w:pPr>
        <w:ind w:left="2090" w:hanging="425"/>
      </w:pPr>
      <w:rPr>
        <w:rFonts w:hint="default"/>
        <w:lang w:eastAsia="en-US" w:bidi="ar-SA"/>
      </w:rPr>
    </w:lvl>
    <w:lvl w:ilvl="2" w:tplc="7090D208">
      <w:numFmt w:val="bullet"/>
      <w:lvlText w:val="•"/>
      <w:lvlJc w:val="left"/>
      <w:pPr>
        <w:ind w:left="2881" w:hanging="425"/>
      </w:pPr>
      <w:rPr>
        <w:rFonts w:hint="default"/>
        <w:lang w:eastAsia="en-US" w:bidi="ar-SA"/>
      </w:rPr>
    </w:lvl>
    <w:lvl w:ilvl="3" w:tplc="FE6C31E2">
      <w:numFmt w:val="bullet"/>
      <w:lvlText w:val="•"/>
      <w:lvlJc w:val="left"/>
      <w:pPr>
        <w:ind w:left="3671" w:hanging="425"/>
      </w:pPr>
      <w:rPr>
        <w:rFonts w:hint="default"/>
        <w:lang w:eastAsia="en-US" w:bidi="ar-SA"/>
      </w:rPr>
    </w:lvl>
    <w:lvl w:ilvl="4" w:tplc="0BA870DE">
      <w:numFmt w:val="bullet"/>
      <w:lvlText w:val="•"/>
      <w:lvlJc w:val="left"/>
      <w:pPr>
        <w:ind w:left="4462" w:hanging="425"/>
      </w:pPr>
      <w:rPr>
        <w:rFonts w:hint="default"/>
        <w:lang w:eastAsia="en-US" w:bidi="ar-SA"/>
      </w:rPr>
    </w:lvl>
    <w:lvl w:ilvl="5" w:tplc="6232AF2E">
      <w:numFmt w:val="bullet"/>
      <w:lvlText w:val="•"/>
      <w:lvlJc w:val="left"/>
      <w:pPr>
        <w:ind w:left="5253" w:hanging="425"/>
      </w:pPr>
      <w:rPr>
        <w:rFonts w:hint="default"/>
        <w:lang w:eastAsia="en-US" w:bidi="ar-SA"/>
      </w:rPr>
    </w:lvl>
    <w:lvl w:ilvl="6" w:tplc="11147812">
      <w:numFmt w:val="bullet"/>
      <w:lvlText w:val="•"/>
      <w:lvlJc w:val="left"/>
      <w:pPr>
        <w:ind w:left="6043" w:hanging="425"/>
      </w:pPr>
      <w:rPr>
        <w:rFonts w:hint="default"/>
        <w:lang w:eastAsia="en-US" w:bidi="ar-SA"/>
      </w:rPr>
    </w:lvl>
    <w:lvl w:ilvl="7" w:tplc="B0D2051C">
      <w:numFmt w:val="bullet"/>
      <w:lvlText w:val="•"/>
      <w:lvlJc w:val="left"/>
      <w:pPr>
        <w:ind w:left="6834" w:hanging="425"/>
      </w:pPr>
      <w:rPr>
        <w:rFonts w:hint="default"/>
        <w:lang w:eastAsia="en-US" w:bidi="ar-SA"/>
      </w:rPr>
    </w:lvl>
    <w:lvl w:ilvl="8" w:tplc="79A2CA72">
      <w:numFmt w:val="bullet"/>
      <w:lvlText w:val="•"/>
      <w:lvlJc w:val="left"/>
      <w:pPr>
        <w:ind w:left="7625" w:hanging="425"/>
      </w:pPr>
      <w:rPr>
        <w:rFonts w:hint="default"/>
        <w:lang w:eastAsia="en-US" w:bidi="ar-SA"/>
      </w:rPr>
    </w:lvl>
  </w:abstractNum>
  <w:abstractNum w:abstractNumId="11" w15:restartNumberingAfterBreak="0">
    <w:nsid w:val="5DDA3841"/>
    <w:multiLevelType w:val="hybridMultilevel"/>
    <w:tmpl w:val="85708D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1597B"/>
    <w:multiLevelType w:val="hybridMultilevel"/>
    <w:tmpl w:val="3A52E416"/>
    <w:lvl w:ilvl="0" w:tplc="ACFAA2A2">
      <w:start w:val="1"/>
      <w:numFmt w:val="decimal"/>
      <w:lvlText w:val="%1)"/>
      <w:lvlJc w:val="left"/>
      <w:pPr>
        <w:ind w:left="1438" w:hanging="425"/>
        <w:jc w:val="left"/>
      </w:pPr>
      <w:rPr>
        <w:rFonts w:ascii="Trebuchet MS" w:eastAsia="Trebuchet MS" w:hAnsi="Trebuchet MS" w:cs="Trebuchet MS" w:hint="default"/>
        <w:spacing w:val="-3"/>
        <w:w w:val="100"/>
        <w:sz w:val="24"/>
        <w:szCs w:val="24"/>
        <w:lang w:eastAsia="en-US" w:bidi="ar-SA"/>
      </w:rPr>
    </w:lvl>
    <w:lvl w:ilvl="1" w:tplc="BD141A8C">
      <w:numFmt w:val="bullet"/>
      <w:lvlText w:val="•"/>
      <w:lvlJc w:val="left"/>
      <w:pPr>
        <w:ind w:left="2216" w:hanging="425"/>
      </w:pPr>
      <w:rPr>
        <w:rFonts w:hint="default"/>
        <w:lang w:eastAsia="en-US" w:bidi="ar-SA"/>
      </w:rPr>
    </w:lvl>
    <w:lvl w:ilvl="2" w:tplc="C36ED8E0">
      <w:numFmt w:val="bullet"/>
      <w:lvlText w:val="•"/>
      <w:lvlJc w:val="left"/>
      <w:pPr>
        <w:ind w:left="2993" w:hanging="425"/>
      </w:pPr>
      <w:rPr>
        <w:rFonts w:hint="default"/>
        <w:lang w:eastAsia="en-US" w:bidi="ar-SA"/>
      </w:rPr>
    </w:lvl>
    <w:lvl w:ilvl="3" w:tplc="C256EBA2">
      <w:numFmt w:val="bullet"/>
      <w:lvlText w:val="•"/>
      <w:lvlJc w:val="left"/>
      <w:pPr>
        <w:ind w:left="3769" w:hanging="425"/>
      </w:pPr>
      <w:rPr>
        <w:rFonts w:hint="default"/>
        <w:lang w:eastAsia="en-US" w:bidi="ar-SA"/>
      </w:rPr>
    </w:lvl>
    <w:lvl w:ilvl="4" w:tplc="2ED27988">
      <w:numFmt w:val="bullet"/>
      <w:lvlText w:val="•"/>
      <w:lvlJc w:val="left"/>
      <w:pPr>
        <w:ind w:left="4546" w:hanging="425"/>
      </w:pPr>
      <w:rPr>
        <w:rFonts w:hint="default"/>
        <w:lang w:eastAsia="en-US" w:bidi="ar-SA"/>
      </w:rPr>
    </w:lvl>
    <w:lvl w:ilvl="5" w:tplc="E33ADA58">
      <w:numFmt w:val="bullet"/>
      <w:lvlText w:val="•"/>
      <w:lvlJc w:val="left"/>
      <w:pPr>
        <w:ind w:left="5323" w:hanging="425"/>
      </w:pPr>
      <w:rPr>
        <w:rFonts w:hint="default"/>
        <w:lang w:eastAsia="en-US" w:bidi="ar-SA"/>
      </w:rPr>
    </w:lvl>
    <w:lvl w:ilvl="6" w:tplc="03343D16">
      <w:numFmt w:val="bullet"/>
      <w:lvlText w:val="•"/>
      <w:lvlJc w:val="left"/>
      <w:pPr>
        <w:ind w:left="6099" w:hanging="425"/>
      </w:pPr>
      <w:rPr>
        <w:rFonts w:hint="default"/>
        <w:lang w:eastAsia="en-US" w:bidi="ar-SA"/>
      </w:rPr>
    </w:lvl>
    <w:lvl w:ilvl="7" w:tplc="F458654E">
      <w:numFmt w:val="bullet"/>
      <w:lvlText w:val="•"/>
      <w:lvlJc w:val="left"/>
      <w:pPr>
        <w:ind w:left="6876" w:hanging="425"/>
      </w:pPr>
      <w:rPr>
        <w:rFonts w:hint="default"/>
        <w:lang w:eastAsia="en-US" w:bidi="ar-SA"/>
      </w:rPr>
    </w:lvl>
    <w:lvl w:ilvl="8" w:tplc="C180BF72">
      <w:numFmt w:val="bullet"/>
      <w:lvlText w:val="•"/>
      <w:lvlJc w:val="left"/>
      <w:pPr>
        <w:ind w:left="7653" w:hanging="425"/>
      </w:pPr>
      <w:rPr>
        <w:rFonts w:hint="default"/>
        <w:lang w:eastAsia="en-US" w:bidi="ar-SA"/>
      </w:rPr>
    </w:lvl>
  </w:abstractNum>
  <w:abstractNum w:abstractNumId="13" w15:restartNumberingAfterBreak="0">
    <w:nsid w:val="631D158A"/>
    <w:multiLevelType w:val="hybridMultilevel"/>
    <w:tmpl w:val="17D6EDF8"/>
    <w:lvl w:ilvl="0" w:tplc="E1B8D004">
      <w:start w:val="1"/>
      <w:numFmt w:val="decimal"/>
      <w:lvlText w:val="%1."/>
      <w:lvlJc w:val="left"/>
      <w:pPr>
        <w:ind w:left="1154" w:hanging="284"/>
        <w:jc w:val="left"/>
      </w:pPr>
      <w:rPr>
        <w:rFonts w:ascii="Trebuchet MS" w:eastAsia="Trebuchet MS" w:hAnsi="Trebuchet MS" w:cs="Trebuchet MS" w:hint="default"/>
        <w:spacing w:val="-2"/>
        <w:w w:val="100"/>
        <w:sz w:val="24"/>
        <w:szCs w:val="24"/>
        <w:lang w:eastAsia="en-US" w:bidi="ar-SA"/>
      </w:rPr>
    </w:lvl>
    <w:lvl w:ilvl="1" w:tplc="A12E08FC">
      <w:start w:val="1"/>
      <w:numFmt w:val="decimal"/>
      <w:lvlText w:val="%2."/>
      <w:lvlJc w:val="left"/>
      <w:pPr>
        <w:ind w:left="1438" w:hanging="425"/>
        <w:jc w:val="left"/>
      </w:pPr>
      <w:rPr>
        <w:rFonts w:ascii="Trebuchet MS" w:eastAsia="Trebuchet MS" w:hAnsi="Trebuchet MS" w:cs="Trebuchet MS" w:hint="default"/>
        <w:spacing w:val="-28"/>
        <w:w w:val="100"/>
        <w:sz w:val="24"/>
        <w:szCs w:val="24"/>
        <w:lang w:eastAsia="en-US" w:bidi="ar-SA"/>
      </w:rPr>
    </w:lvl>
    <w:lvl w:ilvl="2" w:tplc="17D6B612">
      <w:numFmt w:val="bullet"/>
      <w:lvlText w:val="•"/>
      <w:lvlJc w:val="left"/>
      <w:pPr>
        <w:ind w:left="2302" w:hanging="425"/>
      </w:pPr>
      <w:rPr>
        <w:rFonts w:hint="default"/>
        <w:lang w:eastAsia="en-US" w:bidi="ar-SA"/>
      </w:rPr>
    </w:lvl>
    <w:lvl w:ilvl="3" w:tplc="7418341E">
      <w:numFmt w:val="bullet"/>
      <w:lvlText w:val="•"/>
      <w:lvlJc w:val="left"/>
      <w:pPr>
        <w:ind w:left="3165" w:hanging="425"/>
      </w:pPr>
      <w:rPr>
        <w:rFonts w:hint="default"/>
        <w:lang w:eastAsia="en-US" w:bidi="ar-SA"/>
      </w:rPr>
    </w:lvl>
    <w:lvl w:ilvl="4" w:tplc="BB7C0E04">
      <w:numFmt w:val="bullet"/>
      <w:lvlText w:val="•"/>
      <w:lvlJc w:val="left"/>
      <w:pPr>
        <w:ind w:left="4028" w:hanging="425"/>
      </w:pPr>
      <w:rPr>
        <w:rFonts w:hint="default"/>
        <w:lang w:eastAsia="en-US" w:bidi="ar-SA"/>
      </w:rPr>
    </w:lvl>
    <w:lvl w:ilvl="5" w:tplc="06C4D130">
      <w:numFmt w:val="bullet"/>
      <w:lvlText w:val="•"/>
      <w:lvlJc w:val="left"/>
      <w:pPr>
        <w:ind w:left="4891" w:hanging="425"/>
      </w:pPr>
      <w:rPr>
        <w:rFonts w:hint="default"/>
        <w:lang w:eastAsia="en-US" w:bidi="ar-SA"/>
      </w:rPr>
    </w:lvl>
    <w:lvl w:ilvl="6" w:tplc="A87E8032">
      <w:numFmt w:val="bullet"/>
      <w:lvlText w:val="•"/>
      <w:lvlJc w:val="left"/>
      <w:pPr>
        <w:ind w:left="5754" w:hanging="425"/>
      </w:pPr>
      <w:rPr>
        <w:rFonts w:hint="default"/>
        <w:lang w:eastAsia="en-US" w:bidi="ar-SA"/>
      </w:rPr>
    </w:lvl>
    <w:lvl w:ilvl="7" w:tplc="662894A8">
      <w:numFmt w:val="bullet"/>
      <w:lvlText w:val="•"/>
      <w:lvlJc w:val="left"/>
      <w:pPr>
        <w:ind w:left="6617" w:hanging="425"/>
      </w:pPr>
      <w:rPr>
        <w:rFonts w:hint="default"/>
        <w:lang w:eastAsia="en-US" w:bidi="ar-SA"/>
      </w:rPr>
    </w:lvl>
    <w:lvl w:ilvl="8" w:tplc="7892E362">
      <w:numFmt w:val="bullet"/>
      <w:lvlText w:val="•"/>
      <w:lvlJc w:val="left"/>
      <w:pPr>
        <w:ind w:left="7480" w:hanging="425"/>
      </w:pPr>
      <w:rPr>
        <w:rFonts w:hint="default"/>
        <w:lang w:eastAsia="en-US" w:bidi="ar-SA"/>
      </w:rPr>
    </w:lvl>
  </w:abstractNum>
  <w:num w:numId="1" w16cid:durableId="1908681696">
    <w:abstractNumId w:val="2"/>
  </w:num>
  <w:num w:numId="2" w16cid:durableId="1445805277">
    <w:abstractNumId w:val="10"/>
  </w:num>
  <w:num w:numId="3" w16cid:durableId="1867988820">
    <w:abstractNumId w:val="0"/>
  </w:num>
  <w:num w:numId="4" w16cid:durableId="1536456018">
    <w:abstractNumId w:val="13"/>
  </w:num>
  <w:num w:numId="5" w16cid:durableId="632368519">
    <w:abstractNumId w:val="12"/>
  </w:num>
  <w:num w:numId="6" w16cid:durableId="1081030040">
    <w:abstractNumId w:val="3"/>
  </w:num>
  <w:num w:numId="7" w16cid:durableId="1857425000">
    <w:abstractNumId w:val="8"/>
  </w:num>
  <w:num w:numId="8" w16cid:durableId="491338257">
    <w:abstractNumId w:val="5"/>
  </w:num>
  <w:num w:numId="9" w16cid:durableId="897741315">
    <w:abstractNumId w:val="9"/>
  </w:num>
  <w:num w:numId="10" w16cid:durableId="388654937">
    <w:abstractNumId w:val="11"/>
  </w:num>
  <w:num w:numId="11" w16cid:durableId="1580284939">
    <w:abstractNumId w:val="1"/>
  </w:num>
  <w:num w:numId="12" w16cid:durableId="1565214970">
    <w:abstractNumId w:val="6"/>
  </w:num>
  <w:num w:numId="13" w16cid:durableId="967469051">
    <w:abstractNumId w:val="7"/>
  </w:num>
  <w:num w:numId="14" w16cid:durableId="1078401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024"/>
    <w:rsid w:val="001209C2"/>
    <w:rsid w:val="00267553"/>
    <w:rsid w:val="002C7BE5"/>
    <w:rsid w:val="00436DE9"/>
    <w:rsid w:val="006D1F17"/>
    <w:rsid w:val="00723F93"/>
    <w:rsid w:val="00756837"/>
    <w:rsid w:val="007822A0"/>
    <w:rsid w:val="007A1F45"/>
    <w:rsid w:val="008776BD"/>
    <w:rsid w:val="00971027"/>
    <w:rsid w:val="00975D88"/>
    <w:rsid w:val="00A10BB0"/>
    <w:rsid w:val="00A23C1B"/>
    <w:rsid w:val="00B05024"/>
    <w:rsid w:val="00C23C96"/>
    <w:rsid w:val="00CE5283"/>
    <w:rsid w:val="00D413D1"/>
    <w:rsid w:val="00EA3A97"/>
    <w:rsid w:val="00FA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5C3E"/>
  <w15:docId w15:val="{61828CA7-0CB5-488B-AA70-91E4E63E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5024"/>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link w:val="Heading1Char"/>
    <w:uiPriority w:val="1"/>
    <w:qFormat/>
    <w:rsid w:val="00B05024"/>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5024"/>
    <w:rPr>
      <w:rFonts w:ascii="Trebuchet MS" w:eastAsia="Trebuchet MS" w:hAnsi="Trebuchet MS" w:cs="Trebuchet MS"/>
      <w:b/>
      <w:bCs/>
      <w:sz w:val="24"/>
      <w:szCs w:val="24"/>
    </w:rPr>
  </w:style>
  <w:style w:type="paragraph" w:styleId="BodyText">
    <w:name w:val="Body Text"/>
    <w:basedOn w:val="Normal"/>
    <w:link w:val="BodyTextChar"/>
    <w:uiPriority w:val="1"/>
    <w:qFormat/>
    <w:rsid w:val="00B05024"/>
    <w:pPr>
      <w:jc w:val="both"/>
    </w:pPr>
    <w:rPr>
      <w:sz w:val="24"/>
      <w:szCs w:val="24"/>
    </w:rPr>
  </w:style>
  <w:style w:type="character" w:customStyle="1" w:styleId="BodyTextChar">
    <w:name w:val="Body Text Char"/>
    <w:basedOn w:val="DefaultParagraphFont"/>
    <w:link w:val="BodyText"/>
    <w:uiPriority w:val="1"/>
    <w:rsid w:val="00B05024"/>
    <w:rPr>
      <w:rFonts w:ascii="Trebuchet MS" w:eastAsia="Trebuchet MS" w:hAnsi="Trebuchet MS" w:cs="Trebuchet MS"/>
      <w:sz w:val="24"/>
      <w:szCs w:val="24"/>
    </w:rPr>
  </w:style>
  <w:style w:type="paragraph" w:styleId="Header">
    <w:name w:val="header"/>
    <w:basedOn w:val="Normal"/>
    <w:link w:val="HeaderChar"/>
    <w:uiPriority w:val="99"/>
    <w:unhideWhenUsed/>
    <w:rsid w:val="00B05024"/>
    <w:pPr>
      <w:tabs>
        <w:tab w:val="center" w:pos="4680"/>
        <w:tab w:val="right" w:pos="9360"/>
      </w:tabs>
    </w:pPr>
  </w:style>
  <w:style w:type="character" w:customStyle="1" w:styleId="HeaderChar">
    <w:name w:val="Header Char"/>
    <w:basedOn w:val="DefaultParagraphFont"/>
    <w:link w:val="Header"/>
    <w:uiPriority w:val="99"/>
    <w:rsid w:val="00B05024"/>
    <w:rPr>
      <w:rFonts w:ascii="Trebuchet MS" w:eastAsia="Trebuchet MS" w:hAnsi="Trebuchet MS" w:cs="Trebuchet MS"/>
    </w:rPr>
  </w:style>
  <w:style w:type="paragraph" w:styleId="Footer">
    <w:name w:val="footer"/>
    <w:basedOn w:val="Normal"/>
    <w:link w:val="FooterChar"/>
    <w:uiPriority w:val="99"/>
    <w:unhideWhenUsed/>
    <w:rsid w:val="00B05024"/>
    <w:pPr>
      <w:tabs>
        <w:tab w:val="center" w:pos="4680"/>
        <w:tab w:val="right" w:pos="9360"/>
      </w:tabs>
    </w:pPr>
  </w:style>
  <w:style w:type="character" w:customStyle="1" w:styleId="FooterChar">
    <w:name w:val="Footer Char"/>
    <w:basedOn w:val="DefaultParagraphFont"/>
    <w:link w:val="Footer"/>
    <w:uiPriority w:val="99"/>
    <w:rsid w:val="00B05024"/>
    <w:rPr>
      <w:rFonts w:ascii="Trebuchet MS" w:eastAsia="Trebuchet MS" w:hAnsi="Trebuchet MS" w:cs="Trebuchet MS"/>
    </w:rPr>
  </w:style>
  <w:style w:type="paragraph" w:styleId="ListParagraph">
    <w:name w:val="List Paragraph"/>
    <w:basedOn w:val="Normal"/>
    <w:uiPriority w:val="1"/>
    <w:qFormat/>
    <w:rsid w:val="00B05024"/>
    <w:pPr>
      <w:ind w:left="1438" w:hanging="425"/>
      <w:jc w:val="both"/>
    </w:pPr>
  </w:style>
  <w:style w:type="paragraph" w:styleId="FootnoteText">
    <w:name w:val="footnote text"/>
    <w:basedOn w:val="Normal"/>
    <w:link w:val="FootnoteTextChar"/>
    <w:uiPriority w:val="99"/>
    <w:semiHidden/>
    <w:unhideWhenUsed/>
    <w:rsid w:val="00CE5283"/>
    <w:rPr>
      <w:sz w:val="20"/>
      <w:szCs w:val="20"/>
    </w:rPr>
  </w:style>
  <w:style w:type="character" w:customStyle="1" w:styleId="FootnoteTextChar">
    <w:name w:val="Footnote Text Char"/>
    <w:basedOn w:val="DefaultParagraphFont"/>
    <w:link w:val="FootnoteText"/>
    <w:uiPriority w:val="99"/>
    <w:semiHidden/>
    <w:rsid w:val="00CE5283"/>
    <w:rPr>
      <w:rFonts w:ascii="Trebuchet MS" w:eastAsia="Trebuchet MS" w:hAnsi="Trebuchet MS" w:cs="Trebuchet MS"/>
      <w:sz w:val="20"/>
      <w:szCs w:val="20"/>
    </w:rPr>
  </w:style>
  <w:style w:type="character" w:styleId="FootnoteReference">
    <w:name w:val="footnote reference"/>
    <w:basedOn w:val="DefaultParagraphFont"/>
    <w:uiPriority w:val="99"/>
    <w:semiHidden/>
    <w:unhideWhenUsed/>
    <w:rsid w:val="00CE5283"/>
    <w:rPr>
      <w:vertAlign w:val="superscript"/>
    </w:rPr>
  </w:style>
  <w:style w:type="character" w:styleId="Hyperlink">
    <w:name w:val="Hyperlink"/>
    <w:basedOn w:val="DefaultParagraphFont"/>
    <w:uiPriority w:val="99"/>
    <w:unhideWhenUsed/>
    <w:rsid w:val="00267553"/>
    <w:rPr>
      <w:color w:val="0000FF" w:themeColor="hyperlink"/>
      <w:u w:val="single"/>
    </w:rPr>
  </w:style>
  <w:style w:type="character" w:styleId="UnresolvedMention">
    <w:name w:val="Unresolved Mention"/>
    <w:basedOn w:val="DefaultParagraphFont"/>
    <w:uiPriority w:val="99"/>
    <w:semiHidden/>
    <w:unhideWhenUsed/>
    <w:rsid w:val="00267553"/>
    <w:rPr>
      <w:color w:val="605E5C"/>
      <w:shd w:val="clear" w:color="auto" w:fill="E1DFDD"/>
    </w:rPr>
  </w:style>
  <w:style w:type="paragraph" w:styleId="NoSpacing">
    <w:name w:val="No Spacing"/>
    <w:uiPriority w:val="1"/>
    <w:qFormat/>
    <w:rsid w:val="007A1F45"/>
    <w:pPr>
      <w:widowControl w:val="0"/>
      <w:autoSpaceDE w:val="0"/>
      <w:autoSpaceDN w:val="0"/>
      <w:spacing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gas.i.h9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dani.csmindonesia1@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bpn.go.id/" TargetMode="External"/><Relationship Id="rId1" Type="http://schemas.openxmlformats.org/officeDocument/2006/relationships/hyperlink" Target="http://www.bpn.go.id/Publikasi/Siaran-Pers/pager/662/pag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446B6A1-4206-4D24-8238-FDAB0B61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5721</Words>
  <Characters>32616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juleha</dc:creator>
  <cp:lastModifiedBy>eva prawati</cp:lastModifiedBy>
  <cp:revision>3</cp:revision>
  <dcterms:created xsi:type="dcterms:W3CDTF">2022-07-19T12:29:00Z</dcterms:created>
  <dcterms:modified xsi:type="dcterms:W3CDTF">2022-07-19T12:32:00Z</dcterms:modified>
</cp:coreProperties>
</file>