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E5F0E" w14:textId="0F726BA0" w:rsidR="00606AEB" w:rsidRPr="00276021" w:rsidRDefault="00606AEB" w:rsidP="00276021">
      <w:pPr>
        <w:spacing w:after="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KEPASTIAN HUKUM DALAM UNDANG-UNDANG NOMOR 40 TAHUN 1999 TENTANG PERS TERHADAP ASAS LE</w:t>
      </w:r>
      <w:r w:rsidR="00360E2F">
        <w:rPr>
          <w:rFonts w:ascii="Times New Roman" w:hAnsi="Times New Roman" w:cs="Times New Roman"/>
          <w:b/>
          <w:sz w:val="24"/>
          <w:szCs w:val="24"/>
          <w:lang w:val="en-US"/>
        </w:rPr>
        <w:t>X</w:t>
      </w:r>
      <w:r w:rsidRPr="00276021">
        <w:rPr>
          <w:rFonts w:ascii="Times New Roman" w:hAnsi="Times New Roman" w:cs="Times New Roman"/>
          <w:b/>
          <w:sz w:val="24"/>
          <w:szCs w:val="24"/>
        </w:rPr>
        <w:t xml:space="preserve"> SPESIALIS DEROGAT LEGI GENERALI</w:t>
      </w:r>
    </w:p>
    <w:p w14:paraId="18E0DB9E" w14:textId="1D5E2750" w:rsidR="00276021" w:rsidRPr="00276021" w:rsidRDefault="00606AEB" w:rsidP="00F863FA">
      <w:pPr>
        <w:spacing w:after="48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w:t>
      </w:r>
      <w:r w:rsidR="00084C1D" w:rsidRPr="00276021">
        <w:rPr>
          <w:rFonts w:ascii="Times New Roman" w:hAnsi="Times New Roman" w:cs="Times New Roman"/>
          <w:b/>
          <w:sz w:val="24"/>
          <w:szCs w:val="24"/>
        </w:rPr>
        <w:t xml:space="preserve">Analisis </w:t>
      </w:r>
      <w:r w:rsidR="001F7448" w:rsidRPr="00276021">
        <w:rPr>
          <w:rFonts w:ascii="Times New Roman" w:hAnsi="Times New Roman" w:cs="Times New Roman"/>
          <w:b/>
          <w:sz w:val="24"/>
          <w:szCs w:val="24"/>
        </w:rPr>
        <w:t xml:space="preserve">Penjelasan </w:t>
      </w:r>
      <w:r w:rsidRPr="00276021">
        <w:rPr>
          <w:rFonts w:ascii="Times New Roman" w:hAnsi="Times New Roman" w:cs="Times New Roman"/>
          <w:b/>
          <w:sz w:val="24"/>
          <w:szCs w:val="24"/>
        </w:rPr>
        <w:t>Pasal 12 Undang-Undang Nomor 40 Tahun 1999 Tentang Pers)</w:t>
      </w:r>
    </w:p>
    <w:p w14:paraId="3CB2FC98" w14:textId="60C87252" w:rsidR="00337D85" w:rsidRDefault="00F863FA" w:rsidP="001A588F">
      <w:pPr>
        <w:spacing w:after="0" w:line="360" w:lineRule="auto"/>
        <w:jc w:val="center"/>
        <w:rPr>
          <w:rFonts w:ascii="Times New Roman" w:hAnsi="Times New Roman" w:cs="Times New Roman"/>
          <w:bCs/>
          <w:sz w:val="24"/>
          <w:szCs w:val="24"/>
        </w:rPr>
      </w:pPr>
      <w:r w:rsidRPr="00F863FA">
        <w:rPr>
          <w:rFonts w:ascii="Times New Roman" w:hAnsi="Times New Roman" w:cs="Times New Roman"/>
          <w:bCs/>
          <w:sz w:val="24"/>
          <w:szCs w:val="24"/>
          <w:vertAlign w:val="superscript"/>
          <w:lang w:val="en-US"/>
        </w:rPr>
        <w:t>1</w:t>
      </w:r>
      <w:r w:rsidR="00195966" w:rsidRPr="00F863FA">
        <w:rPr>
          <w:rFonts w:ascii="Times New Roman" w:hAnsi="Times New Roman" w:cs="Times New Roman"/>
          <w:bCs/>
          <w:sz w:val="24"/>
          <w:szCs w:val="24"/>
        </w:rPr>
        <w:t>Eddy Setyoko</w:t>
      </w:r>
      <w:r w:rsidR="00195966" w:rsidRPr="00F863FA">
        <w:rPr>
          <w:rFonts w:ascii="Times New Roman" w:hAnsi="Times New Roman" w:cs="Times New Roman"/>
          <w:bCs/>
          <w:sz w:val="24"/>
          <w:szCs w:val="24"/>
          <w:lang w:val="en-US"/>
        </w:rPr>
        <w:t xml:space="preserve">, </w:t>
      </w:r>
      <w:r w:rsidRPr="00F863FA">
        <w:rPr>
          <w:rFonts w:ascii="Times New Roman" w:hAnsi="Times New Roman" w:cs="Times New Roman"/>
          <w:bCs/>
          <w:sz w:val="24"/>
          <w:szCs w:val="24"/>
          <w:vertAlign w:val="superscript"/>
          <w:lang w:val="en-US"/>
        </w:rPr>
        <w:t>2</w:t>
      </w:r>
      <w:r w:rsidR="00195966" w:rsidRPr="00F863FA">
        <w:rPr>
          <w:rFonts w:ascii="Times New Roman" w:hAnsi="Times New Roman" w:cs="Times New Roman"/>
          <w:bCs/>
          <w:sz w:val="24"/>
          <w:szCs w:val="24"/>
        </w:rPr>
        <w:t>Haerul Kusuma</w:t>
      </w:r>
    </w:p>
    <w:p w14:paraId="05F297C2" w14:textId="77777777" w:rsidR="00F863FA" w:rsidRPr="00D46D38" w:rsidRDefault="00F863FA" w:rsidP="001A588F">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46B49650" w14:textId="77777777" w:rsidR="00F863FA" w:rsidRPr="00D46D38" w:rsidRDefault="00F863FA" w:rsidP="001A588F">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p>
    <w:p w14:paraId="1E3EC782" w14:textId="5DB191AC" w:rsidR="007F57F0" w:rsidRPr="00360E2F" w:rsidRDefault="00F863FA" w:rsidP="001A588F">
      <w:pPr>
        <w:spacing w:after="0" w:line="360" w:lineRule="auto"/>
        <w:jc w:val="center"/>
        <w:rPr>
          <w:rFonts w:ascii="Times New Roman" w:hAnsi="Times New Roman" w:cs="Times New Roman"/>
          <w:bCs/>
          <w:sz w:val="24"/>
          <w:szCs w:val="24"/>
        </w:rPr>
      </w:pPr>
      <w:bookmarkStart w:id="1" w:name="_Hlk97021702"/>
      <w:bookmarkEnd w:id="0"/>
      <w:r w:rsidRPr="00D46D38">
        <w:rPr>
          <w:rFonts w:ascii="Times New Roman" w:hAnsi="Times New Roman" w:cs="Times New Roman"/>
          <w:i/>
          <w:sz w:val="24"/>
          <w:szCs w:val="24"/>
        </w:rPr>
        <w:t>E-mail:</w:t>
      </w:r>
      <w:r>
        <w:rPr>
          <w:rFonts w:ascii="Times New Roman" w:hAnsi="Times New Roman" w:cs="Times New Roman"/>
          <w:i/>
          <w:sz w:val="24"/>
          <w:szCs w:val="24"/>
          <w:lang w:val="en-US"/>
        </w:rPr>
        <w:t xml:space="preserve"> </w:t>
      </w:r>
      <w:r w:rsidRPr="00F863FA">
        <w:rPr>
          <w:rFonts w:ascii="Times New Roman" w:hAnsi="Times New Roman" w:cs="Times New Roman"/>
          <w:i/>
          <w:sz w:val="24"/>
          <w:szCs w:val="24"/>
          <w:vertAlign w:val="superscript"/>
          <w:lang w:val="en-US"/>
        </w:rPr>
        <w:t>1</w:t>
      </w:r>
      <w:r>
        <w:rPr>
          <w:rFonts w:ascii="Times New Roman" w:hAnsi="Times New Roman" w:cs="Times New Roman"/>
          <w:i/>
          <w:sz w:val="24"/>
          <w:szCs w:val="24"/>
          <w:lang w:val="en-US"/>
        </w:rPr>
        <w:t>email@eddykoko.com,</w:t>
      </w:r>
      <w:r w:rsidRPr="00D46D38">
        <w:rPr>
          <w:rFonts w:ascii="Times New Roman" w:hAnsi="Times New Roman" w:cs="Times New Roman"/>
          <w:i/>
          <w:sz w:val="24"/>
          <w:szCs w:val="24"/>
        </w:rPr>
        <w:t xml:space="preserve"> </w:t>
      </w:r>
      <w:r w:rsidRPr="00D46D38">
        <w:rPr>
          <w:rFonts w:ascii="Times New Roman" w:hAnsi="Times New Roman" w:cs="Times New Roman"/>
          <w:i/>
          <w:sz w:val="24"/>
          <w:szCs w:val="24"/>
          <w:vertAlign w:val="superscript"/>
        </w:rPr>
        <w:t>2</w:t>
      </w:r>
      <w:r>
        <w:rPr>
          <w:rFonts w:ascii="Times New Roman" w:hAnsi="Times New Roman" w:cs="Times New Roman"/>
          <w:i/>
          <w:sz w:val="24"/>
          <w:szCs w:val="24"/>
          <w:lang w:val="en-US"/>
        </w:rPr>
        <w:t>haerul020200</w:t>
      </w:r>
      <w:r w:rsidRPr="00D46D38">
        <w:rPr>
          <w:rFonts w:ascii="Times New Roman" w:hAnsi="Times New Roman" w:cs="Times New Roman"/>
          <w:i/>
          <w:sz w:val="24"/>
          <w:szCs w:val="24"/>
        </w:rPr>
        <w:t>@gmail.com</w:t>
      </w:r>
      <w:bookmarkEnd w:id="1"/>
    </w:p>
    <w:p w14:paraId="7B40B669" w14:textId="77777777" w:rsidR="001A588F" w:rsidRDefault="001A588F" w:rsidP="00360E2F">
      <w:pPr>
        <w:spacing w:after="120" w:line="360" w:lineRule="auto"/>
        <w:jc w:val="center"/>
        <w:rPr>
          <w:rFonts w:ascii="Times New Roman" w:hAnsi="Times New Roman" w:cs="Times New Roman"/>
          <w:b/>
          <w:sz w:val="24"/>
          <w:szCs w:val="24"/>
          <w:lang w:val="en-US"/>
        </w:rPr>
      </w:pPr>
    </w:p>
    <w:p w14:paraId="754303FE" w14:textId="1F82E2BA" w:rsidR="007450E5" w:rsidRPr="00276021" w:rsidRDefault="007450E5" w:rsidP="00360E2F">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t>A</w:t>
      </w:r>
      <w:r w:rsidR="00360E2F">
        <w:rPr>
          <w:rFonts w:ascii="Times New Roman" w:hAnsi="Times New Roman" w:cs="Times New Roman"/>
          <w:b/>
          <w:sz w:val="24"/>
          <w:szCs w:val="24"/>
          <w:lang w:val="en-US"/>
        </w:rPr>
        <w:t>BSTRAK</w:t>
      </w:r>
    </w:p>
    <w:p w14:paraId="26FD224F" w14:textId="2F3F1AC3" w:rsidR="0023383F" w:rsidRPr="00276021" w:rsidRDefault="003211DC" w:rsidP="00307073">
      <w:pPr>
        <w:spacing w:after="120" w:line="276" w:lineRule="auto"/>
        <w:jc w:val="both"/>
        <w:rPr>
          <w:rFonts w:ascii="Times New Roman" w:hAnsi="Times New Roman" w:cs="Times New Roman"/>
          <w:b/>
          <w:iCs/>
          <w:sz w:val="24"/>
          <w:szCs w:val="24"/>
        </w:rPr>
      </w:pP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teknologi dan informasi</w:t>
      </w:r>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sangat</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cepat</w:t>
      </w:r>
      <w:proofErr w:type="spellEnd"/>
      <w:r w:rsidR="0023383F" w:rsidRPr="00276021">
        <w:rPr>
          <w:rFonts w:ascii="Times New Roman" w:hAnsi="Times New Roman" w:cs="Times New Roman"/>
          <w:iCs/>
          <w:sz w:val="24"/>
          <w:szCs w:val="24"/>
        </w:rPr>
        <w:t xml:space="preserve">. </w:t>
      </w:r>
      <w:proofErr w:type="spellStart"/>
      <w:r w:rsidRPr="00276021">
        <w:rPr>
          <w:rFonts w:ascii="Times New Roman" w:hAnsi="Times New Roman" w:cs="Times New Roman"/>
          <w:iCs/>
          <w:sz w:val="24"/>
          <w:szCs w:val="24"/>
          <w:lang w:val="en-US"/>
        </w:rPr>
        <w:t>Dampak</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terhadap</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t</w:t>
      </w:r>
      <w:r w:rsidR="0023383F" w:rsidRPr="00276021">
        <w:rPr>
          <w:rFonts w:ascii="Times New Roman" w:hAnsi="Times New Roman" w:cs="Times New Roman"/>
          <w:iCs/>
          <w:sz w:val="24"/>
          <w:szCs w:val="24"/>
        </w:rPr>
        <w:t xml:space="preserve">eknologi dan informasi </w:t>
      </w:r>
      <w:proofErr w:type="spellStart"/>
      <w:r w:rsidRPr="00276021">
        <w:rPr>
          <w:rFonts w:ascii="Times New Roman" w:hAnsi="Times New Roman" w:cs="Times New Roman"/>
          <w:iCs/>
          <w:sz w:val="24"/>
          <w:szCs w:val="24"/>
          <w:lang w:val="en-US"/>
        </w:rPr>
        <w:t>sangat</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mempengaruhi</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perkembangan</w:t>
      </w:r>
      <w:proofErr w:type="spellEnd"/>
      <w:r w:rsidRPr="00276021">
        <w:rPr>
          <w:rFonts w:ascii="Times New Roman" w:hAnsi="Times New Roman" w:cs="Times New Roman"/>
          <w:iCs/>
          <w:sz w:val="24"/>
          <w:szCs w:val="24"/>
          <w:lang w:val="en-US"/>
        </w:rPr>
        <w:t xml:space="preserve"> media </w:t>
      </w:r>
      <w:proofErr w:type="spellStart"/>
      <w:r w:rsidRPr="00276021">
        <w:rPr>
          <w:rFonts w:ascii="Times New Roman" w:hAnsi="Times New Roman" w:cs="Times New Roman"/>
          <w:iCs/>
          <w:sz w:val="24"/>
          <w:szCs w:val="24"/>
          <w:lang w:val="en-US"/>
        </w:rPr>
        <w:t>massa</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karena</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kemudahan</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membangun</w:t>
      </w:r>
      <w:proofErr w:type="spellEnd"/>
      <w:r w:rsidRPr="00276021">
        <w:rPr>
          <w:rFonts w:ascii="Times New Roman" w:hAnsi="Times New Roman" w:cs="Times New Roman"/>
          <w:iCs/>
          <w:sz w:val="24"/>
          <w:szCs w:val="24"/>
          <w:lang w:val="en-US"/>
        </w:rPr>
        <w:t xml:space="preserve"> </w:t>
      </w:r>
      <w:proofErr w:type="spellStart"/>
      <w:r w:rsidRPr="00276021">
        <w:rPr>
          <w:rFonts w:ascii="Times New Roman" w:hAnsi="Times New Roman" w:cs="Times New Roman"/>
          <w:iCs/>
          <w:sz w:val="24"/>
          <w:szCs w:val="24"/>
          <w:lang w:val="en-US"/>
        </w:rPr>
        <w:t>perusahaan</w:t>
      </w:r>
      <w:proofErr w:type="spellEnd"/>
      <w:r w:rsidRPr="00276021">
        <w:rPr>
          <w:rFonts w:ascii="Times New Roman" w:hAnsi="Times New Roman" w:cs="Times New Roman"/>
          <w:iCs/>
          <w:sz w:val="24"/>
          <w:szCs w:val="24"/>
          <w:lang w:val="en-US"/>
        </w:rPr>
        <w:t xml:space="preserve"> media </w:t>
      </w:r>
      <w:proofErr w:type="spellStart"/>
      <w:r w:rsidRPr="00276021">
        <w:rPr>
          <w:rFonts w:ascii="Times New Roman" w:hAnsi="Times New Roman" w:cs="Times New Roman"/>
          <w:iCs/>
          <w:sz w:val="24"/>
          <w:szCs w:val="24"/>
          <w:lang w:val="en-US"/>
        </w:rPr>
        <w:t>atau</w:t>
      </w:r>
      <w:proofErr w:type="spellEnd"/>
      <w:r w:rsidRPr="00276021">
        <w:rPr>
          <w:rFonts w:ascii="Times New Roman" w:hAnsi="Times New Roman" w:cs="Times New Roman"/>
          <w:iCs/>
          <w:sz w:val="24"/>
          <w:szCs w:val="24"/>
          <w:lang w:val="en-US"/>
        </w:rPr>
        <w:t xml:space="preserve"> pers. </w:t>
      </w:r>
      <w:proofErr w:type="spellStart"/>
      <w:r w:rsidR="00314555" w:rsidRPr="00276021">
        <w:rPr>
          <w:rFonts w:ascii="Times New Roman" w:hAnsi="Times New Roman" w:cs="Times New Roman"/>
          <w:iCs/>
          <w:sz w:val="24"/>
          <w:szCs w:val="24"/>
          <w:lang w:val="en-US"/>
        </w:rPr>
        <w:t>Iklim</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kebebasan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berbicara</w:t>
      </w:r>
      <w:proofErr w:type="spellEnd"/>
      <w:r w:rsidR="00314555" w:rsidRPr="00276021">
        <w:rPr>
          <w:rFonts w:ascii="Times New Roman" w:hAnsi="Times New Roman" w:cs="Times New Roman"/>
          <w:iCs/>
          <w:sz w:val="24"/>
          <w:szCs w:val="24"/>
          <w:lang w:val="en-US"/>
        </w:rPr>
        <w:t xml:space="preserve"> dan </w:t>
      </w:r>
      <w:proofErr w:type="spellStart"/>
      <w:r w:rsidR="00314555" w:rsidRPr="00276021">
        <w:rPr>
          <w:rFonts w:ascii="Times New Roman" w:hAnsi="Times New Roman" w:cs="Times New Roman"/>
          <w:iCs/>
          <w:sz w:val="24"/>
          <w:szCs w:val="24"/>
          <w:lang w:val="en-US"/>
        </w:rPr>
        <w:t>menyampaikan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pendapat</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sekaligus</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memenuhi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hak</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masyarakat</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mendapatkan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informasi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menambah</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suburnya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kehadiran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perusahaan</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Sebagai</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contoh</w:t>
      </w:r>
      <w:proofErr w:type="spellEnd"/>
      <w:r w:rsidR="00314555" w:rsidRPr="00276021">
        <w:rPr>
          <w:rFonts w:ascii="Times New Roman" w:hAnsi="Times New Roman" w:cs="Times New Roman"/>
          <w:iCs/>
          <w:sz w:val="24"/>
          <w:szCs w:val="24"/>
          <w:lang w:val="en-US"/>
        </w:rPr>
        <w:t xml:space="preserve"> pada </w:t>
      </w:r>
      <w:proofErr w:type="spellStart"/>
      <w:r w:rsidR="00314555" w:rsidRPr="00276021">
        <w:rPr>
          <w:rFonts w:ascii="Times New Roman" w:hAnsi="Times New Roman" w:cs="Times New Roman"/>
          <w:iCs/>
          <w:sz w:val="24"/>
          <w:szCs w:val="24"/>
          <w:lang w:val="en-US"/>
        </w:rPr>
        <w:t>tahun</w:t>
      </w:r>
      <w:proofErr w:type="spellEnd"/>
      <w:r w:rsidR="00314555" w:rsidRPr="00276021">
        <w:rPr>
          <w:rFonts w:ascii="Times New Roman" w:hAnsi="Times New Roman" w:cs="Times New Roman"/>
          <w:iCs/>
          <w:sz w:val="24"/>
          <w:szCs w:val="24"/>
          <w:lang w:val="en-US"/>
        </w:rPr>
        <w:t xml:space="preserve"> 1998 </w:t>
      </w:r>
      <w:proofErr w:type="spellStart"/>
      <w:r w:rsidR="00314555" w:rsidRPr="00276021">
        <w:rPr>
          <w:rFonts w:ascii="Times New Roman" w:hAnsi="Times New Roman" w:cs="Times New Roman"/>
          <w:iCs/>
          <w:sz w:val="24"/>
          <w:szCs w:val="24"/>
          <w:lang w:val="en-US"/>
        </w:rPr>
        <w:t>jumlah</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sekitar</w:t>
      </w:r>
      <w:proofErr w:type="spellEnd"/>
      <w:r w:rsidR="00314555" w:rsidRPr="00276021">
        <w:rPr>
          <w:rFonts w:ascii="Times New Roman" w:hAnsi="Times New Roman" w:cs="Times New Roman"/>
          <w:iCs/>
          <w:sz w:val="24"/>
          <w:szCs w:val="24"/>
          <w:lang w:val="en-US"/>
        </w:rPr>
        <w:t xml:space="preserve"> 280 </w:t>
      </w:r>
      <w:proofErr w:type="spellStart"/>
      <w:r w:rsidR="00314555" w:rsidRPr="00276021">
        <w:rPr>
          <w:rFonts w:ascii="Times New Roman" w:hAnsi="Times New Roman" w:cs="Times New Roman"/>
          <w:iCs/>
          <w:sz w:val="24"/>
          <w:szCs w:val="24"/>
          <w:lang w:val="en-US"/>
        </w:rPr>
        <w:t>sedangkan</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tahun</w:t>
      </w:r>
      <w:proofErr w:type="spellEnd"/>
      <w:r w:rsidR="00314555" w:rsidRPr="00276021">
        <w:rPr>
          <w:rFonts w:ascii="Times New Roman" w:hAnsi="Times New Roman" w:cs="Times New Roman"/>
          <w:iCs/>
          <w:sz w:val="24"/>
          <w:szCs w:val="24"/>
          <w:lang w:val="en-US"/>
        </w:rPr>
        <w:t xml:space="preserve"> 2020 </w:t>
      </w:r>
      <w:proofErr w:type="spellStart"/>
      <w:r w:rsidR="00314555" w:rsidRPr="00276021">
        <w:rPr>
          <w:rFonts w:ascii="Times New Roman" w:hAnsi="Times New Roman" w:cs="Times New Roman"/>
          <w:iCs/>
          <w:sz w:val="24"/>
          <w:szCs w:val="24"/>
          <w:lang w:val="en-US"/>
        </w:rPr>
        <w:t>mencapai</w:t>
      </w:r>
      <w:proofErr w:type="spellEnd"/>
      <w:r w:rsidR="00314555" w:rsidRPr="00276021">
        <w:rPr>
          <w:rFonts w:ascii="Times New Roman" w:hAnsi="Times New Roman" w:cs="Times New Roman"/>
          <w:iCs/>
          <w:sz w:val="24"/>
          <w:szCs w:val="24"/>
          <w:lang w:val="en-US"/>
        </w:rPr>
        <w:t xml:space="preserve"> 50 </w:t>
      </w:r>
      <w:proofErr w:type="spellStart"/>
      <w:r w:rsidR="00314555" w:rsidRPr="00276021">
        <w:rPr>
          <w:rFonts w:ascii="Times New Roman" w:hAnsi="Times New Roman" w:cs="Times New Roman"/>
          <w:iCs/>
          <w:sz w:val="24"/>
          <w:szCs w:val="24"/>
          <w:lang w:val="en-US"/>
        </w:rPr>
        <w:t>ribu</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perusahaan</w:t>
      </w:r>
      <w:proofErr w:type="spellEnd"/>
      <w:r w:rsidR="00314555" w:rsidRPr="00276021">
        <w:rPr>
          <w:rFonts w:ascii="Times New Roman" w:hAnsi="Times New Roman" w:cs="Times New Roman"/>
          <w:iCs/>
          <w:sz w:val="24"/>
          <w:szCs w:val="24"/>
          <w:lang w:val="en-US"/>
        </w:rPr>
        <w:t xml:space="preserve"> media </w:t>
      </w:r>
      <w:proofErr w:type="spellStart"/>
      <w:r w:rsidR="00314555" w:rsidRPr="00276021">
        <w:rPr>
          <w:rFonts w:ascii="Times New Roman" w:hAnsi="Times New Roman" w:cs="Times New Roman"/>
          <w:iCs/>
          <w:sz w:val="24"/>
          <w:szCs w:val="24"/>
          <w:lang w:val="en-US"/>
        </w:rPr>
        <w:t>massa</w:t>
      </w:r>
      <w:proofErr w:type="spellEnd"/>
      <w:r w:rsidR="00314555" w:rsidRPr="00276021">
        <w:rPr>
          <w:rFonts w:ascii="Times New Roman" w:hAnsi="Times New Roman" w:cs="Times New Roman"/>
          <w:iCs/>
          <w:sz w:val="24"/>
          <w:szCs w:val="24"/>
          <w:lang w:val="en-US"/>
        </w:rPr>
        <w:t xml:space="preserve"> yang </w:t>
      </w:r>
      <w:proofErr w:type="spellStart"/>
      <w:r w:rsidR="00314555" w:rsidRPr="00276021">
        <w:rPr>
          <w:rFonts w:ascii="Times New Roman" w:hAnsi="Times New Roman" w:cs="Times New Roman"/>
          <w:iCs/>
          <w:sz w:val="24"/>
          <w:szCs w:val="24"/>
          <w:lang w:val="en-US"/>
        </w:rPr>
        <w:t>ada</w:t>
      </w:r>
      <w:proofErr w:type="spellEnd"/>
      <w:r w:rsidR="00314555" w:rsidRPr="00276021">
        <w:rPr>
          <w:rFonts w:ascii="Times New Roman" w:hAnsi="Times New Roman" w:cs="Times New Roman"/>
          <w:iCs/>
          <w:sz w:val="24"/>
          <w:szCs w:val="24"/>
          <w:lang w:val="en-US"/>
        </w:rPr>
        <w:t xml:space="preserve"> di Indonesia. </w:t>
      </w:r>
      <w:proofErr w:type="spellStart"/>
      <w:r w:rsidR="00314555" w:rsidRPr="00276021">
        <w:rPr>
          <w:rFonts w:ascii="Times New Roman" w:hAnsi="Times New Roman" w:cs="Times New Roman"/>
          <w:iCs/>
          <w:sz w:val="24"/>
          <w:szCs w:val="24"/>
          <w:lang w:val="en-US"/>
        </w:rPr>
        <w:t>Untuk</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mengatur</w:t>
      </w:r>
      <w:proofErr w:type="spellEnd"/>
      <w:r w:rsidR="00314555" w:rsidRPr="00276021">
        <w:rPr>
          <w:rFonts w:ascii="Times New Roman" w:hAnsi="Times New Roman" w:cs="Times New Roman"/>
          <w:iCs/>
          <w:sz w:val="24"/>
          <w:szCs w:val="24"/>
          <w:lang w:val="en-US"/>
        </w:rPr>
        <w:t xml:space="preserve"> </w:t>
      </w:r>
      <w:proofErr w:type="spellStart"/>
      <w:r w:rsidR="00314555" w:rsidRPr="00276021">
        <w:rPr>
          <w:rFonts w:ascii="Times New Roman" w:hAnsi="Times New Roman" w:cs="Times New Roman"/>
          <w:iCs/>
          <w:sz w:val="24"/>
          <w:szCs w:val="24"/>
          <w:lang w:val="en-US"/>
        </w:rPr>
        <w:t>aktifitas</w:t>
      </w:r>
      <w:proofErr w:type="spellEnd"/>
      <w:r w:rsidR="00314555" w:rsidRPr="00276021">
        <w:rPr>
          <w:rFonts w:ascii="Times New Roman" w:hAnsi="Times New Roman" w:cs="Times New Roman"/>
          <w:iCs/>
          <w:sz w:val="24"/>
          <w:szCs w:val="24"/>
          <w:lang w:val="en-US"/>
        </w:rPr>
        <w:t xml:space="preserve"> dunia pers </w:t>
      </w:r>
      <w:r w:rsidR="00EB1E29" w:rsidRPr="00276021">
        <w:rPr>
          <w:rFonts w:ascii="Times New Roman" w:hAnsi="Times New Roman" w:cs="Times New Roman"/>
          <w:iCs/>
          <w:sz w:val="24"/>
          <w:szCs w:val="24"/>
          <w:lang w:val="en-US"/>
        </w:rPr>
        <w:t xml:space="preserve">Indonesia </w:t>
      </w:r>
      <w:proofErr w:type="spellStart"/>
      <w:r w:rsidR="00EB1E29" w:rsidRPr="00276021">
        <w:rPr>
          <w:rFonts w:ascii="Times New Roman" w:hAnsi="Times New Roman" w:cs="Times New Roman"/>
          <w:iCs/>
          <w:sz w:val="24"/>
          <w:szCs w:val="24"/>
          <w:lang w:val="en-US"/>
        </w:rPr>
        <w:t>digunakan</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Undang-Undang Nomor 40 Tahun 1999 Tentang Pers (UU Pers) dan Kode Etik Jurnalistik. </w:t>
      </w:r>
      <w:proofErr w:type="spellStart"/>
      <w:r w:rsidR="00512634" w:rsidRPr="00276021">
        <w:rPr>
          <w:rFonts w:ascii="Times New Roman" w:hAnsi="Times New Roman" w:cs="Times New Roman"/>
          <w:iCs/>
          <w:sz w:val="24"/>
          <w:szCs w:val="24"/>
          <w:lang w:val="en-US"/>
        </w:rPr>
        <w:t>Di</w:t>
      </w:r>
      <w:r w:rsidR="00EB1E29" w:rsidRPr="00276021">
        <w:rPr>
          <w:rFonts w:ascii="Times New Roman" w:hAnsi="Times New Roman" w:cs="Times New Roman"/>
          <w:iCs/>
          <w:sz w:val="24"/>
          <w:szCs w:val="24"/>
          <w:lang w:val="en-US"/>
        </w:rPr>
        <w:t>k</w:t>
      </w:r>
      <w:proofErr w:type="spellEnd"/>
      <w:r w:rsidR="00512634" w:rsidRPr="00276021">
        <w:rPr>
          <w:rFonts w:ascii="Times New Roman" w:hAnsi="Times New Roman" w:cs="Times New Roman"/>
          <w:iCs/>
          <w:sz w:val="24"/>
          <w:szCs w:val="24"/>
        </w:rPr>
        <w:t>a</w:t>
      </w:r>
      <w:proofErr w:type="spellStart"/>
      <w:r w:rsidR="00EB1E29" w:rsidRPr="00276021">
        <w:rPr>
          <w:rFonts w:ascii="Times New Roman" w:hAnsi="Times New Roman" w:cs="Times New Roman"/>
          <w:iCs/>
          <w:sz w:val="24"/>
          <w:szCs w:val="24"/>
          <w:lang w:val="en-US"/>
        </w:rPr>
        <w:t>takan</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UU Pers </w:t>
      </w:r>
      <w:proofErr w:type="spellStart"/>
      <w:r w:rsidR="00EB1E29" w:rsidRPr="00276021">
        <w:rPr>
          <w:rFonts w:ascii="Times New Roman" w:hAnsi="Times New Roman" w:cs="Times New Roman"/>
          <w:iCs/>
          <w:sz w:val="24"/>
          <w:szCs w:val="24"/>
          <w:lang w:val="en-US"/>
        </w:rPr>
        <w:t>bersifat</w:t>
      </w:r>
      <w:proofErr w:type="spellEnd"/>
      <w:r w:rsidR="00EB1E29"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
          <w:iCs/>
          <w:sz w:val="24"/>
          <w:szCs w:val="24"/>
        </w:rPr>
        <w:t>lex specialis</w:t>
      </w:r>
      <w:r w:rsidR="00EB1E29" w:rsidRPr="00276021">
        <w:rPr>
          <w:rFonts w:ascii="Times New Roman" w:hAnsi="Times New Roman" w:cs="Times New Roman"/>
          <w:iCs/>
          <w:sz w:val="24"/>
          <w:szCs w:val="24"/>
          <w:lang w:val="en-US"/>
        </w:rPr>
        <w:t>,</w:t>
      </w:r>
      <w:r w:rsidR="0023383F" w:rsidRPr="00276021">
        <w:rPr>
          <w:rFonts w:ascii="Times New Roman" w:hAnsi="Times New Roman" w:cs="Times New Roman"/>
          <w:iCs/>
          <w:sz w:val="24"/>
          <w:szCs w:val="24"/>
        </w:rPr>
        <w:t xml:space="preserve"> </w:t>
      </w:r>
      <w:proofErr w:type="spellStart"/>
      <w:r w:rsidR="00EB1E29" w:rsidRPr="00276021">
        <w:rPr>
          <w:rFonts w:ascii="Times New Roman" w:hAnsi="Times New Roman" w:cs="Times New Roman"/>
          <w:iCs/>
          <w:sz w:val="24"/>
          <w:szCs w:val="24"/>
          <w:lang w:val="en-US"/>
        </w:rPr>
        <w:t>mengatur</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diri</w:t>
      </w:r>
      <w:proofErr w:type="spellEnd"/>
      <w:r w:rsidR="00EB1E29" w:rsidRPr="00276021">
        <w:rPr>
          <w:rFonts w:ascii="Times New Roman" w:hAnsi="Times New Roman" w:cs="Times New Roman"/>
          <w:iCs/>
          <w:sz w:val="24"/>
          <w:szCs w:val="24"/>
          <w:lang w:val="en-US"/>
        </w:rPr>
        <w:t xml:space="preserve"> </w:t>
      </w:r>
      <w:proofErr w:type="spellStart"/>
      <w:r w:rsidR="0055619F" w:rsidRPr="00276021">
        <w:rPr>
          <w:rFonts w:ascii="Times New Roman" w:hAnsi="Times New Roman" w:cs="Times New Roman"/>
          <w:iCs/>
          <w:sz w:val="24"/>
          <w:szCs w:val="24"/>
          <w:lang w:val="en-US"/>
        </w:rPr>
        <w:t>sendiri</w:t>
      </w:r>
      <w:proofErr w:type="spellEnd"/>
      <w:r w:rsidR="0055619F" w:rsidRPr="00276021">
        <w:rPr>
          <w:rFonts w:ascii="Times New Roman" w:hAnsi="Times New Roman" w:cs="Times New Roman"/>
          <w:iCs/>
          <w:sz w:val="24"/>
          <w:szCs w:val="24"/>
          <w:lang w:val="en-US"/>
        </w:rPr>
        <w:t xml:space="preserve">” </w:t>
      </w:r>
      <w:proofErr w:type="spellStart"/>
      <w:r w:rsidR="0055619F" w:rsidRPr="00276021">
        <w:rPr>
          <w:rFonts w:ascii="Times New Roman" w:hAnsi="Times New Roman" w:cs="Times New Roman"/>
          <w:iCs/>
          <w:sz w:val="24"/>
          <w:szCs w:val="24"/>
          <w:lang w:val="en-US"/>
        </w:rPr>
        <w:t>menggunakan</w:t>
      </w:r>
      <w:proofErr w:type="spellEnd"/>
      <w:r w:rsidR="0055619F" w:rsidRPr="00276021">
        <w:rPr>
          <w:rFonts w:ascii="Times New Roman" w:hAnsi="Times New Roman" w:cs="Times New Roman"/>
          <w:iCs/>
          <w:sz w:val="24"/>
          <w:szCs w:val="24"/>
          <w:lang w:val="en-US"/>
        </w:rPr>
        <w:t xml:space="preserve"> </w:t>
      </w:r>
      <w:r w:rsidR="0055619F" w:rsidRPr="00276021">
        <w:rPr>
          <w:rFonts w:ascii="Times New Roman" w:hAnsi="Times New Roman" w:cs="Times New Roman"/>
          <w:iCs/>
          <w:sz w:val="24"/>
          <w:szCs w:val="24"/>
        </w:rPr>
        <w:t>U</w:t>
      </w:r>
      <w:proofErr w:type="spellStart"/>
      <w:r w:rsidR="0055619F" w:rsidRPr="00276021">
        <w:rPr>
          <w:rFonts w:ascii="Times New Roman" w:hAnsi="Times New Roman" w:cs="Times New Roman"/>
          <w:iCs/>
          <w:sz w:val="24"/>
          <w:szCs w:val="24"/>
          <w:lang w:val="en-US"/>
        </w:rPr>
        <w:t>ndang</w:t>
      </w:r>
      <w:proofErr w:type="spellEnd"/>
      <w:r w:rsidR="0055619F" w:rsidRPr="00276021">
        <w:rPr>
          <w:rFonts w:ascii="Times New Roman" w:hAnsi="Times New Roman" w:cs="Times New Roman"/>
          <w:iCs/>
          <w:sz w:val="24"/>
          <w:szCs w:val="24"/>
          <w:lang w:val="en-US"/>
        </w:rPr>
        <w:t>-</w:t>
      </w:r>
      <w:r w:rsidR="0055619F" w:rsidRPr="00276021">
        <w:rPr>
          <w:rFonts w:ascii="Times New Roman" w:hAnsi="Times New Roman" w:cs="Times New Roman"/>
          <w:iCs/>
          <w:sz w:val="24"/>
          <w:szCs w:val="24"/>
        </w:rPr>
        <w:t>U</w:t>
      </w:r>
      <w:proofErr w:type="spellStart"/>
      <w:r w:rsidR="00EB1E29" w:rsidRPr="00276021">
        <w:rPr>
          <w:rFonts w:ascii="Times New Roman" w:hAnsi="Times New Roman" w:cs="Times New Roman"/>
          <w:iCs/>
          <w:sz w:val="24"/>
          <w:szCs w:val="24"/>
          <w:lang w:val="en-US"/>
        </w:rPr>
        <w:t>ndangnya</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sendiri</w:t>
      </w:r>
      <w:proofErr w:type="spellEnd"/>
      <w:r w:rsidR="00EB1E29" w:rsidRPr="00276021">
        <w:rPr>
          <w:rFonts w:ascii="Times New Roman" w:hAnsi="Times New Roman" w:cs="Times New Roman"/>
          <w:iCs/>
          <w:sz w:val="24"/>
          <w:szCs w:val="24"/>
          <w:lang w:val="en-US"/>
        </w:rPr>
        <w:t xml:space="preserve"> dan </w:t>
      </w:r>
      <w:proofErr w:type="spellStart"/>
      <w:r w:rsidR="00EB1E29" w:rsidRPr="00276021">
        <w:rPr>
          <w:rFonts w:ascii="Times New Roman" w:hAnsi="Times New Roman" w:cs="Times New Roman"/>
          <w:iCs/>
          <w:sz w:val="24"/>
          <w:szCs w:val="24"/>
          <w:lang w:val="en-US"/>
        </w:rPr>
        <w:t>hal</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tersebut</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sudah</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berjalan</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selama</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ini</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Namun</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kritik</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per</w:t>
      </w:r>
      <w:r w:rsidR="001876D8" w:rsidRPr="00276021">
        <w:rPr>
          <w:rFonts w:ascii="Times New Roman" w:hAnsi="Times New Roman" w:cs="Times New Roman"/>
          <w:iCs/>
          <w:sz w:val="24"/>
          <w:szCs w:val="24"/>
          <w:lang w:val="en-US"/>
        </w:rPr>
        <w:t>lu</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disampaikan</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terhadap</w:t>
      </w:r>
      <w:proofErr w:type="spellEnd"/>
      <w:r w:rsidR="001876D8" w:rsidRPr="00276021">
        <w:rPr>
          <w:rFonts w:ascii="Times New Roman" w:hAnsi="Times New Roman" w:cs="Times New Roman"/>
          <w:iCs/>
          <w:sz w:val="24"/>
          <w:szCs w:val="24"/>
          <w:lang w:val="en-US"/>
        </w:rPr>
        <w:t xml:space="preserve"> </w:t>
      </w:r>
      <w:proofErr w:type="spellStart"/>
      <w:r w:rsidR="001876D8" w:rsidRPr="00276021">
        <w:rPr>
          <w:rFonts w:ascii="Times New Roman" w:hAnsi="Times New Roman" w:cs="Times New Roman"/>
          <w:iCs/>
          <w:sz w:val="24"/>
          <w:szCs w:val="24"/>
          <w:lang w:val="en-US"/>
        </w:rPr>
        <w:t>banyak</w:t>
      </w:r>
      <w:proofErr w:type="spellEnd"/>
      <w:r w:rsidR="001876D8" w:rsidRPr="00276021">
        <w:rPr>
          <w:rFonts w:ascii="Times New Roman" w:hAnsi="Times New Roman" w:cs="Times New Roman"/>
          <w:iCs/>
          <w:sz w:val="24"/>
          <w:szCs w:val="24"/>
          <w:lang w:val="en-US"/>
        </w:rPr>
        <w:t xml:space="preserve"> </w:t>
      </w:r>
      <w:r w:rsidR="001876D8" w:rsidRPr="00276021">
        <w:rPr>
          <w:rFonts w:ascii="Times New Roman" w:hAnsi="Times New Roman" w:cs="Times New Roman"/>
          <w:iCs/>
          <w:sz w:val="24"/>
          <w:szCs w:val="24"/>
        </w:rPr>
        <w:t>U</w:t>
      </w:r>
      <w:proofErr w:type="spellStart"/>
      <w:r w:rsidR="001876D8" w:rsidRPr="00276021">
        <w:rPr>
          <w:rFonts w:ascii="Times New Roman" w:hAnsi="Times New Roman" w:cs="Times New Roman"/>
          <w:iCs/>
          <w:sz w:val="24"/>
          <w:szCs w:val="24"/>
          <w:lang w:val="en-US"/>
        </w:rPr>
        <w:t>ndang</w:t>
      </w:r>
      <w:proofErr w:type="spellEnd"/>
      <w:r w:rsidR="001876D8" w:rsidRPr="00276021">
        <w:rPr>
          <w:rFonts w:ascii="Times New Roman" w:hAnsi="Times New Roman" w:cs="Times New Roman"/>
          <w:iCs/>
          <w:sz w:val="24"/>
          <w:szCs w:val="24"/>
          <w:lang w:val="en-US"/>
        </w:rPr>
        <w:t>-</w:t>
      </w:r>
      <w:r w:rsidR="001876D8" w:rsidRPr="00276021">
        <w:rPr>
          <w:rFonts w:ascii="Times New Roman" w:hAnsi="Times New Roman" w:cs="Times New Roman"/>
          <w:iCs/>
          <w:sz w:val="24"/>
          <w:szCs w:val="24"/>
        </w:rPr>
        <w:t>U</w:t>
      </w:r>
      <w:proofErr w:type="spellStart"/>
      <w:r w:rsidR="00EB1E29" w:rsidRPr="00276021">
        <w:rPr>
          <w:rFonts w:ascii="Times New Roman" w:hAnsi="Times New Roman" w:cs="Times New Roman"/>
          <w:iCs/>
          <w:sz w:val="24"/>
          <w:szCs w:val="24"/>
          <w:lang w:val="en-US"/>
        </w:rPr>
        <w:t>ndang</w:t>
      </w:r>
      <w:proofErr w:type="spellEnd"/>
      <w:r w:rsidR="00EB1E29" w:rsidRPr="00276021">
        <w:rPr>
          <w:rFonts w:ascii="Times New Roman" w:hAnsi="Times New Roman" w:cs="Times New Roman"/>
          <w:iCs/>
          <w:sz w:val="24"/>
          <w:szCs w:val="24"/>
          <w:lang w:val="en-US"/>
        </w:rPr>
        <w:t xml:space="preserve"> </w:t>
      </w:r>
      <w:proofErr w:type="spellStart"/>
      <w:r w:rsidR="00EB1E29" w:rsidRPr="00276021">
        <w:rPr>
          <w:rFonts w:ascii="Times New Roman" w:hAnsi="Times New Roman" w:cs="Times New Roman"/>
          <w:iCs/>
          <w:sz w:val="24"/>
          <w:szCs w:val="24"/>
          <w:lang w:val="en-US"/>
        </w:rPr>
        <w:t>termasuk</w:t>
      </w:r>
      <w:proofErr w:type="spellEnd"/>
      <w:r w:rsidR="00EB1E29" w:rsidRPr="00276021">
        <w:rPr>
          <w:rFonts w:ascii="Times New Roman" w:hAnsi="Times New Roman" w:cs="Times New Roman"/>
          <w:iCs/>
          <w:sz w:val="24"/>
          <w:szCs w:val="24"/>
          <w:lang w:val="en-US"/>
        </w:rPr>
        <w:t xml:space="preserve"> UU Pers</w:t>
      </w:r>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guna</w:t>
      </w:r>
      <w:proofErr w:type="spellEnd"/>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memberikan kepastian hukum. </w:t>
      </w:r>
      <w:proofErr w:type="spellStart"/>
      <w:r w:rsidR="00CC3B5C" w:rsidRPr="00276021">
        <w:rPr>
          <w:rFonts w:ascii="Times New Roman" w:hAnsi="Times New Roman" w:cs="Times New Roman"/>
          <w:iCs/>
          <w:sz w:val="24"/>
          <w:szCs w:val="24"/>
          <w:lang w:val="en-US"/>
        </w:rPr>
        <w:t>Dalam</w:t>
      </w:r>
      <w:proofErr w:type="spellEnd"/>
      <w:r w:rsidR="00CC3B5C" w:rsidRPr="00276021">
        <w:rPr>
          <w:rFonts w:ascii="Times New Roman" w:hAnsi="Times New Roman" w:cs="Times New Roman"/>
          <w:iCs/>
          <w:sz w:val="24"/>
          <w:szCs w:val="24"/>
          <w:lang w:val="en-US"/>
        </w:rPr>
        <w:t xml:space="preserve"> UU Pers </w:t>
      </w:r>
      <w:proofErr w:type="spellStart"/>
      <w:r w:rsidR="00CC3B5C" w:rsidRPr="00276021">
        <w:rPr>
          <w:rFonts w:ascii="Times New Roman" w:hAnsi="Times New Roman" w:cs="Times New Roman"/>
          <w:iCs/>
          <w:sz w:val="24"/>
          <w:szCs w:val="24"/>
          <w:lang w:val="en-US"/>
        </w:rPr>
        <w:t>terdapat</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pasal</w:t>
      </w:r>
      <w:proofErr w:type="spellEnd"/>
      <w:r w:rsidR="00CC3B5C" w:rsidRPr="00276021">
        <w:rPr>
          <w:rFonts w:ascii="Times New Roman" w:hAnsi="Times New Roman" w:cs="Times New Roman"/>
          <w:iCs/>
          <w:sz w:val="24"/>
          <w:szCs w:val="24"/>
          <w:lang w:val="en-US"/>
        </w:rPr>
        <w:t xml:space="preserve"> yang </w:t>
      </w:r>
      <w:proofErr w:type="spellStart"/>
      <w:r w:rsidR="00CC3B5C" w:rsidRPr="00276021">
        <w:rPr>
          <w:rFonts w:ascii="Times New Roman" w:hAnsi="Times New Roman" w:cs="Times New Roman"/>
          <w:iCs/>
          <w:sz w:val="24"/>
          <w:szCs w:val="24"/>
          <w:lang w:val="en-US"/>
        </w:rPr>
        <w:t>perlu</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mendapat</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kritikan</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adalah</w:t>
      </w:r>
      <w:proofErr w:type="spellEnd"/>
      <w:r w:rsidR="00CC3B5C" w:rsidRPr="00276021">
        <w:rPr>
          <w:rFonts w:ascii="Times New Roman" w:hAnsi="Times New Roman" w:cs="Times New Roman"/>
          <w:iCs/>
          <w:sz w:val="24"/>
          <w:szCs w:val="24"/>
          <w:lang w:val="en-US"/>
        </w:rPr>
        <w:t xml:space="preserve"> </w:t>
      </w:r>
      <w:r w:rsidR="00512634" w:rsidRPr="00276021">
        <w:rPr>
          <w:rFonts w:ascii="Times New Roman" w:hAnsi="Times New Roman" w:cs="Times New Roman"/>
          <w:iCs/>
          <w:sz w:val="24"/>
          <w:szCs w:val="24"/>
        </w:rPr>
        <w:t>P</w:t>
      </w:r>
      <w:proofErr w:type="spellStart"/>
      <w:r w:rsidR="00CC3B5C" w:rsidRPr="00276021">
        <w:rPr>
          <w:rFonts w:ascii="Times New Roman" w:hAnsi="Times New Roman" w:cs="Times New Roman"/>
          <w:iCs/>
          <w:sz w:val="24"/>
          <w:szCs w:val="24"/>
          <w:lang w:val="en-US"/>
        </w:rPr>
        <w:t>asal</w:t>
      </w:r>
      <w:proofErr w:type="spellEnd"/>
      <w:r w:rsidR="00CC3B5C" w:rsidRPr="00276021">
        <w:rPr>
          <w:rFonts w:ascii="Times New Roman" w:hAnsi="Times New Roman" w:cs="Times New Roman"/>
          <w:iCs/>
          <w:sz w:val="24"/>
          <w:szCs w:val="24"/>
          <w:lang w:val="en-US"/>
        </w:rPr>
        <w:t xml:space="preserve"> 12 </w:t>
      </w:r>
      <w:proofErr w:type="spellStart"/>
      <w:r w:rsidR="00CC3B5C" w:rsidRPr="00276021">
        <w:rPr>
          <w:rFonts w:ascii="Times New Roman" w:hAnsi="Times New Roman" w:cs="Times New Roman"/>
          <w:iCs/>
          <w:sz w:val="24"/>
          <w:szCs w:val="24"/>
          <w:lang w:val="en-US"/>
        </w:rPr>
        <w:t>atau</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tepatnya</w:t>
      </w:r>
      <w:proofErr w:type="spellEnd"/>
      <w:r w:rsidR="00512634" w:rsidRPr="00276021">
        <w:rPr>
          <w:rFonts w:ascii="Times New Roman" w:hAnsi="Times New Roman" w:cs="Times New Roman"/>
          <w:iCs/>
          <w:sz w:val="24"/>
          <w:szCs w:val="24"/>
        </w:rPr>
        <w:t xml:space="preserve"> pada</w:t>
      </w:r>
      <w:r w:rsidR="006C1BA5" w:rsidRPr="00276021">
        <w:rPr>
          <w:rFonts w:ascii="Times New Roman" w:hAnsi="Times New Roman" w:cs="Times New Roman"/>
          <w:iCs/>
          <w:sz w:val="24"/>
          <w:szCs w:val="24"/>
          <w:lang w:val="en-US"/>
        </w:rPr>
        <w:t xml:space="preserve"> </w:t>
      </w:r>
      <w:proofErr w:type="spellStart"/>
      <w:r w:rsidR="006C1BA5" w:rsidRPr="00276021">
        <w:rPr>
          <w:rFonts w:ascii="Times New Roman" w:hAnsi="Times New Roman" w:cs="Times New Roman"/>
          <w:iCs/>
          <w:sz w:val="24"/>
          <w:szCs w:val="24"/>
          <w:lang w:val="en-US"/>
        </w:rPr>
        <w:t>p</w:t>
      </w:r>
      <w:r w:rsidR="00CC3B5C" w:rsidRPr="00276021">
        <w:rPr>
          <w:rFonts w:ascii="Times New Roman" w:hAnsi="Times New Roman" w:cs="Times New Roman"/>
          <w:iCs/>
          <w:sz w:val="24"/>
          <w:szCs w:val="24"/>
          <w:lang w:val="en-US"/>
        </w:rPr>
        <w:t>enjelasan</w:t>
      </w:r>
      <w:proofErr w:type="spellEnd"/>
      <w:r w:rsidR="00CC3B5C" w:rsidRPr="00276021">
        <w:rPr>
          <w:rFonts w:ascii="Times New Roman" w:hAnsi="Times New Roman" w:cs="Times New Roman"/>
          <w:iCs/>
          <w:sz w:val="24"/>
          <w:szCs w:val="24"/>
          <w:lang w:val="en-US"/>
        </w:rPr>
        <w:t xml:space="preserve"> </w:t>
      </w:r>
      <w:proofErr w:type="spellStart"/>
      <w:r w:rsidR="00CC3B5C" w:rsidRPr="00276021">
        <w:rPr>
          <w:rFonts w:ascii="Times New Roman" w:hAnsi="Times New Roman" w:cs="Times New Roman"/>
          <w:iCs/>
          <w:sz w:val="24"/>
          <w:szCs w:val="24"/>
          <w:lang w:val="en-US"/>
        </w:rPr>
        <w:t>Pasal</w:t>
      </w:r>
      <w:proofErr w:type="spellEnd"/>
      <w:r w:rsidR="00CC3B5C" w:rsidRPr="00276021">
        <w:rPr>
          <w:rFonts w:ascii="Times New Roman" w:hAnsi="Times New Roman" w:cs="Times New Roman"/>
          <w:iCs/>
          <w:sz w:val="24"/>
          <w:szCs w:val="24"/>
          <w:lang w:val="en-US"/>
        </w:rPr>
        <w:t xml:space="preserve"> 12</w:t>
      </w:r>
      <w:r w:rsidR="00CC3B5C" w:rsidRPr="00276021">
        <w:rPr>
          <w:rFonts w:ascii="Times New Roman" w:hAnsi="Times New Roman" w:cs="Times New Roman"/>
          <w:iCs/>
          <w:sz w:val="24"/>
          <w:szCs w:val="24"/>
        </w:rPr>
        <w:t xml:space="preserve"> </w:t>
      </w:r>
      <w:r w:rsidR="00512634" w:rsidRPr="00276021">
        <w:rPr>
          <w:rFonts w:ascii="Times New Roman" w:hAnsi="Times New Roman" w:cs="Times New Roman"/>
          <w:iCs/>
          <w:sz w:val="24"/>
          <w:szCs w:val="24"/>
        </w:rPr>
        <w:t xml:space="preserve">sepanjang </w:t>
      </w:r>
      <w:r w:rsidR="00CC3B5C" w:rsidRPr="00276021">
        <w:rPr>
          <w:rFonts w:ascii="Times New Roman" w:hAnsi="Times New Roman" w:cs="Times New Roman"/>
          <w:iCs/>
          <w:sz w:val="24"/>
          <w:szCs w:val="24"/>
        </w:rPr>
        <w:t xml:space="preserve">yang berbunyi: </w:t>
      </w:r>
      <w:r w:rsidR="00CC3B5C" w:rsidRPr="00276021">
        <w:rPr>
          <w:rFonts w:ascii="Times New Roman" w:hAnsi="Times New Roman" w:cs="Times New Roman"/>
          <w:bCs/>
          <w:i/>
          <w:iCs/>
          <w:sz w:val="24"/>
          <w:szCs w:val="24"/>
        </w:rPr>
        <w:t>“...sepanjang menyangkut pertanggungjawaban pidana menganut ketentuan perundang-undangan yang berlaku”</w:t>
      </w:r>
      <w:r w:rsidR="00CC3B5C" w:rsidRPr="00276021">
        <w:rPr>
          <w:rFonts w:ascii="Times New Roman" w:hAnsi="Times New Roman" w:cs="Times New Roman"/>
          <w:bCs/>
          <w:i/>
          <w:iCs/>
          <w:sz w:val="24"/>
          <w:szCs w:val="24"/>
          <w:lang w:val="en-US"/>
        </w:rPr>
        <w:t>.</w:t>
      </w:r>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 xml:space="preserve">Frasa tersebut potensial memunculkan penafsiran-penafsiran baru yang membuat rancu, multitafsir dan juga dapat diasumsikan bahwa UU Pers bukan </w:t>
      </w:r>
      <w:r w:rsidR="0023383F" w:rsidRPr="00276021">
        <w:rPr>
          <w:rFonts w:ascii="Times New Roman" w:hAnsi="Times New Roman" w:cs="Times New Roman"/>
          <w:i/>
          <w:iCs/>
          <w:sz w:val="24"/>
          <w:szCs w:val="24"/>
        </w:rPr>
        <w:t>lex specialis</w:t>
      </w:r>
      <w:r w:rsidR="0023383F" w:rsidRPr="00276021">
        <w:rPr>
          <w:rFonts w:ascii="Times New Roman" w:hAnsi="Times New Roman" w:cs="Times New Roman"/>
          <w:iCs/>
          <w:sz w:val="24"/>
          <w:szCs w:val="24"/>
        </w:rPr>
        <w:t xml:space="preserve"> karena persoalan mengenai delik pers berupa pertanggungjawaban pidana dapat diselesaikan melalui peraturan perundang-undangan yang berlaku, artinya </w:t>
      </w:r>
      <w:proofErr w:type="spellStart"/>
      <w:r w:rsidR="00CC3B5C" w:rsidRPr="00276021">
        <w:rPr>
          <w:rFonts w:ascii="Times New Roman" w:hAnsi="Times New Roman" w:cs="Times New Roman"/>
          <w:iCs/>
          <w:sz w:val="24"/>
          <w:szCs w:val="24"/>
          <w:lang w:val="en-US"/>
        </w:rPr>
        <w:t>bisa</w:t>
      </w:r>
      <w:proofErr w:type="spellEnd"/>
      <w:r w:rsidR="00CC3B5C" w:rsidRPr="00276021">
        <w:rPr>
          <w:rFonts w:ascii="Times New Roman" w:hAnsi="Times New Roman" w:cs="Times New Roman"/>
          <w:iCs/>
          <w:sz w:val="24"/>
          <w:szCs w:val="24"/>
          <w:lang w:val="en-US"/>
        </w:rPr>
        <w:t xml:space="preserve"> </w:t>
      </w:r>
      <w:r w:rsidR="0023383F" w:rsidRPr="00276021">
        <w:rPr>
          <w:rFonts w:ascii="Times New Roman" w:hAnsi="Times New Roman" w:cs="Times New Roman"/>
          <w:iCs/>
          <w:sz w:val="24"/>
          <w:szCs w:val="24"/>
        </w:rPr>
        <w:t>tidak menggunakan UU Pers. Penelitian ini diha</w:t>
      </w:r>
      <w:r w:rsidR="001876D8" w:rsidRPr="00276021">
        <w:rPr>
          <w:rFonts w:ascii="Times New Roman" w:hAnsi="Times New Roman" w:cs="Times New Roman"/>
          <w:iCs/>
          <w:sz w:val="24"/>
          <w:szCs w:val="24"/>
        </w:rPr>
        <w:t>rapkan agar pemerintah pembuat Undang-U</w:t>
      </w:r>
      <w:r w:rsidR="0023383F" w:rsidRPr="00276021">
        <w:rPr>
          <w:rFonts w:ascii="Times New Roman" w:hAnsi="Times New Roman" w:cs="Times New Roman"/>
          <w:iCs/>
          <w:sz w:val="24"/>
          <w:szCs w:val="24"/>
        </w:rPr>
        <w:t>ndang (lembaga eksekutif) dapat melakukan penyempurnaan terhadap UU Pers baik dari segi formil maupun materiil sehingga dapat memberikan kepastian hukum.</w:t>
      </w:r>
    </w:p>
    <w:p w14:paraId="44580A75" w14:textId="03F9C4DC" w:rsidR="00CC3B5C" w:rsidRPr="00360E2F" w:rsidRDefault="007450E5" w:rsidP="00307073">
      <w:pPr>
        <w:spacing w:line="276" w:lineRule="auto"/>
        <w:jc w:val="both"/>
        <w:rPr>
          <w:rFonts w:ascii="Times New Roman" w:hAnsi="Times New Roman" w:cs="Times New Roman"/>
          <w:bCs/>
          <w:sz w:val="24"/>
          <w:szCs w:val="24"/>
        </w:rPr>
      </w:pPr>
      <w:r w:rsidRPr="00360E2F">
        <w:rPr>
          <w:rFonts w:ascii="Times New Roman" w:hAnsi="Times New Roman" w:cs="Times New Roman"/>
          <w:bCs/>
          <w:sz w:val="24"/>
          <w:szCs w:val="24"/>
          <w:lang w:val="en-US"/>
        </w:rPr>
        <w:t xml:space="preserve">Kata </w:t>
      </w:r>
      <w:proofErr w:type="spellStart"/>
      <w:proofErr w:type="gramStart"/>
      <w:r w:rsidRPr="00360E2F">
        <w:rPr>
          <w:rFonts w:ascii="Times New Roman" w:hAnsi="Times New Roman" w:cs="Times New Roman"/>
          <w:bCs/>
          <w:sz w:val="24"/>
          <w:szCs w:val="24"/>
          <w:lang w:val="en-US"/>
        </w:rPr>
        <w:t>Kunci</w:t>
      </w:r>
      <w:proofErr w:type="spellEnd"/>
      <w:r w:rsidRPr="00360E2F">
        <w:rPr>
          <w:rFonts w:ascii="Times New Roman" w:hAnsi="Times New Roman" w:cs="Times New Roman"/>
          <w:bCs/>
          <w:sz w:val="24"/>
          <w:szCs w:val="24"/>
          <w:lang w:val="en-US"/>
        </w:rPr>
        <w:t xml:space="preserve"> :</w:t>
      </w:r>
      <w:proofErr w:type="gramEnd"/>
      <w:r w:rsidRPr="00360E2F">
        <w:rPr>
          <w:rFonts w:ascii="Times New Roman" w:hAnsi="Times New Roman" w:cs="Times New Roman"/>
          <w:bCs/>
          <w:sz w:val="24"/>
          <w:szCs w:val="24"/>
          <w:lang w:val="en-US"/>
        </w:rPr>
        <w:t xml:space="preserve"> </w:t>
      </w:r>
      <w:r w:rsidR="002C42A1" w:rsidRPr="00360E2F">
        <w:rPr>
          <w:rFonts w:ascii="Times New Roman" w:hAnsi="Times New Roman" w:cs="Times New Roman"/>
          <w:bCs/>
          <w:i/>
          <w:sz w:val="24"/>
          <w:szCs w:val="24"/>
        </w:rPr>
        <w:t>Lex S</w:t>
      </w:r>
      <w:r w:rsidR="00195966" w:rsidRPr="00360E2F">
        <w:rPr>
          <w:rFonts w:ascii="Times New Roman" w:hAnsi="Times New Roman" w:cs="Times New Roman"/>
          <w:bCs/>
          <w:i/>
          <w:sz w:val="24"/>
          <w:szCs w:val="24"/>
        </w:rPr>
        <w:t>pecialis</w:t>
      </w:r>
      <w:r w:rsidR="00360E2F" w:rsidRPr="00360E2F">
        <w:rPr>
          <w:rFonts w:ascii="Times New Roman" w:hAnsi="Times New Roman" w:cs="Times New Roman"/>
          <w:bCs/>
          <w:i/>
          <w:sz w:val="24"/>
          <w:szCs w:val="24"/>
          <w:lang w:val="en-US"/>
        </w:rPr>
        <w:t>,</w:t>
      </w:r>
      <w:r w:rsidR="006B039B" w:rsidRPr="00360E2F">
        <w:rPr>
          <w:rFonts w:ascii="Times New Roman" w:hAnsi="Times New Roman" w:cs="Times New Roman"/>
          <w:bCs/>
          <w:i/>
          <w:sz w:val="24"/>
          <w:szCs w:val="24"/>
        </w:rPr>
        <w:t xml:space="preserve"> </w:t>
      </w:r>
      <w:r w:rsidR="002C42A1" w:rsidRPr="00360E2F">
        <w:rPr>
          <w:rFonts w:ascii="Times New Roman" w:hAnsi="Times New Roman" w:cs="Times New Roman"/>
          <w:bCs/>
          <w:sz w:val="24"/>
          <w:szCs w:val="24"/>
        </w:rPr>
        <w:t>P</w:t>
      </w:r>
      <w:r w:rsidR="00F80FDA" w:rsidRPr="00360E2F">
        <w:rPr>
          <w:rFonts w:ascii="Times New Roman" w:hAnsi="Times New Roman" w:cs="Times New Roman"/>
          <w:bCs/>
          <w:sz w:val="24"/>
          <w:szCs w:val="24"/>
        </w:rPr>
        <w:t>ers</w:t>
      </w:r>
      <w:r w:rsidR="00360E2F" w:rsidRPr="00360E2F">
        <w:rPr>
          <w:rFonts w:ascii="Times New Roman" w:hAnsi="Times New Roman" w:cs="Times New Roman"/>
          <w:bCs/>
          <w:sz w:val="24"/>
          <w:szCs w:val="24"/>
          <w:lang w:val="en-US"/>
        </w:rPr>
        <w:t>,</w:t>
      </w:r>
      <w:r w:rsidR="00F80FDA" w:rsidRPr="00360E2F">
        <w:rPr>
          <w:rFonts w:ascii="Times New Roman" w:hAnsi="Times New Roman" w:cs="Times New Roman"/>
          <w:bCs/>
          <w:sz w:val="24"/>
          <w:szCs w:val="24"/>
          <w:lang w:val="en-US"/>
        </w:rPr>
        <w:t xml:space="preserve"> </w:t>
      </w:r>
      <w:r w:rsidR="00830D9C" w:rsidRPr="00360E2F">
        <w:rPr>
          <w:rFonts w:ascii="Times New Roman" w:hAnsi="Times New Roman" w:cs="Times New Roman"/>
          <w:bCs/>
          <w:sz w:val="24"/>
          <w:szCs w:val="24"/>
          <w:lang w:val="en-US"/>
        </w:rPr>
        <w:t xml:space="preserve"> </w:t>
      </w:r>
      <w:r w:rsidR="002C42A1" w:rsidRPr="00360E2F">
        <w:rPr>
          <w:rFonts w:ascii="Times New Roman" w:hAnsi="Times New Roman" w:cs="Times New Roman"/>
          <w:bCs/>
          <w:sz w:val="24"/>
          <w:szCs w:val="24"/>
        </w:rPr>
        <w:t>Kepastian H</w:t>
      </w:r>
      <w:r w:rsidR="002479FE" w:rsidRPr="00360E2F">
        <w:rPr>
          <w:rFonts w:ascii="Times New Roman" w:hAnsi="Times New Roman" w:cs="Times New Roman"/>
          <w:bCs/>
          <w:sz w:val="24"/>
          <w:szCs w:val="24"/>
        </w:rPr>
        <w:t>ukum</w:t>
      </w:r>
    </w:p>
    <w:p w14:paraId="75CED2F2" w14:textId="03108362" w:rsidR="007450E5" w:rsidRPr="00276021" w:rsidRDefault="007450E5" w:rsidP="00360E2F">
      <w:pPr>
        <w:spacing w:after="120" w:line="360" w:lineRule="auto"/>
        <w:jc w:val="center"/>
        <w:rPr>
          <w:rFonts w:ascii="Times New Roman" w:hAnsi="Times New Roman" w:cs="Times New Roman"/>
          <w:b/>
          <w:i/>
          <w:sz w:val="24"/>
          <w:szCs w:val="24"/>
          <w:lang w:val="en-US"/>
        </w:rPr>
      </w:pPr>
      <w:r w:rsidRPr="00276021">
        <w:rPr>
          <w:rFonts w:ascii="Times New Roman" w:hAnsi="Times New Roman" w:cs="Times New Roman"/>
          <w:b/>
          <w:i/>
          <w:sz w:val="24"/>
          <w:szCs w:val="24"/>
          <w:lang w:val="en-US"/>
        </w:rPr>
        <w:t>A</w:t>
      </w:r>
      <w:r w:rsidR="00360E2F">
        <w:rPr>
          <w:rFonts w:ascii="Times New Roman" w:hAnsi="Times New Roman" w:cs="Times New Roman"/>
          <w:b/>
          <w:i/>
          <w:sz w:val="24"/>
          <w:szCs w:val="24"/>
          <w:lang w:val="en-US"/>
        </w:rPr>
        <w:t>BSTRACT</w:t>
      </w:r>
    </w:p>
    <w:p w14:paraId="1A7F86C7" w14:textId="0AFD0B63" w:rsidR="0023383F" w:rsidRPr="00276021" w:rsidRDefault="002C42A1" w:rsidP="00307073">
      <w:pPr>
        <w:spacing w:line="276" w:lineRule="auto"/>
        <w:jc w:val="both"/>
        <w:rPr>
          <w:rFonts w:ascii="Times New Roman" w:hAnsi="Times New Roman" w:cs="Times New Roman"/>
          <w:b/>
          <w:i/>
          <w:sz w:val="24"/>
          <w:szCs w:val="24"/>
          <w:lang w:val="en-US"/>
        </w:rPr>
      </w:pPr>
      <w:r w:rsidRPr="00276021">
        <w:rPr>
          <w:rFonts w:ascii="Times New Roman" w:hAnsi="Times New Roman" w:cs="Times New Roman"/>
          <w:i/>
          <w:sz w:val="24"/>
          <w:szCs w:val="24"/>
        </w:rPr>
        <w:t xml:space="preserve">The development of technology and information is very fast. The impact on the development of technology and information greatly affects the development of mass media because of the ease of building a media or press company. The climate of freedom of speech and expression while at the same time fulfilling the public's right to obtain information adds to the fertile </w:t>
      </w:r>
      <w:r w:rsidRPr="00276021">
        <w:rPr>
          <w:rFonts w:ascii="Times New Roman" w:hAnsi="Times New Roman" w:cs="Times New Roman"/>
          <w:i/>
          <w:sz w:val="24"/>
          <w:szCs w:val="24"/>
        </w:rPr>
        <w:lastRenderedPageBreak/>
        <w:t>presence of mass media companies. For example, in 1998 the number of mass media was around 280 while in 2020 it reached 50 thousand mass media companies in Indonesia. To regulate the activities of the Indonesian press, Law Number 40 of 1999 concerning the Press (UU Press) and the Journalistic Code of Ethics are used. It is said that the Press Law is lex specialis, regulates "self" using its own laws and this has been going on for a long time. However, criticism needs to be conveyed against many laws including the Press Law in order to provide legal certainty. In the Press Law, there is an article that needs to be criticized, namely Article 12 or to be precise the Elucidation of Article 12 which reads: "...as long as criminal liability adheres to the provisions of the applicable legislation". This phrase has the potential to give rise to new interpretations that create ambiguity, multiple interpretations and it can also be assumed that the Press Law is not lex specialis because the issue of press offenses in the form of criminal liability can be resolved through the applicable laws and regulations, meaning that it can not use the Press Law. It is hoped that this research will enable the legislature (executive institution) to make improvements to the Press Law both in formal and material terms so that it can provide legal certainty.</w:t>
      </w:r>
    </w:p>
    <w:p w14:paraId="577CCFFD" w14:textId="56EB77E8" w:rsidR="008F750D" w:rsidRPr="001A588F" w:rsidRDefault="007450E5" w:rsidP="00307073">
      <w:pPr>
        <w:spacing w:line="276" w:lineRule="auto"/>
        <w:jc w:val="both"/>
        <w:rPr>
          <w:rFonts w:ascii="Times New Roman" w:hAnsi="Times New Roman" w:cs="Times New Roman"/>
          <w:i/>
          <w:sz w:val="24"/>
          <w:szCs w:val="24"/>
        </w:rPr>
      </w:pPr>
      <w:proofErr w:type="gramStart"/>
      <w:r w:rsidRPr="001A588F">
        <w:rPr>
          <w:rFonts w:ascii="Times New Roman" w:hAnsi="Times New Roman" w:cs="Times New Roman"/>
          <w:i/>
          <w:sz w:val="24"/>
          <w:szCs w:val="24"/>
          <w:lang w:val="en-US"/>
        </w:rPr>
        <w:t>Keyword :</w:t>
      </w:r>
      <w:proofErr w:type="gramEnd"/>
      <w:r w:rsidRPr="001A588F">
        <w:rPr>
          <w:rFonts w:ascii="Times New Roman" w:hAnsi="Times New Roman" w:cs="Times New Roman"/>
          <w:i/>
          <w:sz w:val="24"/>
          <w:szCs w:val="24"/>
          <w:lang w:val="en-US"/>
        </w:rPr>
        <w:t xml:space="preserve"> </w:t>
      </w:r>
      <w:r w:rsidR="00B87B3D" w:rsidRPr="001A588F">
        <w:rPr>
          <w:rFonts w:ascii="Times New Roman" w:hAnsi="Times New Roman" w:cs="Times New Roman"/>
          <w:i/>
          <w:sz w:val="24"/>
          <w:szCs w:val="24"/>
        </w:rPr>
        <w:t>Lex Specialis</w:t>
      </w:r>
      <w:r w:rsidR="00360E2F" w:rsidRPr="001A588F">
        <w:rPr>
          <w:rFonts w:ascii="Times New Roman" w:hAnsi="Times New Roman" w:cs="Times New Roman"/>
          <w:i/>
          <w:sz w:val="24"/>
          <w:szCs w:val="24"/>
          <w:lang w:val="en-US"/>
        </w:rPr>
        <w:t>,</w:t>
      </w:r>
      <w:r w:rsidR="00B87B3D" w:rsidRPr="001A588F">
        <w:rPr>
          <w:rFonts w:ascii="Times New Roman" w:hAnsi="Times New Roman" w:cs="Times New Roman"/>
          <w:i/>
          <w:sz w:val="24"/>
          <w:szCs w:val="24"/>
        </w:rPr>
        <w:t xml:space="preserve"> Press</w:t>
      </w:r>
      <w:r w:rsidR="00360E2F" w:rsidRPr="001A588F">
        <w:rPr>
          <w:rFonts w:ascii="Times New Roman" w:hAnsi="Times New Roman" w:cs="Times New Roman"/>
          <w:i/>
          <w:sz w:val="24"/>
          <w:szCs w:val="24"/>
          <w:lang w:val="en-US"/>
        </w:rPr>
        <w:t>,</w:t>
      </w:r>
      <w:r w:rsidR="00B87B3D" w:rsidRPr="001A588F">
        <w:rPr>
          <w:rFonts w:ascii="Times New Roman" w:hAnsi="Times New Roman" w:cs="Times New Roman"/>
          <w:i/>
          <w:sz w:val="24"/>
          <w:szCs w:val="24"/>
        </w:rPr>
        <w:t xml:space="preserve"> Legal Certainty</w:t>
      </w:r>
    </w:p>
    <w:p w14:paraId="6AC9D4BA" w14:textId="77777777" w:rsidR="00360E2F" w:rsidRDefault="00360E2F" w:rsidP="00276021">
      <w:pPr>
        <w:spacing w:after="0" w:line="360" w:lineRule="auto"/>
        <w:rPr>
          <w:rFonts w:ascii="Times New Roman" w:hAnsi="Times New Roman" w:cs="Times New Roman"/>
          <w:b/>
          <w:sz w:val="24"/>
          <w:szCs w:val="24"/>
          <w:lang w:val="en-US"/>
        </w:rPr>
      </w:pPr>
    </w:p>
    <w:p w14:paraId="37579F04" w14:textId="2263D407" w:rsidR="007450E5" w:rsidRPr="00276021" w:rsidRDefault="007450E5" w:rsidP="00F0568D">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t>PENDAHULUAN</w:t>
      </w:r>
    </w:p>
    <w:p w14:paraId="377C2835" w14:textId="77777777" w:rsidR="001D710E" w:rsidRPr="00360E2F" w:rsidRDefault="00A04F00" w:rsidP="00F0568D">
      <w:pPr>
        <w:spacing w:after="0" w:line="360" w:lineRule="auto"/>
        <w:rPr>
          <w:rFonts w:ascii="Times New Roman" w:hAnsi="Times New Roman" w:cs="Times New Roman"/>
          <w:b/>
          <w:sz w:val="24"/>
          <w:szCs w:val="24"/>
        </w:rPr>
      </w:pPr>
      <w:r w:rsidRPr="00360E2F">
        <w:rPr>
          <w:rFonts w:ascii="Times New Roman" w:hAnsi="Times New Roman" w:cs="Times New Roman"/>
          <w:b/>
          <w:sz w:val="24"/>
          <w:szCs w:val="24"/>
        </w:rPr>
        <w:t>Latar Belakang Masalah</w:t>
      </w:r>
    </w:p>
    <w:p w14:paraId="43695D3E" w14:textId="77777777" w:rsidR="00F0568D" w:rsidRDefault="00A04F00" w:rsidP="00F0568D">
      <w:pPr>
        <w:pStyle w:val="ListParagraph"/>
        <w:spacing w:line="360" w:lineRule="auto"/>
        <w:ind w:left="0" w:firstLine="720"/>
        <w:jc w:val="both"/>
        <w:rPr>
          <w:rFonts w:ascii="Times New Roman" w:hAnsi="Times New Roman" w:cs="Times New Roman"/>
          <w:i/>
          <w:iCs/>
          <w:sz w:val="24"/>
          <w:szCs w:val="24"/>
        </w:rPr>
      </w:pPr>
      <w:r w:rsidRPr="00276021">
        <w:rPr>
          <w:rFonts w:ascii="Times New Roman" w:hAnsi="Times New Roman" w:cs="Times New Roman"/>
          <w:sz w:val="24"/>
          <w:szCs w:val="24"/>
        </w:rPr>
        <w:t>Pers merupakan wahana komunikasi massa</w:t>
      </w:r>
      <w:r w:rsidR="006B3EAC" w:rsidRPr="00276021">
        <w:rPr>
          <w:rFonts w:ascii="Times New Roman" w:hAnsi="Times New Roman" w:cs="Times New Roman"/>
          <w:sz w:val="24"/>
          <w:szCs w:val="24"/>
          <w:lang w:val="en-US"/>
        </w:rPr>
        <w:t xml:space="preserve"> dan</w:t>
      </w:r>
      <w:r w:rsidRPr="00276021">
        <w:rPr>
          <w:rFonts w:ascii="Times New Roman" w:hAnsi="Times New Roman" w:cs="Times New Roman"/>
          <w:sz w:val="24"/>
          <w:szCs w:val="24"/>
        </w:rPr>
        <w:t xml:space="preserve"> mempunyai pengertian secara luas dan secara sempit. Pengertian secara luas</w:t>
      </w:r>
      <w:r w:rsidR="006B3EAC" w:rsidRPr="00276021">
        <w:rPr>
          <w:rFonts w:ascii="Times New Roman" w:hAnsi="Times New Roman" w:cs="Times New Roman"/>
          <w:sz w:val="24"/>
          <w:szCs w:val="24"/>
          <w:lang w:val="en-US"/>
        </w:rPr>
        <w:t>,</w:t>
      </w:r>
      <w:r w:rsidRPr="00276021">
        <w:rPr>
          <w:rFonts w:ascii="Times New Roman" w:hAnsi="Times New Roman" w:cs="Times New Roman"/>
          <w:sz w:val="24"/>
          <w:szCs w:val="24"/>
        </w:rPr>
        <w:t xml:space="preserve"> pers mencakup semua media komunikasi massa seperti radio, </w:t>
      </w:r>
      <w:proofErr w:type="spellStart"/>
      <w:r w:rsidR="006B3EAC" w:rsidRPr="00276021">
        <w:rPr>
          <w:rFonts w:ascii="Times New Roman" w:hAnsi="Times New Roman" w:cs="Times New Roman"/>
          <w:sz w:val="24"/>
          <w:szCs w:val="24"/>
          <w:lang w:val="en-US"/>
        </w:rPr>
        <w:t>koran</w:t>
      </w:r>
      <w:proofErr w:type="spellEnd"/>
      <w:r w:rsidR="006B3EAC" w:rsidRPr="00276021">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televisi dan </w:t>
      </w:r>
      <w:r w:rsidR="006B3EAC" w:rsidRPr="00276021">
        <w:rPr>
          <w:rFonts w:ascii="Times New Roman" w:hAnsi="Times New Roman" w:cs="Times New Roman"/>
          <w:sz w:val="24"/>
          <w:szCs w:val="24"/>
          <w:lang w:val="en-US"/>
        </w:rPr>
        <w:t>online</w:t>
      </w:r>
      <w:r w:rsidRPr="00276021">
        <w:rPr>
          <w:rFonts w:ascii="Times New Roman" w:hAnsi="Times New Roman" w:cs="Times New Roman"/>
          <w:sz w:val="24"/>
          <w:szCs w:val="24"/>
        </w:rPr>
        <w:t xml:space="preserve"> yang berfungsi melancarkan atau menyebarkan informasi, berita, gagasan, pikiran atau perasaan seseorang dan sek</w:t>
      </w:r>
      <w:r w:rsidR="007F4A1A" w:rsidRPr="00276021">
        <w:rPr>
          <w:rFonts w:ascii="Times New Roman" w:hAnsi="Times New Roman" w:cs="Times New Roman"/>
          <w:sz w:val="24"/>
          <w:szCs w:val="24"/>
        </w:rPr>
        <w:t>elompok orang kepada orang lain</w:t>
      </w:r>
      <w:r w:rsidRPr="00276021">
        <w:rPr>
          <w:rFonts w:ascii="Times New Roman" w:hAnsi="Times New Roman" w:cs="Times New Roman"/>
          <w:sz w:val="24"/>
          <w:szCs w:val="24"/>
        </w:rPr>
        <w:t>.</w:t>
      </w:r>
      <w:r w:rsidR="007F4A1A" w:rsidRPr="00276021">
        <w:rPr>
          <w:rStyle w:val="FootnoteReference"/>
          <w:rFonts w:ascii="Times New Roman" w:hAnsi="Times New Roman" w:cs="Times New Roman"/>
          <w:sz w:val="24"/>
          <w:szCs w:val="24"/>
        </w:rPr>
        <w:footnoteReference w:id="1"/>
      </w:r>
      <w:r w:rsidRPr="00276021">
        <w:rPr>
          <w:rFonts w:ascii="Times New Roman" w:hAnsi="Times New Roman" w:cs="Times New Roman"/>
          <w:sz w:val="24"/>
          <w:szCs w:val="24"/>
        </w:rPr>
        <w:t xml:space="preserve"> Sedangkan dalam pengertian sempit pers hanya digolongkan produk-produk penerbitan yang melewati proses pencetakan seperti surat kabar harian, majalah mingguan, majalah tengah bulanan, dan sebagainya ya</w:t>
      </w:r>
      <w:r w:rsidR="002B42A6" w:rsidRPr="00276021">
        <w:rPr>
          <w:rFonts w:ascii="Times New Roman" w:hAnsi="Times New Roman" w:cs="Times New Roman"/>
          <w:sz w:val="24"/>
          <w:szCs w:val="24"/>
        </w:rPr>
        <w:t>ng dikenal sebagai media cetak.</w:t>
      </w:r>
      <w:r w:rsidR="002B42A6" w:rsidRPr="00276021">
        <w:rPr>
          <w:rStyle w:val="FootnoteReference"/>
          <w:rFonts w:ascii="Times New Roman" w:hAnsi="Times New Roman" w:cs="Times New Roman"/>
          <w:sz w:val="24"/>
          <w:szCs w:val="24"/>
        </w:rPr>
        <w:footnoteReference w:id="2"/>
      </w:r>
      <w:r w:rsidR="002B42A6" w:rsidRPr="00276021">
        <w:rPr>
          <w:rFonts w:ascii="Times New Roman" w:hAnsi="Times New Roman" w:cs="Times New Roman"/>
          <w:sz w:val="24"/>
          <w:szCs w:val="24"/>
        </w:rPr>
        <w:t xml:space="preserve"> </w:t>
      </w:r>
      <w:r w:rsidRPr="00276021">
        <w:rPr>
          <w:rFonts w:ascii="Times New Roman" w:hAnsi="Times New Roman" w:cs="Times New Roman"/>
          <w:sz w:val="24"/>
          <w:szCs w:val="24"/>
        </w:rPr>
        <w:t xml:space="preserve">Pengertian pers dipertegas dalam ketentuan Pasal 1 angka 1 UU Pers yang menjelaskan bahwa: </w:t>
      </w:r>
      <w:r w:rsidRPr="00276021">
        <w:rPr>
          <w:rFonts w:ascii="Times New Roman" w:hAnsi="Times New Roman" w:cs="Times New Roman"/>
          <w:i/>
          <w:iCs/>
          <w:sz w:val="24"/>
          <w:szCs w:val="24"/>
        </w:rPr>
        <w:t>“Pers adalah lembaga sosial dan wahana komunikasi massa yang melaksanakan kegiatan jurnalistik meliputi mencari, memperoleh, memiliki, menyimpan, mengolah, dan menyampaikan informasi baik dalam bentuk tulisan, suara, gambar, suara dan gambar, serta data grafik maupun dalam bentuk lainnya dengan menggunakan media cetak, media elektronik, dan segala jenis saluran yang tersedia”.</w:t>
      </w:r>
    </w:p>
    <w:p w14:paraId="629D7D56" w14:textId="77777777" w:rsidR="00F0568D" w:rsidRDefault="00A04F00" w:rsidP="00F0568D">
      <w:pPr>
        <w:pStyle w:val="ListParagraph"/>
        <w:spacing w:line="360" w:lineRule="auto"/>
        <w:ind w:left="0" w:firstLine="720"/>
        <w:jc w:val="both"/>
        <w:rPr>
          <w:rFonts w:ascii="Times New Roman" w:hAnsi="Times New Roman" w:cs="Times New Roman"/>
          <w:i/>
          <w:iCs/>
          <w:sz w:val="24"/>
          <w:szCs w:val="24"/>
        </w:rPr>
      </w:pPr>
      <w:r w:rsidRPr="00F0568D">
        <w:rPr>
          <w:rFonts w:ascii="Times New Roman" w:hAnsi="Times New Roman" w:cs="Times New Roman"/>
          <w:sz w:val="24"/>
          <w:szCs w:val="24"/>
        </w:rPr>
        <w:t>U</w:t>
      </w:r>
      <w:proofErr w:type="spellStart"/>
      <w:r w:rsidR="006B3EAC" w:rsidRPr="00F0568D">
        <w:rPr>
          <w:rFonts w:ascii="Times New Roman" w:hAnsi="Times New Roman" w:cs="Times New Roman"/>
          <w:sz w:val="24"/>
          <w:szCs w:val="24"/>
          <w:lang w:val="en-US"/>
        </w:rPr>
        <w:t>ndang</w:t>
      </w:r>
      <w:proofErr w:type="spellEnd"/>
      <w:r w:rsidR="006B3EAC" w:rsidRP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U</w:t>
      </w:r>
      <w:proofErr w:type="spellStart"/>
      <w:r w:rsidR="006B3EAC" w:rsidRPr="00F0568D">
        <w:rPr>
          <w:rFonts w:ascii="Times New Roman" w:hAnsi="Times New Roman" w:cs="Times New Roman"/>
          <w:sz w:val="24"/>
          <w:szCs w:val="24"/>
          <w:lang w:val="en-US"/>
        </w:rPr>
        <w:t>ndang</w:t>
      </w:r>
      <w:proofErr w:type="spellEnd"/>
      <w:r w:rsidR="006B3EAC" w:rsidRPr="00F0568D">
        <w:rPr>
          <w:rFonts w:ascii="Times New Roman" w:hAnsi="Times New Roman" w:cs="Times New Roman"/>
          <w:sz w:val="24"/>
          <w:szCs w:val="24"/>
          <w:lang w:val="en-US"/>
        </w:rPr>
        <w:t xml:space="preserve"> (UU)</w:t>
      </w:r>
      <w:r w:rsidRPr="00F0568D">
        <w:rPr>
          <w:rFonts w:ascii="Times New Roman" w:hAnsi="Times New Roman" w:cs="Times New Roman"/>
          <w:sz w:val="24"/>
          <w:szCs w:val="24"/>
        </w:rPr>
        <w:t xml:space="preserve"> Pers merupakan salah satu bentuk kepastian hukum guna terjaminnya kemerdekaan pers di Indonesia. Berlakunya UU Pers idealnya adalah </w:t>
      </w:r>
      <w:r w:rsidRPr="00F0568D">
        <w:rPr>
          <w:rFonts w:ascii="Times New Roman" w:hAnsi="Times New Roman" w:cs="Times New Roman"/>
          <w:i/>
          <w:iCs/>
          <w:sz w:val="24"/>
          <w:szCs w:val="24"/>
        </w:rPr>
        <w:t xml:space="preserve">lex </w:t>
      </w:r>
      <w:r w:rsidRPr="00F0568D">
        <w:rPr>
          <w:rFonts w:ascii="Times New Roman" w:hAnsi="Times New Roman" w:cs="Times New Roman"/>
          <w:i/>
          <w:iCs/>
          <w:sz w:val="24"/>
          <w:szCs w:val="24"/>
        </w:rPr>
        <w:lastRenderedPageBreak/>
        <w:t>specialis</w:t>
      </w:r>
      <w:r w:rsidRPr="00F0568D">
        <w:rPr>
          <w:rFonts w:ascii="Times New Roman" w:hAnsi="Times New Roman" w:cs="Times New Roman"/>
          <w:sz w:val="24"/>
          <w:szCs w:val="24"/>
        </w:rPr>
        <w:t xml:space="preserve">, </w:t>
      </w:r>
      <w:proofErr w:type="spellStart"/>
      <w:r w:rsidR="006B3EAC" w:rsidRPr="00F0568D">
        <w:rPr>
          <w:rFonts w:ascii="Times New Roman" w:hAnsi="Times New Roman" w:cs="Times New Roman"/>
          <w:sz w:val="24"/>
          <w:szCs w:val="24"/>
          <w:lang w:val="en-US"/>
        </w:rPr>
        <w:t>sehingga</w:t>
      </w:r>
      <w:proofErr w:type="spellEnd"/>
      <w:r w:rsidR="006B3EAC" w:rsidRP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segala bentuk perkara mengenai komunikasi massa dan delik pers diselesaikan menggunakan UU Pers tersebut. Secara mutatis mutandis UU Pers memberikan kepastian hukum kepada lembaga pers di Indonesia. Namun penulis me</w:t>
      </w:r>
      <w:r w:rsidR="00847D7C" w:rsidRPr="00F0568D">
        <w:rPr>
          <w:rFonts w:ascii="Times New Roman" w:hAnsi="Times New Roman" w:cs="Times New Roman"/>
          <w:sz w:val="24"/>
          <w:szCs w:val="24"/>
        </w:rPr>
        <w:t>nilik</w:t>
      </w:r>
      <w:r w:rsidRPr="00F0568D">
        <w:rPr>
          <w:rFonts w:ascii="Times New Roman" w:hAnsi="Times New Roman" w:cs="Times New Roman"/>
          <w:sz w:val="24"/>
          <w:szCs w:val="24"/>
        </w:rPr>
        <w:t xml:space="preserve"> bahwa penjelasan Pasal-Pasal yang ada di dalam UU Pers tidak semuanya berkepastian hukum. Salah satu yang menarik untuk diteliti oleh penulis dalam penelitian ini adalah adanya ketidakpastian hukum pada ketentuan </w:t>
      </w:r>
      <w:r w:rsidR="003D304D" w:rsidRPr="00F0568D">
        <w:rPr>
          <w:rFonts w:ascii="Times New Roman" w:hAnsi="Times New Roman" w:cs="Times New Roman"/>
          <w:sz w:val="24"/>
          <w:szCs w:val="24"/>
          <w:lang w:val="en-US"/>
        </w:rPr>
        <w:t>P</w:t>
      </w:r>
      <w:r w:rsidRPr="00F0568D">
        <w:rPr>
          <w:rFonts w:ascii="Times New Roman" w:hAnsi="Times New Roman" w:cs="Times New Roman"/>
          <w:sz w:val="24"/>
          <w:szCs w:val="24"/>
        </w:rPr>
        <w:t xml:space="preserve">enjelasan Pasal 12 UU Pers sepanjang frasa yang berbunyi: </w:t>
      </w:r>
      <w:r w:rsidRPr="00F0568D">
        <w:rPr>
          <w:rFonts w:ascii="Times New Roman" w:hAnsi="Times New Roman" w:cs="Times New Roman"/>
          <w:i/>
          <w:iCs/>
          <w:sz w:val="24"/>
          <w:szCs w:val="24"/>
        </w:rPr>
        <w:t>“...sepanjang menyangkut pertanggungjawaban pidana menganut ketentuan perundang-undangan yang berlaku”.</w:t>
      </w:r>
      <w:r w:rsidR="00320CC9" w:rsidRPr="00276021">
        <w:rPr>
          <w:rStyle w:val="FootnoteReference"/>
          <w:rFonts w:ascii="Times New Roman" w:hAnsi="Times New Roman" w:cs="Times New Roman"/>
          <w:i/>
          <w:iCs/>
          <w:sz w:val="24"/>
          <w:szCs w:val="24"/>
        </w:rPr>
        <w:footnoteReference w:id="3"/>
      </w:r>
    </w:p>
    <w:p w14:paraId="1F5BE043" w14:textId="77777777" w:rsidR="00F0568D" w:rsidRDefault="00CE0161" w:rsidP="00F0568D">
      <w:pPr>
        <w:pStyle w:val="ListParagraph"/>
        <w:spacing w:line="360" w:lineRule="auto"/>
        <w:ind w:left="0" w:firstLine="720"/>
        <w:jc w:val="both"/>
        <w:rPr>
          <w:rFonts w:ascii="Times New Roman" w:hAnsi="Times New Roman" w:cs="Times New Roman"/>
          <w:sz w:val="24"/>
          <w:szCs w:val="24"/>
          <w:lang w:val="en-US"/>
        </w:rPr>
      </w:pPr>
      <w:r w:rsidRPr="00F0568D">
        <w:rPr>
          <w:rFonts w:ascii="Times New Roman" w:hAnsi="Times New Roman" w:cs="Times New Roman"/>
          <w:sz w:val="24"/>
          <w:szCs w:val="24"/>
        </w:rPr>
        <w:t>Bahwa ketentuan</w:t>
      </w:r>
      <w:r w:rsidR="003D304D" w:rsidRPr="00F0568D">
        <w:rPr>
          <w:rFonts w:ascii="Times New Roman" w:hAnsi="Times New Roman" w:cs="Times New Roman"/>
          <w:sz w:val="24"/>
          <w:szCs w:val="24"/>
          <w:lang w:val="en-US"/>
        </w:rPr>
        <w:t xml:space="preserve"> </w:t>
      </w:r>
      <w:r w:rsidR="00847D7C" w:rsidRPr="00F0568D">
        <w:rPr>
          <w:rFonts w:ascii="Times New Roman" w:hAnsi="Times New Roman" w:cs="Times New Roman"/>
          <w:sz w:val="24"/>
          <w:szCs w:val="24"/>
        </w:rPr>
        <w:t>penjelasan P</w:t>
      </w:r>
      <w:r w:rsidR="00A04F00" w:rsidRPr="00F0568D">
        <w:rPr>
          <w:rFonts w:ascii="Times New Roman" w:hAnsi="Times New Roman" w:cs="Times New Roman"/>
          <w:sz w:val="24"/>
          <w:szCs w:val="24"/>
        </w:rPr>
        <w:t>asal</w:t>
      </w:r>
      <w:r w:rsidR="003D304D" w:rsidRPr="00F0568D">
        <w:rPr>
          <w:rFonts w:ascii="Times New Roman" w:hAnsi="Times New Roman" w:cs="Times New Roman"/>
          <w:sz w:val="24"/>
          <w:szCs w:val="24"/>
          <w:lang w:val="en-US"/>
        </w:rPr>
        <w:t xml:space="preserve"> 12</w:t>
      </w:r>
      <w:r w:rsidR="00A04F00" w:rsidRPr="00F0568D">
        <w:rPr>
          <w:rFonts w:ascii="Times New Roman" w:hAnsi="Times New Roman" w:cs="Times New Roman"/>
          <w:sz w:val="24"/>
          <w:szCs w:val="24"/>
        </w:rPr>
        <w:t xml:space="preserve"> </w:t>
      </w:r>
      <w:r w:rsidRPr="00F0568D">
        <w:rPr>
          <w:rFonts w:ascii="Times New Roman" w:hAnsi="Times New Roman" w:cs="Times New Roman"/>
          <w:sz w:val="24"/>
          <w:szCs w:val="24"/>
          <w:lang w:val="en-US"/>
        </w:rPr>
        <w:t xml:space="preserve">UU Pers </w:t>
      </w:r>
      <w:r w:rsidR="00A04F00" w:rsidRPr="00F0568D">
        <w:rPr>
          <w:rFonts w:ascii="Times New Roman" w:hAnsi="Times New Roman" w:cs="Times New Roman"/>
          <w:sz w:val="24"/>
          <w:szCs w:val="24"/>
        </w:rPr>
        <w:t xml:space="preserve">sepanjang frasa yang berbunyi: </w:t>
      </w:r>
      <w:r w:rsidR="00A04F00" w:rsidRPr="00F0568D">
        <w:rPr>
          <w:rFonts w:ascii="Times New Roman" w:hAnsi="Times New Roman" w:cs="Times New Roman"/>
          <w:i/>
          <w:iCs/>
          <w:sz w:val="24"/>
          <w:szCs w:val="24"/>
        </w:rPr>
        <w:t>“...sepanjang menyangkut pertanggungjawaban pidana menganut ketentuan perundang-undangan yang berlaku”</w:t>
      </w:r>
      <w:r w:rsidR="00A04F00"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penulis mengasumsikan ketentuan penjelasan tersebut </w:t>
      </w:r>
      <w:r w:rsidR="00A04F00" w:rsidRPr="00F0568D">
        <w:rPr>
          <w:rFonts w:ascii="Times New Roman" w:hAnsi="Times New Roman" w:cs="Times New Roman"/>
          <w:sz w:val="24"/>
          <w:szCs w:val="24"/>
        </w:rPr>
        <w:t>tidak berkepastian hukum sehingga</w:t>
      </w:r>
      <w:r w:rsidR="008163BF" w:rsidRPr="00F0568D">
        <w:rPr>
          <w:rFonts w:ascii="Times New Roman" w:hAnsi="Times New Roman" w:cs="Times New Roman"/>
          <w:sz w:val="24"/>
          <w:szCs w:val="24"/>
        </w:rPr>
        <w:t xml:space="preserve"> UU Pers</w:t>
      </w:r>
      <w:r w:rsidR="00A04F00" w:rsidRPr="00F0568D">
        <w:rPr>
          <w:rFonts w:ascii="Times New Roman" w:hAnsi="Times New Roman" w:cs="Times New Roman"/>
          <w:sz w:val="24"/>
          <w:szCs w:val="24"/>
        </w:rPr>
        <w:t xml:space="preserve"> sebagai</w:t>
      </w:r>
      <w:r w:rsidR="008163BF" w:rsidRPr="00F0568D">
        <w:rPr>
          <w:rFonts w:ascii="Times New Roman" w:hAnsi="Times New Roman" w:cs="Times New Roman"/>
          <w:sz w:val="24"/>
          <w:szCs w:val="24"/>
        </w:rPr>
        <w:t xml:space="preserve"> </w:t>
      </w:r>
      <w:r w:rsidR="00AA3A76" w:rsidRPr="00F0568D">
        <w:rPr>
          <w:rFonts w:ascii="Times New Roman" w:hAnsi="Times New Roman" w:cs="Times New Roman"/>
          <w:sz w:val="24"/>
          <w:szCs w:val="24"/>
        </w:rPr>
        <w:t>U</w:t>
      </w:r>
      <w:r w:rsidR="008163BF" w:rsidRPr="00F0568D">
        <w:rPr>
          <w:rFonts w:ascii="Times New Roman" w:hAnsi="Times New Roman" w:cs="Times New Roman"/>
          <w:sz w:val="24"/>
          <w:szCs w:val="24"/>
        </w:rPr>
        <w:t>ndang-</w:t>
      </w:r>
      <w:r w:rsidR="00AA3A76" w:rsidRPr="00F0568D">
        <w:rPr>
          <w:rFonts w:ascii="Times New Roman" w:hAnsi="Times New Roman" w:cs="Times New Roman"/>
          <w:sz w:val="24"/>
          <w:szCs w:val="24"/>
        </w:rPr>
        <w:t>U</w:t>
      </w:r>
      <w:r w:rsidR="00A04F00" w:rsidRPr="00F0568D">
        <w:rPr>
          <w:rFonts w:ascii="Times New Roman" w:hAnsi="Times New Roman" w:cs="Times New Roman"/>
          <w:sz w:val="24"/>
          <w:szCs w:val="24"/>
        </w:rPr>
        <w:t xml:space="preserve">ndang khusus pers perlu dikritisi karena delik pers berupa pertanggungjawaban pidana </w:t>
      </w:r>
      <w:proofErr w:type="spellStart"/>
      <w:r w:rsidR="004E6677" w:rsidRPr="00F0568D">
        <w:rPr>
          <w:rFonts w:ascii="Times New Roman" w:hAnsi="Times New Roman" w:cs="Times New Roman"/>
          <w:sz w:val="24"/>
          <w:szCs w:val="24"/>
          <w:lang w:val="en-US"/>
        </w:rPr>
        <w:t>bisa</w:t>
      </w:r>
      <w:proofErr w:type="spellEnd"/>
      <w:r w:rsidR="004E6677" w:rsidRPr="00F0568D">
        <w:rPr>
          <w:rFonts w:ascii="Times New Roman" w:hAnsi="Times New Roman" w:cs="Times New Roman"/>
          <w:sz w:val="24"/>
          <w:szCs w:val="24"/>
          <w:lang w:val="en-US"/>
        </w:rPr>
        <w:t xml:space="preserve"> </w:t>
      </w:r>
      <w:proofErr w:type="spellStart"/>
      <w:r w:rsidR="004E6677" w:rsidRPr="00F0568D">
        <w:rPr>
          <w:rFonts w:ascii="Times New Roman" w:hAnsi="Times New Roman" w:cs="Times New Roman"/>
          <w:sz w:val="24"/>
          <w:szCs w:val="24"/>
          <w:lang w:val="en-US"/>
        </w:rPr>
        <w:t>diartikan</w:t>
      </w:r>
      <w:proofErr w:type="spellEnd"/>
      <w:r w:rsidR="00BE3FCE" w:rsidRPr="00F0568D">
        <w:rPr>
          <w:rFonts w:ascii="Times New Roman" w:hAnsi="Times New Roman" w:cs="Times New Roman"/>
          <w:sz w:val="24"/>
          <w:szCs w:val="24"/>
        </w:rPr>
        <w:t xml:space="preserve"> dalam</w:t>
      </w:r>
      <w:r w:rsidR="004E6677" w:rsidRPr="00F0568D">
        <w:rPr>
          <w:rFonts w:ascii="Times New Roman" w:hAnsi="Times New Roman" w:cs="Times New Roman"/>
          <w:sz w:val="24"/>
          <w:szCs w:val="24"/>
          <w:lang w:val="en-US"/>
        </w:rPr>
        <w:t xml:space="preserve"> </w:t>
      </w:r>
      <w:r w:rsidR="00BE3FCE" w:rsidRPr="00F0568D">
        <w:rPr>
          <w:rFonts w:ascii="Times New Roman" w:hAnsi="Times New Roman" w:cs="Times New Roman"/>
          <w:sz w:val="24"/>
          <w:szCs w:val="24"/>
        </w:rPr>
        <w:t>penyelesaiannya</w:t>
      </w:r>
      <w:r w:rsidR="00A04F00" w:rsidRPr="00F0568D">
        <w:rPr>
          <w:rFonts w:ascii="Times New Roman" w:hAnsi="Times New Roman" w:cs="Times New Roman"/>
          <w:sz w:val="24"/>
          <w:szCs w:val="24"/>
        </w:rPr>
        <w:t xml:space="preserve"> </w:t>
      </w:r>
      <w:r w:rsidR="00925E48" w:rsidRPr="00F0568D">
        <w:rPr>
          <w:rFonts w:ascii="Times New Roman" w:hAnsi="Times New Roman" w:cs="Times New Roman"/>
          <w:sz w:val="24"/>
          <w:szCs w:val="24"/>
        </w:rPr>
        <w:t>menggunakan Undang-U</w:t>
      </w:r>
      <w:r w:rsidR="00A04F00" w:rsidRPr="00F0568D">
        <w:rPr>
          <w:rFonts w:ascii="Times New Roman" w:hAnsi="Times New Roman" w:cs="Times New Roman"/>
          <w:sz w:val="24"/>
          <w:szCs w:val="24"/>
        </w:rPr>
        <w:t>ndang yang berlaku. Muncul pertan</w:t>
      </w:r>
      <w:r w:rsidR="00521612" w:rsidRPr="00F0568D">
        <w:rPr>
          <w:rFonts w:ascii="Times New Roman" w:hAnsi="Times New Roman" w:cs="Times New Roman"/>
          <w:sz w:val="24"/>
          <w:szCs w:val="24"/>
        </w:rPr>
        <w:t xml:space="preserve">yaan, diselesaikan menggunakan </w:t>
      </w:r>
      <w:r w:rsidR="00BE3FCE" w:rsidRPr="00F0568D">
        <w:rPr>
          <w:rFonts w:ascii="Times New Roman" w:hAnsi="Times New Roman" w:cs="Times New Roman"/>
          <w:sz w:val="24"/>
          <w:szCs w:val="24"/>
        </w:rPr>
        <w:t>U</w:t>
      </w:r>
      <w:r w:rsidR="00521612" w:rsidRPr="00F0568D">
        <w:rPr>
          <w:rFonts w:ascii="Times New Roman" w:hAnsi="Times New Roman" w:cs="Times New Roman"/>
          <w:sz w:val="24"/>
          <w:szCs w:val="24"/>
        </w:rPr>
        <w:t>ndang-</w:t>
      </w:r>
      <w:r w:rsidR="00BE3FCE" w:rsidRPr="00F0568D">
        <w:rPr>
          <w:rFonts w:ascii="Times New Roman" w:hAnsi="Times New Roman" w:cs="Times New Roman"/>
          <w:sz w:val="24"/>
          <w:szCs w:val="24"/>
        </w:rPr>
        <w:t>U</w:t>
      </w:r>
      <w:r w:rsidR="00521612" w:rsidRPr="00F0568D">
        <w:rPr>
          <w:rFonts w:ascii="Times New Roman" w:hAnsi="Times New Roman" w:cs="Times New Roman"/>
          <w:sz w:val="24"/>
          <w:szCs w:val="24"/>
        </w:rPr>
        <w:t>ndang</w:t>
      </w:r>
      <w:r w:rsidR="00A04F00" w:rsidRPr="00F0568D">
        <w:rPr>
          <w:rFonts w:ascii="Times New Roman" w:hAnsi="Times New Roman" w:cs="Times New Roman"/>
          <w:sz w:val="24"/>
          <w:szCs w:val="24"/>
        </w:rPr>
        <w:t xml:space="preserve"> berlaku yang mana? Dengan demikian muncul penafsiran-penafsiran b</w:t>
      </w:r>
      <w:r w:rsidR="00756598" w:rsidRPr="00F0568D">
        <w:rPr>
          <w:rFonts w:ascii="Times New Roman" w:hAnsi="Times New Roman" w:cs="Times New Roman"/>
          <w:sz w:val="24"/>
          <w:szCs w:val="24"/>
        </w:rPr>
        <w:t xml:space="preserve">aru yang belum tentu sistematis </w:t>
      </w:r>
      <w:r w:rsidR="00521612" w:rsidRPr="00F0568D">
        <w:rPr>
          <w:rFonts w:ascii="Times New Roman" w:hAnsi="Times New Roman" w:cs="Times New Roman"/>
          <w:sz w:val="24"/>
          <w:szCs w:val="24"/>
        </w:rPr>
        <w:t>dan/atau membuat rancu</w:t>
      </w:r>
      <w:r w:rsidR="00A04F00" w:rsidRPr="00F0568D">
        <w:rPr>
          <w:rFonts w:ascii="Times New Roman" w:hAnsi="Times New Roman" w:cs="Times New Roman"/>
          <w:sz w:val="24"/>
          <w:szCs w:val="24"/>
        </w:rPr>
        <w:t>, istilah lainnya frasa tersebut adalah multitafsir</w:t>
      </w:r>
      <w:r w:rsidR="00F0568D">
        <w:rPr>
          <w:rFonts w:ascii="Times New Roman" w:hAnsi="Times New Roman" w:cs="Times New Roman"/>
          <w:sz w:val="24"/>
          <w:szCs w:val="24"/>
          <w:lang w:val="en-US"/>
        </w:rPr>
        <w:t>.</w:t>
      </w:r>
    </w:p>
    <w:p w14:paraId="761FE5A8" w14:textId="2344BEE3" w:rsidR="004E6677" w:rsidRPr="00F0568D" w:rsidRDefault="00A04F00" w:rsidP="00F0568D">
      <w:pPr>
        <w:pStyle w:val="ListParagraph"/>
        <w:spacing w:line="360" w:lineRule="auto"/>
        <w:ind w:left="0" w:firstLine="720"/>
        <w:jc w:val="both"/>
        <w:rPr>
          <w:rFonts w:ascii="Times New Roman" w:hAnsi="Times New Roman" w:cs="Times New Roman"/>
          <w:i/>
          <w:iCs/>
          <w:sz w:val="24"/>
          <w:szCs w:val="24"/>
        </w:rPr>
      </w:pPr>
      <w:r w:rsidRPr="00F0568D">
        <w:rPr>
          <w:rFonts w:ascii="Times New Roman" w:hAnsi="Times New Roman" w:cs="Times New Roman"/>
          <w:sz w:val="24"/>
          <w:szCs w:val="24"/>
        </w:rPr>
        <w:t>Selain memunculkan pertanyaan</w:t>
      </w:r>
      <w:r w:rsidR="000F7EA0" w:rsidRPr="00F0568D">
        <w:rPr>
          <w:rFonts w:ascii="Times New Roman" w:hAnsi="Times New Roman" w:cs="Times New Roman"/>
          <w:sz w:val="24"/>
          <w:szCs w:val="24"/>
        </w:rPr>
        <w:t xml:space="preserve"> dan/atau polemik</w:t>
      </w:r>
      <w:r w:rsidRPr="00F0568D">
        <w:rPr>
          <w:rFonts w:ascii="Times New Roman" w:hAnsi="Times New Roman" w:cs="Times New Roman"/>
          <w:sz w:val="24"/>
          <w:szCs w:val="24"/>
        </w:rPr>
        <w:t xml:space="preserve"> </w:t>
      </w:r>
      <w:r w:rsidR="000F7EA0" w:rsidRPr="00F0568D">
        <w:rPr>
          <w:rFonts w:ascii="Times New Roman" w:hAnsi="Times New Roman" w:cs="Times New Roman"/>
          <w:sz w:val="24"/>
          <w:szCs w:val="24"/>
        </w:rPr>
        <w:t>dalam</w:t>
      </w:r>
      <w:r w:rsidRPr="00F0568D">
        <w:rPr>
          <w:rFonts w:ascii="Times New Roman" w:hAnsi="Times New Roman" w:cs="Times New Roman"/>
          <w:sz w:val="24"/>
          <w:szCs w:val="24"/>
        </w:rPr>
        <w:t xml:space="preserve"> ketentuan penjelasan Pasal 12 UU Pers sepanjang frasa yang berbunyi: </w:t>
      </w:r>
      <w:r w:rsidRPr="00F0568D">
        <w:rPr>
          <w:rFonts w:ascii="Times New Roman" w:hAnsi="Times New Roman" w:cs="Times New Roman"/>
          <w:i/>
          <w:iCs/>
          <w:sz w:val="24"/>
          <w:szCs w:val="24"/>
        </w:rPr>
        <w:t>“...sepanjang menyangkut pertanggungjawaban pidana menganut ketentuan perundang-undangan yang berlaku”</w:t>
      </w:r>
      <w:r w:rsidRPr="00F0568D">
        <w:rPr>
          <w:rFonts w:ascii="Times New Roman" w:hAnsi="Times New Roman" w:cs="Times New Roman"/>
          <w:sz w:val="24"/>
          <w:szCs w:val="24"/>
        </w:rPr>
        <w:t xml:space="preserve"> juga bertentangan dengan ketentuan Pasal 28D ayat (1) Undang-Undang Dasar Negara Republik Indonesia Tahun 1945 (UUD NRI 1945) yang berbunyi: </w:t>
      </w:r>
      <w:r w:rsidRPr="00F0568D">
        <w:rPr>
          <w:rFonts w:ascii="Times New Roman" w:hAnsi="Times New Roman" w:cs="Times New Roman"/>
          <w:i/>
          <w:iCs/>
          <w:sz w:val="24"/>
          <w:szCs w:val="24"/>
        </w:rPr>
        <w:t xml:space="preserve">“setiap orang berhak atas pengakuan, jaminan, perlindungan, dan kepastian hukum yang adil serta perlakuan yang sama dihadapan hukum”. </w:t>
      </w:r>
      <w:r w:rsidRPr="00F0568D">
        <w:rPr>
          <w:rFonts w:ascii="Times New Roman" w:hAnsi="Times New Roman" w:cs="Times New Roman"/>
          <w:sz w:val="24"/>
          <w:szCs w:val="24"/>
        </w:rPr>
        <w:t xml:space="preserve">Secara hierarki UU Pers </w:t>
      </w:r>
      <w:proofErr w:type="spellStart"/>
      <w:r w:rsidR="004E6677" w:rsidRPr="00F0568D">
        <w:rPr>
          <w:rFonts w:ascii="Times New Roman" w:hAnsi="Times New Roman" w:cs="Times New Roman"/>
          <w:sz w:val="24"/>
          <w:szCs w:val="24"/>
          <w:lang w:val="en-US"/>
        </w:rPr>
        <w:t>posisinya</w:t>
      </w:r>
      <w:proofErr w:type="spellEnd"/>
      <w:r w:rsidRPr="00F0568D">
        <w:rPr>
          <w:rFonts w:ascii="Times New Roman" w:hAnsi="Times New Roman" w:cs="Times New Roman"/>
          <w:sz w:val="24"/>
          <w:szCs w:val="24"/>
        </w:rPr>
        <w:t xml:space="preserve"> </w:t>
      </w:r>
      <w:r w:rsidR="004E6677" w:rsidRPr="00F0568D">
        <w:rPr>
          <w:rFonts w:ascii="Times New Roman" w:hAnsi="Times New Roman" w:cs="Times New Roman"/>
          <w:sz w:val="24"/>
          <w:szCs w:val="24"/>
          <w:lang w:val="en-US"/>
        </w:rPr>
        <w:t xml:space="preserve">di </w:t>
      </w:r>
      <w:proofErr w:type="spellStart"/>
      <w:r w:rsidR="004E6677" w:rsidRPr="00F0568D">
        <w:rPr>
          <w:rFonts w:ascii="Times New Roman" w:hAnsi="Times New Roman" w:cs="Times New Roman"/>
          <w:sz w:val="24"/>
          <w:szCs w:val="24"/>
          <w:lang w:val="en-US"/>
        </w:rPr>
        <w:t>bawah</w:t>
      </w:r>
      <w:proofErr w:type="spellEnd"/>
      <w:r w:rsidR="004E6677" w:rsidRP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UUD NRI 1945, jadi ketika muatan</w:t>
      </w:r>
      <w:r w:rsidR="00521612" w:rsidRPr="00F0568D">
        <w:rPr>
          <w:rFonts w:ascii="Times New Roman" w:hAnsi="Times New Roman" w:cs="Times New Roman"/>
          <w:sz w:val="24"/>
          <w:szCs w:val="24"/>
        </w:rPr>
        <w:t xml:space="preserve"> penjelasan Pasal 12 UU Pers sepanjang frasa yang berbunyi: </w:t>
      </w:r>
      <w:r w:rsidR="00521612" w:rsidRPr="00F0568D">
        <w:rPr>
          <w:rFonts w:ascii="Times New Roman" w:hAnsi="Times New Roman" w:cs="Times New Roman"/>
          <w:i/>
          <w:iCs/>
          <w:sz w:val="24"/>
          <w:szCs w:val="24"/>
        </w:rPr>
        <w:t xml:space="preserve">“...sepanjang menyangkut pertanggungjawaban pidana menganut ketentuan perundang-undangan yang berlaku” </w:t>
      </w:r>
      <w:r w:rsidRPr="00F0568D">
        <w:rPr>
          <w:rFonts w:ascii="Times New Roman" w:hAnsi="Times New Roman" w:cs="Times New Roman"/>
          <w:sz w:val="24"/>
          <w:szCs w:val="24"/>
        </w:rPr>
        <w:t>tidak berkepastian hukum  atau tidak sesuai dengan yang diatas nya (UUD NRI 1945) maka perlu dilakukan penyempurnaan.</w:t>
      </w:r>
    </w:p>
    <w:p w14:paraId="3A1A2A07" w14:textId="77777777" w:rsidR="001D710E" w:rsidRPr="00F0568D" w:rsidRDefault="001D710E" w:rsidP="00F0568D">
      <w:pPr>
        <w:spacing w:after="0" w:line="360" w:lineRule="auto"/>
        <w:jc w:val="both"/>
        <w:rPr>
          <w:rFonts w:ascii="Times New Roman" w:hAnsi="Times New Roman" w:cs="Times New Roman"/>
          <w:b/>
          <w:sz w:val="24"/>
          <w:szCs w:val="24"/>
        </w:rPr>
      </w:pPr>
      <w:r w:rsidRPr="00F0568D">
        <w:rPr>
          <w:rFonts w:ascii="Times New Roman" w:hAnsi="Times New Roman" w:cs="Times New Roman"/>
          <w:b/>
          <w:sz w:val="24"/>
          <w:szCs w:val="24"/>
        </w:rPr>
        <w:t>Rumusan Masalah</w:t>
      </w:r>
    </w:p>
    <w:p w14:paraId="18CB28AF" w14:textId="189D657D" w:rsidR="001D710E" w:rsidRPr="00276021" w:rsidRDefault="001D710E" w:rsidP="00F0568D">
      <w:pPr>
        <w:pStyle w:val="ListParagraph"/>
        <w:spacing w:after="0"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D</w:t>
      </w:r>
      <w:r w:rsidR="00A04F00" w:rsidRPr="00276021">
        <w:rPr>
          <w:rFonts w:ascii="Times New Roman" w:hAnsi="Times New Roman" w:cs="Times New Roman"/>
          <w:sz w:val="24"/>
          <w:szCs w:val="24"/>
        </w:rPr>
        <w:t xml:space="preserve">alam penelitian diperlukan adanya suatu rumusan masalah yang hendak dijawab dan diteliti serta mengetahui secara komprehensif terhadap objek penelitian, sehingga penelitian </w:t>
      </w:r>
      <w:r w:rsidR="00A04F00" w:rsidRPr="00276021">
        <w:rPr>
          <w:rFonts w:ascii="Times New Roman" w:hAnsi="Times New Roman" w:cs="Times New Roman"/>
          <w:sz w:val="24"/>
          <w:szCs w:val="24"/>
        </w:rPr>
        <w:lastRenderedPageBreak/>
        <w:t xml:space="preserve">ini mampu memberikan solusi dan diharapkan dapat memberikan penyempurnaan terhadap objek penelitian </w:t>
      </w:r>
      <w:r w:rsidR="00533CB0" w:rsidRPr="00276021">
        <w:rPr>
          <w:rFonts w:ascii="Times New Roman" w:hAnsi="Times New Roman" w:cs="Times New Roman"/>
          <w:sz w:val="24"/>
          <w:szCs w:val="24"/>
        </w:rPr>
        <w:t>ini</w:t>
      </w:r>
      <w:r w:rsidR="00A04F00" w:rsidRPr="00276021">
        <w:rPr>
          <w:rFonts w:ascii="Times New Roman" w:hAnsi="Times New Roman" w:cs="Times New Roman"/>
          <w:sz w:val="24"/>
          <w:szCs w:val="24"/>
        </w:rPr>
        <w:t>. Berdasarkan latar belakang masalah di</w:t>
      </w:r>
      <w:r w:rsidR="00533CB0" w:rsidRPr="00276021">
        <w:rPr>
          <w:rFonts w:ascii="Times New Roman" w:hAnsi="Times New Roman" w:cs="Times New Roman"/>
          <w:sz w:val="24"/>
          <w:szCs w:val="24"/>
        </w:rPr>
        <w:t xml:space="preserve"> </w:t>
      </w:r>
      <w:r w:rsidR="00A04F00" w:rsidRPr="00276021">
        <w:rPr>
          <w:rFonts w:ascii="Times New Roman" w:hAnsi="Times New Roman" w:cs="Times New Roman"/>
          <w:sz w:val="24"/>
          <w:szCs w:val="24"/>
        </w:rPr>
        <w:t>atas, maka penelitian ini merumuskan beberapa rumusan masalah yang hendak diteliti yaitu:</w:t>
      </w:r>
    </w:p>
    <w:p w14:paraId="44E488C2" w14:textId="40BA4D3A" w:rsidR="001D710E" w:rsidRPr="00276021" w:rsidRDefault="00A04F00" w:rsidP="00F0568D">
      <w:pPr>
        <w:pStyle w:val="ListParagraph"/>
        <w:numPr>
          <w:ilvl w:val="0"/>
          <w:numId w:val="7"/>
        </w:numPr>
        <w:spacing w:after="0" w:line="360" w:lineRule="auto"/>
        <w:ind w:left="720"/>
        <w:jc w:val="both"/>
        <w:rPr>
          <w:rFonts w:ascii="Times New Roman" w:hAnsi="Times New Roman" w:cs="Times New Roman"/>
          <w:b/>
          <w:sz w:val="24"/>
          <w:szCs w:val="24"/>
        </w:rPr>
      </w:pPr>
      <w:r w:rsidRPr="00276021">
        <w:rPr>
          <w:rFonts w:ascii="Times New Roman" w:hAnsi="Times New Roman" w:cs="Times New Roman"/>
          <w:sz w:val="24"/>
          <w:szCs w:val="24"/>
        </w:rPr>
        <w:t>Bagaimana penerapan asas kepastian hukum dalam ketentuan penjelasan Pasal 12 U</w:t>
      </w:r>
      <w:r w:rsidR="00D62416" w:rsidRPr="00276021">
        <w:rPr>
          <w:rFonts w:ascii="Times New Roman" w:hAnsi="Times New Roman" w:cs="Times New Roman"/>
          <w:sz w:val="24"/>
          <w:szCs w:val="24"/>
        </w:rPr>
        <w:t xml:space="preserve">ndang-Undang Nomor 40 Tahun 1999 Tentang </w:t>
      </w:r>
      <w:r w:rsidRPr="00276021">
        <w:rPr>
          <w:rFonts w:ascii="Times New Roman" w:hAnsi="Times New Roman" w:cs="Times New Roman"/>
          <w:sz w:val="24"/>
          <w:szCs w:val="24"/>
        </w:rPr>
        <w:t xml:space="preserve"> Pers?</w:t>
      </w:r>
    </w:p>
    <w:p w14:paraId="0CD7F1DA" w14:textId="39E9164F" w:rsidR="00F0568D" w:rsidRPr="00F0568D" w:rsidRDefault="00A04F00" w:rsidP="00F0568D">
      <w:pPr>
        <w:pStyle w:val="ListParagraph"/>
        <w:numPr>
          <w:ilvl w:val="0"/>
          <w:numId w:val="7"/>
        </w:numPr>
        <w:spacing w:after="480" w:line="360" w:lineRule="auto"/>
        <w:ind w:left="720"/>
        <w:jc w:val="both"/>
        <w:rPr>
          <w:rFonts w:ascii="Times New Roman" w:hAnsi="Times New Roman" w:cs="Times New Roman"/>
          <w:b/>
          <w:sz w:val="24"/>
          <w:szCs w:val="24"/>
        </w:rPr>
      </w:pPr>
      <w:r w:rsidRPr="00276021">
        <w:rPr>
          <w:rFonts w:ascii="Times New Roman" w:hAnsi="Times New Roman" w:cs="Times New Roman"/>
          <w:sz w:val="24"/>
          <w:szCs w:val="24"/>
        </w:rPr>
        <w:t>Bagaimana kedudukan U</w:t>
      </w:r>
      <w:r w:rsidR="00D62416" w:rsidRPr="00276021">
        <w:rPr>
          <w:rFonts w:ascii="Times New Roman" w:hAnsi="Times New Roman" w:cs="Times New Roman"/>
          <w:sz w:val="24"/>
          <w:szCs w:val="24"/>
        </w:rPr>
        <w:t>ndang-</w:t>
      </w:r>
      <w:r w:rsidRPr="00276021">
        <w:rPr>
          <w:rFonts w:ascii="Times New Roman" w:hAnsi="Times New Roman" w:cs="Times New Roman"/>
          <w:sz w:val="24"/>
          <w:szCs w:val="24"/>
        </w:rPr>
        <w:t>U</w:t>
      </w:r>
      <w:r w:rsidR="00D62416" w:rsidRPr="00276021">
        <w:rPr>
          <w:rFonts w:ascii="Times New Roman" w:hAnsi="Times New Roman" w:cs="Times New Roman"/>
          <w:sz w:val="24"/>
          <w:szCs w:val="24"/>
        </w:rPr>
        <w:t>ndang Nomor 40 Tahun 1999 Tentang</w:t>
      </w:r>
      <w:r w:rsidRPr="00276021">
        <w:rPr>
          <w:rFonts w:ascii="Times New Roman" w:hAnsi="Times New Roman" w:cs="Times New Roman"/>
          <w:sz w:val="24"/>
          <w:szCs w:val="24"/>
        </w:rPr>
        <w:t xml:space="preserve"> Pers terhadap asas</w:t>
      </w:r>
      <w:r w:rsidRPr="00276021">
        <w:rPr>
          <w:rFonts w:ascii="Times New Roman" w:hAnsi="Times New Roman" w:cs="Times New Roman"/>
          <w:i/>
          <w:sz w:val="24"/>
          <w:szCs w:val="24"/>
        </w:rPr>
        <w:t xml:space="preserve"> lex specialis derogat legi generali</w:t>
      </w:r>
      <w:r w:rsidRPr="00276021">
        <w:rPr>
          <w:rFonts w:ascii="Times New Roman" w:hAnsi="Times New Roman" w:cs="Times New Roman"/>
          <w:sz w:val="24"/>
          <w:szCs w:val="24"/>
        </w:rPr>
        <w:t>?</w:t>
      </w:r>
    </w:p>
    <w:p w14:paraId="1940A393" w14:textId="6636CF64" w:rsidR="00AE607C" w:rsidRPr="00F0568D" w:rsidRDefault="00F0568D" w:rsidP="001A588F">
      <w:pPr>
        <w:spacing w:after="120" w:line="360" w:lineRule="auto"/>
        <w:jc w:val="center"/>
        <w:rPr>
          <w:rFonts w:ascii="Times New Roman" w:hAnsi="Times New Roman" w:cs="Times New Roman"/>
          <w:b/>
          <w:sz w:val="24"/>
          <w:szCs w:val="24"/>
        </w:rPr>
      </w:pPr>
      <w:r w:rsidRPr="00F0568D">
        <w:rPr>
          <w:rFonts w:ascii="Times New Roman" w:hAnsi="Times New Roman" w:cs="Times New Roman"/>
          <w:b/>
          <w:sz w:val="24"/>
          <w:szCs w:val="24"/>
        </w:rPr>
        <w:t>METODE PENELITIAN</w:t>
      </w:r>
    </w:p>
    <w:p w14:paraId="75D9B804" w14:textId="77777777" w:rsidR="00F0568D" w:rsidRDefault="001D710E" w:rsidP="00F0568D">
      <w:pPr>
        <w:pStyle w:val="ListParagraph"/>
        <w:spacing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 xml:space="preserve">Penelitian ini menggunakan </w:t>
      </w:r>
      <w:proofErr w:type="spellStart"/>
      <w:r w:rsidR="004E6677" w:rsidRPr="00276021">
        <w:rPr>
          <w:rFonts w:ascii="Times New Roman" w:hAnsi="Times New Roman" w:cs="Times New Roman"/>
          <w:sz w:val="24"/>
          <w:szCs w:val="24"/>
          <w:lang w:val="en-US"/>
        </w:rPr>
        <w:t>metode</w:t>
      </w:r>
      <w:proofErr w:type="spellEnd"/>
      <w:r w:rsidR="004E6677" w:rsidRPr="00276021">
        <w:rPr>
          <w:rFonts w:ascii="Times New Roman" w:hAnsi="Times New Roman" w:cs="Times New Roman"/>
          <w:sz w:val="24"/>
          <w:szCs w:val="24"/>
          <w:lang w:val="en-US"/>
        </w:rPr>
        <w:t xml:space="preserve"> </w:t>
      </w:r>
      <w:r w:rsidRPr="00276021">
        <w:rPr>
          <w:rFonts w:ascii="Times New Roman" w:hAnsi="Times New Roman" w:cs="Times New Roman"/>
          <w:sz w:val="24"/>
          <w:szCs w:val="24"/>
        </w:rPr>
        <w:t>penelitian hukum normatif, yaitu berfokus pada tataran norma dengan menilik kembali bagaimana kepastian hukum terhadap ketentuan penjelasan Pasal 12 UU Pers sepanjang frasa yang berbunyi: “...s</w:t>
      </w:r>
      <w:r w:rsidRPr="00276021">
        <w:rPr>
          <w:rFonts w:ascii="Times New Roman" w:hAnsi="Times New Roman" w:cs="Times New Roman"/>
          <w:bCs/>
          <w:i/>
          <w:iCs/>
          <w:sz w:val="24"/>
          <w:szCs w:val="24"/>
        </w:rPr>
        <w:t xml:space="preserve">epanjang menyangkut pertanggungjawaban pidana menganut ketentuan perundang-undangan yang berlaku” </w:t>
      </w:r>
      <w:r w:rsidRPr="00276021">
        <w:rPr>
          <w:rFonts w:ascii="Times New Roman" w:hAnsi="Times New Roman" w:cs="Times New Roman"/>
          <w:sz w:val="24"/>
          <w:szCs w:val="24"/>
        </w:rPr>
        <w:t>sebagai objek yang diteliti. Penelitian hukum normatif menurut Mukti fajar Nur Dewata dan Yulianto Achmad ad</w:t>
      </w:r>
      <w:r w:rsidR="006254FA" w:rsidRPr="00276021">
        <w:rPr>
          <w:rFonts w:ascii="Times New Roman" w:hAnsi="Times New Roman" w:cs="Times New Roman"/>
          <w:sz w:val="24"/>
          <w:szCs w:val="24"/>
        </w:rPr>
        <w:t>alah p</w:t>
      </w:r>
      <w:r w:rsidRPr="00276021">
        <w:rPr>
          <w:rFonts w:ascii="Times New Roman" w:hAnsi="Times New Roman" w:cs="Times New Roman"/>
          <w:sz w:val="24"/>
          <w:szCs w:val="24"/>
        </w:rPr>
        <w:t>enelitian hukum yang meletakkan hukum sebagai sistem norma. Sistem norma yang dimaksud adalah mengenal asas-asas, norma, kaidah dari peraturan perundang-undangan, putusan pengadilan, sistem norma yang dimaksud adalah mengenai asas-asas, norma, kaidah dari peraturan perundang-undangan, putusan pengadilan, perjanjian serta perjanjian serta doktrin (ajaran) doktrin (ajaran)”.</w:t>
      </w:r>
      <w:r w:rsidRPr="00276021">
        <w:rPr>
          <w:rStyle w:val="FootnoteReference"/>
          <w:rFonts w:ascii="Times New Roman" w:hAnsi="Times New Roman" w:cs="Times New Roman"/>
          <w:sz w:val="24"/>
          <w:szCs w:val="24"/>
        </w:rPr>
        <w:footnoteReference w:id="4"/>
      </w:r>
    </w:p>
    <w:p w14:paraId="6A4408BB" w14:textId="6B8559FA" w:rsidR="008F750D" w:rsidRPr="00F0568D" w:rsidRDefault="001D710E" w:rsidP="00F0568D">
      <w:pPr>
        <w:pStyle w:val="ListParagraph"/>
        <w:spacing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Dengan demikian pengertian penelitian hukum normatif menurut Mukti fajar Nur Dewata dan Yulianto Achmad di</w:t>
      </w:r>
      <w:r w:rsidR="0099750C" w:rsidRPr="00F0568D">
        <w:rPr>
          <w:rFonts w:ascii="Times New Roman" w:hAnsi="Times New Roman" w:cs="Times New Roman"/>
          <w:sz w:val="24"/>
          <w:szCs w:val="24"/>
        </w:rPr>
        <w:t xml:space="preserve"> </w:t>
      </w:r>
      <w:r w:rsidRPr="00F0568D">
        <w:rPr>
          <w:rFonts w:ascii="Times New Roman" w:hAnsi="Times New Roman" w:cs="Times New Roman"/>
          <w:sz w:val="24"/>
          <w:szCs w:val="24"/>
        </w:rPr>
        <w:t>atas, maka dalam penelitian ini yang menj</w:t>
      </w:r>
      <w:r w:rsidR="001876D8" w:rsidRPr="00F0568D">
        <w:rPr>
          <w:rFonts w:ascii="Times New Roman" w:hAnsi="Times New Roman" w:cs="Times New Roman"/>
          <w:sz w:val="24"/>
          <w:szCs w:val="24"/>
        </w:rPr>
        <w:t>adi objek penelitiannya adalah Undang-U</w:t>
      </w:r>
      <w:r w:rsidRPr="00F0568D">
        <w:rPr>
          <w:rFonts w:ascii="Times New Roman" w:hAnsi="Times New Roman" w:cs="Times New Roman"/>
          <w:sz w:val="24"/>
          <w:szCs w:val="24"/>
        </w:rPr>
        <w:t>ndang</w:t>
      </w:r>
      <w:r w:rsidR="00521612" w:rsidRPr="00F0568D">
        <w:rPr>
          <w:rFonts w:ascii="Times New Roman" w:hAnsi="Times New Roman" w:cs="Times New Roman"/>
          <w:sz w:val="24"/>
          <w:szCs w:val="24"/>
        </w:rPr>
        <w:t xml:space="preserve"> khususnya pada penjelasan Pasal 12 UU Pers sepanjang frasa yang berbunyi: “...s</w:t>
      </w:r>
      <w:r w:rsidR="00521612" w:rsidRPr="00F0568D">
        <w:rPr>
          <w:rFonts w:ascii="Times New Roman" w:hAnsi="Times New Roman" w:cs="Times New Roman"/>
          <w:bCs/>
          <w:i/>
          <w:iCs/>
          <w:sz w:val="24"/>
          <w:szCs w:val="24"/>
        </w:rPr>
        <w:t>epanjang menyangkut pertanggungjawaban pidana menganut ketentuan perundang-undangan yang berlaku”</w:t>
      </w:r>
      <w:r w:rsidRPr="00F0568D">
        <w:rPr>
          <w:rFonts w:ascii="Times New Roman" w:hAnsi="Times New Roman" w:cs="Times New Roman"/>
          <w:sz w:val="24"/>
          <w:szCs w:val="24"/>
        </w:rPr>
        <w:t>.</w:t>
      </w:r>
      <w:r w:rsidR="00C10995" w:rsidRPr="00F0568D">
        <w:rPr>
          <w:rFonts w:ascii="Times New Roman" w:hAnsi="Times New Roman" w:cs="Times New Roman"/>
          <w:sz w:val="24"/>
          <w:szCs w:val="24"/>
        </w:rPr>
        <w:t xml:space="preserve"> </w:t>
      </w:r>
      <w:r w:rsidRPr="00F0568D">
        <w:rPr>
          <w:rFonts w:ascii="Times New Roman" w:hAnsi="Times New Roman" w:cs="Times New Roman"/>
          <w:sz w:val="24"/>
          <w:szCs w:val="24"/>
        </w:rPr>
        <w:t xml:space="preserve">Metode pendekatan dalam penyusunan penelitian ini adalah lebih banyak menggunakan pendekatan prinsip-prinsip, pendekatan </w:t>
      </w:r>
      <w:r w:rsidR="0099750C" w:rsidRPr="00F0568D">
        <w:rPr>
          <w:rFonts w:ascii="Times New Roman" w:hAnsi="Times New Roman" w:cs="Times New Roman"/>
          <w:sz w:val="24"/>
          <w:szCs w:val="24"/>
        </w:rPr>
        <w:t xml:space="preserve">perundang-undangan </w:t>
      </w:r>
      <w:r w:rsidRPr="00F0568D">
        <w:rPr>
          <w:rFonts w:ascii="Times New Roman" w:hAnsi="Times New Roman" w:cs="Times New Roman"/>
          <w:sz w:val="24"/>
          <w:szCs w:val="24"/>
        </w:rPr>
        <w:t>serta yang hendak dilihat dalam penelitian ini yaitu seberapa jauhnya kepastian hukum dalam objek penelitian ini. Artinya, pendekatan dalam penelitian ini bersifat kualitatif dengan menilik dan mempertimbangkan berbagai konsekuensi atas objek yang dilihat. Teknik pengumpulan data dalam penelitian ini adalah dengan sumber data sekunder meliputi peraturan perundang-undangan, jurnal, dan buku-buku yang berkaitan dengan penelitian ini.</w:t>
      </w:r>
    </w:p>
    <w:p w14:paraId="58B139EA" w14:textId="77777777" w:rsidR="00337D85" w:rsidRPr="00276021" w:rsidRDefault="00337D85" w:rsidP="00276021">
      <w:pPr>
        <w:pStyle w:val="ListParagraph"/>
        <w:spacing w:line="360" w:lineRule="auto"/>
        <w:ind w:left="454" w:firstLine="454"/>
        <w:jc w:val="both"/>
        <w:rPr>
          <w:rFonts w:ascii="Times New Roman" w:hAnsi="Times New Roman" w:cs="Times New Roman"/>
          <w:sz w:val="24"/>
          <w:szCs w:val="24"/>
        </w:rPr>
      </w:pPr>
    </w:p>
    <w:p w14:paraId="27B97A4E" w14:textId="53058B3D" w:rsidR="007450E5" w:rsidRPr="00276021" w:rsidRDefault="007450E5" w:rsidP="001A588F">
      <w:pPr>
        <w:spacing w:after="120" w:line="360" w:lineRule="auto"/>
        <w:jc w:val="center"/>
        <w:rPr>
          <w:rFonts w:ascii="Times New Roman" w:hAnsi="Times New Roman" w:cs="Times New Roman"/>
          <w:b/>
          <w:sz w:val="24"/>
          <w:szCs w:val="24"/>
          <w:lang w:val="en-US"/>
        </w:rPr>
      </w:pPr>
      <w:r w:rsidRPr="00276021">
        <w:rPr>
          <w:rFonts w:ascii="Times New Roman" w:hAnsi="Times New Roman" w:cs="Times New Roman"/>
          <w:b/>
          <w:sz w:val="24"/>
          <w:szCs w:val="24"/>
          <w:lang w:val="en-US"/>
        </w:rPr>
        <w:t>PEMBAHASAN</w:t>
      </w:r>
    </w:p>
    <w:p w14:paraId="76F06B82" w14:textId="77777777" w:rsidR="00AE607C" w:rsidRPr="00F0568D" w:rsidRDefault="00084C1D" w:rsidP="00F0568D">
      <w:pPr>
        <w:spacing w:after="0" w:line="360" w:lineRule="auto"/>
        <w:jc w:val="both"/>
        <w:rPr>
          <w:rFonts w:ascii="Times New Roman" w:hAnsi="Times New Roman" w:cs="Times New Roman"/>
          <w:b/>
          <w:i/>
          <w:iCs/>
          <w:sz w:val="24"/>
          <w:szCs w:val="24"/>
          <w:shd w:val="clear" w:color="auto" w:fill="FFFFFF"/>
        </w:rPr>
      </w:pPr>
      <w:r w:rsidRPr="00F0568D">
        <w:rPr>
          <w:rFonts w:ascii="Times New Roman" w:hAnsi="Times New Roman" w:cs="Times New Roman"/>
          <w:b/>
          <w:sz w:val="24"/>
          <w:szCs w:val="24"/>
        </w:rPr>
        <w:t>Penerapan Asas Kepastian H</w:t>
      </w:r>
      <w:r w:rsidR="00AE607C" w:rsidRPr="00F0568D">
        <w:rPr>
          <w:rFonts w:ascii="Times New Roman" w:hAnsi="Times New Roman" w:cs="Times New Roman"/>
          <w:b/>
          <w:sz w:val="24"/>
          <w:szCs w:val="24"/>
        </w:rPr>
        <w:t>ukum D</w:t>
      </w:r>
      <w:r w:rsidRPr="00F0568D">
        <w:rPr>
          <w:rFonts w:ascii="Times New Roman" w:hAnsi="Times New Roman" w:cs="Times New Roman"/>
          <w:b/>
          <w:sz w:val="24"/>
          <w:szCs w:val="24"/>
        </w:rPr>
        <w:t>alam Ketentuan Penjelasan Pasal 12 Undang-Undang Nomor 40 Tahun 1999 Tentang Pers</w:t>
      </w:r>
    </w:p>
    <w:p w14:paraId="1DE8F851"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276021">
        <w:rPr>
          <w:rFonts w:ascii="Times New Roman" w:hAnsi="Times New Roman" w:cs="Times New Roman"/>
          <w:sz w:val="24"/>
          <w:szCs w:val="24"/>
          <w:shd w:val="clear" w:color="auto" w:fill="FFFFFF"/>
        </w:rPr>
        <w:t>Dicabutnya aturan SIUPP pada perusahaan pers</w:t>
      </w:r>
      <w:r w:rsidR="00FF70B0" w:rsidRPr="00276021">
        <w:rPr>
          <w:rFonts w:ascii="Times New Roman" w:hAnsi="Times New Roman" w:cs="Times New Roman"/>
          <w:sz w:val="24"/>
          <w:szCs w:val="24"/>
          <w:shd w:val="clear" w:color="auto" w:fill="FFFFFF"/>
          <w:lang w:val="en-US"/>
        </w:rPr>
        <w:t xml:space="preserve"> pada era </w:t>
      </w:r>
      <w:proofErr w:type="spellStart"/>
      <w:r w:rsidR="00FF70B0" w:rsidRPr="00276021">
        <w:rPr>
          <w:rFonts w:ascii="Times New Roman" w:hAnsi="Times New Roman" w:cs="Times New Roman"/>
          <w:sz w:val="24"/>
          <w:szCs w:val="24"/>
          <w:shd w:val="clear" w:color="auto" w:fill="FFFFFF"/>
          <w:lang w:val="en-US"/>
        </w:rPr>
        <w:t>reformasi</w:t>
      </w:r>
      <w:proofErr w:type="spellEnd"/>
      <w:r w:rsidRPr="00276021">
        <w:rPr>
          <w:rFonts w:ascii="Times New Roman" w:hAnsi="Times New Roman" w:cs="Times New Roman"/>
          <w:sz w:val="24"/>
          <w:szCs w:val="24"/>
          <w:shd w:val="clear" w:color="auto" w:fill="FFFFFF"/>
        </w:rPr>
        <w:t xml:space="preserve"> memunculkan kemudahan membangun perusahaan pers atau media. Berdasarkan catatan Dewan Pers tahun 2019  jumlah media di Indonesia yang pada masa orde baru</w:t>
      </w:r>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sebelum</w:t>
      </w:r>
      <w:proofErr w:type="spellEnd"/>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orde</w:t>
      </w:r>
      <w:proofErr w:type="spellEnd"/>
      <w:r w:rsidR="00FF70B0" w:rsidRPr="00276021">
        <w:rPr>
          <w:rFonts w:ascii="Times New Roman" w:hAnsi="Times New Roman" w:cs="Times New Roman"/>
          <w:sz w:val="24"/>
          <w:szCs w:val="24"/>
          <w:shd w:val="clear" w:color="auto" w:fill="FFFFFF"/>
          <w:lang w:val="en-US"/>
        </w:rPr>
        <w:t xml:space="preserve"> </w:t>
      </w:r>
      <w:proofErr w:type="spellStart"/>
      <w:r w:rsidR="00FF70B0" w:rsidRPr="00276021">
        <w:rPr>
          <w:rFonts w:ascii="Times New Roman" w:hAnsi="Times New Roman" w:cs="Times New Roman"/>
          <w:sz w:val="24"/>
          <w:szCs w:val="24"/>
          <w:shd w:val="clear" w:color="auto" w:fill="FFFFFF"/>
          <w:lang w:val="en-US"/>
        </w:rPr>
        <w:t>reformasi</w:t>
      </w:r>
      <w:proofErr w:type="spellEnd"/>
      <w:r w:rsidR="00FF70B0" w:rsidRPr="00276021">
        <w:rPr>
          <w:rFonts w:ascii="Times New Roman" w:hAnsi="Times New Roman" w:cs="Times New Roman"/>
          <w:sz w:val="24"/>
          <w:szCs w:val="24"/>
          <w:shd w:val="clear" w:color="auto" w:fill="FFFFFF"/>
          <w:lang w:val="en-US"/>
        </w:rPr>
        <w:t xml:space="preserve">) </w:t>
      </w:r>
      <w:r w:rsidRPr="00276021">
        <w:rPr>
          <w:rFonts w:ascii="Times New Roman" w:hAnsi="Times New Roman" w:cs="Times New Roman"/>
          <w:sz w:val="24"/>
          <w:szCs w:val="24"/>
          <w:shd w:val="clear" w:color="auto" w:fill="FFFFFF"/>
        </w:rPr>
        <w:t xml:space="preserve"> hanya 250 </w:t>
      </w:r>
      <w:proofErr w:type="spellStart"/>
      <w:r w:rsidR="00FF70B0" w:rsidRPr="00276021">
        <w:rPr>
          <w:rFonts w:ascii="Times New Roman" w:hAnsi="Times New Roman" w:cs="Times New Roman"/>
          <w:sz w:val="24"/>
          <w:szCs w:val="24"/>
          <w:shd w:val="clear" w:color="auto" w:fill="FFFFFF"/>
          <w:lang w:val="en-US"/>
        </w:rPr>
        <w:t>kemudian</w:t>
      </w:r>
      <w:proofErr w:type="spellEnd"/>
      <w:r w:rsidR="00FF70B0" w:rsidRPr="00276021">
        <w:rPr>
          <w:rFonts w:ascii="Times New Roman" w:hAnsi="Times New Roman" w:cs="Times New Roman"/>
          <w:sz w:val="24"/>
          <w:szCs w:val="24"/>
          <w:shd w:val="clear" w:color="auto" w:fill="FFFFFF"/>
          <w:lang w:val="en-US"/>
        </w:rPr>
        <w:t xml:space="preserve"> </w:t>
      </w:r>
      <w:r w:rsidRPr="00276021">
        <w:rPr>
          <w:rFonts w:ascii="Times New Roman" w:hAnsi="Times New Roman" w:cs="Times New Roman"/>
          <w:sz w:val="24"/>
          <w:szCs w:val="24"/>
          <w:shd w:val="clear" w:color="auto" w:fill="FFFFFF"/>
        </w:rPr>
        <w:t xml:space="preserve">tahun 2019 </w:t>
      </w:r>
      <w:proofErr w:type="spellStart"/>
      <w:r w:rsidR="00FF70B0" w:rsidRPr="00276021">
        <w:rPr>
          <w:rFonts w:ascii="Times New Roman" w:hAnsi="Times New Roman" w:cs="Times New Roman"/>
          <w:sz w:val="24"/>
          <w:szCs w:val="24"/>
          <w:shd w:val="clear" w:color="auto" w:fill="FFFFFF"/>
          <w:lang w:val="en-US"/>
        </w:rPr>
        <w:t>meningkat</w:t>
      </w:r>
      <w:proofErr w:type="spellEnd"/>
      <w:r w:rsidR="00FF70B0" w:rsidRPr="00276021">
        <w:rPr>
          <w:rFonts w:ascii="Times New Roman" w:hAnsi="Times New Roman" w:cs="Times New Roman"/>
          <w:sz w:val="24"/>
          <w:szCs w:val="24"/>
          <w:shd w:val="clear" w:color="auto" w:fill="FFFFFF"/>
          <w:lang w:val="en-US"/>
        </w:rPr>
        <w:t xml:space="preserve"> drastic </w:t>
      </w:r>
      <w:r w:rsidRPr="00276021">
        <w:rPr>
          <w:rFonts w:ascii="Times New Roman" w:hAnsi="Times New Roman" w:cs="Times New Roman"/>
          <w:sz w:val="24"/>
          <w:szCs w:val="24"/>
          <w:shd w:val="clear" w:color="auto" w:fill="FFFFFF"/>
        </w:rPr>
        <w:t xml:space="preserve">menjadi 47.000. Rinciannya ada 2.000 media cetak, 674 media radio, 523 media televisi dan sisanya media daring atau media </w:t>
      </w:r>
      <w:r w:rsidRPr="00276021">
        <w:rPr>
          <w:rFonts w:ascii="Times New Roman" w:hAnsi="Times New Roman" w:cs="Times New Roman"/>
          <w:i/>
          <w:sz w:val="24"/>
          <w:szCs w:val="24"/>
          <w:shd w:val="clear" w:color="auto" w:fill="FFFFFF"/>
        </w:rPr>
        <w:t>online</w:t>
      </w:r>
      <w:r w:rsidRPr="00276021">
        <w:rPr>
          <w:rFonts w:ascii="Times New Roman" w:hAnsi="Times New Roman" w:cs="Times New Roman"/>
          <w:sz w:val="24"/>
          <w:szCs w:val="24"/>
          <w:shd w:val="clear" w:color="auto" w:fill="FFFFFF"/>
        </w:rPr>
        <w:t>.</w:t>
      </w:r>
    </w:p>
    <w:p w14:paraId="0B82C86F"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 xml:space="preserve">Perkembangan dunia digital dengan kemudahan dan kecepatanya menambah jumlah media massa di Indonesia semakin tidak terkendali. Kualitas SDM jurnalistik yang kurang memadai menambah banyaknya pelanggaran dilakukan media massa, terutama media </w:t>
      </w:r>
      <w:r w:rsidRPr="00F0568D">
        <w:rPr>
          <w:rFonts w:ascii="Times New Roman" w:hAnsi="Times New Roman" w:cs="Times New Roman"/>
          <w:i/>
          <w:sz w:val="24"/>
          <w:szCs w:val="24"/>
          <w:shd w:val="clear" w:color="auto" w:fill="FFFFFF"/>
        </w:rPr>
        <w:t>online</w:t>
      </w:r>
      <w:r w:rsidRPr="00F0568D">
        <w:rPr>
          <w:rFonts w:ascii="Times New Roman" w:hAnsi="Times New Roman" w:cs="Times New Roman"/>
          <w:sz w:val="24"/>
          <w:szCs w:val="24"/>
          <w:shd w:val="clear" w:color="auto" w:fill="FFFFFF"/>
        </w:rPr>
        <w:t>. Bukan hanya pelanggaran dalam mendirikan perusahaan media yang harus berbadan hukum tetapi banyak reporter tidak menerapkan Kode Etik Jurnalistik (KEJ) dalam kegiatannya.</w:t>
      </w:r>
    </w:p>
    <w:p w14:paraId="6A1E1E73"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 xml:space="preserve">Tahun 2020 Dewan Pers menerima pengaduan dari masyarakat yang merasa dirugikan oleh pemberitaan media massa jumlahnya mencapai 800 kasus. Dewan Pers menerima dan memproses pengaduan terhadap perusahaan media massa yang berbadan hukum sedangkan yang tidak berbadan hukum ditolak karena bukan ranahnya. Dari jumlah pengaduan yang masuk tersebut sebanyak 90 persen dilakukan oleh media </w:t>
      </w:r>
      <w:r w:rsidRPr="00F0568D">
        <w:rPr>
          <w:rFonts w:ascii="Times New Roman" w:hAnsi="Times New Roman" w:cs="Times New Roman"/>
          <w:i/>
          <w:iCs/>
          <w:sz w:val="24"/>
          <w:szCs w:val="24"/>
          <w:shd w:val="clear" w:color="auto" w:fill="FFFFFF"/>
        </w:rPr>
        <w:t>online</w:t>
      </w:r>
      <w:r w:rsidRPr="00F0568D">
        <w:rPr>
          <w:rFonts w:ascii="Times New Roman" w:hAnsi="Times New Roman" w:cs="Times New Roman"/>
          <w:sz w:val="24"/>
          <w:szCs w:val="24"/>
          <w:shd w:val="clear" w:color="auto" w:fill="FFFFFF"/>
        </w:rPr>
        <w:t>. Umumnya pelanggaran yang dilakukan pekerja pers tersebut adalah Kode Etik Jurnalistik sehingga menciptakan pemberitaan yang bermasalah.</w:t>
      </w:r>
      <w:r w:rsidRPr="00276021">
        <w:rPr>
          <w:rStyle w:val="FootnoteReference"/>
          <w:rFonts w:ascii="Times New Roman" w:hAnsi="Times New Roman" w:cs="Times New Roman"/>
          <w:sz w:val="24"/>
          <w:szCs w:val="24"/>
          <w:shd w:val="clear" w:color="auto" w:fill="FFFFFF"/>
        </w:rPr>
        <w:footnoteReference w:id="5"/>
      </w:r>
    </w:p>
    <w:p w14:paraId="715B918A" w14:textId="3406C7EE" w:rsidR="00F0568D" w:rsidRDefault="00337D85" w:rsidP="00B23489">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Perkembangan jumlah media tidak sebanding dengan kebutuhan Sumber Daya Manusia (SDM) di bidang media atau pers secara tiba-tiba. Akibatnya banyak SDM tidak paham jurnalistik dipekerjakan di dunia media massa yang membutuhkan keahlian khusus. Kondisi tersebut mengakibatkan terjadi banyak pelanggaran di bidang pers dalam praktiknya.</w:t>
      </w:r>
      <w:r w:rsidRPr="00276021">
        <w:rPr>
          <w:rStyle w:val="FootnoteReference"/>
          <w:rFonts w:ascii="Times New Roman" w:hAnsi="Times New Roman" w:cs="Times New Roman"/>
          <w:sz w:val="24"/>
          <w:szCs w:val="24"/>
          <w:shd w:val="clear" w:color="auto" w:fill="FFFFFF"/>
        </w:rPr>
        <w:footnoteReference w:id="6"/>
      </w:r>
      <w:r w:rsidR="00B23489">
        <w:rPr>
          <w:rFonts w:ascii="Times New Roman" w:hAnsi="Times New Roman" w:cs="Times New Roman"/>
          <w:sz w:val="24"/>
          <w:szCs w:val="24"/>
          <w:shd w:val="clear" w:color="auto" w:fill="FFFFFF"/>
          <w:lang w:val="en-US"/>
        </w:rPr>
        <w:t xml:space="preserve"> </w:t>
      </w:r>
      <w:r w:rsidR="00AE607C" w:rsidRPr="00F0568D">
        <w:rPr>
          <w:rFonts w:ascii="Times New Roman" w:hAnsi="Times New Roman" w:cs="Times New Roman"/>
          <w:sz w:val="24"/>
          <w:szCs w:val="24"/>
          <w:shd w:val="clear" w:color="auto" w:fill="FFFFFF"/>
        </w:rPr>
        <w:t xml:space="preserve">Banyaknya media </w:t>
      </w:r>
      <w:r w:rsidR="00AE607C" w:rsidRPr="00F0568D">
        <w:rPr>
          <w:rFonts w:ascii="Times New Roman" w:hAnsi="Times New Roman" w:cs="Times New Roman"/>
          <w:i/>
          <w:iCs/>
          <w:sz w:val="24"/>
          <w:szCs w:val="24"/>
          <w:shd w:val="clear" w:color="auto" w:fill="FFFFFF"/>
        </w:rPr>
        <w:t>online</w:t>
      </w:r>
      <w:r w:rsidR="00AE607C" w:rsidRPr="00F0568D">
        <w:rPr>
          <w:rFonts w:ascii="Times New Roman" w:hAnsi="Times New Roman" w:cs="Times New Roman"/>
          <w:sz w:val="24"/>
          <w:szCs w:val="24"/>
          <w:shd w:val="clear" w:color="auto" w:fill="FFFFFF"/>
        </w:rPr>
        <w:t xml:space="preserve"> melakukan pelanggaran KEJ karena mengejar kecepatan tayang atau publikasi sehingga aturan, seperti konfirmasi atau </w:t>
      </w:r>
      <w:r w:rsidR="00AE607C" w:rsidRPr="00F0568D">
        <w:rPr>
          <w:rFonts w:ascii="Times New Roman" w:hAnsi="Times New Roman" w:cs="Times New Roman"/>
          <w:i/>
          <w:iCs/>
          <w:sz w:val="24"/>
          <w:szCs w:val="24"/>
          <w:shd w:val="clear" w:color="auto" w:fill="FFFFFF"/>
        </w:rPr>
        <w:t>chek and rechek</w:t>
      </w:r>
      <w:r w:rsidR="00AE607C" w:rsidRPr="00F0568D">
        <w:rPr>
          <w:rFonts w:ascii="Times New Roman" w:hAnsi="Times New Roman" w:cs="Times New Roman"/>
          <w:sz w:val="24"/>
          <w:szCs w:val="24"/>
          <w:shd w:val="clear" w:color="auto" w:fill="FFFFFF"/>
        </w:rPr>
        <w:t>  dan verifikasi tidak dilakukan. Sesuai dengan spirit UU Pers, penyelesaian semua kasus terkait pemberitaan pers dilakukan melalui mekanisme hak jawab, hak koreksi, dan/atau permintaan maaf. </w:t>
      </w:r>
    </w:p>
    <w:p w14:paraId="599A8D37"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lastRenderedPageBreak/>
        <w:t>Bentuk penyelesaian perkara pers menggunakan UU Pers buka</w:t>
      </w:r>
      <w:r w:rsidR="00E53CB4" w:rsidRPr="00F0568D">
        <w:rPr>
          <w:rFonts w:ascii="Times New Roman" w:hAnsi="Times New Roman" w:cs="Times New Roman"/>
          <w:sz w:val="24"/>
          <w:szCs w:val="24"/>
          <w:shd w:val="clear" w:color="auto" w:fill="FFFFFF"/>
        </w:rPr>
        <w:t>n KUHP atau lainnya menandakan Undang-U</w:t>
      </w:r>
      <w:r w:rsidRPr="00F0568D">
        <w:rPr>
          <w:rFonts w:ascii="Times New Roman" w:hAnsi="Times New Roman" w:cs="Times New Roman"/>
          <w:sz w:val="24"/>
          <w:szCs w:val="24"/>
          <w:shd w:val="clear" w:color="auto" w:fill="FFFFFF"/>
        </w:rPr>
        <w:t xml:space="preserve">ndang tersebut bersifat </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xml:space="preserve">.  </w:t>
      </w:r>
      <w:r w:rsidRPr="00F0568D">
        <w:rPr>
          <w:rFonts w:ascii="Times New Roman" w:hAnsi="Times New Roman" w:cs="Times New Roman"/>
          <w:i/>
          <w:iCs/>
          <w:sz w:val="24"/>
          <w:szCs w:val="24"/>
          <w:shd w:val="clear" w:color="auto" w:fill="FFFFFF"/>
        </w:rPr>
        <w:t>Lex specialis derogat legi generali</w:t>
      </w:r>
      <w:r w:rsidRPr="00F0568D">
        <w:rPr>
          <w:rFonts w:ascii="Times New Roman" w:hAnsi="Times New Roman" w:cs="Times New Roman"/>
          <w:sz w:val="24"/>
          <w:szCs w:val="24"/>
          <w:shd w:val="clear" w:color="auto" w:fill="FFFFFF"/>
        </w:rPr>
        <w:t xml:space="preserve"> adalah asas penafsiran hukum yang menyatakan bahwa hukum yang bersifat khusus (</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mengesampingkan hukum yang bersifat umum (</w:t>
      </w:r>
      <w:r w:rsidRPr="00F0568D">
        <w:rPr>
          <w:rFonts w:ascii="Times New Roman" w:hAnsi="Times New Roman" w:cs="Times New Roman"/>
          <w:i/>
          <w:iCs/>
          <w:sz w:val="24"/>
          <w:szCs w:val="24"/>
          <w:shd w:val="clear" w:color="auto" w:fill="FFFFFF"/>
        </w:rPr>
        <w:t>lex generalis</w:t>
      </w:r>
      <w:r w:rsidRPr="00F0568D">
        <w:rPr>
          <w:rFonts w:ascii="Times New Roman" w:hAnsi="Times New Roman" w:cs="Times New Roman"/>
          <w:sz w:val="24"/>
          <w:szCs w:val="24"/>
          <w:shd w:val="clear" w:color="auto" w:fill="FFFFFF"/>
        </w:rPr>
        <w:t xml:space="preserve">). Alasan UU Pers </w:t>
      </w:r>
      <w:r w:rsidRPr="00F0568D">
        <w:rPr>
          <w:rFonts w:ascii="Times New Roman" w:hAnsi="Times New Roman" w:cs="Times New Roman"/>
          <w:i/>
          <w:iCs/>
          <w:sz w:val="24"/>
          <w:szCs w:val="24"/>
          <w:shd w:val="clear" w:color="auto" w:fill="FFFFFF"/>
        </w:rPr>
        <w:t>lex specialis</w:t>
      </w:r>
      <w:r w:rsidRPr="00F0568D">
        <w:rPr>
          <w:rFonts w:ascii="Times New Roman" w:hAnsi="Times New Roman" w:cs="Times New Roman"/>
          <w:sz w:val="24"/>
          <w:szCs w:val="24"/>
          <w:shd w:val="clear" w:color="auto" w:fill="FFFFFF"/>
        </w:rPr>
        <w:t xml:space="preserve"> karena diperuntukan hanya mengatur dan menyelesaikan permasalahan yang timbul akibat peran dan fungsi pers menjalankan kegiatan jurnalistik. UU Pers tidak mengatur ketentuan yang sudah diatur dengan ketentuan peraturan perundang-undangan lainnya.</w:t>
      </w:r>
      <w:r w:rsidRPr="00276021">
        <w:rPr>
          <w:rStyle w:val="FootnoteReference"/>
          <w:rFonts w:ascii="Times New Roman" w:hAnsi="Times New Roman" w:cs="Times New Roman"/>
          <w:sz w:val="24"/>
          <w:szCs w:val="24"/>
          <w:shd w:val="clear" w:color="auto" w:fill="FFFFFF"/>
        </w:rPr>
        <w:footnoteReference w:id="7"/>
      </w:r>
    </w:p>
    <w:p w14:paraId="4AAF3BFD"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Munculnya kritik terhadap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menjadi ada benarnya jika menyimak penjela</w:t>
      </w:r>
      <w:r w:rsidR="00123452" w:rsidRPr="00F0568D">
        <w:rPr>
          <w:rFonts w:ascii="Times New Roman" w:hAnsi="Times New Roman" w:cs="Times New Roman"/>
          <w:sz w:val="24"/>
          <w:szCs w:val="24"/>
        </w:rPr>
        <w:t>san Dewan Pers tentang adanya  Undang-U</w:t>
      </w:r>
      <w:r w:rsidRPr="00F0568D">
        <w:rPr>
          <w:rFonts w:ascii="Times New Roman" w:hAnsi="Times New Roman" w:cs="Times New Roman"/>
          <w:sz w:val="24"/>
          <w:szCs w:val="24"/>
        </w:rPr>
        <w:t>ndang di luar UU Pers yang dapat diterapkan dalam kasus-kasus menyangkut pe</w:t>
      </w:r>
      <w:r w:rsidR="00783864" w:rsidRPr="00F0568D">
        <w:rPr>
          <w:rFonts w:ascii="Times New Roman" w:hAnsi="Times New Roman" w:cs="Times New Roman"/>
          <w:sz w:val="24"/>
          <w:szCs w:val="24"/>
        </w:rPr>
        <w:t>rs. Dewan Pers mengakui banyak Undang-U</w:t>
      </w:r>
      <w:r w:rsidRPr="00F0568D">
        <w:rPr>
          <w:rFonts w:ascii="Times New Roman" w:hAnsi="Times New Roman" w:cs="Times New Roman"/>
          <w:sz w:val="24"/>
          <w:szCs w:val="24"/>
        </w:rPr>
        <w:t>ndang diluar UU Pers yang sejumlah pasalnya dapat mengganggu Undang-Undang lainnya sehingga hal tersebut dapat menghambat kebebasan pers. Undang-undang tersebut antara lain, UU Penyiaran, UU Anti Monopoli, UU Kepailitan, UU Kearsipan, UU Hak Cipta dan UU Penanggulangan Keadaan Bahaya.</w:t>
      </w:r>
      <w:r w:rsidRPr="00276021">
        <w:rPr>
          <w:rStyle w:val="FootnoteReference"/>
          <w:rFonts w:ascii="Times New Roman" w:hAnsi="Times New Roman" w:cs="Times New Roman"/>
          <w:sz w:val="24"/>
          <w:szCs w:val="24"/>
        </w:rPr>
        <w:footnoteReference w:id="8"/>
      </w:r>
      <w:r w:rsidRPr="00F0568D">
        <w:rPr>
          <w:rFonts w:ascii="Times New Roman" w:hAnsi="Times New Roman" w:cs="Times New Roman"/>
          <w:i/>
          <w:iCs/>
          <w:sz w:val="24"/>
          <w:szCs w:val="24"/>
        </w:rPr>
        <w:t xml:space="preserve"> </w:t>
      </w:r>
      <w:r w:rsidR="00C70472" w:rsidRPr="00F0568D">
        <w:rPr>
          <w:rFonts w:ascii="Times New Roman" w:hAnsi="Times New Roman" w:cs="Times New Roman"/>
          <w:sz w:val="24"/>
          <w:szCs w:val="24"/>
        </w:rPr>
        <w:t>Penjelasan Pasal 12 UU Pers sepanjang frasa yang berbunyi: “...s</w:t>
      </w:r>
      <w:r w:rsidR="00C70472"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memberikan persoalan baru sehingga tidak memberikan kepastian hukum.</w:t>
      </w:r>
    </w:p>
    <w:p w14:paraId="7159F2D8" w14:textId="77777777" w:rsidR="00F0568D" w:rsidRDefault="006E7FCC" w:rsidP="00F0568D">
      <w:pPr>
        <w:pStyle w:val="ListParagraph"/>
        <w:spacing w:after="0" w:line="360" w:lineRule="auto"/>
        <w:ind w:left="0" w:firstLine="720"/>
        <w:jc w:val="both"/>
        <w:rPr>
          <w:rFonts w:ascii="Times New Roman" w:hAnsi="Times New Roman" w:cs="Times New Roman"/>
          <w:sz w:val="24"/>
          <w:szCs w:val="24"/>
        </w:rPr>
      </w:pPr>
      <w:proofErr w:type="spellStart"/>
      <w:r w:rsidRPr="00F0568D">
        <w:rPr>
          <w:rFonts w:ascii="Times New Roman" w:hAnsi="Times New Roman" w:cs="Times New Roman"/>
          <w:sz w:val="24"/>
          <w:szCs w:val="24"/>
          <w:lang w:val="en-US"/>
        </w:rPr>
        <w:t>Berdasarkan</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pemahaman</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penulis</w:t>
      </w:r>
      <w:proofErr w:type="spellEnd"/>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karena</w:t>
      </w:r>
      <w:proofErr w:type="spellEnd"/>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Indonesia adalah negara hukum</w:t>
      </w:r>
      <w:r w:rsidRPr="00F0568D">
        <w:rPr>
          <w:rFonts w:ascii="Times New Roman" w:hAnsi="Times New Roman" w:cs="Times New Roman"/>
          <w:sz w:val="24"/>
          <w:szCs w:val="24"/>
          <w:lang w:val="en-US"/>
        </w:rPr>
        <w:t xml:space="preserve"> </w:t>
      </w:r>
      <w:proofErr w:type="spellStart"/>
      <w:r w:rsidRPr="00F0568D">
        <w:rPr>
          <w:rFonts w:ascii="Times New Roman" w:hAnsi="Times New Roman" w:cs="Times New Roman"/>
          <w:sz w:val="24"/>
          <w:szCs w:val="24"/>
          <w:lang w:val="en-US"/>
        </w:rPr>
        <w:t>maka</w:t>
      </w:r>
      <w:proofErr w:type="spellEnd"/>
      <w:r w:rsidR="00AE607C" w:rsidRPr="00F0568D">
        <w:rPr>
          <w:rFonts w:ascii="Times New Roman" w:hAnsi="Times New Roman" w:cs="Times New Roman"/>
          <w:sz w:val="24"/>
          <w:szCs w:val="24"/>
        </w:rPr>
        <w:t xml:space="preserve"> segala tindakan didasarkan atas hukum, </w:t>
      </w:r>
      <w:r w:rsidRPr="00F0568D">
        <w:rPr>
          <w:rFonts w:ascii="Times New Roman" w:hAnsi="Times New Roman" w:cs="Times New Roman"/>
          <w:sz w:val="24"/>
          <w:szCs w:val="24"/>
          <w:lang w:val="en-US"/>
        </w:rPr>
        <w:t xml:space="preserve">oleh </w:t>
      </w:r>
      <w:proofErr w:type="spellStart"/>
      <w:r w:rsidRPr="00F0568D">
        <w:rPr>
          <w:rFonts w:ascii="Times New Roman" w:hAnsi="Times New Roman" w:cs="Times New Roman"/>
          <w:sz w:val="24"/>
          <w:szCs w:val="24"/>
          <w:lang w:val="en-US"/>
        </w:rPr>
        <w:t>sebab</w:t>
      </w:r>
      <w:proofErr w:type="spellEnd"/>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itu hukum dalam bentuk aturan tertulis harus dibuat dengan jelas dan pasti. Kepastian hukum secara normatif adalah ketika suatu peraturan perundang-undangan dibuat dan diundangkan secara pasti. Pasti dalam arti tidak menimbulkan ketidakpastian hukum dalam norma tersebut atau tidak menimbulkan keragu-raguan (multitafsir) sehingga tidak berbenturan atau menimbulkan konflik norma. Secara terminologi kepastian adalah perihal (keadaan) yang pasti, ketentuan atau ketetapan.</w:t>
      </w:r>
      <w:r w:rsidR="00AE607C" w:rsidRPr="00276021">
        <w:rPr>
          <w:rStyle w:val="FootnoteReference"/>
          <w:rFonts w:ascii="Times New Roman" w:hAnsi="Times New Roman" w:cs="Times New Roman"/>
          <w:sz w:val="24"/>
          <w:szCs w:val="24"/>
        </w:rPr>
        <w:footnoteReference w:id="9"/>
      </w:r>
      <w:r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 xml:space="preserve">Sedangkan yang dimaksud dengan hukum adalah kumpulan peraturan-peraturan atau kaidah-kaidah dalam suatu kehidupan bersama, keseluruhan peraturan tentang tingkah laku yang berlaku dalam suatu kehidupan bersama yang dapat dipaksakan pelaksanaanya dengan suatu </w:t>
      </w:r>
      <w:r w:rsidR="00AE607C" w:rsidRPr="00F0568D">
        <w:rPr>
          <w:rFonts w:ascii="Times New Roman" w:hAnsi="Times New Roman" w:cs="Times New Roman"/>
          <w:sz w:val="24"/>
          <w:szCs w:val="24"/>
        </w:rPr>
        <w:lastRenderedPageBreak/>
        <w:t>sanksi.</w:t>
      </w:r>
      <w:r w:rsidR="00AE607C" w:rsidRPr="00276021">
        <w:rPr>
          <w:rStyle w:val="FootnoteReference"/>
          <w:rFonts w:ascii="Times New Roman" w:hAnsi="Times New Roman" w:cs="Times New Roman"/>
          <w:sz w:val="24"/>
          <w:szCs w:val="24"/>
        </w:rPr>
        <w:footnoteReference w:id="10"/>
      </w:r>
      <w:r w:rsidR="00AE607C" w:rsidRPr="00F0568D">
        <w:rPr>
          <w:rFonts w:ascii="Times New Roman" w:hAnsi="Times New Roman" w:cs="Times New Roman"/>
          <w:sz w:val="24"/>
          <w:szCs w:val="24"/>
        </w:rPr>
        <w:t xml:space="preserve"> Kepastian hukum tidak dapat dipisahkan dalam hukum itu sendiri karena kepastian hukum merupakan salah satu tujuan hukum dibentuk, </w:t>
      </w:r>
      <w:r w:rsidR="00C70472" w:rsidRPr="00F0568D">
        <w:rPr>
          <w:rFonts w:ascii="Times New Roman" w:hAnsi="Times New Roman" w:cs="Times New Roman"/>
          <w:sz w:val="24"/>
          <w:szCs w:val="24"/>
        </w:rPr>
        <w:t>artinya segala aturan dan/atau Undang-U</w:t>
      </w:r>
      <w:r w:rsidR="00AE607C" w:rsidRPr="00F0568D">
        <w:rPr>
          <w:rFonts w:ascii="Times New Roman" w:hAnsi="Times New Roman" w:cs="Times New Roman"/>
          <w:sz w:val="24"/>
          <w:szCs w:val="24"/>
        </w:rPr>
        <w:t>ndang haruslah memberikan kepastian hukum.</w:t>
      </w:r>
    </w:p>
    <w:p w14:paraId="7A045D0D" w14:textId="77777777" w:rsidR="00F0568D" w:rsidRDefault="001D62D9" w:rsidP="00F0568D">
      <w:pPr>
        <w:pStyle w:val="ListParagraph"/>
        <w:spacing w:after="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 xml:space="preserve">Diberlakukannya </w:t>
      </w:r>
      <w:r w:rsidR="00AE607C" w:rsidRPr="00F0568D">
        <w:rPr>
          <w:rFonts w:ascii="Times New Roman" w:hAnsi="Times New Roman" w:cs="Times New Roman"/>
          <w:sz w:val="24"/>
          <w:szCs w:val="24"/>
        </w:rPr>
        <w:t xml:space="preserve">Undang-Undang Pers merupakan salah satu bentuk kepastian hukum guna terjaminnya kemerdekaan pers di Indonesia. Secara mutatis mutandis UU Pers memberikan kepastian hukum kepada pers di Indonesia. Namun </w:t>
      </w:r>
      <w:proofErr w:type="spellStart"/>
      <w:r w:rsidR="00AE607C" w:rsidRPr="00F0568D">
        <w:rPr>
          <w:rFonts w:ascii="Times New Roman" w:hAnsi="Times New Roman" w:cs="Times New Roman"/>
          <w:sz w:val="24"/>
          <w:szCs w:val="24"/>
          <w:lang w:val="en-US"/>
        </w:rPr>
        <w:t>jika</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ada</w:t>
      </w:r>
      <w:proofErr w:type="spellEnd"/>
      <w:r w:rsidR="00AE607C"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 xml:space="preserve">norma yang tidak berkepastian hukum </w:t>
      </w:r>
      <w:proofErr w:type="spellStart"/>
      <w:r w:rsidR="00AE607C" w:rsidRPr="00F0568D">
        <w:rPr>
          <w:rFonts w:ascii="Times New Roman" w:hAnsi="Times New Roman" w:cs="Times New Roman"/>
          <w:sz w:val="24"/>
          <w:szCs w:val="24"/>
          <w:lang w:val="en-US"/>
        </w:rPr>
        <w:t>dapat</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menimbulkan</w:t>
      </w:r>
      <w:proofErr w:type="spellEnd"/>
      <w:r w:rsidR="00AE607C" w:rsidRPr="00F0568D">
        <w:rPr>
          <w:rFonts w:ascii="Times New Roman" w:hAnsi="Times New Roman" w:cs="Times New Roman"/>
          <w:sz w:val="24"/>
          <w:szCs w:val="24"/>
        </w:rPr>
        <w:t xml:space="preserve"> penyimpangan terhadap asas kepastian hukum itu sendiri dan bertentangan dengan tujuan hukum yaitu hukum bertujuan untuk memberikan kepastian, kemanfaatan dan keadilan, penyimpangan tersebut diperlukan adanya penyempurnaan norma atau penjelasan norma. Pada ketentuan penjelasan Pasal 12 UU Pers sepanjang frasa yang berbunyi: “...s</w:t>
      </w:r>
      <w:r w:rsidR="00AE607C" w:rsidRPr="00F0568D">
        <w:rPr>
          <w:rFonts w:ascii="Times New Roman" w:hAnsi="Times New Roman" w:cs="Times New Roman"/>
          <w:bCs/>
          <w:i/>
          <w:iCs/>
          <w:sz w:val="24"/>
          <w:szCs w:val="24"/>
        </w:rPr>
        <w:t xml:space="preserve">epanjang menyangkut pertanggungjawaban pidana menganut ketentuan perundang-undangan yang berlaku” </w:t>
      </w:r>
      <w:r w:rsidR="00AE607C" w:rsidRPr="00F0568D">
        <w:rPr>
          <w:rFonts w:ascii="Times New Roman" w:hAnsi="Times New Roman" w:cs="Times New Roman"/>
          <w:sz w:val="24"/>
          <w:szCs w:val="24"/>
        </w:rPr>
        <w:t>hemat penulis</w:t>
      </w:r>
      <w:r w:rsidRPr="00F0568D">
        <w:rPr>
          <w:rFonts w:ascii="Times New Roman" w:hAnsi="Times New Roman" w:cs="Times New Roman"/>
          <w:sz w:val="24"/>
          <w:szCs w:val="24"/>
        </w:rPr>
        <w:t xml:space="preserve"> ketentuan penjelasan</w:t>
      </w:r>
      <w:r w:rsidR="00AE607C" w:rsidRPr="00F0568D">
        <w:rPr>
          <w:rFonts w:ascii="Times New Roman" w:hAnsi="Times New Roman" w:cs="Times New Roman"/>
          <w:sz w:val="24"/>
          <w:szCs w:val="24"/>
        </w:rPr>
        <w:t xml:space="preserve"> adalah penjelasan yang tidak </w:t>
      </w:r>
      <w:proofErr w:type="spellStart"/>
      <w:r w:rsidR="00AE607C" w:rsidRPr="00F0568D">
        <w:rPr>
          <w:rFonts w:ascii="Times New Roman" w:hAnsi="Times New Roman" w:cs="Times New Roman"/>
          <w:sz w:val="24"/>
          <w:szCs w:val="24"/>
          <w:lang w:val="en-US"/>
        </w:rPr>
        <w:t>memiliki</w:t>
      </w:r>
      <w:proofErr w:type="spellEnd"/>
      <w:r w:rsidR="00AE607C" w:rsidRPr="00F0568D">
        <w:rPr>
          <w:rFonts w:ascii="Times New Roman" w:hAnsi="Times New Roman" w:cs="Times New Roman"/>
          <w:sz w:val="24"/>
          <w:szCs w:val="24"/>
          <w:lang w:val="en-US"/>
        </w:rPr>
        <w:t xml:space="preserve"> </w:t>
      </w:r>
      <w:proofErr w:type="spellStart"/>
      <w:r w:rsidR="00AE607C" w:rsidRPr="00F0568D">
        <w:rPr>
          <w:rFonts w:ascii="Times New Roman" w:hAnsi="Times New Roman" w:cs="Times New Roman"/>
          <w:sz w:val="24"/>
          <w:szCs w:val="24"/>
          <w:lang w:val="en-US"/>
        </w:rPr>
        <w:t>kepastian</w:t>
      </w:r>
      <w:proofErr w:type="spellEnd"/>
      <w:r w:rsidR="00AE607C"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hukum.</w:t>
      </w:r>
      <w:r w:rsidR="00AE607C" w:rsidRPr="00F0568D">
        <w:rPr>
          <w:rFonts w:ascii="Times New Roman" w:hAnsi="Times New Roman" w:cs="Times New Roman"/>
          <w:bCs/>
          <w:i/>
          <w:iCs/>
          <w:sz w:val="24"/>
          <w:szCs w:val="24"/>
        </w:rPr>
        <w:t xml:space="preserve"> </w:t>
      </w:r>
      <w:r w:rsidR="00AE607C" w:rsidRPr="00F0568D">
        <w:rPr>
          <w:rFonts w:ascii="Times New Roman" w:hAnsi="Times New Roman" w:cs="Times New Roman"/>
          <w:sz w:val="24"/>
          <w:szCs w:val="24"/>
        </w:rPr>
        <w:t xml:space="preserve">Apa yang dimaksud dengan frasa tersebut? Penulis mengasumsikan bahwa frasa tersebut membuat konflik baru pada wilayah norma dan juga dapat diartikan bahwa UU Pers tidak </w:t>
      </w:r>
      <w:r w:rsidR="00AE607C" w:rsidRPr="00F0568D">
        <w:rPr>
          <w:rFonts w:ascii="Times New Roman" w:hAnsi="Times New Roman" w:cs="Times New Roman"/>
          <w:i/>
          <w:iCs/>
          <w:sz w:val="24"/>
          <w:szCs w:val="24"/>
        </w:rPr>
        <w:t>lex specialis</w:t>
      </w:r>
      <w:r w:rsidR="00AE607C" w:rsidRPr="00F0568D">
        <w:rPr>
          <w:rFonts w:ascii="Times New Roman" w:hAnsi="Times New Roman" w:cs="Times New Roman"/>
          <w:sz w:val="24"/>
          <w:szCs w:val="24"/>
        </w:rPr>
        <w:t xml:space="preserve"> karena pertanggungjawaban pidana </w:t>
      </w:r>
      <w:r w:rsidR="00C70472" w:rsidRPr="00F0568D">
        <w:rPr>
          <w:rFonts w:ascii="Times New Roman" w:hAnsi="Times New Roman" w:cs="Times New Roman"/>
          <w:sz w:val="24"/>
          <w:szCs w:val="24"/>
        </w:rPr>
        <w:t xml:space="preserve">dapat diselesaikan menggunakan </w:t>
      </w:r>
      <w:r w:rsidR="00E53CB4" w:rsidRPr="00F0568D">
        <w:rPr>
          <w:rFonts w:ascii="Times New Roman" w:hAnsi="Times New Roman" w:cs="Times New Roman"/>
          <w:sz w:val="24"/>
          <w:szCs w:val="24"/>
        </w:rPr>
        <w:t>U</w:t>
      </w:r>
      <w:r w:rsidR="00C70472" w:rsidRPr="00F0568D">
        <w:rPr>
          <w:rFonts w:ascii="Times New Roman" w:hAnsi="Times New Roman" w:cs="Times New Roman"/>
          <w:sz w:val="24"/>
          <w:szCs w:val="24"/>
        </w:rPr>
        <w:t>ndang-</w:t>
      </w:r>
      <w:r w:rsidR="00E53CB4" w:rsidRPr="00F0568D">
        <w:rPr>
          <w:rFonts w:ascii="Times New Roman" w:hAnsi="Times New Roman" w:cs="Times New Roman"/>
          <w:sz w:val="24"/>
          <w:szCs w:val="24"/>
        </w:rPr>
        <w:t>U</w:t>
      </w:r>
      <w:r w:rsidR="00AE607C" w:rsidRPr="00F0568D">
        <w:rPr>
          <w:rFonts w:ascii="Times New Roman" w:hAnsi="Times New Roman" w:cs="Times New Roman"/>
          <w:sz w:val="24"/>
          <w:szCs w:val="24"/>
        </w:rPr>
        <w:t>n</w:t>
      </w:r>
      <w:r w:rsidR="00C70472" w:rsidRPr="00F0568D">
        <w:rPr>
          <w:rFonts w:ascii="Times New Roman" w:hAnsi="Times New Roman" w:cs="Times New Roman"/>
          <w:sz w:val="24"/>
          <w:szCs w:val="24"/>
        </w:rPr>
        <w:t xml:space="preserve">dang yang berlaku, artinya ada </w:t>
      </w:r>
      <w:r w:rsidR="00E53CB4" w:rsidRPr="00F0568D">
        <w:rPr>
          <w:rFonts w:ascii="Times New Roman" w:hAnsi="Times New Roman" w:cs="Times New Roman"/>
          <w:sz w:val="24"/>
          <w:szCs w:val="24"/>
        </w:rPr>
        <w:t>U</w:t>
      </w:r>
      <w:r w:rsidR="00C70472" w:rsidRPr="00F0568D">
        <w:rPr>
          <w:rFonts w:ascii="Times New Roman" w:hAnsi="Times New Roman" w:cs="Times New Roman"/>
          <w:sz w:val="24"/>
          <w:szCs w:val="24"/>
        </w:rPr>
        <w:t>ndang-</w:t>
      </w:r>
      <w:r w:rsidR="00E53CB4" w:rsidRPr="00F0568D">
        <w:rPr>
          <w:rFonts w:ascii="Times New Roman" w:hAnsi="Times New Roman" w:cs="Times New Roman"/>
          <w:sz w:val="24"/>
          <w:szCs w:val="24"/>
        </w:rPr>
        <w:t>U</w:t>
      </w:r>
      <w:r w:rsidR="00AE607C" w:rsidRPr="00F0568D">
        <w:rPr>
          <w:rFonts w:ascii="Times New Roman" w:hAnsi="Times New Roman" w:cs="Times New Roman"/>
          <w:sz w:val="24"/>
          <w:szCs w:val="24"/>
        </w:rPr>
        <w:t>ndang lain selain UU Pers, sehingga potensial memberikan nota ketidaksepahaman</w:t>
      </w:r>
      <w:r w:rsidR="00C70472" w:rsidRPr="00F0568D">
        <w:rPr>
          <w:rFonts w:ascii="Times New Roman" w:hAnsi="Times New Roman" w:cs="Times New Roman"/>
          <w:sz w:val="24"/>
          <w:szCs w:val="24"/>
        </w:rPr>
        <w:t>.</w:t>
      </w:r>
    </w:p>
    <w:p w14:paraId="76CD8A20" w14:textId="77777777" w:rsidR="00F0568D" w:rsidRDefault="00C53CBF" w:rsidP="00F0568D">
      <w:pPr>
        <w:pStyle w:val="ListParagraph"/>
        <w:spacing w:after="0" w:line="360" w:lineRule="auto"/>
        <w:ind w:left="0" w:firstLine="720"/>
        <w:jc w:val="both"/>
        <w:rPr>
          <w:rFonts w:ascii="Times New Roman" w:hAnsi="Times New Roman" w:cs="Times New Roman"/>
          <w:i/>
          <w:iCs/>
          <w:sz w:val="24"/>
          <w:szCs w:val="24"/>
        </w:rPr>
      </w:pPr>
      <w:r w:rsidRPr="00F0568D">
        <w:rPr>
          <w:rFonts w:ascii="Times New Roman" w:hAnsi="Times New Roman" w:cs="Times New Roman"/>
          <w:sz w:val="24"/>
          <w:szCs w:val="24"/>
        </w:rPr>
        <w:t>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00AE607C" w:rsidRPr="00F0568D">
        <w:rPr>
          <w:rFonts w:ascii="Times New Roman" w:hAnsi="Times New Roman" w:cs="Times New Roman"/>
          <w:sz w:val="24"/>
          <w:szCs w:val="24"/>
        </w:rPr>
        <w:t>yang berhubungan dengan delik pers berupa pertanggungjawaban</w:t>
      </w:r>
      <w:r w:rsidRPr="00F0568D">
        <w:rPr>
          <w:rFonts w:ascii="Times New Roman" w:hAnsi="Times New Roman" w:cs="Times New Roman"/>
          <w:sz w:val="24"/>
          <w:szCs w:val="24"/>
        </w:rPr>
        <w:t xml:space="preserve"> pidana</w:t>
      </w:r>
      <w:r w:rsidR="00AE607C" w:rsidRPr="00F0568D">
        <w:rPr>
          <w:rFonts w:ascii="Times New Roman" w:hAnsi="Times New Roman" w:cs="Times New Roman"/>
          <w:sz w:val="24"/>
          <w:szCs w:val="24"/>
        </w:rPr>
        <w:t xml:space="preserve"> </w:t>
      </w:r>
      <w:r w:rsidR="005636EB" w:rsidRPr="00F0568D">
        <w:rPr>
          <w:rFonts w:ascii="Times New Roman" w:hAnsi="Times New Roman" w:cs="Times New Roman"/>
          <w:sz w:val="24"/>
          <w:szCs w:val="24"/>
        </w:rPr>
        <w:t xml:space="preserve">seharusnya </w:t>
      </w:r>
      <w:r w:rsidRPr="00F0568D">
        <w:rPr>
          <w:rFonts w:ascii="Times New Roman" w:hAnsi="Times New Roman" w:cs="Times New Roman"/>
          <w:i/>
          <w:iCs/>
          <w:sz w:val="24"/>
          <w:szCs w:val="24"/>
        </w:rPr>
        <w:t>clearly defined by law</w:t>
      </w:r>
      <w:r w:rsidR="005636EB" w:rsidRPr="00F0568D">
        <w:rPr>
          <w:rFonts w:ascii="Times New Roman" w:hAnsi="Times New Roman" w:cs="Times New Roman"/>
          <w:i/>
          <w:iCs/>
          <w:sz w:val="24"/>
          <w:szCs w:val="24"/>
        </w:rPr>
        <w:t xml:space="preserve"> </w:t>
      </w:r>
      <w:r w:rsidR="005636EB" w:rsidRPr="00F0568D">
        <w:rPr>
          <w:rFonts w:ascii="Times New Roman" w:hAnsi="Times New Roman" w:cs="Times New Roman"/>
          <w:iCs/>
          <w:sz w:val="24"/>
          <w:szCs w:val="24"/>
        </w:rPr>
        <w:t>(memberikan kepastian hukum).</w:t>
      </w:r>
      <w:r w:rsidR="008F6CC9" w:rsidRPr="00F0568D">
        <w:rPr>
          <w:rFonts w:ascii="Times New Roman" w:hAnsi="Times New Roman" w:cs="Times New Roman"/>
          <w:iCs/>
          <w:sz w:val="24"/>
          <w:szCs w:val="24"/>
        </w:rPr>
        <w:t xml:space="preserve"> J</w:t>
      </w:r>
      <w:r w:rsidR="00AE607C" w:rsidRPr="00F0568D">
        <w:rPr>
          <w:rFonts w:ascii="Times New Roman" w:hAnsi="Times New Roman" w:cs="Times New Roman"/>
          <w:sz w:val="24"/>
          <w:szCs w:val="24"/>
        </w:rPr>
        <w:t>i</w:t>
      </w:r>
      <w:r w:rsidR="008F6CC9" w:rsidRPr="00F0568D">
        <w:rPr>
          <w:rFonts w:ascii="Times New Roman" w:hAnsi="Times New Roman" w:cs="Times New Roman"/>
          <w:sz w:val="24"/>
          <w:szCs w:val="24"/>
        </w:rPr>
        <w:t>ka delik p</w:t>
      </w:r>
      <w:r w:rsidR="00AE607C" w:rsidRPr="00F0568D">
        <w:rPr>
          <w:rFonts w:ascii="Times New Roman" w:hAnsi="Times New Roman" w:cs="Times New Roman"/>
          <w:sz w:val="24"/>
          <w:szCs w:val="24"/>
        </w:rPr>
        <w:t xml:space="preserve">ers berupa pertanggungjawaban </w:t>
      </w:r>
      <w:r w:rsidR="008F6CC9" w:rsidRPr="00F0568D">
        <w:rPr>
          <w:rFonts w:ascii="Times New Roman" w:hAnsi="Times New Roman" w:cs="Times New Roman"/>
          <w:sz w:val="24"/>
          <w:szCs w:val="24"/>
        </w:rPr>
        <w:t xml:space="preserve">pidana </w:t>
      </w:r>
      <w:r w:rsidR="00AE607C" w:rsidRPr="00F0568D">
        <w:rPr>
          <w:rFonts w:ascii="Times New Roman" w:hAnsi="Times New Roman" w:cs="Times New Roman"/>
          <w:sz w:val="24"/>
          <w:szCs w:val="24"/>
        </w:rPr>
        <w:t>dalam penyelesaiannya menggunakan U</w:t>
      </w:r>
      <w:r w:rsidR="00BB47CA" w:rsidRPr="00F0568D">
        <w:rPr>
          <w:rFonts w:ascii="Times New Roman" w:hAnsi="Times New Roman" w:cs="Times New Roman"/>
          <w:sz w:val="24"/>
          <w:szCs w:val="24"/>
        </w:rPr>
        <w:t>ndang-</w:t>
      </w:r>
      <w:r w:rsidR="00AE607C" w:rsidRPr="00F0568D">
        <w:rPr>
          <w:rFonts w:ascii="Times New Roman" w:hAnsi="Times New Roman" w:cs="Times New Roman"/>
          <w:sz w:val="24"/>
          <w:szCs w:val="24"/>
        </w:rPr>
        <w:t>U</w:t>
      </w:r>
      <w:r w:rsidR="00BB47CA" w:rsidRPr="00F0568D">
        <w:rPr>
          <w:rFonts w:ascii="Times New Roman" w:hAnsi="Times New Roman" w:cs="Times New Roman"/>
          <w:sz w:val="24"/>
          <w:szCs w:val="24"/>
        </w:rPr>
        <w:t>ndang</w:t>
      </w:r>
      <w:r w:rsidR="00AE607C" w:rsidRPr="00F0568D">
        <w:rPr>
          <w:rFonts w:ascii="Times New Roman" w:hAnsi="Times New Roman" w:cs="Times New Roman"/>
          <w:sz w:val="24"/>
          <w:szCs w:val="24"/>
        </w:rPr>
        <w:t xml:space="preserve"> </w:t>
      </w:r>
      <w:r w:rsidR="008F6CC9" w:rsidRPr="00F0568D">
        <w:rPr>
          <w:rFonts w:ascii="Times New Roman" w:hAnsi="Times New Roman" w:cs="Times New Roman"/>
          <w:sz w:val="24"/>
          <w:szCs w:val="24"/>
        </w:rPr>
        <w:t xml:space="preserve">lain </w:t>
      </w:r>
      <w:r w:rsidR="00165225" w:rsidRPr="00F0568D">
        <w:rPr>
          <w:rFonts w:ascii="Times New Roman" w:hAnsi="Times New Roman" w:cs="Times New Roman"/>
          <w:sz w:val="24"/>
          <w:szCs w:val="24"/>
        </w:rPr>
        <w:t>(bukan UU Pers)</w:t>
      </w:r>
      <w:r w:rsidR="00AE607C" w:rsidRPr="00F0568D">
        <w:rPr>
          <w:rFonts w:ascii="Times New Roman" w:hAnsi="Times New Roman" w:cs="Times New Roman"/>
          <w:sz w:val="24"/>
          <w:szCs w:val="24"/>
        </w:rPr>
        <w:t>, maka UU Pers</w:t>
      </w:r>
      <w:r w:rsidR="00165225" w:rsidRPr="00F0568D">
        <w:rPr>
          <w:rFonts w:ascii="Times New Roman" w:hAnsi="Times New Roman" w:cs="Times New Roman"/>
          <w:sz w:val="24"/>
          <w:szCs w:val="24"/>
        </w:rPr>
        <w:t xml:space="preserve"> dapat diasumsikan </w:t>
      </w:r>
      <w:r w:rsidR="00343DC8" w:rsidRPr="00F0568D">
        <w:rPr>
          <w:rFonts w:ascii="Times New Roman" w:hAnsi="Times New Roman" w:cs="Times New Roman"/>
          <w:sz w:val="24"/>
          <w:szCs w:val="24"/>
        </w:rPr>
        <w:t>tidak</w:t>
      </w:r>
      <w:r w:rsidR="00165225" w:rsidRPr="00F0568D">
        <w:rPr>
          <w:rFonts w:ascii="Times New Roman" w:hAnsi="Times New Roman" w:cs="Times New Roman"/>
          <w:sz w:val="24"/>
          <w:szCs w:val="24"/>
        </w:rPr>
        <w:t xml:space="preserve"> </w:t>
      </w:r>
      <w:r w:rsidR="00AE607C" w:rsidRPr="00F0568D">
        <w:rPr>
          <w:rFonts w:ascii="Times New Roman" w:hAnsi="Times New Roman" w:cs="Times New Roman"/>
          <w:i/>
          <w:iCs/>
          <w:sz w:val="24"/>
          <w:szCs w:val="24"/>
        </w:rPr>
        <w:t>lex specialis</w:t>
      </w:r>
      <w:r w:rsidR="00AE607C" w:rsidRPr="00F0568D">
        <w:rPr>
          <w:rFonts w:ascii="Times New Roman" w:hAnsi="Times New Roman" w:cs="Times New Roman"/>
          <w:sz w:val="24"/>
          <w:szCs w:val="24"/>
        </w:rPr>
        <w:t>. Padahal diberlakukannya UU Pers khusus mengatur tentang persoalan pers</w:t>
      </w:r>
      <w:r w:rsidR="00475169" w:rsidRPr="00F0568D">
        <w:rPr>
          <w:rFonts w:ascii="Times New Roman" w:hAnsi="Times New Roman" w:cs="Times New Roman"/>
          <w:sz w:val="24"/>
          <w:szCs w:val="24"/>
          <w:lang w:val="en-US"/>
        </w:rPr>
        <w:t xml:space="preserve"> </w:t>
      </w:r>
      <w:proofErr w:type="spellStart"/>
      <w:r w:rsidR="00475169" w:rsidRPr="00F0568D">
        <w:rPr>
          <w:rFonts w:ascii="Times New Roman" w:hAnsi="Times New Roman" w:cs="Times New Roman"/>
          <w:sz w:val="24"/>
          <w:szCs w:val="24"/>
          <w:lang w:val="en-US"/>
        </w:rPr>
        <w:t>sehingga</w:t>
      </w:r>
      <w:proofErr w:type="spellEnd"/>
      <w:r w:rsidR="00AE607C" w:rsidRPr="00F0568D">
        <w:rPr>
          <w:rFonts w:ascii="Times New Roman" w:hAnsi="Times New Roman" w:cs="Times New Roman"/>
          <w:sz w:val="24"/>
          <w:szCs w:val="24"/>
        </w:rPr>
        <w:t xml:space="preserve"> harus</w:t>
      </w:r>
      <w:r w:rsidR="00475169" w:rsidRPr="00F0568D">
        <w:rPr>
          <w:rFonts w:ascii="Times New Roman" w:hAnsi="Times New Roman" w:cs="Times New Roman"/>
          <w:sz w:val="24"/>
          <w:szCs w:val="24"/>
          <w:lang w:val="en-US"/>
        </w:rPr>
        <w:t xml:space="preserve"> </w:t>
      </w:r>
      <w:proofErr w:type="spellStart"/>
      <w:r w:rsidR="00475169" w:rsidRPr="00F0568D">
        <w:rPr>
          <w:rFonts w:ascii="Times New Roman" w:hAnsi="Times New Roman" w:cs="Times New Roman"/>
          <w:sz w:val="24"/>
          <w:szCs w:val="24"/>
          <w:lang w:val="en-US"/>
        </w:rPr>
        <w:t>bersifat</w:t>
      </w:r>
      <w:proofErr w:type="spellEnd"/>
      <w:r w:rsidR="00475169" w:rsidRPr="00F0568D">
        <w:rPr>
          <w:rFonts w:ascii="Times New Roman" w:hAnsi="Times New Roman" w:cs="Times New Roman"/>
          <w:sz w:val="24"/>
          <w:szCs w:val="24"/>
          <w:lang w:val="en-US"/>
        </w:rPr>
        <w:t xml:space="preserve"> </w:t>
      </w:r>
      <w:r w:rsidR="00AE607C" w:rsidRPr="00F0568D">
        <w:rPr>
          <w:rFonts w:ascii="Times New Roman" w:hAnsi="Times New Roman" w:cs="Times New Roman"/>
          <w:sz w:val="24"/>
          <w:szCs w:val="24"/>
        </w:rPr>
        <w:t xml:space="preserve"> </w:t>
      </w:r>
      <w:r w:rsidR="00AE607C" w:rsidRPr="00F0568D">
        <w:rPr>
          <w:rFonts w:ascii="Times New Roman" w:hAnsi="Times New Roman" w:cs="Times New Roman"/>
          <w:i/>
          <w:iCs/>
          <w:sz w:val="24"/>
          <w:szCs w:val="24"/>
        </w:rPr>
        <w:t xml:space="preserve">lex specialis </w:t>
      </w:r>
      <w:r w:rsidR="00AE607C" w:rsidRPr="00F0568D">
        <w:rPr>
          <w:rFonts w:ascii="Times New Roman" w:hAnsi="Times New Roman" w:cs="Times New Roman"/>
          <w:sz w:val="24"/>
          <w:szCs w:val="24"/>
        </w:rPr>
        <w:t>dan memberikan kepastian hukum seutuhnya</w:t>
      </w:r>
      <w:r w:rsidR="00AE607C" w:rsidRPr="00F0568D">
        <w:rPr>
          <w:rFonts w:ascii="Times New Roman" w:hAnsi="Times New Roman" w:cs="Times New Roman"/>
          <w:i/>
          <w:iCs/>
          <w:sz w:val="24"/>
          <w:szCs w:val="24"/>
        </w:rPr>
        <w:t>.</w:t>
      </w:r>
    </w:p>
    <w:p w14:paraId="15C4A29B" w14:textId="7C29397F" w:rsidR="00AE607C" w:rsidRPr="00F0568D" w:rsidRDefault="00AE607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rPr>
        <w:t xml:space="preserve">Ketentuan Pasal 12 UU Pers berbunyi: </w:t>
      </w:r>
      <w:r w:rsidRPr="00F0568D">
        <w:rPr>
          <w:rFonts w:ascii="Times New Roman" w:hAnsi="Times New Roman" w:cs="Times New Roman"/>
          <w:i/>
          <w:iCs/>
          <w:sz w:val="24"/>
          <w:szCs w:val="24"/>
        </w:rPr>
        <w:t>“Perusahaan Pers wajib mengumumkan nama, alamat dan penanggung jawab secara terbuka melalui media yang bersangkutan; khusus untuk penerbitan Pers ditambah nama dan alamat percetakan”.</w:t>
      </w:r>
      <w:r w:rsidR="00F0568D">
        <w:rPr>
          <w:rFonts w:ascii="Times New Roman" w:hAnsi="Times New Roman" w:cs="Times New Roman"/>
          <w:i/>
          <w:iCs/>
          <w:sz w:val="24"/>
          <w:szCs w:val="24"/>
          <w:lang w:val="en-US"/>
        </w:rPr>
        <w:t xml:space="preserve"> </w:t>
      </w:r>
      <w:r w:rsidRPr="00F0568D">
        <w:rPr>
          <w:rFonts w:ascii="Times New Roman" w:hAnsi="Times New Roman" w:cs="Times New Roman"/>
          <w:sz w:val="24"/>
          <w:szCs w:val="24"/>
        </w:rPr>
        <w:t>Sedangkan di dalam ketentuan</w:t>
      </w:r>
      <w:r w:rsidR="00AB3FFC" w:rsidRPr="00F0568D">
        <w:rPr>
          <w:rFonts w:ascii="Times New Roman" w:hAnsi="Times New Roman" w:cs="Times New Roman"/>
          <w:sz w:val="24"/>
          <w:szCs w:val="24"/>
        </w:rPr>
        <w:t xml:space="preserve"> penjelasan</w:t>
      </w:r>
      <w:r w:rsidRPr="00F0568D">
        <w:rPr>
          <w:rFonts w:ascii="Times New Roman" w:hAnsi="Times New Roman" w:cs="Times New Roman"/>
          <w:sz w:val="24"/>
          <w:szCs w:val="24"/>
        </w:rPr>
        <w:t xml:space="preserve"> Pasal 12 UU Pers </w:t>
      </w:r>
      <w:r w:rsidR="00AB3FFC" w:rsidRPr="00F0568D">
        <w:rPr>
          <w:rFonts w:ascii="Times New Roman" w:hAnsi="Times New Roman" w:cs="Times New Roman"/>
          <w:sz w:val="24"/>
          <w:szCs w:val="24"/>
        </w:rPr>
        <w:t>berbunyi</w:t>
      </w:r>
      <w:r w:rsidRPr="00F0568D">
        <w:rPr>
          <w:rFonts w:ascii="Times New Roman" w:hAnsi="Times New Roman" w:cs="Times New Roman"/>
          <w:sz w:val="24"/>
          <w:szCs w:val="24"/>
        </w:rPr>
        <w:t>:  </w:t>
      </w:r>
    </w:p>
    <w:p w14:paraId="339EC64A" w14:textId="77777777" w:rsidR="00AE607C" w:rsidRPr="00276021" w:rsidRDefault="00AE607C" w:rsidP="00F0568D">
      <w:pPr>
        <w:pStyle w:val="ListParagraph"/>
        <w:spacing w:after="0" w:line="360" w:lineRule="auto"/>
        <w:ind w:left="270" w:firstLine="454"/>
        <w:jc w:val="both"/>
        <w:rPr>
          <w:rFonts w:ascii="Times New Roman" w:hAnsi="Times New Roman" w:cs="Times New Roman"/>
          <w:i/>
          <w:iCs/>
          <w:sz w:val="24"/>
          <w:szCs w:val="24"/>
        </w:rPr>
      </w:pPr>
      <w:r w:rsidRPr="00276021">
        <w:rPr>
          <w:rFonts w:ascii="Times New Roman" w:hAnsi="Times New Roman" w:cs="Times New Roman"/>
          <w:i/>
          <w:iCs/>
          <w:sz w:val="24"/>
          <w:szCs w:val="24"/>
        </w:rPr>
        <w:t>Pengumuman secara terbuka dilakukan dengan cara:</w:t>
      </w:r>
    </w:p>
    <w:p w14:paraId="6D29CCA5" w14:textId="77777777" w:rsidR="00AE607C" w:rsidRPr="00276021" w:rsidRDefault="00AE607C" w:rsidP="00F0568D">
      <w:pPr>
        <w:pStyle w:val="ListParagraph"/>
        <w:numPr>
          <w:ilvl w:val="1"/>
          <w:numId w:val="11"/>
        </w:numPr>
        <w:spacing w:after="0" w:line="360" w:lineRule="auto"/>
        <w:ind w:left="720"/>
        <w:jc w:val="both"/>
        <w:rPr>
          <w:rFonts w:ascii="Times New Roman" w:hAnsi="Times New Roman" w:cs="Times New Roman"/>
          <w:sz w:val="24"/>
          <w:szCs w:val="24"/>
        </w:rPr>
      </w:pPr>
      <w:r w:rsidRPr="00276021">
        <w:rPr>
          <w:rFonts w:ascii="Times New Roman" w:hAnsi="Times New Roman" w:cs="Times New Roman"/>
          <w:i/>
          <w:iCs/>
          <w:sz w:val="24"/>
          <w:szCs w:val="24"/>
        </w:rPr>
        <w:lastRenderedPageBreak/>
        <w:t>Media cetak memuat kolom nama, alamat, dan penanggung jawab penerbitan serta nama dan alamat percetakan;</w:t>
      </w:r>
    </w:p>
    <w:p w14:paraId="779CB818" w14:textId="77777777" w:rsidR="00AE607C" w:rsidRPr="00276021" w:rsidRDefault="00AE607C" w:rsidP="00F0568D">
      <w:pPr>
        <w:pStyle w:val="ListParagraph"/>
        <w:numPr>
          <w:ilvl w:val="1"/>
          <w:numId w:val="11"/>
        </w:numPr>
        <w:spacing w:after="0" w:line="360" w:lineRule="auto"/>
        <w:ind w:left="720"/>
        <w:jc w:val="both"/>
        <w:rPr>
          <w:rFonts w:ascii="Times New Roman" w:hAnsi="Times New Roman" w:cs="Times New Roman"/>
          <w:sz w:val="24"/>
          <w:szCs w:val="24"/>
        </w:rPr>
      </w:pPr>
      <w:r w:rsidRPr="00276021">
        <w:rPr>
          <w:rFonts w:ascii="Times New Roman" w:hAnsi="Times New Roman" w:cs="Times New Roman"/>
          <w:i/>
          <w:iCs/>
          <w:sz w:val="24"/>
          <w:szCs w:val="24"/>
        </w:rPr>
        <w:t>Media elektronik menyiarkan nama, alamat, dan penanggung jawabnya pada awal atau akhir setiap siaran jurnalistik;</w:t>
      </w:r>
    </w:p>
    <w:p w14:paraId="524F6F1F" w14:textId="77777777" w:rsidR="00AE607C" w:rsidRPr="00276021" w:rsidRDefault="00AE607C" w:rsidP="00F0568D">
      <w:pPr>
        <w:pStyle w:val="ListParagraph"/>
        <w:numPr>
          <w:ilvl w:val="1"/>
          <w:numId w:val="11"/>
        </w:numPr>
        <w:spacing w:after="0" w:line="360" w:lineRule="auto"/>
        <w:ind w:left="720"/>
        <w:jc w:val="both"/>
        <w:rPr>
          <w:rFonts w:ascii="Times New Roman" w:hAnsi="Times New Roman" w:cs="Times New Roman"/>
          <w:sz w:val="24"/>
          <w:szCs w:val="24"/>
        </w:rPr>
      </w:pPr>
      <w:r w:rsidRPr="00276021">
        <w:rPr>
          <w:rFonts w:ascii="Times New Roman" w:hAnsi="Times New Roman" w:cs="Times New Roman"/>
          <w:i/>
          <w:iCs/>
          <w:sz w:val="24"/>
          <w:szCs w:val="24"/>
        </w:rPr>
        <w:t>Media lainnya menyesuaikan dengan bentuk, sifat dan karakter media yang bersangkutan.</w:t>
      </w:r>
    </w:p>
    <w:p w14:paraId="4395B53C" w14:textId="0D5C327C" w:rsidR="00AE607C" w:rsidRPr="00F0568D" w:rsidRDefault="00AE607C" w:rsidP="00F0568D">
      <w:pPr>
        <w:pStyle w:val="ListParagraph"/>
        <w:spacing w:after="0" w:line="360" w:lineRule="auto"/>
        <w:jc w:val="both"/>
        <w:rPr>
          <w:rFonts w:ascii="Times New Roman" w:hAnsi="Times New Roman" w:cs="Times New Roman"/>
          <w:i/>
          <w:iCs/>
          <w:sz w:val="24"/>
          <w:szCs w:val="24"/>
        </w:rPr>
      </w:pPr>
      <w:r w:rsidRPr="00276021">
        <w:rPr>
          <w:rFonts w:ascii="Times New Roman" w:hAnsi="Times New Roman" w:cs="Times New Roman"/>
          <w:i/>
          <w:iCs/>
          <w:sz w:val="24"/>
          <w:szCs w:val="24"/>
        </w:rPr>
        <w:t>Pengumuman tersebut dimaksudkan sebagai wujud pertanggungjawaban atas karya jurnalistik yang diterbitkan atau disiarkan.</w:t>
      </w:r>
      <w:r w:rsidR="00F0568D">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Yang dimaksud dengan “penanggung jawab” adalah penanggung jawab perusahaan pers yang meliputi bidang usaha dan bidang redaksi.</w:t>
      </w:r>
      <w:r w:rsidR="00F0568D">
        <w:rPr>
          <w:rFonts w:ascii="Times New Roman" w:hAnsi="Times New Roman" w:cs="Times New Roman"/>
          <w:i/>
          <w:iCs/>
          <w:sz w:val="24"/>
          <w:szCs w:val="24"/>
          <w:lang w:val="en-US"/>
        </w:rPr>
        <w:t xml:space="preserve"> </w:t>
      </w:r>
      <w:r w:rsidRPr="00F0568D">
        <w:rPr>
          <w:rFonts w:ascii="Times New Roman" w:hAnsi="Times New Roman" w:cs="Times New Roman"/>
          <w:i/>
          <w:iCs/>
          <w:sz w:val="24"/>
          <w:szCs w:val="24"/>
        </w:rPr>
        <w:t>Sepanjang menyangkut pertanggungjawaban pidana menganut ketentuan perundang-undangan yang berlaku.</w:t>
      </w:r>
    </w:p>
    <w:p w14:paraId="422DD5C8" w14:textId="77777777" w:rsidR="00F0568D" w:rsidRDefault="00AE607C" w:rsidP="00F0568D">
      <w:pPr>
        <w:pStyle w:val="ListParagraph"/>
        <w:spacing w:after="0" w:line="360" w:lineRule="auto"/>
        <w:ind w:left="0" w:firstLine="720"/>
        <w:jc w:val="both"/>
        <w:rPr>
          <w:rFonts w:ascii="Times New Roman" w:hAnsi="Times New Roman" w:cs="Times New Roman"/>
          <w:sz w:val="24"/>
          <w:szCs w:val="24"/>
          <w:lang w:val="en-US"/>
        </w:rPr>
      </w:pPr>
      <w:r w:rsidRPr="00276021">
        <w:rPr>
          <w:rFonts w:ascii="Times New Roman" w:hAnsi="Times New Roman" w:cs="Times New Roman"/>
          <w:sz w:val="24"/>
          <w:szCs w:val="24"/>
        </w:rPr>
        <w:t xml:space="preserve">Menilik ketentuan di atas bahwa Pasal 12 UU Pers tidak menjadi persoalan penulis, namun dalam penjelasannya penulis menilik dan/atau mengasumsikan bahwa adanya frasa yang tidak memberikan kepastian hukum yaitu pada ketentuan penjelasan Pasal 12 UU Pers sepanjang yang berbunyi </w:t>
      </w:r>
      <w:r w:rsidRPr="00276021">
        <w:rPr>
          <w:rFonts w:ascii="Times New Roman" w:hAnsi="Times New Roman" w:cs="Times New Roman"/>
          <w:i/>
          <w:iCs/>
          <w:sz w:val="24"/>
          <w:szCs w:val="24"/>
        </w:rPr>
        <w:t xml:space="preserve">“...sepanjang menyangkut pertanggungjawaban pidana menganut ketentuan perundang-undangan yang berlaku.” </w:t>
      </w:r>
      <w:r w:rsidRPr="00276021">
        <w:rPr>
          <w:rFonts w:ascii="Times New Roman" w:hAnsi="Times New Roman" w:cs="Times New Roman"/>
          <w:sz w:val="24"/>
          <w:szCs w:val="24"/>
        </w:rPr>
        <w:t xml:space="preserve">Sehingga secara mutatis mutandis ketentuan tersebut adalah ketentuan yang tidak berkepastian hukum karena dapat diasumsikan atau setidak-tidaknya potensial banyak penafsiran-penafsiran baru yang rancu atau muncul nota ketidaksepahaman. Padahal UU Pers diberlakukan menganut </w:t>
      </w:r>
      <w:r w:rsidR="00CE645F" w:rsidRPr="00276021">
        <w:rPr>
          <w:rFonts w:ascii="Times New Roman" w:hAnsi="Times New Roman" w:cs="Times New Roman"/>
          <w:sz w:val="24"/>
          <w:szCs w:val="24"/>
        </w:rPr>
        <w:t>asas</w:t>
      </w:r>
      <w:r w:rsidRPr="00276021">
        <w:rPr>
          <w:rFonts w:ascii="Times New Roman" w:hAnsi="Times New Roman" w:cs="Times New Roman"/>
          <w:sz w:val="24"/>
          <w:szCs w:val="24"/>
        </w:rPr>
        <w:t xml:space="preserve"> </w:t>
      </w:r>
      <w:r w:rsidRPr="00276021">
        <w:rPr>
          <w:rFonts w:ascii="Times New Roman" w:hAnsi="Times New Roman" w:cs="Times New Roman"/>
          <w:i/>
          <w:iCs/>
          <w:sz w:val="24"/>
          <w:szCs w:val="24"/>
        </w:rPr>
        <w:t>lex specialis derogat legi generali</w:t>
      </w:r>
      <w:r w:rsidRPr="00276021">
        <w:rPr>
          <w:rFonts w:ascii="Times New Roman" w:hAnsi="Times New Roman" w:cs="Times New Roman"/>
          <w:sz w:val="24"/>
          <w:szCs w:val="24"/>
        </w:rPr>
        <w:t>, artinya segala kasus yang berkaitan dengan delik pers penyelesaian</w:t>
      </w:r>
      <w:r w:rsidR="00BB47CA" w:rsidRPr="00276021">
        <w:rPr>
          <w:rFonts w:ascii="Times New Roman" w:hAnsi="Times New Roman" w:cs="Times New Roman"/>
          <w:sz w:val="24"/>
          <w:szCs w:val="24"/>
        </w:rPr>
        <w:t>nya menggunakan UU Pers, bukan Undang-U</w:t>
      </w:r>
      <w:r w:rsidRPr="00276021">
        <w:rPr>
          <w:rFonts w:ascii="Times New Roman" w:hAnsi="Times New Roman" w:cs="Times New Roman"/>
          <w:sz w:val="24"/>
          <w:szCs w:val="24"/>
        </w:rPr>
        <w:t>ndang atau peraturan lainnya yang mengatur tentang persoalan umum</w:t>
      </w:r>
      <w:r w:rsidR="00F0568D">
        <w:rPr>
          <w:rFonts w:ascii="Times New Roman" w:hAnsi="Times New Roman" w:cs="Times New Roman"/>
          <w:sz w:val="24"/>
          <w:szCs w:val="24"/>
          <w:lang w:val="en-US"/>
        </w:rPr>
        <w:t>.</w:t>
      </w:r>
    </w:p>
    <w:p w14:paraId="492D12CA" w14:textId="4C0D56DD" w:rsidR="00475169" w:rsidRPr="00F0568D" w:rsidRDefault="00AE607C" w:rsidP="00F0568D">
      <w:pPr>
        <w:pStyle w:val="ListParagraph"/>
        <w:spacing w:after="120" w:line="360" w:lineRule="auto"/>
        <w:ind w:left="0" w:firstLine="720"/>
        <w:jc w:val="both"/>
        <w:rPr>
          <w:rFonts w:ascii="Times New Roman" w:hAnsi="Times New Roman" w:cs="Times New Roman"/>
          <w:sz w:val="24"/>
          <w:szCs w:val="24"/>
        </w:rPr>
      </w:pPr>
      <w:r w:rsidRPr="00F0568D">
        <w:rPr>
          <w:rFonts w:ascii="Times New Roman" w:hAnsi="Times New Roman" w:cs="Times New Roman"/>
          <w:sz w:val="24"/>
          <w:szCs w:val="24"/>
        </w:rPr>
        <w:t>Selain tidak berkepastian hukum, ketentuan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 xml:space="preserve">juga bertentangan dengan ketentuan Pasal </w:t>
      </w:r>
      <w:r w:rsidRPr="00F0568D">
        <w:rPr>
          <w:rFonts w:ascii="Times New Roman" w:hAnsi="Times New Roman" w:cs="Times New Roman"/>
          <w:sz w:val="24"/>
          <w:szCs w:val="24"/>
          <w:shd w:val="clear" w:color="auto" w:fill="FFFFFF"/>
        </w:rPr>
        <w:t xml:space="preserve">28D ayat (1) </w:t>
      </w:r>
      <w:r w:rsidR="00815625" w:rsidRPr="00F0568D">
        <w:rPr>
          <w:rFonts w:ascii="Times New Roman" w:hAnsi="Times New Roman" w:cs="Times New Roman"/>
          <w:sz w:val="24"/>
          <w:szCs w:val="24"/>
          <w:shd w:val="clear" w:color="auto" w:fill="FFFFFF"/>
        </w:rPr>
        <w:t>UUD NRI 1945</w:t>
      </w:r>
      <w:r w:rsidRPr="00F0568D">
        <w:rPr>
          <w:rFonts w:ascii="Times New Roman" w:hAnsi="Times New Roman" w:cs="Times New Roman"/>
          <w:sz w:val="24"/>
          <w:szCs w:val="24"/>
          <w:shd w:val="clear" w:color="auto" w:fill="FFFFFF"/>
        </w:rPr>
        <w:t xml:space="preserve"> yang berbunyi: </w:t>
      </w:r>
      <w:r w:rsidRPr="00F0568D">
        <w:rPr>
          <w:rFonts w:ascii="Times New Roman" w:hAnsi="Times New Roman" w:cs="Times New Roman"/>
          <w:i/>
          <w:iCs/>
          <w:sz w:val="24"/>
          <w:szCs w:val="24"/>
          <w:shd w:val="clear" w:color="auto" w:fill="FFFFFF"/>
        </w:rPr>
        <w:t>“setiap orang berhak atas pengakuan, jaminan, perlindungan, dan kepastian hukum yang adil serta perlakuan yang sama dihadapan hukum”.</w:t>
      </w:r>
      <w:r w:rsidRPr="00F0568D">
        <w:rPr>
          <w:rFonts w:ascii="Times New Roman" w:hAnsi="Times New Roman" w:cs="Times New Roman"/>
          <w:sz w:val="24"/>
          <w:szCs w:val="24"/>
        </w:rPr>
        <w:t xml:space="preserve"> Secara hierarki UU Pers kedudukannya di bawah UUD NRI</w:t>
      </w:r>
      <w:r w:rsidR="00815625" w:rsidRPr="00F0568D">
        <w:rPr>
          <w:rFonts w:ascii="Times New Roman" w:hAnsi="Times New Roman" w:cs="Times New Roman"/>
          <w:sz w:val="24"/>
          <w:szCs w:val="24"/>
        </w:rPr>
        <w:t xml:space="preserve"> 1945</w:t>
      </w:r>
      <w:r w:rsidRPr="00F0568D">
        <w:rPr>
          <w:rFonts w:ascii="Times New Roman" w:hAnsi="Times New Roman" w:cs="Times New Roman"/>
          <w:sz w:val="24"/>
          <w:szCs w:val="24"/>
        </w:rPr>
        <w:t xml:space="preserve">, sehingga UU Pers </w:t>
      </w:r>
      <w:r w:rsidR="00815625" w:rsidRPr="00F0568D">
        <w:rPr>
          <w:rFonts w:ascii="Times New Roman" w:hAnsi="Times New Roman" w:cs="Times New Roman"/>
          <w:sz w:val="24"/>
          <w:szCs w:val="24"/>
        </w:rPr>
        <w:t xml:space="preserve">seharusnya </w:t>
      </w:r>
      <w:r w:rsidRPr="00F0568D">
        <w:rPr>
          <w:rFonts w:ascii="Times New Roman" w:hAnsi="Times New Roman" w:cs="Times New Roman"/>
          <w:sz w:val="24"/>
          <w:szCs w:val="24"/>
        </w:rPr>
        <w:t>dapat menyesuaikan</w:t>
      </w:r>
      <w:r w:rsidR="009C0CE2" w:rsidRPr="00F0568D">
        <w:rPr>
          <w:rFonts w:ascii="Times New Roman" w:hAnsi="Times New Roman" w:cs="Times New Roman"/>
          <w:sz w:val="24"/>
          <w:szCs w:val="24"/>
        </w:rPr>
        <w:t xml:space="preserve"> juga</w:t>
      </w:r>
      <w:r w:rsidRPr="00F0568D">
        <w:rPr>
          <w:rFonts w:ascii="Times New Roman" w:hAnsi="Times New Roman" w:cs="Times New Roman"/>
          <w:sz w:val="24"/>
          <w:szCs w:val="24"/>
        </w:rPr>
        <w:t xml:space="preserve"> dengan</w:t>
      </w:r>
      <w:r w:rsidR="009C0CE2" w:rsidRPr="00F0568D">
        <w:rPr>
          <w:rFonts w:ascii="Times New Roman" w:hAnsi="Times New Roman" w:cs="Times New Roman"/>
          <w:sz w:val="24"/>
          <w:szCs w:val="24"/>
        </w:rPr>
        <w:t xml:space="preserve"> ketentuan</w:t>
      </w:r>
      <w:r w:rsidRPr="00F0568D">
        <w:rPr>
          <w:rFonts w:ascii="Times New Roman" w:hAnsi="Times New Roman" w:cs="Times New Roman"/>
          <w:sz w:val="24"/>
          <w:szCs w:val="24"/>
        </w:rPr>
        <w:t xml:space="preserve"> </w:t>
      </w:r>
      <w:r w:rsidR="009C0CE2" w:rsidRPr="00F0568D">
        <w:rPr>
          <w:rFonts w:ascii="Times New Roman" w:hAnsi="Times New Roman" w:cs="Times New Roman"/>
          <w:sz w:val="24"/>
          <w:szCs w:val="24"/>
        </w:rPr>
        <w:t xml:space="preserve">Pasal 28D ayat (1) </w:t>
      </w:r>
      <w:r w:rsidRPr="00F0568D">
        <w:rPr>
          <w:rFonts w:ascii="Times New Roman" w:hAnsi="Times New Roman" w:cs="Times New Roman"/>
          <w:sz w:val="24"/>
          <w:szCs w:val="24"/>
        </w:rPr>
        <w:t>UUD NRI 1945 yang kedudukannya lebih tinggi. UUD NRI 1945 adalah dasar dibentuknya suatu Undang-Undang.</w:t>
      </w:r>
      <w:r w:rsidR="00F0568D">
        <w:rPr>
          <w:rFonts w:ascii="Times New Roman" w:hAnsi="Times New Roman" w:cs="Times New Roman"/>
          <w:sz w:val="24"/>
          <w:szCs w:val="24"/>
          <w:lang w:val="en-US"/>
        </w:rPr>
        <w:t xml:space="preserve"> </w:t>
      </w:r>
      <w:r w:rsidRPr="00F0568D">
        <w:rPr>
          <w:rFonts w:ascii="Times New Roman" w:hAnsi="Times New Roman" w:cs="Times New Roman"/>
          <w:sz w:val="24"/>
          <w:szCs w:val="24"/>
        </w:rPr>
        <w:t>Maka seharusnya UU Pers khususnya pada ketentuan penjelasan Pasal 12 UU Pers sepanjang frasa yang berbunyi: “...s</w:t>
      </w:r>
      <w:r w:rsidRPr="00F0568D">
        <w:rPr>
          <w:rFonts w:ascii="Times New Roman" w:hAnsi="Times New Roman" w:cs="Times New Roman"/>
          <w:bCs/>
          <w:i/>
          <w:iCs/>
          <w:sz w:val="24"/>
          <w:szCs w:val="24"/>
        </w:rPr>
        <w:t xml:space="preserve">epanjang menyangkut pertanggungjawaban pidana menganut ketentuan perundang-undangan yang berlaku” </w:t>
      </w:r>
      <w:r w:rsidRPr="00F0568D">
        <w:rPr>
          <w:rFonts w:ascii="Times New Roman" w:hAnsi="Times New Roman" w:cs="Times New Roman"/>
          <w:sz w:val="24"/>
          <w:szCs w:val="24"/>
        </w:rPr>
        <w:t xml:space="preserve">perlu menyesuaikan dengan </w:t>
      </w:r>
      <w:r w:rsidR="009C0CE2" w:rsidRPr="00F0568D">
        <w:rPr>
          <w:rFonts w:ascii="Times New Roman" w:hAnsi="Times New Roman" w:cs="Times New Roman"/>
          <w:sz w:val="24"/>
          <w:szCs w:val="24"/>
        </w:rPr>
        <w:lastRenderedPageBreak/>
        <w:t xml:space="preserve">ketentuan Pasal 28D ayat (1) </w:t>
      </w:r>
      <w:r w:rsidRPr="00F0568D">
        <w:rPr>
          <w:rFonts w:ascii="Times New Roman" w:hAnsi="Times New Roman" w:cs="Times New Roman"/>
          <w:sz w:val="24"/>
          <w:szCs w:val="24"/>
        </w:rPr>
        <w:t>UUD NRI 1945 agar kepastian hukum dapat terpenuhi sehingga tidak memunculkan konflik pada wilayah norma.</w:t>
      </w:r>
    </w:p>
    <w:p w14:paraId="170DE125" w14:textId="5DAE3D3E" w:rsidR="000F020C" w:rsidRPr="00F0568D" w:rsidRDefault="00084C1D" w:rsidP="00F0568D">
      <w:pPr>
        <w:spacing w:after="0" w:line="360" w:lineRule="auto"/>
        <w:jc w:val="both"/>
        <w:rPr>
          <w:rFonts w:ascii="Times New Roman" w:hAnsi="Times New Roman" w:cs="Times New Roman"/>
          <w:b/>
          <w:sz w:val="24"/>
          <w:szCs w:val="24"/>
        </w:rPr>
      </w:pPr>
      <w:r w:rsidRPr="00F0568D">
        <w:rPr>
          <w:rFonts w:ascii="Times New Roman" w:hAnsi="Times New Roman" w:cs="Times New Roman"/>
          <w:b/>
          <w:sz w:val="24"/>
          <w:szCs w:val="24"/>
        </w:rPr>
        <w:t>Kedudukan U</w:t>
      </w:r>
      <w:r w:rsidR="00CE645F" w:rsidRPr="00F0568D">
        <w:rPr>
          <w:rFonts w:ascii="Times New Roman" w:hAnsi="Times New Roman" w:cs="Times New Roman"/>
          <w:b/>
          <w:sz w:val="24"/>
          <w:szCs w:val="24"/>
        </w:rPr>
        <w:t>ndang-</w:t>
      </w:r>
      <w:r w:rsidRPr="00F0568D">
        <w:rPr>
          <w:rFonts w:ascii="Times New Roman" w:hAnsi="Times New Roman" w:cs="Times New Roman"/>
          <w:b/>
          <w:sz w:val="24"/>
          <w:szCs w:val="24"/>
        </w:rPr>
        <w:t>U</w:t>
      </w:r>
      <w:r w:rsidR="00CE645F" w:rsidRPr="00F0568D">
        <w:rPr>
          <w:rFonts w:ascii="Times New Roman" w:hAnsi="Times New Roman" w:cs="Times New Roman"/>
          <w:b/>
          <w:sz w:val="24"/>
          <w:szCs w:val="24"/>
        </w:rPr>
        <w:t>ndang Nomor 40 Tahun 1999 Tentang</w:t>
      </w:r>
      <w:r w:rsidRPr="00F0568D">
        <w:rPr>
          <w:rFonts w:ascii="Times New Roman" w:hAnsi="Times New Roman" w:cs="Times New Roman"/>
          <w:b/>
          <w:sz w:val="24"/>
          <w:szCs w:val="24"/>
        </w:rPr>
        <w:t xml:space="preserve"> Pers Terhadap Asas </w:t>
      </w:r>
      <w:r w:rsidRPr="00F0568D">
        <w:rPr>
          <w:rFonts w:ascii="Times New Roman" w:hAnsi="Times New Roman" w:cs="Times New Roman"/>
          <w:b/>
          <w:i/>
          <w:sz w:val="24"/>
          <w:szCs w:val="24"/>
        </w:rPr>
        <w:t>Lex Specialis Derogat Legi Generali</w:t>
      </w:r>
    </w:p>
    <w:p w14:paraId="41A7772D" w14:textId="77777777" w:rsidR="00F0568D" w:rsidRDefault="000F020C" w:rsidP="00F0568D">
      <w:pPr>
        <w:pStyle w:val="ListParagraph"/>
        <w:spacing w:after="0" w:line="360" w:lineRule="auto"/>
        <w:ind w:left="0" w:firstLine="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K</w:t>
      </w:r>
      <w:r w:rsidR="00773D21" w:rsidRPr="00276021">
        <w:rPr>
          <w:rFonts w:ascii="Times New Roman" w:hAnsi="Times New Roman" w:cs="Times New Roman"/>
          <w:sz w:val="24"/>
          <w:szCs w:val="24"/>
          <w:shd w:val="clear" w:color="auto" w:fill="FFFFFF"/>
        </w:rPr>
        <w:t>eberadaan</w:t>
      </w:r>
      <w:r w:rsidRPr="00276021">
        <w:rPr>
          <w:rFonts w:ascii="Times New Roman" w:hAnsi="Times New Roman" w:cs="Times New Roman"/>
          <w:sz w:val="24"/>
          <w:szCs w:val="24"/>
          <w:shd w:val="clear" w:color="auto" w:fill="FFFFFF"/>
        </w:rPr>
        <w:t xml:space="preserve"> Pers dalam negara demokrasi merupakan lembaga yang tidak dapat ditawar karena merupakan sarana dalam kebebasan berpendapat dan berbicara sekaligus alat kontrol pemerintah. Pers merupakan pengejawantahan dari  Pasal 28E ayat (3) UUD NRI 1945 yang menjelaskan bahwa: </w:t>
      </w:r>
      <w:r w:rsidRPr="00276021">
        <w:rPr>
          <w:rFonts w:ascii="Times New Roman" w:hAnsi="Times New Roman" w:cs="Times New Roman"/>
          <w:i/>
          <w:iCs/>
          <w:sz w:val="24"/>
          <w:szCs w:val="24"/>
          <w:shd w:val="clear" w:color="auto" w:fill="FFFFFF"/>
        </w:rPr>
        <w:t>“...setiap orang berhak  atas kebebasan  berserikat, berkumpul, dan  mengeluarkan pendapat”.</w:t>
      </w:r>
      <w:r w:rsidRPr="00276021">
        <w:rPr>
          <w:rFonts w:ascii="Times New Roman" w:hAnsi="Times New Roman" w:cs="Times New Roman"/>
          <w:sz w:val="24"/>
          <w:szCs w:val="24"/>
          <w:shd w:val="clear" w:color="auto" w:fill="FFFFFF"/>
        </w:rPr>
        <w:t xml:space="preserve"> Juga Pasal 28F UUD NRI 1945 menjelaskan bahwa: </w:t>
      </w:r>
      <w:r w:rsidRPr="00276021">
        <w:rPr>
          <w:rFonts w:ascii="Times New Roman" w:hAnsi="Times New Roman" w:cs="Times New Roman"/>
          <w:i/>
          <w:iCs/>
          <w:sz w:val="24"/>
          <w:szCs w:val="24"/>
          <w:shd w:val="clear" w:color="auto" w:fill="FFFFFF"/>
        </w:rPr>
        <w:t>“Setiap orang berhak  untuk  berkomunikasi dan memperoleh informasi  untuk mengembangkan  pribadi  dan  lingkungan sosialnya, serta berhak untuk  mencari, memperoleh, memiliki, menyimpan, mengolah, dan  menyampaikan  informasi dengan menggunakan segala jenis saluran yang tersedia”.</w:t>
      </w:r>
    </w:p>
    <w:p w14:paraId="1B6B706C"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Sejarah panjang pers di Indonesia mencatat, kehadirannya sudah ada sejak masa penjajahan Belanda yang didasari idealisme perjuangan guna melepaskan diri dari ketertindasan. Pada masa pendudukan Jepang pers Indonesia dalam bentuk surat kabar-surat kabar dipaksa bergabung untuk mendukung kemenangan Jepang atas  Perang Asia Timur Raya dinamakan “Dai Toa Senso”. Sehingga dapat dikatakan (dengan terpaksa) pers Indonesia mas</w:t>
      </w:r>
      <w:r w:rsidR="0017667D" w:rsidRPr="00F0568D">
        <w:rPr>
          <w:rFonts w:ascii="Times New Roman" w:hAnsi="Times New Roman" w:cs="Times New Roman"/>
          <w:sz w:val="24"/>
          <w:szCs w:val="24"/>
          <w:shd w:val="clear" w:color="auto" w:fill="FFFFFF"/>
        </w:rPr>
        <w:t>a itu merupakan alat propaganda</w:t>
      </w:r>
      <w:r w:rsidRPr="00F0568D">
        <w:rPr>
          <w:rFonts w:ascii="Times New Roman" w:hAnsi="Times New Roman" w:cs="Times New Roman"/>
          <w:sz w:val="24"/>
          <w:szCs w:val="24"/>
          <w:shd w:val="clear" w:color="auto" w:fill="FFFFFF"/>
        </w:rPr>
        <w:t xml:space="preserve"> Jepang karena berita atau isinya melulu sesuai yang diinginkan Jepang. Memasuki zaman revolusi atau saat proklamasi kemerdekaan pers Indonesia turut serta menyuarakan perjuangan kemerdekaan. Pers era kemerdekaan menjadi salah satu sebutan periode perkembangan pers di Indonesia selain era orde lama, era orde baru, era reformasi dan sekarang masuk era digital dan keterbukaan.</w:t>
      </w:r>
    </w:p>
    <w:p w14:paraId="739FF4A6"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t>Pers pada zaman orde baru atau Indonesia dibawah kepemimpinan Soeharto dapat dikatakan era  pers di bawah tekanan pemerintah atau penguasa. Pada masa kepemimpinan otoriter ini pers tidak diperbolehkan mempublikasikan berita-berita yang isinya mengkritik pemerintah. Sehingga dapat dikatakan pers masa orde baru tunduk kepada pemerintah dan terus diawasi melalui Departemen Penerangan. Pada era ini pers begitu “takut” dengan pesawat telepon yang tiba-tiba berdering, penguasa menyampaikan larangan pemuatan berita tertentu sementara koran sudah hampir selesai dicetak. Pembredelan penerbitan produk pers  kerap terjadi pada masa orde baru bahkan dapat dikatakan masa paling rawan untuk pers sepanjang Indonesia ada. Dengan kondisi demikian praktis masyarakat tidak mendapatkan informasi atau pengetahuan yang maksimal sesuai harapan.</w:t>
      </w:r>
    </w:p>
    <w:p w14:paraId="38B3A510" w14:textId="77777777" w:rsidR="00F0568D" w:rsidRDefault="000F020C" w:rsidP="00F0568D">
      <w:pPr>
        <w:pStyle w:val="ListParagraph"/>
        <w:spacing w:after="0" w:line="360" w:lineRule="auto"/>
        <w:ind w:left="0" w:firstLine="720"/>
        <w:jc w:val="both"/>
        <w:rPr>
          <w:rFonts w:ascii="Times New Roman" w:hAnsi="Times New Roman" w:cs="Times New Roman"/>
          <w:sz w:val="24"/>
          <w:szCs w:val="24"/>
          <w:shd w:val="clear" w:color="auto" w:fill="FFFFFF"/>
        </w:rPr>
      </w:pPr>
      <w:r w:rsidRPr="00F0568D">
        <w:rPr>
          <w:rFonts w:ascii="Times New Roman" w:hAnsi="Times New Roman" w:cs="Times New Roman"/>
          <w:sz w:val="24"/>
          <w:szCs w:val="24"/>
          <w:shd w:val="clear" w:color="auto" w:fill="FFFFFF"/>
        </w:rPr>
        <w:lastRenderedPageBreak/>
        <w:t>Zaman  berganti ditandai jatuhnya kepemimpinan Soeharto dilanjutkan  B.J Habibie dan orde baru menjadi era reformasi sejak itu  pers Indonesia memasuki alam kebebasan. Pemerintahan Presiden B.J Habibie mempunyai andil besar dalam melepaskan kebebasan pers, dengan mencabut aturan mendirikan perusahaan pers yang semula harus menggunakan Surat Izin Usaha Penerbitan Pers (SIUPP). Undang-Undang Nomor 11 Tahun 1966 Tentang Ketentuan-Ketentuan Pokok Pers (UU Pokok Pers). UU Pokok Pers kemudian berganti menjadi UU Pers. Sebelumnya pers menggunakan UU Pers kemudian disempurnakan dengan Undang-Undang Nomor 4 Tahun 1967 Tentang Penambahan Undang-Undang Nomor 40 Tahun 1966 Tentang Ketentuan-Ketentuan Pokok Pers (UU Penambahan Pokok Pers) dengan, antara lain, menghilangkan</w:t>
      </w:r>
      <w:r w:rsidR="0017667D" w:rsidRPr="00F0568D">
        <w:rPr>
          <w:rFonts w:ascii="Times New Roman" w:hAnsi="Times New Roman" w:cs="Times New Roman"/>
          <w:sz w:val="24"/>
          <w:szCs w:val="24"/>
          <w:shd w:val="clear" w:color="auto" w:fill="FFFFFF"/>
        </w:rPr>
        <w:t xml:space="preserve"> istilah “alat revolusi” dalam Undang-U</w:t>
      </w:r>
      <w:r w:rsidRPr="00F0568D">
        <w:rPr>
          <w:rFonts w:ascii="Times New Roman" w:hAnsi="Times New Roman" w:cs="Times New Roman"/>
          <w:sz w:val="24"/>
          <w:szCs w:val="24"/>
          <w:shd w:val="clear" w:color="auto" w:fill="FFFFFF"/>
        </w:rPr>
        <w:t>ndang sebelumnya menjadi “alat perjuangan nasional”. UU Penambahan Pokok Pers kemudian diubah dengan UU No. 21 tahun  1982 Tentang Perubahan Atas Undang-Undang Nomor 11 Tahun 1966 Tentang Ketentuan-Ketentuan Pokok Pers Sebagaimana Telah Diubah Dengan Undan</w:t>
      </w:r>
      <w:r w:rsidR="0017667D" w:rsidRPr="00F0568D">
        <w:rPr>
          <w:rFonts w:ascii="Times New Roman" w:hAnsi="Times New Roman" w:cs="Times New Roman"/>
          <w:sz w:val="24"/>
          <w:szCs w:val="24"/>
          <w:shd w:val="clear" w:color="auto" w:fill="FFFFFF"/>
        </w:rPr>
        <w:t xml:space="preserve">g-Undang Nomor 4 Tahun 1967 </w:t>
      </w:r>
      <w:r w:rsidRPr="00F0568D">
        <w:rPr>
          <w:rFonts w:ascii="Times New Roman" w:hAnsi="Times New Roman" w:cs="Times New Roman"/>
          <w:sz w:val="24"/>
          <w:szCs w:val="24"/>
          <w:shd w:val="clear" w:color="auto" w:fill="FFFFFF"/>
        </w:rPr>
        <w:t>dan sekarang  diubah lagi menjadi UU Pers. Dalam UU Pers sekarang juga ada  penggantian istilah dari pers yang bebas dan bertanggung jawab menjadi kemerdekaan pers (</w:t>
      </w:r>
      <w:r w:rsidR="0017667D" w:rsidRPr="00F0568D">
        <w:rPr>
          <w:rFonts w:ascii="Times New Roman" w:hAnsi="Times New Roman" w:cs="Times New Roman"/>
          <w:i/>
          <w:sz w:val="24"/>
          <w:szCs w:val="24"/>
          <w:shd w:val="clear" w:color="auto" w:fill="FFFFFF"/>
        </w:rPr>
        <w:t xml:space="preserve">Vide </w:t>
      </w:r>
      <w:r w:rsidRPr="00F0568D">
        <w:rPr>
          <w:rFonts w:ascii="Times New Roman" w:hAnsi="Times New Roman" w:cs="Times New Roman"/>
          <w:sz w:val="24"/>
          <w:szCs w:val="24"/>
          <w:shd w:val="clear" w:color="auto" w:fill="FFFFFF"/>
        </w:rPr>
        <w:t>Pasal 2 UU Pers).</w:t>
      </w:r>
    </w:p>
    <w:p w14:paraId="3D356D72" w14:textId="580D5277" w:rsidR="000F020C" w:rsidRPr="007F031C" w:rsidRDefault="000F020C" w:rsidP="007F031C">
      <w:pPr>
        <w:pStyle w:val="ListParagraph"/>
        <w:spacing w:after="0" w:line="360" w:lineRule="auto"/>
        <w:ind w:left="0" w:firstLine="720"/>
        <w:jc w:val="both"/>
        <w:rPr>
          <w:rFonts w:ascii="Times New Roman" w:hAnsi="Times New Roman" w:cs="Times New Roman"/>
          <w:i/>
          <w:iCs/>
          <w:sz w:val="24"/>
          <w:szCs w:val="24"/>
          <w:shd w:val="clear" w:color="auto" w:fill="FFFFFF"/>
        </w:rPr>
      </w:pPr>
      <w:r w:rsidRPr="00F0568D">
        <w:rPr>
          <w:rFonts w:ascii="Times New Roman" w:hAnsi="Times New Roman" w:cs="Times New Roman"/>
          <w:sz w:val="24"/>
          <w:szCs w:val="24"/>
          <w:shd w:val="clear" w:color="auto" w:fill="FFFFFF"/>
        </w:rPr>
        <w:t xml:space="preserve">Dalam ketentuan Pasal 1 angka 1 UU Pers menjelaskan bahwa: </w:t>
      </w:r>
      <w:r w:rsidRPr="00F0568D">
        <w:rPr>
          <w:rFonts w:ascii="Times New Roman" w:hAnsi="Times New Roman" w:cs="Times New Roman"/>
          <w:i/>
          <w:iCs/>
          <w:sz w:val="24"/>
          <w:szCs w:val="24"/>
          <w:shd w:val="clear" w:color="auto" w:fill="FFFFFF"/>
        </w:rPr>
        <w:t>“Pers adalah lembaga sosial dan wahana komunikasi massa yang melaksanakan kegiatan jurnalistik meliputi mencari, memperoleh, memiliki, menyimpan, mengolah, dan menyampaikan informasi baik dalam bentuk tulisan, suara, gambar, suara dan gambar, serta data dan grafik maupun dalam bentuk lainnya dengan menggunakan media cetak, media elektronik dan segala jenis saluran yang tersedia”.</w:t>
      </w:r>
      <w:r w:rsidRPr="00F0568D">
        <w:rPr>
          <w:rFonts w:ascii="Times New Roman" w:hAnsi="Times New Roman" w:cs="Times New Roman"/>
          <w:sz w:val="24"/>
          <w:szCs w:val="24"/>
          <w:shd w:val="clear" w:color="auto" w:fill="FFFFFF"/>
        </w:rPr>
        <w:t xml:space="preserve"> UU Pers mengatur permasalahan  yang muncul sebagai konsekuensi penyebaran informasi yang dilakukan pers sekaligus menjadi pijakan hukum dalam menyelesaikan permasalahan terkait substansi yang  dibuat oleh pers. Guna mengembangkan kemerdekaan pers dan meningkatkan kehidupan pers nasional, dibentuk Dewan Pers yang independen (</w:t>
      </w:r>
      <w:r w:rsidR="00302048" w:rsidRPr="00F0568D">
        <w:rPr>
          <w:rFonts w:ascii="Times New Roman" w:hAnsi="Times New Roman" w:cs="Times New Roman"/>
          <w:i/>
          <w:sz w:val="24"/>
          <w:szCs w:val="24"/>
          <w:shd w:val="clear" w:color="auto" w:fill="FFFFFF"/>
        </w:rPr>
        <w:t xml:space="preserve">Vide </w:t>
      </w:r>
      <w:r w:rsidRPr="00F0568D">
        <w:rPr>
          <w:rFonts w:ascii="Times New Roman" w:hAnsi="Times New Roman" w:cs="Times New Roman"/>
          <w:sz w:val="24"/>
          <w:szCs w:val="24"/>
          <w:shd w:val="clear" w:color="auto" w:fill="FFFFFF"/>
        </w:rPr>
        <w:t>Pasal 15 UU Pers).</w:t>
      </w:r>
      <w:r w:rsidR="007F031C">
        <w:rPr>
          <w:rFonts w:ascii="Times New Roman" w:hAnsi="Times New Roman" w:cs="Times New Roman"/>
          <w:sz w:val="24"/>
          <w:szCs w:val="24"/>
          <w:shd w:val="clear" w:color="auto" w:fill="FFFFFF"/>
          <w:lang w:val="en-US"/>
        </w:rPr>
        <w:t xml:space="preserve"> </w:t>
      </w:r>
      <w:r w:rsidRPr="007F031C">
        <w:rPr>
          <w:rFonts w:ascii="Times New Roman" w:hAnsi="Times New Roman" w:cs="Times New Roman"/>
          <w:sz w:val="24"/>
          <w:szCs w:val="24"/>
          <w:shd w:val="clear" w:color="auto" w:fill="FFFFFF"/>
        </w:rPr>
        <w:t>Dewan Pers melaksanakan fungsi-fungsi sebagai berikut:</w:t>
      </w:r>
    </w:p>
    <w:p w14:paraId="45B48974"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melindungi kemerdekaan pers dari campur tangan pihak lain;</w:t>
      </w:r>
    </w:p>
    <w:p w14:paraId="3A09F537"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melakukan pengkajian untuk pengembangan kehidupan pers;</w:t>
      </w:r>
    </w:p>
    <w:p w14:paraId="2B112329"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menetapkan dan mengawasi pelaksanaan Kode Etik Jurnalistik;</w:t>
      </w:r>
    </w:p>
    <w:p w14:paraId="4B7EB01D"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memberikan pertimbangan dan mengupayakan penyelesaian pengaduan masyarakat atas kasus-kasus yang berhubungan dengan pemberitaan pers;</w:t>
      </w:r>
    </w:p>
    <w:p w14:paraId="563728AB"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mengembangkan komunikasi antara Pers, masyarakat, dan pemerintah;</w:t>
      </w:r>
    </w:p>
    <w:p w14:paraId="4902D3E3" w14:textId="77777777"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lastRenderedPageBreak/>
        <w:t>memfasilitasi organisasi-organisasi pers dalam menyusun peraturan-peraturan di bidang pers dan meningkatkan kualitas profesi kewartawanan;</w:t>
      </w:r>
    </w:p>
    <w:p w14:paraId="0A82F4A7" w14:textId="24820C23" w:rsidR="000F020C" w:rsidRPr="00276021" w:rsidRDefault="000F020C" w:rsidP="00BC03D2">
      <w:pPr>
        <w:pStyle w:val="ListParagraph"/>
        <w:numPr>
          <w:ilvl w:val="0"/>
          <w:numId w:val="9"/>
        </w:numPr>
        <w:spacing w:after="0" w:line="360" w:lineRule="auto"/>
        <w:ind w:left="720"/>
        <w:jc w:val="both"/>
        <w:rPr>
          <w:rFonts w:ascii="Times New Roman" w:hAnsi="Times New Roman" w:cs="Times New Roman"/>
          <w:i/>
          <w:iCs/>
          <w:sz w:val="24"/>
          <w:szCs w:val="24"/>
          <w:shd w:val="clear" w:color="auto" w:fill="FFFFFF"/>
        </w:rPr>
      </w:pPr>
      <w:r w:rsidRPr="00276021">
        <w:rPr>
          <w:rFonts w:ascii="Times New Roman" w:hAnsi="Times New Roman" w:cs="Times New Roman"/>
          <w:sz w:val="24"/>
          <w:szCs w:val="24"/>
          <w:shd w:val="clear" w:color="auto" w:fill="FFFFFF"/>
        </w:rPr>
        <w:t>mendata perusahaan pers.</w:t>
      </w:r>
      <w:r w:rsidRPr="00276021">
        <w:rPr>
          <w:rStyle w:val="FootnoteReference"/>
          <w:rFonts w:ascii="Times New Roman" w:hAnsi="Times New Roman" w:cs="Times New Roman"/>
          <w:sz w:val="24"/>
          <w:szCs w:val="24"/>
          <w:shd w:val="clear" w:color="auto" w:fill="FFFFFF"/>
        </w:rPr>
        <w:footnoteReference w:id="11"/>
      </w:r>
    </w:p>
    <w:p w14:paraId="085C3AD8" w14:textId="77777777" w:rsidR="00BC03D2" w:rsidRDefault="002E7833" w:rsidP="00BC03D2">
      <w:pPr>
        <w:pStyle w:val="ListParagraph"/>
        <w:spacing w:after="0" w:line="360" w:lineRule="auto"/>
        <w:ind w:left="0" w:firstLine="720"/>
        <w:jc w:val="both"/>
        <w:rPr>
          <w:rFonts w:ascii="Times New Roman" w:hAnsi="Times New Roman" w:cs="Times New Roman"/>
          <w:i/>
          <w:iCs/>
          <w:sz w:val="24"/>
          <w:szCs w:val="24"/>
        </w:rPr>
      </w:pPr>
      <w:r w:rsidRPr="00276021">
        <w:rPr>
          <w:rFonts w:ascii="Times New Roman" w:hAnsi="Times New Roman" w:cs="Times New Roman"/>
          <w:iCs/>
          <w:sz w:val="24"/>
          <w:szCs w:val="24"/>
        </w:rPr>
        <w:t>Dengan demikian UU P</w:t>
      </w:r>
      <w:r w:rsidR="00302048" w:rsidRPr="00276021">
        <w:rPr>
          <w:rFonts w:ascii="Times New Roman" w:hAnsi="Times New Roman" w:cs="Times New Roman"/>
          <w:iCs/>
          <w:sz w:val="24"/>
          <w:szCs w:val="24"/>
        </w:rPr>
        <w:t>ers menganut</w:t>
      </w:r>
      <w:r w:rsidRPr="00276021">
        <w:rPr>
          <w:rFonts w:ascii="Times New Roman" w:hAnsi="Times New Roman" w:cs="Times New Roman"/>
          <w:iCs/>
          <w:sz w:val="24"/>
          <w:szCs w:val="24"/>
        </w:rPr>
        <w:t xml:space="preserve"> </w:t>
      </w:r>
      <w:r w:rsidR="00CE645F" w:rsidRPr="00276021">
        <w:rPr>
          <w:rFonts w:ascii="Times New Roman" w:hAnsi="Times New Roman" w:cs="Times New Roman"/>
          <w:iCs/>
          <w:sz w:val="24"/>
          <w:szCs w:val="24"/>
        </w:rPr>
        <w:t>a</w:t>
      </w:r>
      <w:r w:rsidR="0099750C" w:rsidRPr="00276021">
        <w:rPr>
          <w:rFonts w:ascii="Times New Roman" w:hAnsi="Times New Roman" w:cs="Times New Roman"/>
          <w:iCs/>
          <w:sz w:val="24"/>
          <w:szCs w:val="24"/>
        </w:rPr>
        <w:t>sas</w:t>
      </w:r>
      <w:r w:rsidR="00CE645F" w:rsidRPr="00276021">
        <w:rPr>
          <w:rFonts w:ascii="Times New Roman" w:hAnsi="Times New Roman" w:cs="Times New Roman"/>
          <w:i/>
          <w:iCs/>
          <w:sz w:val="24"/>
          <w:szCs w:val="24"/>
        </w:rPr>
        <w:t xml:space="preserve"> lex specialis derogat legi g</w:t>
      </w:r>
      <w:r w:rsidR="0099750C" w:rsidRPr="00276021">
        <w:rPr>
          <w:rFonts w:ascii="Times New Roman" w:hAnsi="Times New Roman" w:cs="Times New Roman"/>
          <w:i/>
          <w:iCs/>
          <w:sz w:val="24"/>
          <w:szCs w:val="24"/>
        </w:rPr>
        <w:t>enerali</w:t>
      </w:r>
      <w:r w:rsidR="00302048" w:rsidRPr="00276021">
        <w:rPr>
          <w:rFonts w:ascii="Times New Roman" w:hAnsi="Times New Roman" w:cs="Times New Roman"/>
          <w:sz w:val="24"/>
          <w:szCs w:val="24"/>
        </w:rPr>
        <w:t xml:space="preserve"> diartikan sebagai Undang-U</w:t>
      </w:r>
      <w:r w:rsidR="0099750C" w:rsidRPr="00276021">
        <w:rPr>
          <w:rFonts w:ascii="Times New Roman" w:hAnsi="Times New Roman" w:cs="Times New Roman"/>
          <w:sz w:val="24"/>
          <w:szCs w:val="24"/>
        </w:rPr>
        <w:t>ndang khusus me</w:t>
      </w:r>
      <w:r w:rsidR="00E53CB4" w:rsidRPr="00276021">
        <w:rPr>
          <w:rFonts w:ascii="Times New Roman" w:hAnsi="Times New Roman" w:cs="Times New Roman"/>
          <w:sz w:val="24"/>
          <w:szCs w:val="24"/>
        </w:rPr>
        <w:t>ngalahkan atau mengesampingkan Undang-U</w:t>
      </w:r>
      <w:r w:rsidR="0099750C" w:rsidRPr="00276021">
        <w:rPr>
          <w:rFonts w:ascii="Times New Roman" w:hAnsi="Times New Roman" w:cs="Times New Roman"/>
          <w:sz w:val="24"/>
          <w:szCs w:val="24"/>
        </w:rPr>
        <w:t xml:space="preserve">ndang umum. Dasar dari </w:t>
      </w:r>
      <w:r w:rsidR="0099750C" w:rsidRPr="00276021">
        <w:rPr>
          <w:rFonts w:ascii="Times New Roman" w:hAnsi="Times New Roman" w:cs="Times New Roman"/>
          <w:i/>
          <w:iCs/>
          <w:sz w:val="24"/>
          <w:szCs w:val="24"/>
        </w:rPr>
        <w:t>lex specialis</w:t>
      </w:r>
      <w:r w:rsidR="0099750C" w:rsidRPr="00276021">
        <w:rPr>
          <w:rFonts w:ascii="Times New Roman" w:hAnsi="Times New Roman" w:cs="Times New Roman"/>
          <w:sz w:val="24"/>
          <w:szCs w:val="24"/>
        </w:rPr>
        <w:t xml:space="preserve"> ini adalah Pasal 63 ayat 2 KUHP yang berbunyi: </w:t>
      </w:r>
      <w:r w:rsidR="0099750C" w:rsidRPr="00276021">
        <w:rPr>
          <w:rFonts w:ascii="Times New Roman" w:hAnsi="Times New Roman" w:cs="Times New Roman"/>
          <w:i/>
          <w:iCs/>
          <w:sz w:val="24"/>
          <w:szCs w:val="24"/>
        </w:rPr>
        <w:t>“jika suatu perbuatan masuk dalam suatu aturan pidana yang umum, diatur pula dalam aturan pidana yang khusus maka hanya yang khusus itulah yang diterapkan”.</w:t>
      </w:r>
    </w:p>
    <w:p w14:paraId="71EF2050" w14:textId="7FB08F9E" w:rsidR="007450E5" w:rsidRPr="00B23489" w:rsidRDefault="0099750C" w:rsidP="00B23489">
      <w:pPr>
        <w:pStyle w:val="ListParagraph"/>
        <w:spacing w:after="0" w:line="360" w:lineRule="auto"/>
        <w:ind w:left="0" w:firstLine="720"/>
        <w:jc w:val="both"/>
        <w:rPr>
          <w:rFonts w:ascii="Times New Roman" w:hAnsi="Times New Roman" w:cs="Times New Roman"/>
          <w:sz w:val="24"/>
          <w:szCs w:val="24"/>
        </w:rPr>
      </w:pPr>
      <w:r w:rsidRPr="00BC03D2">
        <w:rPr>
          <w:rFonts w:ascii="Times New Roman" w:hAnsi="Times New Roman" w:cs="Times New Roman"/>
          <w:sz w:val="24"/>
          <w:szCs w:val="24"/>
        </w:rPr>
        <w:t xml:space="preserve">Tujuan asas </w:t>
      </w:r>
      <w:r w:rsidRPr="00BC03D2">
        <w:rPr>
          <w:rFonts w:ascii="Times New Roman" w:hAnsi="Times New Roman" w:cs="Times New Roman"/>
          <w:i/>
          <w:iCs/>
          <w:sz w:val="24"/>
          <w:szCs w:val="24"/>
        </w:rPr>
        <w:t>lex specialis</w:t>
      </w:r>
      <w:r w:rsidRPr="00BC03D2">
        <w:rPr>
          <w:rFonts w:ascii="Times New Roman" w:hAnsi="Times New Roman" w:cs="Times New Roman"/>
          <w:sz w:val="24"/>
          <w:szCs w:val="24"/>
        </w:rPr>
        <w:t xml:space="preserve"> ini </w:t>
      </w:r>
      <w:r w:rsidR="00E53CB4" w:rsidRPr="00BC03D2">
        <w:rPr>
          <w:rFonts w:ascii="Times New Roman" w:hAnsi="Times New Roman" w:cs="Times New Roman"/>
          <w:sz w:val="24"/>
          <w:szCs w:val="24"/>
        </w:rPr>
        <w:t>untuk mengatasi konflik antara Undang-U</w:t>
      </w:r>
      <w:r w:rsidRPr="00BC03D2">
        <w:rPr>
          <w:rFonts w:ascii="Times New Roman" w:hAnsi="Times New Roman" w:cs="Times New Roman"/>
          <w:sz w:val="24"/>
          <w:szCs w:val="24"/>
        </w:rPr>
        <w:t>ndang yang luas substansi p</w:t>
      </w:r>
      <w:r w:rsidR="00E53CB4" w:rsidRPr="00BC03D2">
        <w:rPr>
          <w:rFonts w:ascii="Times New Roman" w:hAnsi="Times New Roman" w:cs="Times New Roman"/>
          <w:sz w:val="24"/>
          <w:szCs w:val="24"/>
        </w:rPr>
        <w:t>engaturannya berhadapan dengan Undang-U</w:t>
      </w:r>
      <w:r w:rsidRPr="00BC03D2">
        <w:rPr>
          <w:rFonts w:ascii="Times New Roman" w:hAnsi="Times New Roman" w:cs="Times New Roman"/>
          <w:sz w:val="24"/>
          <w:szCs w:val="24"/>
        </w:rPr>
        <w:t>ndang yang lebih sempit substansi pengaturannya.</w:t>
      </w:r>
      <w:r w:rsidR="00B23489">
        <w:rPr>
          <w:rFonts w:ascii="Times New Roman" w:hAnsi="Times New Roman" w:cs="Times New Roman"/>
          <w:sz w:val="24"/>
          <w:szCs w:val="24"/>
          <w:lang w:val="en-US"/>
        </w:rPr>
        <w:t xml:space="preserve"> </w:t>
      </w:r>
      <w:r w:rsidRPr="00BC03D2">
        <w:rPr>
          <w:rFonts w:ascii="Times New Roman" w:hAnsi="Times New Roman" w:cs="Times New Roman"/>
          <w:sz w:val="24"/>
          <w:szCs w:val="24"/>
        </w:rPr>
        <w:t>Sebagai contoh adalah konflik Pasal-Pasal yang ada dalam KUHP dan UU Tindak Pidana Korupsi. UU Tindak Pidana Korupsi dinilai sebagai Undang-Undang khusus dengan demikian Pasal-Pasal di dalamnya lah yang dipakai atau tidak menggunakan Undang-Undang yang lainnya</w:t>
      </w:r>
      <w:r w:rsidR="00BC03D2">
        <w:rPr>
          <w:rFonts w:ascii="Times New Roman" w:hAnsi="Times New Roman" w:cs="Times New Roman"/>
          <w:sz w:val="24"/>
          <w:szCs w:val="24"/>
          <w:lang w:val="en-US"/>
        </w:rPr>
        <w:t>.</w:t>
      </w:r>
      <w:r w:rsidR="00B23489">
        <w:rPr>
          <w:rFonts w:ascii="Times New Roman" w:hAnsi="Times New Roman" w:cs="Times New Roman"/>
          <w:sz w:val="24"/>
          <w:szCs w:val="24"/>
          <w:lang w:val="en-US"/>
        </w:rPr>
        <w:t xml:space="preserve"> </w:t>
      </w:r>
      <w:r w:rsidRPr="00BC03D2">
        <w:rPr>
          <w:rFonts w:ascii="Times New Roman" w:hAnsi="Times New Roman" w:cs="Times New Roman"/>
          <w:sz w:val="24"/>
          <w:szCs w:val="24"/>
        </w:rPr>
        <w:t xml:space="preserve">Dalam KUHP tidak terdapat Pasal-Pasal tentang tindak pidana pers tetapi ada UU Pers yang mengatur dan menyelesaikan permasalahan yang dilakukan insan pers dimana di dalamnya terdapat ketentuan pidana baik penjara maupun denda sehingga UU Pers seharusnya dinyatakan </w:t>
      </w:r>
      <w:r w:rsidRPr="00BC03D2">
        <w:rPr>
          <w:rFonts w:ascii="Times New Roman" w:hAnsi="Times New Roman" w:cs="Times New Roman"/>
          <w:i/>
          <w:iCs/>
          <w:sz w:val="24"/>
          <w:szCs w:val="24"/>
        </w:rPr>
        <w:t>lex specialis</w:t>
      </w:r>
      <w:r w:rsidR="00B55A7B" w:rsidRPr="00BC03D2">
        <w:rPr>
          <w:rFonts w:ascii="Times New Roman" w:hAnsi="Times New Roman" w:cs="Times New Roman"/>
          <w:i/>
          <w:iCs/>
          <w:sz w:val="24"/>
          <w:szCs w:val="24"/>
          <w:lang w:val="en-US"/>
        </w:rPr>
        <w:t xml:space="preserve"> </w:t>
      </w:r>
      <w:r w:rsidR="00B55A7B" w:rsidRPr="00BC03D2">
        <w:rPr>
          <w:rFonts w:ascii="Times New Roman" w:hAnsi="Times New Roman" w:cs="Times New Roman"/>
          <w:sz w:val="24"/>
          <w:szCs w:val="24"/>
          <w:lang w:val="en-US"/>
        </w:rPr>
        <w:t>(</w:t>
      </w:r>
      <w:r w:rsidR="00ED1892" w:rsidRPr="00BC03D2">
        <w:rPr>
          <w:rFonts w:ascii="Times New Roman" w:hAnsi="Times New Roman" w:cs="Times New Roman"/>
          <w:i/>
          <w:sz w:val="24"/>
          <w:szCs w:val="24"/>
        </w:rPr>
        <w:t>Vide</w:t>
      </w:r>
      <w:r w:rsidR="00ED1892" w:rsidRPr="00BC03D2">
        <w:rPr>
          <w:rFonts w:ascii="Times New Roman" w:hAnsi="Times New Roman" w:cs="Times New Roman"/>
          <w:sz w:val="24"/>
          <w:szCs w:val="24"/>
        </w:rPr>
        <w:t xml:space="preserve"> </w:t>
      </w:r>
      <w:proofErr w:type="spellStart"/>
      <w:r w:rsidR="00B55A7B" w:rsidRPr="00BC03D2">
        <w:rPr>
          <w:rFonts w:ascii="Times New Roman" w:hAnsi="Times New Roman" w:cs="Times New Roman"/>
          <w:sz w:val="24"/>
          <w:szCs w:val="24"/>
          <w:lang w:val="en-US"/>
        </w:rPr>
        <w:t>Pasal</w:t>
      </w:r>
      <w:proofErr w:type="spellEnd"/>
      <w:r w:rsidR="00B55A7B" w:rsidRPr="00BC03D2">
        <w:rPr>
          <w:rFonts w:ascii="Times New Roman" w:hAnsi="Times New Roman" w:cs="Times New Roman"/>
          <w:sz w:val="24"/>
          <w:szCs w:val="24"/>
          <w:lang w:val="en-US"/>
        </w:rPr>
        <w:t xml:space="preserve"> 18</w:t>
      </w:r>
      <w:r w:rsidR="00ED1892" w:rsidRPr="00BC03D2">
        <w:rPr>
          <w:rFonts w:ascii="Times New Roman" w:hAnsi="Times New Roman" w:cs="Times New Roman"/>
          <w:sz w:val="24"/>
          <w:szCs w:val="24"/>
        </w:rPr>
        <w:t xml:space="preserve"> UU Pers</w:t>
      </w:r>
      <w:r w:rsidR="00B55A7B" w:rsidRPr="00BC03D2">
        <w:rPr>
          <w:rFonts w:ascii="Times New Roman" w:hAnsi="Times New Roman" w:cs="Times New Roman"/>
          <w:sz w:val="24"/>
          <w:szCs w:val="24"/>
          <w:lang w:val="en-US"/>
        </w:rPr>
        <w:t>)</w:t>
      </w:r>
      <w:r w:rsidRPr="00BC03D2">
        <w:rPr>
          <w:rFonts w:ascii="Times New Roman" w:hAnsi="Times New Roman" w:cs="Times New Roman"/>
          <w:i/>
          <w:iCs/>
          <w:sz w:val="24"/>
          <w:szCs w:val="24"/>
        </w:rPr>
        <w:t>.</w:t>
      </w:r>
      <w:r w:rsidRPr="00BC03D2">
        <w:rPr>
          <w:rFonts w:ascii="Times New Roman" w:hAnsi="Times New Roman" w:cs="Times New Roman"/>
          <w:sz w:val="24"/>
          <w:szCs w:val="24"/>
        </w:rPr>
        <w:t xml:space="preserve"> </w:t>
      </w:r>
      <w:proofErr w:type="spellStart"/>
      <w:r w:rsidR="00B55A7B" w:rsidRPr="00BC03D2">
        <w:rPr>
          <w:rFonts w:ascii="Times New Roman" w:hAnsi="Times New Roman" w:cs="Times New Roman"/>
          <w:sz w:val="24"/>
          <w:szCs w:val="24"/>
          <w:lang w:val="en-US"/>
        </w:rPr>
        <w:t>Dengan</w:t>
      </w:r>
      <w:proofErr w:type="spellEnd"/>
      <w:r w:rsidR="00B55A7B" w:rsidRPr="00BC03D2">
        <w:rPr>
          <w:rFonts w:ascii="Times New Roman" w:hAnsi="Times New Roman" w:cs="Times New Roman"/>
          <w:sz w:val="24"/>
          <w:szCs w:val="24"/>
          <w:lang w:val="en-US"/>
        </w:rPr>
        <w:t xml:space="preserve"> </w:t>
      </w:r>
      <w:proofErr w:type="spellStart"/>
      <w:r w:rsidR="00B55A7B" w:rsidRPr="00BC03D2">
        <w:rPr>
          <w:rFonts w:ascii="Times New Roman" w:hAnsi="Times New Roman" w:cs="Times New Roman"/>
          <w:sz w:val="24"/>
          <w:szCs w:val="24"/>
          <w:lang w:val="en-US"/>
        </w:rPr>
        <w:t>demikian</w:t>
      </w:r>
      <w:proofErr w:type="spellEnd"/>
      <w:r w:rsidR="00B55A7B" w:rsidRPr="00BC03D2">
        <w:rPr>
          <w:rFonts w:ascii="Times New Roman" w:hAnsi="Times New Roman" w:cs="Times New Roman"/>
          <w:sz w:val="24"/>
          <w:szCs w:val="24"/>
          <w:lang w:val="en-US"/>
        </w:rPr>
        <w:t xml:space="preserve"> </w:t>
      </w:r>
      <w:r w:rsidRPr="00BC03D2">
        <w:rPr>
          <w:rFonts w:ascii="Times New Roman" w:hAnsi="Times New Roman" w:cs="Times New Roman"/>
          <w:sz w:val="24"/>
          <w:szCs w:val="24"/>
        </w:rPr>
        <w:t xml:space="preserve">UU Pers memang </w:t>
      </w:r>
      <w:proofErr w:type="spellStart"/>
      <w:r w:rsidR="00B55A7B" w:rsidRPr="00BC03D2">
        <w:rPr>
          <w:rFonts w:ascii="Times New Roman" w:hAnsi="Times New Roman" w:cs="Times New Roman"/>
          <w:sz w:val="24"/>
          <w:szCs w:val="24"/>
          <w:lang w:val="en-US"/>
        </w:rPr>
        <w:t>menjadi</w:t>
      </w:r>
      <w:proofErr w:type="spellEnd"/>
      <w:r w:rsidRPr="00BC03D2">
        <w:rPr>
          <w:rFonts w:ascii="Times New Roman" w:hAnsi="Times New Roman" w:cs="Times New Roman"/>
          <w:sz w:val="24"/>
          <w:szCs w:val="24"/>
        </w:rPr>
        <w:t xml:space="preserve"> </w:t>
      </w:r>
      <w:r w:rsidRPr="00BC03D2">
        <w:rPr>
          <w:rFonts w:ascii="Times New Roman" w:hAnsi="Times New Roman" w:cs="Times New Roman"/>
          <w:i/>
          <w:iCs/>
          <w:sz w:val="24"/>
          <w:szCs w:val="24"/>
        </w:rPr>
        <w:t>lex specialis</w:t>
      </w:r>
      <w:r w:rsidRPr="00BC03D2">
        <w:rPr>
          <w:rFonts w:ascii="Times New Roman" w:hAnsi="Times New Roman" w:cs="Times New Roman"/>
          <w:sz w:val="24"/>
          <w:szCs w:val="24"/>
        </w:rPr>
        <w:t xml:space="preserve"> dan idealnya </w:t>
      </w:r>
      <w:r w:rsidR="00CE645F" w:rsidRPr="00BC03D2">
        <w:rPr>
          <w:rFonts w:ascii="Times New Roman" w:hAnsi="Times New Roman" w:cs="Times New Roman"/>
          <w:i/>
          <w:sz w:val="24"/>
          <w:szCs w:val="24"/>
        </w:rPr>
        <w:t xml:space="preserve">lex specialis </w:t>
      </w:r>
      <w:r w:rsidRPr="00BC03D2">
        <w:rPr>
          <w:rFonts w:ascii="Times New Roman" w:hAnsi="Times New Roman" w:cs="Times New Roman"/>
          <w:sz w:val="24"/>
          <w:szCs w:val="24"/>
        </w:rPr>
        <w:t>sepanjang Pasal atau penjelasan di dalam UU Pers itu semuanya berkepastian hukum mengikat berupa delik pers maupun berupa ketentuan pidana yang termuat di dalam UU Pers tersebut</w:t>
      </w:r>
      <w:r w:rsidR="00991771" w:rsidRPr="00BC03D2">
        <w:rPr>
          <w:rFonts w:ascii="Times New Roman" w:hAnsi="Times New Roman" w:cs="Times New Roman"/>
          <w:sz w:val="24"/>
          <w:szCs w:val="24"/>
          <w:lang w:val="en-US"/>
        </w:rPr>
        <w:t>.</w:t>
      </w:r>
    </w:p>
    <w:p w14:paraId="7083C3A5" w14:textId="77777777" w:rsidR="00764F5C" w:rsidRDefault="00764F5C" w:rsidP="00276021">
      <w:pPr>
        <w:spacing w:after="0" w:line="360" w:lineRule="auto"/>
        <w:rPr>
          <w:rFonts w:ascii="Times New Roman" w:hAnsi="Times New Roman" w:cs="Times New Roman"/>
          <w:b/>
          <w:sz w:val="24"/>
          <w:szCs w:val="24"/>
          <w:lang w:val="en-US"/>
        </w:rPr>
      </w:pPr>
    </w:p>
    <w:p w14:paraId="12217733" w14:textId="77777777" w:rsidR="007F031C" w:rsidRDefault="007F031C" w:rsidP="00276021">
      <w:pPr>
        <w:spacing w:after="0" w:line="360" w:lineRule="auto"/>
        <w:rPr>
          <w:rFonts w:ascii="Times New Roman" w:hAnsi="Times New Roman" w:cs="Times New Roman"/>
          <w:b/>
          <w:sz w:val="24"/>
          <w:szCs w:val="24"/>
          <w:lang w:val="en-US"/>
        </w:rPr>
      </w:pPr>
    </w:p>
    <w:p w14:paraId="28E69C72" w14:textId="77777777" w:rsidR="007F031C" w:rsidRDefault="007F031C" w:rsidP="00276021">
      <w:pPr>
        <w:spacing w:after="0" w:line="360" w:lineRule="auto"/>
        <w:rPr>
          <w:rFonts w:ascii="Times New Roman" w:hAnsi="Times New Roman" w:cs="Times New Roman"/>
          <w:b/>
          <w:sz w:val="24"/>
          <w:szCs w:val="24"/>
          <w:lang w:val="en-US"/>
        </w:rPr>
      </w:pPr>
    </w:p>
    <w:p w14:paraId="320C8EBE" w14:textId="77777777" w:rsidR="007F031C" w:rsidRDefault="007F031C" w:rsidP="00276021">
      <w:pPr>
        <w:spacing w:after="0" w:line="360" w:lineRule="auto"/>
        <w:rPr>
          <w:rFonts w:ascii="Times New Roman" w:hAnsi="Times New Roman" w:cs="Times New Roman"/>
          <w:b/>
          <w:sz w:val="24"/>
          <w:szCs w:val="24"/>
          <w:lang w:val="en-US"/>
        </w:rPr>
      </w:pPr>
    </w:p>
    <w:p w14:paraId="26CCD3E2" w14:textId="77777777" w:rsidR="007F031C" w:rsidRDefault="007F031C" w:rsidP="00276021">
      <w:pPr>
        <w:spacing w:after="0" w:line="360" w:lineRule="auto"/>
        <w:rPr>
          <w:rFonts w:ascii="Times New Roman" w:hAnsi="Times New Roman" w:cs="Times New Roman"/>
          <w:b/>
          <w:sz w:val="24"/>
          <w:szCs w:val="24"/>
          <w:lang w:val="en-US"/>
        </w:rPr>
      </w:pPr>
    </w:p>
    <w:p w14:paraId="1AE95C2C" w14:textId="77777777" w:rsidR="007F031C" w:rsidRPr="007F031C" w:rsidRDefault="007F031C" w:rsidP="00276021">
      <w:pPr>
        <w:spacing w:after="0" w:line="360" w:lineRule="auto"/>
        <w:rPr>
          <w:rFonts w:ascii="Times New Roman" w:hAnsi="Times New Roman" w:cs="Times New Roman"/>
          <w:b/>
          <w:sz w:val="24"/>
          <w:szCs w:val="24"/>
          <w:lang w:val="en-US"/>
        </w:rPr>
      </w:pPr>
    </w:p>
    <w:p w14:paraId="048F941E" w14:textId="2E8BADCA" w:rsidR="00C10995" w:rsidRPr="00BC03D2" w:rsidRDefault="006254FA" w:rsidP="00BC03D2">
      <w:pPr>
        <w:spacing w:after="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PENUTUP</w:t>
      </w:r>
    </w:p>
    <w:p w14:paraId="620E9FE7"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rPr>
      </w:pPr>
      <w:r w:rsidRPr="00276021">
        <w:rPr>
          <w:rFonts w:ascii="Times New Roman" w:hAnsi="Times New Roman" w:cs="Times New Roman"/>
          <w:sz w:val="24"/>
          <w:szCs w:val="24"/>
        </w:rPr>
        <w:t xml:space="preserve">Dalam uraian di atas, dapat ditarik kesimpulan bahwa terdapat sejumlah dua pertanyaan utama yang berkaitan dengan objek penelitian sehingga perlu dijawab dalam kesimpulan penelitian ini. Pertama, bagaimana kepastian hukum di dalam ketentuan Penjelasan Pasal 12 UU Pers? Kedua, bagaimana kedudukan UU Pers terhadap asas </w:t>
      </w:r>
      <w:r w:rsidRPr="00276021">
        <w:rPr>
          <w:rFonts w:ascii="Times New Roman" w:hAnsi="Times New Roman" w:cs="Times New Roman"/>
          <w:i/>
          <w:sz w:val="24"/>
          <w:szCs w:val="24"/>
        </w:rPr>
        <w:t>lex specialis derogat legi generali</w:t>
      </w:r>
      <w:r w:rsidRPr="00276021">
        <w:rPr>
          <w:rFonts w:ascii="Times New Roman" w:hAnsi="Times New Roman" w:cs="Times New Roman"/>
          <w:sz w:val="24"/>
          <w:szCs w:val="24"/>
        </w:rPr>
        <w:t>?</w:t>
      </w:r>
    </w:p>
    <w:p w14:paraId="74D836EF"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lang w:val="en-US"/>
        </w:rPr>
      </w:pPr>
      <w:r w:rsidRPr="00B23489">
        <w:rPr>
          <w:rFonts w:ascii="Times New Roman" w:hAnsi="Times New Roman" w:cs="Times New Roman"/>
          <w:sz w:val="24"/>
          <w:szCs w:val="24"/>
        </w:rPr>
        <w:lastRenderedPageBreak/>
        <w:t xml:space="preserve">Pertama, kepastian hukum merupakan suatu hal yang penting karena kepastian hukum adalah salah satu tujuan daripada hukum itu sendiri yaitu tujuan hukum harus memberikan kepastian, kemanfaatan dan keadilan, sehingga perlu diterapkan dalam norma-norma hukum khususnya dalam UU Pers terkhusus pada objek penelitian ini yaitu pada penjelasan Pasal 12 UU Pers sepanjang frasa yang berbunyi: </w:t>
      </w:r>
      <w:r w:rsidRPr="00B23489">
        <w:rPr>
          <w:rFonts w:ascii="Times New Roman" w:hAnsi="Times New Roman" w:cs="Times New Roman"/>
          <w:i/>
          <w:iCs/>
          <w:sz w:val="24"/>
          <w:szCs w:val="24"/>
        </w:rPr>
        <w:t>“...sepanjang menyangkut pertanggungjawaban pidana menganut ketentuan perundang-undangan yang berlaku”</w:t>
      </w:r>
      <w:r w:rsidR="00B23489">
        <w:rPr>
          <w:rFonts w:ascii="Times New Roman" w:hAnsi="Times New Roman" w:cs="Times New Roman"/>
          <w:i/>
          <w:iCs/>
          <w:sz w:val="24"/>
          <w:szCs w:val="24"/>
          <w:lang w:val="en-US"/>
        </w:rPr>
        <w:t xml:space="preserve">. </w:t>
      </w:r>
      <w:r w:rsidRPr="00B23489">
        <w:rPr>
          <w:rFonts w:ascii="Times New Roman" w:hAnsi="Times New Roman" w:cs="Times New Roman"/>
          <w:sz w:val="24"/>
          <w:szCs w:val="24"/>
        </w:rPr>
        <w:t>Secara garis besar bahwa UU Pers merupakan satu-satunya U</w:t>
      </w:r>
      <w:r w:rsidR="00AB7281" w:rsidRPr="00B23489">
        <w:rPr>
          <w:rFonts w:ascii="Times New Roman" w:hAnsi="Times New Roman" w:cs="Times New Roman"/>
          <w:sz w:val="24"/>
          <w:szCs w:val="24"/>
        </w:rPr>
        <w:t>ndang-</w:t>
      </w:r>
      <w:r w:rsidRPr="00B23489">
        <w:rPr>
          <w:rFonts w:ascii="Times New Roman" w:hAnsi="Times New Roman" w:cs="Times New Roman"/>
          <w:sz w:val="24"/>
          <w:szCs w:val="24"/>
        </w:rPr>
        <w:t>U</w:t>
      </w:r>
      <w:r w:rsidR="00AB7281" w:rsidRPr="00B23489">
        <w:rPr>
          <w:rFonts w:ascii="Times New Roman" w:hAnsi="Times New Roman" w:cs="Times New Roman"/>
          <w:sz w:val="24"/>
          <w:szCs w:val="24"/>
        </w:rPr>
        <w:t>ndang</w:t>
      </w:r>
      <w:r w:rsidRPr="00B23489">
        <w:rPr>
          <w:rFonts w:ascii="Times New Roman" w:hAnsi="Times New Roman" w:cs="Times New Roman"/>
          <w:sz w:val="24"/>
          <w:szCs w:val="24"/>
        </w:rPr>
        <w:t xml:space="preserve"> yang mengatur tentang pers di Indonesia dan menunjukan kemerdekaan pers merupakan salah satu bentuk daripada kedaulatan rakyat. Segala bentuk jaminan dan kepastian hukum berupa pertanggungjawaban pidana yang meliputi delik pers diatur dalam UU Pers ini. Akan tetapi dalam wilayah normatif pada objek penelitian ini menjadi bersifat dilematis. Dalam UU Pers ini terdapat beberapa penjelasan yang tidak memberikan kepastian hukum dalam kedudukannya dan/atau dalam penyelesaian delik persnya menggunakan tata aturan pada perundang-undangan lain</w:t>
      </w:r>
      <w:r w:rsidR="00B23489">
        <w:rPr>
          <w:rFonts w:ascii="Times New Roman" w:hAnsi="Times New Roman" w:cs="Times New Roman"/>
          <w:sz w:val="24"/>
          <w:szCs w:val="24"/>
          <w:lang w:val="en-US"/>
        </w:rPr>
        <w:t>.</w:t>
      </w:r>
    </w:p>
    <w:p w14:paraId="234C81CE" w14:textId="77777777" w:rsidR="00B23489" w:rsidRDefault="00C10995" w:rsidP="00B23489">
      <w:pPr>
        <w:pStyle w:val="ListParagraph"/>
        <w:spacing w:after="0" w:line="360" w:lineRule="auto"/>
        <w:ind w:left="0" w:firstLine="720"/>
        <w:jc w:val="both"/>
        <w:rPr>
          <w:rFonts w:ascii="Times New Roman" w:hAnsi="Times New Roman" w:cs="Times New Roman"/>
          <w:sz w:val="24"/>
          <w:szCs w:val="24"/>
        </w:rPr>
      </w:pPr>
      <w:r w:rsidRPr="00B23489">
        <w:rPr>
          <w:rFonts w:ascii="Times New Roman" w:hAnsi="Times New Roman" w:cs="Times New Roman"/>
          <w:sz w:val="24"/>
          <w:szCs w:val="24"/>
        </w:rPr>
        <w:t xml:space="preserve">Kedua, UU Pers menganut </w:t>
      </w:r>
      <w:r w:rsidR="00CE645F" w:rsidRPr="00B23489">
        <w:rPr>
          <w:rFonts w:ascii="Times New Roman" w:hAnsi="Times New Roman" w:cs="Times New Roman"/>
          <w:sz w:val="24"/>
          <w:szCs w:val="24"/>
        </w:rPr>
        <w:t>asas</w:t>
      </w:r>
      <w:r w:rsidRPr="00B23489">
        <w:rPr>
          <w:rFonts w:ascii="Times New Roman" w:hAnsi="Times New Roman" w:cs="Times New Roman"/>
          <w:sz w:val="24"/>
          <w:szCs w:val="24"/>
        </w:rPr>
        <w:t xml:space="preserve"> </w:t>
      </w:r>
      <w:r w:rsidRPr="00B23489">
        <w:rPr>
          <w:rFonts w:ascii="Times New Roman" w:hAnsi="Times New Roman" w:cs="Times New Roman"/>
          <w:i/>
          <w:iCs/>
          <w:sz w:val="24"/>
          <w:szCs w:val="24"/>
        </w:rPr>
        <w:t>lex specialis derogat legi generali</w:t>
      </w:r>
      <w:r w:rsidRPr="00B23489">
        <w:rPr>
          <w:rFonts w:ascii="Times New Roman" w:hAnsi="Times New Roman" w:cs="Times New Roman"/>
          <w:sz w:val="24"/>
          <w:szCs w:val="24"/>
        </w:rPr>
        <w:t xml:space="preserve"> yang dapat diartikan bah</w:t>
      </w:r>
      <w:r w:rsidR="007F57F0" w:rsidRPr="00B23489">
        <w:rPr>
          <w:rFonts w:ascii="Times New Roman" w:hAnsi="Times New Roman" w:cs="Times New Roman"/>
          <w:sz w:val="24"/>
          <w:szCs w:val="24"/>
        </w:rPr>
        <w:t>wa UU Pers sebagai Undang-U</w:t>
      </w:r>
      <w:r w:rsidRPr="00B23489">
        <w:rPr>
          <w:rFonts w:ascii="Times New Roman" w:hAnsi="Times New Roman" w:cs="Times New Roman"/>
          <w:sz w:val="24"/>
          <w:szCs w:val="24"/>
        </w:rPr>
        <w:t>nda</w:t>
      </w:r>
      <w:r w:rsidR="0055619F" w:rsidRPr="00B23489">
        <w:rPr>
          <w:rFonts w:ascii="Times New Roman" w:hAnsi="Times New Roman" w:cs="Times New Roman"/>
          <w:sz w:val="24"/>
          <w:szCs w:val="24"/>
        </w:rPr>
        <w:t>ng khusus yang mengesampingkan Undang-U</w:t>
      </w:r>
      <w:r w:rsidRPr="00B23489">
        <w:rPr>
          <w:rFonts w:ascii="Times New Roman" w:hAnsi="Times New Roman" w:cs="Times New Roman"/>
          <w:sz w:val="24"/>
          <w:szCs w:val="24"/>
        </w:rPr>
        <w:t xml:space="preserve">ndang umum. Idealnya UU Pers memang lex specialis dan memang harus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Selain daripada objek penelitian ini tidak memberikan kepastian hukum, juga belum mampu memenuhi asas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sehingga dapat memunculkan penafsiran-penafsiran baru yang berpotensi rancu atau setidak-tidaknya potensial menimbulkan nota ketidaksepahaman, istilah lainnya dikarenakan objek pada penelitian ini multitafsir dan asas </w:t>
      </w:r>
      <w:r w:rsidRPr="00B23489">
        <w:rPr>
          <w:rFonts w:ascii="Times New Roman" w:hAnsi="Times New Roman" w:cs="Times New Roman"/>
          <w:i/>
          <w:iCs/>
          <w:sz w:val="24"/>
          <w:szCs w:val="24"/>
        </w:rPr>
        <w:t>lex specialis</w:t>
      </w:r>
      <w:r w:rsidRPr="00B23489">
        <w:rPr>
          <w:rFonts w:ascii="Times New Roman" w:hAnsi="Times New Roman" w:cs="Times New Roman"/>
          <w:sz w:val="24"/>
          <w:szCs w:val="24"/>
        </w:rPr>
        <w:t xml:space="preserve"> tersebut tereduksi oleh adanya ketidakpastian hukum dalam objek peneliti</w:t>
      </w:r>
      <w:r w:rsidR="001D62D9" w:rsidRPr="00B23489">
        <w:rPr>
          <w:rFonts w:ascii="Times New Roman" w:hAnsi="Times New Roman" w:cs="Times New Roman"/>
          <w:sz w:val="24"/>
          <w:szCs w:val="24"/>
        </w:rPr>
        <w:t>an ini karena terhadap delik</w:t>
      </w:r>
      <w:r w:rsidRPr="00B23489">
        <w:rPr>
          <w:rFonts w:ascii="Times New Roman" w:hAnsi="Times New Roman" w:cs="Times New Roman"/>
          <w:sz w:val="24"/>
          <w:szCs w:val="24"/>
        </w:rPr>
        <w:t xml:space="preserve"> pers</w:t>
      </w:r>
      <w:r w:rsidR="001D62D9" w:rsidRPr="00B23489">
        <w:rPr>
          <w:rFonts w:ascii="Times New Roman" w:hAnsi="Times New Roman" w:cs="Times New Roman"/>
          <w:sz w:val="24"/>
          <w:szCs w:val="24"/>
        </w:rPr>
        <w:t xml:space="preserve"> berupa pertanggungjawaban pidana</w:t>
      </w:r>
      <w:r w:rsidRPr="00B23489">
        <w:rPr>
          <w:rFonts w:ascii="Times New Roman" w:hAnsi="Times New Roman" w:cs="Times New Roman"/>
          <w:sz w:val="24"/>
          <w:szCs w:val="24"/>
        </w:rPr>
        <w:t xml:space="preserve"> </w:t>
      </w:r>
      <w:r w:rsidR="001D62D9" w:rsidRPr="00B23489">
        <w:rPr>
          <w:rFonts w:ascii="Times New Roman" w:hAnsi="Times New Roman" w:cs="Times New Roman"/>
          <w:sz w:val="24"/>
          <w:szCs w:val="24"/>
        </w:rPr>
        <w:t xml:space="preserve">penyelesaiannya </w:t>
      </w:r>
      <w:r w:rsidRPr="00B23489">
        <w:rPr>
          <w:rFonts w:ascii="Times New Roman" w:hAnsi="Times New Roman" w:cs="Times New Roman"/>
          <w:sz w:val="24"/>
          <w:szCs w:val="24"/>
        </w:rPr>
        <w:t>dapat dilakukan oleh celah aturan hukum</w:t>
      </w:r>
      <w:r w:rsidR="001D62D9" w:rsidRPr="00B23489">
        <w:rPr>
          <w:rFonts w:ascii="Times New Roman" w:hAnsi="Times New Roman" w:cs="Times New Roman"/>
          <w:sz w:val="24"/>
          <w:szCs w:val="24"/>
        </w:rPr>
        <w:t xml:space="preserve"> dan/atau Undang-Undang lain (bukan UU Pers)</w:t>
      </w:r>
      <w:r w:rsidRPr="00B23489">
        <w:rPr>
          <w:rFonts w:ascii="Times New Roman" w:hAnsi="Times New Roman" w:cs="Times New Roman"/>
          <w:sz w:val="24"/>
          <w:szCs w:val="24"/>
        </w:rPr>
        <w:t>.</w:t>
      </w:r>
    </w:p>
    <w:p w14:paraId="19598200" w14:textId="491C6EC9" w:rsidR="00764F5C" w:rsidRDefault="009344BD" w:rsidP="00B23489">
      <w:pPr>
        <w:pStyle w:val="ListParagraph"/>
        <w:spacing w:after="0" w:line="360" w:lineRule="auto"/>
        <w:ind w:left="0" w:firstLine="720"/>
        <w:jc w:val="both"/>
        <w:rPr>
          <w:rFonts w:ascii="Times New Roman" w:hAnsi="Times New Roman" w:cs="Times New Roman"/>
          <w:sz w:val="24"/>
          <w:szCs w:val="24"/>
        </w:rPr>
      </w:pPr>
      <w:r w:rsidRPr="00B23489">
        <w:rPr>
          <w:rFonts w:ascii="Times New Roman" w:hAnsi="Times New Roman" w:cs="Times New Roman"/>
          <w:sz w:val="24"/>
          <w:szCs w:val="24"/>
          <w:lang w:val="en-US"/>
        </w:rPr>
        <w:t>K</w:t>
      </w:r>
      <w:r w:rsidRPr="00B23489">
        <w:rPr>
          <w:rFonts w:ascii="Times New Roman" w:hAnsi="Times New Roman" w:cs="Times New Roman"/>
          <w:sz w:val="24"/>
          <w:szCs w:val="24"/>
        </w:rPr>
        <w:t xml:space="preserve">arena UU Pers </w:t>
      </w:r>
      <w:proofErr w:type="spellStart"/>
      <w:r w:rsidRPr="00B23489">
        <w:rPr>
          <w:rFonts w:ascii="Times New Roman" w:hAnsi="Times New Roman" w:cs="Times New Roman"/>
          <w:sz w:val="24"/>
          <w:szCs w:val="24"/>
          <w:lang w:val="en-US"/>
        </w:rPr>
        <w:t>tersebut</w:t>
      </w:r>
      <w:proofErr w:type="spellEnd"/>
      <w:r w:rsidRPr="00B23489">
        <w:rPr>
          <w:rFonts w:ascii="Times New Roman" w:hAnsi="Times New Roman" w:cs="Times New Roman"/>
          <w:sz w:val="24"/>
          <w:szCs w:val="24"/>
          <w:lang w:val="en-US"/>
        </w:rPr>
        <w:t xml:space="preserve">, </w:t>
      </w:r>
      <w:r w:rsidR="006C1BA5" w:rsidRPr="00B23489">
        <w:rPr>
          <w:rFonts w:ascii="Times New Roman" w:hAnsi="Times New Roman" w:cs="Times New Roman"/>
          <w:sz w:val="24"/>
          <w:szCs w:val="24"/>
        </w:rPr>
        <w:t>khususnya</w:t>
      </w:r>
      <w:r w:rsidR="00381347" w:rsidRPr="00B23489">
        <w:rPr>
          <w:rFonts w:ascii="Times New Roman" w:hAnsi="Times New Roman" w:cs="Times New Roman"/>
          <w:sz w:val="24"/>
          <w:szCs w:val="24"/>
        </w:rPr>
        <w:t xml:space="preserve"> pada</w:t>
      </w:r>
      <w:r w:rsidR="006C1BA5" w:rsidRPr="00B23489">
        <w:rPr>
          <w:rFonts w:ascii="Times New Roman" w:hAnsi="Times New Roman" w:cs="Times New Roman"/>
          <w:sz w:val="24"/>
          <w:szCs w:val="24"/>
        </w:rPr>
        <w:t xml:space="preserve"> </w:t>
      </w:r>
      <w:proofErr w:type="spellStart"/>
      <w:r w:rsidR="00381347" w:rsidRPr="00B23489">
        <w:rPr>
          <w:rFonts w:ascii="Times New Roman" w:hAnsi="Times New Roman" w:cs="Times New Roman"/>
          <w:iCs/>
          <w:sz w:val="24"/>
          <w:szCs w:val="24"/>
          <w:lang w:val="en-US"/>
        </w:rPr>
        <w:t>penjelasan</w:t>
      </w:r>
      <w:proofErr w:type="spellEnd"/>
      <w:r w:rsidR="00381347" w:rsidRPr="00B23489">
        <w:rPr>
          <w:rFonts w:ascii="Times New Roman" w:hAnsi="Times New Roman" w:cs="Times New Roman"/>
          <w:iCs/>
          <w:sz w:val="24"/>
          <w:szCs w:val="24"/>
          <w:lang w:val="en-US"/>
        </w:rPr>
        <w:t xml:space="preserve"> </w:t>
      </w:r>
      <w:proofErr w:type="spellStart"/>
      <w:r w:rsidR="00381347" w:rsidRPr="00B23489">
        <w:rPr>
          <w:rFonts w:ascii="Times New Roman" w:hAnsi="Times New Roman" w:cs="Times New Roman"/>
          <w:iCs/>
          <w:sz w:val="24"/>
          <w:szCs w:val="24"/>
          <w:lang w:val="en-US"/>
        </w:rPr>
        <w:t>Pasal</w:t>
      </w:r>
      <w:proofErr w:type="spellEnd"/>
      <w:r w:rsidR="00381347" w:rsidRPr="00B23489">
        <w:rPr>
          <w:rFonts w:ascii="Times New Roman" w:hAnsi="Times New Roman" w:cs="Times New Roman"/>
          <w:iCs/>
          <w:sz w:val="24"/>
          <w:szCs w:val="24"/>
          <w:lang w:val="en-US"/>
        </w:rPr>
        <w:t xml:space="preserve"> 12</w:t>
      </w:r>
      <w:r w:rsidR="00151558" w:rsidRPr="00B23489">
        <w:rPr>
          <w:rFonts w:ascii="Times New Roman" w:hAnsi="Times New Roman" w:cs="Times New Roman"/>
          <w:iCs/>
          <w:sz w:val="24"/>
          <w:szCs w:val="24"/>
        </w:rPr>
        <w:t xml:space="preserve"> UU Pers </w:t>
      </w:r>
      <w:r w:rsidR="00381347" w:rsidRPr="00B23489">
        <w:rPr>
          <w:rFonts w:ascii="Times New Roman" w:hAnsi="Times New Roman" w:cs="Times New Roman"/>
          <w:iCs/>
          <w:sz w:val="24"/>
          <w:szCs w:val="24"/>
        </w:rPr>
        <w:t>sepanjang yang berbunyi:</w:t>
      </w:r>
      <w:r w:rsidR="00381347" w:rsidRPr="00B23489">
        <w:rPr>
          <w:rFonts w:ascii="Times New Roman" w:hAnsi="Times New Roman" w:cs="Times New Roman"/>
          <w:i/>
          <w:iCs/>
          <w:sz w:val="24"/>
          <w:szCs w:val="24"/>
        </w:rPr>
        <w:t xml:space="preserve"> </w:t>
      </w:r>
      <w:r w:rsidR="00381347" w:rsidRPr="00B23489">
        <w:rPr>
          <w:rFonts w:ascii="Times New Roman" w:hAnsi="Times New Roman" w:cs="Times New Roman"/>
          <w:bCs/>
          <w:i/>
          <w:iCs/>
          <w:sz w:val="24"/>
          <w:szCs w:val="24"/>
        </w:rPr>
        <w:t>“...sepanjang menyangkut pertanggungjawaban pidana menganut ketentuan perundang-undangan yang berlaku”</w:t>
      </w:r>
      <w:r w:rsidR="00381347" w:rsidRPr="00B23489">
        <w:rPr>
          <w:rFonts w:ascii="Times New Roman" w:hAnsi="Times New Roman" w:cs="Times New Roman"/>
          <w:bCs/>
          <w:i/>
          <w:iCs/>
          <w:sz w:val="24"/>
          <w:szCs w:val="24"/>
          <w:lang w:val="en-US"/>
        </w:rPr>
        <w:t>,</w:t>
      </w:r>
      <w:r w:rsidRPr="00B23489">
        <w:rPr>
          <w:rFonts w:ascii="Times New Roman" w:hAnsi="Times New Roman" w:cs="Times New Roman"/>
          <w:sz w:val="24"/>
          <w:szCs w:val="24"/>
        </w:rPr>
        <w:t xml:space="preserve"> mengundang </w:t>
      </w:r>
      <w:proofErr w:type="spellStart"/>
      <w:r w:rsidRPr="00B23489">
        <w:rPr>
          <w:rFonts w:ascii="Times New Roman" w:hAnsi="Times New Roman" w:cs="Times New Roman"/>
          <w:sz w:val="24"/>
          <w:szCs w:val="24"/>
          <w:lang w:val="en-US"/>
        </w:rPr>
        <w:t>multitafsir</w:t>
      </w:r>
      <w:proofErr w:type="spellEnd"/>
      <w:r w:rsidRPr="00B23489">
        <w:rPr>
          <w:rFonts w:ascii="Times New Roman" w:hAnsi="Times New Roman" w:cs="Times New Roman"/>
          <w:sz w:val="24"/>
          <w:szCs w:val="24"/>
        </w:rPr>
        <w:t xml:space="preserve"> </w:t>
      </w:r>
      <w:r w:rsidR="00B1459C" w:rsidRPr="00B23489">
        <w:rPr>
          <w:rFonts w:ascii="Times New Roman" w:hAnsi="Times New Roman" w:cs="Times New Roman"/>
          <w:sz w:val="24"/>
          <w:szCs w:val="24"/>
        </w:rPr>
        <w:t xml:space="preserve">dan tidak memberikan kepastian hukum, </w:t>
      </w:r>
      <w:r w:rsidRPr="00B23489">
        <w:rPr>
          <w:rFonts w:ascii="Times New Roman" w:hAnsi="Times New Roman" w:cs="Times New Roman"/>
          <w:sz w:val="24"/>
          <w:szCs w:val="24"/>
        </w:rPr>
        <w:t xml:space="preserve">maka perlu adanya </w:t>
      </w:r>
      <w:r w:rsidR="00151558" w:rsidRPr="00B23489">
        <w:rPr>
          <w:rFonts w:ascii="Times New Roman" w:hAnsi="Times New Roman" w:cs="Times New Roman"/>
          <w:sz w:val="24"/>
          <w:szCs w:val="24"/>
        </w:rPr>
        <w:t xml:space="preserve">penyempurnaan dan/atau </w:t>
      </w:r>
      <w:r w:rsidRPr="00B23489">
        <w:rPr>
          <w:rFonts w:ascii="Times New Roman" w:hAnsi="Times New Roman" w:cs="Times New Roman"/>
          <w:sz w:val="24"/>
          <w:szCs w:val="24"/>
        </w:rPr>
        <w:t>revisi</w:t>
      </w:r>
      <w:r w:rsidR="00381347" w:rsidRPr="00B23489">
        <w:rPr>
          <w:rFonts w:ascii="Times New Roman" w:hAnsi="Times New Roman" w:cs="Times New Roman"/>
          <w:sz w:val="24"/>
          <w:szCs w:val="24"/>
        </w:rPr>
        <w:t>.</w:t>
      </w:r>
    </w:p>
    <w:p w14:paraId="39126B31" w14:textId="77777777" w:rsidR="00B23489" w:rsidRPr="00B23489" w:rsidRDefault="00B23489" w:rsidP="00B23489">
      <w:pPr>
        <w:pStyle w:val="ListParagraph"/>
        <w:spacing w:after="0" w:line="360" w:lineRule="auto"/>
        <w:ind w:left="0" w:firstLine="720"/>
        <w:jc w:val="both"/>
        <w:rPr>
          <w:rFonts w:ascii="Times New Roman" w:hAnsi="Times New Roman" w:cs="Times New Roman"/>
          <w:sz w:val="24"/>
          <w:szCs w:val="24"/>
        </w:rPr>
      </w:pPr>
    </w:p>
    <w:p w14:paraId="582EFB7F" w14:textId="61C33873" w:rsidR="00292EBF" w:rsidRPr="00276021" w:rsidRDefault="006254FA" w:rsidP="00B23489">
      <w:pPr>
        <w:spacing w:after="120" w:line="360" w:lineRule="auto"/>
        <w:jc w:val="center"/>
        <w:rPr>
          <w:rFonts w:ascii="Times New Roman" w:hAnsi="Times New Roman" w:cs="Times New Roman"/>
          <w:b/>
          <w:sz w:val="24"/>
          <w:szCs w:val="24"/>
        </w:rPr>
      </w:pPr>
      <w:r w:rsidRPr="00276021">
        <w:rPr>
          <w:rFonts w:ascii="Times New Roman" w:hAnsi="Times New Roman" w:cs="Times New Roman"/>
          <w:b/>
          <w:sz w:val="24"/>
          <w:szCs w:val="24"/>
        </w:rPr>
        <w:t>DAFTAR PUSTAKA</w:t>
      </w:r>
    </w:p>
    <w:p w14:paraId="39AC3819" w14:textId="77777777" w:rsidR="00D569AC" w:rsidRPr="00B23489" w:rsidRDefault="006254FA" w:rsidP="00B23489">
      <w:pPr>
        <w:spacing w:after="0" w:line="360" w:lineRule="auto"/>
        <w:rPr>
          <w:rFonts w:ascii="Times New Roman" w:hAnsi="Times New Roman" w:cs="Times New Roman"/>
          <w:b/>
          <w:sz w:val="24"/>
          <w:szCs w:val="24"/>
        </w:rPr>
      </w:pPr>
      <w:r w:rsidRPr="00B23489">
        <w:rPr>
          <w:rFonts w:ascii="Times New Roman" w:hAnsi="Times New Roman" w:cs="Times New Roman"/>
          <w:b/>
          <w:sz w:val="24"/>
          <w:szCs w:val="24"/>
        </w:rPr>
        <w:t>Buku</w:t>
      </w:r>
    </w:p>
    <w:p w14:paraId="3124F9D8" w14:textId="105AF09C" w:rsidR="007E6720" w:rsidRPr="00276021" w:rsidRDefault="00447C1D" w:rsidP="00307073">
      <w:pPr>
        <w:pStyle w:val="ListParagraph"/>
        <w:spacing w:after="0" w:line="276" w:lineRule="auto"/>
        <w:ind w:left="810" w:hanging="727"/>
        <w:jc w:val="both"/>
        <w:rPr>
          <w:rFonts w:ascii="Times New Roman" w:hAnsi="Times New Roman" w:cs="Times New Roman"/>
          <w:iCs/>
          <w:sz w:val="24"/>
          <w:szCs w:val="24"/>
        </w:rPr>
      </w:pPr>
      <w:bookmarkStart w:id="2" w:name="_GoBack"/>
      <w:r w:rsidRPr="00276021">
        <w:rPr>
          <w:rFonts w:ascii="Times New Roman" w:hAnsi="Times New Roman" w:cs="Times New Roman"/>
          <w:sz w:val="24"/>
          <w:szCs w:val="24"/>
        </w:rPr>
        <w:t xml:space="preserve">Dewata, MFN., dan Achmad Y., </w:t>
      </w:r>
      <w:r w:rsidRPr="00276021">
        <w:rPr>
          <w:rFonts w:ascii="Times New Roman" w:hAnsi="Times New Roman" w:cs="Times New Roman"/>
          <w:i/>
          <w:sz w:val="24"/>
          <w:szCs w:val="24"/>
        </w:rPr>
        <w:t>Dualisme Penelitian Hukum Normatif dan Hukum Empiris</w:t>
      </w:r>
      <w:r w:rsidRPr="00276021">
        <w:rPr>
          <w:rFonts w:ascii="Times New Roman" w:hAnsi="Times New Roman" w:cs="Times New Roman"/>
          <w:sz w:val="24"/>
          <w:szCs w:val="24"/>
        </w:rPr>
        <w:t>,</w:t>
      </w:r>
      <w:r w:rsidR="001A588F">
        <w:rPr>
          <w:rFonts w:ascii="Times New Roman" w:hAnsi="Times New Roman" w:cs="Times New Roman"/>
          <w:sz w:val="24"/>
          <w:szCs w:val="24"/>
          <w:lang w:val="en-US"/>
        </w:rPr>
        <w:t xml:space="preserve"> </w:t>
      </w:r>
      <w:r w:rsidRPr="00276021">
        <w:rPr>
          <w:rFonts w:ascii="Times New Roman" w:hAnsi="Times New Roman" w:cs="Times New Roman"/>
          <w:iCs/>
          <w:sz w:val="24"/>
          <w:szCs w:val="24"/>
        </w:rPr>
        <w:t xml:space="preserve">Pustaka Belajar, </w:t>
      </w:r>
      <w:r w:rsidR="001A588F">
        <w:rPr>
          <w:rFonts w:ascii="Times New Roman" w:hAnsi="Times New Roman" w:cs="Times New Roman"/>
          <w:iCs/>
          <w:sz w:val="24"/>
          <w:szCs w:val="24"/>
          <w:lang w:val="en-US"/>
        </w:rPr>
        <w:t xml:space="preserve">Yogyakarta, </w:t>
      </w:r>
      <w:r w:rsidRPr="00276021">
        <w:rPr>
          <w:rFonts w:ascii="Times New Roman" w:hAnsi="Times New Roman" w:cs="Times New Roman"/>
          <w:iCs/>
          <w:sz w:val="24"/>
          <w:szCs w:val="24"/>
        </w:rPr>
        <w:t>2010.</w:t>
      </w:r>
    </w:p>
    <w:p w14:paraId="4F4F1F8E" w14:textId="455C9A58" w:rsidR="007E6720" w:rsidRPr="00276021" w:rsidRDefault="00447C1D" w:rsidP="00307073">
      <w:pPr>
        <w:pStyle w:val="ListParagraph"/>
        <w:spacing w:after="0" w:line="276" w:lineRule="auto"/>
        <w:ind w:left="810" w:hanging="727"/>
        <w:jc w:val="both"/>
        <w:rPr>
          <w:rFonts w:ascii="Times New Roman" w:hAnsi="Times New Roman" w:cs="Times New Roman"/>
          <w:iCs/>
          <w:sz w:val="24"/>
          <w:szCs w:val="24"/>
        </w:rPr>
      </w:pPr>
      <w:r w:rsidRPr="00276021">
        <w:rPr>
          <w:rFonts w:ascii="Times New Roman" w:hAnsi="Times New Roman" w:cs="Times New Roman"/>
          <w:iCs/>
          <w:sz w:val="24"/>
          <w:szCs w:val="24"/>
        </w:rPr>
        <w:t xml:space="preserve">Kansil Cst., dkk, </w:t>
      </w:r>
      <w:r w:rsidRPr="00276021">
        <w:rPr>
          <w:rFonts w:ascii="Times New Roman" w:hAnsi="Times New Roman" w:cs="Times New Roman"/>
          <w:i/>
          <w:iCs/>
          <w:sz w:val="24"/>
          <w:szCs w:val="24"/>
        </w:rPr>
        <w:t>Kamus Istilah Hukum</w:t>
      </w:r>
      <w:r w:rsidRPr="00276021">
        <w:rPr>
          <w:rFonts w:ascii="Times New Roman" w:hAnsi="Times New Roman" w:cs="Times New Roman"/>
          <w:iCs/>
          <w:sz w:val="24"/>
          <w:szCs w:val="24"/>
        </w:rPr>
        <w:t xml:space="preserve">, Jala Permata Aksara, </w:t>
      </w:r>
      <w:r w:rsidR="001A588F">
        <w:rPr>
          <w:rFonts w:ascii="Times New Roman" w:hAnsi="Times New Roman" w:cs="Times New Roman"/>
          <w:iCs/>
          <w:sz w:val="24"/>
          <w:szCs w:val="24"/>
          <w:lang w:val="en-US"/>
        </w:rPr>
        <w:t xml:space="preserve">Jakarta, </w:t>
      </w:r>
      <w:r w:rsidRPr="00276021">
        <w:rPr>
          <w:rFonts w:ascii="Times New Roman" w:hAnsi="Times New Roman" w:cs="Times New Roman"/>
          <w:iCs/>
          <w:sz w:val="24"/>
          <w:szCs w:val="24"/>
        </w:rPr>
        <w:t>2009.</w:t>
      </w:r>
    </w:p>
    <w:p w14:paraId="0E32138F" w14:textId="7435E8AB" w:rsidR="007E6720" w:rsidRPr="00276021" w:rsidRDefault="00447C1D" w:rsidP="00307073">
      <w:pPr>
        <w:pStyle w:val="ListParagraph"/>
        <w:spacing w:after="0" w:line="276" w:lineRule="auto"/>
        <w:ind w:left="810" w:hanging="727"/>
        <w:jc w:val="both"/>
        <w:rPr>
          <w:rFonts w:ascii="Times New Roman" w:hAnsi="Times New Roman" w:cs="Times New Roman"/>
          <w:i/>
          <w:iCs/>
          <w:sz w:val="24"/>
          <w:szCs w:val="24"/>
        </w:rPr>
      </w:pPr>
      <w:r w:rsidRPr="00276021">
        <w:rPr>
          <w:rFonts w:ascii="Times New Roman" w:hAnsi="Times New Roman" w:cs="Times New Roman"/>
          <w:sz w:val="24"/>
          <w:szCs w:val="24"/>
        </w:rPr>
        <w:lastRenderedPageBreak/>
        <w:t xml:space="preserve">Mertokusumo S., dalam H. Salim Hs, </w:t>
      </w:r>
      <w:r w:rsidRPr="00276021">
        <w:rPr>
          <w:rFonts w:ascii="Times New Roman" w:hAnsi="Times New Roman" w:cs="Times New Roman"/>
          <w:i/>
          <w:sz w:val="24"/>
          <w:szCs w:val="24"/>
        </w:rPr>
        <w:t>Perkembangan Teori Dalam Ilmu Hukum</w:t>
      </w:r>
      <w:r w:rsidRPr="00276021">
        <w:rPr>
          <w:rFonts w:ascii="Times New Roman" w:hAnsi="Times New Roman" w:cs="Times New Roman"/>
          <w:sz w:val="24"/>
          <w:szCs w:val="24"/>
        </w:rPr>
        <w:t xml:space="preserve">, </w:t>
      </w:r>
      <w:r w:rsidRPr="00276021">
        <w:rPr>
          <w:rFonts w:ascii="Times New Roman" w:hAnsi="Times New Roman" w:cs="Times New Roman"/>
          <w:iCs/>
          <w:sz w:val="24"/>
          <w:szCs w:val="24"/>
        </w:rPr>
        <w:t xml:space="preserve">PT Raja Grafindo Persada, </w:t>
      </w:r>
      <w:r w:rsidR="001A588F">
        <w:rPr>
          <w:rFonts w:ascii="Times New Roman" w:hAnsi="Times New Roman" w:cs="Times New Roman"/>
          <w:iCs/>
          <w:sz w:val="24"/>
          <w:szCs w:val="24"/>
          <w:lang w:val="en-US"/>
        </w:rPr>
        <w:t xml:space="preserve">Jakarta, </w:t>
      </w:r>
      <w:r w:rsidRPr="00276021">
        <w:rPr>
          <w:rFonts w:ascii="Times New Roman" w:hAnsi="Times New Roman" w:cs="Times New Roman"/>
          <w:iCs/>
          <w:sz w:val="24"/>
          <w:szCs w:val="24"/>
        </w:rPr>
        <w:t>2010</w:t>
      </w:r>
      <w:r w:rsidRPr="00276021">
        <w:rPr>
          <w:rFonts w:ascii="Times New Roman" w:hAnsi="Times New Roman" w:cs="Times New Roman"/>
          <w:i/>
          <w:iCs/>
          <w:sz w:val="24"/>
          <w:szCs w:val="24"/>
        </w:rPr>
        <w:t>.</w:t>
      </w:r>
    </w:p>
    <w:p w14:paraId="36D26324" w14:textId="3203351A" w:rsidR="007E6720" w:rsidRPr="00276021" w:rsidRDefault="00D569AC" w:rsidP="00307073">
      <w:pPr>
        <w:pStyle w:val="ListParagraph"/>
        <w:spacing w:after="0" w:line="276" w:lineRule="auto"/>
        <w:ind w:left="810" w:hanging="727"/>
        <w:jc w:val="both"/>
        <w:rPr>
          <w:rFonts w:ascii="Times New Roman" w:hAnsi="Times New Roman" w:cs="Times New Roman"/>
          <w:sz w:val="24"/>
          <w:szCs w:val="24"/>
        </w:rPr>
      </w:pPr>
      <w:r w:rsidRPr="00276021">
        <w:rPr>
          <w:rFonts w:ascii="Times New Roman" w:hAnsi="Times New Roman" w:cs="Times New Roman"/>
          <w:sz w:val="24"/>
          <w:szCs w:val="24"/>
        </w:rPr>
        <w:t xml:space="preserve">Rachmadi, F., </w:t>
      </w:r>
      <w:r w:rsidRPr="00276021">
        <w:rPr>
          <w:rFonts w:ascii="Times New Roman" w:hAnsi="Times New Roman" w:cs="Times New Roman"/>
          <w:i/>
          <w:sz w:val="24"/>
          <w:szCs w:val="24"/>
        </w:rPr>
        <w:t>Analisis Deskriptif Sistem Pers di Berbagai Negara,</w:t>
      </w:r>
      <w:r w:rsidR="006325D5" w:rsidRPr="00276021">
        <w:rPr>
          <w:rFonts w:ascii="Times New Roman" w:hAnsi="Times New Roman" w:cs="Times New Roman"/>
          <w:sz w:val="24"/>
          <w:szCs w:val="24"/>
        </w:rPr>
        <w:t xml:space="preserve"> PT. Gramedia, </w:t>
      </w:r>
      <w:r w:rsidR="001A588F">
        <w:rPr>
          <w:rFonts w:ascii="Times New Roman" w:hAnsi="Times New Roman" w:cs="Times New Roman"/>
          <w:sz w:val="24"/>
          <w:szCs w:val="24"/>
          <w:lang w:val="en-US"/>
        </w:rPr>
        <w:t xml:space="preserve">Jakarta, </w:t>
      </w:r>
      <w:r w:rsidR="006325D5" w:rsidRPr="00276021">
        <w:rPr>
          <w:rFonts w:ascii="Times New Roman" w:hAnsi="Times New Roman" w:cs="Times New Roman"/>
          <w:sz w:val="24"/>
          <w:szCs w:val="24"/>
        </w:rPr>
        <w:t>1990.</w:t>
      </w:r>
    </w:p>
    <w:p w14:paraId="08898BF5" w14:textId="7EF1FF30" w:rsidR="00143313" w:rsidRPr="00276021" w:rsidRDefault="00D0418E" w:rsidP="00307073">
      <w:pPr>
        <w:pStyle w:val="ListParagraph"/>
        <w:spacing w:after="0" w:line="276" w:lineRule="auto"/>
        <w:ind w:left="810" w:hanging="727"/>
        <w:jc w:val="both"/>
        <w:rPr>
          <w:rFonts w:ascii="Times New Roman" w:hAnsi="Times New Roman" w:cs="Times New Roman"/>
          <w:iCs/>
          <w:sz w:val="24"/>
          <w:szCs w:val="24"/>
        </w:rPr>
      </w:pPr>
      <w:r w:rsidRPr="00276021">
        <w:rPr>
          <w:rFonts w:ascii="Times New Roman" w:hAnsi="Times New Roman" w:cs="Times New Roman"/>
          <w:iCs/>
          <w:sz w:val="24"/>
          <w:szCs w:val="24"/>
        </w:rPr>
        <w:t xml:space="preserve">Sekretariat Dewan Pers: Gedung Dewan Pers Lantai 7-8, </w:t>
      </w:r>
      <w:r w:rsidRPr="00276021">
        <w:rPr>
          <w:rFonts w:ascii="Times New Roman" w:hAnsi="Times New Roman" w:cs="Times New Roman"/>
          <w:i/>
          <w:iCs/>
          <w:sz w:val="24"/>
          <w:szCs w:val="24"/>
        </w:rPr>
        <w:t>Buku Saku Wartawan</w:t>
      </w:r>
      <w:r w:rsidRPr="00276021">
        <w:rPr>
          <w:rFonts w:ascii="Times New Roman" w:hAnsi="Times New Roman" w:cs="Times New Roman"/>
          <w:iCs/>
          <w:sz w:val="24"/>
          <w:szCs w:val="24"/>
        </w:rPr>
        <w:t xml:space="preserve">, Dewan Pers, </w:t>
      </w:r>
      <w:r w:rsidR="001A588F">
        <w:rPr>
          <w:rFonts w:ascii="Times New Roman" w:hAnsi="Times New Roman" w:cs="Times New Roman"/>
          <w:iCs/>
          <w:sz w:val="24"/>
          <w:szCs w:val="24"/>
          <w:lang w:val="en-US"/>
        </w:rPr>
        <w:t xml:space="preserve">Jakarta, </w:t>
      </w:r>
      <w:r w:rsidRPr="00276021">
        <w:rPr>
          <w:rFonts w:ascii="Times New Roman" w:hAnsi="Times New Roman" w:cs="Times New Roman"/>
          <w:iCs/>
          <w:sz w:val="24"/>
          <w:szCs w:val="24"/>
        </w:rPr>
        <w:t>2021.</w:t>
      </w:r>
    </w:p>
    <w:p w14:paraId="3E80BBF7" w14:textId="0A34E6CD" w:rsidR="00143313" w:rsidRPr="00276021" w:rsidRDefault="00143313" w:rsidP="00307073">
      <w:pPr>
        <w:pStyle w:val="ListParagraph"/>
        <w:spacing w:after="0" w:line="276" w:lineRule="auto"/>
        <w:ind w:left="810" w:hanging="727"/>
        <w:jc w:val="both"/>
        <w:rPr>
          <w:rFonts w:ascii="Times New Roman" w:hAnsi="Times New Roman" w:cs="Times New Roman"/>
          <w:sz w:val="24"/>
          <w:szCs w:val="24"/>
        </w:rPr>
      </w:pPr>
      <w:r w:rsidRPr="00276021">
        <w:rPr>
          <w:rFonts w:ascii="Times New Roman" w:hAnsi="Times New Roman" w:cs="Times New Roman"/>
          <w:sz w:val="24"/>
          <w:szCs w:val="24"/>
        </w:rPr>
        <w:t xml:space="preserve">Siregar, RH., dkk., </w:t>
      </w:r>
      <w:r w:rsidRPr="00276021">
        <w:rPr>
          <w:rFonts w:ascii="Times New Roman" w:hAnsi="Times New Roman" w:cs="Times New Roman"/>
          <w:i/>
          <w:sz w:val="24"/>
          <w:szCs w:val="24"/>
        </w:rPr>
        <w:t>Delik Pers dalam Hukum Pidana</w:t>
      </w:r>
      <w:r w:rsidRPr="00276021">
        <w:rPr>
          <w:rFonts w:ascii="Times New Roman" w:hAnsi="Times New Roman" w:cs="Times New Roman"/>
          <w:sz w:val="24"/>
          <w:szCs w:val="24"/>
        </w:rPr>
        <w:t xml:space="preserve">, Dewan Pers dan Lembaga Informasi Nasional, </w:t>
      </w:r>
      <w:r w:rsidR="001A588F">
        <w:rPr>
          <w:rFonts w:ascii="Times New Roman" w:hAnsi="Times New Roman" w:cs="Times New Roman"/>
          <w:sz w:val="24"/>
          <w:szCs w:val="24"/>
          <w:lang w:val="en-US"/>
        </w:rPr>
        <w:t xml:space="preserve">Jakarta, </w:t>
      </w:r>
      <w:r w:rsidRPr="00276021">
        <w:rPr>
          <w:rFonts w:ascii="Times New Roman" w:hAnsi="Times New Roman" w:cs="Times New Roman"/>
          <w:sz w:val="24"/>
          <w:szCs w:val="24"/>
        </w:rPr>
        <w:t>2002</w:t>
      </w:r>
      <w:r w:rsidR="001A588F">
        <w:rPr>
          <w:rFonts w:ascii="Times New Roman" w:hAnsi="Times New Roman" w:cs="Times New Roman"/>
          <w:sz w:val="24"/>
          <w:szCs w:val="24"/>
          <w:lang w:val="en-US"/>
        </w:rPr>
        <w:t xml:space="preserve">. </w:t>
      </w:r>
      <w:r w:rsidRPr="00276021">
        <w:rPr>
          <w:rFonts w:ascii="Times New Roman" w:hAnsi="Times New Roman" w:cs="Times New Roman"/>
          <w:sz w:val="24"/>
          <w:szCs w:val="24"/>
        </w:rPr>
        <w:t xml:space="preserve"> hal.viii.</w:t>
      </w:r>
    </w:p>
    <w:p w14:paraId="7BA58BC3" w14:textId="2EB38F42" w:rsidR="007E6720" w:rsidRPr="00276021" w:rsidRDefault="001F038E" w:rsidP="00307073">
      <w:pPr>
        <w:pStyle w:val="ListParagraph"/>
        <w:spacing w:after="0" w:line="276" w:lineRule="auto"/>
        <w:ind w:left="810" w:hanging="727"/>
        <w:jc w:val="both"/>
        <w:rPr>
          <w:rFonts w:ascii="Times New Roman" w:hAnsi="Times New Roman" w:cs="Times New Roman"/>
          <w:iCs/>
          <w:sz w:val="24"/>
          <w:szCs w:val="24"/>
        </w:rPr>
      </w:pPr>
      <w:proofErr w:type="spellStart"/>
      <w:r w:rsidRPr="00276021">
        <w:rPr>
          <w:rFonts w:ascii="Times New Roman" w:hAnsi="Times New Roman" w:cs="Times New Roman"/>
          <w:sz w:val="24"/>
          <w:szCs w:val="24"/>
          <w:lang w:val="en-US"/>
        </w:rPr>
        <w:t>Soekanto</w:t>
      </w:r>
      <w:proofErr w:type="spellEnd"/>
      <w:r w:rsidRPr="00276021">
        <w:rPr>
          <w:rFonts w:ascii="Times New Roman" w:hAnsi="Times New Roman" w:cs="Times New Roman"/>
          <w:sz w:val="24"/>
          <w:szCs w:val="24"/>
          <w:lang w:val="en-US"/>
        </w:rPr>
        <w:t>,</w:t>
      </w:r>
      <w:r w:rsidR="00785308" w:rsidRPr="00276021">
        <w:rPr>
          <w:rFonts w:ascii="Times New Roman" w:hAnsi="Times New Roman" w:cs="Times New Roman"/>
          <w:sz w:val="24"/>
          <w:szCs w:val="24"/>
        </w:rPr>
        <w:t xml:space="preserve"> S.,</w:t>
      </w:r>
      <w:r w:rsidRPr="00276021">
        <w:rPr>
          <w:rFonts w:ascii="Times New Roman" w:hAnsi="Times New Roman" w:cs="Times New Roman"/>
          <w:sz w:val="24"/>
          <w:szCs w:val="24"/>
          <w:lang w:val="en-US"/>
        </w:rPr>
        <w:t xml:space="preserve"> </w:t>
      </w:r>
      <w:r w:rsidR="00AF2531" w:rsidRPr="00276021">
        <w:rPr>
          <w:rFonts w:ascii="Times New Roman" w:hAnsi="Times New Roman" w:cs="Times New Roman"/>
          <w:sz w:val="24"/>
          <w:szCs w:val="24"/>
        </w:rPr>
        <w:t xml:space="preserve">Mamudji, S., </w:t>
      </w:r>
      <w:proofErr w:type="spellStart"/>
      <w:r w:rsidRPr="00276021">
        <w:rPr>
          <w:rFonts w:ascii="Times New Roman" w:hAnsi="Times New Roman" w:cs="Times New Roman"/>
          <w:i/>
          <w:iCs/>
          <w:sz w:val="24"/>
          <w:szCs w:val="24"/>
          <w:lang w:val="en-US"/>
        </w:rPr>
        <w:t>Penelitian</w:t>
      </w:r>
      <w:proofErr w:type="spellEnd"/>
      <w:r w:rsidRPr="00276021">
        <w:rPr>
          <w:rFonts w:ascii="Times New Roman" w:hAnsi="Times New Roman" w:cs="Times New Roman"/>
          <w:i/>
          <w:iCs/>
          <w:sz w:val="24"/>
          <w:szCs w:val="24"/>
          <w:lang w:val="en-US"/>
        </w:rPr>
        <w:t xml:space="preserve"> </w:t>
      </w:r>
      <w:proofErr w:type="spellStart"/>
      <w:r w:rsidRPr="00276021">
        <w:rPr>
          <w:rFonts w:ascii="Times New Roman" w:hAnsi="Times New Roman" w:cs="Times New Roman"/>
          <w:i/>
          <w:iCs/>
          <w:sz w:val="24"/>
          <w:szCs w:val="24"/>
          <w:lang w:val="en-US"/>
        </w:rPr>
        <w:t>Hukum</w:t>
      </w:r>
      <w:proofErr w:type="spellEnd"/>
      <w:r w:rsidRPr="00276021">
        <w:rPr>
          <w:rFonts w:ascii="Times New Roman" w:hAnsi="Times New Roman" w:cs="Times New Roman"/>
          <w:i/>
          <w:iCs/>
          <w:sz w:val="24"/>
          <w:szCs w:val="24"/>
          <w:lang w:val="en-US"/>
        </w:rPr>
        <w:t xml:space="preserve"> </w:t>
      </w:r>
      <w:proofErr w:type="spellStart"/>
      <w:proofErr w:type="gramStart"/>
      <w:r w:rsidRPr="00276021">
        <w:rPr>
          <w:rFonts w:ascii="Times New Roman" w:hAnsi="Times New Roman" w:cs="Times New Roman"/>
          <w:i/>
          <w:iCs/>
          <w:sz w:val="24"/>
          <w:szCs w:val="24"/>
          <w:lang w:val="en-US"/>
        </w:rPr>
        <w:t>Normatif</w:t>
      </w:r>
      <w:proofErr w:type="spellEnd"/>
      <w:r w:rsidRPr="00276021">
        <w:rPr>
          <w:rFonts w:ascii="Times New Roman" w:hAnsi="Times New Roman" w:cs="Times New Roman"/>
          <w:sz w:val="24"/>
          <w:szCs w:val="24"/>
          <w:lang w:val="en-US"/>
        </w:rPr>
        <w:t xml:space="preserve"> ,</w:t>
      </w:r>
      <w:proofErr w:type="gramEnd"/>
      <w:r w:rsidRPr="00276021">
        <w:rPr>
          <w:rFonts w:ascii="Times New Roman" w:hAnsi="Times New Roman" w:cs="Times New Roman"/>
          <w:sz w:val="24"/>
          <w:szCs w:val="24"/>
          <w:lang w:val="en-US"/>
        </w:rPr>
        <w:t xml:space="preserve"> </w:t>
      </w:r>
      <w:r w:rsidR="00AF2531" w:rsidRPr="00276021">
        <w:rPr>
          <w:rFonts w:ascii="Times New Roman" w:hAnsi="Times New Roman" w:cs="Times New Roman"/>
          <w:sz w:val="24"/>
          <w:szCs w:val="24"/>
        </w:rPr>
        <w:t xml:space="preserve">PT. </w:t>
      </w:r>
      <w:r w:rsidRPr="00276021">
        <w:rPr>
          <w:rFonts w:ascii="Times New Roman" w:hAnsi="Times New Roman" w:cs="Times New Roman"/>
          <w:sz w:val="24"/>
          <w:szCs w:val="24"/>
          <w:lang w:val="en-US"/>
        </w:rPr>
        <w:t xml:space="preserve">Raja </w:t>
      </w:r>
      <w:proofErr w:type="spellStart"/>
      <w:r w:rsidRPr="00276021">
        <w:rPr>
          <w:rFonts w:ascii="Times New Roman" w:hAnsi="Times New Roman" w:cs="Times New Roman"/>
          <w:sz w:val="24"/>
          <w:szCs w:val="24"/>
          <w:lang w:val="en-US"/>
        </w:rPr>
        <w:t>Grafindo</w:t>
      </w:r>
      <w:proofErr w:type="spellEnd"/>
      <w:r w:rsidRPr="00276021">
        <w:rPr>
          <w:rFonts w:ascii="Times New Roman" w:hAnsi="Times New Roman" w:cs="Times New Roman"/>
          <w:sz w:val="24"/>
          <w:szCs w:val="24"/>
          <w:lang w:val="en-US"/>
        </w:rPr>
        <w:t xml:space="preserve"> Per</w:t>
      </w:r>
      <w:r w:rsidR="00AF2531" w:rsidRPr="00276021">
        <w:rPr>
          <w:rFonts w:ascii="Times New Roman" w:hAnsi="Times New Roman" w:cs="Times New Roman"/>
          <w:sz w:val="24"/>
          <w:szCs w:val="24"/>
        </w:rPr>
        <w:t>sada</w:t>
      </w:r>
      <w:r w:rsidRPr="00276021">
        <w:rPr>
          <w:rFonts w:ascii="Times New Roman" w:hAnsi="Times New Roman" w:cs="Times New Roman"/>
          <w:sz w:val="24"/>
          <w:szCs w:val="24"/>
          <w:lang w:val="en-US"/>
        </w:rPr>
        <w:t>,</w:t>
      </w:r>
      <w:r w:rsidR="00AF2531" w:rsidRPr="00276021">
        <w:rPr>
          <w:rFonts w:ascii="Times New Roman" w:hAnsi="Times New Roman" w:cs="Times New Roman"/>
          <w:sz w:val="24"/>
          <w:szCs w:val="24"/>
        </w:rPr>
        <w:t xml:space="preserve"> </w:t>
      </w:r>
      <w:r w:rsidRPr="00276021">
        <w:rPr>
          <w:rFonts w:ascii="Times New Roman" w:hAnsi="Times New Roman" w:cs="Times New Roman"/>
          <w:sz w:val="24"/>
          <w:szCs w:val="24"/>
          <w:lang w:val="en-US"/>
        </w:rPr>
        <w:t xml:space="preserve"> </w:t>
      </w:r>
      <w:r w:rsidR="001A588F">
        <w:rPr>
          <w:rFonts w:ascii="Times New Roman" w:hAnsi="Times New Roman" w:cs="Times New Roman"/>
          <w:sz w:val="24"/>
          <w:szCs w:val="24"/>
          <w:lang w:val="en-US"/>
        </w:rPr>
        <w:t xml:space="preserve">Jakarta, </w:t>
      </w:r>
      <w:r w:rsidRPr="00276021">
        <w:rPr>
          <w:rFonts w:ascii="Times New Roman" w:hAnsi="Times New Roman" w:cs="Times New Roman"/>
          <w:sz w:val="24"/>
          <w:szCs w:val="24"/>
          <w:lang w:val="en-US"/>
        </w:rPr>
        <w:t>2001</w:t>
      </w:r>
      <w:r w:rsidR="00D569AC" w:rsidRPr="00276021">
        <w:rPr>
          <w:rFonts w:ascii="Times New Roman" w:hAnsi="Times New Roman" w:cs="Times New Roman"/>
          <w:sz w:val="24"/>
          <w:szCs w:val="24"/>
        </w:rPr>
        <w:t>.</w:t>
      </w:r>
    </w:p>
    <w:p w14:paraId="466CED76" w14:textId="5A04BC13" w:rsidR="007E6720" w:rsidRPr="00276021" w:rsidRDefault="00D569AC" w:rsidP="00307073">
      <w:pPr>
        <w:pStyle w:val="ListParagraph"/>
        <w:spacing w:after="0" w:line="276" w:lineRule="auto"/>
        <w:ind w:left="810" w:hanging="727"/>
        <w:jc w:val="both"/>
        <w:rPr>
          <w:rFonts w:ascii="Times New Roman" w:hAnsi="Times New Roman" w:cs="Times New Roman"/>
          <w:sz w:val="24"/>
          <w:szCs w:val="24"/>
        </w:rPr>
      </w:pPr>
      <w:r w:rsidRPr="00276021">
        <w:rPr>
          <w:rFonts w:ascii="Times New Roman" w:hAnsi="Times New Roman" w:cs="Times New Roman"/>
          <w:sz w:val="24"/>
          <w:szCs w:val="24"/>
        </w:rPr>
        <w:t xml:space="preserve">Taufik, </w:t>
      </w:r>
      <w:r w:rsidRPr="00276021">
        <w:rPr>
          <w:rFonts w:ascii="Times New Roman" w:hAnsi="Times New Roman" w:cs="Times New Roman"/>
          <w:i/>
          <w:sz w:val="24"/>
          <w:szCs w:val="24"/>
        </w:rPr>
        <w:t xml:space="preserve">Sejarah dan Perkembangan Pers di Indonesia, </w:t>
      </w:r>
      <w:r w:rsidRPr="00276021">
        <w:rPr>
          <w:rFonts w:ascii="Times New Roman" w:hAnsi="Times New Roman" w:cs="Times New Roman"/>
          <w:sz w:val="24"/>
          <w:szCs w:val="24"/>
        </w:rPr>
        <w:t xml:space="preserve">PT. Triyinco, </w:t>
      </w:r>
      <w:r w:rsidR="001A588F">
        <w:rPr>
          <w:rFonts w:ascii="Times New Roman" w:hAnsi="Times New Roman" w:cs="Times New Roman"/>
          <w:sz w:val="24"/>
          <w:szCs w:val="24"/>
          <w:lang w:val="en-US"/>
        </w:rPr>
        <w:t xml:space="preserve">Jakarta, </w:t>
      </w:r>
      <w:r w:rsidRPr="00276021">
        <w:rPr>
          <w:rFonts w:ascii="Times New Roman" w:hAnsi="Times New Roman" w:cs="Times New Roman"/>
          <w:sz w:val="24"/>
          <w:szCs w:val="24"/>
        </w:rPr>
        <w:t>1997.</w:t>
      </w:r>
    </w:p>
    <w:p w14:paraId="5216E8B2" w14:textId="043911FB" w:rsidR="007E6720" w:rsidRPr="00276021" w:rsidRDefault="00D0418E" w:rsidP="00307073">
      <w:pPr>
        <w:pStyle w:val="ListParagraph"/>
        <w:spacing w:after="0" w:line="276" w:lineRule="auto"/>
        <w:ind w:left="810" w:hanging="727"/>
        <w:jc w:val="both"/>
        <w:rPr>
          <w:rFonts w:ascii="Times New Roman" w:hAnsi="Times New Roman" w:cs="Times New Roman"/>
          <w:sz w:val="24"/>
          <w:szCs w:val="24"/>
        </w:rPr>
      </w:pPr>
      <w:r w:rsidRPr="00276021">
        <w:rPr>
          <w:rFonts w:ascii="Times New Roman" w:hAnsi="Times New Roman" w:cs="Times New Roman"/>
          <w:sz w:val="24"/>
          <w:szCs w:val="24"/>
        </w:rPr>
        <w:t xml:space="preserve">Tim Redaksi Pustaka Pergaulan, </w:t>
      </w:r>
      <w:r w:rsidRPr="00276021">
        <w:rPr>
          <w:rFonts w:ascii="Times New Roman" w:hAnsi="Times New Roman" w:cs="Times New Roman"/>
          <w:i/>
          <w:sz w:val="24"/>
          <w:szCs w:val="24"/>
          <w:lang w:val="en-US"/>
        </w:rPr>
        <w:t xml:space="preserve">UU Dasar 1945 </w:t>
      </w:r>
      <w:proofErr w:type="spellStart"/>
      <w:r w:rsidRPr="00276021">
        <w:rPr>
          <w:rFonts w:ascii="Times New Roman" w:hAnsi="Times New Roman" w:cs="Times New Roman"/>
          <w:i/>
          <w:sz w:val="24"/>
          <w:szCs w:val="24"/>
          <w:lang w:val="en-US"/>
        </w:rPr>
        <w:t>Naskah</w:t>
      </w:r>
      <w:proofErr w:type="spellEnd"/>
      <w:r w:rsidRPr="00276021">
        <w:rPr>
          <w:rFonts w:ascii="Times New Roman" w:hAnsi="Times New Roman" w:cs="Times New Roman"/>
          <w:i/>
          <w:sz w:val="24"/>
          <w:szCs w:val="24"/>
          <w:lang w:val="en-US"/>
        </w:rPr>
        <w:t xml:space="preserve"> </w:t>
      </w:r>
      <w:proofErr w:type="spellStart"/>
      <w:r w:rsidRPr="00276021">
        <w:rPr>
          <w:rFonts w:ascii="Times New Roman" w:hAnsi="Times New Roman" w:cs="Times New Roman"/>
          <w:i/>
          <w:sz w:val="24"/>
          <w:szCs w:val="24"/>
          <w:lang w:val="en-US"/>
        </w:rPr>
        <w:t>Asli</w:t>
      </w:r>
      <w:proofErr w:type="spellEnd"/>
      <w:r w:rsidRPr="00276021">
        <w:rPr>
          <w:rFonts w:ascii="Times New Roman" w:hAnsi="Times New Roman" w:cs="Times New Roman"/>
          <w:i/>
          <w:sz w:val="24"/>
          <w:szCs w:val="24"/>
          <w:lang w:val="en-US"/>
        </w:rPr>
        <w:t xml:space="preserve"> &amp; </w:t>
      </w:r>
      <w:proofErr w:type="spellStart"/>
      <w:r w:rsidRPr="00276021">
        <w:rPr>
          <w:rFonts w:ascii="Times New Roman" w:hAnsi="Times New Roman" w:cs="Times New Roman"/>
          <w:i/>
          <w:sz w:val="24"/>
          <w:szCs w:val="24"/>
          <w:lang w:val="en-US"/>
        </w:rPr>
        <w:t>Perubahananya</w:t>
      </w:r>
      <w:proofErr w:type="spellEnd"/>
      <w:r w:rsidRPr="00276021">
        <w:rPr>
          <w:rFonts w:ascii="Times New Roman" w:hAnsi="Times New Roman" w:cs="Times New Roman"/>
          <w:sz w:val="24"/>
          <w:szCs w:val="24"/>
        </w:rPr>
        <w:t>,</w:t>
      </w:r>
      <w:r w:rsidRPr="00276021">
        <w:rPr>
          <w:rFonts w:ascii="Times New Roman" w:hAnsi="Times New Roman" w:cs="Times New Roman"/>
          <w:sz w:val="24"/>
          <w:szCs w:val="24"/>
          <w:lang w:val="en-US"/>
        </w:rPr>
        <w:t xml:space="preserve"> </w:t>
      </w:r>
      <w:proofErr w:type="spellStart"/>
      <w:r w:rsidRPr="00276021">
        <w:rPr>
          <w:rFonts w:ascii="Times New Roman" w:hAnsi="Times New Roman" w:cs="Times New Roman"/>
          <w:sz w:val="24"/>
          <w:szCs w:val="24"/>
          <w:lang w:val="en-US"/>
        </w:rPr>
        <w:t>Pustakan</w:t>
      </w:r>
      <w:proofErr w:type="spellEnd"/>
      <w:r w:rsidRPr="00276021">
        <w:rPr>
          <w:rFonts w:ascii="Times New Roman" w:hAnsi="Times New Roman" w:cs="Times New Roman"/>
          <w:sz w:val="24"/>
          <w:szCs w:val="24"/>
          <w:lang w:val="en-US"/>
        </w:rPr>
        <w:t xml:space="preserve"> </w:t>
      </w:r>
      <w:proofErr w:type="spellStart"/>
      <w:r w:rsidRPr="00276021">
        <w:rPr>
          <w:rFonts w:ascii="Times New Roman" w:hAnsi="Times New Roman" w:cs="Times New Roman"/>
          <w:sz w:val="24"/>
          <w:szCs w:val="24"/>
          <w:lang w:val="en-US"/>
        </w:rPr>
        <w:t>Pergaulan</w:t>
      </w:r>
      <w:proofErr w:type="spellEnd"/>
      <w:r w:rsidRPr="00276021">
        <w:rPr>
          <w:rFonts w:ascii="Times New Roman" w:hAnsi="Times New Roman" w:cs="Times New Roman"/>
          <w:sz w:val="24"/>
          <w:szCs w:val="24"/>
        </w:rPr>
        <w:t xml:space="preserve">, </w:t>
      </w:r>
      <w:r w:rsidR="001A588F">
        <w:rPr>
          <w:rFonts w:ascii="Times New Roman" w:hAnsi="Times New Roman" w:cs="Times New Roman"/>
          <w:sz w:val="24"/>
          <w:szCs w:val="24"/>
          <w:lang w:val="en-US"/>
        </w:rPr>
        <w:t xml:space="preserve">Jakarta, </w:t>
      </w:r>
      <w:r w:rsidRPr="00276021">
        <w:rPr>
          <w:rFonts w:ascii="Times New Roman" w:hAnsi="Times New Roman" w:cs="Times New Roman"/>
          <w:sz w:val="24"/>
          <w:szCs w:val="24"/>
          <w:lang w:val="en-US"/>
        </w:rPr>
        <w:t>2005</w:t>
      </w:r>
      <w:r w:rsidRPr="00276021">
        <w:rPr>
          <w:rFonts w:ascii="Times New Roman" w:hAnsi="Times New Roman" w:cs="Times New Roman"/>
          <w:sz w:val="24"/>
          <w:szCs w:val="24"/>
        </w:rPr>
        <w:t>.</w:t>
      </w:r>
    </w:p>
    <w:p w14:paraId="4CABC630" w14:textId="1EF66571" w:rsidR="00764F5C" w:rsidRPr="00276021" w:rsidRDefault="00CD21F2" w:rsidP="00307073">
      <w:pPr>
        <w:pStyle w:val="ListParagraph"/>
        <w:spacing w:after="120" w:line="276" w:lineRule="auto"/>
        <w:ind w:left="810" w:hanging="727"/>
        <w:jc w:val="both"/>
        <w:rPr>
          <w:rFonts w:ascii="Times New Roman" w:hAnsi="Times New Roman" w:cs="Times New Roman"/>
          <w:sz w:val="24"/>
          <w:szCs w:val="24"/>
        </w:rPr>
      </w:pPr>
      <w:r w:rsidRPr="00276021">
        <w:rPr>
          <w:rFonts w:ascii="Times New Roman" w:hAnsi="Times New Roman" w:cs="Times New Roman"/>
          <w:sz w:val="24"/>
          <w:szCs w:val="24"/>
        </w:rPr>
        <w:t>Panjaitan</w:t>
      </w:r>
      <w:r w:rsidR="00D0418E" w:rsidRPr="00276021">
        <w:rPr>
          <w:rFonts w:ascii="Times New Roman" w:hAnsi="Times New Roman" w:cs="Times New Roman"/>
          <w:sz w:val="24"/>
          <w:szCs w:val="24"/>
        </w:rPr>
        <w:t>, HIP.</w:t>
      </w:r>
      <w:r w:rsidRPr="00276021">
        <w:rPr>
          <w:rFonts w:ascii="Times New Roman" w:hAnsi="Times New Roman" w:cs="Times New Roman"/>
          <w:sz w:val="24"/>
          <w:szCs w:val="24"/>
        </w:rPr>
        <w:t>, Siregar,</w:t>
      </w:r>
      <w:r w:rsidR="00D0418E" w:rsidRPr="00276021">
        <w:rPr>
          <w:rFonts w:ascii="Times New Roman" w:hAnsi="Times New Roman" w:cs="Times New Roman"/>
          <w:sz w:val="24"/>
          <w:szCs w:val="24"/>
        </w:rPr>
        <w:t xml:space="preserve"> AE.,</w:t>
      </w:r>
      <w:r w:rsidRPr="00276021">
        <w:rPr>
          <w:rFonts w:ascii="Times New Roman" w:hAnsi="Times New Roman" w:cs="Times New Roman"/>
          <w:sz w:val="24"/>
          <w:szCs w:val="24"/>
        </w:rPr>
        <w:t xml:space="preserve"> </w:t>
      </w:r>
      <w:r w:rsidRPr="00276021">
        <w:rPr>
          <w:rFonts w:ascii="Times New Roman" w:hAnsi="Times New Roman" w:cs="Times New Roman"/>
          <w:i/>
          <w:sz w:val="24"/>
          <w:szCs w:val="24"/>
        </w:rPr>
        <w:t>Undang-Undang Pers [Memang] Lex Specialis</w:t>
      </w:r>
      <w:r w:rsidRPr="00276021">
        <w:rPr>
          <w:rFonts w:ascii="Times New Roman" w:hAnsi="Times New Roman" w:cs="Times New Roman"/>
          <w:sz w:val="24"/>
          <w:szCs w:val="24"/>
        </w:rPr>
        <w:t xml:space="preserve">, Badan Bantuan Hukum &amp; Advokasi Kemerdekaan Pers Serikat Penerbit Suratkabar Gedung Dewan Pers Lantai 6, </w:t>
      </w:r>
      <w:r w:rsidR="001A588F">
        <w:rPr>
          <w:rFonts w:ascii="Times New Roman" w:hAnsi="Times New Roman" w:cs="Times New Roman"/>
          <w:sz w:val="24"/>
          <w:szCs w:val="24"/>
          <w:lang w:val="en-US"/>
        </w:rPr>
        <w:t xml:space="preserve">Jakarta, </w:t>
      </w:r>
      <w:r w:rsidRPr="00276021">
        <w:rPr>
          <w:rFonts w:ascii="Times New Roman" w:hAnsi="Times New Roman" w:cs="Times New Roman"/>
          <w:sz w:val="24"/>
          <w:szCs w:val="24"/>
        </w:rPr>
        <w:t>2006.</w:t>
      </w:r>
    </w:p>
    <w:bookmarkEnd w:id="2"/>
    <w:p w14:paraId="70755700" w14:textId="77777777" w:rsidR="001A588F" w:rsidRDefault="001A588F" w:rsidP="00B23489">
      <w:pPr>
        <w:spacing w:after="0" w:line="360" w:lineRule="auto"/>
        <w:rPr>
          <w:rFonts w:ascii="Times New Roman" w:hAnsi="Times New Roman" w:cs="Times New Roman"/>
          <w:b/>
          <w:sz w:val="24"/>
          <w:szCs w:val="24"/>
        </w:rPr>
      </w:pPr>
    </w:p>
    <w:p w14:paraId="4F31DEDE" w14:textId="6D9E6428" w:rsidR="00447C1D" w:rsidRPr="00B23489" w:rsidRDefault="006254FA" w:rsidP="00B23489">
      <w:pPr>
        <w:spacing w:after="0" w:line="360" w:lineRule="auto"/>
        <w:rPr>
          <w:rFonts w:ascii="Times New Roman" w:hAnsi="Times New Roman" w:cs="Times New Roman"/>
          <w:b/>
          <w:sz w:val="24"/>
          <w:szCs w:val="24"/>
        </w:rPr>
      </w:pPr>
      <w:r w:rsidRPr="00B23489">
        <w:rPr>
          <w:rFonts w:ascii="Times New Roman" w:hAnsi="Times New Roman" w:cs="Times New Roman"/>
          <w:b/>
          <w:sz w:val="24"/>
          <w:szCs w:val="24"/>
        </w:rPr>
        <w:t>Undang-Undang</w:t>
      </w:r>
    </w:p>
    <w:p w14:paraId="0775C6F8" w14:textId="77777777" w:rsidR="00664D79" w:rsidRPr="00276021" w:rsidRDefault="00447C1D" w:rsidP="00307073">
      <w:pPr>
        <w:pStyle w:val="ListParagraph"/>
        <w:spacing w:line="276" w:lineRule="auto"/>
        <w:ind w:left="810" w:hanging="720"/>
        <w:jc w:val="both"/>
        <w:rPr>
          <w:rFonts w:ascii="Times New Roman" w:hAnsi="Times New Roman" w:cs="Times New Roman"/>
          <w:sz w:val="24"/>
          <w:szCs w:val="24"/>
        </w:rPr>
      </w:pPr>
      <w:r w:rsidRPr="00276021">
        <w:rPr>
          <w:rFonts w:ascii="Times New Roman" w:hAnsi="Times New Roman" w:cs="Times New Roman"/>
          <w:sz w:val="24"/>
          <w:szCs w:val="24"/>
        </w:rPr>
        <w:t>Undang-Undang Dasar Negara Republik Indonesia Tahun 1945, Amandemen ke-4, Jakarta.</w:t>
      </w:r>
    </w:p>
    <w:p w14:paraId="02FF0797" w14:textId="77777777" w:rsidR="00664D79" w:rsidRPr="00276021" w:rsidRDefault="00711121" w:rsidP="00307073">
      <w:pPr>
        <w:pStyle w:val="ListParagraph"/>
        <w:spacing w:line="276" w:lineRule="auto"/>
        <w:ind w:left="810" w:hanging="720"/>
        <w:jc w:val="both"/>
        <w:rPr>
          <w:rFonts w:ascii="Times New Roman" w:hAnsi="Times New Roman" w:cs="Times New Roman"/>
          <w:sz w:val="24"/>
          <w:szCs w:val="24"/>
        </w:rPr>
      </w:pPr>
      <w:r w:rsidRPr="00276021">
        <w:rPr>
          <w:rFonts w:ascii="Times New Roman" w:hAnsi="Times New Roman" w:cs="Times New Roman"/>
          <w:sz w:val="24"/>
          <w:szCs w:val="24"/>
        </w:rPr>
        <w:t>Kitab Undang-Undang Hukum Pidana.</w:t>
      </w:r>
    </w:p>
    <w:p w14:paraId="599421BF" w14:textId="0CD2CDE0" w:rsidR="005636EA" w:rsidRPr="00276021" w:rsidRDefault="00B45379" w:rsidP="00307073">
      <w:pPr>
        <w:pStyle w:val="ListParagraph"/>
        <w:spacing w:after="120" w:line="276" w:lineRule="auto"/>
        <w:ind w:left="810" w:hanging="720"/>
        <w:jc w:val="both"/>
        <w:rPr>
          <w:rFonts w:ascii="Times New Roman" w:hAnsi="Times New Roman" w:cs="Times New Roman"/>
          <w:sz w:val="24"/>
          <w:szCs w:val="24"/>
        </w:rPr>
      </w:pPr>
      <w:r w:rsidRPr="00276021">
        <w:rPr>
          <w:rFonts w:ascii="Times New Roman" w:hAnsi="Times New Roman" w:cs="Times New Roman"/>
          <w:sz w:val="24"/>
          <w:szCs w:val="24"/>
        </w:rPr>
        <w:t>Undang-Undang Nomor 40 Tahun 1999 Tentang Pers (Lembaran Negara Republik Indonesia Tahun 1999 Nomor 166. Tambahan Lembaran Negara Republik Indonesia Nomor 3887).</w:t>
      </w:r>
    </w:p>
    <w:p w14:paraId="75483864" w14:textId="6097A098" w:rsidR="005636EA" w:rsidRPr="00B23489" w:rsidRDefault="005636EA" w:rsidP="00B23489">
      <w:pPr>
        <w:spacing w:line="360" w:lineRule="auto"/>
        <w:jc w:val="both"/>
        <w:rPr>
          <w:rFonts w:ascii="Times New Roman" w:hAnsi="Times New Roman" w:cs="Times New Roman"/>
          <w:b/>
          <w:sz w:val="24"/>
          <w:szCs w:val="24"/>
        </w:rPr>
      </w:pPr>
      <w:r w:rsidRPr="00B23489">
        <w:rPr>
          <w:rFonts w:ascii="Times New Roman" w:hAnsi="Times New Roman" w:cs="Times New Roman"/>
          <w:b/>
          <w:sz w:val="24"/>
          <w:szCs w:val="24"/>
        </w:rPr>
        <w:t>Internet</w:t>
      </w:r>
    </w:p>
    <w:p w14:paraId="2B16330F" w14:textId="5DCCB888" w:rsidR="00764F5C" w:rsidRPr="00276021" w:rsidRDefault="00FE2F89" w:rsidP="00307073">
      <w:pPr>
        <w:pStyle w:val="ListParagraph"/>
        <w:spacing w:after="120" w:line="276" w:lineRule="auto"/>
        <w:ind w:left="810" w:hanging="720"/>
        <w:jc w:val="both"/>
        <w:rPr>
          <w:rFonts w:ascii="Times New Roman" w:hAnsi="Times New Roman" w:cs="Times New Roman"/>
          <w:sz w:val="24"/>
          <w:szCs w:val="24"/>
        </w:rPr>
      </w:pPr>
      <w:hyperlink r:id="rId8" w:history="1">
        <w:r w:rsidR="005636EA" w:rsidRPr="00276021">
          <w:rPr>
            <w:rStyle w:val="Hyperlink"/>
            <w:rFonts w:ascii="Times New Roman" w:hAnsi="Times New Roman"/>
            <w:color w:val="auto"/>
            <w:sz w:val="24"/>
            <w:szCs w:val="24"/>
          </w:rPr>
          <w:t>https://lensabanyumas.pikiran-rakyat.com/nasional/pr-241777462/media-daring-banyak-dilaporkam-ke-dewan-pers-karena-pelanggaran-kode-etik-jurnalistik</w:t>
        </w:r>
      </w:hyperlink>
      <w:r w:rsidR="005636EA" w:rsidRPr="00276021">
        <w:rPr>
          <w:rFonts w:ascii="Times New Roman" w:hAnsi="Times New Roman" w:cs="Times New Roman"/>
          <w:sz w:val="24"/>
          <w:szCs w:val="24"/>
        </w:rPr>
        <w:t>, Diakses 15 April 2021, Pukul 17:41 WIB.</w:t>
      </w:r>
    </w:p>
    <w:p w14:paraId="11D03484" w14:textId="2B7596E6" w:rsidR="00337D85" w:rsidRPr="00B23489" w:rsidRDefault="00337D85" w:rsidP="00B23489">
      <w:pPr>
        <w:spacing w:line="360" w:lineRule="auto"/>
        <w:jc w:val="both"/>
        <w:rPr>
          <w:rFonts w:ascii="Times New Roman" w:hAnsi="Times New Roman" w:cs="Times New Roman"/>
          <w:b/>
          <w:sz w:val="24"/>
          <w:szCs w:val="24"/>
        </w:rPr>
      </w:pPr>
      <w:r w:rsidRPr="00B23489">
        <w:rPr>
          <w:rFonts w:ascii="Times New Roman" w:hAnsi="Times New Roman" w:cs="Times New Roman"/>
          <w:b/>
          <w:sz w:val="24"/>
          <w:szCs w:val="24"/>
        </w:rPr>
        <w:t>Radio</w:t>
      </w:r>
    </w:p>
    <w:p w14:paraId="592AAF2C" w14:textId="2ED164EC" w:rsidR="00337D85" w:rsidRPr="00276021" w:rsidRDefault="00FD1D64" w:rsidP="00307073">
      <w:pPr>
        <w:pStyle w:val="ListParagraph"/>
        <w:spacing w:line="276" w:lineRule="auto"/>
        <w:ind w:left="810" w:hanging="810"/>
        <w:jc w:val="both"/>
        <w:rPr>
          <w:rFonts w:ascii="Times New Roman" w:hAnsi="Times New Roman" w:cs="Times New Roman"/>
          <w:b/>
          <w:sz w:val="24"/>
          <w:szCs w:val="24"/>
        </w:rPr>
      </w:pPr>
      <w:r w:rsidRPr="00276021">
        <w:rPr>
          <w:rFonts w:ascii="Times New Roman" w:hAnsi="Times New Roman" w:cs="Times New Roman"/>
          <w:sz w:val="24"/>
          <w:szCs w:val="24"/>
        </w:rPr>
        <w:t>Talkshow Polemik</w:t>
      </w:r>
      <w:r w:rsidRPr="00276021">
        <w:rPr>
          <w:rFonts w:ascii="Times New Roman" w:hAnsi="Times New Roman" w:cs="Times New Roman"/>
          <w:i/>
          <w:sz w:val="24"/>
          <w:szCs w:val="24"/>
        </w:rPr>
        <w:t>, “Wajah Pers Indonesia”,</w:t>
      </w:r>
      <w:r w:rsidRPr="00276021">
        <w:rPr>
          <w:rFonts w:ascii="Times New Roman" w:hAnsi="Times New Roman" w:cs="Times New Roman"/>
          <w:sz w:val="24"/>
          <w:szCs w:val="24"/>
        </w:rPr>
        <w:t xml:space="preserve"> Radio Trijaya FM, 11 Agustus 2012.</w:t>
      </w:r>
    </w:p>
    <w:sectPr w:rsidR="00337D85" w:rsidRPr="00276021" w:rsidSect="00E0415E">
      <w:footerReference w:type="default" r:id="rId9"/>
      <w:footerReference w:type="first" r:id="rId10"/>
      <w:pgSz w:w="11906" w:h="16838" w:code="9"/>
      <w:pgMar w:top="1440" w:right="1440" w:bottom="1440" w:left="1440" w:header="709" w:footer="885"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DA9C" w14:textId="77777777" w:rsidR="00FE2F89" w:rsidRDefault="00FE2F89" w:rsidP="00195966">
      <w:pPr>
        <w:spacing w:after="0" w:line="240" w:lineRule="auto"/>
      </w:pPr>
      <w:r>
        <w:separator/>
      </w:r>
    </w:p>
  </w:endnote>
  <w:endnote w:type="continuationSeparator" w:id="0">
    <w:p w14:paraId="428AC5E9" w14:textId="77777777" w:rsidR="00FE2F89" w:rsidRDefault="00FE2F89" w:rsidP="0019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197278"/>
      <w:docPartObj>
        <w:docPartGallery w:val="Page Numbers (Bottom of Page)"/>
        <w:docPartUnique/>
      </w:docPartObj>
    </w:sdtPr>
    <w:sdtEndPr>
      <w:rPr>
        <w:rFonts w:ascii="Times New Roman" w:hAnsi="Times New Roman" w:cs="Times New Roman"/>
        <w:noProof/>
        <w:sz w:val="24"/>
        <w:szCs w:val="24"/>
      </w:rPr>
    </w:sdtEndPr>
    <w:sdtContent>
      <w:p w14:paraId="72768C40" w14:textId="23D6EA34" w:rsidR="00E0415E" w:rsidRPr="00E0415E" w:rsidRDefault="00E0415E">
        <w:pPr>
          <w:pStyle w:val="Footer"/>
          <w:jc w:val="right"/>
          <w:rPr>
            <w:rFonts w:ascii="Times New Roman" w:hAnsi="Times New Roman" w:cs="Times New Roman"/>
            <w:sz w:val="24"/>
            <w:szCs w:val="24"/>
          </w:rPr>
        </w:pPr>
        <w:r w:rsidRPr="00E0415E">
          <w:rPr>
            <w:rFonts w:ascii="Times New Roman" w:hAnsi="Times New Roman" w:cs="Times New Roman"/>
            <w:sz w:val="24"/>
            <w:szCs w:val="24"/>
          </w:rPr>
          <w:fldChar w:fldCharType="begin"/>
        </w:r>
        <w:r w:rsidRPr="00E0415E">
          <w:rPr>
            <w:rFonts w:ascii="Times New Roman" w:hAnsi="Times New Roman" w:cs="Times New Roman"/>
            <w:sz w:val="24"/>
            <w:szCs w:val="24"/>
          </w:rPr>
          <w:instrText xml:space="preserve"> PAGE   \* MERGEFORMAT </w:instrText>
        </w:r>
        <w:r w:rsidRPr="00E0415E">
          <w:rPr>
            <w:rFonts w:ascii="Times New Roman" w:hAnsi="Times New Roman" w:cs="Times New Roman"/>
            <w:sz w:val="24"/>
            <w:szCs w:val="24"/>
          </w:rPr>
          <w:fldChar w:fldCharType="separate"/>
        </w:r>
        <w:r w:rsidR="007F031C">
          <w:rPr>
            <w:rFonts w:ascii="Times New Roman" w:hAnsi="Times New Roman" w:cs="Times New Roman"/>
            <w:noProof/>
            <w:sz w:val="24"/>
            <w:szCs w:val="24"/>
          </w:rPr>
          <w:t>31</w:t>
        </w:r>
        <w:r w:rsidRPr="00E0415E">
          <w:rPr>
            <w:rFonts w:ascii="Times New Roman" w:hAnsi="Times New Roman" w:cs="Times New Roman"/>
            <w:noProof/>
            <w:sz w:val="24"/>
            <w:szCs w:val="24"/>
          </w:rPr>
          <w:fldChar w:fldCharType="end"/>
        </w:r>
      </w:p>
    </w:sdtContent>
  </w:sdt>
  <w:p w14:paraId="71B83FAA" w14:textId="77777777" w:rsidR="003D01D8" w:rsidRDefault="003D0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A50A" w14:textId="35108D6E" w:rsidR="00E0415E" w:rsidRPr="00E0415E" w:rsidRDefault="00E0415E" w:rsidP="00E0415E">
    <w:pPr>
      <w:pStyle w:val="Footer"/>
      <w:jc w:val="right"/>
      <w:rPr>
        <w:rFonts w:ascii="Times New Roman" w:hAnsi="Times New Roman" w:cs="Times New Roman"/>
        <w:sz w:val="24"/>
        <w:szCs w:val="24"/>
        <w:lang w:val="en-US"/>
      </w:rPr>
    </w:pPr>
    <w:r w:rsidRPr="00E0415E">
      <w:rPr>
        <w:rFonts w:ascii="Times New Roman" w:hAnsi="Times New Roman" w:cs="Times New Roman"/>
        <w:sz w:val="24"/>
        <w:szCs w:val="24"/>
        <w:lang w:val="en-U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4EBA" w14:textId="77777777" w:rsidR="00FE2F89" w:rsidRDefault="00FE2F89" w:rsidP="00195966">
      <w:pPr>
        <w:spacing w:after="0" w:line="240" w:lineRule="auto"/>
      </w:pPr>
      <w:r>
        <w:separator/>
      </w:r>
    </w:p>
  </w:footnote>
  <w:footnote w:type="continuationSeparator" w:id="0">
    <w:p w14:paraId="529A7900" w14:textId="77777777" w:rsidR="00FE2F89" w:rsidRDefault="00FE2F89" w:rsidP="00195966">
      <w:pPr>
        <w:spacing w:after="0" w:line="240" w:lineRule="auto"/>
      </w:pPr>
      <w:r>
        <w:continuationSeparator/>
      </w:r>
    </w:p>
  </w:footnote>
  <w:footnote w:id="1">
    <w:p w14:paraId="67DEFAC5" w14:textId="3CD0B2CF" w:rsidR="007F4A1A" w:rsidRPr="00337D85" w:rsidRDefault="007F4A1A"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Taufik, </w:t>
      </w:r>
      <w:r w:rsidRPr="00337D85">
        <w:rPr>
          <w:rFonts w:ascii="Times New Roman" w:hAnsi="Times New Roman" w:cs="Times New Roman"/>
          <w:i/>
          <w:color w:val="000000"/>
        </w:rPr>
        <w:t xml:space="preserve">Sejarah dan Perkembangan Pers di Indonesia, </w:t>
      </w:r>
      <w:r w:rsidRPr="00337D85">
        <w:rPr>
          <w:rFonts w:ascii="Times New Roman" w:hAnsi="Times New Roman" w:cs="Times New Roman"/>
          <w:color w:val="000000"/>
        </w:rPr>
        <w:t>PT. Triyinco,</w:t>
      </w:r>
      <w:r w:rsidR="00B23489">
        <w:rPr>
          <w:rFonts w:ascii="Times New Roman" w:hAnsi="Times New Roman" w:cs="Times New Roman"/>
          <w:color w:val="000000"/>
          <w:lang w:val="en-US"/>
        </w:rPr>
        <w:t xml:space="preserve"> Jakarta,</w:t>
      </w:r>
      <w:r w:rsidRPr="00337D85">
        <w:rPr>
          <w:rFonts w:ascii="Times New Roman" w:hAnsi="Times New Roman" w:cs="Times New Roman"/>
          <w:color w:val="000000"/>
        </w:rPr>
        <w:t xml:space="preserve"> </w:t>
      </w:r>
      <w:r w:rsidR="00B23489">
        <w:rPr>
          <w:rFonts w:ascii="Times New Roman" w:hAnsi="Times New Roman" w:cs="Times New Roman"/>
          <w:color w:val="000000"/>
          <w:lang w:val="en-US"/>
        </w:rPr>
        <w:t>h</w:t>
      </w:r>
      <w:r w:rsidRPr="00337D85">
        <w:rPr>
          <w:rFonts w:ascii="Times New Roman" w:hAnsi="Times New Roman" w:cs="Times New Roman"/>
          <w:color w:val="000000"/>
        </w:rPr>
        <w:t>al. 7-8.</w:t>
      </w:r>
    </w:p>
  </w:footnote>
  <w:footnote w:id="2">
    <w:p w14:paraId="62FA44F6" w14:textId="26253C63" w:rsidR="002B42A6" w:rsidRPr="00337D85" w:rsidRDefault="002B42A6"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F. Rachmadi, </w:t>
      </w:r>
      <w:r w:rsidRPr="00337D85">
        <w:rPr>
          <w:rFonts w:ascii="Times New Roman" w:hAnsi="Times New Roman" w:cs="Times New Roman"/>
          <w:i/>
          <w:color w:val="000000"/>
        </w:rPr>
        <w:t>Analisis Deskriptif Sistem Pers di Berbagai Negara,</w:t>
      </w:r>
      <w:r w:rsidRPr="00337D85">
        <w:rPr>
          <w:rFonts w:ascii="Times New Roman" w:hAnsi="Times New Roman" w:cs="Times New Roman"/>
          <w:color w:val="000000"/>
        </w:rPr>
        <w:t xml:space="preserve"> PT. Gramedia, </w:t>
      </w:r>
      <w:r w:rsidR="00B23489">
        <w:rPr>
          <w:rFonts w:ascii="Times New Roman" w:hAnsi="Times New Roman" w:cs="Times New Roman"/>
          <w:color w:val="000000"/>
          <w:lang w:val="en-US"/>
        </w:rPr>
        <w:t xml:space="preserve">Jakarta, </w:t>
      </w:r>
      <w:r w:rsidRPr="00337D85">
        <w:rPr>
          <w:rFonts w:ascii="Times New Roman" w:hAnsi="Times New Roman" w:cs="Times New Roman"/>
          <w:color w:val="000000"/>
        </w:rPr>
        <w:t>1990, hal. 9-10.</w:t>
      </w:r>
    </w:p>
  </w:footnote>
  <w:footnote w:id="3">
    <w:p w14:paraId="17498674" w14:textId="383520C8" w:rsidR="00320CC9" w:rsidRPr="00337D85" w:rsidRDefault="00320CC9"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004D2894" w:rsidRPr="00337D85">
        <w:rPr>
          <w:rFonts w:ascii="Times New Roman" w:hAnsi="Times New Roman" w:cs="Times New Roman"/>
          <w:iCs/>
          <w:color w:val="000000"/>
        </w:rPr>
        <w:t>Sekretariat Dewan Pers: Gedung Dewan Pers Lantai 7-8</w:t>
      </w:r>
      <w:r w:rsidR="00744C17" w:rsidRPr="00337D85">
        <w:rPr>
          <w:rFonts w:ascii="Times New Roman" w:hAnsi="Times New Roman" w:cs="Times New Roman"/>
          <w:iCs/>
          <w:color w:val="000000"/>
        </w:rPr>
        <w:t xml:space="preserve">, </w:t>
      </w:r>
      <w:r w:rsidRPr="00337D85">
        <w:rPr>
          <w:rFonts w:ascii="Times New Roman" w:hAnsi="Times New Roman" w:cs="Times New Roman"/>
          <w:i/>
          <w:iCs/>
          <w:color w:val="000000"/>
        </w:rPr>
        <w:t>Buku Saku Wartawan</w:t>
      </w:r>
      <w:r w:rsidRPr="00337D85">
        <w:rPr>
          <w:rFonts w:ascii="Times New Roman" w:hAnsi="Times New Roman" w:cs="Times New Roman"/>
          <w:iCs/>
          <w:color w:val="000000"/>
        </w:rPr>
        <w:t>,</w:t>
      </w:r>
      <w:r w:rsidR="00744C17" w:rsidRPr="00337D85">
        <w:rPr>
          <w:rFonts w:ascii="Times New Roman" w:hAnsi="Times New Roman" w:cs="Times New Roman"/>
          <w:iCs/>
          <w:color w:val="000000"/>
        </w:rPr>
        <w:t xml:space="preserve"> </w:t>
      </w:r>
      <w:r w:rsidR="00C163FE" w:rsidRPr="00337D85">
        <w:rPr>
          <w:rFonts w:ascii="Times New Roman" w:hAnsi="Times New Roman" w:cs="Times New Roman"/>
          <w:iCs/>
          <w:color w:val="000000"/>
        </w:rPr>
        <w:t xml:space="preserve">Dewan Pers,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2021, hal</w:t>
      </w:r>
      <w:r w:rsidR="00337D85">
        <w:rPr>
          <w:rFonts w:ascii="Times New Roman" w:hAnsi="Times New Roman" w:cs="Times New Roman"/>
          <w:iCs/>
          <w:color w:val="000000"/>
        </w:rPr>
        <w:t>.</w:t>
      </w:r>
      <w:r w:rsidRPr="00337D85">
        <w:rPr>
          <w:rFonts w:ascii="Times New Roman" w:hAnsi="Times New Roman" w:cs="Times New Roman"/>
          <w:iCs/>
          <w:color w:val="000000"/>
        </w:rPr>
        <w:t xml:space="preserve"> 384.</w:t>
      </w:r>
    </w:p>
  </w:footnote>
  <w:footnote w:id="4">
    <w:p w14:paraId="1F3BF922" w14:textId="0C7477AA" w:rsidR="001D710E" w:rsidRPr="00337D85" w:rsidRDefault="001D710E"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0099750C" w:rsidRPr="00337D85">
        <w:rPr>
          <w:rFonts w:ascii="Times New Roman" w:hAnsi="Times New Roman" w:cs="Times New Roman"/>
          <w:color w:val="000000"/>
        </w:rPr>
        <w:t xml:space="preserve">Mukti Fajar Nur Dewata dan Yulianto Achmad, </w:t>
      </w:r>
      <w:r w:rsidR="0099750C" w:rsidRPr="00337D85">
        <w:rPr>
          <w:rFonts w:ascii="Times New Roman" w:hAnsi="Times New Roman" w:cs="Times New Roman"/>
          <w:i/>
          <w:color w:val="000000"/>
        </w:rPr>
        <w:t>Dualisme Penelitian Hukum Normatif dan Hukum Empiris</w:t>
      </w:r>
      <w:r w:rsidR="0099750C" w:rsidRPr="00337D85">
        <w:rPr>
          <w:rFonts w:ascii="Times New Roman" w:hAnsi="Times New Roman" w:cs="Times New Roman"/>
          <w:color w:val="000000"/>
        </w:rPr>
        <w:t>,</w:t>
      </w:r>
      <w:r w:rsidR="00B23489">
        <w:rPr>
          <w:rFonts w:ascii="Times New Roman" w:hAnsi="Times New Roman" w:cs="Times New Roman"/>
          <w:color w:val="000000"/>
          <w:lang w:val="en-US"/>
        </w:rPr>
        <w:t xml:space="preserve"> </w:t>
      </w:r>
      <w:r w:rsidR="0099750C" w:rsidRPr="00337D85">
        <w:rPr>
          <w:rFonts w:ascii="Times New Roman" w:hAnsi="Times New Roman" w:cs="Times New Roman"/>
          <w:iCs/>
          <w:color w:val="000000"/>
        </w:rPr>
        <w:t xml:space="preserve">Pustaka Belajar, </w:t>
      </w:r>
      <w:r w:rsidR="00B23489">
        <w:rPr>
          <w:rFonts w:ascii="Times New Roman" w:hAnsi="Times New Roman" w:cs="Times New Roman"/>
          <w:iCs/>
          <w:color w:val="000000"/>
          <w:lang w:val="en-US"/>
        </w:rPr>
        <w:t xml:space="preserve">Yogyakarta, </w:t>
      </w:r>
      <w:r w:rsidR="0099750C" w:rsidRPr="00337D85">
        <w:rPr>
          <w:rFonts w:ascii="Times New Roman" w:hAnsi="Times New Roman" w:cs="Times New Roman"/>
          <w:iCs/>
          <w:color w:val="000000"/>
        </w:rPr>
        <w:t>2010, hal.34.</w:t>
      </w:r>
    </w:p>
  </w:footnote>
  <w:footnote w:id="5">
    <w:p w14:paraId="4AD96573" w14:textId="77777777" w:rsidR="00AE607C" w:rsidRPr="00337D85" w:rsidRDefault="00AE607C" w:rsidP="00337D85">
      <w:pPr>
        <w:pStyle w:val="FootnoteText"/>
        <w:ind w:firstLine="454"/>
        <w:jc w:val="both"/>
        <w:rPr>
          <w:rFonts w:ascii="Times New Roman" w:hAnsi="Times New Roman" w:cs="Times New Roman"/>
        </w:rPr>
      </w:pPr>
      <w:r w:rsidRPr="00B23489">
        <w:rPr>
          <w:rStyle w:val="FootnoteReference"/>
          <w:rFonts w:ascii="Times New Roman" w:hAnsi="Times New Roman" w:cs="Times New Roman"/>
        </w:rPr>
        <w:footnoteRef/>
      </w:r>
      <w:hyperlink r:id="rId1" w:history="1">
        <w:r w:rsidRPr="00B23489">
          <w:rPr>
            <w:rStyle w:val="Hyperlink"/>
            <w:rFonts w:ascii="Times New Roman" w:hAnsi="Times New Roman"/>
            <w:color w:val="auto"/>
            <w:u w:val="none"/>
          </w:rPr>
          <w:t>https://lensabanyumas.pikiran-rakyat.com/nasional/pr-241777462/media-daring-banyak-dilaporkam-ke-dewan-pers-karena-pelanggaran-kode-etik-jurnalistik</w:t>
        </w:r>
      </w:hyperlink>
      <w:r w:rsidRPr="00B23489">
        <w:rPr>
          <w:rFonts w:ascii="Times New Roman" w:hAnsi="Times New Roman" w:cs="Times New Roman"/>
        </w:rPr>
        <w:t>, Diakses 15 April 2021, Pukul 17:41 WIB.</w:t>
      </w:r>
    </w:p>
  </w:footnote>
  <w:footnote w:id="6">
    <w:p w14:paraId="028E104F" w14:textId="4B11076B" w:rsidR="00337D85" w:rsidRPr="00337D85" w:rsidRDefault="00337D85"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Talkshow Polemik</w:t>
      </w:r>
      <w:r w:rsidRPr="00337D85">
        <w:rPr>
          <w:rFonts w:ascii="Times New Roman" w:hAnsi="Times New Roman" w:cs="Times New Roman"/>
          <w:i/>
        </w:rPr>
        <w:t>, “Wajah Pers Indonesia”,</w:t>
      </w:r>
      <w:r w:rsidRPr="00337D85">
        <w:rPr>
          <w:rFonts w:ascii="Times New Roman" w:hAnsi="Times New Roman" w:cs="Times New Roman"/>
        </w:rPr>
        <w:t xml:space="preserve"> Radio Trijaya FM, 11 Agustus 2012</w:t>
      </w:r>
      <w:r>
        <w:rPr>
          <w:rFonts w:ascii="Times New Roman" w:hAnsi="Times New Roman" w:cs="Times New Roman"/>
        </w:rPr>
        <w:t>.</w:t>
      </w:r>
    </w:p>
  </w:footnote>
  <w:footnote w:id="7">
    <w:p w14:paraId="1115C904" w14:textId="4D93EC1C"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 xml:space="preserve">Hinca IP Panjaitan, Amir Effendi Siregar, </w:t>
      </w:r>
      <w:r w:rsidRPr="00337D85">
        <w:rPr>
          <w:rFonts w:ascii="Times New Roman" w:hAnsi="Times New Roman" w:cs="Times New Roman"/>
          <w:i/>
        </w:rPr>
        <w:t>Undang-Undang Pers [Memang] Lex Specialis</w:t>
      </w:r>
      <w:r w:rsidRPr="00337D85">
        <w:rPr>
          <w:rFonts w:ascii="Times New Roman" w:hAnsi="Times New Roman" w:cs="Times New Roman"/>
        </w:rPr>
        <w:t xml:space="preserve">, Badan Bantuan Hukum &amp; Advokasi Kemerdekaan Pers Serikat Penerbit Suratkabar Gedung Dewan Pers Lantai 6, </w:t>
      </w:r>
      <w:r w:rsidR="00B23489">
        <w:rPr>
          <w:rFonts w:ascii="Times New Roman" w:hAnsi="Times New Roman" w:cs="Times New Roman"/>
          <w:lang w:val="en-US"/>
        </w:rPr>
        <w:t xml:space="preserve">Jakarta, </w:t>
      </w:r>
      <w:r w:rsidRPr="00337D85">
        <w:rPr>
          <w:rFonts w:ascii="Times New Roman" w:hAnsi="Times New Roman" w:cs="Times New Roman"/>
        </w:rPr>
        <w:t>2006, hal.6.</w:t>
      </w:r>
    </w:p>
  </w:footnote>
  <w:footnote w:id="8">
    <w:p w14:paraId="0BCD68EF" w14:textId="7C7FF2AB"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rPr>
        <w:t xml:space="preserve">RH. Siregar, dkk., </w:t>
      </w:r>
      <w:r w:rsidRPr="00337D85">
        <w:rPr>
          <w:rFonts w:ascii="Times New Roman" w:hAnsi="Times New Roman" w:cs="Times New Roman"/>
          <w:i/>
        </w:rPr>
        <w:t>Delik Pers dalam Hukum Pidana</w:t>
      </w:r>
      <w:r w:rsidRPr="00337D85">
        <w:rPr>
          <w:rFonts w:ascii="Times New Roman" w:hAnsi="Times New Roman" w:cs="Times New Roman"/>
        </w:rPr>
        <w:t xml:space="preserve">, Dewan Pers dan Lembaga Informasi Nasional, </w:t>
      </w:r>
      <w:r w:rsidR="00B23489">
        <w:rPr>
          <w:rFonts w:ascii="Times New Roman" w:hAnsi="Times New Roman" w:cs="Times New Roman"/>
          <w:lang w:val="en-US"/>
        </w:rPr>
        <w:t xml:space="preserve">Jakarta, </w:t>
      </w:r>
      <w:r w:rsidRPr="00337D85">
        <w:rPr>
          <w:rFonts w:ascii="Times New Roman" w:hAnsi="Times New Roman" w:cs="Times New Roman"/>
        </w:rPr>
        <w:t>2002, hal.</w:t>
      </w:r>
      <w:r w:rsidR="00B23489">
        <w:rPr>
          <w:rFonts w:ascii="Times New Roman" w:hAnsi="Times New Roman" w:cs="Times New Roman"/>
          <w:lang w:val="en-US"/>
        </w:rPr>
        <w:t>8</w:t>
      </w:r>
      <w:r w:rsidRPr="00337D85">
        <w:rPr>
          <w:rFonts w:ascii="Times New Roman" w:hAnsi="Times New Roman" w:cs="Times New Roman"/>
        </w:rPr>
        <w:t>.</w:t>
      </w:r>
    </w:p>
  </w:footnote>
  <w:footnote w:id="9">
    <w:p w14:paraId="51E9CEC4" w14:textId="78707AAC"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iCs/>
          <w:color w:val="000000"/>
        </w:rPr>
        <w:t xml:space="preserve">Cst Kansil, Engelien R, Palandeng dan Godlieb N Mamahit, </w:t>
      </w:r>
      <w:r w:rsidRPr="00337D85">
        <w:rPr>
          <w:rFonts w:ascii="Times New Roman" w:hAnsi="Times New Roman" w:cs="Times New Roman"/>
          <w:i/>
          <w:iCs/>
          <w:color w:val="000000"/>
        </w:rPr>
        <w:t>Kamus Istilah Hukum</w:t>
      </w:r>
      <w:r w:rsidRPr="00337D85">
        <w:rPr>
          <w:rFonts w:ascii="Times New Roman" w:hAnsi="Times New Roman" w:cs="Times New Roman"/>
          <w:iCs/>
          <w:color w:val="000000"/>
        </w:rPr>
        <w:t xml:space="preserve">, Jala Permata Aksara,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2009</w:t>
      </w:r>
      <w:r w:rsidR="00B23489">
        <w:rPr>
          <w:rFonts w:ascii="Times New Roman" w:hAnsi="Times New Roman" w:cs="Times New Roman"/>
          <w:iCs/>
          <w:color w:val="000000"/>
          <w:lang w:val="en-US"/>
        </w:rPr>
        <w:t xml:space="preserve">, </w:t>
      </w:r>
      <w:r w:rsidRPr="00337D85">
        <w:rPr>
          <w:rFonts w:ascii="Times New Roman" w:hAnsi="Times New Roman" w:cs="Times New Roman"/>
          <w:iCs/>
          <w:color w:val="000000"/>
        </w:rPr>
        <w:t>hal. 385.</w:t>
      </w:r>
    </w:p>
  </w:footnote>
  <w:footnote w:id="10">
    <w:p w14:paraId="11AE0AA0" w14:textId="594000B2" w:rsidR="00AE607C" w:rsidRPr="00337D85" w:rsidRDefault="00AE607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000000"/>
        </w:rPr>
        <w:t xml:space="preserve">Sudikno Mertokusumo dalam H. Salim Hs, </w:t>
      </w:r>
      <w:r w:rsidRPr="00337D85">
        <w:rPr>
          <w:rFonts w:ascii="Times New Roman" w:hAnsi="Times New Roman" w:cs="Times New Roman"/>
          <w:i/>
          <w:color w:val="000000"/>
        </w:rPr>
        <w:t>Perkembangan Teori Dalam Ilmu Hukum</w:t>
      </w:r>
      <w:r w:rsidRPr="00337D85">
        <w:rPr>
          <w:rFonts w:ascii="Times New Roman" w:hAnsi="Times New Roman" w:cs="Times New Roman"/>
          <w:color w:val="000000"/>
        </w:rPr>
        <w:t xml:space="preserve">, </w:t>
      </w:r>
      <w:r w:rsidRPr="00337D85">
        <w:rPr>
          <w:rFonts w:ascii="Times New Roman" w:hAnsi="Times New Roman" w:cs="Times New Roman"/>
          <w:iCs/>
          <w:color w:val="000000"/>
        </w:rPr>
        <w:t xml:space="preserve">PT Raja Grafindo Persada, </w:t>
      </w:r>
      <w:r w:rsidR="00B23489">
        <w:rPr>
          <w:rFonts w:ascii="Times New Roman" w:hAnsi="Times New Roman" w:cs="Times New Roman"/>
          <w:iCs/>
          <w:color w:val="000000"/>
          <w:lang w:val="en-US"/>
        </w:rPr>
        <w:t xml:space="preserve">Jakarta, </w:t>
      </w:r>
      <w:r w:rsidRPr="00337D85">
        <w:rPr>
          <w:rFonts w:ascii="Times New Roman" w:hAnsi="Times New Roman" w:cs="Times New Roman"/>
          <w:iCs/>
          <w:color w:val="000000"/>
        </w:rPr>
        <w:t>2010, hal. 24.</w:t>
      </w:r>
    </w:p>
  </w:footnote>
  <w:footnote w:id="11">
    <w:p w14:paraId="02463883" w14:textId="77777777" w:rsidR="000F020C" w:rsidRPr="00337D85" w:rsidRDefault="000F020C" w:rsidP="00337D85">
      <w:pPr>
        <w:pStyle w:val="FootnoteText"/>
        <w:ind w:firstLine="454"/>
        <w:jc w:val="both"/>
        <w:rPr>
          <w:rFonts w:ascii="Times New Roman" w:hAnsi="Times New Roman" w:cs="Times New Roman"/>
        </w:rPr>
      </w:pPr>
      <w:r w:rsidRPr="00337D85">
        <w:rPr>
          <w:rStyle w:val="FootnoteReference"/>
          <w:rFonts w:ascii="Times New Roman" w:hAnsi="Times New Roman" w:cs="Times New Roman"/>
        </w:rPr>
        <w:footnoteRef/>
      </w:r>
      <w:r w:rsidRPr="00337D85">
        <w:rPr>
          <w:rFonts w:ascii="Times New Roman" w:hAnsi="Times New Roman" w:cs="Times New Roman"/>
          <w:color w:val="333333"/>
          <w:shd w:val="clear" w:color="auto" w:fill="FFFFFF"/>
        </w:rPr>
        <w:t>Pasal 15 ayat (2) UU Pers.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8CA"/>
    <w:multiLevelType w:val="hybridMultilevel"/>
    <w:tmpl w:val="981299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40D2F3B"/>
    <w:multiLevelType w:val="hybridMultilevel"/>
    <w:tmpl w:val="91226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3062952"/>
    <w:multiLevelType w:val="hybridMultilevel"/>
    <w:tmpl w:val="E0CA42CE"/>
    <w:lvl w:ilvl="0" w:tplc="3F38AC48">
      <w:start w:val="1"/>
      <w:numFmt w:val="lowerLetter"/>
      <w:lvlText w:val="%1."/>
      <w:lvlJc w:val="left"/>
      <w:pPr>
        <w:ind w:left="1628" w:hanging="360"/>
      </w:pPr>
      <w:rPr>
        <w:rFonts w:hint="default"/>
        <w:sz w:val="24"/>
        <w:szCs w:val="24"/>
      </w:rPr>
    </w:lvl>
    <w:lvl w:ilvl="1" w:tplc="04090019">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7" w15:restartNumberingAfterBreak="0">
    <w:nsid w:val="38A26A6F"/>
    <w:multiLevelType w:val="hybridMultilevel"/>
    <w:tmpl w:val="B68C90EA"/>
    <w:lvl w:ilvl="0" w:tplc="E282101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913A2"/>
    <w:multiLevelType w:val="hybridMultilevel"/>
    <w:tmpl w:val="0534D682"/>
    <w:lvl w:ilvl="0" w:tplc="54D03094">
      <w:start w:val="1"/>
      <w:numFmt w:val="decimal"/>
      <w:lvlText w:val="%1."/>
      <w:lvlJc w:val="left"/>
      <w:pPr>
        <w:ind w:left="1268" w:hanging="360"/>
      </w:pPr>
      <w:rPr>
        <w:rFonts w:hint="default"/>
        <w:b w:val="0"/>
        <w:color w:val="000000"/>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9" w15:restartNumberingAfterBreak="0">
    <w:nsid w:val="47C0651F"/>
    <w:multiLevelType w:val="hybridMultilevel"/>
    <w:tmpl w:val="6C20A598"/>
    <w:lvl w:ilvl="0" w:tplc="2AC883FC">
      <w:start w:val="1"/>
      <w:numFmt w:val="lowerLetter"/>
      <w:lvlText w:val="%1."/>
      <w:lvlJc w:val="left"/>
      <w:pPr>
        <w:ind w:left="814" w:hanging="360"/>
      </w:pPr>
      <w:rPr>
        <w:rFonts w:hint="default"/>
        <w:i w:val="0"/>
      </w:rPr>
    </w:lvl>
    <w:lvl w:ilvl="1" w:tplc="69602674">
      <w:start w:val="1"/>
      <w:numFmt w:val="lowerLetter"/>
      <w:lvlText w:val="%2."/>
      <w:lvlJc w:val="left"/>
      <w:pPr>
        <w:ind w:left="1534" w:hanging="360"/>
      </w:pPr>
      <w:rPr>
        <w:rFonts w:hint="default"/>
        <w:i/>
        <w:color w:val="000000"/>
      </w:r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577A1956"/>
    <w:multiLevelType w:val="hybridMultilevel"/>
    <w:tmpl w:val="8A1AA4D8"/>
    <w:lvl w:ilvl="0" w:tplc="5C8CF014">
      <w:start w:val="1"/>
      <w:numFmt w:val="decimal"/>
      <w:lvlText w:val="%1."/>
      <w:lvlJc w:val="left"/>
      <w:pPr>
        <w:ind w:left="814" w:hanging="360"/>
      </w:pPr>
      <w:rPr>
        <w:rFonts w:hint="default"/>
        <w:b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6105480E"/>
    <w:multiLevelType w:val="hybridMultilevel"/>
    <w:tmpl w:val="E9F2995A"/>
    <w:lvl w:ilvl="0" w:tplc="C8A861DC">
      <w:start w:val="1"/>
      <w:numFmt w:val="decimal"/>
      <w:pStyle w:val="Heading3"/>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47B8A"/>
    <w:multiLevelType w:val="hybridMultilevel"/>
    <w:tmpl w:val="DC38C8A4"/>
    <w:lvl w:ilvl="0" w:tplc="AE080A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D73E7"/>
    <w:multiLevelType w:val="multilevel"/>
    <w:tmpl w:val="5E4E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559A6"/>
    <w:multiLevelType w:val="hybridMultilevel"/>
    <w:tmpl w:val="783E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B56F2"/>
    <w:multiLevelType w:val="hybridMultilevel"/>
    <w:tmpl w:val="9B860F82"/>
    <w:lvl w:ilvl="0" w:tplc="5B3A547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20EA8"/>
    <w:multiLevelType w:val="multilevel"/>
    <w:tmpl w:val="F16A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13"/>
  </w:num>
  <w:num w:numId="7">
    <w:abstractNumId w:val="8"/>
  </w:num>
  <w:num w:numId="8">
    <w:abstractNumId w:val="16"/>
    <w:lvlOverride w:ilvl="0">
      <w:lvl w:ilvl="0">
        <w:numFmt w:val="lowerLetter"/>
        <w:lvlText w:val="%1."/>
        <w:lvlJc w:val="left"/>
      </w:lvl>
    </w:lvlOverride>
  </w:num>
  <w:num w:numId="9">
    <w:abstractNumId w:val="9"/>
  </w:num>
  <w:num w:numId="10">
    <w:abstractNumId w:val="15"/>
  </w:num>
  <w:num w:numId="11">
    <w:abstractNumId w:val="6"/>
  </w:num>
  <w:num w:numId="12">
    <w:abstractNumId w:val="7"/>
  </w:num>
  <w:num w:numId="13">
    <w:abstractNumId w:val="14"/>
  </w:num>
  <w:num w:numId="14">
    <w:abstractNumId w:val="11"/>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E5"/>
    <w:rsid w:val="00030416"/>
    <w:rsid w:val="0004340F"/>
    <w:rsid w:val="00052EE3"/>
    <w:rsid w:val="00052F6B"/>
    <w:rsid w:val="000541E2"/>
    <w:rsid w:val="0007128E"/>
    <w:rsid w:val="00084C1D"/>
    <w:rsid w:val="00086CEF"/>
    <w:rsid w:val="000E38BF"/>
    <w:rsid w:val="000F020C"/>
    <w:rsid w:val="000F7EA0"/>
    <w:rsid w:val="001178A0"/>
    <w:rsid w:val="00123452"/>
    <w:rsid w:val="00140F43"/>
    <w:rsid w:val="00143313"/>
    <w:rsid w:val="00151558"/>
    <w:rsid w:val="00165225"/>
    <w:rsid w:val="00174F16"/>
    <w:rsid w:val="0017667D"/>
    <w:rsid w:val="001876D8"/>
    <w:rsid w:val="001920A1"/>
    <w:rsid w:val="00192E57"/>
    <w:rsid w:val="00195966"/>
    <w:rsid w:val="001A3D9C"/>
    <w:rsid w:val="001A588F"/>
    <w:rsid w:val="001D62D9"/>
    <w:rsid w:val="001D710E"/>
    <w:rsid w:val="001F038E"/>
    <w:rsid w:val="001F076E"/>
    <w:rsid w:val="001F7448"/>
    <w:rsid w:val="00230768"/>
    <w:rsid w:val="0023383F"/>
    <w:rsid w:val="002479FE"/>
    <w:rsid w:val="00276021"/>
    <w:rsid w:val="00292EBF"/>
    <w:rsid w:val="002A37CD"/>
    <w:rsid w:val="002B42A6"/>
    <w:rsid w:val="002C1198"/>
    <w:rsid w:val="002C42A1"/>
    <w:rsid w:val="002E7833"/>
    <w:rsid w:val="00302048"/>
    <w:rsid w:val="00307073"/>
    <w:rsid w:val="00307147"/>
    <w:rsid w:val="00314555"/>
    <w:rsid w:val="00320CC9"/>
    <w:rsid w:val="003211DC"/>
    <w:rsid w:val="00327F98"/>
    <w:rsid w:val="003333DD"/>
    <w:rsid w:val="00337D85"/>
    <w:rsid w:val="00343DC8"/>
    <w:rsid w:val="00353E2C"/>
    <w:rsid w:val="00356752"/>
    <w:rsid w:val="00360E2F"/>
    <w:rsid w:val="00381347"/>
    <w:rsid w:val="00381914"/>
    <w:rsid w:val="00393612"/>
    <w:rsid w:val="003C6CD2"/>
    <w:rsid w:val="003D01D8"/>
    <w:rsid w:val="003D304D"/>
    <w:rsid w:val="003E2C57"/>
    <w:rsid w:val="003E6656"/>
    <w:rsid w:val="003F5419"/>
    <w:rsid w:val="00411265"/>
    <w:rsid w:val="00411316"/>
    <w:rsid w:val="0041180E"/>
    <w:rsid w:val="00447C1D"/>
    <w:rsid w:val="00475169"/>
    <w:rsid w:val="004C3305"/>
    <w:rsid w:val="004D2894"/>
    <w:rsid w:val="004D7F83"/>
    <w:rsid w:val="004E6677"/>
    <w:rsid w:val="00512634"/>
    <w:rsid w:val="00521612"/>
    <w:rsid w:val="00523680"/>
    <w:rsid w:val="00533CB0"/>
    <w:rsid w:val="00540A69"/>
    <w:rsid w:val="0054106B"/>
    <w:rsid w:val="00546801"/>
    <w:rsid w:val="00554C3A"/>
    <w:rsid w:val="0055619F"/>
    <w:rsid w:val="005636EA"/>
    <w:rsid w:val="005636EB"/>
    <w:rsid w:val="005A4B5C"/>
    <w:rsid w:val="005C5F58"/>
    <w:rsid w:val="006002CA"/>
    <w:rsid w:val="00606AEB"/>
    <w:rsid w:val="006254FA"/>
    <w:rsid w:val="006325D5"/>
    <w:rsid w:val="00640858"/>
    <w:rsid w:val="00664D79"/>
    <w:rsid w:val="0067142C"/>
    <w:rsid w:val="006B039B"/>
    <w:rsid w:val="006B3EAC"/>
    <w:rsid w:val="006C1BA5"/>
    <w:rsid w:val="006D64D3"/>
    <w:rsid w:val="006E7FCC"/>
    <w:rsid w:val="00711121"/>
    <w:rsid w:val="00721F3B"/>
    <w:rsid w:val="00744C17"/>
    <w:rsid w:val="007450E5"/>
    <w:rsid w:val="00755BE9"/>
    <w:rsid w:val="00756598"/>
    <w:rsid w:val="00764F5C"/>
    <w:rsid w:val="00773D21"/>
    <w:rsid w:val="00783864"/>
    <w:rsid w:val="007841B8"/>
    <w:rsid w:val="00785308"/>
    <w:rsid w:val="00796292"/>
    <w:rsid w:val="007A1BEB"/>
    <w:rsid w:val="007B6685"/>
    <w:rsid w:val="007C6FB5"/>
    <w:rsid w:val="007E6720"/>
    <w:rsid w:val="007F031C"/>
    <w:rsid w:val="007F4A1A"/>
    <w:rsid w:val="007F57F0"/>
    <w:rsid w:val="00812120"/>
    <w:rsid w:val="00815625"/>
    <w:rsid w:val="008163BF"/>
    <w:rsid w:val="00830D9C"/>
    <w:rsid w:val="00841AC4"/>
    <w:rsid w:val="00847D7C"/>
    <w:rsid w:val="00851B0C"/>
    <w:rsid w:val="00891579"/>
    <w:rsid w:val="008A2E5E"/>
    <w:rsid w:val="008B437F"/>
    <w:rsid w:val="008D0969"/>
    <w:rsid w:val="008E0C20"/>
    <w:rsid w:val="008F1855"/>
    <w:rsid w:val="008F6CC9"/>
    <w:rsid w:val="008F750D"/>
    <w:rsid w:val="00925E48"/>
    <w:rsid w:val="009344BD"/>
    <w:rsid w:val="009357BA"/>
    <w:rsid w:val="00991771"/>
    <w:rsid w:val="0099750C"/>
    <w:rsid w:val="009C0CE2"/>
    <w:rsid w:val="009C52D0"/>
    <w:rsid w:val="009C6254"/>
    <w:rsid w:val="009E481D"/>
    <w:rsid w:val="009F2F82"/>
    <w:rsid w:val="00A04F00"/>
    <w:rsid w:val="00A06F6B"/>
    <w:rsid w:val="00A10660"/>
    <w:rsid w:val="00A41E3E"/>
    <w:rsid w:val="00A80FEE"/>
    <w:rsid w:val="00A9289E"/>
    <w:rsid w:val="00AA3A76"/>
    <w:rsid w:val="00AA7FF4"/>
    <w:rsid w:val="00AB3FFC"/>
    <w:rsid w:val="00AB6E0F"/>
    <w:rsid w:val="00AB7281"/>
    <w:rsid w:val="00AE607C"/>
    <w:rsid w:val="00AF2531"/>
    <w:rsid w:val="00B10AF0"/>
    <w:rsid w:val="00B1398E"/>
    <w:rsid w:val="00B1459C"/>
    <w:rsid w:val="00B23489"/>
    <w:rsid w:val="00B4151D"/>
    <w:rsid w:val="00B45379"/>
    <w:rsid w:val="00B549EB"/>
    <w:rsid w:val="00B55A7B"/>
    <w:rsid w:val="00B675C6"/>
    <w:rsid w:val="00B74E93"/>
    <w:rsid w:val="00B779D7"/>
    <w:rsid w:val="00B87B3D"/>
    <w:rsid w:val="00B90F9F"/>
    <w:rsid w:val="00BB47CA"/>
    <w:rsid w:val="00BC03D2"/>
    <w:rsid w:val="00BC2C46"/>
    <w:rsid w:val="00BE3FCE"/>
    <w:rsid w:val="00BF3FAB"/>
    <w:rsid w:val="00C10995"/>
    <w:rsid w:val="00C1279A"/>
    <w:rsid w:val="00C163FE"/>
    <w:rsid w:val="00C35479"/>
    <w:rsid w:val="00C53CBF"/>
    <w:rsid w:val="00C70472"/>
    <w:rsid w:val="00C72A1D"/>
    <w:rsid w:val="00C95797"/>
    <w:rsid w:val="00CB7720"/>
    <w:rsid w:val="00CC3B5C"/>
    <w:rsid w:val="00CD21F2"/>
    <w:rsid w:val="00CE0161"/>
    <w:rsid w:val="00CE645F"/>
    <w:rsid w:val="00CF6B93"/>
    <w:rsid w:val="00D0418E"/>
    <w:rsid w:val="00D4021D"/>
    <w:rsid w:val="00D569AC"/>
    <w:rsid w:val="00D62416"/>
    <w:rsid w:val="00D90AA3"/>
    <w:rsid w:val="00DA042D"/>
    <w:rsid w:val="00DA6234"/>
    <w:rsid w:val="00DD6B0C"/>
    <w:rsid w:val="00DF61C1"/>
    <w:rsid w:val="00E0415E"/>
    <w:rsid w:val="00E409FE"/>
    <w:rsid w:val="00E53CB4"/>
    <w:rsid w:val="00E869BE"/>
    <w:rsid w:val="00E9485A"/>
    <w:rsid w:val="00EB1E29"/>
    <w:rsid w:val="00EC774D"/>
    <w:rsid w:val="00ED1892"/>
    <w:rsid w:val="00ED51B6"/>
    <w:rsid w:val="00F0568D"/>
    <w:rsid w:val="00F05B14"/>
    <w:rsid w:val="00F1086C"/>
    <w:rsid w:val="00F113D6"/>
    <w:rsid w:val="00F130CC"/>
    <w:rsid w:val="00F14790"/>
    <w:rsid w:val="00F2118B"/>
    <w:rsid w:val="00F767F2"/>
    <w:rsid w:val="00F80FDA"/>
    <w:rsid w:val="00F863FA"/>
    <w:rsid w:val="00FA3A38"/>
    <w:rsid w:val="00FC1E71"/>
    <w:rsid w:val="00FD1D64"/>
    <w:rsid w:val="00FD400B"/>
    <w:rsid w:val="00FD4C70"/>
    <w:rsid w:val="00FE2F89"/>
    <w:rsid w:val="00FF70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E461A"/>
  <w15:docId w15:val="{DA520FF0-C907-4C16-832B-D6065F53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0E5"/>
    <w:pPr>
      <w:spacing w:after="160" w:line="259" w:lineRule="auto"/>
    </w:pPr>
    <w:rPr>
      <w:rFonts w:eastAsia="Times New Roman"/>
    </w:rPr>
  </w:style>
  <w:style w:type="paragraph" w:styleId="Heading3">
    <w:name w:val="heading 3"/>
    <w:basedOn w:val="Normal"/>
    <w:next w:val="Normal"/>
    <w:link w:val="Heading3Char"/>
    <w:autoRedefine/>
    <w:uiPriority w:val="9"/>
    <w:unhideWhenUsed/>
    <w:qFormat/>
    <w:rsid w:val="00C10995"/>
    <w:pPr>
      <w:keepNext/>
      <w:keepLines/>
      <w:numPr>
        <w:numId w:val="14"/>
      </w:numPr>
      <w:spacing w:after="0" w:line="360" w:lineRule="auto"/>
      <w:ind w:left="908" w:hanging="454"/>
      <w:jc w:val="both"/>
      <w:outlineLvl w:val="2"/>
    </w:pPr>
    <w:rPr>
      <w:rFonts w:ascii="Times New Roman" w:eastAsiaTheme="majorEastAsia" w:hAnsi="Times New Roman"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unhideWhenUsed/>
    <w:rsid w:val="00195966"/>
    <w:pPr>
      <w:spacing w:after="0" w:line="240" w:lineRule="auto"/>
    </w:pPr>
    <w:rPr>
      <w:sz w:val="20"/>
      <w:szCs w:val="20"/>
    </w:rPr>
  </w:style>
  <w:style w:type="character" w:customStyle="1" w:styleId="FootnoteTextChar">
    <w:name w:val="Footnote Text Char"/>
    <w:basedOn w:val="DefaultParagraphFont"/>
    <w:link w:val="FootnoteText"/>
    <w:uiPriority w:val="99"/>
    <w:rsid w:val="00195966"/>
    <w:rPr>
      <w:rFonts w:eastAsia="Times New Roman"/>
      <w:sz w:val="20"/>
      <w:szCs w:val="20"/>
    </w:rPr>
  </w:style>
  <w:style w:type="character" w:styleId="FootnoteReference">
    <w:name w:val="footnote reference"/>
    <w:basedOn w:val="DefaultParagraphFont"/>
    <w:uiPriority w:val="99"/>
    <w:semiHidden/>
    <w:unhideWhenUsed/>
    <w:rsid w:val="00195966"/>
    <w:rPr>
      <w:vertAlign w:val="superscript"/>
    </w:rPr>
  </w:style>
  <w:style w:type="character" w:customStyle="1" w:styleId="Heading3Char">
    <w:name w:val="Heading 3 Char"/>
    <w:basedOn w:val="DefaultParagraphFont"/>
    <w:link w:val="Heading3"/>
    <w:uiPriority w:val="9"/>
    <w:rsid w:val="00C10995"/>
    <w:rPr>
      <w:rFonts w:ascii="Times New Roman" w:eastAsiaTheme="majorEastAsia" w:hAnsi="Times New Roman" w:cstheme="majorBidi"/>
      <w:i/>
      <w:color w:val="000000" w:themeColor="text1"/>
      <w:sz w:val="24"/>
      <w:szCs w:val="24"/>
    </w:rPr>
  </w:style>
  <w:style w:type="paragraph" w:styleId="Header">
    <w:name w:val="header"/>
    <w:basedOn w:val="Normal"/>
    <w:link w:val="HeaderChar"/>
    <w:uiPriority w:val="99"/>
    <w:unhideWhenUsed/>
    <w:rsid w:val="003D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D8"/>
    <w:rPr>
      <w:rFonts w:eastAsia="Times New Roman"/>
    </w:rPr>
  </w:style>
  <w:style w:type="paragraph" w:styleId="Footer">
    <w:name w:val="footer"/>
    <w:basedOn w:val="Normal"/>
    <w:link w:val="FooterChar"/>
    <w:uiPriority w:val="99"/>
    <w:unhideWhenUsed/>
    <w:rsid w:val="003D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D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nsabanyumas.pikiran-rakyat.com/nasional/pr-241777462/media-daring-banyak-dilaporkam-ke-dewan-pers-karena-pelanggaran-kode-etik-jurnalist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nsabanyumas.pikiran-rakyat.com/nasional/pr-241777462/media-daring-banyak-dilaporkam-ke-dewan-pers-karena-pelanggaran-kode-etik-jurnalis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729F-7E08-4D7C-A3B3-CEE9508D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ASUS</cp:lastModifiedBy>
  <cp:revision>4</cp:revision>
  <cp:lastPrinted>2021-12-16T13:57:00Z</cp:lastPrinted>
  <dcterms:created xsi:type="dcterms:W3CDTF">2022-04-11T05:12:00Z</dcterms:created>
  <dcterms:modified xsi:type="dcterms:W3CDTF">2022-07-18T17:07:00Z</dcterms:modified>
</cp:coreProperties>
</file>