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B4AF" w14:textId="77777777" w:rsidR="007C299E" w:rsidRPr="00230F7A" w:rsidRDefault="007C299E" w:rsidP="00230F7A">
      <w:pPr>
        <w:pStyle w:val="Title"/>
        <w:tabs>
          <w:tab w:val="left" w:pos="2552"/>
        </w:tabs>
        <w:spacing w:before="78" w:line="360" w:lineRule="auto"/>
        <w:ind w:left="482" w:right="499"/>
        <w:rPr>
          <w:sz w:val="24"/>
          <w:szCs w:val="24"/>
        </w:rPr>
      </w:pPr>
      <w:r w:rsidRPr="00230F7A">
        <w:rPr>
          <w:sz w:val="24"/>
          <w:szCs w:val="24"/>
        </w:rPr>
        <w:t>ANALISA PUTUSAN PENGADILAN ARBITRASE TERHADAP KONFLIK LAUT TIONGKOK SELATAN ANTARA FILIPINA DAN TIONGKOK</w:t>
      </w:r>
    </w:p>
    <w:p w14:paraId="4C5F4539" w14:textId="77777777" w:rsidR="00DA62AC" w:rsidRPr="00230F7A" w:rsidRDefault="00DA62AC" w:rsidP="00230F7A">
      <w:pPr>
        <w:pStyle w:val="BodyText"/>
        <w:tabs>
          <w:tab w:val="left" w:pos="2552"/>
        </w:tabs>
        <w:spacing w:before="8" w:line="360" w:lineRule="auto"/>
        <w:jc w:val="left"/>
        <w:rPr>
          <w:b/>
        </w:rPr>
      </w:pPr>
    </w:p>
    <w:p w14:paraId="6F61712E" w14:textId="77777777" w:rsidR="00E47AA0" w:rsidRPr="00230F7A" w:rsidRDefault="00932FF2" w:rsidP="00230F7A">
      <w:pPr>
        <w:pStyle w:val="BodyText"/>
        <w:tabs>
          <w:tab w:val="left" w:pos="2552"/>
        </w:tabs>
        <w:spacing w:before="1" w:line="360" w:lineRule="auto"/>
        <w:ind w:left="2659" w:right="2681" w:hanging="107"/>
        <w:jc w:val="center"/>
        <w:rPr>
          <w:lang w:val="id-ID"/>
        </w:rPr>
      </w:pPr>
      <w:r w:rsidRPr="00230F7A">
        <w:rPr>
          <w:vertAlign w:val="superscript"/>
        </w:rPr>
        <w:t>1</w:t>
      </w:r>
      <w:r w:rsidR="007C299E" w:rsidRPr="00230F7A">
        <w:t>Indira Widia Putri</w:t>
      </w:r>
      <w:r w:rsidRPr="00230F7A">
        <w:t>,</w:t>
      </w:r>
      <w:r w:rsidRPr="00230F7A">
        <w:rPr>
          <w:spacing w:val="4"/>
        </w:rPr>
        <w:t xml:space="preserve"> </w:t>
      </w:r>
      <w:r w:rsidRPr="00230F7A">
        <w:rPr>
          <w:vertAlign w:val="superscript"/>
        </w:rPr>
        <w:t>2</w:t>
      </w:r>
      <w:r w:rsidR="007C299E" w:rsidRPr="00230F7A">
        <w:t xml:space="preserve">Eva </w:t>
      </w:r>
      <w:proofErr w:type="spellStart"/>
      <w:r w:rsidR="007C299E" w:rsidRPr="00230F7A">
        <w:t>Wahyuni</w:t>
      </w:r>
      <w:proofErr w:type="spellEnd"/>
    </w:p>
    <w:p w14:paraId="7A3239B9" w14:textId="083FEB06" w:rsidR="007C299E" w:rsidRPr="00230F7A" w:rsidRDefault="00932FF2" w:rsidP="00230F7A">
      <w:pPr>
        <w:pStyle w:val="BodyText"/>
        <w:tabs>
          <w:tab w:val="left" w:pos="2552"/>
        </w:tabs>
        <w:spacing w:before="1" w:line="360" w:lineRule="auto"/>
        <w:ind w:left="2659" w:right="2681" w:hanging="107"/>
        <w:jc w:val="center"/>
      </w:pPr>
      <w:r w:rsidRPr="00230F7A">
        <w:rPr>
          <w:vertAlign w:val="superscript"/>
        </w:rPr>
        <w:t>1</w:t>
      </w:r>
      <w:r w:rsidRPr="00230F7A">
        <w:t>Fakultas</w:t>
      </w:r>
      <w:r w:rsidRPr="00230F7A">
        <w:rPr>
          <w:spacing w:val="-7"/>
        </w:rPr>
        <w:t xml:space="preserve"> </w:t>
      </w:r>
      <w:r w:rsidRPr="00230F7A">
        <w:t>Hukum,</w:t>
      </w:r>
      <w:r w:rsidRPr="00230F7A">
        <w:rPr>
          <w:spacing w:val="-3"/>
        </w:rPr>
        <w:t xml:space="preserve"> </w:t>
      </w:r>
      <w:r w:rsidRPr="00230F7A">
        <w:t>Universitas</w:t>
      </w:r>
      <w:r w:rsidRPr="00230F7A">
        <w:rPr>
          <w:spacing w:val="-7"/>
        </w:rPr>
        <w:t xml:space="preserve"> </w:t>
      </w:r>
      <w:r w:rsidRPr="00230F7A">
        <w:t>Pamulang</w:t>
      </w:r>
    </w:p>
    <w:p w14:paraId="73DD59CD" w14:textId="77777777" w:rsidR="00DA62AC" w:rsidRPr="00230F7A" w:rsidRDefault="00932FF2" w:rsidP="00230F7A">
      <w:pPr>
        <w:pStyle w:val="BodyText"/>
        <w:tabs>
          <w:tab w:val="left" w:pos="2552"/>
        </w:tabs>
        <w:spacing w:before="1" w:line="360" w:lineRule="auto"/>
        <w:ind w:left="2659" w:right="2162" w:hanging="674"/>
        <w:jc w:val="center"/>
      </w:pPr>
      <w:r w:rsidRPr="00230F7A">
        <w:rPr>
          <w:vertAlign w:val="superscript"/>
        </w:rPr>
        <w:t>2</w:t>
      </w:r>
      <w:r w:rsidRPr="00230F7A">
        <w:t>Fakultas</w:t>
      </w:r>
      <w:r w:rsidRPr="00230F7A">
        <w:rPr>
          <w:spacing w:val="-7"/>
        </w:rPr>
        <w:t xml:space="preserve"> </w:t>
      </w:r>
      <w:r w:rsidRPr="00230F7A">
        <w:t>Hukum,</w:t>
      </w:r>
      <w:r w:rsidRPr="00230F7A">
        <w:rPr>
          <w:spacing w:val="-3"/>
        </w:rPr>
        <w:t xml:space="preserve"> </w:t>
      </w:r>
      <w:r w:rsidRPr="00230F7A">
        <w:t>Universitas</w:t>
      </w:r>
      <w:r w:rsidRPr="00230F7A">
        <w:rPr>
          <w:spacing w:val="-7"/>
        </w:rPr>
        <w:t xml:space="preserve"> </w:t>
      </w:r>
      <w:r w:rsidRPr="00230F7A">
        <w:t>Pamulang</w:t>
      </w:r>
    </w:p>
    <w:p w14:paraId="0DCB0762" w14:textId="77777777" w:rsidR="00DA62AC" w:rsidRPr="00230F7A" w:rsidRDefault="00932FF2" w:rsidP="00230F7A">
      <w:pPr>
        <w:tabs>
          <w:tab w:val="left" w:pos="2552"/>
        </w:tabs>
        <w:spacing w:line="360" w:lineRule="auto"/>
        <w:ind w:left="1478"/>
        <w:rPr>
          <w:i/>
          <w:sz w:val="24"/>
          <w:szCs w:val="24"/>
        </w:rPr>
      </w:pPr>
      <w:r w:rsidRPr="00230F7A">
        <w:rPr>
          <w:i/>
          <w:sz w:val="24"/>
          <w:szCs w:val="24"/>
        </w:rPr>
        <w:t>E-mail</w:t>
      </w:r>
      <w:r w:rsidRPr="00230F7A">
        <w:rPr>
          <w:i/>
          <w:color w:val="000000" w:themeColor="text1"/>
          <w:sz w:val="24"/>
          <w:szCs w:val="24"/>
        </w:rPr>
        <w:t>:</w:t>
      </w:r>
      <w:r w:rsidRPr="00230F7A">
        <w:rPr>
          <w:i/>
          <w:color w:val="000000" w:themeColor="text1"/>
          <w:spacing w:val="-4"/>
          <w:sz w:val="24"/>
          <w:szCs w:val="24"/>
        </w:rPr>
        <w:t xml:space="preserve"> </w:t>
      </w:r>
      <w:hyperlink r:id="rId8" w:history="1">
        <w:r w:rsidR="007C299E" w:rsidRPr="00230F7A">
          <w:rPr>
            <w:rStyle w:val="Hyperlink"/>
            <w:i/>
            <w:color w:val="000000" w:themeColor="text1"/>
            <w:sz w:val="24"/>
            <w:szCs w:val="24"/>
            <w:u w:val="none"/>
            <w:vertAlign w:val="superscript"/>
          </w:rPr>
          <w:t>1</w:t>
        </w:r>
        <w:r w:rsidR="007C299E" w:rsidRPr="00230F7A">
          <w:rPr>
            <w:rStyle w:val="Hyperlink"/>
            <w:i/>
            <w:color w:val="000000" w:themeColor="text1"/>
            <w:sz w:val="24"/>
            <w:szCs w:val="24"/>
            <w:u w:val="none"/>
          </w:rPr>
          <w:t xml:space="preserve"> indirdiraaa@gmail.com</w:t>
        </w:r>
      </w:hyperlink>
      <w:r w:rsidRPr="00230F7A">
        <w:rPr>
          <w:i/>
          <w:sz w:val="24"/>
          <w:szCs w:val="24"/>
        </w:rPr>
        <w:t>,</w:t>
      </w:r>
      <w:r w:rsidRPr="00230F7A">
        <w:rPr>
          <w:i/>
          <w:spacing w:val="-3"/>
          <w:sz w:val="24"/>
          <w:szCs w:val="24"/>
        </w:rPr>
        <w:t xml:space="preserve"> </w:t>
      </w:r>
      <w:hyperlink r:id="rId9">
        <w:r w:rsidRPr="00230F7A">
          <w:rPr>
            <w:i/>
            <w:sz w:val="24"/>
            <w:szCs w:val="24"/>
            <w:vertAlign w:val="superscript"/>
          </w:rPr>
          <w:t>2</w:t>
        </w:r>
        <w:r w:rsidR="007C299E" w:rsidRPr="00230F7A">
          <w:rPr>
            <w:sz w:val="24"/>
            <w:szCs w:val="24"/>
          </w:rPr>
          <w:t xml:space="preserve"> </w:t>
        </w:r>
        <w:r w:rsidR="007C299E" w:rsidRPr="00230F7A">
          <w:rPr>
            <w:i/>
            <w:sz w:val="24"/>
            <w:szCs w:val="24"/>
          </w:rPr>
          <w:t>evawahyuni060601</w:t>
        </w:r>
        <w:r w:rsidRPr="00230F7A">
          <w:rPr>
            <w:i/>
            <w:sz w:val="24"/>
            <w:szCs w:val="24"/>
          </w:rPr>
          <w:t>@gmail.com</w:t>
        </w:r>
      </w:hyperlink>
      <w:r w:rsidR="007C299E" w:rsidRPr="00230F7A">
        <w:rPr>
          <w:i/>
          <w:sz w:val="24"/>
          <w:szCs w:val="24"/>
        </w:rPr>
        <w:t xml:space="preserve"> </w:t>
      </w:r>
    </w:p>
    <w:p w14:paraId="40E70275" w14:textId="77777777" w:rsidR="00DA62AC" w:rsidRPr="00230F7A" w:rsidRDefault="00DA62AC" w:rsidP="00230F7A">
      <w:pPr>
        <w:pStyle w:val="BodyText"/>
        <w:tabs>
          <w:tab w:val="left" w:pos="2552"/>
        </w:tabs>
        <w:spacing w:line="360" w:lineRule="auto"/>
        <w:jc w:val="left"/>
        <w:rPr>
          <w:i/>
        </w:rPr>
      </w:pPr>
    </w:p>
    <w:p w14:paraId="795623C2" w14:textId="77777777" w:rsidR="00DA62AC" w:rsidRPr="00230F7A" w:rsidRDefault="00932FF2" w:rsidP="00230F7A">
      <w:pPr>
        <w:pStyle w:val="Heading1"/>
        <w:tabs>
          <w:tab w:val="left" w:pos="2552"/>
        </w:tabs>
        <w:spacing w:line="360" w:lineRule="auto"/>
        <w:ind w:left="484" w:right="499"/>
      </w:pPr>
      <w:r w:rsidRPr="00230F7A">
        <w:t>ABSTRAK</w:t>
      </w:r>
    </w:p>
    <w:p w14:paraId="3040B938" w14:textId="6053B5BF" w:rsidR="007C299E" w:rsidRPr="00230F7A" w:rsidRDefault="007C299E" w:rsidP="00230F7A">
      <w:pPr>
        <w:pStyle w:val="BodyText"/>
        <w:tabs>
          <w:tab w:val="left" w:pos="2552"/>
        </w:tabs>
        <w:spacing w:before="160"/>
        <w:ind w:left="99" w:right="118"/>
      </w:pPr>
      <w:r w:rsidRPr="00230F7A">
        <w:t xml:space="preserve">Sengketa Laut Tiongkok Selatan merupakan permasalahan mengenai batas wilayah maritime dan territorial antara Tiongkok dan negara-negara ASEAN. Permasalahan tersebut didasarkan pada Tiongkok yang mengklaim hampir seluruh kawasan di Laut Tiongkok Selatan berdasarkan hak bersejarah menggunakan </w:t>
      </w:r>
      <w:r w:rsidRPr="00230F7A">
        <w:rPr>
          <w:i/>
        </w:rPr>
        <w:t>nine dash line</w:t>
      </w:r>
      <w:r w:rsidRPr="00230F7A">
        <w:t xml:space="preserve">. Salah satu Negara yang gencar melakukan protes terhadap klaim Tiongkok adalah Filipina. Filipina membawa sengketa Laut Tiongkok Selatan ke Permanent Court of Arbitration (PCA). Filipina memenangkan gugatan tersebut, namun Tiongkok menyatakan tidak berpartisipasi dan tidak menerima putusan PCA. Keputusan PCA bersifat mengikat, namun di lain sisi Mahkamah Arbitrase tidak punya kekuatan untuk menerapkannya. Kedua pihak tetap harus menghormati putusan tersebut dan menjalankannya </w:t>
      </w:r>
      <w:proofErr w:type="spellStart"/>
      <w:r w:rsidRPr="00230F7A">
        <w:t>sesuai</w:t>
      </w:r>
      <w:proofErr w:type="spellEnd"/>
      <w:r w:rsidRPr="00230F7A">
        <w:t xml:space="preserve"> </w:t>
      </w:r>
      <w:proofErr w:type="spellStart"/>
      <w:r w:rsidRPr="00230F7A">
        <w:t>dengan</w:t>
      </w:r>
      <w:proofErr w:type="spellEnd"/>
      <w:r w:rsidRPr="00230F7A">
        <w:t xml:space="preserve"> </w:t>
      </w:r>
      <w:proofErr w:type="spellStart"/>
      <w:r w:rsidRPr="00230F7A">
        <w:t>itikad</w:t>
      </w:r>
      <w:proofErr w:type="spellEnd"/>
      <w:r w:rsidRPr="00230F7A">
        <w:t xml:space="preserve"> </w:t>
      </w:r>
      <w:proofErr w:type="spellStart"/>
      <w:r w:rsidRPr="00230F7A">
        <w:t>baik</w:t>
      </w:r>
      <w:proofErr w:type="spellEnd"/>
      <w:r w:rsidR="00230F7A">
        <w:t>.</w:t>
      </w:r>
    </w:p>
    <w:p w14:paraId="4A856DD5" w14:textId="06703F1A" w:rsidR="00DA62AC" w:rsidRPr="00230F7A" w:rsidRDefault="007C299E" w:rsidP="00230F7A">
      <w:pPr>
        <w:pStyle w:val="Heading1"/>
        <w:tabs>
          <w:tab w:val="left" w:pos="2552"/>
        </w:tabs>
        <w:spacing w:line="360" w:lineRule="auto"/>
        <w:jc w:val="left"/>
        <w:rPr>
          <w:b w:val="0"/>
          <w:bCs w:val="0"/>
        </w:rPr>
      </w:pPr>
      <w:r w:rsidRPr="00230F7A">
        <w:rPr>
          <w:b w:val="0"/>
          <w:bCs w:val="0"/>
        </w:rPr>
        <w:t xml:space="preserve">Kata Kunci: Filipina, Tiongkok, </w:t>
      </w:r>
      <w:proofErr w:type="spellStart"/>
      <w:r w:rsidRPr="00230F7A">
        <w:rPr>
          <w:b w:val="0"/>
          <w:bCs w:val="0"/>
        </w:rPr>
        <w:t>Laut</w:t>
      </w:r>
      <w:proofErr w:type="spellEnd"/>
      <w:r w:rsidRPr="00230F7A">
        <w:rPr>
          <w:b w:val="0"/>
          <w:bCs w:val="0"/>
        </w:rPr>
        <w:t xml:space="preserve"> </w:t>
      </w:r>
      <w:proofErr w:type="spellStart"/>
      <w:r w:rsidRPr="00230F7A">
        <w:rPr>
          <w:b w:val="0"/>
          <w:bCs w:val="0"/>
        </w:rPr>
        <w:t>Tiongkok</w:t>
      </w:r>
      <w:proofErr w:type="spellEnd"/>
      <w:r w:rsidRPr="00230F7A">
        <w:rPr>
          <w:b w:val="0"/>
          <w:bCs w:val="0"/>
        </w:rPr>
        <w:t xml:space="preserve"> Selatan, </w:t>
      </w:r>
      <w:proofErr w:type="spellStart"/>
      <w:r w:rsidRPr="00230F7A">
        <w:rPr>
          <w:b w:val="0"/>
          <w:bCs w:val="0"/>
        </w:rPr>
        <w:t>Arbitrase</w:t>
      </w:r>
      <w:proofErr w:type="spellEnd"/>
    </w:p>
    <w:p w14:paraId="7BD36C4D" w14:textId="77777777" w:rsidR="00DA62AC" w:rsidRPr="00230F7A" w:rsidRDefault="00DA62AC" w:rsidP="00230F7A">
      <w:pPr>
        <w:pStyle w:val="BodyText"/>
        <w:tabs>
          <w:tab w:val="left" w:pos="2552"/>
        </w:tabs>
        <w:spacing w:before="11" w:line="360" w:lineRule="auto"/>
        <w:jc w:val="left"/>
      </w:pPr>
    </w:p>
    <w:p w14:paraId="78EEC3B3" w14:textId="77777777" w:rsidR="00DA62AC" w:rsidRPr="00230F7A" w:rsidRDefault="00932FF2" w:rsidP="00230F7A">
      <w:pPr>
        <w:tabs>
          <w:tab w:val="left" w:pos="2552"/>
        </w:tabs>
        <w:spacing w:line="360" w:lineRule="auto"/>
        <w:ind w:left="482" w:right="503"/>
        <w:jc w:val="center"/>
        <w:rPr>
          <w:b/>
          <w:i/>
          <w:sz w:val="24"/>
          <w:szCs w:val="24"/>
        </w:rPr>
      </w:pPr>
      <w:r w:rsidRPr="00230F7A">
        <w:rPr>
          <w:b/>
          <w:i/>
          <w:sz w:val="24"/>
          <w:szCs w:val="24"/>
        </w:rPr>
        <w:t>ABSTRACT</w:t>
      </w:r>
    </w:p>
    <w:p w14:paraId="7AD6A26F" w14:textId="77777777" w:rsidR="00DA62AC" w:rsidRPr="00230F7A" w:rsidRDefault="00DA62AC" w:rsidP="00230F7A">
      <w:pPr>
        <w:pStyle w:val="BodyText"/>
        <w:tabs>
          <w:tab w:val="left" w:pos="2552"/>
        </w:tabs>
        <w:spacing w:before="10" w:line="360" w:lineRule="auto"/>
        <w:jc w:val="left"/>
        <w:rPr>
          <w:b/>
          <w:i/>
        </w:rPr>
      </w:pPr>
    </w:p>
    <w:p w14:paraId="172278A2" w14:textId="77777777" w:rsidR="00DA62AC" w:rsidRPr="00230F7A" w:rsidRDefault="007C299E" w:rsidP="00230F7A">
      <w:pPr>
        <w:tabs>
          <w:tab w:val="left" w:pos="2552"/>
        </w:tabs>
        <w:spacing w:before="121"/>
        <w:ind w:left="100"/>
        <w:jc w:val="both"/>
        <w:rPr>
          <w:i/>
          <w:iCs/>
          <w:sz w:val="24"/>
          <w:szCs w:val="24"/>
        </w:rPr>
      </w:pPr>
      <w:r w:rsidRPr="00230F7A">
        <w:rPr>
          <w:rStyle w:val="jlqj4b"/>
          <w:i/>
          <w:iCs/>
          <w:sz w:val="24"/>
          <w:szCs w:val="24"/>
        </w:rPr>
        <w:t>The South China Sea dispute is a matter of maritime and territorial boundaries between China and ASEAN countries.</w:t>
      </w:r>
      <w:r w:rsidRPr="00230F7A">
        <w:rPr>
          <w:rStyle w:val="viiyi"/>
          <w:i/>
          <w:iCs/>
          <w:sz w:val="24"/>
          <w:szCs w:val="24"/>
        </w:rPr>
        <w:t xml:space="preserve"> </w:t>
      </w:r>
      <w:r w:rsidRPr="00230F7A">
        <w:rPr>
          <w:rStyle w:val="jlqj4b"/>
          <w:i/>
          <w:iCs/>
          <w:sz w:val="24"/>
          <w:szCs w:val="24"/>
        </w:rPr>
        <w:t>The issue is based on China claiming almost the entire area in the South China Sea based on historic rights using the nine dash line.</w:t>
      </w:r>
      <w:r w:rsidRPr="00230F7A">
        <w:rPr>
          <w:rStyle w:val="viiyi"/>
          <w:i/>
          <w:iCs/>
          <w:sz w:val="24"/>
          <w:szCs w:val="24"/>
        </w:rPr>
        <w:t xml:space="preserve"> </w:t>
      </w:r>
      <w:r w:rsidRPr="00230F7A">
        <w:rPr>
          <w:rStyle w:val="jlqj4b"/>
          <w:i/>
          <w:iCs/>
          <w:sz w:val="24"/>
          <w:szCs w:val="24"/>
        </w:rPr>
        <w:t>One of the countries that has been aggressively protesting against China's claims is the Philippines.</w:t>
      </w:r>
      <w:r w:rsidRPr="00230F7A">
        <w:rPr>
          <w:rStyle w:val="viiyi"/>
          <w:i/>
          <w:iCs/>
          <w:sz w:val="24"/>
          <w:szCs w:val="24"/>
        </w:rPr>
        <w:t xml:space="preserve"> </w:t>
      </w:r>
      <w:r w:rsidRPr="00230F7A">
        <w:rPr>
          <w:rStyle w:val="jlqj4b"/>
          <w:i/>
          <w:iCs/>
          <w:sz w:val="24"/>
          <w:szCs w:val="24"/>
        </w:rPr>
        <w:t>The Philippines is taking the South China Sea dispute to the Permanent Court of Arbitration (PCA).</w:t>
      </w:r>
      <w:r w:rsidRPr="00230F7A">
        <w:rPr>
          <w:rStyle w:val="viiyi"/>
          <w:i/>
          <w:iCs/>
          <w:sz w:val="24"/>
          <w:szCs w:val="24"/>
        </w:rPr>
        <w:t xml:space="preserve"> </w:t>
      </w:r>
      <w:r w:rsidRPr="00230F7A">
        <w:rPr>
          <w:rStyle w:val="jlqj4b"/>
          <w:i/>
          <w:iCs/>
          <w:sz w:val="24"/>
          <w:szCs w:val="24"/>
        </w:rPr>
        <w:t>The Philippines won the lawsuit, but China said it did not participate and did not accept the PCA's ruling.</w:t>
      </w:r>
      <w:r w:rsidRPr="00230F7A">
        <w:rPr>
          <w:rStyle w:val="viiyi"/>
          <w:i/>
          <w:iCs/>
          <w:sz w:val="24"/>
          <w:szCs w:val="24"/>
        </w:rPr>
        <w:t xml:space="preserve"> </w:t>
      </w:r>
      <w:r w:rsidRPr="00230F7A">
        <w:rPr>
          <w:rStyle w:val="jlqj4b"/>
          <w:i/>
          <w:iCs/>
          <w:sz w:val="24"/>
          <w:szCs w:val="24"/>
        </w:rPr>
        <w:t>The PCA's decision is binding, but on the other hand the Arbitration Court does not have the power to enforce it.</w:t>
      </w:r>
      <w:r w:rsidRPr="00230F7A">
        <w:rPr>
          <w:rStyle w:val="viiyi"/>
          <w:i/>
          <w:iCs/>
          <w:sz w:val="24"/>
          <w:szCs w:val="24"/>
        </w:rPr>
        <w:t xml:space="preserve"> </w:t>
      </w:r>
      <w:r w:rsidRPr="00230F7A">
        <w:rPr>
          <w:rStyle w:val="jlqj4b"/>
          <w:i/>
          <w:iCs/>
          <w:sz w:val="24"/>
          <w:szCs w:val="24"/>
        </w:rPr>
        <w:t>Both parties must respect the decision and implement it in good faith</w:t>
      </w:r>
      <w:r w:rsidRPr="00230F7A">
        <w:rPr>
          <w:i/>
          <w:iCs/>
          <w:sz w:val="24"/>
          <w:szCs w:val="24"/>
        </w:rPr>
        <w:t xml:space="preserve"> </w:t>
      </w:r>
      <w:r w:rsidR="00932FF2" w:rsidRPr="00230F7A">
        <w:rPr>
          <w:i/>
          <w:iCs/>
          <w:sz w:val="24"/>
          <w:szCs w:val="24"/>
        </w:rPr>
        <w:t>Keywords:</w:t>
      </w:r>
      <w:r w:rsidR="00932FF2" w:rsidRPr="00230F7A">
        <w:rPr>
          <w:i/>
          <w:iCs/>
          <w:spacing w:val="1"/>
          <w:sz w:val="24"/>
          <w:szCs w:val="24"/>
        </w:rPr>
        <w:t xml:space="preserve"> </w:t>
      </w:r>
      <w:r w:rsidR="00932FF2" w:rsidRPr="00230F7A">
        <w:rPr>
          <w:i/>
          <w:iCs/>
          <w:sz w:val="24"/>
          <w:szCs w:val="24"/>
        </w:rPr>
        <w:t>Dutch</w:t>
      </w:r>
      <w:r w:rsidR="00932FF2" w:rsidRPr="00230F7A">
        <w:rPr>
          <w:i/>
          <w:iCs/>
          <w:spacing w:val="-1"/>
          <w:sz w:val="24"/>
          <w:szCs w:val="24"/>
        </w:rPr>
        <w:t xml:space="preserve"> </w:t>
      </w:r>
      <w:r w:rsidR="00932FF2" w:rsidRPr="00230F7A">
        <w:rPr>
          <w:i/>
          <w:iCs/>
          <w:sz w:val="24"/>
          <w:szCs w:val="24"/>
        </w:rPr>
        <w:t>East</w:t>
      </w:r>
      <w:r w:rsidR="00932FF2" w:rsidRPr="00230F7A">
        <w:rPr>
          <w:i/>
          <w:iCs/>
          <w:spacing w:val="-1"/>
          <w:sz w:val="24"/>
          <w:szCs w:val="24"/>
        </w:rPr>
        <w:t xml:space="preserve"> </w:t>
      </w:r>
      <w:r w:rsidR="00932FF2" w:rsidRPr="00230F7A">
        <w:rPr>
          <w:i/>
          <w:iCs/>
          <w:sz w:val="24"/>
          <w:szCs w:val="24"/>
        </w:rPr>
        <w:t>Indies,</w:t>
      </w:r>
      <w:r w:rsidR="00932FF2" w:rsidRPr="00230F7A">
        <w:rPr>
          <w:i/>
          <w:iCs/>
          <w:spacing w:val="-4"/>
          <w:sz w:val="24"/>
          <w:szCs w:val="24"/>
        </w:rPr>
        <w:t xml:space="preserve"> </w:t>
      </w:r>
      <w:r w:rsidR="00932FF2" w:rsidRPr="00230F7A">
        <w:rPr>
          <w:i/>
          <w:iCs/>
          <w:sz w:val="24"/>
          <w:szCs w:val="24"/>
        </w:rPr>
        <w:t>Inheritance</w:t>
      </w:r>
      <w:r w:rsidR="00932FF2" w:rsidRPr="00230F7A">
        <w:rPr>
          <w:i/>
          <w:iCs/>
          <w:spacing w:val="-2"/>
          <w:sz w:val="24"/>
          <w:szCs w:val="24"/>
        </w:rPr>
        <w:t xml:space="preserve"> </w:t>
      </w:r>
      <w:r w:rsidR="00932FF2" w:rsidRPr="00230F7A">
        <w:rPr>
          <w:i/>
          <w:iCs/>
          <w:sz w:val="24"/>
          <w:szCs w:val="24"/>
        </w:rPr>
        <w:t>Rights,</w:t>
      </w:r>
      <w:r w:rsidR="00932FF2" w:rsidRPr="00230F7A">
        <w:rPr>
          <w:i/>
          <w:iCs/>
          <w:spacing w:val="-7"/>
          <w:sz w:val="24"/>
          <w:szCs w:val="24"/>
        </w:rPr>
        <w:t xml:space="preserve"> </w:t>
      </w:r>
      <w:r w:rsidR="00932FF2" w:rsidRPr="00230F7A">
        <w:rPr>
          <w:i/>
          <w:iCs/>
          <w:sz w:val="24"/>
          <w:szCs w:val="24"/>
        </w:rPr>
        <w:t>Customary</w:t>
      </w:r>
      <w:r w:rsidR="00932FF2" w:rsidRPr="00230F7A">
        <w:rPr>
          <w:i/>
          <w:iCs/>
          <w:spacing w:val="-2"/>
          <w:sz w:val="24"/>
          <w:szCs w:val="24"/>
        </w:rPr>
        <w:t xml:space="preserve"> </w:t>
      </w:r>
      <w:r w:rsidR="00932FF2" w:rsidRPr="00230F7A">
        <w:rPr>
          <w:i/>
          <w:iCs/>
          <w:sz w:val="24"/>
          <w:szCs w:val="24"/>
        </w:rPr>
        <w:t>Law</w:t>
      </w:r>
      <w:r w:rsidR="00932FF2" w:rsidRPr="00230F7A">
        <w:rPr>
          <w:i/>
          <w:iCs/>
          <w:spacing w:val="-8"/>
          <w:sz w:val="24"/>
          <w:szCs w:val="24"/>
        </w:rPr>
        <w:t xml:space="preserve"> </w:t>
      </w:r>
      <w:r w:rsidR="00932FF2" w:rsidRPr="00230F7A">
        <w:rPr>
          <w:i/>
          <w:iCs/>
          <w:sz w:val="24"/>
          <w:szCs w:val="24"/>
        </w:rPr>
        <w:t>Group</w:t>
      </w:r>
    </w:p>
    <w:p w14:paraId="207A9F84" w14:textId="77777777" w:rsidR="00DA62AC" w:rsidRPr="00230F7A" w:rsidRDefault="007C299E" w:rsidP="00230F7A">
      <w:pPr>
        <w:tabs>
          <w:tab w:val="left" w:pos="2552"/>
        </w:tabs>
        <w:spacing w:before="121"/>
        <w:ind w:left="100"/>
        <w:jc w:val="both"/>
        <w:rPr>
          <w:i/>
          <w:iCs/>
          <w:sz w:val="24"/>
          <w:szCs w:val="24"/>
        </w:rPr>
      </w:pPr>
      <w:r w:rsidRPr="00230F7A">
        <w:rPr>
          <w:rStyle w:val="jlqj4b"/>
          <w:i/>
          <w:iCs/>
          <w:sz w:val="24"/>
          <w:szCs w:val="24"/>
        </w:rPr>
        <w:t>Keywords: Philippines, China, South China Sea, Arbitration</w:t>
      </w:r>
    </w:p>
    <w:p w14:paraId="1B465B6E" w14:textId="77777777" w:rsidR="00DA62AC" w:rsidRPr="00230F7A" w:rsidRDefault="00DA62AC" w:rsidP="00230F7A">
      <w:pPr>
        <w:pStyle w:val="BodyText"/>
        <w:tabs>
          <w:tab w:val="left" w:pos="2552"/>
        </w:tabs>
        <w:spacing w:before="5" w:line="360" w:lineRule="auto"/>
        <w:jc w:val="left"/>
        <w:rPr>
          <w:i/>
          <w:lang w:val="id-ID"/>
        </w:rPr>
      </w:pPr>
    </w:p>
    <w:p w14:paraId="1727FBA8" w14:textId="77777777" w:rsidR="00E47AA0" w:rsidRPr="00230F7A" w:rsidRDefault="00E47AA0" w:rsidP="00230F7A">
      <w:pPr>
        <w:pStyle w:val="BodyText"/>
        <w:tabs>
          <w:tab w:val="left" w:pos="2552"/>
        </w:tabs>
        <w:spacing w:before="5" w:line="360" w:lineRule="auto"/>
        <w:jc w:val="left"/>
        <w:rPr>
          <w:i/>
          <w:lang w:val="id-ID"/>
        </w:rPr>
      </w:pPr>
    </w:p>
    <w:p w14:paraId="752E4195" w14:textId="18464059" w:rsidR="00DA62AC" w:rsidRPr="00230F7A" w:rsidRDefault="00932FF2" w:rsidP="00230F7A">
      <w:pPr>
        <w:pStyle w:val="Heading1"/>
        <w:tabs>
          <w:tab w:val="left" w:pos="2552"/>
        </w:tabs>
        <w:spacing w:line="360" w:lineRule="auto"/>
        <w:ind w:left="480" w:right="503"/>
      </w:pPr>
      <w:r w:rsidRPr="00230F7A">
        <w:t>PENDAHULUAN</w:t>
      </w:r>
    </w:p>
    <w:p w14:paraId="5A1F57AB" w14:textId="4C2CF80F" w:rsidR="00BF31CD" w:rsidRPr="00230F7A" w:rsidRDefault="00BF31CD" w:rsidP="00230F7A">
      <w:pPr>
        <w:pStyle w:val="Heading1"/>
        <w:tabs>
          <w:tab w:val="left" w:pos="2552"/>
        </w:tabs>
        <w:spacing w:line="360" w:lineRule="auto"/>
        <w:ind w:right="503"/>
        <w:jc w:val="left"/>
      </w:pPr>
      <w:proofErr w:type="spellStart"/>
      <w:r w:rsidRPr="00230F7A">
        <w:t>Latar</w:t>
      </w:r>
      <w:proofErr w:type="spellEnd"/>
      <w:r w:rsidRPr="00230F7A">
        <w:t xml:space="preserve"> </w:t>
      </w:r>
      <w:proofErr w:type="spellStart"/>
      <w:r w:rsidRPr="00230F7A">
        <w:t>Belakang</w:t>
      </w:r>
      <w:proofErr w:type="spellEnd"/>
      <w:r w:rsidRPr="00230F7A">
        <w:t xml:space="preserve"> </w:t>
      </w:r>
      <w:proofErr w:type="spellStart"/>
      <w:r w:rsidRPr="00230F7A">
        <w:t>Masalah</w:t>
      </w:r>
      <w:proofErr w:type="spellEnd"/>
    </w:p>
    <w:p w14:paraId="0A96DAEE" w14:textId="77777777" w:rsidR="007C299E" w:rsidRPr="00230F7A" w:rsidRDefault="007C299E" w:rsidP="00230F7A">
      <w:pPr>
        <w:pStyle w:val="BodyText"/>
        <w:tabs>
          <w:tab w:val="left" w:pos="2552"/>
        </w:tabs>
        <w:spacing w:line="360" w:lineRule="auto"/>
        <w:ind w:right="117" w:firstLine="709"/>
      </w:pPr>
      <w:r w:rsidRPr="00230F7A">
        <w:t>Permasalahan sengketa laut merupakan permasalahan yang cukup rumit, misalnya mengenai masalah sengketa teritorial</w:t>
      </w:r>
      <w:r w:rsidRPr="00230F7A">
        <w:rPr>
          <w:spacing w:val="-16"/>
        </w:rPr>
        <w:t xml:space="preserve"> </w:t>
      </w:r>
      <w:r w:rsidRPr="00230F7A">
        <w:t>dan</w:t>
      </w:r>
      <w:r w:rsidRPr="00230F7A">
        <w:rPr>
          <w:spacing w:val="-19"/>
        </w:rPr>
        <w:t xml:space="preserve"> </w:t>
      </w:r>
      <w:r w:rsidRPr="00230F7A">
        <w:t>sengketa</w:t>
      </w:r>
      <w:r w:rsidRPr="00230F7A">
        <w:rPr>
          <w:spacing w:val="-15"/>
        </w:rPr>
        <w:t xml:space="preserve"> </w:t>
      </w:r>
      <w:r w:rsidRPr="00230F7A">
        <w:t>batas</w:t>
      </w:r>
      <w:r w:rsidRPr="00230F7A">
        <w:rPr>
          <w:spacing w:val="-17"/>
        </w:rPr>
        <w:t xml:space="preserve"> </w:t>
      </w:r>
      <w:r w:rsidRPr="00230F7A">
        <w:t>wilayah</w:t>
      </w:r>
      <w:r w:rsidRPr="00230F7A">
        <w:rPr>
          <w:spacing w:val="-19"/>
        </w:rPr>
        <w:t xml:space="preserve"> </w:t>
      </w:r>
      <w:r w:rsidRPr="00230F7A">
        <w:t xml:space="preserve">maritim, yang sampai saat ini belum adanya penyelesaiannya. Saat ini, Laut Tiongkok Selatan atau Laut Tiongkok Selatan </w:t>
      </w:r>
      <w:r w:rsidRPr="00230F7A">
        <w:lastRenderedPageBreak/>
        <w:t>menjadi sumber perseteruan bagi Tiongkok atau Tiongkok dan negara-negara ASEAN. Berdasarkan Keputusan Presiden Nomor 12 Tahun 2004, tanggal 14 Maret 2014 tentang pencabutan Surat Edaran Presedium Kabinet Ampera Nomor SE-06/Pred.Kab/6/1967, tertanggal</w:t>
      </w:r>
      <w:r w:rsidRPr="00230F7A">
        <w:rPr>
          <w:spacing w:val="-13"/>
        </w:rPr>
        <w:t xml:space="preserve"> </w:t>
      </w:r>
      <w:r w:rsidRPr="00230F7A">
        <w:t>28</w:t>
      </w:r>
      <w:r w:rsidRPr="00230F7A">
        <w:rPr>
          <w:spacing w:val="-6"/>
        </w:rPr>
        <w:t xml:space="preserve"> </w:t>
      </w:r>
      <w:r w:rsidRPr="00230F7A">
        <w:t>Juni</w:t>
      </w:r>
      <w:r w:rsidRPr="00230F7A">
        <w:rPr>
          <w:spacing w:val="-13"/>
        </w:rPr>
        <w:t xml:space="preserve"> </w:t>
      </w:r>
      <w:r w:rsidRPr="00230F7A">
        <w:t>1967,</w:t>
      </w:r>
      <w:r w:rsidRPr="00230F7A">
        <w:rPr>
          <w:spacing w:val="-6"/>
        </w:rPr>
        <w:t xml:space="preserve"> </w:t>
      </w:r>
      <w:r w:rsidRPr="00230F7A">
        <w:t>yang</w:t>
      </w:r>
      <w:r w:rsidRPr="00230F7A">
        <w:rPr>
          <w:spacing w:val="-7"/>
        </w:rPr>
        <w:t xml:space="preserve"> </w:t>
      </w:r>
      <w:r w:rsidRPr="00230F7A">
        <w:t>pada</w:t>
      </w:r>
      <w:r w:rsidRPr="00230F7A">
        <w:rPr>
          <w:spacing w:val="-8"/>
        </w:rPr>
        <w:t xml:space="preserve"> </w:t>
      </w:r>
      <w:r w:rsidRPr="00230F7A">
        <w:t>pokoknya mengganti istilah Tjina atau</w:t>
      </w:r>
      <w:r w:rsidRPr="00230F7A">
        <w:rPr>
          <w:spacing w:val="30"/>
        </w:rPr>
        <w:t xml:space="preserve"> </w:t>
      </w:r>
      <w:r w:rsidRPr="00230F7A">
        <w:t>Tiongkok menjadi Tionghoa atau Tiongkok, maka selanjutnya dalam pembahasan ini menggunakan istilah Laut Tiongkok Selatan (LTS).</w:t>
      </w:r>
    </w:p>
    <w:p w14:paraId="5AD2164C" w14:textId="080F2AEC" w:rsidR="000D001C" w:rsidRPr="00230F7A" w:rsidRDefault="007C299E" w:rsidP="00230F7A">
      <w:pPr>
        <w:pStyle w:val="BodyText"/>
        <w:tabs>
          <w:tab w:val="left" w:pos="2552"/>
        </w:tabs>
        <w:spacing w:line="360" w:lineRule="auto"/>
        <w:ind w:right="41" w:firstLine="720"/>
        <w:rPr>
          <w:lang w:val="id-ID"/>
        </w:rPr>
      </w:pPr>
      <w:r w:rsidRPr="00230F7A">
        <w:t xml:space="preserve">Sengketa kepemilikan kedaulatan teritorial di Laut Tiongkok Selatan merujuk kepada wilayah kawasan laut dan daratan di dua gugusan kepulauan Paracel dan Spratly. </w:t>
      </w:r>
      <w:proofErr w:type="spellStart"/>
      <w:r w:rsidRPr="00230F7A">
        <w:t>Tiongkok</w:t>
      </w:r>
      <w:proofErr w:type="spellEnd"/>
      <w:r w:rsidRPr="00230F7A">
        <w:t xml:space="preserve"> </w:t>
      </w:r>
      <w:proofErr w:type="spellStart"/>
      <w:r w:rsidRPr="00230F7A">
        <w:t>mengklaim</w:t>
      </w:r>
      <w:proofErr w:type="spellEnd"/>
      <w:r w:rsidRPr="00230F7A">
        <w:t xml:space="preserve"> wilayah </w:t>
      </w:r>
      <w:proofErr w:type="spellStart"/>
      <w:r w:rsidRPr="00230F7A">
        <w:t>sengketa</w:t>
      </w:r>
      <w:proofErr w:type="spellEnd"/>
      <w:r w:rsidRPr="00230F7A">
        <w:t xml:space="preserve"> </w:t>
      </w:r>
      <w:proofErr w:type="spellStart"/>
      <w:r w:rsidRPr="00230F7A">
        <w:t>tersebut</w:t>
      </w:r>
      <w:proofErr w:type="spellEnd"/>
      <w:r w:rsidRPr="00230F7A">
        <w:t xml:space="preserve"> </w:t>
      </w:r>
      <w:proofErr w:type="spellStart"/>
      <w:r w:rsidRPr="00230F7A">
        <w:t>berdasarkan</w:t>
      </w:r>
      <w:proofErr w:type="spellEnd"/>
      <w:r w:rsidRPr="00230F7A">
        <w:t xml:space="preserve"> </w:t>
      </w:r>
      <w:proofErr w:type="spellStart"/>
      <w:r w:rsidRPr="00230F7A">
        <w:t>kepemilikan</w:t>
      </w:r>
      <w:proofErr w:type="spellEnd"/>
      <w:r w:rsidRPr="00230F7A">
        <w:t xml:space="preserve"> </w:t>
      </w:r>
      <w:proofErr w:type="spellStart"/>
      <w:r w:rsidRPr="00230F7A">
        <w:t>bangsa</w:t>
      </w:r>
      <w:proofErr w:type="spellEnd"/>
      <w:r w:rsidRPr="00230F7A">
        <w:t xml:space="preserve"> </w:t>
      </w:r>
      <w:proofErr w:type="spellStart"/>
      <w:r w:rsidRPr="00230F7A">
        <w:t>Tiongkok</w:t>
      </w:r>
      <w:proofErr w:type="spellEnd"/>
      <w:r w:rsidRPr="00230F7A">
        <w:t xml:space="preserve"> </w:t>
      </w:r>
      <w:proofErr w:type="spellStart"/>
      <w:r w:rsidRPr="00230F7A">
        <w:t>atas</w:t>
      </w:r>
      <w:proofErr w:type="spellEnd"/>
      <w:r w:rsidRPr="00230F7A">
        <w:t xml:space="preserve"> </w:t>
      </w:r>
      <w:proofErr w:type="spellStart"/>
      <w:r w:rsidRPr="00230F7A">
        <w:t>kawasan</w:t>
      </w:r>
      <w:proofErr w:type="spellEnd"/>
      <w:r w:rsidRPr="00230F7A">
        <w:t xml:space="preserve"> </w:t>
      </w:r>
      <w:proofErr w:type="spellStart"/>
      <w:r w:rsidRPr="00230F7A">
        <w:t>laut</w:t>
      </w:r>
      <w:proofErr w:type="spellEnd"/>
      <w:r w:rsidRPr="00230F7A">
        <w:t xml:space="preserve"> dan </w:t>
      </w:r>
      <w:proofErr w:type="spellStart"/>
      <w:r w:rsidRPr="00230F7A">
        <w:t>dua</w:t>
      </w:r>
      <w:proofErr w:type="spellEnd"/>
      <w:r w:rsidRPr="00230F7A">
        <w:rPr>
          <w:spacing w:val="-41"/>
        </w:rPr>
        <w:t xml:space="preserve"> </w:t>
      </w:r>
      <w:proofErr w:type="spellStart"/>
      <w:r w:rsidRPr="00230F7A">
        <w:t>gugusan</w:t>
      </w:r>
      <w:proofErr w:type="spellEnd"/>
      <w:r w:rsidRPr="00230F7A">
        <w:t xml:space="preserve"> </w:t>
      </w:r>
      <w:proofErr w:type="spellStart"/>
      <w:r w:rsidRPr="00230F7A">
        <w:t>kepulauan</w:t>
      </w:r>
      <w:proofErr w:type="spellEnd"/>
      <w:r w:rsidRPr="00230F7A">
        <w:t xml:space="preserve"> Paracel dan Spratly </w:t>
      </w:r>
      <w:proofErr w:type="spellStart"/>
      <w:r w:rsidRPr="00230F7A">
        <w:t>sejak</w:t>
      </w:r>
      <w:proofErr w:type="spellEnd"/>
      <w:r w:rsidRPr="00230F7A">
        <w:t xml:space="preserve"> 2000 </w:t>
      </w:r>
      <w:proofErr w:type="spellStart"/>
      <w:r w:rsidRPr="00230F7A">
        <w:t>tahun</w:t>
      </w:r>
      <w:proofErr w:type="spellEnd"/>
      <w:r w:rsidRPr="00230F7A">
        <w:t xml:space="preserve"> yang </w:t>
      </w:r>
      <w:proofErr w:type="spellStart"/>
      <w:r w:rsidRPr="00230F7A">
        <w:t>lalu</w:t>
      </w:r>
      <w:proofErr w:type="spellEnd"/>
      <w:r w:rsidRPr="00230F7A">
        <w:t xml:space="preserve">, </w:t>
      </w:r>
      <w:r w:rsidR="000D001C" w:rsidRPr="00230F7A">
        <w:rPr>
          <w:lang w:val="id-ID"/>
        </w:rPr>
        <w:t xml:space="preserve">kemudian </w:t>
      </w:r>
      <w:proofErr w:type="spellStart"/>
      <w:r w:rsidR="000D001C" w:rsidRPr="00230F7A">
        <w:t>Republik</w:t>
      </w:r>
      <w:proofErr w:type="spellEnd"/>
      <w:r w:rsidR="000D001C" w:rsidRPr="00230F7A">
        <w:t xml:space="preserve"> Rakyat </w:t>
      </w:r>
      <w:proofErr w:type="spellStart"/>
      <w:r w:rsidR="000D001C" w:rsidRPr="00230F7A">
        <w:t>Tiongkok</w:t>
      </w:r>
      <w:proofErr w:type="spellEnd"/>
      <w:r w:rsidR="000D001C" w:rsidRPr="00230F7A">
        <w:rPr>
          <w:spacing w:val="-14"/>
        </w:rPr>
        <w:t xml:space="preserve"> </w:t>
      </w:r>
      <w:r w:rsidR="000D001C" w:rsidRPr="00230F7A">
        <w:t>(RRT)</w:t>
      </w:r>
      <w:r w:rsidR="000D001C" w:rsidRPr="00230F7A">
        <w:rPr>
          <w:spacing w:val="-9"/>
        </w:rPr>
        <w:t xml:space="preserve"> </w:t>
      </w:r>
      <w:proofErr w:type="spellStart"/>
      <w:r w:rsidR="000D001C" w:rsidRPr="00230F7A">
        <w:t>adalah</w:t>
      </w:r>
      <w:proofErr w:type="spellEnd"/>
      <w:r w:rsidR="000D001C" w:rsidRPr="00230F7A">
        <w:rPr>
          <w:spacing w:val="-14"/>
        </w:rPr>
        <w:t xml:space="preserve"> </w:t>
      </w:r>
      <w:r w:rsidR="000D001C" w:rsidRPr="00230F7A">
        <w:t>negara</w:t>
      </w:r>
      <w:r w:rsidR="000D001C" w:rsidRPr="00230F7A">
        <w:rPr>
          <w:spacing w:val="-15"/>
        </w:rPr>
        <w:t xml:space="preserve"> </w:t>
      </w:r>
      <w:proofErr w:type="spellStart"/>
      <w:r w:rsidR="000D001C" w:rsidRPr="00230F7A">
        <w:t>pertama</w:t>
      </w:r>
      <w:proofErr w:type="spellEnd"/>
      <w:r w:rsidR="000D001C" w:rsidRPr="00230F7A">
        <w:rPr>
          <w:spacing w:val="-10"/>
        </w:rPr>
        <w:t xml:space="preserve"> </w:t>
      </w:r>
      <w:r w:rsidR="000D001C" w:rsidRPr="00230F7A">
        <w:t xml:space="preserve">yang </w:t>
      </w:r>
      <w:proofErr w:type="spellStart"/>
      <w:r w:rsidR="000D001C" w:rsidRPr="00230F7A">
        <w:t>mengklaim</w:t>
      </w:r>
      <w:proofErr w:type="spellEnd"/>
      <w:r w:rsidR="000D001C" w:rsidRPr="00230F7A">
        <w:t xml:space="preserve"> wilayah </w:t>
      </w:r>
      <w:proofErr w:type="spellStart"/>
      <w:r w:rsidR="000D001C" w:rsidRPr="00230F7A">
        <w:t>perairan</w:t>
      </w:r>
      <w:proofErr w:type="spellEnd"/>
      <w:r w:rsidR="000D001C" w:rsidRPr="00230F7A">
        <w:t xml:space="preserve"> di </w:t>
      </w:r>
      <w:proofErr w:type="spellStart"/>
      <w:r w:rsidR="000D001C" w:rsidRPr="00230F7A">
        <w:t>dalam</w:t>
      </w:r>
      <w:proofErr w:type="spellEnd"/>
      <w:r w:rsidR="000D001C" w:rsidRPr="00230F7A">
        <w:t xml:space="preserve"> </w:t>
      </w:r>
      <w:r w:rsidR="000D001C" w:rsidRPr="00230F7A">
        <w:rPr>
          <w:i/>
        </w:rPr>
        <w:t>nine- dashed</w:t>
      </w:r>
      <w:r w:rsidR="000D001C" w:rsidRPr="00230F7A">
        <w:rPr>
          <w:i/>
          <w:spacing w:val="27"/>
        </w:rPr>
        <w:t xml:space="preserve"> </w:t>
      </w:r>
      <w:r w:rsidR="000D001C" w:rsidRPr="00230F7A">
        <w:rPr>
          <w:i/>
        </w:rPr>
        <w:t>line</w:t>
      </w:r>
      <w:r w:rsidR="000D001C" w:rsidRPr="00230F7A">
        <w:rPr>
          <w:i/>
          <w:spacing w:val="27"/>
        </w:rPr>
        <w:t xml:space="preserve"> </w:t>
      </w:r>
      <w:r w:rsidR="000D001C" w:rsidRPr="00230F7A">
        <w:t>yang</w:t>
      </w:r>
      <w:r w:rsidR="000D001C" w:rsidRPr="00230F7A">
        <w:rPr>
          <w:spacing w:val="27"/>
        </w:rPr>
        <w:t xml:space="preserve"> </w:t>
      </w:r>
      <w:proofErr w:type="spellStart"/>
      <w:r w:rsidR="000D001C" w:rsidRPr="00230F7A">
        <w:t>tercantum</w:t>
      </w:r>
      <w:proofErr w:type="spellEnd"/>
      <w:r w:rsidR="000D001C" w:rsidRPr="00230F7A">
        <w:rPr>
          <w:spacing w:val="28"/>
        </w:rPr>
        <w:t xml:space="preserve"> </w:t>
      </w:r>
      <w:r w:rsidR="000D001C" w:rsidRPr="00230F7A">
        <w:t>pada</w:t>
      </w:r>
      <w:r w:rsidR="000D001C" w:rsidRPr="00230F7A">
        <w:rPr>
          <w:spacing w:val="26"/>
        </w:rPr>
        <w:t xml:space="preserve"> </w:t>
      </w:r>
      <w:proofErr w:type="spellStart"/>
      <w:r w:rsidR="000D001C" w:rsidRPr="00230F7A">
        <w:t>peta</w:t>
      </w:r>
      <w:proofErr w:type="spellEnd"/>
      <w:r w:rsidR="000D001C" w:rsidRPr="00230F7A">
        <w:rPr>
          <w:spacing w:val="26"/>
        </w:rPr>
        <w:t xml:space="preserve"> </w:t>
      </w:r>
      <w:r w:rsidR="000D001C" w:rsidRPr="00230F7A">
        <w:t xml:space="preserve">yang </w:t>
      </w:r>
      <w:proofErr w:type="spellStart"/>
      <w:r w:rsidR="000D001C" w:rsidRPr="00230F7A">
        <w:t>masuk</w:t>
      </w:r>
      <w:proofErr w:type="spellEnd"/>
      <w:r w:rsidR="000D001C" w:rsidRPr="00230F7A">
        <w:t xml:space="preserve"> </w:t>
      </w:r>
      <w:proofErr w:type="spellStart"/>
      <w:r w:rsidR="000D001C" w:rsidRPr="00230F7A">
        <w:t>ke</w:t>
      </w:r>
      <w:proofErr w:type="spellEnd"/>
      <w:r w:rsidR="000D001C" w:rsidRPr="00230F7A">
        <w:t xml:space="preserve"> </w:t>
      </w:r>
      <w:proofErr w:type="spellStart"/>
      <w:r w:rsidR="000D001C" w:rsidRPr="00230F7A">
        <w:t>dalam</w:t>
      </w:r>
      <w:proofErr w:type="spellEnd"/>
      <w:r w:rsidR="000D001C" w:rsidRPr="00230F7A">
        <w:t xml:space="preserve"> Zona Ekonomi </w:t>
      </w:r>
      <w:proofErr w:type="spellStart"/>
      <w:r w:rsidR="000D001C" w:rsidRPr="00230F7A">
        <w:t>Eksklusif</w:t>
      </w:r>
      <w:proofErr w:type="spellEnd"/>
      <w:r w:rsidR="000D001C" w:rsidRPr="00230F7A">
        <w:t xml:space="preserve"> (</w:t>
      </w:r>
      <w:proofErr w:type="spellStart"/>
      <w:r w:rsidR="000D001C" w:rsidRPr="00230F7A">
        <w:t>selanjutnya</w:t>
      </w:r>
      <w:proofErr w:type="spellEnd"/>
      <w:r w:rsidR="000D001C" w:rsidRPr="00230F7A">
        <w:t xml:space="preserve"> </w:t>
      </w:r>
      <w:proofErr w:type="spellStart"/>
      <w:r w:rsidR="000D001C" w:rsidRPr="00230F7A">
        <w:t>akan</w:t>
      </w:r>
      <w:proofErr w:type="spellEnd"/>
      <w:r w:rsidR="000D001C" w:rsidRPr="00230F7A">
        <w:t xml:space="preserve"> </w:t>
      </w:r>
      <w:proofErr w:type="spellStart"/>
      <w:r w:rsidR="000D001C" w:rsidRPr="00230F7A">
        <w:t>disingkat</w:t>
      </w:r>
      <w:proofErr w:type="spellEnd"/>
      <w:r w:rsidR="000D001C" w:rsidRPr="00230F7A">
        <w:t xml:space="preserve"> </w:t>
      </w:r>
      <w:proofErr w:type="spellStart"/>
      <w:r w:rsidR="000D001C" w:rsidRPr="00230F7A">
        <w:t>menjadi</w:t>
      </w:r>
      <w:proofErr w:type="spellEnd"/>
      <w:r w:rsidR="000D001C" w:rsidRPr="00230F7A">
        <w:t xml:space="preserve"> ZEE) </w:t>
      </w:r>
      <w:proofErr w:type="spellStart"/>
      <w:r w:rsidR="000D001C" w:rsidRPr="00230F7A">
        <w:t>dari</w:t>
      </w:r>
      <w:proofErr w:type="spellEnd"/>
      <w:r w:rsidR="000D001C" w:rsidRPr="00230F7A">
        <w:t xml:space="preserve"> negara-negara </w:t>
      </w:r>
      <w:proofErr w:type="spellStart"/>
      <w:r w:rsidR="000D001C" w:rsidRPr="00230F7A">
        <w:t>tersebut</w:t>
      </w:r>
      <w:proofErr w:type="spellEnd"/>
      <w:r w:rsidR="000D001C" w:rsidRPr="00230F7A">
        <w:t xml:space="preserve"> </w:t>
      </w:r>
      <w:proofErr w:type="spellStart"/>
      <w:r w:rsidR="000D001C" w:rsidRPr="00230F7A">
        <w:t>berdasarkan</w:t>
      </w:r>
      <w:proofErr w:type="spellEnd"/>
      <w:r w:rsidR="000D001C" w:rsidRPr="00230F7A">
        <w:t xml:space="preserve"> </w:t>
      </w:r>
      <w:proofErr w:type="spellStart"/>
      <w:r w:rsidR="000D001C" w:rsidRPr="00230F7A">
        <w:t>pendekatan</w:t>
      </w:r>
      <w:proofErr w:type="spellEnd"/>
      <w:r w:rsidR="000D001C" w:rsidRPr="00230F7A">
        <w:t xml:space="preserve"> </w:t>
      </w:r>
      <w:proofErr w:type="spellStart"/>
      <w:r w:rsidR="000D001C" w:rsidRPr="00230F7A">
        <w:t>geografis</w:t>
      </w:r>
      <w:proofErr w:type="spellEnd"/>
      <w:r w:rsidR="000D001C" w:rsidRPr="00230F7A">
        <w:t xml:space="preserve"> yang </w:t>
      </w:r>
      <w:proofErr w:type="spellStart"/>
      <w:r w:rsidR="000D001C" w:rsidRPr="00230F7A">
        <w:t>diakui</w:t>
      </w:r>
      <w:proofErr w:type="spellEnd"/>
      <w:r w:rsidR="000D001C" w:rsidRPr="00230F7A">
        <w:t xml:space="preserve"> oleh </w:t>
      </w:r>
      <w:proofErr w:type="spellStart"/>
      <w:r w:rsidR="000D001C" w:rsidRPr="00230F7A">
        <w:t>Konvensi</w:t>
      </w:r>
      <w:proofErr w:type="spellEnd"/>
      <w:r w:rsidR="000D001C" w:rsidRPr="00230F7A">
        <w:t xml:space="preserve"> Hukum </w:t>
      </w:r>
      <w:proofErr w:type="spellStart"/>
      <w:r w:rsidR="000D001C" w:rsidRPr="00230F7A">
        <w:t>Laut</w:t>
      </w:r>
      <w:proofErr w:type="spellEnd"/>
      <w:r w:rsidR="000D001C" w:rsidRPr="00230F7A">
        <w:t xml:space="preserve"> </w:t>
      </w:r>
      <w:proofErr w:type="spellStart"/>
      <w:r w:rsidR="000D001C" w:rsidRPr="00230F7A">
        <w:t>Internasional</w:t>
      </w:r>
      <w:proofErr w:type="spellEnd"/>
      <w:r w:rsidR="000D001C" w:rsidRPr="00230F7A">
        <w:t xml:space="preserve"> 1982</w:t>
      </w:r>
      <w:r w:rsidR="007F2243">
        <w:rPr>
          <w:rStyle w:val="FootnoteReference"/>
        </w:rPr>
        <w:footnoteReference w:id="1"/>
      </w:r>
      <w:r w:rsidR="000D001C" w:rsidRPr="00230F7A">
        <w:t xml:space="preserve">. Adapun 3 (tiga) hal yang menjadi alasan utama mengapa negara-negara tersebut terlibat dalam konflik Laut Tiongkok Selatan. </w:t>
      </w:r>
      <w:r w:rsidR="000D001C" w:rsidRPr="00230F7A">
        <w:rPr>
          <w:i/>
        </w:rPr>
        <w:t>Pertama</w:t>
      </w:r>
      <w:r w:rsidR="000D001C" w:rsidRPr="00230F7A">
        <w:t>, wilayah laut dan gugusan kepulauan</w:t>
      </w:r>
    </w:p>
    <w:p w14:paraId="5859A238" w14:textId="1F728307" w:rsidR="007C299E" w:rsidRPr="00230F7A" w:rsidRDefault="000D001C" w:rsidP="00230F7A">
      <w:pPr>
        <w:pStyle w:val="BodyText"/>
        <w:tabs>
          <w:tab w:val="left" w:pos="2552"/>
        </w:tabs>
        <w:spacing w:line="360" w:lineRule="auto"/>
        <w:ind w:right="41"/>
        <w:rPr>
          <w:lang w:val="id-ID"/>
        </w:rPr>
      </w:pPr>
      <w:r w:rsidRPr="00230F7A">
        <w:rPr>
          <w:rStyle w:val="FootnoteReference"/>
          <w:lang w:val="id-ID"/>
        </w:rPr>
        <w:footnoteReference w:id="2"/>
      </w:r>
      <w:r w:rsidR="007C299E" w:rsidRPr="00230F7A">
        <w:t xml:space="preserve">di Laut Tiongkok Selatan mengandung sumber kekayaan alam yang sangat besar, meliputi kandungan minyak dan gas bumi serta kekayaan laut lainnya. </w:t>
      </w:r>
      <w:r w:rsidR="007C299E" w:rsidRPr="00230F7A">
        <w:rPr>
          <w:i/>
        </w:rPr>
        <w:t>Kedua</w:t>
      </w:r>
      <w:r w:rsidR="007C299E" w:rsidRPr="00230F7A">
        <w:t xml:space="preserve">, wilayah perairan Laut Tiongkok Selatan merupakan wilayah perairan yang menjadi jalur perlintasan aktivitas pelayaran kapal-kapal internasional, terutama jalur perdagangan lintas laut yang menghubungkan jalur perdagangan Eropa, Amerika, dan Asia. </w:t>
      </w:r>
      <w:r w:rsidR="007C299E" w:rsidRPr="00230F7A">
        <w:rPr>
          <w:i/>
        </w:rPr>
        <w:t>Ketiga</w:t>
      </w:r>
      <w:r w:rsidR="007C299E" w:rsidRPr="00230F7A">
        <w:t xml:space="preserve">, pertumbuhan ekonomi yang cukup pesat di Asia, membuat negara-negara seperti Tiongkok dan negara- negara di kawasan Laut Tiongkok Selatan, bahkan termasuk Amerika Serikat sangat berkeinginan menguasai kontrol dan pengaruh atas wilayah Laut Tiongkok Selatan yang dinilai sangat strategis dan membawa manfaat ekonomis yang sangat </w:t>
      </w:r>
      <w:proofErr w:type="spellStart"/>
      <w:r w:rsidR="007C299E" w:rsidRPr="00230F7A">
        <w:t>besar</w:t>
      </w:r>
      <w:proofErr w:type="spellEnd"/>
      <w:r w:rsidR="007C299E" w:rsidRPr="00230F7A">
        <w:t xml:space="preserve"> </w:t>
      </w:r>
      <w:proofErr w:type="spellStart"/>
      <w:r w:rsidR="007C299E" w:rsidRPr="00230F7A">
        <w:t>bagi</w:t>
      </w:r>
      <w:proofErr w:type="spellEnd"/>
      <w:r w:rsidR="007C299E" w:rsidRPr="00230F7A">
        <w:t xml:space="preserve"> </w:t>
      </w:r>
      <w:proofErr w:type="spellStart"/>
      <w:r w:rsidR="007C299E" w:rsidRPr="00230F7A">
        <w:t>suatu</w:t>
      </w:r>
      <w:proofErr w:type="spellEnd"/>
      <w:r w:rsidR="007C299E" w:rsidRPr="00230F7A">
        <w:t xml:space="preserve"> negara</w:t>
      </w:r>
      <w:r w:rsidR="007C299E" w:rsidRPr="00230F7A">
        <w:rPr>
          <w:vertAlign w:val="superscript"/>
        </w:rPr>
        <w:t>3</w:t>
      </w:r>
      <w:r w:rsidR="007C299E" w:rsidRPr="00230F7A">
        <w:t>.</w:t>
      </w:r>
    </w:p>
    <w:p w14:paraId="0D7816E7" w14:textId="17C35C87" w:rsidR="007360A6" w:rsidRPr="00230F7A" w:rsidRDefault="007C299E" w:rsidP="00230F7A">
      <w:pPr>
        <w:pStyle w:val="BodyText"/>
        <w:tabs>
          <w:tab w:val="left" w:pos="2552"/>
        </w:tabs>
        <w:spacing w:line="360" w:lineRule="auto"/>
        <w:ind w:right="112" w:firstLine="720"/>
        <w:rPr>
          <w:lang w:val="id-ID"/>
        </w:rPr>
      </w:pPr>
      <w:r w:rsidRPr="00230F7A">
        <w:t xml:space="preserve">kontinen Vietnam. Sebelumnya, pada Mei 2009 Tiongkok memberikan pernyataan mengenai </w:t>
      </w:r>
      <w:r w:rsidRPr="00230F7A">
        <w:rPr>
          <w:i/>
        </w:rPr>
        <w:t xml:space="preserve">nine dash line </w:t>
      </w:r>
      <w:r w:rsidRPr="00230F7A">
        <w:t xml:space="preserve">berarti bahwa kedaulatan yang tidak terbantahkan atas pulau-pulau di Laut Tiongkok Selatan dan perairan yang berdekatan, dan memiliki hak- hak berdaulat dan hukum yurisdiksi atas perairan tersebut beserta laut dan tanah di bawahnya. </w:t>
      </w:r>
    </w:p>
    <w:p w14:paraId="53134BF2" w14:textId="77777777" w:rsidR="007C299E" w:rsidRPr="00230F7A" w:rsidRDefault="007C299E" w:rsidP="00230F7A">
      <w:pPr>
        <w:pStyle w:val="BodyText"/>
        <w:tabs>
          <w:tab w:val="left" w:pos="2552"/>
        </w:tabs>
        <w:spacing w:line="360" w:lineRule="auto"/>
        <w:ind w:right="112" w:firstLine="720"/>
      </w:pPr>
      <w:r w:rsidRPr="00230F7A">
        <w:lastRenderedPageBreak/>
        <w:t>Selanjutnya pada tahun 2012, setelah bersitegang dengan Filipina akhirnya Tiongkok mendirikan bangunan permanen</w:t>
      </w:r>
      <w:r w:rsidRPr="00230F7A">
        <w:rPr>
          <w:spacing w:val="-28"/>
        </w:rPr>
        <w:t xml:space="preserve"> </w:t>
      </w:r>
      <w:r w:rsidRPr="00230F7A">
        <w:t>di Karang Dangkal Scarborough dimana posisi karang tersebut berpotensi besar untuk mengancam keamanan Filipina karena terletak hanya 220 km dari pantai</w:t>
      </w:r>
      <w:r w:rsidRPr="00230F7A">
        <w:rPr>
          <w:spacing w:val="-11"/>
        </w:rPr>
        <w:t xml:space="preserve"> </w:t>
      </w:r>
      <w:r w:rsidRPr="00230F7A">
        <w:t>Filipina</w:t>
      </w:r>
      <w:r w:rsidRPr="00230F7A">
        <w:rPr>
          <w:vertAlign w:val="superscript"/>
        </w:rPr>
        <w:t>4</w:t>
      </w:r>
      <w:r w:rsidRPr="00230F7A">
        <w:t>.</w:t>
      </w:r>
    </w:p>
    <w:p w14:paraId="3785E4F4" w14:textId="2F186360" w:rsidR="000D001C" w:rsidRPr="00230F7A" w:rsidRDefault="007C299E" w:rsidP="00230F7A">
      <w:pPr>
        <w:pStyle w:val="BodyText"/>
        <w:tabs>
          <w:tab w:val="left" w:pos="2552"/>
        </w:tabs>
        <w:spacing w:line="360" w:lineRule="auto"/>
        <w:ind w:right="40" w:firstLine="709"/>
        <w:rPr>
          <w:lang w:val="id-ID"/>
        </w:rPr>
      </w:pPr>
      <w:r w:rsidRPr="00230F7A">
        <w:t>Filipina merupakan salah satu negara yang gencar melakukan protes terhadap klaim Tiongkok atas hampir seluruh wilayah Laut</w:t>
      </w:r>
      <w:r w:rsidRPr="00230F7A">
        <w:rPr>
          <w:spacing w:val="-11"/>
        </w:rPr>
        <w:t xml:space="preserve"> </w:t>
      </w:r>
      <w:r w:rsidRPr="00230F7A">
        <w:t>Tiongkok</w:t>
      </w:r>
      <w:r w:rsidRPr="00230F7A">
        <w:rPr>
          <w:spacing w:val="-9"/>
        </w:rPr>
        <w:t xml:space="preserve"> </w:t>
      </w:r>
      <w:r w:rsidRPr="00230F7A">
        <w:t>Selatan</w:t>
      </w:r>
      <w:r w:rsidRPr="00230F7A">
        <w:rPr>
          <w:spacing w:val="-9"/>
        </w:rPr>
        <w:t xml:space="preserve"> </w:t>
      </w:r>
      <w:r w:rsidRPr="00230F7A">
        <w:t>tersebut.</w:t>
      </w:r>
      <w:r w:rsidRPr="00230F7A">
        <w:rPr>
          <w:spacing w:val="-10"/>
        </w:rPr>
        <w:t xml:space="preserve"> </w:t>
      </w:r>
      <w:r w:rsidRPr="00230F7A">
        <w:t>Pada</w:t>
      </w:r>
      <w:r w:rsidRPr="00230F7A">
        <w:rPr>
          <w:spacing w:val="-14"/>
        </w:rPr>
        <w:t xml:space="preserve"> </w:t>
      </w:r>
      <w:r w:rsidRPr="00230F7A">
        <w:t xml:space="preserve">Januari 2013, Filipina membawa sengketa Laut Tiongkok Selatan ke </w:t>
      </w:r>
      <w:r w:rsidRPr="00230F7A">
        <w:rPr>
          <w:i/>
        </w:rPr>
        <w:t xml:space="preserve">Permanet Court of Arbitration </w:t>
      </w:r>
      <w:r w:rsidRPr="00230F7A">
        <w:t xml:space="preserve">(PCA). Pada 12 Juli 2016, PCA, mengeularkan putusan atas gugatan Filipina melawan Tiongkok mengenai masalah Laut Tiongkok Selatan, sesuai permohonan Filipina. Inti dari putusan tersebut adalah PCA mengklarifikasi klaim Tiongkok mengenai </w:t>
      </w:r>
      <w:r w:rsidRPr="00230F7A">
        <w:rPr>
          <w:i/>
        </w:rPr>
        <w:t xml:space="preserve">historic rights </w:t>
      </w:r>
      <w:r w:rsidRPr="00230F7A">
        <w:t xml:space="preserve">sehubungan dengan wilayah maritim di Laut Tiongkok Selatan yang diklaim dengan menggunakan </w:t>
      </w:r>
      <w:r w:rsidRPr="00230F7A">
        <w:rPr>
          <w:i/>
        </w:rPr>
        <w:t xml:space="preserve">nine dash line </w:t>
      </w:r>
      <w:r w:rsidRPr="00230F7A">
        <w:t>merupakan hal yang bertentangan dengan Konvensi Hukum Laut 1982.</w:t>
      </w:r>
      <w:r w:rsidRPr="00230F7A">
        <w:rPr>
          <w:spacing w:val="-9"/>
        </w:rPr>
        <w:t xml:space="preserve"> </w:t>
      </w:r>
      <w:r w:rsidRPr="00230F7A">
        <w:t xml:space="preserve">Akan tetapi pihak Tiongkok mengatakan bahwa mereka tidak menerima dan tidak akan mengakui putusan dari PCA tersebut. </w:t>
      </w:r>
    </w:p>
    <w:p w14:paraId="1465B975" w14:textId="00797FE5" w:rsidR="00BF31CD" w:rsidRPr="00230F7A" w:rsidRDefault="000D001C" w:rsidP="00230F7A">
      <w:pPr>
        <w:pStyle w:val="BodyText"/>
        <w:tabs>
          <w:tab w:val="left" w:pos="2552"/>
        </w:tabs>
        <w:spacing w:line="360" w:lineRule="auto"/>
        <w:ind w:right="40"/>
        <w:rPr>
          <w:lang w:val="id-ID"/>
        </w:rPr>
      </w:pPr>
      <w:r w:rsidRPr="00230F7A">
        <w:rPr>
          <w:rStyle w:val="FootnoteReference"/>
          <w:lang w:val="id-ID"/>
        </w:rPr>
        <w:footnoteReference w:id="3"/>
      </w:r>
      <w:r w:rsidRPr="00230F7A">
        <w:rPr>
          <w:lang w:val="id-ID"/>
        </w:rPr>
        <w:t xml:space="preserve"> </w:t>
      </w:r>
      <w:r w:rsidR="007C299E" w:rsidRPr="00230F7A">
        <w:t>Pihak Kementerian Luar Negeri Tiongkok mengatakan bahwa putusan itu tak memiliki kekuatan yang mengikat sehingga Tiongkok tidak akan menerima atau mengakui putusan tersebut</w:t>
      </w:r>
      <w:r w:rsidR="007C299E" w:rsidRPr="00230F7A">
        <w:rPr>
          <w:vertAlign w:val="superscript"/>
        </w:rPr>
        <w:t>5</w:t>
      </w:r>
      <w:r w:rsidR="007C299E" w:rsidRPr="00230F7A">
        <w:t xml:space="preserve">. Pada putusan </w:t>
      </w:r>
      <w:r w:rsidR="007C299E" w:rsidRPr="00230F7A">
        <w:rPr>
          <w:i/>
        </w:rPr>
        <w:t xml:space="preserve">Arbitral Tribunal </w:t>
      </w:r>
      <w:r w:rsidR="007C299E" w:rsidRPr="00230F7A">
        <w:t>tersebut bersifat mengikat dan final bagi Filipina dan Tiongkok karena putusan Mahkamah Arbitrase Internasional dikenal dalam</w:t>
      </w:r>
      <w:r w:rsidR="007C299E" w:rsidRPr="00230F7A">
        <w:rPr>
          <w:spacing w:val="-19"/>
        </w:rPr>
        <w:t xml:space="preserve"> </w:t>
      </w:r>
      <w:r w:rsidR="007C299E" w:rsidRPr="00230F7A">
        <w:t>hukum</w:t>
      </w:r>
      <w:r w:rsidR="007C299E" w:rsidRPr="00230F7A">
        <w:rPr>
          <w:spacing w:val="-18"/>
        </w:rPr>
        <w:t xml:space="preserve"> </w:t>
      </w:r>
      <w:r w:rsidR="007C299E" w:rsidRPr="00230F7A">
        <w:t>internasional</w:t>
      </w:r>
      <w:r w:rsidR="007C299E" w:rsidRPr="00230F7A">
        <w:rPr>
          <w:spacing w:val="-18"/>
        </w:rPr>
        <w:t xml:space="preserve"> </w:t>
      </w:r>
      <w:r w:rsidR="007C299E" w:rsidRPr="00230F7A">
        <w:t>sebagai</w:t>
      </w:r>
      <w:r w:rsidR="007C299E" w:rsidRPr="00230F7A">
        <w:rPr>
          <w:spacing w:val="-19"/>
        </w:rPr>
        <w:t xml:space="preserve"> </w:t>
      </w:r>
      <w:r w:rsidR="007C299E" w:rsidRPr="00230F7A">
        <w:t>salah</w:t>
      </w:r>
      <w:r w:rsidR="007C299E" w:rsidRPr="00230F7A">
        <w:rPr>
          <w:spacing w:val="-17"/>
        </w:rPr>
        <w:t xml:space="preserve"> </w:t>
      </w:r>
      <w:r w:rsidR="007C299E" w:rsidRPr="00230F7A">
        <w:t>satu sumber hukum dan putusan tersebut didasarkan pada ketentuan-ketentuan di dalam UNCLOS 1982. Namun putusan tersebut tidak dapat memaksa Tiongkok untuk patuh dan tunduk, karena UNCLOS 1982 tidak memiliki mekanisme apapun untuk menegakkan keputusan yang dibuatnya. Lembaga tersebut tidak memiliki satuan kepolisian, tentara atau cara untuk menerapkan sanksi terhadap mereka yang mengabaikan keputusan-keputusan yang dikeluarkan lembaga itu apabila dibawa ke Dewan Keamanan Perserikan Bangsa- Bangsa</w:t>
      </w:r>
      <w:r w:rsidR="007C299E" w:rsidRPr="00230F7A">
        <w:rPr>
          <w:spacing w:val="-3"/>
        </w:rPr>
        <w:t xml:space="preserve"> </w:t>
      </w:r>
      <w:r w:rsidR="007C299E" w:rsidRPr="00230F7A">
        <w:t>(PBB)</w:t>
      </w:r>
      <w:r w:rsidR="007C299E" w:rsidRPr="00230F7A">
        <w:rPr>
          <w:vertAlign w:val="superscript"/>
        </w:rPr>
        <w:t>6</w:t>
      </w:r>
      <w:r w:rsidR="007C299E" w:rsidRPr="00230F7A">
        <w:t>.</w:t>
      </w:r>
    </w:p>
    <w:p w14:paraId="38CD48C1" w14:textId="448CB93A" w:rsidR="00BF31CD" w:rsidRPr="00230F7A" w:rsidRDefault="00BF31CD" w:rsidP="00230F7A">
      <w:pPr>
        <w:pStyle w:val="BodyText"/>
        <w:tabs>
          <w:tab w:val="left" w:pos="2552"/>
        </w:tabs>
        <w:spacing w:line="360" w:lineRule="auto"/>
        <w:ind w:right="40"/>
        <w:rPr>
          <w:b/>
          <w:bCs/>
        </w:rPr>
      </w:pPr>
      <w:proofErr w:type="spellStart"/>
      <w:r w:rsidRPr="00230F7A">
        <w:rPr>
          <w:b/>
          <w:bCs/>
        </w:rPr>
        <w:t>Rumusan</w:t>
      </w:r>
      <w:proofErr w:type="spellEnd"/>
      <w:r w:rsidRPr="00230F7A">
        <w:rPr>
          <w:b/>
          <w:bCs/>
        </w:rPr>
        <w:t xml:space="preserve"> </w:t>
      </w:r>
      <w:proofErr w:type="spellStart"/>
      <w:r w:rsidRPr="00230F7A">
        <w:rPr>
          <w:b/>
          <w:bCs/>
        </w:rPr>
        <w:t>Masalah</w:t>
      </w:r>
      <w:proofErr w:type="spellEnd"/>
    </w:p>
    <w:p w14:paraId="0DD09BD1" w14:textId="62EB31E0" w:rsidR="007360A6" w:rsidRPr="00230F7A" w:rsidRDefault="007C299E" w:rsidP="00230F7A">
      <w:pPr>
        <w:pStyle w:val="BodyText"/>
        <w:tabs>
          <w:tab w:val="left" w:pos="2552"/>
        </w:tabs>
        <w:spacing w:line="360" w:lineRule="auto"/>
        <w:ind w:right="46" w:firstLine="720"/>
        <w:rPr>
          <w:b/>
          <w:lang w:val="id-ID"/>
        </w:rPr>
      </w:pPr>
      <w:r w:rsidRPr="00230F7A">
        <w:t>Berdasarkan uraian latar belakang diatas penulis kemudian tertarik untuk meneliti</w:t>
      </w:r>
      <w:r w:rsidRPr="00230F7A">
        <w:rPr>
          <w:spacing w:val="-11"/>
        </w:rPr>
        <w:t xml:space="preserve"> </w:t>
      </w:r>
      <w:r w:rsidRPr="00230F7A">
        <w:t>lebih</w:t>
      </w:r>
      <w:r w:rsidRPr="00230F7A">
        <w:rPr>
          <w:spacing w:val="-14"/>
        </w:rPr>
        <w:t xml:space="preserve"> </w:t>
      </w:r>
      <w:r w:rsidRPr="00230F7A">
        <w:t>jauh</w:t>
      </w:r>
      <w:r w:rsidRPr="00230F7A">
        <w:rPr>
          <w:spacing w:val="-7"/>
        </w:rPr>
        <w:t xml:space="preserve"> </w:t>
      </w:r>
      <w:r w:rsidRPr="00230F7A">
        <w:t>mengenai</w:t>
      </w:r>
      <w:r w:rsidRPr="00230F7A">
        <w:rPr>
          <w:spacing w:val="-11"/>
        </w:rPr>
        <w:t xml:space="preserve"> </w:t>
      </w:r>
      <w:r w:rsidRPr="00230F7A">
        <w:t>putusan</w:t>
      </w:r>
      <w:r w:rsidRPr="00230F7A">
        <w:rPr>
          <w:spacing w:val="-14"/>
        </w:rPr>
        <w:t xml:space="preserve"> </w:t>
      </w:r>
      <w:r w:rsidRPr="00230F7A">
        <w:t>yang</w:t>
      </w:r>
      <w:r w:rsidRPr="00230F7A">
        <w:rPr>
          <w:spacing w:val="-10"/>
        </w:rPr>
        <w:t xml:space="preserve"> </w:t>
      </w:r>
      <w:r w:rsidRPr="00230F7A">
        <w:t xml:space="preserve">di keluarkan oleh </w:t>
      </w:r>
      <w:r w:rsidRPr="00230F7A">
        <w:rPr>
          <w:i/>
        </w:rPr>
        <w:t xml:space="preserve">Permanet Court </w:t>
      </w:r>
      <w:r w:rsidRPr="00230F7A">
        <w:rPr>
          <w:i/>
          <w:spacing w:val="-5"/>
        </w:rPr>
        <w:t xml:space="preserve">of </w:t>
      </w:r>
      <w:r w:rsidRPr="00230F7A">
        <w:rPr>
          <w:i/>
        </w:rPr>
        <w:t>Arbitration</w:t>
      </w:r>
      <w:r w:rsidRPr="00230F7A">
        <w:rPr>
          <w:b/>
        </w:rPr>
        <w:t>.</w:t>
      </w:r>
    </w:p>
    <w:p w14:paraId="0FA9D310" w14:textId="21DD5EAE" w:rsidR="007360A6" w:rsidRPr="00230F7A" w:rsidRDefault="00BF31CD" w:rsidP="00230F7A">
      <w:pPr>
        <w:pStyle w:val="Heading1"/>
        <w:tabs>
          <w:tab w:val="left" w:pos="2552"/>
        </w:tabs>
        <w:spacing w:line="360" w:lineRule="auto"/>
      </w:pPr>
      <w:r w:rsidRPr="00230F7A">
        <w:lastRenderedPageBreak/>
        <w:t>PEMBAHASAN</w:t>
      </w:r>
    </w:p>
    <w:p w14:paraId="0112B787" w14:textId="77777777" w:rsidR="007360A6" w:rsidRPr="00230F7A" w:rsidRDefault="007360A6" w:rsidP="00230F7A">
      <w:pPr>
        <w:pStyle w:val="Heading1"/>
        <w:tabs>
          <w:tab w:val="left" w:pos="2552"/>
        </w:tabs>
        <w:spacing w:line="360" w:lineRule="auto"/>
        <w:rPr>
          <w:lang w:val="id-ID"/>
        </w:rPr>
      </w:pPr>
    </w:p>
    <w:p w14:paraId="3FF7561F" w14:textId="77777777" w:rsidR="00E47AA0" w:rsidRPr="00230F7A" w:rsidRDefault="00E47AA0" w:rsidP="00230F7A">
      <w:pPr>
        <w:pStyle w:val="Heading1"/>
        <w:tabs>
          <w:tab w:val="left" w:pos="2552"/>
        </w:tabs>
        <w:spacing w:line="360" w:lineRule="auto"/>
        <w:rPr>
          <w:lang w:val="id-ID"/>
        </w:rPr>
      </w:pPr>
    </w:p>
    <w:p w14:paraId="461757B0" w14:textId="77777777" w:rsidR="007360A6" w:rsidRPr="00230F7A" w:rsidRDefault="007360A6" w:rsidP="00230F7A">
      <w:pPr>
        <w:pStyle w:val="Heading1"/>
        <w:tabs>
          <w:tab w:val="left" w:pos="709"/>
          <w:tab w:val="left" w:pos="2552"/>
        </w:tabs>
        <w:spacing w:line="360" w:lineRule="auto"/>
        <w:ind w:right="112"/>
        <w:jc w:val="left"/>
      </w:pPr>
      <w:r w:rsidRPr="00230F7A">
        <w:t>Laut Tiongkok Selatan Sebagai Obyek Sengketa</w:t>
      </w:r>
    </w:p>
    <w:p w14:paraId="088BC3C6" w14:textId="77777777" w:rsidR="007360A6" w:rsidRPr="00230F7A" w:rsidRDefault="007360A6" w:rsidP="00230F7A">
      <w:pPr>
        <w:pStyle w:val="BodyText"/>
        <w:tabs>
          <w:tab w:val="left" w:pos="2552"/>
        </w:tabs>
        <w:spacing w:line="360" w:lineRule="auto"/>
        <w:ind w:right="110" w:firstLine="720"/>
      </w:pPr>
      <w:r w:rsidRPr="00230F7A">
        <w:t>Laut merupakan wilayah yang sangat penting bagi keutuhan dan pemersatu sebuah negara, sarana pertahanan dan keamanan</w:t>
      </w:r>
      <w:r w:rsidRPr="00230F7A">
        <w:rPr>
          <w:spacing w:val="-24"/>
        </w:rPr>
        <w:t xml:space="preserve"> </w:t>
      </w:r>
      <w:r w:rsidRPr="00230F7A">
        <w:t>dan yang paling utama adalah sarana kemakmuran dan kesejahteraan negara karena adanya potensi sumber daya laut tersebut.</w:t>
      </w:r>
      <w:r w:rsidRPr="00230F7A">
        <w:rPr>
          <w:vertAlign w:val="superscript"/>
        </w:rPr>
        <w:t>7</w:t>
      </w:r>
      <w:r w:rsidRPr="00230F7A">
        <w:rPr>
          <w:spacing w:val="-18"/>
        </w:rPr>
        <w:t xml:space="preserve"> </w:t>
      </w:r>
      <w:r w:rsidRPr="00230F7A">
        <w:t>Kepemilikan</w:t>
      </w:r>
      <w:r w:rsidRPr="00230F7A">
        <w:rPr>
          <w:spacing w:val="-14"/>
        </w:rPr>
        <w:t xml:space="preserve"> </w:t>
      </w:r>
      <w:r w:rsidRPr="00230F7A">
        <w:t>atau</w:t>
      </w:r>
      <w:r w:rsidRPr="00230F7A">
        <w:rPr>
          <w:spacing w:val="-19"/>
        </w:rPr>
        <w:t xml:space="preserve"> </w:t>
      </w:r>
      <w:r w:rsidRPr="00230F7A">
        <w:t>hak</w:t>
      </w:r>
      <w:r w:rsidRPr="00230F7A">
        <w:rPr>
          <w:spacing w:val="-14"/>
        </w:rPr>
        <w:t xml:space="preserve"> </w:t>
      </w:r>
      <w:r w:rsidRPr="00230F7A">
        <w:t>suatu</w:t>
      </w:r>
      <w:r w:rsidRPr="00230F7A">
        <w:rPr>
          <w:spacing w:val="-19"/>
        </w:rPr>
        <w:t xml:space="preserve"> </w:t>
      </w:r>
      <w:r w:rsidRPr="00230F7A">
        <w:t xml:space="preserve">Negara terhadap wilayah laut telah </w:t>
      </w:r>
      <w:r w:rsidRPr="00230F7A">
        <w:rPr>
          <w:spacing w:val="2"/>
        </w:rPr>
        <w:t xml:space="preserve">ada </w:t>
      </w:r>
      <w:r w:rsidRPr="00230F7A">
        <w:t>diatur sejak tahun 1958 yaitu dengan dibentuknya UNCLOS</w:t>
      </w:r>
      <w:r w:rsidRPr="00230F7A">
        <w:rPr>
          <w:spacing w:val="20"/>
        </w:rPr>
        <w:t xml:space="preserve"> </w:t>
      </w:r>
      <w:r w:rsidRPr="00230F7A">
        <w:t>I</w:t>
      </w:r>
      <w:r w:rsidRPr="00230F7A">
        <w:rPr>
          <w:spacing w:val="19"/>
        </w:rPr>
        <w:t xml:space="preserve"> </w:t>
      </w:r>
      <w:r w:rsidRPr="00230F7A">
        <w:t>(1958),</w:t>
      </w:r>
      <w:r w:rsidRPr="00230F7A">
        <w:rPr>
          <w:spacing w:val="13"/>
        </w:rPr>
        <w:t xml:space="preserve"> </w:t>
      </w:r>
      <w:r w:rsidRPr="00230F7A">
        <w:t>UNCLOS</w:t>
      </w:r>
      <w:r w:rsidRPr="00230F7A">
        <w:rPr>
          <w:spacing w:val="21"/>
        </w:rPr>
        <w:t xml:space="preserve"> </w:t>
      </w:r>
      <w:r w:rsidRPr="00230F7A">
        <w:t>II</w:t>
      </w:r>
      <w:r w:rsidRPr="00230F7A">
        <w:rPr>
          <w:spacing w:val="19"/>
        </w:rPr>
        <w:t xml:space="preserve"> </w:t>
      </w:r>
      <w:r w:rsidRPr="00230F7A">
        <w:t>(1960)</w:t>
      </w:r>
      <w:r w:rsidRPr="00230F7A">
        <w:rPr>
          <w:spacing w:val="18"/>
        </w:rPr>
        <w:t xml:space="preserve"> </w:t>
      </w:r>
      <w:r w:rsidRPr="00230F7A">
        <w:t>dan</w:t>
      </w:r>
      <w:r w:rsidR="00F56353" w:rsidRPr="00230F7A">
        <w:t xml:space="preserve"> </w:t>
      </w:r>
      <w:r w:rsidRPr="00230F7A">
        <w:t>Konvensi PBB tentang hukum laut 1982 (UNCLOS 1982) melahirkan delapan zonasi hukum laut yaitu: perairan pedalaman, perairan kepulauan, termasuk dalamnya</w:t>
      </w:r>
      <w:r w:rsidRPr="00230F7A">
        <w:rPr>
          <w:spacing w:val="-19"/>
        </w:rPr>
        <w:t xml:space="preserve"> </w:t>
      </w:r>
      <w:r w:rsidRPr="00230F7A">
        <w:t>selat yang digunakan untuk pelayaran internasional, zona tambahan, ZEE, landas kontinen, dan kawasan dasar laut internasional</w:t>
      </w:r>
      <w:r w:rsidRPr="00230F7A">
        <w:rPr>
          <w:vertAlign w:val="superscript"/>
        </w:rPr>
        <w:t>8</w:t>
      </w:r>
      <w:r w:rsidRPr="00230F7A">
        <w:t>.</w:t>
      </w:r>
    </w:p>
    <w:p w14:paraId="74E230C8" w14:textId="77777777" w:rsidR="007360A6" w:rsidRPr="00230F7A" w:rsidRDefault="007360A6" w:rsidP="00230F7A">
      <w:pPr>
        <w:pStyle w:val="BodyText"/>
        <w:tabs>
          <w:tab w:val="left" w:pos="2552"/>
        </w:tabs>
        <w:spacing w:line="360" w:lineRule="auto"/>
        <w:ind w:firstLine="709"/>
      </w:pPr>
      <w:r w:rsidRPr="00230F7A">
        <w:t>UNCLOS</w:t>
      </w:r>
      <w:r w:rsidRPr="00230F7A">
        <w:tab/>
        <w:t>1982</w:t>
      </w:r>
      <w:r w:rsidRPr="00230F7A">
        <w:tab/>
        <w:t>Pasal</w:t>
      </w:r>
      <w:r w:rsidRPr="00230F7A">
        <w:tab/>
        <w:t>121 mendefinisikan pulau (island) sebagai daratan yang terbentuk secara alami dan dikelilingi oleh air, dan selalu di atas muka air</w:t>
      </w:r>
      <w:r w:rsidRPr="00230F7A">
        <w:rPr>
          <w:spacing w:val="-14"/>
        </w:rPr>
        <w:t xml:space="preserve"> </w:t>
      </w:r>
      <w:r w:rsidRPr="00230F7A">
        <w:t>pada</w:t>
      </w:r>
      <w:r w:rsidRPr="00230F7A">
        <w:rPr>
          <w:spacing w:val="-16"/>
        </w:rPr>
        <w:t xml:space="preserve"> </w:t>
      </w:r>
      <w:r w:rsidRPr="00230F7A">
        <w:t>saat</w:t>
      </w:r>
      <w:r w:rsidRPr="00230F7A">
        <w:rPr>
          <w:spacing w:val="-16"/>
        </w:rPr>
        <w:t xml:space="preserve"> </w:t>
      </w:r>
      <w:r w:rsidRPr="00230F7A">
        <w:t>pasang</w:t>
      </w:r>
      <w:r w:rsidRPr="00230F7A">
        <w:rPr>
          <w:spacing w:val="-12"/>
        </w:rPr>
        <w:t xml:space="preserve"> </w:t>
      </w:r>
      <w:r w:rsidRPr="00230F7A">
        <w:t>naik</w:t>
      </w:r>
      <w:r w:rsidRPr="00230F7A">
        <w:rPr>
          <w:spacing w:val="-15"/>
        </w:rPr>
        <w:t xml:space="preserve"> </w:t>
      </w:r>
      <w:r w:rsidRPr="00230F7A">
        <w:t>tertinggi.</w:t>
      </w:r>
      <w:r w:rsidRPr="00230F7A">
        <w:rPr>
          <w:spacing w:val="-14"/>
        </w:rPr>
        <w:t xml:space="preserve"> </w:t>
      </w:r>
      <w:r w:rsidRPr="00230F7A">
        <w:t>Kemudian dijelaskan bahwa setiap negara pantai mempunyai laut teritorial dan kedaulatan negara pantai mencakup wilayah darat, perairan pedalaman, perairan kepulauan dan sampai laut teritorial atau laut wilayah. Kedaulatan tersebut meliputi ruang udara yang ada diatasnya dan dasar laut serta tanah di bawahnya. Dalam ketentuan Pasal 3 UNCLOS 1982 menjelaskan setiap negara mempunyai hak untuk menetapkan lebar</w:t>
      </w:r>
      <w:r w:rsidRPr="00230F7A">
        <w:rPr>
          <w:spacing w:val="-18"/>
        </w:rPr>
        <w:t xml:space="preserve"> </w:t>
      </w:r>
      <w:r w:rsidRPr="00230F7A">
        <w:t>laut teritorialnya tidak melebihi 12 mil laut yang diukur dari garis pangkal.</w:t>
      </w:r>
    </w:p>
    <w:p w14:paraId="24766F28" w14:textId="77777777" w:rsidR="007360A6" w:rsidRPr="00230F7A" w:rsidRDefault="007360A6" w:rsidP="00230F7A">
      <w:pPr>
        <w:pStyle w:val="BodyText"/>
        <w:tabs>
          <w:tab w:val="left" w:pos="2552"/>
        </w:tabs>
        <w:spacing w:line="360" w:lineRule="auto"/>
        <w:ind w:right="45" w:firstLine="720"/>
      </w:pPr>
      <w:r w:rsidRPr="00230F7A">
        <w:t>Meskipun UNCLOS 1982 telah memberikan pengaturan selengkap mungkin mengenai perbatasan wilayah laut dan pembagian zona maritim, potensi konflik antar</w:t>
      </w:r>
      <w:r w:rsidRPr="00230F7A">
        <w:rPr>
          <w:spacing w:val="1"/>
        </w:rPr>
        <w:t xml:space="preserve"> </w:t>
      </w:r>
      <w:r w:rsidRPr="00230F7A">
        <w:t>negara</w:t>
      </w:r>
      <w:r w:rsidRPr="00230F7A">
        <w:rPr>
          <w:spacing w:val="-5"/>
        </w:rPr>
        <w:t xml:space="preserve"> </w:t>
      </w:r>
      <w:r w:rsidRPr="00230F7A">
        <w:t>mengenai</w:t>
      </w:r>
      <w:r w:rsidRPr="00230F7A">
        <w:rPr>
          <w:spacing w:val="-10"/>
        </w:rPr>
        <w:t xml:space="preserve"> </w:t>
      </w:r>
      <w:r w:rsidRPr="00230F7A">
        <w:t>hal</w:t>
      </w:r>
      <w:r w:rsidRPr="00230F7A">
        <w:rPr>
          <w:spacing w:val="-6"/>
        </w:rPr>
        <w:t xml:space="preserve"> </w:t>
      </w:r>
      <w:r w:rsidRPr="00230F7A">
        <w:t>ini</w:t>
      </w:r>
      <w:r w:rsidRPr="00230F7A">
        <w:rPr>
          <w:spacing w:val="-9"/>
        </w:rPr>
        <w:t xml:space="preserve"> </w:t>
      </w:r>
      <w:r w:rsidRPr="00230F7A">
        <w:t>tetap</w:t>
      </w:r>
      <w:r w:rsidRPr="00230F7A">
        <w:rPr>
          <w:spacing w:val="-9"/>
        </w:rPr>
        <w:t xml:space="preserve"> </w:t>
      </w:r>
      <w:r w:rsidRPr="00230F7A">
        <w:t>tidak</w:t>
      </w:r>
      <w:r w:rsidRPr="00230F7A">
        <w:rPr>
          <w:spacing w:val="-9"/>
        </w:rPr>
        <w:t xml:space="preserve"> </w:t>
      </w:r>
      <w:r w:rsidRPr="00230F7A">
        <w:t>bisa dihindarkan. Dalam kawasan tertentu secara geografis dua negara atau lebih yang wilayahnya berdekatan pun memiliki wilayah laut yang saling berdekatan atau saling tumpang tindih, sehingga antar negara memiliki penafsiran dan klaim yang berbeda atas wilayah</w:t>
      </w:r>
      <w:r w:rsidRPr="00230F7A">
        <w:rPr>
          <w:spacing w:val="1"/>
        </w:rPr>
        <w:t xml:space="preserve"> </w:t>
      </w:r>
      <w:r w:rsidRPr="00230F7A">
        <w:t>tersebut.</w:t>
      </w:r>
    </w:p>
    <w:p w14:paraId="76B324F8" w14:textId="3EC2FB9D" w:rsidR="000D001C" w:rsidRPr="00230F7A" w:rsidRDefault="007360A6" w:rsidP="00230F7A">
      <w:pPr>
        <w:pStyle w:val="BodyText"/>
        <w:tabs>
          <w:tab w:val="left" w:pos="2015"/>
          <w:tab w:val="left" w:pos="2552"/>
          <w:tab w:val="left" w:pos="3485"/>
        </w:tabs>
        <w:spacing w:line="360" w:lineRule="auto"/>
        <w:ind w:right="49" w:firstLine="720"/>
        <w:rPr>
          <w:lang w:val="id-ID"/>
        </w:rPr>
      </w:pPr>
      <w:r w:rsidRPr="00230F7A">
        <w:t xml:space="preserve">Dalam perkembangan hukum </w:t>
      </w:r>
      <w:r w:rsidRPr="00230F7A">
        <w:rPr>
          <w:spacing w:val="-4"/>
        </w:rPr>
        <w:t>laut</w:t>
      </w:r>
      <w:r w:rsidRPr="00230F7A">
        <w:rPr>
          <w:spacing w:val="52"/>
        </w:rPr>
        <w:t xml:space="preserve"> </w:t>
      </w:r>
      <w:r w:rsidRPr="00230F7A">
        <w:t>internasional</w:t>
      </w:r>
      <w:r w:rsidR="00F56353" w:rsidRPr="00230F7A">
        <w:t xml:space="preserve"> </w:t>
      </w:r>
      <w:r w:rsidRPr="00230F7A">
        <w:t>modern,</w:t>
      </w:r>
      <w:r w:rsidR="00F56353" w:rsidRPr="00230F7A">
        <w:t xml:space="preserve"> </w:t>
      </w:r>
      <w:r w:rsidRPr="00230F7A">
        <w:rPr>
          <w:spacing w:val="-3"/>
        </w:rPr>
        <w:t>meskipun</w:t>
      </w:r>
      <w:r w:rsidR="00F56353" w:rsidRPr="00230F7A">
        <w:rPr>
          <w:spacing w:val="-3"/>
        </w:rPr>
        <w:t xml:space="preserve"> </w:t>
      </w:r>
      <w:r w:rsidRPr="00230F7A">
        <w:t>penyelesaian masalah sengketa perbatasan laut tersebut diserahkan kembali kepada kesepakatan antara negara yang bersengketa namun tetap harus sesuai dengan ketentuan dalam UNCLOS 1982, meskipun demikian, mungkin</w:t>
      </w:r>
      <w:r w:rsidRPr="00230F7A">
        <w:rPr>
          <w:spacing w:val="-17"/>
        </w:rPr>
        <w:t xml:space="preserve"> </w:t>
      </w:r>
      <w:r w:rsidRPr="00230F7A">
        <w:t>terjadi</w:t>
      </w:r>
      <w:r w:rsidRPr="00230F7A">
        <w:rPr>
          <w:spacing w:val="-18"/>
        </w:rPr>
        <w:t xml:space="preserve"> </w:t>
      </w:r>
      <w:r w:rsidRPr="00230F7A">
        <w:t>tidak</w:t>
      </w:r>
      <w:r w:rsidRPr="00230F7A">
        <w:rPr>
          <w:spacing w:val="-17"/>
        </w:rPr>
        <w:t xml:space="preserve"> </w:t>
      </w:r>
      <w:r w:rsidRPr="00230F7A">
        <w:t>ditemukan</w:t>
      </w:r>
      <w:r w:rsidRPr="00230F7A">
        <w:rPr>
          <w:spacing w:val="-17"/>
        </w:rPr>
        <w:t xml:space="preserve"> </w:t>
      </w:r>
      <w:r w:rsidRPr="00230F7A">
        <w:t>kesepakatan antar negara yang akhirnya dapat menimbulkan konflik yang lebih kompleks dan</w:t>
      </w:r>
      <w:r w:rsidRPr="00230F7A">
        <w:rPr>
          <w:spacing w:val="-13"/>
        </w:rPr>
        <w:t xml:space="preserve"> </w:t>
      </w:r>
      <w:r w:rsidRPr="00230F7A">
        <w:t>berlarut-larut,</w:t>
      </w:r>
      <w:r w:rsidRPr="00230F7A">
        <w:rPr>
          <w:spacing w:val="-12"/>
        </w:rPr>
        <w:t xml:space="preserve"> </w:t>
      </w:r>
      <w:r w:rsidRPr="00230F7A">
        <w:t>seperti</w:t>
      </w:r>
      <w:r w:rsidRPr="00230F7A">
        <w:rPr>
          <w:spacing w:val="-13"/>
        </w:rPr>
        <w:t xml:space="preserve"> </w:t>
      </w:r>
      <w:r w:rsidRPr="00230F7A">
        <w:t>yang</w:t>
      </w:r>
      <w:r w:rsidRPr="00230F7A">
        <w:rPr>
          <w:spacing w:val="-12"/>
        </w:rPr>
        <w:t xml:space="preserve"> </w:t>
      </w:r>
      <w:r w:rsidRPr="00230F7A">
        <w:t>terjadi</w:t>
      </w:r>
      <w:r w:rsidRPr="00230F7A">
        <w:rPr>
          <w:spacing w:val="-13"/>
        </w:rPr>
        <w:t xml:space="preserve"> </w:t>
      </w:r>
      <w:r w:rsidRPr="00230F7A">
        <w:t>di</w:t>
      </w:r>
      <w:r w:rsidRPr="00230F7A">
        <w:rPr>
          <w:spacing w:val="-13"/>
        </w:rPr>
        <w:t xml:space="preserve"> </w:t>
      </w:r>
      <w:r w:rsidRPr="00230F7A">
        <w:t>Laut China</w:t>
      </w:r>
      <w:r w:rsidRPr="00230F7A">
        <w:rPr>
          <w:spacing w:val="-3"/>
        </w:rPr>
        <w:t xml:space="preserve"> </w:t>
      </w:r>
      <w:r w:rsidRPr="00230F7A">
        <w:t>Selatan</w:t>
      </w:r>
      <w:r w:rsidRPr="00230F7A">
        <w:rPr>
          <w:vertAlign w:val="superscript"/>
        </w:rPr>
        <w:t>9</w:t>
      </w:r>
      <w:r w:rsidRPr="00230F7A">
        <w:t>.</w:t>
      </w:r>
    </w:p>
    <w:p w14:paraId="73206035" w14:textId="28050B99" w:rsidR="000D001C" w:rsidRPr="00230F7A" w:rsidRDefault="007360A6" w:rsidP="00230F7A">
      <w:pPr>
        <w:pStyle w:val="BodyText"/>
        <w:tabs>
          <w:tab w:val="left" w:pos="2552"/>
        </w:tabs>
        <w:spacing w:line="360" w:lineRule="auto"/>
        <w:ind w:right="123"/>
        <w:rPr>
          <w:lang w:val="id-ID"/>
        </w:rPr>
      </w:pPr>
      <w:r w:rsidRPr="00230F7A">
        <w:t xml:space="preserve">Sengketa kepemilikan kedaulatan teritorial di Laut Tiongkok Selatan merujuk kepada wilayah kawasan laut dan daratan di dua gugusan kepulauan Paracel dan Spratly. Tiongkok mengklaim </w:t>
      </w:r>
      <w:r w:rsidRPr="00230F7A">
        <w:lastRenderedPageBreak/>
        <w:t>wilayah sengketa tersebut berdasarkan kepemilikan bangsa Tiongkok atas kawasan laut dan dua</w:t>
      </w:r>
      <w:r w:rsidRPr="00230F7A">
        <w:rPr>
          <w:spacing w:val="-42"/>
        </w:rPr>
        <w:t xml:space="preserve"> </w:t>
      </w:r>
      <w:r w:rsidRPr="00230F7A">
        <w:t>gugusan kepulauan Paracel dan Spratly sejak 2000 tahun yang lalu, kemudian Republik Rakyat Tiongkok</w:t>
      </w:r>
      <w:r w:rsidRPr="00230F7A">
        <w:rPr>
          <w:spacing w:val="-14"/>
        </w:rPr>
        <w:t xml:space="preserve"> </w:t>
      </w:r>
      <w:r w:rsidRPr="00230F7A">
        <w:t>(RRT)</w:t>
      </w:r>
      <w:r w:rsidRPr="00230F7A">
        <w:rPr>
          <w:spacing w:val="-9"/>
        </w:rPr>
        <w:t xml:space="preserve"> </w:t>
      </w:r>
      <w:r w:rsidRPr="00230F7A">
        <w:t>adalah</w:t>
      </w:r>
      <w:r w:rsidRPr="00230F7A">
        <w:rPr>
          <w:spacing w:val="-14"/>
        </w:rPr>
        <w:t xml:space="preserve"> </w:t>
      </w:r>
      <w:r w:rsidRPr="00230F7A">
        <w:t>negara</w:t>
      </w:r>
      <w:r w:rsidRPr="00230F7A">
        <w:rPr>
          <w:spacing w:val="-15"/>
        </w:rPr>
        <w:t xml:space="preserve"> </w:t>
      </w:r>
      <w:r w:rsidRPr="00230F7A">
        <w:t>pertama</w:t>
      </w:r>
      <w:r w:rsidRPr="00230F7A">
        <w:rPr>
          <w:spacing w:val="-9"/>
        </w:rPr>
        <w:t xml:space="preserve"> </w:t>
      </w:r>
      <w:r w:rsidRPr="00230F7A">
        <w:t xml:space="preserve">yang mengklaim wilayah perairan di dalam </w:t>
      </w:r>
      <w:r w:rsidRPr="00230F7A">
        <w:rPr>
          <w:i/>
        </w:rPr>
        <w:t xml:space="preserve">nine- dashed line </w:t>
      </w:r>
      <w:r w:rsidRPr="00230F7A">
        <w:t>yang tercantum pada peta yang diproduksi oleh Departemen Geografi</w:t>
      </w:r>
      <w:r w:rsidR="00F56353" w:rsidRPr="00230F7A">
        <w:t xml:space="preserve"> Kementerian Dalam Negeri Republik Tiongkok pada tahun 1947.</w:t>
      </w:r>
    </w:p>
    <w:p w14:paraId="6CAFF604" w14:textId="41FC8AB8" w:rsidR="00F56353" w:rsidRPr="00230F7A" w:rsidRDefault="000D001C" w:rsidP="00230F7A">
      <w:pPr>
        <w:pStyle w:val="BodyText"/>
        <w:tabs>
          <w:tab w:val="left" w:pos="2552"/>
        </w:tabs>
        <w:spacing w:line="360" w:lineRule="auto"/>
        <w:ind w:right="117"/>
        <w:rPr>
          <w:lang w:val="id-ID"/>
        </w:rPr>
      </w:pPr>
      <w:r w:rsidRPr="00230F7A">
        <w:rPr>
          <w:rStyle w:val="FootnoteReference"/>
          <w:lang w:val="id-ID"/>
        </w:rPr>
        <w:footnoteReference w:id="4"/>
      </w:r>
      <w:r w:rsidRPr="00230F7A">
        <w:rPr>
          <w:lang w:val="id-ID"/>
        </w:rPr>
        <w:t xml:space="preserve"> </w:t>
      </w:r>
      <w:r w:rsidR="00F56353" w:rsidRPr="00230F7A">
        <w:t>Menurut UNCLOS III Laut Cina Selatan termasuk kedalam tipe laut setengah tertutup (</w:t>
      </w:r>
      <w:r w:rsidR="00F56353" w:rsidRPr="00230F7A">
        <w:rPr>
          <w:i/>
        </w:rPr>
        <w:t>semi-enclosed sea</w:t>
      </w:r>
      <w:r w:rsidR="00F56353" w:rsidRPr="00230F7A">
        <w:t>)</w:t>
      </w:r>
      <w:r w:rsidR="00F56353" w:rsidRPr="00230F7A">
        <w:rPr>
          <w:vertAlign w:val="superscript"/>
        </w:rPr>
        <w:t>10</w:t>
      </w:r>
      <w:r w:rsidR="00F56353" w:rsidRPr="00230F7A">
        <w:t>. Dalam ketentuan Konvensi dijelaskan bahwa laut tertutup atau laut setengah tertutup berarti suatu teluk, lembah laut (basin), atau laut yang dikelilingi oleh dua atau lebih negara dan dihubungkan dengan laut lainnya atau Samudera oleh suatu alur yang sempit atau yang terdiri seluruhnya terutama dari laut teritorial dan zona ekonomi eksklusifnya</w:t>
      </w:r>
      <w:r w:rsidR="00F56353" w:rsidRPr="00230F7A">
        <w:rPr>
          <w:spacing w:val="-18"/>
        </w:rPr>
        <w:t xml:space="preserve"> </w:t>
      </w:r>
      <w:r w:rsidR="00F56353" w:rsidRPr="00230F7A">
        <w:t>dua atau lebih negara pantai</w:t>
      </w:r>
      <w:r w:rsidR="00F56353" w:rsidRPr="00230F7A">
        <w:rPr>
          <w:vertAlign w:val="superscript"/>
        </w:rPr>
        <w:t>11</w:t>
      </w:r>
      <w:r w:rsidR="00F56353" w:rsidRPr="00230F7A">
        <w:t>. Terdapat negara- negara yang mengelilingi laut china selatan diantaranya China termasuk Taiwan, Thailand, Filipina, Singapura, Indonesia, Vietnam, Malaysia, Kamboja, dan Brunei Darussalam, selain itu kawasan ini memiliki pulau-pulau kecil dan gugus karang yaitu, kepulauan Pratas, kepulauan Paracel dan kepulauan Spratly. Kawasan ini menyimpan potensi konflik yang tinggi dikarenakan negara-negara disekitarnya mengklaim pulau-pulau tersebut dengan dalihnya sendiri terutama klaim (klaim multilateral) atas kepulauan Spratly dengan status pulau tidak berpenghuni yang disengketakan oleh beberapa negara seperti China, Taiwan, dan beberapa negara anggota ASEAN yang terdiri dari Vietnam, Brunei, Malaysia, dan Filipina serta kepulauan Paracel yang disengketakan oleh China, Taiwan, dan Vietnam</w:t>
      </w:r>
      <w:r w:rsidR="00F56353" w:rsidRPr="00230F7A">
        <w:rPr>
          <w:vertAlign w:val="superscript"/>
        </w:rPr>
        <w:t>12</w:t>
      </w:r>
      <w:r w:rsidR="00F56353" w:rsidRPr="00230F7A">
        <w:t>.</w:t>
      </w:r>
    </w:p>
    <w:p w14:paraId="357DD7E3" w14:textId="77777777" w:rsidR="00F56353" w:rsidRPr="00230F7A" w:rsidRDefault="00F56353" w:rsidP="00230F7A">
      <w:pPr>
        <w:pStyle w:val="Heading1"/>
        <w:numPr>
          <w:ilvl w:val="0"/>
          <w:numId w:val="15"/>
        </w:numPr>
        <w:tabs>
          <w:tab w:val="left" w:pos="709"/>
          <w:tab w:val="left" w:pos="2552"/>
        </w:tabs>
        <w:spacing w:line="360" w:lineRule="auto"/>
        <w:ind w:right="112" w:hanging="820"/>
        <w:jc w:val="both"/>
        <w:rPr>
          <w:i/>
        </w:rPr>
      </w:pPr>
      <w:r w:rsidRPr="00230F7A">
        <w:t xml:space="preserve">Peran Arbitrase Internasional </w:t>
      </w:r>
      <w:r w:rsidRPr="00230F7A">
        <w:rPr>
          <w:i/>
        </w:rPr>
        <w:t>(Arbitral Tribunal)</w:t>
      </w:r>
    </w:p>
    <w:p w14:paraId="70929B1D" w14:textId="0FD9692D" w:rsidR="00E47AA0" w:rsidRPr="00230F7A" w:rsidRDefault="00F56353" w:rsidP="00230F7A">
      <w:pPr>
        <w:pStyle w:val="BodyText"/>
        <w:tabs>
          <w:tab w:val="left" w:pos="2552"/>
        </w:tabs>
        <w:spacing w:line="360" w:lineRule="auto"/>
        <w:ind w:right="43" w:firstLine="720"/>
        <w:rPr>
          <w:lang w:val="id-ID"/>
        </w:rPr>
      </w:pPr>
      <w:r w:rsidRPr="00230F7A">
        <w:t xml:space="preserve">Peran yang dimainkan hukum internasional dalam penyelesaian sengketa internasional adalah dengan memberikan cara bagaimana para pihak yang bersengketa menyelesaikan sengketanya menurut hukum internasional. Berdasarkan perkembangan awalnya, hukum internasional mengenal 2 cara penyelesaian yaitu penyelesaian secara damai dan perang. Adapun yang dimaksud dari sengketa internasional adalah suatu situasi ketika dua negara </w:t>
      </w:r>
      <w:r w:rsidRPr="00230F7A">
        <w:lastRenderedPageBreak/>
        <w:t>mempunyai pandangan yang bertentangan mengenai dilaksanakan atau tidaknya kewajiban- kewajiban yang terdapat dalam perjanjian</w:t>
      </w:r>
      <w:r w:rsidR="00E47AA0" w:rsidRPr="00230F7A">
        <w:rPr>
          <w:lang w:val="id-ID"/>
        </w:rPr>
        <w:t>.</w:t>
      </w:r>
    </w:p>
    <w:p w14:paraId="740C38C4" w14:textId="545C360E" w:rsidR="00E47AA0" w:rsidRPr="00230F7A" w:rsidRDefault="00E47AA0" w:rsidP="00230F7A">
      <w:pPr>
        <w:pStyle w:val="BodyText"/>
        <w:tabs>
          <w:tab w:val="left" w:pos="2552"/>
        </w:tabs>
        <w:spacing w:line="360" w:lineRule="auto"/>
        <w:ind w:right="43" w:firstLine="720"/>
      </w:pPr>
      <w:r w:rsidRPr="00230F7A">
        <w:t>. Suatu sengketa bukanlah suatu sengketa menurut hukum internasional apabila penyelesaiannya tidak mempunyai akibat pada hubungan kedua belah pihak</w:t>
      </w:r>
      <w:r w:rsidRPr="00230F7A">
        <w:rPr>
          <w:vertAlign w:val="superscript"/>
        </w:rPr>
        <w:t>13</w:t>
      </w:r>
      <w:r w:rsidRPr="00230F7A">
        <w:t>.</w:t>
      </w:r>
    </w:p>
    <w:p w14:paraId="22A4A36A" w14:textId="77777777" w:rsidR="000D001C" w:rsidRPr="00230F7A" w:rsidRDefault="00F56353" w:rsidP="00230F7A">
      <w:pPr>
        <w:pStyle w:val="BodyText"/>
        <w:tabs>
          <w:tab w:val="left" w:pos="2552"/>
        </w:tabs>
        <w:spacing w:line="360" w:lineRule="auto"/>
        <w:ind w:right="40" w:firstLine="720"/>
        <w:rPr>
          <w:lang w:val="id-ID"/>
        </w:rPr>
      </w:pPr>
      <w:r w:rsidRPr="00230F7A">
        <w:t>Kewajiban negara-negara untuk menyelesaikan</w:t>
      </w:r>
      <w:r w:rsidRPr="00230F7A">
        <w:rPr>
          <w:spacing w:val="-12"/>
        </w:rPr>
        <w:t xml:space="preserve"> </w:t>
      </w:r>
      <w:r w:rsidRPr="00230F7A">
        <w:t>sengketa</w:t>
      </w:r>
      <w:r w:rsidRPr="00230F7A">
        <w:rPr>
          <w:spacing w:val="-18"/>
        </w:rPr>
        <w:t xml:space="preserve"> </w:t>
      </w:r>
      <w:r w:rsidRPr="00230F7A">
        <w:t>secara</w:t>
      </w:r>
      <w:r w:rsidRPr="00230F7A">
        <w:rPr>
          <w:spacing w:val="-19"/>
        </w:rPr>
        <w:t xml:space="preserve"> </w:t>
      </w:r>
      <w:r w:rsidRPr="00230F7A">
        <w:t>damai</w:t>
      </w:r>
      <w:r w:rsidRPr="00230F7A">
        <w:rPr>
          <w:spacing w:val="-19"/>
        </w:rPr>
        <w:t xml:space="preserve"> </w:t>
      </w:r>
      <w:r w:rsidRPr="00230F7A">
        <w:t>terlihat dalam Pasal 2 ayat (3) Piagam PBB yang menyatakan: “</w:t>
      </w:r>
      <w:r w:rsidRPr="00230F7A">
        <w:rPr>
          <w:i/>
        </w:rPr>
        <w:t>All Members shall settle their international disputes by peaceful means in such a manner that international peace and security, and justice, are not endangered</w:t>
      </w:r>
      <w:r w:rsidRPr="00230F7A">
        <w:t>”</w:t>
      </w:r>
      <w:r w:rsidRPr="00230F7A">
        <w:rPr>
          <w:vertAlign w:val="superscript"/>
        </w:rPr>
        <w:t>14</w:t>
      </w:r>
      <w:r w:rsidRPr="00230F7A">
        <w:t>. Kewajiban yang tercantum di dalam pasal</w:t>
      </w:r>
      <w:r w:rsidRPr="00230F7A">
        <w:rPr>
          <w:spacing w:val="-40"/>
        </w:rPr>
        <w:t xml:space="preserve"> </w:t>
      </w:r>
      <w:r w:rsidRPr="00230F7A">
        <w:t>ini tidak dipandang sebagai suatu kewajiban yang</w:t>
      </w:r>
      <w:r w:rsidRPr="00230F7A">
        <w:rPr>
          <w:spacing w:val="-14"/>
        </w:rPr>
        <w:t xml:space="preserve"> </w:t>
      </w:r>
      <w:r w:rsidRPr="00230F7A">
        <w:t>pasif.</w:t>
      </w:r>
      <w:r w:rsidRPr="00230F7A">
        <w:rPr>
          <w:spacing w:val="-9"/>
        </w:rPr>
        <w:t xml:space="preserve"> </w:t>
      </w:r>
      <w:r w:rsidRPr="00230F7A">
        <w:t>Kewajiban</w:t>
      </w:r>
      <w:r w:rsidRPr="00230F7A">
        <w:rPr>
          <w:spacing w:val="-8"/>
        </w:rPr>
        <w:t xml:space="preserve"> </w:t>
      </w:r>
      <w:r w:rsidRPr="00230F7A">
        <w:t>tersebut</w:t>
      </w:r>
      <w:r w:rsidRPr="00230F7A">
        <w:rPr>
          <w:spacing w:val="-10"/>
        </w:rPr>
        <w:t xml:space="preserve"> </w:t>
      </w:r>
      <w:r w:rsidRPr="00230F7A">
        <w:t>terpenuhi</w:t>
      </w:r>
      <w:r w:rsidRPr="00230F7A">
        <w:rPr>
          <w:spacing w:val="-15"/>
        </w:rPr>
        <w:t xml:space="preserve"> </w:t>
      </w:r>
      <w:r w:rsidRPr="00230F7A">
        <w:t xml:space="preserve">jika negara yang bersangkutan menahan dirinya untuk tidak menggunakan kekerasan atau ancaman kekerasan. </w:t>
      </w:r>
    </w:p>
    <w:p w14:paraId="01D0AF1A" w14:textId="51071098" w:rsidR="00F56353" w:rsidRPr="00230F7A" w:rsidRDefault="000D001C" w:rsidP="00230F7A">
      <w:pPr>
        <w:pStyle w:val="BodyText"/>
        <w:tabs>
          <w:tab w:val="left" w:pos="2552"/>
        </w:tabs>
        <w:spacing w:line="360" w:lineRule="auto"/>
        <w:ind w:right="40"/>
        <w:rPr>
          <w:lang w:val="id-ID"/>
        </w:rPr>
      </w:pPr>
      <w:r w:rsidRPr="00230F7A">
        <w:rPr>
          <w:rStyle w:val="FootnoteReference"/>
          <w:lang w:val="id-ID"/>
        </w:rPr>
        <w:footnoteReference w:id="5"/>
      </w:r>
      <w:r w:rsidR="00F56353" w:rsidRPr="00230F7A">
        <w:t>Pasal ini mensyaratkan negara-negara untuk secara aktif dan dengan itikad baik menyelesaikan sengketanya secara damai sedemikan rupa sehingga perdamaian</w:t>
      </w:r>
      <w:r w:rsidR="00F56353" w:rsidRPr="00230F7A">
        <w:rPr>
          <w:spacing w:val="-17"/>
        </w:rPr>
        <w:t xml:space="preserve"> </w:t>
      </w:r>
      <w:r w:rsidR="00F56353" w:rsidRPr="00230F7A">
        <w:t>dan</w:t>
      </w:r>
      <w:r w:rsidR="00F56353" w:rsidRPr="00230F7A">
        <w:rPr>
          <w:spacing w:val="-17"/>
        </w:rPr>
        <w:t xml:space="preserve"> </w:t>
      </w:r>
      <w:r w:rsidR="00F56353" w:rsidRPr="00230F7A">
        <w:t>keamanan</w:t>
      </w:r>
      <w:r w:rsidR="00F56353" w:rsidRPr="00230F7A">
        <w:rPr>
          <w:spacing w:val="-17"/>
        </w:rPr>
        <w:t xml:space="preserve"> </w:t>
      </w:r>
      <w:r w:rsidR="00F56353" w:rsidRPr="00230F7A">
        <w:t>internasional</w:t>
      </w:r>
      <w:r w:rsidR="00F56353" w:rsidRPr="00230F7A">
        <w:rPr>
          <w:spacing w:val="-18"/>
        </w:rPr>
        <w:t xml:space="preserve"> </w:t>
      </w:r>
      <w:r w:rsidR="00F56353" w:rsidRPr="00230F7A">
        <w:t>serta keadilan tidak</w:t>
      </w:r>
      <w:r w:rsidR="00F56353" w:rsidRPr="00230F7A">
        <w:rPr>
          <w:spacing w:val="-1"/>
        </w:rPr>
        <w:t xml:space="preserve"> </w:t>
      </w:r>
      <w:r w:rsidR="00F56353" w:rsidRPr="00230F7A">
        <w:t>terancam</w:t>
      </w:r>
      <w:r w:rsidR="00F56353" w:rsidRPr="00230F7A">
        <w:rPr>
          <w:vertAlign w:val="superscript"/>
        </w:rPr>
        <w:t>15</w:t>
      </w:r>
      <w:r w:rsidR="00F56353" w:rsidRPr="00230F7A">
        <w:t>.</w:t>
      </w:r>
    </w:p>
    <w:p w14:paraId="3DDA1777" w14:textId="77777777" w:rsidR="009D3CBF" w:rsidRPr="00230F7A" w:rsidRDefault="009D3CBF" w:rsidP="00230F7A">
      <w:pPr>
        <w:pStyle w:val="BodyText"/>
        <w:tabs>
          <w:tab w:val="left" w:pos="2552"/>
        </w:tabs>
        <w:spacing w:line="360" w:lineRule="auto"/>
        <w:ind w:firstLine="709"/>
      </w:pPr>
      <w:r w:rsidRPr="00230F7A">
        <w:t>Berdasarkan ketentuan Pasal 33 ayat (1) Piagam PBB, terlihat bahwa arbitrase sebagai</w:t>
      </w:r>
      <w:r w:rsidRPr="00230F7A">
        <w:rPr>
          <w:spacing w:val="-16"/>
        </w:rPr>
        <w:t xml:space="preserve"> </w:t>
      </w:r>
      <w:r w:rsidRPr="00230F7A">
        <w:t>salah</w:t>
      </w:r>
      <w:r w:rsidRPr="00230F7A">
        <w:rPr>
          <w:spacing w:val="-15"/>
        </w:rPr>
        <w:t xml:space="preserve"> </w:t>
      </w:r>
      <w:r w:rsidRPr="00230F7A">
        <w:t>satu</w:t>
      </w:r>
      <w:r w:rsidRPr="00230F7A">
        <w:rPr>
          <w:spacing w:val="-15"/>
        </w:rPr>
        <w:t xml:space="preserve"> </w:t>
      </w:r>
      <w:r w:rsidRPr="00230F7A">
        <w:t>cara</w:t>
      </w:r>
      <w:r w:rsidRPr="00230F7A">
        <w:rPr>
          <w:spacing w:val="-15"/>
        </w:rPr>
        <w:t xml:space="preserve"> </w:t>
      </w:r>
      <w:r w:rsidRPr="00230F7A">
        <w:t>penyelesaian</w:t>
      </w:r>
      <w:r w:rsidRPr="00230F7A">
        <w:rPr>
          <w:spacing w:val="-15"/>
        </w:rPr>
        <w:t xml:space="preserve"> </w:t>
      </w:r>
      <w:r w:rsidRPr="00230F7A">
        <w:t>sengketa internasional telah diakui eksistensinya oleh masyarakat internasional. Peran arbitrase di sini tidak lagi semata-mata dibatasi oleh</w:t>
      </w:r>
      <w:r w:rsidRPr="00230F7A">
        <w:rPr>
          <w:spacing w:val="-27"/>
        </w:rPr>
        <w:t xml:space="preserve"> </w:t>
      </w:r>
      <w:r w:rsidRPr="00230F7A">
        <w:t>para pihak, yaitu pedagang, tetapi juga menyelesaikan sengketa antar negara, individu, dan perusahaan</w:t>
      </w:r>
      <w:r w:rsidRPr="00230F7A">
        <w:rPr>
          <w:vertAlign w:val="superscript"/>
        </w:rPr>
        <w:t>16</w:t>
      </w:r>
      <w:r w:rsidRPr="00230F7A">
        <w:t>. Arbitrase merupakan suatu tindakan hukum dimana ada pihak yang menyerahkan sengketa atau selisih</w:t>
      </w:r>
      <w:r w:rsidRPr="00230F7A">
        <w:rPr>
          <w:spacing w:val="-8"/>
        </w:rPr>
        <w:t xml:space="preserve"> </w:t>
      </w:r>
      <w:r w:rsidRPr="00230F7A">
        <w:t>pendapat</w:t>
      </w:r>
      <w:r w:rsidRPr="00230F7A">
        <w:rPr>
          <w:spacing w:val="-10"/>
        </w:rPr>
        <w:t xml:space="preserve"> </w:t>
      </w:r>
      <w:r w:rsidRPr="00230F7A">
        <w:t>antara</w:t>
      </w:r>
      <w:r w:rsidRPr="00230F7A">
        <w:rPr>
          <w:spacing w:val="-10"/>
        </w:rPr>
        <w:t xml:space="preserve"> </w:t>
      </w:r>
      <w:r w:rsidRPr="00230F7A">
        <w:t>dua</w:t>
      </w:r>
      <w:r w:rsidRPr="00230F7A">
        <w:rPr>
          <w:spacing w:val="-9"/>
        </w:rPr>
        <w:t xml:space="preserve"> </w:t>
      </w:r>
      <w:r w:rsidRPr="00230F7A">
        <w:t>orang</w:t>
      </w:r>
      <w:r w:rsidRPr="00230F7A">
        <w:rPr>
          <w:spacing w:val="-9"/>
        </w:rPr>
        <w:t xml:space="preserve"> </w:t>
      </w:r>
      <w:r w:rsidRPr="00230F7A">
        <w:t>(atau</w:t>
      </w:r>
      <w:r w:rsidRPr="00230F7A">
        <w:rPr>
          <w:spacing w:val="-7"/>
        </w:rPr>
        <w:t xml:space="preserve"> </w:t>
      </w:r>
      <w:r w:rsidRPr="00230F7A">
        <w:t>lebih) maupun dua kelompok (atau lebih) kepada seorang atau beberapa ahli yang disepakati bersama dengan tujuan memperoleh satu keputusan final dan mengikat</w:t>
      </w:r>
      <w:r w:rsidRPr="00230F7A">
        <w:rPr>
          <w:vertAlign w:val="superscript"/>
        </w:rPr>
        <w:t>17</w:t>
      </w:r>
      <w:r w:rsidRPr="00230F7A">
        <w:t>. Salah satu kelebihan arbitrase sendiri terletak pada sifat putusannya dimana putusan arbitrase adalah bersifat final dan mengikat (</w:t>
      </w:r>
      <w:r w:rsidRPr="00230F7A">
        <w:rPr>
          <w:i/>
        </w:rPr>
        <w:t xml:space="preserve">final </w:t>
      </w:r>
      <w:r w:rsidRPr="00230F7A">
        <w:rPr>
          <w:i/>
          <w:spacing w:val="-4"/>
        </w:rPr>
        <w:t>and</w:t>
      </w:r>
      <w:r w:rsidRPr="00230F7A">
        <w:rPr>
          <w:i/>
          <w:spacing w:val="52"/>
        </w:rPr>
        <w:t xml:space="preserve"> </w:t>
      </w:r>
      <w:r w:rsidRPr="00230F7A">
        <w:rPr>
          <w:i/>
        </w:rPr>
        <w:t>binding</w:t>
      </w:r>
      <w:r w:rsidRPr="00230F7A">
        <w:t>). Dengan demikian, proses penyelesaian sengketa melalui arbitrase dapat diselesaikan dengan lebih cepat dibandingkan</w:t>
      </w:r>
      <w:r w:rsidRPr="00230F7A">
        <w:rPr>
          <w:spacing w:val="-14"/>
        </w:rPr>
        <w:t xml:space="preserve"> </w:t>
      </w:r>
      <w:r w:rsidRPr="00230F7A">
        <w:t>dengan</w:t>
      </w:r>
      <w:r w:rsidRPr="00230F7A">
        <w:rPr>
          <w:spacing w:val="-14"/>
        </w:rPr>
        <w:t xml:space="preserve"> </w:t>
      </w:r>
      <w:r w:rsidRPr="00230F7A">
        <w:t>proses</w:t>
      </w:r>
      <w:r w:rsidRPr="00230F7A">
        <w:rPr>
          <w:spacing w:val="-13"/>
        </w:rPr>
        <w:t xml:space="preserve"> </w:t>
      </w:r>
      <w:r w:rsidRPr="00230F7A">
        <w:t>peradilan</w:t>
      </w:r>
      <w:r w:rsidRPr="00230F7A">
        <w:rPr>
          <w:spacing w:val="-13"/>
        </w:rPr>
        <w:t xml:space="preserve"> </w:t>
      </w:r>
      <w:r w:rsidRPr="00230F7A">
        <w:t>umum yang berlangsung lebih lama karena dapat dilakukan upaya hukum atas putusan peradilan dan</w:t>
      </w:r>
      <w:r w:rsidRPr="00230F7A">
        <w:rPr>
          <w:spacing w:val="-1"/>
        </w:rPr>
        <w:t xml:space="preserve"> </w:t>
      </w:r>
      <w:r w:rsidRPr="00230F7A">
        <w:t>bertingkat-tingkat</w:t>
      </w:r>
      <w:r w:rsidRPr="00230F7A">
        <w:rPr>
          <w:vertAlign w:val="superscript"/>
        </w:rPr>
        <w:t>18</w:t>
      </w:r>
      <w:r w:rsidRPr="00230F7A">
        <w:t>.</w:t>
      </w:r>
    </w:p>
    <w:p w14:paraId="6CF534CA" w14:textId="30F6E67C" w:rsidR="00E47AA0" w:rsidRPr="00230F7A" w:rsidRDefault="009D3CBF" w:rsidP="00230F7A">
      <w:pPr>
        <w:pStyle w:val="BodyText"/>
        <w:tabs>
          <w:tab w:val="left" w:pos="2552"/>
        </w:tabs>
        <w:spacing w:line="360" w:lineRule="auto"/>
        <w:ind w:right="117" w:firstLine="720"/>
      </w:pPr>
      <w:r w:rsidRPr="00230F7A">
        <w:t>Berdasarkan pengertian di atas pada dasarnya dapat disimpulkan bahwa unsur- unsur arbitrase sebagai berikut yaitu, (1)</w:t>
      </w:r>
      <w:r w:rsidRPr="00230F7A">
        <w:rPr>
          <w:spacing w:val="-29"/>
        </w:rPr>
        <w:t xml:space="preserve"> </w:t>
      </w:r>
      <w:r w:rsidRPr="00230F7A">
        <w:t xml:space="preserve">cara penyelesaian sengketa dilakukan secara privat atau di luar pengadilan, (2) atas dasar perjanjian tertulis dari para pihak, (3) untuk mengantisipasi sengketa yang mungkin terjadi atau yang sudah terjadi, </w:t>
      </w:r>
      <w:r w:rsidR="00E47AA0" w:rsidRPr="00230F7A">
        <w:t xml:space="preserve">(4) dengan melibatkan pihak ketiga </w:t>
      </w:r>
    </w:p>
    <w:p w14:paraId="544CF727" w14:textId="02144C84" w:rsidR="00E47AA0" w:rsidRPr="00230F7A" w:rsidRDefault="00B5020D" w:rsidP="00230F7A">
      <w:pPr>
        <w:pStyle w:val="BodyText"/>
        <w:tabs>
          <w:tab w:val="left" w:pos="1105"/>
          <w:tab w:val="left" w:pos="2552"/>
        </w:tabs>
        <w:spacing w:line="360" w:lineRule="auto"/>
        <w:ind w:right="117"/>
      </w:pPr>
      <w:r w:rsidRPr="00230F7A">
        <w:rPr>
          <w:rStyle w:val="FootnoteReference"/>
        </w:rPr>
        <w:lastRenderedPageBreak/>
        <w:footnoteReference w:id="6"/>
      </w:r>
      <w:r w:rsidR="00E47AA0" w:rsidRPr="00230F7A">
        <w:t>(arbiter atau wasit) yang berwenang mengambil keputusan, (5) sifat putusannya final dan</w:t>
      </w:r>
      <w:r w:rsidR="00E47AA0" w:rsidRPr="00230F7A">
        <w:rPr>
          <w:spacing w:val="-8"/>
        </w:rPr>
        <w:t xml:space="preserve"> </w:t>
      </w:r>
      <w:r w:rsidR="00E47AA0" w:rsidRPr="00230F7A">
        <w:t>mengikat</w:t>
      </w:r>
      <w:r w:rsidR="00E47AA0" w:rsidRPr="00230F7A">
        <w:rPr>
          <w:vertAlign w:val="superscript"/>
        </w:rPr>
        <w:t>19</w:t>
      </w:r>
      <w:r w:rsidR="00E47AA0" w:rsidRPr="00230F7A">
        <w:t>.</w:t>
      </w:r>
    </w:p>
    <w:p w14:paraId="0D59F8AC" w14:textId="77777777" w:rsidR="007C299E" w:rsidRPr="00230F7A" w:rsidRDefault="009D3CBF" w:rsidP="00230F7A">
      <w:pPr>
        <w:pStyle w:val="BodyText"/>
        <w:tabs>
          <w:tab w:val="left" w:pos="2552"/>
        </w:tabs>
        <w:spacing w:line="360" w:lineRule="auto"/>
        <w:ind w:right="38" w:firstLine="720"/>
      </w:pPr>
      <w:r w:rsidRPr="00230F7A">
        <w:t>Arbitrase internasional memiliki definisi dalam arti sempit dan luas. Arbitrase internasional dalam arti sempit adalah arbitrase sebagai suatu lembaga</w:t>
      </w:r>
      <w:r w:rsidRPr="00230F7A">
        <w:rPr>
          <w:spacing w:val="-40"/>
        </w:rPr>
        <w:t xml:space="preserve"> </w:t>
      </w:r>
      <w:r w:rsidRPr="00230F7A">
        <w:t>penyelesaian sengketa yang khusus menangani dan menyelesaikan sengketa-sengketa di bidang perdagangan. Arbitrase dalam arti ini adalah arbitrase yang pengaturannya tunduk pada pengaturan di bawah United Nations commission International Trade Law (UNCITRAL). Sedangkan arbitrase internasional dalam arti luas adalah arbitrase sebagai lembaga penyelesaian sengketa untuk menyelesaikan segala sengketa seperti yang tercantum di dalam pasal 33 ayat</w:t>
      </w:r>
      <w:r w:rsidRPr="00230F7A">
        <w:rPr>
          <w:spacing w:val="-27"/>
        </w:rPr>
        <w:t xml:space="preserve"> </w:t>
      </w:r>
      <w:r w:rsidRPr="00230F7A">
        <w:t>(1) Piagam PBB</w:t>
      </w:r>
      <w:r w:rsidRPr="00230F7A">
        <w:rPr>
          <w:vertAlign w:val="superscript"/>
        </w:rPr>
        <w:t>20</w:t>
      </w:r>
      <w:r w:rsidRPr="00230F7A">
        <w:t>.</w:t>
      </w:r>
    </w:p>
    <w:p w14:paraId="4FA5A8D0" w14:textId="7FB78D84" w:rsidR="009D3CBF" w:rsidRPr="00230F7A" w:rsidRDefault="009D3CBF" w:rsidP="00230F7A">
      <w:pPr>
        <w:tabs>
          <w:tab w:val="left" w:pos="2552"/>
        </w:tabs>
        <w:spacing w:line="360" w:lineRule="auto"/>
        <w:ind w:right="120" w:firstLine="709"/>
        <w:jc w:val="both"/>
        <w:rPr>
          <w:sz w:val="24"/>
          <w:szCs w:val="24"/>
        </w:rPr>
      </w:pPr>
      <w:r w:rsidRPr="00230F7A">
        <w:rPr>
          <w:sz w:val="24"/>
          <w:szCs w:val="24"/>
        </w:rPr>
        <w:t>Dalam pembahasan arbitrase, penulis memfokuskan pada kategori arbitrase internasional dalam arti luas. Badan</w:t>
      </w:r>
      <w:r w:rsidRPr="00230F7A">
        <w:rPr>
          <w:spacing w:val="-23"/>
          <w:sz w:val="24"/>
          <w:szCs w:val="24"/>
        </w:rPr>
        <w:t xml:space="preserve"> </w:t>
      </w:r>
      <w:r w:rsidRPr="00230F7A">
        <w:rPr>
          <w:sz w:val="24"/>
          <w:szCs w:val="24"/>
        </w:rPr>
        <w:t>arbitrase internasional publik ini adalah suatu alternatif penyelesaian sengketa melalui pihak ketiga (badan arbitrase) yang ditunjuk dan disepakati para pihak (negara) secara sukarela untuk memutus sengketa yang bukan bersifat perdata dan putusannya bersifat</w:t>
      </w:r>
      <w:r w:rsidRPr="00230F7A">
        <w:rPr>
          <w:spacing w:val="-16"/>
          <w:sz w:val="24"/>
          <w:szCs w:val="24"/>
        </w:rPr>
        <w:t xml:space="preserve"> </w:t>
      </w:r>
      <w:r w:rsidRPr="00230F7A">
        <w:rPr>
          <w:sz w:val="24"/>
          <w:szCs w:val="24"/>
        </w:rPr>
        <w:t>final</w:t>
      </w:r>
      <w:r w:rsidRPr="00230F7A">
        <w:rPr>
          <w:spacing w:val="-15"/>
          <w:sz w:val="24"/>
          <w:szCs w:val="24"/>
        </w:rPr>
        <w:t xml:space="preserve"> </w:t>
      </w:r>
      <w:r w:rsidRPr="00230F7A">
        <w:rPr>
          <w:sz w:val="24"/>
          <w:szCs w:val="24"/>
        </w:rPr>
        <w:t>dan</w:t>
      </w:r>
      <w:r w:rsidRPr="00230F7A">
        <w:rPr>
          <w:spacing w:val="-15"/>
          <w:sz w:val="24"/>
          <w:szCs w:val="24"/>
        </w:rPr>
        <w:t xml:space="preserve"> </w:t>
      </w:r>
      <w:r w:rsidRPr="00230F7A">
        <w:rPr>
          <w:sz w:val="24"/>
          <w:szCs w:val="24"/>
        </w:rPr>
        <w:t>mengikat.</w:t>
      </w:r>
      <w:r w:rsidRPr="00230F7A">
        <w:rPr>
          <w:spacing w:val="-12"/>
          <w:sz w:val="24"/>
          <w:szCs w:val="24"/>
        </w:rPr>
        <w:t xml:space="preserve"> </w:t>
      </w:r>
      <w:r w:rsidRPr="00230F7A">
        <w:rPr>
          <w:sz w:val="24"/>
          <w:szCs w:val="24"/>
        </w:rPr>
        <w:t>Salah</w:t>
      </w:r>
      <w:r w:rsidRPr="00230F7A">
        <w:rPr>
          <w:spacing w:val="-15"/>
          <w:sz w:val="24"/>
          <w:szCs w:val="24"/>
        </w:rPr>
        <w:t xml:space="preserve"> </w:t>
      </w:r>
      <w:r w:rsidRPr="00230F7A">
        <w:rPr>
          <w:sz w:val="24"/>
          <w:szCs w:val="24"/>
        </w:rPr>
        <w:t>satu</w:t>
      </w:r>
      <w:r w:rsidRPr="00230F7A">
        <w:rPr>
          <w:spacing w:val="-14"/>
          <w:sz w:val="24"/>
          <w:szCs w:val="24"/>
        </w:rPr>
        <w:t xml:space="preserve"> </w:t>
      </w:r>
      <w:r w:rsidRPr="00230F7A">
        <w:rPr>
          <w:sz w:val="24"/>
          <w:szCs w:val="24"/>
        </w:rPr>
        <w:t xml:space="preserve">bentuk badan arbitrase internasional publik ini adalah </w:t>
      </w:r>
      <w:r w:rsidRPr="00230F7A">
        <w:rPr>
          <w:i/>
          <w:sz w:val="24"/>
          <w:szCs w:val="24"/>
        </w:rPr>
        <w:t xml:space="preserve">Permanent Court of Arbitration </w:t>
      </w:r>
      <w:r w:rsidRPr="00230F7A">
        <w:rPr>
          <w:sz w:val="24"/>
          <w:szCs w:val="24"/>
        </w:rPr>
        <w:t xml:space="preserve">(PCA). PCA didirikan berdasarkan Konferensi Perdamaian Den Haag I tahun 1899 dan Konferensi Den Haag II tahun 1907. Kedua Konferensi </w:t>
      </w:r>
      <w:r w:rsidRPr="00230F7A">
        <w:rPr>
          <w:spacing w:val="-3"/>
          <w:sz w:val="24"/>
          <w:szCs w:val="24"/>
        </w:rPr>
        <w:t xml:space="preserve">tersebut </w:t>
      </w:r>
      <w:r w:rsidRPr="00230F7A">
        <w:rPr>
          <w:sz w:val="24"/>
          <w:szCs w:val="24"/>
        </w:rPr>
        <w:t xml:space="preserve">menghasilkan dua konvensi yaitu: </w:t>
      </w:r>
      <w:r w:rsidRPr="00230F7A">
        <w:rPr>
          <w:i/>
          <w:sz w:val="24"/>
          <w:szCs w:val="24"/>
        </w:rPr>
        <w:t>the 1899 Convention for the Pacific Settlement of International Disputes dan the 1907 Convention for the Pacific Settlement of International Disputes</w:t>
      </w:r>
      <w:r w:rsidRPr="00230F7A">
        <w:rPr>
          <w:sz w:val="24"/>
          <w:szCs w:val="24"/>
        </w:rPr>
        <w:t xml:space="preserve">. Didirikannya PCA memiliki tujuan sebagaimana tercantum dalam Pasal 41 </w:t>
      </w:r>
      <w:r w:rsidRPr="00230F7A">
        <w:rPr>
          <w:i/>
          <w:sz w:val="24"/>
          <w:szCs w:val="24"/>
        </w:rPr>
        <w:t>the 1907 Convention for the Pacific Settlement of International Disputes</w:t>
      </w:r>
      <w:r w:rsidRPr="00230F7A">
        <w:rPr>
          <w:sz w:val="24"/>
          <w:szCs w:val="24"/>
        </w:rPr>
        <w:t>, yaitu: “</w:t>
      </w:r>
      <w:r w:rsidRPr="00230F7A">
        <w:rPr>
          <w:i/>
          <w:sz w:val="24"/>
          <w:szCs w:val="24"/>
        </w:rPr>
        <w:t>With the object of facilitating an immediate recourse to arbitration</w:t>
      </w:r>
      <w:r w:rsidRPr="00230F7A">
        <w:rPr>
          <w:i/>
          <w:spacing w:val="47"/>
          <w:sz w:val="24"/>
          <w:szCs w:val="24"/>
        </w:rPr>
        <w:t xml:space="preserve"> </w:t>
      </w:r>
      <w:r w:rsidRPr="00230F7A">
        <w:rPr>
          <w:i/>
          <w:sz w:val="24"/>
          <w:szCs w:val="24"/>
        </w:rPr>
        <w:t>for international differences, which it has not been possible to settle by diplomacy, the Contracting Powers undertake to maintain the Permanent Court of Arbitration, as established by the First Peace Conference, accessible at all times, and operating, unless otherwise stipulated by the parties, in accordance with the rules of procedure inserted in the present Convention</w:t>
      </w:r>
      <w:r w:rsidRPr="00230F7A">
        <w:rPr>
          <w:sz w:val="24"/>
          <w:szCs w:val="24"/>
        </w:rPr>
        <w:t>”.</w:t>
      </w:r>
    </w:p>
    <w:p w14:paraId="4CAF8E6E" w14:textId="368C5BA9" w:rsidR="009D3CBF" w:rsidRPr="00230F7A" w:rsidRDefault="009D3CBF" w:rsidP="00230F7A">
      <w:pPr>
        <w:pStyle w:val="BodyText"/>
        <w:tabs>
          <w:tab w:val="left" w:pos="2552"/>
        </w:tabs>
        <w:spacing w:line="360" w:lineRule="auto"/>
        <w:ind w:right="118" w:firstLine="709"/>
        <w:rPr>
          <w:lang w:val="id-ID"/>
        </w:rPr>
      </w:pPr>
      <w:r w:rsidRPr="00230F7A">
        <w:t>Dasar dari kewenangan yang dimiliki oleh</w:t>
      </w:r>
      <w:r w:rsidRPr="00230F7A">
        <w:rPr>
          <w:spacing w:val="-14"/>
        </w:rPr>
        <w:t xml:space="preserve"> </w:t>
      </w:r>
      <w:r w:rsidRPr="00230F7A">
        <w:t>PCA</w:t>
      </w:r>
      <w:r w:rsidRPr="00230F7A">
        <w:rPr>
          <w:spacing w:val="-11"/>
        </w:rPr>
        <w:t xml:space="preserve"> </w:t>
      </w:r>
      <w:r w:rsidRPr="00230F7A">
        <w:t>terdapat</w:t>
      </w:r>
      <w:r w:rsidRPr="00230F7A">
        <w:rPr>
          <w:spacing w:val="-14"/>
        </w:rPr>
        <w:t xml:space="preserve"> </w:t>
      </w:r>
      <w:r w:rsidRPr="00230F7A">
        <w:t>di</w:t>
      </w:r>
      <w:r w:rsidRPr="00230F7A">
        <w:rPr>
          <w:spacing w:val="-14"/>
        </w:rPr>
        <w:t xml:space="preserve"> </w:t>
      </w:r>
      <w:r w:rsidRPr="00230F7A">
        <w:t>dalam</w:t>
      </w:r>
      <w:r w:rsidRPr="00230F7A">
        <w:rPr>
          <w:spacing w:val="-14"/>
        </w:rPr>
        <w:t xml:space="preserve"> </w:t>
      </w:r>
      <w:r w:rsidRPr="00230F7A">
        <w:t>pasal</w:t>
      </w:r>
      <w:r w:rsidRPr="00230F7A">
        <w:rPr>
          <w:spacing w:val="-14"/>
        </w:rPr>
        <w:t xml:space="preserve"> </w:t>
      </w:r>
      <w:r w:rsidRPr="00230F7A">
        <w:t>42</w:t>
      </w:r>
      <w:r w:rsidRPr="00230F7A">
        <w:rPr>
          <w:spacing w:val="-13"/>
        </w:rPr>
        <w:t xml:space="preserve"> </w:t>
      </w:r>
      <w:r w:rsidRPr="00230F7A">
        <w:t>the</w:t>
      </w:r>
      <w:r w:rsidRPr="00230F7A">
        <w:rPr>
          <w:spacing w:val="-14"/>
        </w:rPr>
        <w:t xml:space="preserve"> </w:t>
      </w:r>
      <w:r w:rsidRPr="00230F7A">
        <w:t xml:space="preserve">1907 </w:t>
      </w:r>
      <w:r w:rsidRPr="00230F7A">
        <w:lastRenderedPageBreak/>
        <w:t>Convention for the Pacific Settlement of International Disputes yang berbunyi: “</w:t>
      </w:r>
      <w:r w:rsidRPr="00230F7A">
        <w:rPr>
          <w:i/>
        </w:rPr>
        <w:t>the Permanent Court is competent for all arbitration cases, unless the parties agree</w:t>
      </w:r>
      <w:r w:rsidRPr="00230F7A">
        <w:rPr>
          <w:i/>
          <w:spacing w:val="19"/>
        </w:rPr>
        <w:t xml:space="preserve"> </w:t>
      </w:r>
      <w:r w:rsidRPr="00230F7A">
        <w:rPr>
          <w:i/>
        </w:rPr>
        <w:t>to institute a special Tribunal”.</w:t>
      </w:r>
      <w:r w:rsidRPr="00230F7A">
        <w:rPr>
          <w:iCs/>
        </w:rPr>
        <w:t xml:space="preserve"> </w:t>
      </w:r>
      <w:proofErr w:type="spellStart"/>
      <w:r w:rsidRPr="00230F7A">
        <w:rPr>
          <w:iCs/>
        </w:rPr>
        <w:t>Pasal</w:t>
      </w:r>
      <w:proofErr w:type="spellEnd"/>
      <w:r w:rsidRPr="00230F7A">
        <w:rPr>
          <w:iCs/>
        </w:rPr>
        <w:t xml:space="preserve"> </w:t>
      </w:r>
      <w:proofErr w:type="spellStart"/>
      <w:r w:rsidRPr="00230F7A">
        <w:rPr>
          <w:iCs/>
        </w:rPr>
        <w:t>tersebut</w:t>
      </w:r>
      <w:proofErr w:type="spellEnd"/>
      <w:r w:rsidRPr="00230F7A">
        <w:rPr>
          <w:iCs/>
        </w:rPr>
        <w:t xml:space="preserve"> </w:t>
      </w:r>
      <w:proofErr w:type="spellStart"/>
      <w:r w:rsidRPr="00230F7A">
        <w:t>menyebutkan</w:t>
      </w:r>
      <w:proofErr w:type="spellEnd"/>
      <w:r w:rsidRPr="00230F7A">
        <w:t xml:space="preserve"> </w:t>
      </w:r>
      <w:proofErr w:type="spellStart"/>
      <w:r w:rsidRPr="00230F7A">
        <w:t>bahwa</w:t>
      </w:r>
      <w:proofErr w:type="spellEnd"/>
      <w:r w:rsidRPr="00230F7A">
        <w:t xml:space="preserve"> sengketa yang diselesaikan oleh PCA adalah segala sengketa. Frasa </w:t>
      </w:r>
      <w:r w:rsidRPr="00230F7A">
        <w:rPr>
          <w:i/>
        </w:rPr>
        <w:t xml:space="preserve">for all arbitration cases </w:t>
      </w:r>
      <w:r w:rsidRPr="00230F7A">
        <w:t>menunjukkan bahwa PCA masuk dalam kategori arbitrase pengertian secara luas.</w:t>
      </w:r>
    </w:p>
    <w:p w14:paraId="41A52EBF" w14:textId="77777777" w:rsidR="00B5020D" w:rsidRPr="00230F7A" w:rsidRDefault="009D3CBF" w:rsidP="00230F7A">
      <w:pPr>
        <w:tabs>
          <w:tab w:val="left" w:pos="2552"/>
        </w:tabs>
        <w:spacing w:line="360" w:lineRule="auto"/>
        <w:ind w:right="111" w:firstLine="720"/>
        <w:jc w:val="both"/>
        <w:rPr>
          <w:i/>
          <w:sz w:val="24"/>
          <w:szCs w:val="24"/>
          <w:lang w:val="id-ID"/>
        </w:rPr>
      </w:pPr>
      <w:r w:rsidRPr="00230F7A">
        <w:rPr>
          <w:sz w:val="24"/>
          <w:szCs w:val="24"/>
        </w:rPr>
        <w:t>Pokok permasalahan utama dari penelitian ini mengenai sengketa laut, maka akan dilihat juga ketentuan mengenai arbitrase di dalam Konvensi Hukum Laut 1982. Penyelesaian sengketa kelautan dilakukan melalui mekanisme arbitrase terlihat di dalam pasal 279 Konvensi Hukum Laut 1982 yang berbunyi:</w:t>
      </w:r>
      <w:r w:rsidRPr="00230F7A">
        <w:rPr>
          <w:sz w:val="24"/>
          <w:szCs w:val="24"/>
          <w:vertAlign w:val="superscript"/>
        </w:rPr>
        <w:t>23</w:t>
      </w:r>
      <w:r w:rsidRPr="00230F7A">
        <w:rPr>
          <w:sz w:val="24"/>
          <w:szCs w:val="24"/>
        </w:rPr>
        <w:t xml:space="preserve"> “</w:t>
      </w:r>
      <w:r w:rsidRPr="00230F7A">
        <w:rPr>
          <w:i/>
          <w:sz w:val="24"/>
          <w:szCs w:val="24"/>
        </w:rPr>
        <w:t>States Parties shall settle any dispute between them concerning the interpretation or application of this Convention by peaceful means in accordance with Article 2, paragraph 3, of the</w:t>
      </w:r>
      <w:r w:rsidRPr="00230F7A">
        <w:rPr>
          <w:i/>
          <w:spacing w:val="-9"/>
          <w:sz w:val="24"/>
          <w:szCs w:val="24"/>
        </w:rPr>
        <w:t xml:space="preserve"> </w:t>
      </w:r>
      <w:r w:rsidRPr="00230F7A">
        <w:rPr>
          <w:i/>
          <w:sz w:val="24"/>
          <w:szCs w:val="24"/>
        </w:rPr>
        <w:t>Charter</w:t>
      </w:r>
      <w:r w:rsidRPr="00230F7A">
        <w:rPr>
          <w:i/>
          <w:spacing w:val="-6"/>
          <w:sz w:val="24"/>
          <w:szCs w:val="24"/>
        </w:rPr>
        <w:t xml:space="preserve"> </w:t>
      </w:r>
      <w:r w:rsidRPr="00230F7A">
        <w:rPr>
          <w:i/>
          <w:sz w:val="24"/>
          <w:szCs w:val="24"/>
        </w:rPr>
        <w:t>of</w:t>
      </w:r>
      <w:r w:rsidRPr="00230F7A">
        <w:rPr>
          <w:i/>
          <w:spacing w:val="-9"/>
          <w:sz w:val="24"/>
          <w:szCs w:val="24"/>
        </w:rPr>
        <w:t xml:space="preserve"> </w:t>
      </w:r>
      <w:r w:rsidRPr="00230F7A">
        <w:rPr>
          <w:i/>
          <w:sz w:val="24"/>
          <w:szCs w:val="24"/>
        </w:rPr>
        <w:t>the</w:t>
      </w:r>
      <w:r w:rsidRPr="00230F7A">
        <w:rPr>
          <w:i/>
          <w:spacing w:val="-8"/>
          <w:sz w:val="24"/>
          <w:szCs w:val="24"/>
        </w:rPr>
        <w:t xml:space="preserve"> </w:t>
      </w:r>
      <w:r w:rsidRPr="00230F7A">
        <w:rPr>
          <w:i/>
          <w:sz w:val="24"/>
          <w:szCs w:val="24"/>
        </w:rPr>
        <w:t>United</w:t>
      </w:r>
      <w:r w:rsidRPr="00230F7A">
        <w:rPr>
          <w:i/>
          <w:spacing w:val="-8"/>
          <w:sz w:val="24"/>
          <w:szCs w:val="24"/>
        </w:rPr>
        <w:t xml:space="preserve"> </w:t>
      </w:r>
      <w:r w:rsidRPr="00230F7A">
        <w:rPr>
          <w:i/>
          <w:sz w:val="24"/>
          <w:szCs w:val="24"/>
        </w:rPr>
        <w:t>Nations</w:t>
      </w:r>
      <w:r w:rsidRPr="00230F7A">
        <w:rPr>
          <w:i/>
          <w:spacing w:val="-6"/>
          <w:sz w:val="24"/>
          <w:szCs w:val="24"/>
        </w:rPr>
        <w:t xml:space="preserve"> </w:t>
      </w:r>
      <w:r w:rsidRPr="00230F7A">
        <w:rPr>
          <w:i/>
          <w:sz w:val="24"/>
          <w:szCs w:val="24"/>
        </w:rPr>
        <w:t>and,</w:t>
      </w:r>
      <w:r w:rsidRPr="00230F7A">
        <w:rPr>
          <w:i/>
          <w:spacing w:val="-7"/>
          <w:sz w:val="24"/>
          <w:szCs w:val="24"/>
        </w:rPr>
        <w:t xml:space="preserve"> </w:t>
      </w:r>
      <w:r w:rsidRPr="00230F7A">
        <w:rPr>
          <w:i/>
          <w:sz w:val="24"/>
          <w:szCs w:val="24"/>
        </w:rPr>
        <w:t>to</w:t>
      </w:r>
      <w:r w:rsidRPr="00230F7A">
        <w:rPr>
          <w:i/>
          <w:spacing w:val="-8"/>
          <w:sz w:val="24"/>
          <w:szCs w:val="24"/>
        </w:rPr>
        <w:t xml:space="preserve"> </w:t>
      </w:r>
      <w:r w:rsidRPr="00230F7A">
        <w:rPr>
          <w:i/>
          <w:sz w:val="24"/>
          <w:szCs w:val="24"/>
        </w:rPr>
        <w:t xml:space="preserve">this end, shall seek a solution by the means indicated in Article 33, </w:t>
      </w:r>
    </w:p>
    <w:p w14:paraId="4DE61CA2" w14:textId="5907F5BD" w:rsidR="007F2243" w:rsidRPr="00230F7A" w:rsidRDefault="00B5020D" w:rsidP="00230F7A">
      <w:pPr>
        <w:tabs>
          <w:tab w:val="left" w:pos="2552"/>
        </w:tabs>
        <w:spacing w:line="360" w:lineRule="auto"/>
        <w:ind w:right="111"/>
        <w:jc w:val="both"/>
        <w:rPr>
          <w:i/>
          <w:sz w:val="24"/>
          <w:szCs w:val="24"/>
          <w:lang w:val="id-ID"/>
        </w:rPr>
      </w:pPr>
      <w:r w:rsidRPr="00230F7A">
        <w:rPr>
          <w:rStyle w:val="FootnoteReference"/>
          <w:i/>
          <w:sz w:val="24"/>
          <w:szCs w:val="24"/>
          <w:lang w:val="id-ID"/>
        </w:rPr>
        <w:footnoteReference w:id="7"/>
      </w:r>
      <w:r w:rsidR="009D3CBF" w:rsidRPr="00230F7A">
        <w:rPr>
          <w:i/>
          <w:sz w:val="24"/>
          <w:szCs w:val="24"/>
        </w:rPr>
        <w:t>paragraph 1, of the Charter</w:t>
      </w:r>
      <w:r w:rsidR="009D3CBF" w:rsidRPr="00230F7A">
        <w:rPr>
          <w:sz w:val="24"/>
          <w:szCs w:val="24"/>
        </w:rPr>
        <w:t>”. Kemudian ketentuan dalam Pasal 287 ayat (1) Konvensi Hukum Laut 1981 lebih lanjut menyebutkan keterlibatan mekanisme arbitrase dalam menangani sengketa kelautan. Pasal tersebut</w:t>
      </w:r>
      <w:r w:rsidR="009D3CBF" w:rsidRPr="00230F7A">
        <w:rPr>
          <w:spacing w:val="30"/>
          <w:sz w:val="24"/>
          <w:szCs w:val="24"/>
        </w:rPr>
        <w:t xml:space="preserve"> </w:t>
      </w:r>
      <w:r w:rsidR="009D3CBF" w:rsidRPr="00230F7A">
        <w:rPr>
          <w:sz w:val="24"/>
          <w:szCs w:val="24"/>
        </w:rPr>
        <w:t xml:space="preserve">dapat dijadikan landasan bagi negara pihak dalam Konvensi Hukum Laut 1982 untuk memanfaatkan mekanisme arbitrase, dalam hal ini adalah PCA, sebagai penyelesaian sengketa mengenai interpretasi atau penerapan </w:t>
      </w:r>
      <w:proofErr w:type="spellStart"/>
      <w:r w:rsidR="009D3CBF" w:rsidRPr="00230F7A">
        <w:rPr>
          <w:sz w:val="24"/>
          <w:szCs w:val="24"/>
        </w:rPr>
        <w:t>Konvensi</w:t>
      </w:r>
      <w:proofErr w:type="spellEnd"/>
      <w:r w:rsidR="009D3CBF" w:rsidRPr="00230F7A">
        <w:rPr>
          <w:sz w:val="24"/>
          <w:szCs w:val="24"/>
        </w:rPr>
        <w:t xml:space="preserve"> Hukum </w:t>
      </w:r>
      <w:proofErr w:type="spellStart"/>
      <w:r w:rsidR="009D3CBF" w:rsidRPr="00230F7A">
        <w:rPr>
          <w:sz w:val="24"/>
          <w:szCs w:val="24"/>
        </w:rPr>
        <w:t>Laut</w:t>
      </w:r>
      <w:proofErr w:type="spellEnd"/>
      <w:r w:rsidR="009D3CBF" w:rsidRPr="00230F7A">
        <w:rPr>
          <w:sz w:val="24"/>
          <w:szCs w:val="24"/>
        </w:rPr>
        <w:t xml:space="preserve"> 1982.</w:t>
      </w:r>
    </w:p>
    <w:p w14:paraId="1215750C" w14:textId="77777777" w:rsidR="007C299E" w:rsidRPr="00230F7A" w:rsidRDefault="007C299E" w:rsidP="00230F7A">
      <w:pPr>
        <w:pStyle w:val="BodyText"/>
        <w:tabs>
          <w:tab w:val="left" w:pos="2552"/>
        </w:tabs>
        <w:spacing w:line="360" w:lineRule="auto"/>
        <w:ind w:left="100" w:right="122" w:firstLine="720"/>
      </w:pPr>
    </w:p>
    <w:p w14:paraId="5C37FBE3" w14:textId="264E065C" w:rsidR="009D3CBF" w:rsidRPr="00230F7A" w:rsidRDefault="009D3CBF" w:rsidP="00230F7A">
      <w:pPr>
        <w:pStyle w:val="BodyText"/>
        <w:tabs>
          <w:tab w:val="left" w:pos="2552"/>
        </w:tabs>
        <w:spacing w:line="360" w:lineRule="auto"/>
        <w:ind w:right="122"/>
        <w:jc w:val="center"/>
        <w:rPr>
          <w:b/>
          <w:bCs/>
        </w:rPr>
      </w:pPr>
      <w:r w:rsidRPr="00230F7A">
        <w:rPr>
          <w:b/>
          <w:bCs/>
        </w:rPr>
        <w:t xml:space="preserve">PEMBAHASAN </w:t>
      </w:r>
    </w:p>
    <w:p w14:paraId="6AC72BF2" w14:textId="77777777" w:rsidR="009D3CBF" w:rsidRPr="00230F7A" w:rsidRDefault="009D3CBF" w:rsidP="00230F7A">
      <w:pPr>
        <w:pStyle w:val="ListParagraph"/>
        <w:numPr>
          <w:ilvl w:val="1"/>
          <w:numId w:val="16"/>
        </w:numPr>
        <w:tabs>
          <w:tab w:val="left" w:pos="2552"/>
        </w:tabs>
        <w:spacing w:before="164" w:line="360" w:lineRule="auto"/>
        <w:ind w:left="709" w:right="43" w:hanging="709"/>
        <w:rPr>
          <w:b/>
          <w:sz w:val="24"/>
          <w:szCs w:val="24"/>
        </w:rPr>
      </w:pPr>
      <w:r w:rsidRPr="00230F7A">
        <w:rPr>
          <w:b/>
          <w:sz w:val="24"/>
          <w:szCs w:val="24"/>
        </w:rPr>
        <w:t>Sengketa Laut Tiongkok Selatan antara</w:t>
      </w:r>
      <w:r w:rsidRPr="00230F7A">
        <w:rPr>
          <w:b/>
          <w:spacing w:val="-16"/>
          <w:sz w:val="24"/>
          <w:szCs w:val="24"/>
        </w:rPr>
        <w:t xml:space="preserve"> </w:t>
      </w:r>
      <w:r w:rsidRPr="00230F7A">
        <w:rPr>
          <w:b/>
          <w:sz w:val="24"/>
          <w:szCs w:val="24"/>
        </w:rPr>
        <w:t>Filipina</w:t>
      </w:r>
      <w:r w:rsidRPr="00230F7A">
        <w:rPr>
          <w:b/>
          <w:spacing w:val="-17"/>
          <w:sz w:val="24"/>
          <w:szCs w:val="24"/>
        </w:rPr>
        <w:t xml:space="preserve"> </w:t>
      </w:r>
      <w:r w:rsidRPr="00230F7A">
        <w:rPr>
          <w:b/>
          <w:sz w:val="24"/>
          <w:szCs w:val="24"/>
        </w:rPr>
        <w:t>dengan</w:t>
      </w:r>
      <w:r w:rsidRPr="00230F7A">
        <w:rPr>
          <w:b/>
          <w:spacing w:val="-15"/>
          <w:sz w:val="24"/>
          <w:szCs w:val="24"/>
        </w:rPr>
        <w:t xml:space="preserve"> </w:t>
      </w:r>
      <w:r w:rsidRPr="00230F7A">
        <w:rPr>
          <w:b/>
          <w:sz w:val="24"/>
          <w:szCs w:val="24"/>
        </w:rPr>
        <w:t>Tiongkok</w:t>
      </w:r>
      <w:r w:rsidRPr="00230F7A">
        <w:rPr>
          <w:b/>
          <w:spacing w:val="-15"/>
          <w:sz w:val="24"/>
          <w:szCs w:val="24"/>
        </w:rPr>
        <w:t xml:space="preserve"> </w:t>
      </w:r>
      <w:r w:rsidRPr="00230F7A">
        <w:rPr>
          <w:b/>
          <w:sz w:val="24"/>
          <w:szCs w:val="24"/>
        </w:rPr>
        <w:t xml:space="preserve">di </w:t>
      </w:r>
      <w:r w:rsidRPr="00230F7A">
        <w:rPr>
          <w:b/>
          <w:i/>
          <w:sz w:val="24"/>
          <w:szCs w:val="24"/>
        </w:rPr>
        <w:t xml:space="preserve">Permanet Court of Arbitration </w:t>
      </w:r>
      <w:r w:rsidRPr="00230F7A">
        <w:rPr>
          <w:b/>
          <w:sz w:val="24"/>
          <w:szCs w:val="24"/>
        </w:rPr>
        <w:t>(PCA)</w:t>
      </w:r>
    </w:p>
    <w:p w14:paraId="75EDE61C" w14:textId="77777777" w:rsidR="009D3CBF" w:rsidRPr="00230F7A" w:rsidRDefault="009D3CBF" w:rsidP="00230F7A">
      <w:pPr>
        <w:pStyle w:val="BodyText"/>
        <w:tabs>
          <w:tab w:val="left" w:pos="2552"/>
        </w:tabs>
        <w:spacing w:before="156" w:line="360" w:lineRule="auto"/>
        <w:jc w:val="center"/>
      </w:pPr>
      <w:r w:rsidRPr="00230F7A">
        <w:t>Peta Laut Tiongkok Selatan</w:t>
      </w:r>
    </w:p>
    <w:p w14:paraId="42A1C279" w14:textId="77777777" w:rsidR="009D3CBF" w:rsidRPr="00230F7A" w:rsidRDefault="009D3CBF" w:rsidP="00230F7A">
      <w:pPr>
        <w:pStyle w:val="BodyText"/>
        <w:tabs>
          <w:tab w:val="left" w:pos="2552"/>
        </w:tabs>
        <w:spacing w:before="1" w:line="360" w:lineRule="auto"/>
        <w:jc w:val="left"/>
      </w:pPr>
    </w:p>
    <w:p w14:paraId="52AE7100" w14:textId="77777777" w:rsidR="009D3CBF" w:rsidRPr="00230F7A" w:rsidRDefault="009D3CBF" w:rsidP="00230F7A">
      <w:pPr>
        <w:pStyle w:val="BodyText"/>
        <w:tabs>
          <w:tab w:val="left" w:pos="2552"/>
        </w:tabs>
        <w:spacing w:line="360" w:lineRule="auto"/>
        <w:ind w:left="834" w:right="-216"/>
        <w:jc w:val="left"/>
      </w:pPr>
      <w:r w:rsidRPr="00230F7A">
        <w:lastRenderedPageBreak/>
        <w:t xml:space="preserve"> </w:t>
      </w:r>
      <w:r w:rsidRPr="00230F7A">
        <w:tab/>
      </w:r>
      <w:r w:rsidRPr="00230F7A">
        <w:tab/>
        <w:t xml:space="preserve">            </w:t>
      </w:r>
      <w:r w:rsidRPr="00230F7A">
        <w:rPr>
          <w:noProof/>
          <w:lang w:val="id-ID" w:eastAsia="id-ID"/>
        </w:rPr>
        <mc:AlternateContent>
          <mc:Choice Requires="wpg">
            <w:drawing>
              <wp:inline distT="0" distB="0" distL="0" distR="0" wp14:anchorId="57C337FD" wp14:editId="7747D2AD">
                <wp:extent cx="2409190" cy="2045335"/>
                <wp:effectExtent l="0" t="0" r="10160" b="1206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2035810"/>
                          <a:chOff x="7" y="7"/>
                          <a:chExt cx="3779" cy="3206"/>
                        </a:xfrm>
                      </wpg:grpSpPr>
                      <pic:pic xmlns:pic="http://schemas.openxmlformats.org/drawingml/2006/picture">
                        <pic:nvPicPr>
                          <pic:cNvPr id="3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 y="14"/>
                            <a:ext cx="3764" cy="3191"/>
                          </a:xfrm>
                          <a:prstGeom prst="rect">
                            <a:avLst/>
                          </a:prstGeom>
                          <a:noFill/>
                          <a:extLst>
                            <a:ext uri="{909E8E84-426E-40DD-AFC4-6F175D3DCCD1}">
                              <a14:hiddenFill xmlns:a14="http://schemas.microsoft.com/office/drawing/2010/main">
                                <a:solidFill>
                                  <a:srgbClr val="FFFFFF"/>
                                </a:solidFill>
                              </a14:hiddenFill>
                            </a:ext>
                          </a:extLst>
                        </pic:spPr>
                      </pic:pic>
                      <wps:wsp>
                        <wps:cNvPr id="31" name="Rectangle 18"/>
                        <wps:cNvSpPr>
                          <a:spLocks noChangeArrowheads="1"/>
                        </wps:cNvSpPr>
                        <wps:spPr bwMode="auto">
                          <a:xfrm>
                            <a:off x="7" y="7"/>
                            <a:ext cx="3779" cy="32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97BC898" id="Group 29" o:spid="_x0000_s1026" style="width:189.7pt;height:161.05pt;mso-position-horizontal-relative:char;mso-position-vertical-relative:line" coordorigin="7,7" coordsize="3779,32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14;top:14;width:3764;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">
                  <v:imagedata r:id="rId11" o:title=""/>
                </v:shape>
                <v:rect id="Rectangle 18" o:spid="_x0000_s1028" style="position:absolute;left:7;top:7;width:3779;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" filled="f"/>
                <w10:anchorlock/>
              </v:group>
            </w:pict>
          </mc:Fallback>
        </mc:AlternateContent>
      </w:r>
    </w:p>
    <w:p w14:paraId="0931ED10" w14:textId="77777777" w:rsidR="009D3CBF" w:rsidRPr="00230F7A" w:rsidRDefault="009D3CBF" w:rsidP="00230F7A">
      <w:pPr>
        <w:pStyle w:val="BodyText"/>
        <w:tabs>
          <w:tab w:val="left" w:pos="2552"/>
        </w:tabs>
        <w:spacing w:before="146" w:line="360" w:lineRule="auto"/>
        <w:ind w:right="87" w:firstLine="720"/>
        <w:jc w:val="left"/>
      </w:pPr>
      <w:proofErr w:type="spellStart"/>
      <w:r w:rsidRPr="00230F7A">
        <w:t>Sumber:https</w:t>
      </w:r>
      <w:proofErr w:type="spellEnd"/>
      <w:r w:rsidRPr="00230F7A">
        <w:t>://</w:t>
      </w:r>
      <w:hyperlink r:id="rId12">
        <w:r w:rsidRPr="00230F7A">
          <w:t>www.ft.com/content/</w:t>
        </w:r>
      </w:hyperlink>
      <w:r w:rsidRPr="00230F7A">
        <w:t xml:space="preserve"> aa32a224-480e-11e6-8d68-72e9211e86ab</w:t>
      </w:r>
    </w:p>
    <w:p w14:paraId="5B602D0B" w14:textId="77777777" w:rsidR="009D3CBF" w:rsidRPr="00230F7A" w:rsidRDefault="009D3CBF" w:rsidP="00230F7A">
      <w:pPr>
        <w:pStyle w:val="BodyText"/>
        <w:tabs>
          <w:tab w:val="left" w:pos="2552"/>
        </w:tabs>
        <w:spacing w:line="360" w:lineRule="auto"/>
        <w:ind w:right="45" w:firstLine="720"/>
      </w:pPr>
    </w:p>
    <w:p w14:paraId="010FDADD" w14:textId="52603D89" w:rsidR="00D212B5" w:rsidRPr="00230F7A" w:rsidRDefault="009D3CBF" w:rsidP="00230F7A">
      <w:pPr>
        <w:pStyle w:val="BodyText"/>
        <w:tabs>
          <w:tab w:val="left" w:pos="2552"/>
        </w:tabs>
        <w:spacing w:line="360" w:lineRule="auto"/>
        <w:ind w:right="45" w:firstLine="720"/>
        <w:rPr>
          <w:lang w:val="id-ID"/>
        </w:rPr>
      </w:pPr>
      <w:r w:rsidRPr="00230F7A">
        <w:t>Berdasarkan peta tersebut, Tiongkok mengklaim semua pulau yang ada di</w:t>
      </w:r>
      <w:r w:rsidRPr="00230F7A">
        <w:rPr>
          <w:spacing w:val="-27"/>
        </w:rPr>
        <w:t xml:space="preserve"> </w:t>
      </w:r>
      <w:r w:rsidRPr="00230F7A">
        <w:t xml:space="preserve">wilayah yang ditandai dengan </w:t>
      </w:r>
      <w:r w:rsidRPr="00230F7A">
        <w:rPr>
          <w:i/>
        </w:rPr>
        <w:t xml:space="preserve">nine dash line </w:t>
      </w:r>
      <w:r w:rsidRPr="00230F7A">
        <w:t>mutlak miliknya. Pada 2013, Filipina mengajukan keberatan atas klaim dan aktivitas Tiongkok di Laut Tiongkok Selatan kepada</w:t>
      </w:r>
      <w:r w:rsidRPr="00230F7A">
        <w:rPr>
          <w:spacing w:val="-19"/>
        </w:rPr>
        <w:t xml:space="preserve"> </w:t>
      </w:r>
      <w:r w:rsidRPr="00230F7A">
        <w:t>Mahkamah Arbitrase UNCLOS (</w:t>
      </w:r>
      <w:r w:rsidRPr="00230F7A">
        <w:rPr>
          <w:i/>
        </w:rPr>
        <w:t xml:space="preserve">United Nation Convention on the Law of the Sea </w:t>
      </w:r>
      <w:r w:rsidRPr="00230F7A">
        <w:t xml:space="preserve">1982) di Den Haag, Belanda. </w:t>
      </w:r>
    </w:p>
    <w:p w14:paraId="489F53FE" w14:textId="77777777" w:rsidR="00B5020D" w:rsidRPr="00230F7A" w:rsidRDefault="00D212B5" w:rsidP="00230F7A">
      <w:pPr>
        <w:pStyle w:val="BodyText"/>
        <w:tabs>
          <w:tab w:val="left" w:pos="2552"/>
        </w:tabs>
        <w:spacing w:line="360" w:lineRule="auto"/>
        <w:ind w:right="45" w:firstLine="720"/>
        <w:rPr>
          <w:lang w:val="id-ID"/>
        </w:rPr>
      </w:pPr>
      <w:r w:rsidRPr="00230F7A">
        <w:t>Filipina menuding Tiongkok mencampuri wilayahnya dengan menangkap ikan dan mereklamasi demi membangun</w:t>
      </w:r>
      <w:r w:rsidRPr="00230F7A">
        <w:rPr>
          <w:spacing w:val="-13"/>
        </w:rPr>
        <w:t xml:space="preserve"> </w:t>
      </w:r>
      <w:r w:rsidRPr="00230F7A">
        <w:t>pulau</w:t>
      </w:r>
      <w:r w:rsidRPr="00230F7A">
        <w:rPr>
          <w:spacing w:val="-13"/>
        </w:rPr>
        <w:t xml:space="preserve"> </w:t>
      </w:r>
      <w:r w:rsidRPr="00230F7A">
        <w:t>buatan</w:t>
      </w:r>
      <w:r w:rsidRPr="00230F7A">
        <w:rPr>
          <w:spacing w:val="-10"/>
        </w:rPr>
        <w:t xml:space="preserve"> </w:t>
      </w:r>
      <w:r w:rsidRPr="00230F7A">
        <w:t>di</w:t>
      </w:r>
      <w:r w:rsidRPr="00230F7A">
        <w:rPr>
          <w:spacing w:val="-14"/>
        </w:rPr>
        <w:t xml:space="preserve"> </w:t>
      </w:r>
      <w:r w:rsidRPr="00230F7A">
        <w:t>Karang</w:t>
      </w:r>
      <w:r w:rsidRPr="00230F7A">
        <w:rPr>
          <w:spacing w:val="-13"/>
        </w:rPr>
        <w:t xml:space="preserve"> </w:t>
      </w:r>
      <w:r w:rsidRPr="00230F7A">
        <w:t xml:space="preserve">Dangkal Scarborough dimana posisi karang tersebut berpotensi besar untuk mengancam keamanan Filipina karena terletak hanya </w:t>
      </w:r>
    </w:p>
    <w:p w14:paraId="584BFF1D" w14:textId="19A4A2E5" w:rsidR="00D212B5" w:rsidRPr="00230F7A" w:rsidRDefault="00B5020D" w:rsidP="00230F7A">
      <w:pPr>
        <w:pStyle w:val="BodyText"/>
        <w:tabs>
          <w:tab w:val="left" w:pos="2552"/>
        </w:tabs>
        <w:spacing w:line="360" w:lineRule="auto"/>
        <w:ind w:right="45"/>
        <w:rPr>
          <w:lang w:val="id-ID"/>
        </w:rPr>
      </w:pPr>
      <w:r w:rsidRPr="00230F7A">
        <w:rPr>
          <w:rStyle w:val="FootnoteReference"/>
          <w:lang w:val="id-ID"/>
        </w:rPr>
        <w:footnoteReference w:id="8"/>
      </w:r>
      <w:r w:rsidR="00D212B5" w:rsidRPr="00230F7A">
        <w:t xml:space="preserve">220 km dari pantai Filipina. Filipina berargumen bahwa klaim Tiongkok di wilayah perairan Laut Tiongkok Selatan yang ditandai dengan </w:t>
      </w:r>
      <w:r w:rsidR="00D212B5" w:rsidRPr="00230F7A">
        <w:rPr>
          <w:i/>
        </w:rPr>
        <w:t xml:space="preserve">nine dash line </w:t>
      </w:r>
      <w:r w:rsidR="00D212B5" w:rsidRPr="00230F7A">
        <w:t>bertentangan dengan kedaulatan wilayah Filipina dan hukum laut Internasional.</w:t>
      </w:r>
    </w:p>
    <w:p w14:paraId="56CB1988" w14:textId="77777777" w:rsidR="00B5020D" w:rsidRPr="00230F7A" w:rsidRDefault="00B5020D" w:rsidP="00230F7A">
      <w:pPr>
        <w:pStyle w:val="BodyText"/>
        <w:tabs>
          <w:tab w:val="left" w:pos="2552"/>
        </w:tabs>
        <w:spacing w:line="360" w:lineRule="auto"/>
        <w:ind w:right="118"/>
        <w:rPr>
          <w:lang w:val="id-ID"/>
        </w:rPr>
      </w:pPr>
    </w:p>
    <w:p w14:paraId="7686E987" w14:textId="77777777" w:rsidR="00D212B5" w:rsidRPr="00230F7A" w:rsidRDefault="00D212B5" w:rsidP="00230F7A">
      <w:pPr>
        <w:pStyle w:val="BodyText"/>
        <w:tabs>
          <w:tab w:val="left" w:pos="2552"/>
        </w:tabs>
        <w:spacing w:line="360" w:lineRule="auto"/>
        <w:ind w:right="118" w:firstLine="720"/>
      </w:pPr>
      <w:r w:rsidRPr="00230F7A">
        <w:t>Aktifitas dan tindakan provokatif Tiongkok di kawasan Laut Tiongkok</w:t>
      </w:r>
      <w:r w:rsidRPr="00230F7A">
        <w:rPr>
          <w:spacing w:val="-20"/>
        </w:rPr>
        <w:t xml:space="preserve"> </w:t>
      </w:r>
      <w:r w:rsidRPr="00230F7A">
        <w:t>Selatan khususnya di wilayah Scarborough memicu Filipina mengajukan gugatan kepada Mahkamah Arbitrase Internasional untuk memeriksa dan memutus permasalahan tersebut. Filipina mengajukan klaim dan gugatan sebanyak lima belas poin sebagai berikut:</w:t>
      </w:r>
      <w:r w:rsidRPr="00230F7A">
        <w:rPr>
          <w:vertAlign w:val="superscript"/>
        </w:rPr>
        <w:t>24</w:t>
      </w:r>
    </w:p>
    <w:p w14:paraId="30B9DE39" w14:textId="77777777" w:rsidR="00D212B5" w:rsidRPr="00230F7A" w:rsidRDefault="00D212B5" w:rsidP="00230F7A">
      <w:pPr>
        <w:pStyle w:val="ListParagraph"/>
        <w:numPr>
          <w:ilvl w:val="2"/>
          <w:numId w:val="16"/>
        </w:numPr>
        <w:tabs>
          <w:tab w:val="left" w:pos="2552"/>
        </w:tabs>
        <w:spacing w:line="360" w:lineRule="auto"/>
        <w:ind w:left="426" w:right="117" w:hanging="426"/>
        <w:rPr>
          <w:sz w:val="24"/>
          <w:szCs w:val="24"/>
        </w:rPr>
      </w:pPr>
      <w:r w:rsidRPr="00230F7A">
        <w:rPr>
          <w:sz w:val="24"/>
          <w:szCs w:val="24"/>
        </w:rPr>
        <w:t xml:space="preserve">Hak maritim Tiongkok di </w:t>
      </w:r>
      <w:r w:rsidRPr="00230F7A">
        <w:rPr>
          <w:spacing w:val="-3"/>
          <w:sz w:val="24"/>
          <w:szCs w:val="24"/>
        </w:rPr>
        <w:t xml:space="preserve">Laut </w:t>
      </w:r>
      <w:r w:rsidRPr="00230F7A">
        <w:rPr>
          <w:sz w:val="24"/>
          <w:szCs w:val="24"/>
        </w:rPr>
        <w:t>Tiongkok Selatan, seperti yang dari Filipina, mungkin tidak melampaui yang diizinkan secara tersurat oleh Konvensi PBB tentang Hukum</w:t>
      </w:r>
      <w:r w:rsidRPr="00230F7A">
        <w:rPr>
          <w:spacing w:val="2"/>
          <w:sz w:val="24"/>
          <w:szCs w:val="24"/>
        </w:rPr>
        <w:t xml:space="preserve"> </w:t>
      </w:r>
      <w:r w:rsidRPr="00230F7A">
        <w:rPr>
          <w:sz w:val="24"/>
          <w:szCs w:val="24"/>
        </w:rPr>
        <w:t>Laut;</w:t>
      </w:r>
    </w:p>
    <w:p w14:paraId="658F060C" w14:textId="77777777" w:rsidR="00D212B5" w:rsidRPr="00230F7A" w:rsidRDefault="00D212B5"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 xml:space="preserve">Klaim Tiongkok untuk </w:t>
      </w:r>
      <w:r w:rsidRPr="00230F7A">
        <w:rPr>
          <w:spacing w:val="-3"/>
          <w:sz w:val="24"/>
          <w:szCs w:val="24"/>
        </w:rPr>
        <w:t xml:space="preserve">yurisdiksi </w:t>
      </w:r>
      <w:r w:rsidRPr="00230F7A">
        <w:rPr>
          <w:sz w:val="24"/>
          <w:szCs w:val="24"/>
        </w:rPr>
        <w:t xml:space="preserve">hak berdaulat, dan </w:t>
      </w:r>
      <w:r w:rsidRPr="00230F7A">
        <w:rPr>
          <w:spacing w:val="-4"/>
          <w:sz w:val="24"/>
          <w:szCs w:val="24"/>
        </w:rPr>
        <w:t xml:space="preserve">“hak </w:t>
      </w:r>
      <w:r w:rsidRPr="00230F7A">
        <w:rPr>
          <w:sz w:val="24"/>
          <w:szCs w:val="24"/>
        </w:rPr>
        <w:t xml:space="preserve">bersejarah”, sehubungan dengan wilayah maritim di </w:t>
      </w:r>
      <w:r w:rsidRPr="00230F7A">
        <w:rPr>
          <w:spacing w:val="-3"/>
          <w:sz w:val="24"/>
          <w:szCs w:val="24"/>
        </w:rPr>
        <w:t xml:space="preserve">Laut </w:t>
      </w:r>
      <w:r w:rsidRPr="00230F7A">
        <w:rPr>
          <w:sz w:val="24"/>
          <w:szCs w:val="24"/>
        </w:rPr>
        <w:t>Tiongkok Selatan dicakup oleh apa yang disebut nine-dash line bertentangan dengan Konvensi dan</w:t>
      </w:r>
      <w:r w:rsidRPr="00230F7A">
        <w:rPr>
          <w:spacing w:val="-13"/>
          <w:sz w:val="24"/>
          <w:szCs w:val="24"/>
        </w:rPr>
        <w:t xml:space="preserve"> </w:t>
      </w:r>
      <w:r w:rsidRPr="00230F7A">
        <w:rPr>
          <w:sz w:val="24"/>
          <w:szCs w:val="24"/>
        </w:rPr>
        <w:t>tanpa</w:t>
      </w:r>
      <w:r w:rsidRPr="00230F7A">
        <w:rPr>
          <w:spacing w:val="-9"/>
          <w:sz w:val="24"/>
          <w:szCs w:val="24"/>
        </w:rPr>
        <w:t xml:space="preserve"> </w:t>
      </w:r>
      <w:r w:rsidRPr="00230F7A">
        <w:rPr>
          <w:sz w:val="24"/>
          <w:szCs w:val="24"/>
        </w:rPr>
        <w:t>efek</w:t>
      </w:r>
      <w:r w:rsidRPr="00230F7A">
        <w:rPr>
          <w:spacing w:val="-12"/>
          <w:sz w:val="24"/>
          <w:szCs w:val="24"/>
        </w:rPr>
        <w:t xml:space="preserve"> </w:t>
      </w:r>
      <w:r w:rsidRPr="00230F7A">
        <w:rPr>
          <w:sz w:val="24"/>
          <w:szCs w:val="24"/>
        </w:rPr>
        <w:t>halal</w:t>
      </w:r>
      <w:r w:rsidRPr="00230F7A">
        <w:rPr>
          <w:spacing w:val="-14"/>
          <w:sz w:val="24"/>
          <w:szCs w:val="24"/>
        </w:rPr>
        <w:t xml:space="preserve"> </w:t>
      </w:r>
      <w:r w:rsidRPr="00230F7A">
        <w:rPr>
          <w:sz w:val="24"/>
          <w:szCs w:val="24"/>
        </w:rPr>
        <w:t>sejauh</w:t>
      </w:r>
      <w:r w:rsidRPr="00230F7A">
        <w:rPr>
          <w:spacing w:val="-12"/>
          <w:sz w:val="24"/>
          <w:szCs w:val="24"/>
        </w:rPr>
        <w:t xml:space="preserve"> </w:t>
      </w:r>
      <w:r w:rsidRPr="00230F7A">
        <w:rPr>
          <w:sz w:val="24"/>
          <w:szCs w:val="24"/>
        </w:rPr>
        <w:t>bahwa mereka melampaui batas geografis dan substantif hak maritim Tiongkok secara tegas diizinkan oleh</w:t>
      </w:r>
      <w:r w:rsidRPr="00230F7A">
        <w:rPr>
          <w:spacing w:val="-1"/>
          <w:sz w:val="24"/>
          <w:szCs w:val="24"/>
        </w:rPr>
        <w:t xml:space="preserve"> </w:t>
      </w:r>
      <w:r w:rsidRPr="00230F7A">
        <w:rPr>
          <w:sz w:val="24"/>
          <w:szCs w:val="24"/>
        </w:rPr>
        <w:t>UNCLOS;</w:t>
      </w:r>
    </w:p>
    <w:p w14:paraId="3AE7F64B" w14:textId="77777777" w:rsidR="00A041FA" w:rsidRPr="00230F7A" w:rsidRDefault="00D212B5"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lastRenderedPageBreak/>
        <w:t xml:space="preserve">Scarborough Shoal tidak menghasilkan hak ZEE </w:t>
      </w:r>
      <w:r w:rsidRPr="00230F7A">
        <w:rPr>
          <w:spacing w:val="-4"/>
          <w:sz w:val="24"/>
          <w:szCs w:val="24"/>
        </w:rPr>
        <w:t xml:space="preserve">atau </w:t>
      </w:r>
      <w:r w:rsidRPr="00230F7A">
        <w:rPr>
          <w:sz w:val="24"/>
          <w:szCs w:val="24"/>
        </w:rPr>
        <w:t>landas kontinen;</w:t>
      </w:r>
    </w:p>
    <w:p w14:paraId="6FE05F5A" w14:textId="77777777" w:rsidR="00A041FA" w:rsidRPr="00230F7A" w:rsidRDefault="00D212B5"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Mischief Reef, Kedua Thomas Shoal, dan Subi Reef adalah air pasang-surut yang</w:t>
      </w:r>
      <w:r w:rsidRPr="00230F7A">
        <w:rPr>
          <w:spacing w:val="50"/>
          <w:sz w:val="24"/>
          <w:szCs w:val="24"/>
        </w:rPr>
        <w:t xml:space="preserve"> </w:t>
      </w:r>
      <w:r w:rsidRPr="00230F7A">
        <w:rPr>
          <w:spacing w:val="-5"/>
          <w:sz w:val="24"/>
          <w:szCs w:val="24"/>
        </w:rPr>
        <w:t>tidak</w:t>
      </w:r>
      <w:r w:rsidR="00A041FA" w:rsidRPr="00230F7A">
        <w:rPr>
          <w:sz w:val="24"/>
          <w:szCs w:val="24"/>
        </w:rPr>
        <w:t xml:space="preserve"> menghasilkan hak untuk laut teritorial, ZEE atau landas kontinen, dan tidak fitur yang mampu apropriasi oleh pekerjaan atau sebaliknya;</w:t>
      </w:r>
    </w:p>
    <w:p w14:paraId="0DB7042C" w14:textId="77777777" w:rsidR="00A041FA" w:rsidRPr="00230F7A" w:rsidRDefault="00A041FA"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Mischief</w:t>
      </w:r>
      <w:r w:rsidRPr="00230F7A">
        <w:rPr>
          <w:spacing w:val="-18"/>
          <w:sz w:val="24"/>
          <w:szCs w:val="24"/>
        </w:rPr>
        <w:t xml:space="preserve"> </w:t>
      </w:r>
      <w:r w:rsidRPr="00230F7A">
        <w:rPr>
          <w:sz w:val="24"/>
          <w:szCs w:val="24"/>
        </w:rPr>
        <w:t>Reef</w:t>
      </w:r>
      <w:r w:rsidRPr="00230F7A">
        <w:rPr>
          <w:spacing w:val="-18"/>
          <w:sz w:val="24"/>
          <w:szCs w:val="24"/>
        </w:rPr>
        <w:t xml:space="preserve"> </w:t>
      </w:r>
      <w:r w:rsidRPr="00230F7A">
        <w:rPr>
          <w:sz w:val="24"/>
          <w:szCs w:val="24"/>
        </w:rPr>
        <w:t>dan</w:t>
      </w:r>
      <w:r w:rsidRPr="00230F7A">
        <w:rPr>
          <w:spacing w:val="-13"/>
          <w:sz w:val="24"/>
          <w:szCs w:val="24"/>
        </w:rPr>
        <w:t xml:space="preserve"> </w:t>
      </w:r>
      <w:r w:rsidRPr="00230F7A">
        <w:rPr>
          <w:sz w:val="24"/>
          <w:szCs w:val="24"/>
        </w:rPr>
        <w:t>Kedua</w:t>
      </w:r>
      <w:r w:rsidRPr="00230F7A">
        <w:rPr>
          <w:spacing w:val="-15"/>
          <w:sz w:val="24"/>
          <w:szCs w:val="24"/>
        </w:rPr>
        <w:t xml:space="preserve"> </w:t>
      </w:r>
      <w:r w:rsidRPr="00230F7A">
        <w:rPr>
          <w:sz w:val="24"/>
          <w:szCs w:val="24"/>
        </w:rPr>
        <w:t xml:space="preserve">Thomas Shoal merupakan bagian </w:t>
      </w:r>
      <w:r w:rsidRPr="00230F7A">
        <w:rPr>
          <w:spacing w:val="-3"/>
          <w:sz w:val="24"/>
          <w:szCs w:val="24"/>
        </w:rPr>
        <w:t xml:space="preserve">dari </w:t>
      </w:r>
      <w:r w:rsidRPr="00230F7A">
        <w:rPr>
          <w:sz w:val="24"/>
          <w:szCs w:val="24"/>
        </w:rPr>
        <w:t xml:space="preserve">ZEE dan landas kontinen </w:t>
      </w:r>
      <w:r w:rsidRPr="00230F7A">
        <w:rPr>
          <w:spacing w:val="-3"/>
          <w:sz w:val="24"/>
          <w:szCs w:val="24"/>
        </w:rPr>
        <w:t xml:space="preserve">dari </w:t>
      </w:r>
      <w:r w:rsidRPr="00230F7A">
        <w:rPr>
          <w:sz w:val="24"/>
          <w:szCs w:val="24"/>
        </w:rPr>
        <w:t>Filipina;</w:t>
      </w:r>
    </w:p>
    <w:p w14:paraId="4127C4DB" w14:textId="77777777" w:rsidR="00A041FA" w:rsidRPr="00230F7A" w:rsidRDefault="00A041FA"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 xml:space="preserve">Gaven Reef dan McKennan Reef (termasuk Hughes Reef) adalah ketinggian air pasang-surut yang tidak menghasilkan hak untuk laut teritorial, ZEE atau landas kontinen, tapi garis air rendah mereka dapat digunakan </w:t>
      </w:r>
      <w:r w:rsidRPr="00230F7A">
        <w:rPr>
          <w:spacing w:val="-4"/>
          <w:sz w:val="24"/>
          <w:szCs w:val="24"/>
        </w:rPr>
        <w:t xml:space="preserve">untuk </w:t>
      </w:r>
      <w:r w:rsidRPr="00230F7A">
        <w:rPr>
          <w:sz w:val="24"/>
          <w:szCs w:val="24"/>
        </w:rPr>
        <w:t xml:space="preserve">menentukan </w:t>
      </w:r>
      <w:r w:rsidRPr="00230F7A">
        <w:rPr>
          <w:i/>
          <w:sz w:val="24"/>
          <w:szCs w:val="24"/>
        </w:rPr>
        <w:t xml:space="preserve">baseline </w:t>
      </w:r>
      <w:r w:rsidRPr="00230F7A">
        <w:rPr>
          <w:spacing w:val="-4"/>
          <w:sz w:val="24"/>
          <w:szCs w:val="24"/>
        </w:rPr>
        <w:t xml:space="preserve">yang </w:t>
      </w:r>
      <w:r w:rsidRPr="00230F7A">
        <w:rPr>
          <w:sz w:val="24"/>
          <w:szCs w:val="24"/>
        </w:rPr>
        <w:t>luasnya laut teritorial Namyit dan Sin Cole, masing-masing,</w:t>
      </w:r>
      <w:r w:rsidRPr="00230F7A">
        <w:rPr>
          <w:spacing w:val="-8"/>
          <w:sz w:val="24"/>
          <w:szCs w:val="24"/>
        </w:rPr>
        <w:t xml:space="preserve"> </w:t>
      </w:r>
      <w:r w:rsidRPr="00230F7A">
        <w:rPr>
          <w:sz w:val="24"/>
          <w:szCs w:val="24"/>
        </w:rPr>
        <w:t>diukur;</w:t>
      </w:r>
    </w:p>
    <w:p w14:paraId="2DB7DA3B" w14:textId="77777777" w:rsidR="00A041FA" w:rsidRPr="00230F7A" w:rsidRDefault="00A041FA"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Johnson</w:t>
      </w:r>
      <w:r w:rsidRPr="00230F7A">
        <w:rPr>
          <w:spacing w:val="-18"/>
          <w:sz w:val="24"/>
          <w:szCs w:val="24"/>
        </w:rPr>
        <w:t xml:space="preserve"> </w:t>
      </w:r>
      <w:r w:rsidRPr="00230F7A">
        <w:rPr>
          <w:sz w:val="24"/>
          <w:szCs w:val="24"/>
        </w:rPr>
        <w:t>Reef,</w:t>
      </w:r>
      <w:r w:rsidRPr="00230F7A">
        <w:rPr>
          <w:spacing w:val="-16"/>
          <w:sz w:val="24"/>
          <w:szCs w:val="24"/>
        </w:rPr>
        <w:t xml:space="preserve"> </w:t>
      </w:r>
      <w:r w:rsidRPr="00230F7A">
        <w:rPr>
          <w:sz w:val="24"/>
          <w:szCs w:val="24"/>
        </w:rPr>
        <w:t>Cuarteron</w:t>
      </w:r>
      <w:r w:rsidRPr="00230F7A">
        <w:rPr>
          <w:spacing w:val="-16"/>
          <w:sz w:val="24"/>
          <w:szCs w:val="24"/>
        </w:rPr>
        <w:t xml:space="preserve"> </w:t>
      </w:r>
      <w:r w:rsidRPr="00230F7A">
        <w:rPr>
          <w:sz w:val="24"/>
          <w:szCs w:val="24"/>
        </w:rPr>
        <w:t>Reef</w:t>
      </w:r>
      <w:r w:rsidRPr="00230F7A">
        <w:rPr>
          <w:spacing w:val="-13"/>
          <w:sz w:val="24"/>
          <w:szCs w:val="24"/>
        </w:rPr>
        <w:t xml:space="preserve"> </w:t>
      </w:r>
      <w:r w:rsidRPr="00230F7A">
        <w:rPr>
          <w:spacing w:val="-6"/>
          <w:sz w:val="24"/>
          <w:szCs w:val="24"/>
        </w:rPr>
        <w:t xml:space="preserve">dan </w:t>
      </w:r>
      <w:r w:rsidRPr="00230F7A">
        <w:rPr>
          <w:sz w:val="24"/>
          <w:szCs w:val="24"/>
        </w:rPr>
        <w:t xml:space="preserve">Api Lintas Reef </w:t>
      </w:r>
      <w:r w:rsidRPr="00230F7A">
        <w:rPr>
          <w:spacing w:val="-4"/>
          <w:sz w:val="24"/>
          <w:szCs w:val="24"/>
        </w:rPr>
        <w:t xml:space="preserve">tidak </w:t>
      </w:r>
      <w:r w:rsidRPr="00230F7A">
        <w:rPr>
          <w:sz w:val="24"/>
          <w:szCs w:val="24"/>
        </w:rPr>
        <w:t xml:space="preserve">menghasilkan hak untuk </w:t>
      </w:r>
      <w:r w:rsidRPr="00230F7A">
        <w:rPr>
          <w:spacing w:val="-4"/>
          <w:sz w:val="24"/>
          <w:szCs w:val="24"/>
        </w:rPr>
        <w:t xml:space="preserve">ZEE </w:t>
      </w:r>
      <w:r w:rsidRPr="00230F7A">
        <w:rPr>
          <w:sz w:val="24"/>
          <w:szCs w:val="24"/>
        </w:rPr>
        <w:t>atau landas</w:t>
      </w:r>
      <w:r w:rsidRPr="00230F7A">
        <w:rPr>
          <w:spacing w:val="1"/>
          <w:sz w:val="24"/>
          <w:szCs w:val="24"/>
        </w:rPr>
        <w:t xml:space="preserve"> </w:t>
      </w:r>
      <w:r w:rsidRPr="00230F7A">
        <w:rPr>
          <w:sz w:val="24"/>
          <w:szCs w:val="24"/>
        </w:rPr>
        <w:t>kontinen;</w:t>
      </w:r>
    </w:p>
    <w:p w14:paraId="013BC6A7" w14:textId="77777777" w:rsidR="00A041FA" w:rsidRPr="00230F7A" w:rsidRDefault="00A041FA"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 xml:space="preserve">Tiongkok telah secara tidak sah mengganggu pelaksanaan </w:t>
      </w:r>
      <w:r w:rsidRPr="00230F7A">
        <w:rPr>
          <w:spacing w:val="-4"/>
          <w:sz w:val="24"/>
          <w:szCs w:val="24"/>
        </w:rPr>
        <w:t xml:space="preserve">hak- </w:t>
      </w:r>
      <w:r w:rsidRPr="00230F7A">
        <w:rPr>
          <w:sz w:val="24"/>
          <w:szCs w:val="24"/>
        </w:rPr>
        <w:t xml:space="preserve">hak berdaulat </w:t>
      </w:r>
      <w:r w:rsidRPr="00230F7A">
        <w:rPr>
          <w:spacing w:val="-3"/>
          <w:sz w:val="24"/>
          <w:szCs w:val="24"/>
        </w:rPr>
        <w:t xml:space="preserve">Filipina </w:t>
      </w:r>
      <w:r w:rsidRPr="00230F7A">
        <w:rPr>
          <w:sz w:val="24"/>
          <w:szCs w:val="24"/>
        </w:rPr>
        <w:t xml:space="preserve">sehubungan dengan sumber </w:t>
      </w:r>
      <w:r w:rsidRPr="00230F7A">
        <w:rPr>
          <w:spacing w:val="-3"/>
          <w:sz w:val="24"/>
          <w:szCs w:val="24"/>
        </w:rPr>
        <w:t xml:space="preserve">daya </w:t>
      </w:r>
      <w:r w:rsidRPr="00230F7A">
        <w:rPr>
          <w:sz w:val="24"/>
          <w:szCs w:val="24"/>
        </w:rPr>
        <w:t xml:space="preserve">hayati dan non hayati ZEE </w:t>
      </w:r>
      <w:r w:rsidRPr="00230F7A">
        <w:rPr>
          <w:spacing w:val="-5"/>
          <w:sz w:val="24"/>
          <w:szCs w:val="24"/>
        </w:rPr>
        <w:t xml:space="preserve">dan </w:t>
      </w:r>
      <w:r w:rsidRPr="00230F7A">
        <w:rPr>
          <w:sz w:val="24"/>
          <w:szCs w:val="24"/>
        </w:rPr>
        <w:t>landas kontinen;</w:t>
      </w:r>
    </w:p>
    <w:p w14:paraId="6D40B780" w14:textId="77777777" w:rsidR="00A041FA" w:rsidRPr="00230F7A" w:rsidRDefault="00A041FA"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Tiongkok telah secara tidak sah gagal mencegah warga dan kapal dari mengeksploitasi sumber kekayaan hayati di ZEE</w:t>
      </w:r>
      <w:r w:rsidRPr="00230F7A">
        <w:rPr>
          <w:spacing w:val="-10"/>
          <w:sz w:val="24"/>
          <w:szCs w:val="24"/>
        </w:rPr>
        <w:t xml:space="preserve"> </w:t>
      </w:r>
      <w:r w:rsidRPr="00230F7A">
        <w:rPr>
          <w:sz w:val="24"/>
          <w:szCs w:val="24"/>
        </w:rPr>
        <w:t>Filipina;</w:t>
      </w:r>
    </w:p>
    <w:p w14:paraId="742631D7" w14:textId="6E939049" w:rsidR="00A041FA" w:rsidRPr="00230F7A" w:rsidRDefault="00B5020D" w:rsidP="00230F7A">
      <w:pPr>
        <w:tabs>
          <w:tab w:val="left" w:pos="2552"/>
          <w:tab w:val="left" w:pos="3666"/>
        </w:tabs>
        <w:spacing w:line="360" w:lineRule="auto"/>
        <w:rPr>
          <w:sz w:val="24"/>
          <w:szCs w:val="24"/>
          <w:vertAlign w:val="superscript"/>
          <w:lang w:val="id-ID"/>
        </w:rPr>
      </w:pPr>
      <w:r w:rsidRPr="00230F7A">
        <w:rPr>
          <w:rStyle w:val="FootnoteReference"/>
          <w:sz w:val="24"/>
          <w:szCs w:val="24"/>
          <w:lang w:val="id-ID"/>
        </w:rPr>
        <w:footnoteReference w:id="9"/>
      </w:r>
    </w:p>
    <w:p w14:paraId="78530B99" w14:textId="77777777" w:rsidR="00A041FA" w:rsidRPr="00230F7A" w:rsidRDefault="00A041FA" w:rsidP="00230F7A">
      <w:pPr>
        <w:pStyle w:val="ListParagraph"/>
        <w:numPr>
          <w:ilvl w:val="2"/>
          <w:numId w:val="16"/>
        </w:numPr>
        <w:tabs>
          <w:tab w:val="left" w:pos="2552"/>
        </w:tabs>
        <w:spacing w:line="360" w:lineRule="auto"/>
        <w:ind w:left="426" w:right="118" w:hanging="426"/>
        <w:rPr>
          <w:sz w:val="24"/>
          <w:szCs w:val="24"/>
        </w:rPr>
      </w:pPr>
      <w:r w:rsidRPr="00230F7A">
        <w:rPr>
          <w:sz w:val="24"/>
          <w:szCs w:val="24"/>
        </w:rPr>
        <w:t>Tiongkok telah secara tidak sah mencegah nelayan Filipina mengejar mata pencaharian mereka dengan mengganggu aktivitas nelayan tradisional di Scarborough</w:t>
      </w:r>
      <w:r w:rsidRPr="00230F7A">
        <w:rPr>
          <w:spacing w:val="-1"/>
          <w:sz w:val="24"/>
          <w:szCs w:val="24"/>
        </w:rPr>
        <w:t xml:space="preserve"> </w:t>
      </w:r>
      <w:r w:rsidRPr="00230F7A">
        <w:rPr>
          <w:sz w:val="24"/>
          <w:szCs w:val="24"/>
        </w:rPr>
        <w:t>Shoal;</w:t>
      </w:r>
    </w:p>
    <w:p w14:paraId="24F0EE96" w14:textId="77777777" w:rsidR="00D212B5" w:rsidRPr="00230F7A" w:rsidRDefault="00A041FA" w:rsidP="00230F7A">
      <w:pPr>
        <w:pStyle w:val="ListParagraph"/>
        <w:numPr>
          <w:ilvl w:val="2"/>
          <w:numId w:val="16"/>
        </w:numPr>
        <w:tabs>
          <w:tab w:val="left" w:pos="2552"/>
        </w:tabs>
        <w:spacing w:line="360" w:lineRule="auto"/>
        <w:ind w:left="426" w:right="120" w:hanging="426"/>
        <w:rPr>
          <w:sz w:val="24"/>
          <w:szCs w:val="24"/>
        </w:rPr>
      </w:pPr>
      <w:r w:rsidRPr="00230F7A">
        <w:rPr>
          <w:sz w:val="24"/>
          <w:szCs w:val="24"/>
        </w:rPr>
        <w:t xml:space="preserve">Tiongkok telah melanggar kewajibannya </w:t>
      </w:r>
      <w:r w:rsidRPr="00230F7A">
        <w:rPr>
          <w:spacing w:val="-3"/>
          <w:sz w:val="24"/>
          <w:szCs w:val="24"/>
        </w:rPr>
        <w:t xml:space="preserve">berdasarkan </w:t>
      </w:r>
      <w:r w:rsidRPr="00230F7A">
        <w:rPr>
          <w:sz w:val="24"/>
          <w:szCs w:val="24"/>
        </w:rPr>
        <w:t xml:space="preserve">Konvensi untuk melindungi dan melestarikan lingkungan laut </w:t>
      </w:r>
      <w:r w:rsidRPr="00230F7A">
        <w:rPr>
          <w:spacing w:val="-6"/>
          <w:sz w:val="24"/>
          <w:szCs w:val="24"/>
        </w:rPr>
        <w:t xml:space="preserve">di </w:t>
      </w:r>
      <w:r w:rsidRPr="00230F7A">
        <w:rPr>
          <w:sz w:val="24"/>
          <w:szCs w:val="24"/>
        </w:rPr>
        <w:t xml:space="preserve">Scarborough Shoal, </w:t>
      </w:r>
      <w:r w:rsidRPr="00230F7A">
        <w:rPr>
          <w:spacing w:val="-4"/>
          <w:sz w:val="24"/>
          <w:szCs w:val="24"/>
        </w:rPr>
        <w:t xml:space="preserve">Kedua </w:t>
      </w:r>
      <w:r w:rsidRPr="00230F7A">
        <w:rPr>
          <w:sz w:val="24"/>
          <w:szCs w:val="24"/>
        </w:rPr>
        <w:t>Thomas Shoal, Cuarteron Reef, Api Lintas Reef, Gaven</w:t>
      </w:r>
      <w:r w:rsidRPr="00230F7A">
        <w:rPr>
          <w:spacing w:val="15"/>
          <w:sz w:val="24"/>
          <w:szCs w:val="24"/>
        </w:rPr>
        <w:t xml:space="preserve"> </w:t>
      </w:r>
      <w:r w:rsidRPr="00230F7A">
        <w:rPr>
          <w:sz w:val="24"/>
          <w:szCs w:val="24"/>
        </w:rPr>
        <w:t>Reef, Johnson Reef, Hughes Reef dan Subi Reef;</w:t>
      </w:r>
    </w:p>
    <w:p w14:paraId="49FDA9AA" w14:textId="77777777" w:rsidR="00A041FA" w:rsidRPr="00230F7A" w:rsidRDefault="00A041FA" w:rsidP="00230F7A">
      <w:pPr>
        <w:pStyle w:val="ListParagraph"/>
        <w:numPr>
          <w:ilvl w:val="2"/>
          <w:numId w:val="16"/>
        </w:numPr>
        <w:tabs>
          <w:tab w:val="left" w:pos="2552"/>
        </w:tabs>
        <w:spacing w:line="360" w:lineRule="auto"/>
        <w:ind w:left="426" w:right="120" w:hanging="426"/>
        <w:rPr>
          <w:sz w:val="24"/>
          <w:szCs w:val="24"/>
        </w:rPr>
      </w:pPr>
      <w:r w:rsidRPr="00230F7A">
        <w:rPr>
          <w:sz w:val="24"/>
          <w:szCs w:val="24"/>
        </w:rPr>
        <w:t xml:space="preserve">Pendudukan Tiongkok </w:t>
      </w:r>
      <w:r w:rsidRPr="00230F7A">
        <w:rPr>
          <w:spacing w:val="-6"/>
          <w:sz w:val="24"/>
          <w:szCs w:val="24"/>
        </w:rPr>
        <w:t xml:space="preserve">dan </w:t>
      </w:r>
      <w:r w:rsidRPr="00230F7A">
        <w:rPr>
          <w:sz w:val="24"/>
          <w:szCs w:val="24"/>
        </w:rPr>
        <w:t xml:space="preserve">kegiatan konstruksi </w:t>
      </w:r>
      <w:r w:rsidRPr="00230F7A">
        <w:rPr>
          <w:spacing w:val="-4"/>
          <w:sz w:val="24"/>
          <w:szCs w:val="24"/>
        </w:rPr>
        <w:t xml:space="preserve">pada </w:t>
      </w:r>
      <w:r w:rsidRPr="00230F7A">
        <w:rPr>
          <w:sz w:val="24"/>
          <w:szCs w:val="24"/>
        </w:rPr>
        <w:t>Mischief</w:t>
      </w:r>
      <w:r w:rsidRPr="00230F7A">
        <w:rPr>
          <w:spacing w:val="-1"/>
          <w:sz w:val="24"/>
          <w:szCs w:val="24"/>
        </w:rPr>
        <w:t xml:space="preserve"> </w:t>
      </w:r>
      <w:r w:rsidRPr="00230F7A">
        <w:rPr>
          <w:sz w:val="24"/>
          <w:szCs w:val="24"/>
        </w:rPr>
        <w:t>Reef</w:t>
      </w:r>
    </w:p>
    <w:p w14:paraId="2362A8F0" w14:textId="77777777" w:rsidR="00A041FA" w:rsidRPr="00230F7A" w:rsidRDefault="00A041FA" w:rsidP="00230F7A">
      <w:pPr>
        <w:pStyle w:val="ListParagraph"/>
        <w:numPr>
          <w:ilvl w:val="3"/>
          <w:numId w:val="16"/>
        </w:numPr>
        <w:tabs>
          <w:tab w:val="left" w:pos="2552"/>
          <w:tab w:val="left" w:pos="3485"/>
        </w:tabs>
        <w:spacing w:line="360" w:lineRule="auto"/>
        <w:ind w:left="709" w:right="118" w:hanging="283"/>
        <w:rPr>
          <w:sz w:val="24"/>
          <w:szCs w:val="24"/>
        </w:rPr>
      </w:pPr>
      <w:r w:rsidRPr="00230F7A">
        <w:rPr>
          <w:sz w:val="24"/>
          <w:szCs w:val="24"/>
        </w:rPr>
        <w:t xml:space="preserve">Melanggar </w:t>
      </w:r>
      <w:r w:rsidRPr="00230F7A">
        <w:rPr>
          <w:spacing w:val="-3"/>
          <w:sz w:val="24"/>
          <w:szCs w:val="24"/>
        </w:rPr>
        <w:t xml:space="preserve">ketentuan </w:t>
      </w:r>
      <w:r w:rsidRPr="00230F7A">
        <w:rPr>
          <w:sz w:val="24"/>
          <w:szCs w:val="24"/>
        </w:rPr>
        <w:t>Konvensi mengenai pulau- pulau buatan, instalasi dan bangunan;</w:t>
      </w:r>
    </w:p>
    <w:p w14:paraId="1AF7D249" w14:textId="77777777" w:rsidR="00A041FA" w:rsidRPr="00230F7A" w:rsidRDefault="00A041FA" w:rsidP="00230F7A">
      <w:pPr>
        <w:pStyle w:val="ListParagraph"/>
        <w:numPr>
          <w:ilvl w:val="3"/>
          <w:numId w:val="16"/>
        </w:numPr>
        <w:tabs>
          <w:tab w:val="left" w:pos="2552"/>
        </w:tabs>
        <w:spacing w:line="360" w:lineRule="auto"/>
        <w:ind w:left="709" w:right="118" w:hanging="283"/>
        <w:rPr>
          <w:sz w:val="24"/>
          <w:szCs w:val="24"/>
        </w:rPr>
      </w:pPr>
      <w:r w:rsidRPr="00230F7A">
        <w:rPr>
          <w:sz w:val="24"/>
          <w:szCs w:val="24"/>
        </w:rPr>
        <w:t xml:space="preserve">melanggar tugas </w:t>
      </w:r>
      <w:r w:rsidRPr="00230F7A">
        <w:rPr>
          <w:spacing w:val="-3"/>
          <w:sz w:val="24"/>
          <w:szCs w:val="24"/>
        </w:rPr>
        <w:t xml:space="preserve">Tiongkok </w:t>
      </w:r>
      <w:r w:rsidRPr="00230F7A">
        <w:rPr>
          <w:sz w:val="24"/>
          <w:szCs w:val="24"/>
        </w:rPr>
        <w:t xml:space="preserve">untuk melindungi </w:t>
      </w:r>
      <w:r w:rsidRPr="00230F7A">
        <w:rPr>
          <w:spacing w:val="-5"/>
          <w:sz w:val="24"/>
          <w:szCs w:val="24"/>
        </w:rPr>
        <w:t xml:space="preserve">dan </w:t>
      </w:r>
      <w:r w:rsidRPr="00230F7A">
        <w:rPr>
          <w:sz w:val="24"/>
          <w:szCs w:val="24"/>
        </w:rPr>
        <w:t>melestarikan lingkungan laut di bawah Konvensi;</w:t>
      </w:r>
      <w:r w:rsidRPr="00230F7A">
        <w:rPr>
          <w:spacing w:val="-6"/>
          <w:sz w:val="24"/>
          <w:szCs w:val="24"/>
        </w:rPr>
        <w:t xml:space="preserve"> </w:t>
      </w:r>
      <w:r w:rsidRPr="00230F7A">
        <w:rPr>
          <w:sz w:val="24"/>
          <w:szCs w:val="24"/>
        </w:rPr>
        <w:t>dan</w:t>
      </w:r>
    </w:p>
    <w:p w14:paraId="304AFEDB" w14:textId="77777777" w:rsidR="00A041FA" w:rsidRPr="00230F7A" w:rsidRDefault="00A041FA" w:rsidP="00230F7A">
      <w:pPr>
        <w:pStyle w:val="ListParagraph"/>
        <w:numPr>
          <w:ilvl w:val="3"/>
          <w:numId w:val="16"/>
        </w:numPr>
        <w:tabs>
          <w:tab w:val="left" w:pos="2552"/>
          <w:tab w:val="left" w:pos="3591"/>
        </w:tabs>
        <w:spacing w:line="360" w:lineRule="auto"/>
        <w:ind w:left="709" w:right="117" w:hanging="283"/>
        <w:rPr>
          <w:sz w:val="24"/>
          <w:szCs w:val="24"/>
        </w:rPr>
      </w:pPr>
      <w:r w:rsidRPr="00230F7A">
        <w:rPr>
          <w:sz w:val="24"/>
          <w:szCs w:val="24"/>
        </w:rPr>
        <w:t xml:space="preserve">merupakan </w:t>
      </w:r>
      <w:r w:rsidRPr="00230F7A">
        <w:rPr>
          <w:spacing w:val="-3"/>
          <w:sz w:val="24"/>
          <w:szCs w:val="24"/>
        </w:rPr>
        <w:t xml:space="preserve">tindakan </w:t>
      </w:r>
      <w:r w:rsidRPr="00230F7A">
        <w:rPr>
          <w:sz w:val="24"/>
          <w:szCs w:val="24"/>
        </w:rPr>
        <w:t xml:space="preserve">melanggar hukum </w:t>
      </w:r>
      <w:r w:rsidRPr="00230F7A">
        <w:rPr>
          <w:spacing w:val="-2"/>
          <w:sz w:val="24"/>
          <w:szCs w:val="24"/>
        </w:rPr>
        <w:t xml:space="preserve">apropriasi </w:t>
      </w:r>
      <w:r w:rsidRPr="00230F7A">
        <w:rPr>
          <w:sz w:val="24"/>
          <w:szCs w:val="24"/>
        </w:rPr>
        <w:t>berusaha melanggar</w:t>
      </w:r>
      <w:r w:rsidRPr="00230F7A">
        <w:rPr>
          <w:spacing w:val="-36"/>
          <w:sz w:val="24"/>
          <w:szCs w:val="24"/>
        </w:rPr>
        <w:t xml:space="preserve"> </w:t>
      </w:r>
      <w:r w:rsidRPr="00230F7A">
        <w:rPr>
          <w:sz w:val="24"/>
          <w:szCs w:val="24"/>
        </w:rPr>
        <w:t>Konvensi</w:t>
      </w:r>
    </w:p>
    <w:p w14:paraId="481FE436" w14:textId="77777777" w:rsidR="00A041FA" w:rsidRPr="00230F7A" w:rsidRDefault="00A041FA" w:rsidP="00230F7A">
      <w:pPr>
        <w:pStyle w:val="ListParagraph"/>
        <w:numPr>
          <w:ilvl w:val="2"/>
          <w:numId w:val="16"/>
        </w:numPr>
        <w:tabs>
          <w:tab w:val="left" w:pos="2552"/>
        </w:tabs>
        <w:spacing w:line="360" w:lineRule="auto"/>
        <w:ind w:left="426" w:right="120" w:hanging="426"/>
        <w:rPr>
          <w:sz w:val="24"/>
          <w:szCs w:val="24"/>
        </w:rPr>
      </w:pPr>
      <w:r w:rsidRPr="00230F7A">
        <w:rPr>
          <w:sz w:val="24"/>
          <w:szCs w:val="24"/>
        </w:rPr>
        <w:t>Tiongkok telah melanggar kewajibannya</w:t>
      </w:r>
      <w:r w:rsidRPr="00230F7A">
        <w:rPr>
          <w:sz w:val="24"/>
          <w:szCs w:val="24"/>
        </w:rPr>
        <w:tab/>
      </w:r>
      <w:r w:rsidRPr="00230F7A">
        <w:rPr>
          <w:spacing w:val="-3"/>
          <w:sz w:val="24"/>
          <w:szCs w:val="24"/>
        </w:rPr>
        <w:t xml:space="preserve">berdasarkan </w:t>
      </w:r>
      <w:r w:rsidRPr="00230F7A">
        <w:rPr>
          <w:sz w:val="24"/>
          <w:szCs w:val="24"/>
        </w:rPr>
        <w:t>Konvensi denga mengoperasikan kapal</w:t>
      </w:r>
      <w:r w:rsidRPr="00230F7A">
        <w:rPr>
          <w:spacing w:val="-18"/>
          <w:sz w:val="24"/>
          <w:szCs w:val="24"/>
        </w:rPr>
        <w:t xml:space="preserve"> </w:t>
      </w:r>
      <w:r w:rsidRPr="00230F7A">
        <w:rPr>
          <w:sz w:val="24"/>
          <w:szCs w:val="24"/>
        </w:rPr>
        <w:t>penegak</w:t>
      </w:r>
      <w:r w:rsidRPr="00230F7A">
        <w:rPr>
          <w:spacing w:val="-12"/>
          <w:sz w:val="24"/>
          <w:szCs w:val="24"/>
        </w:rPr>
        <w:t xml:space="preserve"> </w:t>
      </w:r>
      <w:r w:rsidRPr="00230F7A">
        <w:rPr>
          <w:sz w:val="24"/>
          <w:szCs w:val="24"/>
        </w:rPr>
        <w:t>hukum</w:t>
      </w:r>
      <w:r w:rsidRPr="00230F7A">
        <w:rPr>
          <w:spacing w:val="-18"/>
          <w:sz w:val="24"/>
          <w:szCs w:val="24"/>
        </w:rPr>
        <w:t xml:space="preserve"> </w:t>
      </w:r>
      <w:r w:rsidRPr="00230F7A">
        <w:rPr>
          <w:sz w:val="24"/>
          <w:szCs w:val="24"/>
        </w:rPr>
        <w:t>yang</w:t>
      </w:r>
      <w:r w:rsidRPr="00230F7A">
        <w:rPr>
          <w:spacing w:val="-17"/>
          <w:sz w:val="24"/>
          <w:szCs w:val="24"/>
        </w:rPr>
        <w:t xml:space="preserve"> </w:t>
      </w:r>
      <w:r w:rsidRPr="00230F7A">
        <w:rPr>
          <w:sz w:val="24"/>
          <w:szCs w:val="24"/>
        </w:rPr>
        <w:t>secara berbahaya, menyebabkan risiko serius tabrakan ke kapal Filipina menavigasi di</w:t>
      </w:r>
      <w:r w:rsidRPr="00230F7A">
        <w:rPr>
          <w:spacing w:val="-37"/>
          <w:sz w:val="24"/>
          <w:szCs w:val="24"/>
        </w:rPr>
        <w:t xml:space="preserve"> </w:t>
      </w:r>
      <w:r w:rsidRPr="00230F7A">
        <w:rPr>
          <w:sz w:val="24"/>
          <w:szCs w:val="24"/>
        </w:rPr>
        <w:t>sekitarScarborough Shoal;</w:t>
      </w:r>
    </w:p>
    <w:p w14:paraId="0A82BE7E" w14:textId="77777777" w:rsidR="00A041FA" w:rsidRPr="00230F7A" w:rsidRDefault="00A041FA" w:rsidP="00230F7A">
      <w:pPr>
        <w:pStyle w:val="ListParagraph"/>
        <w:numPr>
          <w:ilvl w:val="2"/>
          <w:numId w:val="16"/>
        </w:numPr>
        <w:tabs>
          <w:tab w:val="left" w:pos="2552"/>
        </w:tabs>
        <w:spacing w:line="360" w:lineRule="auto"/>
        <w:ind w:left="426" w:right="120" w:hanging="426"/>
        <w:rPr>
          <w:sz w:val="24"/>
          <w:szCs w:val="24"/>
        </w:rPr>
      </w:pPr>
      <w:r w:rsidRPr="00230F7A">
        <w:rPr>
          <w:sz w:val="24"/>
          <w:szCs w:val="24"/>
        </w:rPr>
        <w:t xml:space="preserve">Sejak dimulainya arbitrase </w:t>
      </w:r>
      <w:r w:rsidRPr="00230F7A">
        <w:rPr>
          <w:spacing w:val="-5"/>
          <w:sz w:val="24"/>
          <w:szCs w:val="24"/>
        </w:rPr>
        <w:t xml:space="preserve">ini </w:t>
      </w:r>
      <w:r w:rsidRPr="00230F7A">
        <w:rPr>
          <w:sz w:val="24"/>
          <w:szCs w:val="24"/>
        </w:rPr>
        <w:t xml:space="preserve">pada Januari 2013, </w:t>
      </w:r>
      <w:r w:rsidRPr="00230F7A">
        <w:rPr>
          <w:spacing w:val="-3"/>
          <w:sz w:val="24"/>
          <w:szCs w:val="24"/>
        </w:rPr>
        <w:t xml:space="preserve">Tiongkok </w:t>
      </w:r>
      <w:r w:rsidRPr="00230F7A">
        <w:rPr>
          <w:sz w:val="24"/>
          <w:szCs w:val="24"/>
        </w:rPr>
        <w:t xml:space="preserve">telah secara tidak sah </w:t>
      </w:r>
      <w:r w:rsidRPr="00230F7A">
        <w:rPr>
          <w:sz w:val="24"/>
          <w:szCs w:val="24"/>
        </w:rPr>
        <w:lastRenderedPageBreak/>
        <w:t>memperburuk &amp; memperpanjang sengketa oleh, antara</w:t>
      </w:r>
      <w:r w:rsidRPr="00230F7A">
        <w:rPr>
          <w:spacing w:val="-5"/>
          <w:sz w:val="24"/>
          <w:szCs w:val="24"/>
        </w:rPr>
        <w:t xml:space="preserve"> </w:t>
      </w:r>
      <w:r w:rsidRPr="00230F7A">
        <w:rPr>
          <w:sz w:val="24"/>
          <w:szCs w:val="24"/>
        </w:rPr>
        <w:t>lain:</w:t>
      </w:r>
    </w:p>
    <w:p w14:paraId="54D29734" w14:textId="77777777" w:rsidR="00A041FA" w:rsidRPr="00230F7A" w:rsidRDefault="00A041FA" w:rsidP="00230F7A">
      <w:pPr>
        <w:pStyle w:val="ListParagraph"/>
        <w:numPr>
          <w:ilvl w:val="3"/>
          <w:numId w:val="16"/>
        </w:numPr>
        <w:tabs>
          <w:tab w:val="left" w:pos="2552"/>
        </w:tabs>
        <w:spacing w:line="360" w:lineRule="auto"/>
        <w:ind w:left="709" w:right="118" w:hanging="284"/>
        <w:rPr>
          <w:sz w:val="24"/>
          <w:szCs w:val="24"/>
        </w:rPr>
      </w:pPr>
      <w:r w:rsidRPr="00230F7A">
        <w:rPr>
          <w:sz w:val="24"/>
          <w:szCs w:val="24"/>
        </w:rPr>
        <w:t xml:space="preserve">mengganggu hak Filipina navigasi di perairan di, </w:t>
      </w:r>
      <w:r w:rsidRPr="00230F7A">
        <w:rPr>
          <w:spacing w:val="-5"/>
          <w:sz w:val="24"/>
          <w:szCs w:val="24"/>
        </w:rPr>
        <w:t xml:space="preserve">dan </w:t>
      </w:r>
      <w:r w:rsidRPr="00230F7A">
        <w:rPr>
          <w:sz w:val="24"/>
          <w:szCs w:val="24"/>
        </w:rPr>
        <w:t xml:space="preserve">berdekatan dengan, </w:t>
      </w:r>
      <w:r w:rsidRPr="00230F7A">
        <w:rPr>
          <w:spacing w:val="-4"/>
          <w:sz w:val="24"/>
          <w:szCs w:val="24"/>
        </w:rPr>
        <w:t xml:space="preserve">Kedua </w:t>
      </w:r>
      <w:r w:rsidRPr="00230F7A">
        <w:rPr>
          <w:sz w:val="24"/>
          <w:szCs w:val="24"/>
        </w:rPr>
        <w:t>Thomas Shoal;</w:t>
      </w:r>
    </w:p>
    <w:p w14:paraId="2DFF7EE8" w14:textId="77777777" w:rsidR="00A041FA" w:rsidRPr="00230F7A" w:rsidRDefault="00A041FA" w:rsidP="00230F7A">
      <w:pPr>
        <w:pStyle w:val="ListParagraph"/>
        <w:numPr>
          <w:ilvl w:val="3"/>
          <w:numId w:val="16"/>
        </w:numPr>
        <w:tabs>
          <w:tab w:val="left" w:pos="2552"/>
        </w:tabs>
        <w:spacing w:line="360" w:lineRule="auto"/>
        <w:ind w:left="709" w:right="119" w:hanging="284"/>
        <w:rPr>
          <w:sz w:val="24"/>
          <w:szCs w:val="24"/>
        </w:rPr>
      </w:pPr>
      <w:r w:rsidRPr="00230F7A">
        <w:rPr>
          <w:sz w:val="24"/>
          <w:szCs w:val="24"/>
        </w:rPr>
        <w:t>mencegah rotasi dan memasok tenaga Filipina ditempatkan di Second Thomas Shoal;</w:t>
      </w:r>
    </w:p>
    <w:p w14:paraId="3DB45C07" w14:textId="77777777" w:rsidR="00A041FA" w:rsidRPr="00230F7A" w:rsidRDefault="00A041FA" w:rsidP="00230F7A">
      <w:pPr>
        <w:pStyle w:val="ListParagraph"/>
        <w:numPr>
          <w:ilvl w:val="3"/>
          <w:numId w:val="16"/>
        </w:numPr>
        <w:tabs>
          <w:tab w:val="left" w:pos="2552"/>
        </w:tabs>
        <w:spacing w:line="360" w:lineRule="auto"/>
        <w:ind w:left="709" w:right="119" w:hanging="284"/>
        <w:rPr>
          <w:sz w:val="24"/>
          <w:szCs w:val="24"/>
        </w:rPr>
      </w:pPr>
      <w:r w:rsidRPr="00230F7A">
        <w:rPr>
          <w:sz w:val="24"/>
          <w:szCs w:val="24"/>
        </w:rPr>
        <w:t xml:space="preserve">membahayakan kesehatan dan kesejahteraan personil Filipina ditempatkan </w:t>
      </w:r>
      <w:r w:rsidRPr="00230F7A">
        <w:rPr>
          <w:spacing w:val="-6"/>
          <w:sz w:val="24"/>
          <w:szCs w:val="24"/>
        </w:rPr>
        <w:t xml:space="preserve">di </w:t>
      </w:r>
      <w:r w:rsidRPr="00230F7A">
        <w:rPr>
          <w:sz w:val="24"/>
          <w:szCs w:val="24"/>
        </w:rPr>
        <w:t>Second Thomas Shoal;</w:t>
      </w:r>
      <w:r w:rsidRPr="00230F7A">
        <w:rPr>
          <w:spacing w:val="-5"/>
          <w:sz w:val="24"/>
          <w:szCs w:val="24"/>
        </w:rPr>
        <w:t xml:space="preserve"> </w:t>
      </w:r>
      <w:r w:rsidRPr="00230F7A">
        <w:rPr>
          <w:sz w:val="24"/>
          <w:szCs w:val="24"/>
        </w:rPr>
        <w:t>dan</w:t>
      </w:r>
    </w:p>
    <w:p w14:paraId="4B3B58E7" w14:textId="77777777" w:rsidR="00A041FA" w:rsidRPr="00230F7A" w:rsidRDefault="00A041FA" w:rsidP="00230F7A">
      <w:pPr>
        <w:pStyle w:val="ListParagraph"/>
        <w:numPr>
          <w:ilvl w:val="3"/>
          <w:numId w:val="16"/>
        </w:numPr>
        <w:tabs>
          <w:tab w:val="left" w:pos="2552"/>
        </w:tabs>
        <w:spacing w:line="360" w:lineRule="auto"/>
        <w:ind w:left="709" w:right="119" w:hanging="284"/>
        <w:rPr>
          <w:sz w:val="24"/>
          <w:szCs w:val="24"/>
        </w:rPr>
      </w:pPr>
      <w:r w:rsidRPr="00230F7A">
        <w:rPr>
          <w:sz w:val="24"/>
          <w:szCs w:val="24"/>
        </w:rPr>
        <w:t>melakukan</w:t>
      </w:r>
      <w:r w:rsidRPr="00230F7A">
        <w:rPr>
          <w:sz w:val="24"/>
          <w:szCs w:val="24"/>
        </w:rPr>
        <w:tab/>
      </w:r>
      <w:r w:rsidRPr="00230F7A">
        <w:rPr>
          <w:spacing w:val="-3"/>
          <w:sz w:val="24"/>
          <w:szCs w:val="24"/>
        </w:rPr>
        <w:t xml:space="preserve">pengerukan, </w:t>
      </w:r>
      <w:r w:rsidRPr="00230F7A">
        <w:rPr>
          <w:sz w:val="24"/>
          <w:szCs w:val="24"/>
        </w:rPr>
        <w:t xml:space="preserve">buatan pulau-bangunan </w:t>
      </w:r>
      <w:r w:rsidRPr="00230F7A">
        <w:rPr>
          <w:spacing w:val="-5"/>
          <w:sz w:val="24"/>
          <w:szCs w:val="24"/>
        </w:rPr>
        <w:t xml:space="preserve">dan </w:t>
      </w:r>
      <w:r w:rsidRPr="00230F7A">
        <w:rPr>
          <w:sz w:val="24"/>
          <w:szCs w:val="24"/>
        </w:rPr>
        <w:t xml:space="preserve">kegiatan konstruksi </w:t>
      </w:r>
      <w:r w:rsidRPr="00230F7A">
        <w:rPr>
          <w:spacing w:val="-7"/>
          <w:sz w:val="24"/>
          <w:szCs w:val="24"/>
        </w:rPr>
        <w:t xml:space="preserve">di </w:t>
      </w:r>
      <w:r w:rsidRPr="00230F7A">
        <w:rPr>
          <w:sz w:val="24"/>
          <w:szCs w:val="24"/>
        </w:rPr>
        <w:t>Mischief Reef, Cuarteron Reef, Api Lintas Reef,</w:t>
      </w:r>
      <w:r w:rsidRPr="00230F7A">
        <w:rPr>
          <w:spacing w:val="14"/>
          <w:sz w:val="24"/>
          <w:szCs w:val="24"/>
        </w:rPr>
        <w:t xml:space="preserve"> </w:t>
      </w:r>
      <w:r w:rsidRPr="00230F7A">
        <w:rPr>
          <w:sz w:val="24"/>
          <w:szCs w:val="24"/>
        </w:rPr>
        <w:t>Gaven Reef, Johnson Reef, Hughes Reef dan Subi Reef; dan;</w:t>
      </w:r>
    </w:p>
    <w:p w14:paraId="3ECE6006" w14:textId="77777777" w:rsidR="00A041FA" w:rsidRPr="00230F7A" w:rsidRDefault="00A041FA" w:rsidP="00230F7A">
      <w:pPr>
        <w:pStyle w:val="ListParagraph"/>
        <w:numPr>
          <w:ilvl w:val="2"/>
          <w:numId w:val="16"/>
        </w:numPr>
        <w:tabs>
          <w:tab w:val="left" w:pos="2552"/>
        </w:tabs>
        <w:spacing w:line="360" w:lineRule="auto"/>
        <w:ind w:left="426" w:right="120" w:hanging="426"/>
        <w:rPr>
          <w:sz w:val="24"/>
          <w:szCs w:val="24"/>
        </w:rPr>
      </w:pPr>
      <w:r w:rsidRPr="00230F7A">
        <w:rPr>
          <w:sz w:val="24"/>
          <w:szCs w:val="24"/>
        </w:rPr>
        <w:t xml:space="preserve">Tiongkok harus </w:t>
      </w:r>
      <w:r w:rsidRPr="00230F7A">
        <w:rPr>
          <w:spacing w:val="-3"/>
          <w:sz w:val="24"/>
          <w:szCs w:val="24"/>
        </w:rPr>
        <w:t xml:space="preserve">menghormati </w:t>
      </w:r>
      <w:r w:rsidRPr="00230F7A">
        <w:rPr>
          <w:sz w:val="24"/>
          <w:szCs w:val="24"/>
        </w:rPr>
        <w:t>hak-hak dan kebebasan dari Filipina di bawah Konvensi, wajib memenuhi kewajibannya berdasarkan Konvensi, termasuk yang terkait dengan perlindungan dan pelestarian lingkungan laut</w:t>
      </w:r>
      <w:r w:rsidRPr="00230F7A">
        <w:rPr>
          <w:spacing w:val="-20"/>
          <w:sz w:val="24"/>
          <w:szCs w:val="24"/>
        </w:rPr>
        <w:t xml:space="preserve"> </w:t>
      </w:r>
      <w:r w:rsidRPr="00230F7A">
        <w:rPr>
          <w:spacing w:val="-6"/>
          <w:sz w:val="24"/>
          <w:szCs w:val="24"/>
        </w:rPr>
        <w:t xml:space="preserve">di </w:t>
      </w:r>
      <w:r w:rsidRPr="00230F7A">
        <w:rPr>
          <w:sz w:val="24"/>
          <w:szCs w:val="24"/>
        </w:rPr>
        <w:t>Laut Tiongkok Selatan, dan</w:t>
      </w:r>
      <w:r w:rsidRPr="00230F7A">
        <w:rPr>
          <w:spacing w:val="-18"/>
          <w:sz w:val="24"/>
          <w:szCs w:val="24"/>
        </w:rPr>
        <w:t xml:space="preserve"> </w:t>
      </w:r>
      <w:r w:rsidRPr="00230F7A">
        <w:rPr>
          <w:sz w:val="24"/>
          <w:szCs w:val="24"/>
        </w:rPr>
        <w:t>harus melaksanakan hak dan kebebasan di Laut Tiongkok Selatan dengan memperhatikan orang-orang dari Filipina di bawah</w:t>
      </w:r>
      <w:r w:rsidRPr="00230F7A">
        <w:rPr>
          <w:spacing w:val="-6"/>
          <w:sz w:val="24"/>
          <w:szCs w:val="24"/>
        </w:rPr>
        <w:t xml:space="preserve"> </w:t>
      </w:r>
      <w:r w:rsidRPr="00230F7A">
        <w:rPr>
          <w:sz w:val="24"/>
          <w:szCs w:val="24"/>
        </w:rPr>
        <w:t>konvensi.</w:t>
      </w:r>
    </w:p>
    <w:p w14:paraId="0E46924F" w14:textId="77777777" w:rsidR="00A041FA" w:rsidRPr="00230F7A" w:rsidRDefault="00A041FA" w:rsidP="00230F7A">
      <w:pPr>
        <w:pStyle w:val="BodyText"/>
        <w:tabs>
          <w:tab w:val="left" w:pos="2552"/>
        </w:tabs>
        <w:spacing w:line="360" w:lineRule="auto"/>
      </w:pPr>
      <w:r w:rsidRPr="00230F7A">
        <w:t>Dari klaim dan gugatan di atas, pada 12 Juli 2016 PCA mengeluarkan putusan terkait sengketa antara Filipina dengan Tiongkok di Laut Tiongkok Selatan, di antaranya adalah:</w:t>
      </w:r>
    </w:p>
    <w:p w14:paraId="4467A928" w14:textId="77777777" w:rsidR="00A041FA" w:rsidRPr="00230F7A" w:rsidRDefault="00A041FA" w:rsidP="00230F7A">
      <w:pPr>
        <w:pStyle w:val="ListParagraph"/>
        <w:numPr>
          <w:ilvl w:val="0"/>
          <w:numId w:val="19"/>
        </w:numPr>
        <w:tabs>
          <w:tab w:val="left" w:pos="2552"/>
        </w:tabs>
        <w:spacing w:line="360" w:lineRule="auto"/>
        <w:ind w:left="709" w:right="40" w:hanging="283"/>
        <w:rPr>
          <w:sz w:val="24"/>
          <w:szCs w:val="24"/>
        </w:rPr>
      </w:pPr>
      <w:r w:rsidRPr="00230F7A">
        <w:rPr>
          <w:sz w:val="24"/>
          <w:szCs w:val="24"/>
        </w:rPr>
        <w:t xml:space="preserve">Tiongkok tidak memiliki hak histois di perarian Laut </w:t>
      </w:r>
      <w:r w:rsidRPr="00230F7A">
        <w:rPr>
          <w:spacing w:val="-3"/>
          <w:sz w:val="24"/>
          <w:szCs w:val="24"/>
        </w:rPr>
        <w:t xml:space="preserve">Tiongkok </w:t>
      </w:r>
      <w:r w:rsidRPr="00230F7A">
        <w:rPr>
          <w:sz w:val="24"/>
          <w:szCs w:val="24"/>
        </w:rPr>
        <w:t xml:space="preserve">Selatan dan berdasarkan Konvensi Hukum Laut </w:t>
      </w:r>
      <w:r w:rsidRPr="00230F7A">
        <w:rPr>
          <w:spacing w:val="-3"/>
          <w:sz w:val="24"/>
          <w:szCs w:val="24"/>
        </w:rPr>
        <w:t xml:space="preserve">1982 </w:t>
      </w:r>
      <w:r w:rsidRPr="00230F7A">
        <w:rPr>
          <w:sz w:val="24"/>
          <w:szCs w:val="24"/>
        </w:rPr>
        <w:t xml:space="preserve">konsep </w:t>
      </w:r>
      <w:r w:rsidRPr="00230F7A">
        <w:rPr>
          <w:i/>
          <w:sz w:val="24"/>
          <w:szCs w:val="24"/>
        </w:rPr>
        <w:t xml:space="preserve">nine dash line </w:t>
      </w:r>
      <w:r w:rsidRPr="00230F7A">
        <w:rPr>
          <w:sz w:val="24"/>
          <w:szCs w:val="24"/>
        </w:rPr>
        <w:t>dinyatakan tidak memiliki landasan</w:t>
      </w:r>
      <w:r w:rsidRPr="00230F7A">
        <w:rPr>
          <w:spacing w:val="-3"/>
          <w:sz w:val="24"/>
          <w:szCs w:val="24"/>
        </w:rPr>
        <w:t xml:space="preserve"> </w:t>
      </w:r>
      <w:r w:rsidRPr="00230F7A">
        <w:rPr>
          <w:sz w:val="24"/>
          <w:szCs w:val="24"/>
        </w:rPr>
        <w:t>hukum;</w:t>
      </w:r>
    </w:p>
    <w:p w14:paraId="57D12FCF" w14:textId="77777777" w:rsidR="00A041FA" w:rsidRPr="00230F7A" w:rsidRDefault="00A041FA" w:rsidP="00230F7A">
      <w:pPr>
        <w:pStyle w:val="ListParagraph"/>
        <w:numPr>
          <w:ilvl w:val="0"/>
          <w:numId w:val="19"/>
        </w:numPr>
        <w:tabs>
          <w:tab w:val="left" w:pos="2552"/>
        </w:tabs>
        <w:spacing w:line="360" w:lineRule="auto"/>
        <w:ind w:left="709" w:right="40" w:hanging="283"/>
        <w:rPr>
          <w:sz w:val="24"/>
          <w:szCs w:val="24"/>
        </w:rPr>
      </w:pPr>
      <w:r w:rsidRPr="00230F7A">
        <w:rPr>
          <w:sz w:val="24"/>
          <w:szCs w:val="24"/>
        </w:rPr>
        <w:t xml:space="preserve">Tidak ada apapun di </w:t>
      </w:r>
      <w:r w:rsidRPr="00230F7A">
        <w:rPr>
          <w:spacing w:val="-3"/>
          <w:sz w:val="24"/>
          <w:szCs w:val="24"/>
        </w:rPr>
        <w:t xml:space="preserve">Kepulauan </w:t>
      </w:r>
      <w:r w:rsidRPr="00230F7A">
        <w:rPr>
          <w:sz w:val="24"/>
          <w:szCs w:val="24"/>
        </w:rPr>
        <w:t>Spratly yang memberikan Tiongkok hak</w:t>
      </w:r>
      <w:r w:rsidRPr="00230F7A">
        <w:rPr>
          <w:spacing w:val="-1"/>
          <w:sz w:val="24"/>
          <w:szCs w:val="24"/>
        </w:rPr>
        <w:t xml:space="preserve"> </w:t>
      </w:r>
      <w:r w:rsidRPr="00230F7A">
        <w:rPr>
          <w:sz w:val="24"/>
          <w:szCs w:val="24"/>
        </w:rPr>
        <w:t>ZEE;</w:t>
      </w:r>
    </w:p>
    <w:p w14:paraId="0F23EE98" w14:textId="77777777" w:rsidR="00A041FA" w:rsidRPr="00230F7A" w:rsidRDefault="00A041FA" w:rsidP="00230F7A">
      <w:pPr>
        <w:pStyle w:val="ListParagraph"/>
        <w:numPr>
          <w:ilvl w:val="0"/>
          <w:numId w:val="19"/>
        </w:numPr>
        <w:tabs>
          <w:tab w:val="left" w:pos="2552"/>
        </w:tabs>
        <w:spacing w:line="360" w:lineRule="auto"/>
        <w:ind w:left="709" w:right="41" w:hanging="283"/>
        <w:rPr>
          <w:sz w:val="24"/>
          <w:szCs w:val="24"/>
        </w:rPr>
      </w:pPr>
      <w:r w:rsidRPr="00230F7A">
        <w:rPr>
          <w:sz w:val="24"/>
          <w:szCs w:val="24"/>
        </w:rPr>
        <w:t xml:space="preserve">Tiongkok telah mencampuri </w:t>
      </w:r>
      <w:r w:rsidRPr="00230F7A">
        <w:rPr>
          <w:spacing w:val="-5"/>
          <w:sz w:val="24"/>
          <w:szCs w:val="24"/>
        </w:rPr>
        <w:t xml:space="preserve">hak </w:t>
      </w:r>
      <w:r w:rsidRPr="00230F7A">
        <w:rPr>
          <w:sz w:val="24"/>
          <w:szCs w:val="24"/>
        </w:rPr>
        <w:t xml:space="preserve">tradisional warga Filipina untuk menangkap ikan, terutama </w:t>
      </w:r>
      <w:r w:rsidRPr="00230F7A">
        <w:rPr>
          <w:spacing w:val="-6"/>
          <w:sz w:val="24"/>
          <w:szCs w:val="24"/>
        </w:rPr>
        <w:t xml:space="preserve">di </w:t>
      </w:r>
      <w:r w:rsidRPr="00230F7A">
        <w:rPr>
          <w:sz w:val="24"/>
          <w:szCs w:val="24"/>
        </w:rPr>
        <w:t>Scarborough</w:t>
      </w:r>
      <w:r w:rsidRPr="00230F7A">
        <w:rPr>
          <w:spacing w:val="-1"/>
          <w:sz w:val="24"/>
          <w:szCs w:val="24"/>
        </w:rPr>
        <w:t xml:space="preserve"> </w:t>
      </w:r>
      <w:r w:rsidRPr="00230F7A">
        <w:rPr>
          <w:sz w:val="24"/>
          <w:szCs w:val="24"/>
        </w:rPr>
        <w:t>Shoal;</w:t>
      </w:r>
    </w:p>
    <w:p w14:paraId="70850140" w14:textId="77777777" w:rsidR="00A041FA" w:rsidRPr="00230F7A" w:rsidRDefault="00A041FA" w:rsidP="00230F7A">
      <w:pPr>
        <w:pStyle w:val="ListParagraph"/>
        <w:numPr>
          <w:ilvl w:val="0"/>
          <w:numId w:val="19"/>
        </w:numPr>
        <w:tabs>
          <w:tab w:val="left" w:pos="2552"/>
        </w:tabs>
        <w:spacing w:line="360" w:lineRule="auto"/>
        <w:ind w:left="709" w:right="40" w:hanging="283"/>
        <w:rPr>
          <w:sz w:val="24"/>
          <w:szCs w:val="24"/>
        </w:rPr>
      </w:pPr>
      <w:r w:rsidRPr="00230F7A">
        <w:rPr>
          <w:sz w:val="24"/>
          <w:szCs w:val="24"/>
        </w:rPr>
        <w:t xml:space="preserve">Eksplorasi minyak Tiongkok </w:t>
      </w:r>
      <w:r w:rsidRPr="00230F7A">
        <w:rPr>
          <w:spacing w:val="-6"/>
          <w:sz w:val="24"/>
          <w:szCs w:val="24"/>
        </w:rPr>
        <w:t xml:space="preserve">di </w:t>
      </w:r>
      <w:r w:rsidRPr="00230F7A">
        <w:rPr>
          <w:sz w:val="24"/>
          <w:szCs w:val="24"/>
        </w:rPr>
        <w:t xml:space="preserve">dekat Reed Bank </w:t>
      </w:r>
      <w:r w:rsidRPr="00230F7A">
        <w:rPr>
          <w:spacing w:val="-3"/>
          <w:sz w:val="24"/>
          <w:szCs w:val="24"/>
        </w:rPr>
        <w:t xml:space="preserve">melanggar </w:t>
      </w:r>
      <w:r w:rsidRPr="00230F7A">
        <w:rPr>
          <w:sz w:val="24"/>
          <w:szCs w:val="24"/>
        </w:rPr>
        <w:t>kedaulatan</w:t>
      </w:r>
      <w:r w:rsidRPr="00230F7A">
        <w:rPr>
          <w:spacing w:val="3"/>
          <w:sz w:val="24"/>
          <w:szCs w:val="24"/>
        </w:rPr>
        <w:t xml:space="preserve"> </w:t>
      </w:r>
      <w:r w:rsidRPr="00230F7A">
        <w:rPr>
          <w:sz w:val="24"/>
          <w:szCs w:val="24"/>
        </w:rPr>
        <w:t>Filipina;</w:t>
      </w:r>
    </w:p>
    <w:p w14:paraId="398DF1C1" w14:textId="77777777" w:rsidR="00A041FA" w:rsidRPr="00230F7A" w:rsidRDefault="00A041FA" w:rsidP="00230F7A">
      <w:pPr>
        <w:pStyle w:val="ListParagraph"/>
        <w:numPr>
          <w:ilvl w:val="0"/>
          <w:numId w:val="19"/>
        </w:numPr>
        <w:tabs>
          <w:tab w:val="left" w:pos="2552"/>
        </w:tabs>
        <w:spacing w:line="360" w:lineRule="auto"/>
        <w:ind w:left="709" w:right="42" w:hanging="283"/>
        <w:rPr>
          <w:sz w:val="24"/>
          <w:szCs w:val="24"/>
        </w:rPr>
      </w:pPr>
      <w:r w:rsidRPr="00230F7A">
        <w:rPr>
          <w:sz w:val="24"/>
          <w:szCs w:val="24"/>
        </w:rPr>
        <w:t xml:space="preserve">Tiongkok merusak ekosistem </w:t>
      </w:r>
      <w:r w:rsidRPr="00230F7A">
        <w:rPr>
          <w:spacing w:val="-7"/>
          <w:sz w:val="24"/>
          <w:szCs w:val="24"/>
        </w:rPr>
        <w:t xml:space="preserve">di </w:t>
      </w:r>
      <w:r w:rsidRPr="00230F7A">
        <w:rPr>
          <w:sz w:val="24"/>
          <w:szCs w:val="24"/>
        </w:rPr>
        <w:t xml:space="preserve">Kepulauan Spratly dengan aktivitas seperti </w:t>
      </w:r>
      <w:r w:rsidRPr="00230F7A">
        <w:rPr>
          <w:spacing w:val="-3"/>
          <w:sz w:val="24"/>
          <w:szCs w:val="24"/>
        </w:rPr>
        <w:t xml:space="preserve">penangkapan </w:t>
      </w:r>
      <w:r w:rsidRPr="00230F7A">
        <w:rPr>
          <w:sz w:val="24"/>
          <w:szCs w:val="24"/>
        </w:rPr>
        <w:t>ikan berlebihan dan menciptakan pulau</w:t>
      </w:r>
      <w:r w:rsidRPr="00230F7A">
        <w:rPr>
          <w:spacing w:val="-1"/>
          <w:sz w:val="24"/>
          <w:szCs w:val="24"/>
        </w:rPr>
        <w:t xml:space="preserve"> </w:t>
      </w:r>
      <w:r w:rsidRPr="00230F7A">
        <w:rPr>
          <w:sz w:val="24"/>
          <w:szCs w:val="24"/>
        </w:rPr>
        <w:t>buatan;</w:t>
      </w:r>
    </w:p>
    <w:p w14:paraId="15805C8C" w14:textId="77777777" w:rsidR="00A041FA" w:rsidRPr="00230F7A" w:rsidRDefault="00A041FA" w:rsidP="00230F7A">
      <w:pPr>
        <w:pStyle w:val="ListParagraph"/>
        <w:numPr>
          <w:ilvl w:val="0"/>
          <w:numId w:val="19"/>
        </w:numPr>
        <w:tabs>
          <w:tab w:val="left" w:pos="2552"/>
        </w:tabs>
        <w:spacing w:line="360" w:lineRule="auto"/>
        <w:ind w:left="709" w:right="42" w:hanging="283"/>
        <w:rPr>
          <w:sz w:val="24"/>
          <w:szCs w:val="24"/>
        </w:rPr>
      </w:pPr>
      <w:r w:rsidRPr="00230F7A">
        <w:rPr>
          <w:sz w:val="24"/>
          <w:szCs w:val="24"/>
        </w:rPr>
        <w:t xml:space="preserve">Tindakan Tiongkok </w:t>
      </w:r>
      <w:r w:rsidRPr="00230F7A">
        <w:rPr>
          <w:spacing w:val="-4"/>
          <w:sz w:val="24"/>
          <w:szCs w:val="24"/>
        </w:rPr>
        <w:t xml:space="preserve">telah </w:t>
      </w:r>
      <w:r w:rsidRPr="00230F7A">
        <w:rPr>
          <w:sz w:val="24"/>
          <w:szCs w:val="24"/>
        </w:rPr>
        <w:t xml:space="preserve">memperburuk konflik </w:t>
      </w:r>
      <w:r w:rsidRPr="00230F7A">
        <w:rPr>
          <w:spacing w:val="-4"/>
          <w:sz w:val="24"/>
          <w:szCs w:val="24"/>
        </w:rPr>
        <w:t xml:space="preserve">dengan </w:t>
      </w:r>
      <w:r w:rsidRPr="00230F7A">
        <w:rPr>
          <w:sz w:val="24"/>
          <w:szCs w:val="24"/>
        </w:rPr>
        <w:t>Filipina;</w:t>
      </w:r>
    </w:p>
    <w:p w14:paraId="786B1BC1" w14:textId="77777777" w:rsidR="00A041FA" w:rsidRPr="00230F7A" w:rsidRDefault="00A041FA" w:rsidP="00230F7A">
      <w:pPr>
        <w:pStyle w:val="BodyText"/>
        <w:tabs>
          <w:tab w:val="left" w:pos="1661"/>
          <w:tab w:val="left" w:pos="2552"/>
          <w:tab w:val="left" w:pos="2611"/>
          <w:tab w:val="left" w:pos="3281"/>
        </w:tabs>
        <w:spacing w:line="360" w:lineRule="auto"/>
        <w:ind w:right="40" w:firstLine="720"/>
      </w:pPr>
      <w:r w:rsidRPr="00230F7A">
        <w:t>Dalam</w:t>
      </w:r>
      <w:r w:rsidRPr="00230F7A">
        <w:tab/>
        <w:t>putusan</w:t>
      </w:r>
      <w:r w:rsidRPr="00230F7A">
        <w:tab/>
        <w:t>yang</w:t>
      </w:r>
      <w:r w:rsidRPr="00230F7A">
        <w:tab/>
      </w:r>
      <w:r w:rsidRPr="00230F7A">
        <w:rPr>
          <w:spacing w:val="-3"/>
        </w:rPr>
        <w:t xml:space="preserve">dikeluarkan </w:t>
      </w:r>
      <w:r w:rsidRPr="00230F7A">
        <w:t>PCA juga menyatakan bahwa</w:t>
      </w:r>
      <w:r w:rsidRPr="00230F7A">
        <w:rPr>
          <w:spacing w:val="49"/>
        </w:rPr>
        <w:t xml:space="preserve"> </w:t>
      </w:r>
      <w:r w:rsidRPr="00230F7A">
        <w:t>reklamasi pulau yang dilakukan Tiongkok di wilayah perairan ini tidak memberi hak apa pun kepada pemerintah Tiongkok. Alasannya, unsur daratan dalam Hukum Laut Internasional dapat dibagi dalam beberapa bagian, yaitu:</w:t>
      </w:r>
    </w:p>
    <w:p w14:paraId="4014C475" w14:textId="77777777" w:rsidR="00A041FA" w:rsidRPr="00230F7A" w:rsidRDefault="00A041FA" w:rsidP="00230F7A">
      <w:pPr>
        <w:pStyle w:val="ListParagraph"/>
        <w:numPr>
          <w:ilvl w:val="0"/>
          <w:numId w:val="20"/>
        </w:numPr>
        <w:tabs>
          <w:tab w:val="left" w:pos="2552"/>
        </w:tabs>
        <w:spacing w:line="360" w:lineRule="auto"/>
        <w:ind w:left="709" w:hanging="283"/>
        <w:rPr>
          <w:sz w:val="24"/>
          <w:szCs w:val="24"/>
        </w:rPr>
      </w:pPr>
      <w:r w:rsidRPr="00230F7A">
        <w:rPr>
          <w:sz w:val="24"/>
          <w:szCs w:val="24"/>
        </w:rPr>
        <w:t>Pulau</w:t>
      </w:r>
    </w:p>
    <w:p w14:paraId="77C19464" w14:textId="77777777" w:rsidR="00A041FA" w:rsidRPr="00230F7A" w:rsidRDefault="00A041FA" w:rsidP="00230F7A">
      <w:pPr>
        <w:pStyle w:val="BodyText"/>
        <w:tabs>
          <w:tab w:val="left" w:pos="2552"/>
        </w:tabs>
        <w:spacing w:line="360" w:lineRule="auto"/>
        <w:ind w:left="709" w:right="121"/>
      </w:pPr>
      <w:r w:rsidRPr="00230F7A">
        <w:t xml:space="preserve">Agar dapat dikatakan sebagai pulau, sebuah daratan di tengah laut harus dapat </w:t>
      </w:r>
      <w:r w:rsidRPr="00230F7A">
        <w:rPr>
          <w:spacing w:val="-3"/>
        </w:rPr>
        <w:t xml:space="preserve">“menunjang </w:t>
      </w:r>
      <w:r w:rsidRPr="00230F7A">
        <w:t xml:space="preserve">habitat manusia atau kehidupan ekonomi secara </w:t>
      </w:r>
      <w:r w:rsidRPr="00230F7A">
        <w:rPr>
          <w:spacing w:val="-3"/>
        </w:rPr>
        <w:t xml:space="preserve">mandiri”. </w:t>
      </w:r>
      <w:r w:rsidRPr="00230F7A">
        <w:t xml:space="preserve">Apabila suatu negara </w:t>
      </w:r>
      <w:r w:rsidRPr="00230F7A">
        <w:rPr>
          <w:spacing w:val="-3"/>
        </w:rPr>
        <w:t xml:space="preserve">memiliki </w:t>
      </w:r>
      <w:r w:rsidRPr="00230F7A">
        <w:t>pulau,</w:t>
      </w:r>
      <w:r w:rsidRPr="00230F7A">
        <w:rPr>
          <w:spacing w:val="-20"/>
        </w:rPr>
        <w:t xml:space="preserve"> </w:t>
      </w:r>
      <w:r w:rsidRPr="00230F7A">
        <w:t>negara</w:t>
      </w:r>
      <w:r w:rsidRPr="00230F7A">
        <w:rPr>
          <w:spacing w:val="-20"/>
        </w:rPr>
        <w:t xml:space="preserve"> </w:t>
      </w:r>
      <w:r w:rsidRPr="00230F7A">
        <w:t>itu</w:t>
      </w:r>
      <w:r w:rsidRPr="00230F7A">
        <w:rPr>
          <w:spacing w:val="-15"/>
        </w:rPr>
        <w:t xml:space="preserve"> </w:t>
      </w:r>
      <w:r w:rsidRPr="00230F7A">
        <w:t>berhak</w:t>
      </w:r>
      <w:r w:rsidRPr="00230F7A">
        <w:rPr>
          <w:spacing w:val="-15"/>
        </w:rPr>
        <w:t xml:space="preserve"> </w:t>
      </w:r>
      <w:r w:rsidRPr="00230F7A">
        <w:t>atas</w:t>
      </w:r>
      <w:r w:rsidRPr="00230F7A">
        <w:rPr>
          <w:spacing w:val="-18"/>
        </w:rPr>
        <w:t xml:space="preserve"> </w:t>
      </w:r>
      <w:r w:rsidRPr="00230F7A">
        <w:t xml:space="preserve">ZEE, yaitu hak memanfaatkan sumber </w:t>
      </w:r>
      <w:r w:rsidRPr="00230F7A">
        <w:lastRenderedPageBreak/>
        <w:t>daya alam (termasuk menangkap ikan atau mengeksplorasi), dengan jarak sejauh 200 mil</w:t>
      </w:r>
      <w:r w:rsidRPr="00230F7A">
        <w:rPr>
          <w:spacing w:val="-11"/>
        </w:rPr>
        <w:t xml:space="preserve"> </w:t>
      </w:r>
      <w:r w:rsidRPr="00230F7A">
        <w:t>laut.</w:t>
      </w:r>
    </w:p>
    <w:p w14:paraId="5866C300" w14:textId="77777777" w:rsidR="00A041FA" w:rsidRPr="00230F7A" w:rsidRDefault="00A041FA" w:rsidP="00230F7A">
      <w:pPr>
        <w:pStyle w:val="ListParagraph"/>
        <w:numPr>
          <w:ilvl w:val="0"/>
          <w:numId w:val="20"/>
        </w:numPr>
        <w:tabs>
          <w:tab w:val="left" w:pos="2552"/>
        </w:tabs>
        <w:spacing w:line="360" w:lineRule="auto"/>
        <w:ind w:left="709" w:hanging="283"/>
        <w:rPr>
          <w:sz w:val="24"/>
          <w:szCs w:val="24"/>
        </w:rPr>
      </w:pPr>
      <w:r w:rsidRPr="00230F7A">
        <w:rPr>
          <w:sz w:val="24"/>
          <w:szCs w:val="24"/>
        </w:rPr>
        <w:t>Karang</w:t>
      </w:r>
    </w:p>
    <w:p w14:paraId="7953CECF" w14:textId="77777777" w:rsidR="00A041FA" w:rsidRPr="00230F7A" w:rsidRDefault="00A041FA" w:rsidP="00230F7A">
      <w:pPr>
        <w:pStyle w:val="BodyText"/>
        <w:tabs>
          <w:tab w:val="left" w:pos="2552"/>
        </w:tabs>
        <w:spacing w:line="360" w:lineRule="auto"/>
        <w:ind w:left="709" w:right="119"/>
      </w:pPr>
      <w:r w:rsidRPr="00230F7A">
        <w:t>Unsur-unsur daratan sebagai bebatuan di atas permukaan laut ketika air pasang, terlepas berapapun besarnya. Sebuah negara yang memiliki karang berhak atas wilayah dalam sejauh 12 mil laut dari karang tersebut.</w:t>
      </w:r>
    </w:p>
    <w:p w14:paraId="1F31C60D" w14:textId="77777777" w:rsidR="00A041FA" w:rsidRPr="00230F7A" w:rsidRDefault="00A041FA" w:rsidP="00230F7A">
      <w:pPr>
        <w:pStyle w:val="ListParagraph"/>
        <w:numPr>
          <w:ilvl w:val="0"/>
          <w:numId w:val="20"/>
        </w:numPr>
        <w:tabs>
          <w:tab w:val="left" w:pos="2552"/>
        </w:tabs>
        <w:spacing w:line="360" w:lineRule="auto"/>
        <w:ind w:left="709" w:hanging="283"/>
        <w:rPr>
          <w:sz w:val="24"/>
          <w:szCs w:val="24"/>
        </w:rPr>
      </w:pPr>
      <w:r w:rsidRPr="00230F7A">
        <w:rPr>
          <w:sz w:val="24"/>
          <w:szCs w:val="24"/>
        </w:rPr>
        <w:t>Terumbu</w:t>
      </w:r>
    </w:p>
    <w:p w14:paraId="53879519" w14:textId="77777777" w:rsidR="00A041FA" w:rsidRPr="00230F7A" w:rsidRDefault="00A041FA" w:rsidP="00230F7A">
      <w:pPr>
        <w:pStyle w:val="BodyText"/>
        <w:tabs>
          <w:tab w:val="left" w:pos="2552"/>
        </w:tabs>
        <w:spacing w:line="360" w:lineRule="auto"/>
        <w:ind w:left="709" w:right="118"/>
      </w:pPr>
      <w:r w:rsidRPr="00230F7A">
        <w:t>Unsur-unsur daratan hanya bisa terlihat saat air laut surut. Negara yang menguasai terumbu tidak memiliki hak atas sumber daya alam yang terdapat di sekitarnya.</w:t>
      </w:r>
    </w:p>
    <w:p w14:paraId="136FB8A6" w14:textId="77777777" w:rsidR="00A041FA" w:rsidRPr="00230F7A" w:rsidRDefault="00A041FA" w:rsidP="00230F7A">
      <w:pPr>
        <w:pStyle w:val="BodyText"/>
        <w:tabs>
          <w:tab w:val="left" w:pos="2552"/>
        </w:tabs>
        <w:spacing w:line="360" w:lineRule="auto"/>
        <w:ind w:right="118" w:firstLine="720"/>
      </w:pPr>
      <w:r w:rsidRPr="00230F7A">
        <w:t>Tiongkok menguasai sejumlah terumbu di Laut Tiongkok Selatan dan mereklamasinya menjadi pulau, kemudian dilengkapi dengan pelabuhan dan landasan udara. Namun disisi lain, dalam Hukum</w:t>
      </w:r>
      <w:r w:rsidRPr="00230F7A">
        <w:rPr>
          <w:spacing w:val="-25"/>
        </w:rPr>
        <w:t xml:space="preserve"> </w:t>
      </w:r>
      <w:r w:rsidRPr="00230F7A">
        <w:t>Laut Internasional, pulau buatan tidak diakui sebagai pulau. PCA mengatakan Tiongkok telah melakukan pelanggaran atas hak-hak kedaulatan Filipina dan menegaskan bahwa Tiongkok “telah menyebabkan kerusakan lingkungan” di Laut Tiongkok Selatan dengan membangun pulau-pulau</w:t>
      </w:r>
      <w:r w:rsidRPr="00230F7A">
        <w:rPr>
          <w:spacing w:val="-3"/>
        </w:rPr>
        <w:t xml:space="preserve"> </w:t>
      </w:r>
      <w:r w:rsidRPr="00230F7A">
        <w:t>buatan.</w:t>
      </w:r>
    </w:p>
    <w:p w14:paraId="400B869B" w14:textId="77777777" w:rsidR="00E73B84" w:rsidRPr="00230F7A" w:rsidRDefault="00E73B84" w:rsidP="00230F7A">
      <w:pPr>
        <w:pStyle w:val="BodyText"/>
        <w:tabs>
          <w:tab w:val="left" w:pos="2552"/>
        </w:tabs>
        <w:spacing w:line="360" w:lineRule="auto"/>
        <w:jc w:val="center"/>
      </w:pPr>
    </w:p>
    <w:p w14:paraId="1537BB08" w14:textId="77777777" w:rsidR="00E73B84" w:rsidRPr="00230F7A" w:rsidRDefault="00E73B84" w:rsidP="00230F7A">
      <w:pPr>
        <w:pStyle w:val="BodyText"/>
        <w:tabs>
          <w:tab w:val="left" w:pos="2552"/>
        </w:tabs>
        <w:spacing w:line="360" w:lineRule="auto"/>
        <w:jc w:val="center"/>
      </w:pPr>
    </w:p>
    <w:p w14:paraId="160EE9C4" w14:textId="77777777" w:rsidR="00E73B84" w:rsidRPr="00230F7A" w:rsidRDefault="00E73B84" w:rsidP="00230F7A">
      <w:pPr>
        <w:pStyle w:val="BodyText"/>
        <w:tabs>
          <w:tab w:val="left" w:pos="2552"/>
        </w:tabs>
        <w:spacing w:line="360" w:lineRule="auto"/>
        <w:jc w:val="center"/>
      </w:pPr>
    </w:p>
    <w:p w14:paraId="552ABF19" w14:textId="77777777" w:rsidR="00E73B84" w:rsidRPr="00230F7A" w:rsidRDefault="00E73B84" w:rsidP="00230F7A">
      <w:pPr>
        <w:pStyle w:val="BodyText"/>
        <w:tabs>
          <w:tab w:val="left" w:pos="2552"/>
        </w:tabs>
        <w:spacing w:line="360" w:lineRule="auto"/>
        <w:jc w:val="center"/>
      </w:pPr>
    </w:p>
    <w:p w14:paraId="63F1F314" w14:textId="77777777" w:rsidR="00E73B84" w:rsidRPr="00230F7A" w:rsidRDefault="00E73B84" w:rsidP="00230F7A">
      <w:pPr>
        <w:pStyle w:val="BodyText"/>
        <w:tabs>
          <w:tab w:val="left" w:pos="2552"/>
        </w:tabs>
        <w:spacing w:line="360" w:lineRule="auto"/>
        <w:jc w:val="center"/>
      </w:pPr>
    </w:p>
    <w:p w14:paraId="54072DAA" w14:textId="77777777" w:rsidR="00E73B84" w:rsidRPr="00230F7A" w:rsidRDefault="00E73B84" w:rsidP="00230F7A">
      <w:pPr>
        <w:pStyle w:val="BodyText"/>
        <w:tabs>
          <w:tab w:val="left" w:pos="2552"/>
        </w:tabs>
        <w:spacing w:line="360" w:lineRule="auto"/>
        <w:jc w:val="center"/>
      </w:pPr>
    </w:p>
    <w:p w14:paraId="326FC613" w14:textId="77777777" w:rsidR="00E73B84" w:rsidRPr="00230F7A" w:rsidRDefault="00E73B84" w:rsidP="00230F7A">
      <w:pPr>
        <w:pStyle w:val="BodyText"/>
        <w:tabs>
          <w:tab w:val="left" w:pos="2552"/>
        </w:tabs>
        <w:spacing w:line="360" w:lineRule="auto"/>
        <w:jc w:val="center"/>
      </w:pPr>
      <w:r w:rsidRPr="00230F7A">
        <w:rPr>
          <w:noProof/>
          <w:lang w:val="id-ID" w:eastAsia="id-ID"/>
        </w:rPr>
        <mc:AlternateContent>
          <mc:Choice Requires="wpg">
            <w:drawing>
              <wp:anchor distT="0" distB="0" distL="114300" distR="114300" simplePos="0" relativeHeight="251658752" behindDoc="0" locked="0" layoutInCell="1" allowOverlap="1" wp14:anchorId="1B9E11DF" wp14:editId="1A205215">
                <wp:simplePos x="0" y="0"/>
                <wp:positionH relativeFrom="page">
                  <wp:posOffset>2838450</wp:posOffset>
                </wp:positionH>
                <wp:positionV relativeFrom="paragraph">
                  <wp:posOffset>208280</wp:posOffset>
                </wp:positionV>
                <wp:extent cx="1885950" cy="1263650"/>
                <wp:effectExtent l="0" t="0" r="19050" b="12700"/>
                <wp:wrapNone/>
                <wp:docPr id="34" name="Group 34" descr="AS Klaim Mampu Hancurkan Pulau Buatan China di Laut China Selat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1263650"/>
                          <a:chOff x="2175" y="74"/>
                          <a:chExt cx="2970" cy="1990"/>
                        </a:xfrm>
                      </wpg:grpSpPr>
                      <pic:pic xmlns:pic="http://schemas.openxmlformats.org/drawingml/2006/picture">
                        <pic:nvPicPr>
                          <pic:cNvPr id="35" name="Picture 20" descr="AS Klaim Mampu Hancurkan Pulau Buatan China di Laut China Selat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90" y="89"/>
                            <a:ext cx="2940" cy="1960"/>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21" descr="AS Klaim Mampu Hancurkan Pulau Buatan China di Laut China Selatan"/>
                        <wps:cNvSpPr>
                          <a:spLocks noChangeArrowheads="1"/>
                        </wps:cNvSpPr>
                        <wps:spPr bwMode="auto">
                          <a:xfrm>
                            <a:off x="2182" y="81"/>
                            <a:ext cx="2955" cy="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909BD" id="Group 34" o:spid="_x0000_s1026" alt="AS Klaim Mampu Hancurkan Pulau Buatan China di Laut China Selatan" style="position:absolute;margin-left:223.5pt;margin-top:16.4pt;width:148.5pt;height:99.5pt;z-index:251658752;mso-position-horizontal-relative:page" coordorigin="2175,74" coordsize="2970,19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">
                <v:shape id="Picture 20" o:spid="_x0000_s1027" type="#_x0000_t75" alt="AS Klaim Mampu Hancurkan Pulau Buatan China di Laut China Selatan" style="position:absolute;left:2190;top:89;width:2940;height:1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">
                  <v:imagedata r:id="rId14" o:title="AS Klaim Mampu Hancurkan Pulau Buatan China di Laut China Selatan"/>
                </v:shape>
                <v:rect id="Rectangle 21" o:spid="_x0000_s1028" alt="AS Klaim Mampu Hancurkan Pulau Buatan China di Laut China Selatan" style="position:absolute;left:2182;top:81;width:295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jfwwAAANsAAAAPAAAAZHJzL2Rvd25yZXYueG1sRI9Ba8JA&#10;FITvQv/D8gq96aYW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u80Y38MAAADbAAAADwAA&#10;AAAAAAAAAAAAAAAHAgAAZHJzL2Rvd25yZXYueG1sUEsFBgAAAAADAAMAtwAAAPcCAAAAAA==&#10;" filled="f"/>
                <w10:wrap anchorx="page"/>
              </v:group>
            </w:pict>
          </mc:Fallback>
        </mc:AlternateContent>
      </w:r>
      <w:r w:rsidRPr="00230F7A">
        <w:t>Gambar Pulau Buatan Tiongkok</w:t>
      </w:r>
    </w:p>
    <w:p w14:paraId="050E8F49" w14:textId="77777777" w:rsidR="00A041FA" w:rsidRPr="00230F7A" w:rsidRDefault="00A041FA" w:rsidP="00230F7A">
      <w:pPr>
        <w:pStyle w:val="ListParagraph"/>
        <w:tabs>
          <w:tab w:val="left" w:pos="2552"/>
        </w:tabs>
        <w:spacing w:line="360" w:lineRule="auto"/>
        <w:ind w:left="709" w:right="119" w:hanging="283"/>
        <w:rPr>
          <w:sz w:val="24"/>
          <w:szCs w:val="24"/>
        </w:rPr>
      </w:pPr>
    </w:p>
    <w:p w14:paraId="1A9BA8D5" w14:textId="77777777" w:rsidR="009D3CBF" w:rsidRPr="00230F7A" w:rsidRDefault="009D3CBF" w:rsidP="00230F7A">
      <w:pPr>
        <w:pStyle w:val="BodyText"/>
        <w:tabs>
          <w:tab w:val="left" w:pos="2552"/>
        </w:tabs>
        <w:spacing w:line="360" w:lineRule="auto"/>
        <w:ind w:left="100" w:right="122" w:firstLine="720"/>
      </w:pPr>
    </w:p>
    <w:p w14:paraId="60A8A787" w14:textId="77777777" w:rsidR="009D3CBF" w:rsidRPr="00230F7A" w:rsidRDefault="009D3CBF" w:rsidP="00230F7A">
      <w:pPr>
        <w:pStyle w:val="BodyText"/>
        <w:tabs>
          <w:tab w:val="left" w:pos="2552"/>
        </w:tabs>
        <w:spacing w:before="132" w:line="360" w:lineRule="auto"/>
        <w:ind w:left="100" w:right="122" w:firstLine="720"/>
      </w:pPr>
    </w:p>
    <w:p w14:paraId="412FD011" w14:textId="77777777" w:rsidR="009D3CBF" w:rsidRPr="00230F7A" w:rsidRDefault="009D3CBF" w:rsidP="00230F7A">
      <w:pPr>
        <w:pStyle w:val="BodyText"/>
        <w:tabs>
          <w:tab w:val="left" w:pos="2552"/>
        </w:tabs>
        <w:spacing w:before="132" w:line="360" w:lineRule="auto"/>
        <w:ind w:left="100" w:right="122" w:firstLine="720"/>
      </w:pPr>
    </w:p>
    <w:p w14:paraId="624DF6D6" w14:textId="77777777" w:rsidR="00E73B84" w:rsidRPr="00230F7A" w:rsidRDefault="00E73B84" w:rsidP="00230F7A">
      <w:pPr>
        <w:pStyle w:val="BodyText"/>
        <w:tabs>
          <w:tab w:val="left" w:pos="2552"/>
        </w:tabs>
        <w:spacing w:line="360" w:lineRule="auto"/>
        <w:ind w:right="46" w:firstLine="720"/>
        <w:jc w:val="center"/>
      </w:pPr>
      <w:r w:rsidRPr="00230F7A">
        <w:t>Sumber:https://cdn.sindonews.net/dy n/620/content/2018/06/01/42/1310639/as- klaim-mampu-hancurkan-pulau-buatan- china-di-laut-china-selatan-ehx-thumb.jpg</w:t>
      </w:r>
    </w:p>
    <w:p w14:paraId="640367B3" w14:textId="77777777" w:rsidR="00E73B84" w:rsidRPr="00230F7A" w:rsidRDefault="00E73B84" w:rsidP="00230F7A">
      <w:pPr>
        <w:pStyle w:val="BodyText"/>
        <w:tabs>
          <w:tab w:val="left" w:pos="2552"/>
        </w:tabs>
        <w:spacing w:line="360" w:lineRule="auto"/>
        <w:ind w:right="46" w:firstLine="720"/>
        <w:jc w:val="center"/>
      </w:pPr>
    </w:p>
    <w:p w14:paraId="71AE36CF" w14:textId="77777777" w:rsidR="00E73B84" w:rsidRPr="00230F7A" w:rsidRDefault="00E73B84" w:rsidP="00230F7A">
      <w:pPr>
        <w:tabs>
          <w:tab w:val="left" w:pos="2552"/>
        </w:tabs>
        <w:spacing w:line="360" w:lineRule="auto"/>
        <w:ind w:left="100" w:right="40" w:firstLine="720"/>
        <w:jc w:val="both"/>
        <w:rPr>
          <w:sz w:val="24"/>
          <w:szCs w:val="24"/>
        </w:rPr>
      </w:pPr>
      <w:r w:rsidRPr="00230F7A">
        <w:rPr>
          <w:sz w:val="24"/>
          <w:szCs w:val="24"/>
        </w:rPr>
        <w:t>Berdasarkan uraian putusan terkait sengketa antara Filipina dengan Tiongkok di Laut</w:t>
      </w:r>
      <w:r w:rsidRPr="00230F7A">
        <w:rPr>
          <w:spacing w:val="-19"/>
          <w:sz w:val="24"/>
          <w:szCs w:val="24"/>
        </w:rPr>
        <w:t xml:space="preserve"> </w:t>
      </w:r>
      <w:r w:rsidRPr="00230F7A">
        <w:rPr>
          <w:sz w:val="24"/>
          <w:szCs w:val="24"/>
        </w:rPr>
        <w:t>Tiongkok</w:t>
      </w:r>
      <w:r w:rsidRPr="00230F7A">
        <w:rPr>
          <w:spacing w:val="-18"/>
          <w:sz w:val="24"/>
          <w:szCs w:val="24"/>
        </w:rPr>
        <w:t xml:space="preserve"> </w:t>
      </w:r>
      <w:r w:rsidRPr="00230F7A">
        <w:rPr>
          <w:sz w:val="24"/>
          <w:szCs w:val="24"/>
        </w:rPr>
        <w:t>Selatan</w:t>
      </w:r>
      <w:r w:rsidRPr="00230F7A">
        <w:rPr>
          <w:spacing w:val="-15"/>
          <w:sz w:val="24"/>
          <w:szCs w:val="24"/>
        </w:rPr>
        <w:t xml:space="preserve"> </w:t>
      </w:r>
      <w:r w:rsidRPr="00230F7A">
        <w:rPr>
          <w:sz w:val="24"/>
          <w:szCs w:val="24"/>
        </w:rPr>
        <w:t>yang</w:t>
      </w:r>
      <w:r w:rsidRPr="00230F7A">
        <w:rPr>
          <w:spacing w:val="-18"/>
          <w:sz w:val="24"/>
          <w:szCs w:val="24"/>
        </w:rPr>
        <w:t xml:space="preserve"> </w:t>
      </w:r>
      <w:r w:rsidRPr="00230F7A">
        <w:rPr>
          <w:sz w:val="24"/>
          <w:szCs w:val="24"/>
        </w:rPr>
        <w:t>dikeluarkan</w:t>
      </w:r>
      <w:r w:rsidRPr="00230F7A">
        <w:rPr>
          <w:spacing w:val="-18"/>
          <w:sz w:val="24"/>
          <w:szCs w:val="24"/>
        </w:rPr>
        <w:t xml:space="preserve"> </w:t>
      </w:r>
      <w:r w:rsidRPr="00230F7A">
        <w:rPr>
          <w:sz w:val="24"/>
          <w:szCs w:val="24"/>
        </w:rPr>
        <w:t>oleh PCA pada 12 Juli 2016 bersifat final dan mengikat. Hal tersebut dapat ditijau dari Pasal 11 Lampiran VII Konvensi Hukum Laut 1982 yang berbunyi: “Putusan harus bersifat final dan tanpa banding, kecuali</w:t>
      </w:r>
      <w:r w:rsidRPr="00230F7A">
        <w:rPr>
          <w:spacing w:val="-18"/>
          <w:sz w:val="24"/>
          <w:szCs w:val="24"/>
        </w:rPr>
        <w:t xml:space="preserve"> </w:t>
      </w:r>
      <w:r w:rsidRPr="00230F7A">
        <w:rPr>
          <w:sz w:val="24"/>
          <w:szCs w:val="24"/>
        </w:rPr>
        <w:t xml:space="preserve">para pihak yang </w:t>
      </w:r>
      <w:r w:rsidRPr="00230F7A">
        <w:rPr>
          <w:sz w:val="24"/>
          <w:szCs w:val="24"/>
        </w:rPr>
        <w:lastRenderedPageBreak/>
        <w:t>bersengketa telah menyetujui sebelumnya untuk prosedur banding. Itu harus dipatuhi oleh pihak-pihak yang berselisih. (</w:t>
      </w:r>
      <w:r w:rsidRPr="00230F7A">
        <w:rPr>
          <w:i/>
          <w:sz w:val="24"/>
          <w:szCs w:val="24"/>
        </w:rPr>
        <w:t>The award shall be final and without appeal, unless the parties to the dispute have agreed in advance to an appellate procedure. It shall be complied with by the parties to the</w:t>
      </w:r>
      <w:r w:rsidRPr="00230F7A">
        <w:rPr>
          <w:i/>
          <w:spacing w:val="-3"/>
          <w:sz w:val="24"/>
          <w:szCs w:val="24"/>
        </w:rPr>
        <w:t xml:space="preserve"> </w:t>
      </w:r>
      <w:r w:rsidRPr="00230F7A">
        <w:rPr>
          <w:i/>
          <w:sz w:val="24"/>
          <w:szCs w:val="24"/>
        </w:rPr>
        <w:t>dispute</w:t>
      </w:r>
      <w:r w:rsidRPr="00230F7A">
        <w:rPr>
          <w:sz w:val="24"/>
          <w:szCs w:val="24"/>
        </w:rPr>
        <w:t>)</w:t>
      </w:r>
      <w:r w:rsidRPr="00230F7A">
        <w:rPr>
          <w:sz w:val="24"/>
          <w:szCs w:val="24"/>
          <w:vertAlign w:val="superscript"/>
        </w:rPr>
        <w:t>25</w:t>
      </w:r>
      <w:r w:rsidRPr="00230F7A">
        <w:rPr>
          <w:sz w:val="24"/>
          <w:szCs w:val="24"/>
        </w:rPr>
        <w:t>.</w:t>
      </w:r>
    </w:p>
    <w:p w14:paraId="43799BE9" w14:textId="77777777" w:rsidR="00E73B84" w:rsidRPr="00230F7A" w:rsidRDefault="00E73B84" w:rsidP="00230F7A">
      <w:pPr>
        <w:tabs>
          <w:tab w:val="left" w:pos="2552"/>
        </w:tabs>
        <w:spacing w:line="360" w:lineRule="auto"/>
        <w:ind w:left="100" w:right="40" w:firstLine="720"/>
        <w:jc w:val="both"/>
        <w:rPr>
          <w:sz w:val="24"/>
          <w:szCs w:val="24"/>
        </w:rPr>
      </w:pPr>
      <w:r w:rsidRPr="00230F7A">
        <w:rPr>
          <w:sz w:val="24"/>
          <w:szCs w:val="24"/>
        </w:rPr>
        <w:t>Dalam pasal tersebut terdapat frasa ‘</w:t>
      </w:r>
      <w:r w:rsidRPr="00230F7A">
        <w:rPr>
          <w:i/>
          <w:sz w:val="24"/>
          <w:szCs w:val="24"/>
        </w:rPr>
        <w:t>final and without appeal</w:t>
      </w:r>
      <w:r w:rsidRPr="00230F7A">
        <w:rPr>
          <w:sz w:val="24"/>
          <w:szCs w:val="24"/>
        </w:rPr>
        <w:t>’ yang menunjukkan bahwa dalam putusan</w:t>
      </w:r>
      <w:r w:rsidRPr="00230F7A">
        <w:rPr>
          <w:spacing w:val="-24"/>
          <w:sz w:val="24"/>
          <w:szCs w:val="24"/>
        </w:rPr>
        <w:t xml:space="preserve"> </w:t>
      </w:r>
      <w:r w:rsidRPr="00230F7A">
        <w:rPr>
          <w:sz w:val="24"/>
          <w:szCs w:val="24"/>
        </w:rPr>
        <w:t>arbitrase tidak dapat diajukan banding, kasasi, atau peninjauan kembali. Hal ini berarti tidak ada upaya hukum lain terhadap putusan arbitrase yang</w:t>
      </w:r>
      <w:r w:rsidRPr="00230F7A">
        <w:rPr>
          <w:spacing w:val="-14"/>
          <w:sz w:val="24"/>
          <w:szCs w:val="24"/>
        </w:rPr>
        <w:t xml:space="preserve"> </w:t>
      </w:r>
      <w:r w:rsidRPr="00230F7A">
        <w:rPr>
          <w:sz w:val="24"/>
          <w:szCs w:val="24"/>
        </w:rPr>
        <w:t>telah</w:t>
      </w:r>
      <w:r w:rsidRPr="00230F7A">
        <w:rPr>
          <w:spacing w:val="-11"/>
          <w:sz w:val="24"/>
          <w:szCs w:val="24"/>
        </w:rPr>
        <w:t xml:space="preserve"> </w:t>
      </w:r>
      <w:r w:rsidRPr="00230F7A">
        <w:rPr>
          <w:sz w:val="24"/>
          <w:szCs w:val="24"/>
        </w:rPr>
        <w:t>diputuskan</w:t>
      </w:r>
      <w:r w:rsidRPr="00230F7A">
        <w:rPr>
          <w:spacing w:val="-8"/>
          <w:sz w:val="24"/>
          <w:szCs w:val="24"/>
        </w:rPr>
        <w:t xml:space="preserve"> </w:t>
      </w:r>
      <w:r w:rsidRPr="00230F7A">
        <w:rPr>
          <w:sz w:val="24"/>
          <w:szCs w:val="24"/>
        </w:rPr>
        <w:t>oleh</w:t>
      </w:r>
      <w:r w:rsidRPr="00230F7A">
        <w:rPr>
          <w:spacing w:val="-7"/>
          <w:sz w:val="24"/>
          <w:szCs w:val="24"/>
        </w:rPr>
        <w:t xml:space="preserve"> </w:t>
      </w:r>
      <w:r w:rsidRPr="00230F7A">
        <w:rPr>
          <w:sz w:val="24"/>
          <w:szCs w:val="24"/>
        </w:rPr>
        <w:t>PCA.</w:t>
      </w:r>
      <w:r w:rsidRPr="00230F7A">
        <w:rPr>
          <w:spacing w:val="-13"/>
          <w:sz w:val="24"/>
          <w:szCs w:val="24"/>
        </w:rPr>
        <w:t xml:space="preserve"> </w:t>
      </w:r>
      <w:r w:rsidRPr="00230F7A">
        <w:rPr>
          <w:sz w:val="24"/>
          <w:szCs w:val="24"/>
        </w:rPr>
        <w:t xml:space="preserve">Selanjutnya dari pasal tersebut juga dapat dikatakan bahwa kedua pihak baik Filipina maupun Tiongkok wajib untuk menyelesaikan sengketa secara damai dan mematuhi UNCLOS 1982 serta putusan dari </w:t>
      </w:r>
      <w:r w:rsidRPr="00230F7A">
        <w:rPr>
          <w:spacing w:val="-4"/>
          <w:sz w:val="24"/>
          <w:szCs w:val="24"/>
        </w:rPr>
        <w:t xml:space="preserve">PCA </w:t>
      </w:r>
      <w:r w:rsidRPr="00230F7A">
        <w:rPr>
          <w:sz w:val="24"/>
          <w:szCs w:val="24"/>
        </w:rPr>
        <w:t xml:space="preserve">dalam sengketa Laut Tiongkok Selatan dengan itikad baik. Terlebih kedua negara </w:t>
      </w:r>
      <w:proofErr w:type="spellStart"/>
      <w:r w:rsidRPr="00230F7A">
        <w:rPr>
          <w:sz w:val="24"/>
          <w:szCs w:val="24"/>
        </w:rPr>
        <w:t>baik</w:t>
      </w:r>
      <w:proofErr w:type="spellEnd"/>
      <w:r w:rsidRPr="00230F7A">
        <w:rPr>
          <w:sz w:val="24"/>
          <w:szCs w:val="24"/>
        </w:rPr>
        <w:t xml:space="preserve"> Filipina </w:t>
      </w:r>
      <w:proofErr w:type="spellStart"/>
      <w:r w:rsidRPr="00230F7A">
        <w:rPr>
          <w:sz w:val="24"/>
          <w:szCs w:val="24"/>
        </w:rPr>
        <w:t>maupun</w:t>
      </w:r>
      <w:proofErr w:type="spellEnd"/>
      <w:r w:rsidRPr="00230F7A">
        <w:rPr>
          <w:spacing w:val="4"/>
          <w:sz w:val="24"/>
          <w:szCs w:val="24"/>
        </w:rPr>
        <w:t xml:space="preserve"> </w:t>
      </w:r>
      <w:proofErr w:type="spellStart"/>
      <w:r w:rsidRPr="00230F7A">
        <w:rPr>
          <w:sz w:val="24"/>
          <w:szCs w:val="24"/>
        </w:rPr>
        <w:t>Tiongkok</w:t>
      </w:r>
      <w:proofErr w:type="spellEnd"/>
      <w:r w:rsidRPr="00230F7A">
        <w:rPr>
          <w:sz w:val="24"/>
          <w:szCs w:val="24"/>
        </w:rPr>
        <w:t xml:space="preserve"> </w:t>
      </w:r>
      <w:proofErr w:type="spellStart"/>
      <w:r w:rsidRPr="00230F7A">
        <w:rPr>
          <w:sz w:val="24"/>
          <w:szCs w:val="24"/>
        </w:rPr>
        <w:t>merupakan</w:t>
      </w:r>
      <w:proofErr w:type="spellEnd"/>
      <w:r w:rsidRPr="00230F7A">
        <w:rPr>
          <w:sz w:val="24"/>
          <w:szCs w:val="24"/>
        </w:rPr>
        <w:t xml:space="preserve"> negara </w:t>
      </w:r>
      <w:proofErr w:type="spellStart"/>
      <w:r w:rsidRPr="00230F7A">
        <w:rPr>
          <w:sz w:val="24"/>
          <w:szCs w:val="24"/>
        </w:rPr>
        <w:t>pihak</w:t>
      </w:r>
      <w:proofErr w:type="spellEnd"/>
      <w:r w:rsidRPr="00230F7A">
        <w:rPr>
          <w:sz w:val="24"/>
          <w:szCs w:val="24"/>
        </w:rPr>
        <w:t xml:space="preserve"> </w:t>
      </w:r>
      <w:proofErr w:type="spellStart"/>
      <w:r w:rsidRPr="00230F7A">
        <w:rPr>
          <w:sz w:val="24"/>
          <w:szCs w:val="24"/>
        </w:rPr>
        <w:t>dari</w:t>
      </w:r>
      <w:proofErr w:type="spellEnd"/>
      <w:r w:rsidRPr="00230F7A">
        <w:rPr>
          <w:sz w:val="24"/>
          <w:szCs w:val="24"/>
        </w:rPr>
        <w:t xml:space="preserve"> UNCLOS 1982.</w:t>
      </w:r>
      <w:r w:rsidRPr="00230F7A">
        <w:rPr>
          <w:sz w:val="24"/>
          <w:szCs w:val="24"/>
          <w:vertAlign w:val="superscript"/>
        </w:rPr>
        <w:t>26</w:t>
      </w:r>
    </w:p>
    <w:p w14:paraId="328C4AA8" w14:textId="7A2B3196" w:rsidR="00E73B84" w:rsidRPr="00230F7A" w:rsidRDefault="00B5020D" w:rsidP="00230F7A">
      <w:pPr>
        <w:pStyle w:val="BodyText"/>
        <w:tabs>
          <w:tab w:val="left" w:pos="2552"/>
        </w:tabs>
        <w:spacing w:line="360" w:lineRule="auto"/>
        <w:ind w:right="119"/>
        <w:rPr>
          <w:lang w:val="id-ID"/>
        </w:rPr>
      </w:pPr>
      <w:r w:rsidRPr="00230F7A">
        <w:rPr>
          <w:rStyle w:val="FootnoteReference"/>
          <w:lang w:val="id-ID"/>
        </w:rPr>
        <w:footnoteReference w:id="10"/>
      </w:r>
      <w:r w:rsidR="00E73B84" w:rsidRPr="00230F7A">
        <w:t>Namun sebaliknya, Tiongkok yang secara konsisten menolak untuk mengakui putusan PCA tersebut maka hal tersebut dapat dibantah dengan pasal 9 Lampiran VII UNCLOS</w:t>
      </w:r>
      <w:r w:rsidR="00E73B84" w:rsidRPr="00230F7A">
        <w:rPr>
          <w:spacing w:val="-17"/>
        </w:rPr>
        <w:t xml:space="preserve"> </w:t>
      </w:r>
      <w:r w:rsidR="00E73B84" w:rsidRPr="00230F7A">
        <w:t>1982</w:t>
      </w:r>
      <w:r w:rsidR="00E73B84" w:rsidRPr="00230F7A">
        <w:rPr>
          <w:spacing w:val="-18"/>
        </w:rPr>
        <w:t xml:space="preserve"> </w:t>
      </w:r>
      <w:r w:rsidR="00E73B84" w:rsidRPr="00230F7A">
        <w:t>bahwa:</w:t>
      </w:r>
      <w:r w:rsidR="00E73B84" w:rsidRPr="00230F7A">
        <w:rPr>
          <w:spacing w:val="-17"/>
        </w:rPr>
        <w:t xml:space="preserve"> </w:t>
      </w:r>
      <w:r w:rsidR="00E73B84" w:rsidRPr="00230F7A">
        <w:t>“Jika</w:t>
      </w:r>
      <w:r w:rsidR="00E73B84" w:rsidRPr="00230F7A">
        <w:rPr>
          <w:spacing w:val="-14"/>
        </w:rPr>
        <w:t xml:space="preserve"> </w:t>
      </w:r>
      <w:r w:rsidR="00E73B84" w:rsidRPr="00230F7A">
        <w:t>salah</w:t>
      </w:r>
      <w:r w:rsidR="00E73B84" w:rsidRPr="00230F7A">
        <w:rPr>
          <w:spacing w:val="-13"/>
        </w:rPr>
        <w:t xml:space="preserve"> </w:t>
      </w:r>
      <w:r w:rsidR="00E73B84" w:rsidRPr="00230F7A">
        <w:t>satu</w:t>
      </w:r>
      <w:r w:rsidR="00E73B84" w:rsidRPr="00230F7A">
        <w:rPr>
          <w:spacing w:val="-18"/>
        </w:rPr>
        <w:t xml:space="preserve"> </w:t>
      </w:r>
      <w:r w:rsidR="00E73B84" w:rsidRPr="00230F7A">
        <w:t>pihak dalam sengketa tidak muncul di pengadilan arbitrase atau gagal membela kasusnya, pihak lain dapat meminta majelis untuk melanjutkan proses dan membuat putusannya. Ketiadaan partai atau kegagalan suatu</w:t>
      </w:r>
      <w:r w:rsidR="00E73B84" w:rsidRPr="00230F7A">
        <w:rPr>
          <w:spacing w:val="-15"/>
        </w:rPr>
        <w:t xml:space="preserve"> </w:t>
      </w:r>
      <w:r w:rsidR="00E73B84" w:rsidRPr="00230F7A">
        <w:t>pihak</w:t>
      </w:r>
      <w:r w:rsidR="00E73B84" w:rsidRPr="00230F7A">
        <w:rPr>
          <w:spacing w:val="-15"/>
        </w:rPr>
        <w:t xml:space="preserve"> </w:t>
      </w:r>
      <w:r w:rsidR="00E73B84" w:rsidRPr="00230F7A">
        <w:t>untuk</w:t>
      </w:r>
      <w:r w:rsidR="00E73B84" w:rsidRPr="00230F7A">
        <w:rPr>
          <w:spacing w:val="-10"/>
        </w:rPr>
        <w:t xml:space="preserve"> </w:t>
      </w:r>
      <w:r w:rsidR="00E73B84" w:rsidRPr="00230F7A">
        <w:t>mempertahankan</w:t>
      </w:r>
      <w:r w:rsidR="00E73B84" w:rsidRPr="00230F7A">
        <w:rPr>
          <w:spacing w:val="-15"/>
        </w:rPr>
        <w:t xml:space="preserve"> </w:t>
      </w:r>
      <w:r w:rsidR="00E73B84" w:rsidRPr="00230F7A">
        <w:t>kasusnya tidak akan menjadi sebuah bar bagi prosesnya. Sebelum membuat putusannya, majelis arbitrase harus memuaskan dirinya tidak</w:t>
      </w:r>
      <w:r w:rsidR="00E73B84" w:rsidRPr="00230F7A">
        <w:rPr>
          <w:spacing w:val="-18"/>
        </w:rPr>
        <w:t xml:space="preserve"> </w:t>
      </w:r>
      <w:r w:rsidR="00E73B84" w:rsidRPr="00230F7A">
        <w:t>hanya</w:t>
      </w:r>
      <w:r w:rsidR="00E73B84" w:rsidRPr="00230F7A">
        <w:rPr>
          <w:spacing w:val="-18"/>
        </w:rPr>
        <w:t xml:space="preserve"> </w:t>
      </w:r>
      <w:r w:rsidR="00E73B84" w:rsidRPr="00230F7A">
        <w:t>bahwa</w:t>
      </w:r>
      <w:r w:rsidR="00E73B84" w:rsidRPr="00230F7A">
        <w:rPr>
          <w:spacing w:val="-18"/>
        </w:rPr>
        <w:t xml:space="preserve"> </w:t>
      </w:r>
      <w:r w:rsidR="00E73B84" w:rsidRPr="00230F7A">
        <w:t>ia</w:t>
      </w:r>
      <w:r w:rsidR="00E73B84" w:rsidRPr="00230F7A">
        <w:rPr>
          <w:spacing w:val="-18"/>
        </w:rPr>
        <w:t xml:space="preserve"> </w:t>
      </w:r>
      <w:r w:rsidR="00E73B84" w:rsidRPr="00230F7A">
        <w:t>memiliki</w:t>
      </w:r>
      <w:r w:rsidR="00E73B84" w:rsidRPr="00230F7A">
        <w:rPr>
          <w:spacing w:val="-14"/>
        </w:rPr>
        <w:t xml:space="preserve"> </w:t>
      </w:r>
      <w:r w:rsidR="00E73B84" w:rsidRPr="00230F7A">
        <w:t>yurisdiksi</w:t>
      </w:r>
      <w:r w:rsidR="00E73B84" w:rsidRPr="00230F7A">
        <w:rPr>
          <w:spacing w:val="-13"/>
        </w:rPr>
        <w:t xml:space="preserve"> </w:t>
      </w:r>
      <w:r w:rsidR="00E73B84" w:rsidRPr="00230F7A">
        <w:t>atas sengketa tetapi juga bahwa klaim tersebut berdasar pada fakta dan</w:t>
      </w:r>
      <w:r w:rsidR="00E73B84" w:rsidRPr="00230F7A">
        <w:rPr>
          <w:spacing w:val="-5"/>
        </w:rPr>
        <w:t xml:space="preserve"> </w:t>
      </w:r>
      <w:r w:rsidR="00E73B84" w:rsidRPr="00230F7A">
        <w:t>hukum.”</w:t>
      </w:r>
    </w:p>
    <w:p w14:paraId="4B18E1E7" w14:textId="77777777" w:rsidR="00E73B84" w:rsidRPr="00230F7A" w:rsidRDefault="00E73B84" w:rsidP="00230F7A">
      <w:pPr>
        <w:pStyle w:val="BodyText"/>
        <w:tabs>
          <w:tab w:val="left" w:pos="2552"/>
        </w:tabs>
        <w:spacing w:line="360" w:lineRule="auto"/>
        <w:ind w:right="117" w:firstLine="720"/>
      </w:pPr>
      <w:r w:rsidRPr="00230F7A">
        <w:t>Berdasarkan penjelasan pasal di atas bahwa ketidakhadiran salah satu pihak tidak menghalangi proses dari arbitrase tersebut asalkan arbitrase yang bersangkutan memiliki yurisdiksi untuk memeriksa sengketa. Dalam hal ini, PCA memiliki yurisdiksi untuk memeriksa sengketa Laut Tiongkok Selatan. Suatu negara baik yang sedang bersengketa ataukah tidak memiliki kewajiban untuk taat kepada hukum internasional.</w:t>
      </w:r>
    </w:p>
    <w:p w14:paraId="149F30B7" w14:textId="77777777" w:rsidR="00E73B84" w:rsidRPr="00230F7A" w:rsidRDefault="00E73B84" w:rsidP="00230F7A">
      <w:pPr>
        <w:pStyle w:val="BodyText"/>
        <w:tabs>
          <w:tab w:val="left" w:pos="2552"/>
        </w:tabs>
        <w:spacing w:line="360" w:lineRule="auto"/>
        <w:ind w:right="117" w:firstLine="720"/>
      </w:pPr>
      <w:r w:rsidRPr="00230F7A">
        <w:t xml:space="preserve">Putusan badan arbitrase internasional termasuk ke dalam golongan sumber hukum ini, maka putusan dari PCA juga merupakan suatu sumber hukum yang harus dipatuhi oleh masyarakat internasional khususnya bagi negara yang berperkara. Dengan kata lain maka Tiongkok harus menghormati putusan tersebut karena sudah menjadi sumber hukum internasional. Apabila suatu negara menaati hukum internasional maka masyarakat internasional akan merasakan ketertiban, keteraturan, keadilan, dan kedamaian. Sebaliknya </w:t>
      </w:r>
      <w:r w:rsidRPr="00230F7A">
        <w:lastRenderedPageBreak/>
        <w:t>apabila Tiongkok tetap konsisten untuk menolak mematuhi putusan PCA dan terus melakukan agresivitas di kawasan Laut Tiongkok Selatan maka akan terjadi instabilitas kawasan yang bisa saja berujung pada konflik terbuka.</w:t>
      </w:r>
    </w:p>
    <w:p w14:paraId="3A1C8F22" w14:textId="77777777" w:rsidR="00E73B84" w:rsidRPr="00230F7A" w:rsidRDefault="00E73B84" w:rsidP="00230F7A">
      <w:pPr>
        <w:pStyle w:val="BodyText"/>
        <w:tabs>
          <w:tab w:val="left" w:pos="2552"/>
        </w:tabs>
        <w:spacing w:line="360" w:lineRule="auto"/>
        <w:ind w:right="117" w:firstLine="720"/>
      </w:pPr>
      <w:r w:rsidRPr="00230F7A">
        <w:t xml:space="preserve">Putusan PCA memang bersifat </w:t>
      </w:r>
      <w:r w:rsidRPr="00230F7A">
        <w:rPr>
          <w:i/>
        </w:rPr>
        <w:t>final and binding</w:t>
      </w:r>
      <w:r w:rsidRPr="00230F7A">
        <w:t>, akan tetapi di dalam Lampiran VII UNCLOS 1982 tidak ada ketentuan mengenai pelaksanaan putusan, dalam kata lain PCA tidak memiliki kekuatan untuk melakukan pemaksaan sehingga akhirnya kembali lagi ke itikad baik para pihak untuk melaksanakan putusan tersebut. Oleh karena itu terkait dengan penegakan hukum maka banyak bergantung pada Filipina untuk mengambil sikap tegas terhadap Tiongkok didasarkan pada tanggapan Tiongkok yang menolak hasil putusan PCA. Putusan PCA terkait sengketa Laut Tiongkok Selatan merupakan klarifikasi atau interpretasi PCA terhadap UNCLOS 1982, dapat menjadi sumber hukum yang berlaku umum atau mengikat semua negara. Dapat dikatakan bahwa hasil dari putusan PCA tersebut memudahkan bagi para pihak yang bersengketa untuk merundingkan klaim mereka masing-masing.</w:t>
      </w:r>
    </w:p>
    <w:p w14:paraId="37CDE767" w14:textId="43E889D4" w:rsidR="00E73B84" w:rsidRPr="00230F7A" w:rsidRDefault="00E73B84" w:rsidP="00371FD4">
      <w:pPr>
        <w:pStyle w:val="BodyText"/>
        <w:tabs>
          <w:tab w:val="left" w:pos="2552"/>
        </w:tabs>
        <w:spacing w:line="360" w:lineRule="auto"/>
        <w:ind w:right="117" w:firstLine="720"/>
      </w:pPr>
      <w:r w:rsidRPr="00230F7A">
        <w:t xml:space="preserve">Interpretasi PCA mengenai </w:t>
      </w:r>
      <w:r w:rsidRPr="00230F7A">
        <w:rPr>
          <w:i/>
        </w:rPr>
        <w:t xml:space="preserve">nine </w:t>
      </w:r>
      <w:r w:rsidRPr="00230F7A">
        <w:rPr>
          <w:i/>
          <w:spacing w:val="-3"/>
        </w:rPr>
        <w:t xml:space="preserve">dash </w:t>
      </w:r>
      <w:r w:rsidRPr="00230F7A">
        <w:rPr>
          <w:i/>
        </w:rPr>
        <w:t xml:space="preserve">line </w:t>
      </w:r>
      <w:r w:rsidRPr="00230F7A">
        <w:t>yang tidak memiliki dasar dan bertentangan dengan UNCLOS 1982 dapat digunakan oleh negara-negara di sekitar kawasan Laut Tiongkok Selatan apabila Tiongkok kembali melanggar kedaulatan negara lain. Putusan PCA tersebut dapat dijadikan sarana untuk memperlemah argumen Tiongkok. PCA juga menemukan fakta bahwa tidak ada fitur laut yang diklaim oleh Tiongkok yang mampu menghasilkan apa yang disebut ZEE yang memberikan negara hak berdaulat untuk sumber daya, seperti</w:t>
      </w:r>
      <w:r w:rsidRPr="00230F7A">
        <w:rPr>
          <w:spacing w:val="-18"/>
        </w:rPr>
        <w:t xml:space="preserve"> </w:t>
      </w:r>
      <w:r w:rsidRPr="00230F7A">
        <w:t>perikanan,</w:t>
      </w:r>
      <w:r w:rsidRPr="00230F7A">
        <w:rPr>
          <w:spacing w:val="-16"/>
        </w:rPr>
        <w:t xml:space="preserve"> </w:t>
      </w:r>
      <w:r w:rsidRPr="00230F7A">
        <w:t>minyak,</w:t>
      </w:r>
      <w:r w:rsidRPr="00230F7A">
        <w:rPr>
          <w:spacing w:val="-17"/>
        </w:rPr>
        <w:t xml:space="preserve"> </w:t>
      </w:r>
      <w:r w:rsidRPr="00230F7A">
        <w:t>dan</w:t>
      </w:r>
      <w:r w:rsidRPr="00230F7A">
        <w:rPr>
          <w:spacing w:val="-16"/>
        </w:rPr>
        <w:t xml:space="preserve"> </w:t>
      </w:r>
      <w:r w:rsidRPr="00230F7A">
        <w:t>gas</w:t>
      </w:r>
      <w:r w:rsidRPr="00230F7A">
        <w:rPr>
          <w:spacing w:val="-15"/>
        </w:rPr>
        <w:t xml:space="preserve"> </w:t>
      </w:r>
      <w:r w:rsidRPr="00230F7A">
        <w:t>dalam</w:t>
      </w:r>
      <w:r w:rsidRPr="00230F7A">
        <w:rPr>
          <w:spacing w:val="-17"/>
        </w:rPr>
        <w:t xml:space="preserve"> </w:t>
      </w:r>
      <w:r w:rsidRPr="00230F7A">
        <w:t xml:space="preserve">200 mil laut. </w:t>
      </w:r>
    </w:p>
    <w:p w14:paraId="71332904" w14:textId="77777777" w:rsidR="00E73B84" w:rsidRPr="00230F7A" w:rsidRDefault="00E73B84" w:rsidP="00230F7A">
      <w:pPr>
        <w:pStyle w:val="BodyText"/>
        <w:tabs>
          <w:tab w:val="left" w:pos="2552"/>
        </w:tabs>
        <w:spacing w:line="360" w:lineRule="auto"/>
        <w:ind w:right="117" w:firstLine="720"/>
      </w:pPr>
      <w:r w:rsidRPr="00230F7A">
        <w:t>Pengaruhnya, negara-negara di kawasan Laut Tiongkok Selatan</w:t>
      </w:r>
      <w:r w:rsidRPr="00230F7A">
        <w:rPr>
          <w:spacing w:val="42"/>
        </w:rPr>
        <w:t xml:space="preserve"> </w:t>
      </w:r>
      <w:r w:rsidRPr="00230F7A">
        <w:t>dapat mengetahui seberapa besar klaim wilayah mereka di kawasan tersebut. Putusan ini</w:t>
      </w:r>
      <w:r w:rsidRPr="00230F7A">
        <w:rPr>
          <w:spacing w:val="-19"/>
        </w:rPr>
        <w:t xml:space="preserve"> </w:t>
      </w:r>
      <w:r w:rsidRPr="00230F7A">
        <w:t>juga akan berguna dan dirujuk oleh</w:t>
      </w:r>
      <w:r w:rsidRPr="00230F7A">
        <w:rPr>
          <w:spacing w:val="-32"/>
        </w:rPr>
        <w:t xml:space="preserve"> </w:t>
      </w:r>
      <w:r w:rsidRPr="00230F7A">
        <w:t xml:space="preserve">negara-negara dalam praktiknya maupun oleh putusan lembaga ajudikasi di masa mendatang. Negara-negara di sekitar kawasan Laut Tiongkok Selatan harus dapat secara konsisten mendukung pentingnya penegakan hukum dan penggunaan cara damai, bukan kekerasan, dalam mencari penyelesaian perselisihan maritim. Karena sifat putusan yang final dan mengikat, masyarakat internasional dapat mendorong negara </w:t>
      </w:r>
      <w:r w:rsidRPr="00230F7A">
        <w:rPr>
          <w:i/>
        </w:rPr>
        <w:t xml:space="preserve">claimant states </w:t>
      </w:r>
      <w:r w:rsidRPr="00230F7A">
        <w:t>seperti Filipina, Malaysia, Brunei dan Tiongkok untuk mematuhi putusan PCA.</w:t>
      </w:r>
    </w:p>
    <w:p w14:paraId="52B96D0C" w14:textId="77777777" w:rsidR="00E73B84" w:rsidRPr="00230F7A" w:rsidRDefault="00E73B84" w:rsidP="00230F7A">
      <w:pPr>
        <w:pStyle w:val="BodyText"/>
        <w:tabs>
          <w:tab w:val="left" w:pos="2552"/>
        </w:tabs>
        <w:spacing w:line="360" w:lineRule="auto"/>
        <w:ind w:right="46" w:firstLine="720"/>
        <w:jc w:val="center"/>
      </w:pPr>
    </w:p>
    <w:p w14:paraId="2E994319" w14:textId="7B315521" w:rsidR="00E73B84" w:rsidRPr="00230F7A" w:rsidRDefault="00BF31CD" w:rsidP="00230F7A">
      <w:pPr>
        <w:pStyle w:val="Heading1"/>
        <w:tabs>
          <w:tab w:val="left" w:pos="2552"/>
        </w:tabs>
        <w:spacing w:before="1" w:line="360" w:lineRule="auto"/>
      </w:pPr>
      <w:r w:rsidRPr="00230F7A">
        <w:t>PENUTUP</w:t>
      </w:r>
    </w:p>
    <w:p w14:paraId="48AFD279" w14:textId="77777777" w:rsidR="00E73B84" w:rsidRPr="00230F7A" w:rsidRDefault="00E73B84" w:rsidP="00230F7A">
      <w:pPr>
        <w:pStyle w:val="Heading1"/>
        <w:tabs>
          <w:tab w:val="left" w:pos="2552"/>
        </w:tabs>
        <w:spacing w:before="1" w:line="360" w:lineRule="auto"/>
      </w:pPr>
    </w:p>
    <w:p w14:paraId="1C2A553C" w14:textId="77777777" w:rsidR="00E73B84" w:rsidRPr="00230F7A" w:rsidRDefault="00E73B84" w:rsidP="00230F7A">
      <w:pPr>
        <w:pStyle w:val="BodyText"/>
        <w:tabs>
          <w:tab w:val="left" w:pos="2552"/>
        </w:tabs>
        <w:spacing w:line="360" w:lineRule="auto"/>
        <w:ind w:right="117" w:firstLine="720"/>
      </w:pPr>
      <w:r w:rsidRPr="00230F7A">
        <w:t>Filipina menggugat Tiongkok atas klaim dan aktivitas Tiongkok di Laut Tiongkok Selatan kepada Mahkamah Arbitrase UNCLOS (</w:t>
      </w:r>
      <w:r w:rsidRPr="00230F7A">
        <w:rPr>
          <w:i/>
        </w:rPr>
        <w:t xml:space="preserve">United Nation Convention on the Law of the Sea </w:t>
      </w:r>
      <w:r w:rsidRPr="00230F7A">
        <w:t xml:space="preserve">1982) di Den Haag, Belanda. Filipina menuding Tiongkok mencampuri wilayahnya </w:t>
      </w:r>
      <w:r w:rsidRPr="00230F7A">
        <w:lastRenderedPageBreak/>
        <w:t>dengan menangkap ikan dan mereklamasi demi membangun</w:t>
      </w:r>
      <w:r w:rsidRPr="00230F7A">
        <w:rPr>
          <w:spacing w:val="-13"/>
        </w:rPr>
        <w:t xml:space="preserve"> </w:t>
      </w:r>
      <w:r w:rsidRPr="00230F7A">
        <w:t>pulau</w:t>
      </w:r>
      <w:r w:rsidRPr="00230F7A">
        <w:rPr>
          <w:spacing w:val="-12"/>
        </w:rPr>
        <w:t xml:space="preserve"> </w:t>
      </w:r>
      <w:r w:rsidRPr="00230F7A">
        <w:t>buatan</w:t>
      </w:r>
      <w:r w:rsidRPr="00230F7A">
        <w:rPr>
          <w:spacing w:val="-13"/>
        </w:rPr>
        <w:t xml:space="preserve"> </w:t>
      </w:r>
      <w:r w:rsidRPr="00230F7A">
        <w:t>di</w:t>
      </w:r>
      <w:r w:rsidRPr="00230F7A">
        <w:rPr>
          <w:spacing w:val="-13"/>
        </w:rPr>
        <w:t xml:space="preserve"> </w:t>
      </w:r>
      <w:r w:rsidRPr="00230F7A">
        <w:t>Karang</w:t>
      </w:r>
      <w:r w:rsidRPr="00230F7A">
        <w:rPr>
          <w:spacing w:val="-13"/>
        </w:rPr>
        <w:t xml:space="preserve"> </w:t>
      </w:r>
      <w:r w:rsidRPr="00230F7A">
        <w:t xml:space="preserve">Dangkal Scarborough dimana posisi karang tersebut berpotensi besar untuk mengancam keamanan Filipina karena terletak hanya 220 km dari pantai Filipina. Filipina berargumen bahwa klaim Tiongkok di wilayah perairan Laut Tiongkok Selatan yang ditandai dengan </w:t>
      </w:r>
      <w:r w:rsidRPr="00230F7A">
        <w:rPr>
          <w:i/>
        </w:rPr>
        <w:t xml:space="preserve">nine dash line </w:t>
      </w:r>
      <w:r w:rsidRPr="00230F7A">
        <w:t xml:space="preserve">bertentangan dengan kedaulatan wilayah Filipina dan hukum laut Internasional. Permasalahan sengketa Laut Tiongkok Selatan antara Tiongkok dengan Filipina dalam putusan </w:t>
      </w:r>
      <w:r w:rsidRPr="00230F7A">
        <w:rPr>
          <w:i/>
        </w:rPr>
        <w:t xml:space="preserve">Permanent Court of Arbitration </w:t>
      </w:r>
      <w:r w:rsidRPr="00230F7A">
        <w:t>(PCA) melahirkan putusan yang mengikat. PCA mengabulkan 7 gugatan atas 15</w:t>
      </w:r>
      <w:r w:rsidRPr="00230F7A">
        <w:rPr>
          <w:spacing w:val="-14"/>
        </w:rPr>
        <w:t xml:space="preserve"> </w:t>
      </w:r>
      <w:r w:rsidRPr="00230F7A">
        <w:t>gugatan</w:t>
      </w:r>
      <w:r w:rsidRPr="00230F7A">
        <w:rPr>
          <w:spacing w:val="-13"/>
        </w:rPr>
        <w:t xml:space="preserve"> </w:t>
      </w:r>
      <w:r w:rsidRPr="00230F7A">
        <w:t>dari</w:t>
      </w:r>
      <w:r w:rsidRPr="00230F7A">
        <w:rPr>
          <w:spacing w:val="-10"/>
        </w:rPr>
        <w:t xml:space="preserve"> </w:t>
      </w:r>
      <w:r w:rsidRPr="00230F7A">
        <w:t>Filipina,</w:t>
      </w:r>
      <w:r w:rsidRPr="00230F7A">
        <w:rPr>
          <w:spacing w:val="-13"/>
        </w:rPr>
        <w:t xml:space="preserve"> </w:t>
      </w:r>
      <w:r w:rsidRPr="00230F7A">
        <w:t>namun</w:t>
      </w:r>
      <w:r w:rsidRPr="00230F7A">
        <w:rPr>
          <w:spacing w:val="-13"/>
        </w:rPr>
        <w:t xml:space="preserve"> </w:t>
      </w:r>
      <w:r w:rsidRPr="00230F7A">
        <w:t>dalam</w:t>
      </w:r>
      <w:r w:rsidRPr="00230F7A">
        <w:rPr>
          <w:spacing w:val="-10"/>
        </w:rPr>
        <w:t xml:space="preserve"> </w:t>
      </w:r>
      <w:r w:rsidRPr="00230F7A">
        <w:t>hal</w:t>
      </w:r>
      <w:r w:rsidRPr="00230F7A">
        <w:rPr>
          <w:spacing w:val="-9"/>
        </w:rPr>
        <w:t xml:space="preserve"> </w:t>
      </w:r>
      <w:r w:rsidRPr="00230F7A">
        <w:t>ini Tiongkok menolak keputusan PCA. PCA menyimpulkan bahwa Tiongkok tidak memiliki dasar hukum mengklaim hak bersejarah untuk sebagian besar</w:t>
      </w:r>
      <w:r w:rsidRPr="00230F7A">
        <w:rPr>
          <w:spacing w:val="25"/>
        </w:rPr>
        <w:t xml:space="preserve"> </w:t>
      </w:r>
      <w:r w:rsidRPr="00230F7A">
        <w:t>Laut Tiongkok Selatan, serta faktwa bahwa tidak ada fitur laut yang diklaim Tiongkok</w:t>
      </w:r>
      <w:r w:rsidRPr="00230F7A">
        <w:rPr>
          <w:spacing w:val="-13"/>
        </w:rPr>
        <w:t xml:space="preserve"> </w:t>
      </w:r>
      <w:r w:rsidRPr="00230F7A">
        <w:t>mampu menghasilkan apa yang disebut Zona Ekonomi Eksklusif yang memberikan</w:t>
      </w:r>
      <w:r w:rsidRPr="00230F7A">
        <w:rPr>
          <w:spacing w:val="-26"/>
        </w:rPr>
        <w:t xml:space="preserve"> </w:t>
      </w:r>
      <w:r w:rsidRPr="00230F7A">
        <w:t>negara hak</w:t>
      </w:r>
      <w:r w:rsidRPr="00230F7A">
        <w:rPr>
          <w:spacing w:val="-9"/>
        </w:rPr>
        <w:t xml:space="preserve"> </w:t>
      </w:r>
      <w:r w:rsidRPr="00230F7A">
        <w:t>maritime</w:t>
      </w:r>
      <w:r w:rsidRPr="00230F7A">
        <w:rPr>
          <w:spacing w:val="-10"/>
        </w:rPr>
        <w:t xml:space="preserve"> </w:t>
      </w:r>
      <w:r w:rsidRPr="00230F7A">
        <w:t>untuk</w:t>
      </w:r>
      <w:r w:rsidRPr="00230F7A">
        <w:rPr>
          <w:spacing w:val="-9"/>
        </w:rPr>
        <w:t xml:space="preserve"> </w:t>
      </w:r>
      <w:r w:rsidRPr="00230F7A">
        <w:t>sumber</w:t>
      </w:r>
      <w:r w:rsidRPr="00230F7A">
        <w:rPr>
          <w:spacing w:val="-9"/>
        </w:rPr>
        <w:t xml:space="preserve"> </w:t>
      </w:r>
      <w:r w:rsidRPr="00230F7A">
        <w:t>daya</w:t>
      </w:r>
      <w:r w:rsidRPr="00230F7A">
        <w:rPr>
          <w:spacing w:val="-10"/>
        </w:rPr>
        <w:t xml:space="preserve"> </w:t>
      </w:r>
      <w:r w:rsidRPr="00230F7A">
        <w:t>alam</w:t>
      </w:r>
      <w:r w:rsidRPr="00230F7A">
        <w:rPr>
          <w:spacing w:val="-10"/>
        </w:rPr>
        <w:t xml:space="preserve"> </w:t>
      </w:r>
      <w:r w:rsidRPr="00230F7A">
        <w:t>sejauh 200 mil</w:t>
      </w:r>
      <w:r w:rsidRPr="00230F7A">
        <w:rPr>
          <w:spacing w:val="-3"/>
        </w:rPr>
        <w:t xml:space="preserve"> </w:t>
      </w:r>
      <w:r w:rsidRPr="00230F7A">
        <w:t>laut.</w:t>
      </w:r>
    </w:p>
    <w:p w14:paraId="34E11574" w14:textId="58960038" w:rsidR="00371FD4" w:rsidRDefault="00E73B84" w:rsidP="00230F7A">
      <w:pPr>
        <w:pStyle w:val="BodyText"/>
        <w:tabs>
          <w:tab w:val="left" w:pos="2552"/>
        </w:tabs>
        <w:spacing w:line="360" w:lineRule="auto"/>
        <w:ind w:right="117" w:firstLine="720"/>
      </w:pPr>
      <w:r w:rsidRPr="00230F7A">
        <w:t xml:space="preserve">Dalam upaya penyelesaian sengketa maritim di Laut Tiongkok Selatan perlu peningkatan dalam hal negosiasi pada para pihak yang merasa dirugikan dan juga perlu kepada para pihak yang bersengketa di Laut Tingkok Selatan untuk menyiapakan agenda penyelesaian sengketa tersebut. Permasalahan kedaulatan dan hak-hak berdaulat yang belum dapat diselesaikan melalui PCA yang meskipun telah melahirkan keputusan bersifat mengikat, dalam hal ini Tiongkok menolak mematuhi putusan tersebut dapat dijadikan rujukan dan alat penekan yang dapat digunakan oleh Filipina supaya Tiongkok dan negara-negara </w:t>
      </w:r>
      <w:r w:rsidRPr="00230F7A">
        <w:rPr>
          <w:i/>
        </w:rPr>
        <w:t xml:space="preserve">claimant states </w:t>
      </w:r>
      <w:r w:rsidRPr="00230F7A">
        <w:t>kembali merundingkan terkait permasalahan kedaulatan dan</w:t>
      </w:r>
      <w:r w:rsidRPr="00230F7A">
        <w:rPr>
          <w:spacing w:val="-28"/>
        </w:rPr>
        <w:t xml:space="preserve"> </w:t>
      </w:r>
      <w:r w:rsidRPr="00230F7A">
        <w:t xml:space="preserve">hak-hak </w:t>
      </w:r>
      <w:proofErr w:type="spellStart"/>
      <w:r w:rsidRPr="00230F7A">
        <w:t>berdaulat</w:t>
      </w:r>
      <w:proofErr w:type="spellEnd"/>
      <w:r w:rsidRPr="00230F7A">
        <w:t xml:space="preserve"> </w:t>
      </w:r>
      <w:proofErr w:type="spellStart"/>
      <w:r w:rsidRPr="00230F7A">
        <w:t>untuk</w:t>
      </w:r>
      <w:proofErr w:type="spellEnd"/>
      <w:r w:rsidRPr="00230F7A">
        <w:t xml:space="preserve"> </w:t>
      </w:r>
      <w:proofErr w:type="spellStart"/>
      <w:r w:rsidRPr="00230F7A">
        <w:t>menyelesaikan</w:t>
      </w:r>
      <w:proofErr w:type="spellEnd"/>
      <w:r w:rsidRPr="00230F7A">
        <w:rPr>
          <w:spacing w:val="-6"/>
        </w:rPr>
        <w:t xml:space="preserve"> </w:t>
      </w:r>
      <w:proofErr w:type="spellStart"/>
      <w:r w:rsidRPr="00230F7A">
        <w:t>sengketa</w:t>
      </w:r>
      <w:proofErr w:type="spellEnd"/>
      <w:r w:rsidRPr="00230F7A">
        <w:t>.</w:t>
      </w:r>
    </w:p>
    <w:p w14:paraId="4ED6D318" w14:textId="226D2E64" w:rsidR="00371FD4" w:rsidRDefault="00371FD4" w:rsidP="00230F7A">
      <w:pPr>
        <w:pStyle w:val="BodyText"/>
        <w:tabs>
          <w:tab w:val="left" w:pos="2552"/>
        </w:tabs>
        <w:spacing w:line="360" w:lineRule="auto"/>
        <w:ind w:right="117" w:firstLine="720"/>
      </w:pPr>
    </w:p>
    <w:p w14:paraId="519970AB" w14:textId="77777777" w:rsidR="00371FD4" w:rsidRPr="00230F7A" w:rsidRDefault="00371FD4" w:rsidP="00230F7A">
      <w:pPr>
        <w:pStyle w:val="BodyText"/>
        <w:tabs>
          <w:tab w:val="left" w:pos="2552"/>
        </w:tabs>
        <w:spacing w:line="360" w:lineRule="auto"/>
        <w:ind w:right="117" w:firstLine="720"/>
      </w:pPr>
    </w:p>
    <w:p w14:paraId="2814825B" w14:textId="77777777" w:rsidR="00DA62AC" w:rsidRPr="00230F7A" w:rsidRDefault="00DA62AC" w:rsidP="00230F7A">
      <w:pPr>
        <w:pStyle w:val="BodyText"/>
        <w:tabs>
          <w:tab w:val="left" w:pos="2552"/>
        </w:tabs>
        <w:spacing w:before="3" w:line="360" w:lineRule="auto"/>
        <w:jc w:val="left"/>
        <w:rPr>
          <w:b/>
        </w:rPr>
      </w:pPr>
    </w:p>
    <w:p w14:paraId="131C598A" w14:textId="41A3ACCB" w:rsidR="00B5020D" w:rsidRPr="00230F7A" w:rsidRDefault="00B5020D" w:rsidP="00230F7A">
      <w:pPr>
        <w:tabs>
          <w:tab w:val="left" w:pos="2552"/>
        </w:tabs>
        <w:spacing w:line="360" w:lineRule="auto"/>
        <w:ind w:left="100"/>
        <w:jc w:val="center"/>
        <w:rPr>
          <w:b/>
          <w:sz w:val="24"/>
          <w:szCs w:val="24"/>
          <w:lang w:val="id-ID"/>
        </w:rPr>
      </w:pPr>
      <w:r w:rsidRPr="00230F7A">
        <w:rPr>
          <w:b/>
          <w:sz w:val="24"/>
          <w:szCs w:val="24"/>
          <w:lang w:val="id-ID"/>
        </w:rPr>
        <w:t>DAFTAR PUSTAKA</w:t>
      </w:r>
    </w:p>
    <w:p w14:paraId="35D9AC69" w14:textId="77777777" w:rsidR="00DA62AC" w:rsidRPr="00230F7A" w:rsidRDefault="00932FF2" w:rsidP="00230F7A">
      <w:pPr>
        <w:tabs>
          <w:tab w:val="left" w:pos="2552"/>
        </w:tabs>
        <w:spacing w:line="360" w:lineRule="auto"/>
        <w:ind w:left="100"/>
        <w:rPr>
          <w:b/>
          <w:sz w:val="24"/>
          <w:szCs w:val="24"/>
        </w:rPr>
      </w:pPr>
      <w:r w:rsidRPr="00230F7A">
        <w:rPr>
          <w:b/>
          <w:sz w:val="24"/>
          <w:szCs w:val="24"/>
        </w:rPr>
        <w:t>Buku</w:t>
      </w:r>
    </w:p>
    <w:p w14:paraId="7AB7F954" w14:textId="77777777" w:rsidR="00DA62AC" w:rsidRPr="00230F7A" w:rsidRDefault="00DA62AC" w:rsidP="00230F7A">
      <w:pPr>
        <w:pStyle w:val="BodyText"/>
        <w:tabs>
          <w:tab w:val="left" w:pos="2552"/>
        </w:tabs>
        <w:spacing w:before="11" w:line="360" w:lineRule="auto"/>
        <w:jc w:val="left"/>
        <w:rPr>
          <w:b/>
        </w:rPr>
      </w:pPr>
    </w:p>
    <w:p w14:paraId="7EE50CC3" w14:textId="12AA1DE6"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Abdurrasyid, P., 2011. </w:t>
      </w:r>
      <w:r w:rsidRPr="00230F7A">
        <w:rPr>
          <w:i/>
          <w:sz w:val="24"/>
          <w:szCs w:val="24"/>
        </w:rPr>
        <w:t>Arbitrase Dan Alternatif Penyelesaian Sengketa (APS) Suatu Pengantar</w:t>
      </w:r>
      <w:r w:rsidR="00B24FCC" w:rsidRPr="00230F7A">
        <w:rPr>
          <w:sz w:val="24"/>
          <w:szCs w:val="24"/>
          <w:lang w:val="id-ID"/>
        </w:rPr>
        <w:t>,</w:t>
      </w:r>
      <w:r w:rsidRPr="00230F7A">
        <w:rPr>
          <w:sz w:val="24"/>
          <w:szCs w:val="24"/>
        </w:rPr>
        <w:t xml:space="preserve"> Jakarta: Fikahati Aneska.</w:t>
      </w:r>
    </w:p>
    <w:p w14:paraId="3427A1C8" w14:textId="276159E5" w:rsidR="00E73B84" w:rsidRPr="00230F7A" w:rsidRDefault="00B24FCC" w:rsidP="00230F7A">
      <w:pPr>
        <w:tabs>
          <w:tab w:val="left" w:pos="2552"/>
        </w:tabs>
        <w:spacing w:before="74" w:line="360" w:lineRule="auto"/>
        <w:ind w:left="1276" w:right="111" w:hanging="850"/>
        <w:jc w:val="both"/>
        <w:rPr>
          <w:sz w:val="24"/>
          <w:szCs w:val="24"/>
        </w:rPr>
      </w:pPr>
      <w:r w:rsidRPr="00230F7A">
        <w:rPr>
          <w:sz w:val="24"/>
          <w:szCs w:val="24"/>
        </w:rPr>
        <w:t>Adi, D</w:t>
      </w:r>
      <w:r w:rsidRPr="00230F7A">
        <w:rPr>
          <w:sz w:val="24"/>
          <w:szCs w:val="24"/>
          <w:lang w:val="id-ID"/>
        </w:rPr>
        <w:t xml:space="preserve">, </w:t>
      </w:r>
      <w:r w:rsidRPr="00230F7A">
        <w:rPr>
          <w:sz w:val="24"/>
          <w:szCs w:val="24"/>
        </w:rPr>
        <w:t>W</w:t>
      </w:r>
      <w:r w:rsidRPr="00230F7A">
        <w:rPr>
          <w:sz w:val="24"/>
          <w:szCs w:val="24"/>
          <w:lang w:val="id-ID"/>
        </w:rPr>
        <w:t>,</w:t>
      </w:r>
      <w:r w:rsidRPr="00230F7A">
        <w:rPr>
          <w:sz w:val="24"/>
          <w:szCs w:val="24"/>
        </w:rPr>
        <w:t xml:space="preserve"> S</w:t>
      </w:r>
      <w:r w:rsidR="00E73B84" w:rsidRPr="00230F7A">
        <w:rPr>
          <w:sz w:val="24"/>
          <w:szCs w:val="24"/>
        </w:rPr>
        <w:t xml:space="preserve">, </w:t>
      </w:r>
      <w:r w:rsidRPr="00230F7A">
        <w:rPr>
          <w:sz w:val="24"/>
          <w:szCs w:val="24"/>
        </w:rPr>
        <w:t>2021</w:t>
      </w:r>
      <w:r w:rsidRPr="00230F7A">
        <w:rPr>
          <w:sz w:val="24"/>
          <w:szCs w:val="24"/>
          <w:lang w:val="id-ID"/>
        </w:rPr>
        <w:t>,</w:t>
      </w:r>
      <w:r w:rsidR="00E73B84" w:rsidRPr="00230F7A">
        <w:rPr>
          <w:sz w:val="24"/>
          <w:szCs w:val="24"/>
        </w:rPr>
        <w:t xml:space="preserve"> </w:t>
      </w:r>
      <w:r w:rsidR="00E73B84" w:rsidRPr="00230F7A">
        <w:rPr>
          <w:i/>
          <w:sz w:val="24"/>
          <w:szCs w:val="24"/>
        </w:rPr>
        <w:t>Analisis Penyelesaian Sengketa Laut China Selatan Oleh Badan Arbitrase Internasional (Analysis Of Settlement Of South China Sea Disputes By The International Arbitration AGENCY</w:t>
      </w:r>
      <w:r w:rsidRPr="00230F7A">
        <w:rPr>
          <w:sz w:val="24"/>
          <w:szCs w:val="24"/>
        </w:rPr>
        <w:t>)</w:t>
      </w:r>
      <w:r w:rsidRPr="00230F7A">
        <w:rPr>
          <w:sz w:val="24"/>
          <w:szCs w:val="24"/>
          <w:lang w:val="id-ID"/>
        </w:rPr>
        <w:t>,</w:t>
      </w:r>
      <w:r w:rsidR="00E73B84" w:rsidRPr="00230F7A">
        <w:rPr>
          <w:sz w:val="24"/>
          <w:szCs w:val="24"/>
        </w:rPr>
        <w:t xml:space="preserve"> Rewang Rencang : Jurnal Hukum Lex Generalis, 2(1), pp. 1-12.</w:t>
      </w:r>
    </w:p>
    <w:p w14:paraId="6F7642C1" w14:textId="03DDF32F"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Adolf, H., 2014. </w:t>
      </w:r>
      <w:r w:rsidRPr="00230F7A">
        <w:rPr>
          <w:i/>
          <w:sz w:val="24"/>
          <w:szCs w:val="24"/>
        </w:rPr>
        <w:t>Dasar-Dasa</w:t>
      </w:r>
      <w:r w:rsidR="00B24FCC" w:rsidRPr="00230F7A">
        <w:rPr>
          <w:i/>
          <w:sz w:val="24"/>
          <w:szCs w:val="24"/>
        </w:rPr>
        <w:t>r, Prinsip &amp; Filosofi Arbitrase</w:t>
      </w:r>
      <w:r w:rsidR="00B24FCC" w:rsidRPr="00230F7A">
        <w:rPr>
          <w:sz w:val="24"/>
          <w:szCs w:val="24"/>
          <w:lang w:val="id-ID"/>
        </w:rPr>
        <w:t>,</w:t>
      </w:r>
      <w:r w:rsidRPr="00230F7A">
        <w:rPr>
          <w:sz w:val="24"/>
          <w:szCs w:val="24"/>
        </w:rPr>
        <w:t xml:space="preserve"> Bandung: Keni Media.</w:t>
      </w:r>
    </w:p>
    <w:p w14:paraId="26EBE2CC" w14:textId="77777777"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lastRenderedPageBreak/>
        <w:t>Adolf, H., 2014. Hukum Penyeleseaian Sengketa Internasional. Jakarta: Sinar Grafika.</w:t>
      </w:r>
    </w:p>
    <w:p w14:paraId="4268692D" w14:textId="2E3A8ADE"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Anon., 2018. </w:t>
      </w:r>
      <w:r w:rsidRPr="00230F7A">
        <w:rPr>
          <w:i/>
          <w:sz w:val="24"/>
          <w:szCs w:val="24"/>
        </w:rPr>
        <w:t xml:space="preserve">Putusan Sengketa Laut China Selatan Serta Implikasi Hukumnya Terhadap Negara Disekitar </w:t>
      </w:r>
      <w:r w:rsidR="00B24FCC" w:rsidRPr="00230F7A">
        <w:rPr>
          <w:i/>
          <w:sz w:val="24"/>
          <w:szCs w:val="24"/>
        </w:rPr>
        <w:t>Kawasan Tersebu</w:t>
      </w:r>
      <w:r w:rsidR="00B24FCC" w:rsidRPr="00230F7A">
        <w:rPr>
          <w:i/>
          <w:sz w:val="24"/>
          <w:szCs w:val="24"/>
          <w:lang w:val="id-ID"/>
        </w:rPr>
        <w:t>,</w:t>
      </w:r>
      <w:r w:rsidRPr="00230F7A">
        <w:rPr>
          <w:sz w:val="24"/>
          <w:szCs w:val="24"/>
        </w:rPr>
        <w:t>. Jurnal Hukum &amp; Pembangunan, 48(1), pp. 22-43.</w:t>
      </w:r>
    </w:p>
    <w:p w14:paraId="3A97BE9C" w14:textId="491C3BE6"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Farhana</w:t>
      </w:r>
      <w:r w:rsidR="00B24FCC" w:rsidRPr="00230F7A">
        <w:rPr>
          <w:sz w:val="24"/>
          <w:szCs w:val="24"/>
        </w:rPr>
        <w:t>, F</w:t>
      </w:r>
      <w:r w:rsidRPr="00230F7A">
        <w:rPr>
          <w:sz w:val="24"/>
          <w:szCs w:val="24"/>
        </w:rPr>
        <w:t xml:space="preserve">, 2014. </w:t>
      </w:r>
      <w:r w:rsidRPr="00230F7A">
        <w:rPr>
          <w:i/>
          <w:sz w:val="24"/>
          <w:szCs w:val="24"/>
        </w:rPr>
        <w:t>Memahami Perspektif Tiongkok Dalam Upaya Penyelesaian Sengketa Laut Cina Selatan</w:t>
      </w:r>
      <w:r w:rsidR="00B24FCC" w:rsidRPr="00230F7A">
        <w:rPr>
          <w:sz w:val="24"/>
          <w:szCs w:val="24"/>
          <w:lang w:val="id-ID"/>
        </w:rPr>
        <w:t>,</w:t>
      </w:r>
      <w:r w:rsidRPr="00230F7A">
        <w:rPr>
          <w:sz w:val="24"/>
          <w:szCs w:val="24"/>
        </w:rPr>
        <w:t xml:space="preserve"> Jurnal Penelitian Politik , 11(1), pp. 167-180.</w:t>
      </w:r>
    </w:p>
    <w:p w14:paraId="6A7849A6" w14:textId="4453BCA4"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Hanifah, M., 2017. </w:t>
      </w:r>
      <w:r w:rsidRPr="00230F7A">
        <w:rPr>
          <w:i/>
          <w:sz w:val="24"/>
          <w:szCs w:val="24"/>
        </w:rPr>
        <w:t>Penyelesaian Sengketa Gugatan Filipina Terhadap Tiongkok Mengenai Laut Tiongkok Selatan Melalui Permanent Court Of Arbitration</w:t>
      </w:r>
      <w:r w:rsidR="00B24FCC" w:rsidRPr="00230F7A">
        <w:rPr>
          <w:sz w:val="24"/>
          <w:szCs w:val="24"/>
          <w:lang w:val="id-ID"/>
        </w:rPr>
        <w:t>,</w:t>
      </w:r>
      <w:r w:rsidRPr="00230F7A">
        <w:rPr>
          <w:sz w:val="24"/>
          <w:szCs w:val="24"/>
        </w:rPr>
        <w:t xml:space="preserve"> Diponegoro Law Journal, 6(1).</w:t>
      </w:r>
    </w:p>
    <w:p w14:paraId="23AE637C" w14:textId="77777777"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Inuhan, O. L., </w:t>
      </w:r>
      <w:r w:rsidRPr="00230F7A">
        <w:rPr>
          <w:i/>
          <w:sz w:val="24"/>
          <w:szCs w:val="24"/>
        </w:rPr>
        <w:t>Tahamata</w:t>
      </w:r>
      <w:r w:rsidRPr="00230F7A">
        <w:rPr>
          <w:sz w:val="24"/>
          <w:szCs w:val="24"/>
        </w:rPr>
        <w:t>, L. C. O. &amp; Daties,</w:t>
      </w:r>
    </w:p>
    <w:p w14:paraId="742B6163" w14:textId="40A4D899"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D. R. A., 2021. </w:t>
      </w:r>
      <w:r w:rsidRPr="00230F7A">
        <w:rPr>
          <w:i/>
          <w:sz w:val="24"/>
          <w:szCs w:val="24"/>
        </w:rPr>
        <w:t>Upaya Hukum Filipina untuk Mendapatkan Hak Berdaulat atas Kepulauan Kalayaan (Kepulauan Spartly</w:t>
      </w:r>
      <w:r w:rsidR="00B24FCC" w:rsidRPr="00230F7A">
        <w:rPr>
          <w:sz w:val="24"/>
          <w:szCs w:val="24"/>
          <w:lang w:val="id-ID"/>
        </w:rPr>
        <w:t>,</w:t>
      </w:r>
      <w:r w:rsidRPr="00230F7A">
        <w:rPr>
          <w:sz w:val="24"/>
          <w:szCs w:val="24"/>
        </w:rPr>
        <w:t>. TATOHI Jurnal Ilmu Hukum, 1(3), pp. 192-205.</w:t>
      </w:r>
    </w:p>
    <w:p w14:paraId="3F440EE6" w14:textId="77777777"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Jinming, L. &amp; Dexia, L., 2003. The Dotted Line on the Chinese Map of the South China Sea: A Note. Ocean Development and International Law, Issue 34.</w:t>
      </w:r>
    </w:p>
    <w:p w14:paraId="30FC51D1" w14:textId="77777777"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Junef, M., 2018. Sengketa Wilayah Maritim di Laut Tiongkok Selatan. Jurnal Penelitian Hukum De Jure, 18(2), pp. 219-240.</w:t>
      </w:r>
    </w:p>
    <w:p w14:paraId="5ADB849C" w14:textId="60B7847F"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Keyuan, Z., 2005. </w:t>
      </w:r>
      <w:r w:rsidRPr="00230F7A">
        <w:rPr>
          <w:i/>
          <w:sz w:val="24"/>
          <w:szCs w:val="24"/>
        </w:rPr>
        <w:t>Law of The Sea In East Asia: Issues and Prospect</w:t>
      </w:r>
      <w:r w:rsidR="00B24FCC" w:rsidRPr="00230F7A">
        <w:rPr>
          <w:sz w:val="24"/>
          <w:szCs w:val="24"/>
          <w:lang w:val="id-ID"/>
        </w:rPr>
        <w:t>,</w:t>
      </w:r>
      <w:r w:rsidRPr="00230F7A">
        <w:rPr>
          <w:sz w:val="24"/>
          <w:szCs w:val="24"/>
        </w:rPr>
        <w:t xml:space="preserve"> Routledge Taylor and Francis Group, Issue 18.</w:t>
      </w:r>
    </w:p>
    <w:p w14:paraId="327B2BAA" w14:textId="55A8722A"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Ningsih, O. A.</w:t>
      </w:r>
      <w:r w:rsidR="00B24FCC" w:rsidRPr="00230F7A">
        <w:rPr>
          <w:sz w:val="24"/>
          <w:szCs w:val="24"/>
        </w:rPr>
        <w:t>, Indra, M. &amp; Edorita, W, 2016</w:t>
      </w:r>
      <w:r w:rsidR="00B24FCC" w:rsidRPr="00230F7A">
        <w:rPr>
          <w:sz w:val="24"/>
          <w:szCs w:val="24"/>
          <w:lang w:val="id-ID"/>
        </w:rPr>
        <w:t>,</w:t>
      </w:r>
      <w:r w:rsidRPr="00230F7A">
        <w:rPr>
          <w:sz w:val="24"/>
          <w:szCs w:val="24"/>
        </w:rPr>
        <w:t xml:space="preserve"> </w:t>
      </w:r>
      <w:r w:rsidRPr="00230F7A">
        <w:rPr>
          <w:i/>
          <w:sz w:val="24"/>
          <w:szCs w:val="24"/>
        </w:rPr>
        <w:t>Sengketa Kepemilikan Kepulauan Spratly Di Laut Tiongkok Selatan Berdasarkan UNCLOS III (United Nations Convention On The Law Of The Sea) Tahun 1982</w:t>
      </w:r>
      <w:r w:rsidR="00B24FCC" w:rsidRPr="00230F7A">
        <w:rPr>
          <w:sz w:val="24"/>
          <w:szCs w:val="24"/>
          <w:lang w:val="id-ID"/>
        </w:rPr>
        <w:t>,</w:t>
      </w:r>
      <w:r w:rsidRPr="00230F7A">
        <w:rPr>
          <w:sz w:val="24"/>
          <w:szCs w:val="24"/>
        </w:rPr>
        <w:t xml:space="preserve"> Jurnal Online Mahasiswa, 3(2).</w:t>
      </w:r>
    </w:p>
    <w:p w14:paraId="3A46EE2D" w14:textId="3D78A0A8" w:rsidR="00E73B84" w:rsidRPr="00230F7A" w:rsidRDefault="00B24FCC" w:rsidP="00230F7A">
      <w:pPr>
        <w:tabs>
          <w:tab w:val="left" w:pos="2552"/>
        </w:tabs>
        <w:spacing w:before="74" w:line="360" w:lineRule="auto"/>
        <w:ind w:left="1276" w:right="111" w:hanging="850"/>
        <w:jc w:val="both"/>
        <w:rPr>
          <w:sz w:val="24"/>
          <w:szCs w:val="24"/>
        </w:rPr>
      </w:pPr>
      <w:r w:rsidRPr="00230F7A">
        <w:rPr>
          <w:sz w:val="24"/>
          <w:szCs w:val="24"/>
        </w:rPr>
        <w:t>Quintos, M. F. A, 2015</w:t>
      </w:r>
      <w:r w:rsidRPr="00230F7A">
        <w:rPr>
          <w:sz w:val="24"/>
          <w:szCs w:val="24"/>
          <w:lang w:val="id-ID"/>
        </w:rPr>
        <w:t>,</w:t>
      </w:r>
      <w:r w:rsidR="00E73B84" w:rsidRPr="00230F7A">
        <w:rPr>
          <w:sz w:val="24"/>
          <w:szCs w:val="24"/>
        </w:rPr>
        <w:t xml:space="preserve"> </w:t>
      </w:r>
      <w:r w:rsidR="00E73B84" w:rsidRPr="00230F7A">
        <w:rPr>
          <w:i/>
          <w:sz w:val="24"/>
          <w:szCs w:val="24"/>
        </w:rPr>
        <w:t>Artifical Islands in the South Tiongkok Sea and their impact on Regional Insecurity</w:t>
      </w:r>
      <w:r w:rsidRPr="00230F7A">
        <w:rPr>
          <w:sz w:val="24"/>
          <w:szCs w:val="24"/>
          <w:lang w:val="id-ID"/>
        </w:rPr>
        <w:t>,</w:t>
      </w:r>
      <w:r w:rsidR="00E73B84" w:rsidRPr="00230F7A">
        <w:rPr>
          <w:sz w:val="24"/>
          <w:szCs w:val="24"/>
        </w:rPr>
        <w:t xml:space="preserve"> Center For International Relations &amp; Strategic Studies, II(2).</w:t>
      </w:r>
    </w:p>
    <w:p w14:paraId="4E2C10E2" w14:textId="77777777" w:rsidR="00E73B84" w:rsidRPr="00230F7A" w:rsidRDefault="00E73B84" w:rsidP="00230F7A">
      <w:pPr>
        <w:tabs>
          <w:tab w:val="left" w:pos="2552"/>
        </w:tabs>
        <w:spacing w:before="74" w:line="360" w:lineRule="auto"/>
        <w:ind w:left="1276" w:right="111" w:hanging="850"/>
        <w:jc w:val="both"/>
        <w:rPr>
          <w:sz w:val="24"/>
          <w:szCs w:val="24"/>
        </w:rPr>
      </w:pPr>
    </w:p>
    <w:p w14:paraId="0B909475" w14:textId="4B81EFAC" w:rsidR="00E73B84"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Roza, R., Nainggolan, P. P. &amp; Muhamad, S. V., 2013. </w:t>
      </w:r>
      <w:r w:rsidRPr="00230F7A">
        <w:rPr>
          <w:i/>
          <w:sz w:val="24"/>
          <w:szCs w:val="24"/>
        </w:rPr>
        <w:t>Konflik Laut China Selatan Dan Implikasinya Terhadap Kawasan</w:t>
      </w:r>
      <w:r w:rsidR="00B24FCC" w:rsidRPr="00230F7A">
        <w:rPr>
          <w:sz w:val="24"/>
          <w:szCs w:val="24"/>
          <w:lang w:val="id-ID"/>
        </w:rPr>
        <w:t>,</w:t>
      </w:r>
      <w:r w:rsidRPr="00230F7A">
        <w:rPr>
          <w:sz w:val="24"/>
          <w:szCs w:val="24"/>
        </w:rPr>
        <w:t xml:space="preserve"> 1st ed. Jakarta Pusat: P3DI Setjen DPR Republik Indonesia.</w:t>
      </w:r>
    </w:p>
    <w:p w14:paraId="449C04A0" w14:textId="4668845D" w:rsidR="00E73B84" w:rsidRPr="00230F7A" w:rsidRDefault="00B24FCC" w:rsidP="00230F7A">
      <w:pPr>
        <w:tabs>
          <w:tab w:val="left" w:pos="2552"/>
        </w:tabs>
        <w:spacing w:before="74" w:line="360" w:lineRule="auto"/>
        <w:ind w:left="1276" w:right="111" w:hanging="850"/>
        <w:jc w:val="both"/>
        <w:rPr>
          <w:sz w:val="24"/>
          <w:szCs w:val="24"/>
        </w:rPr>
      </w:pPr>
      <w:r w:rsidRPr="00230F7A">
        <w:rPr>
          <w:sz w:val="24"/>
          <w:szCs w:val="24"/>
        </w:rPr>
        <w:t>Sagio, I, 2016</w:t>
      </w:r>
      <w:r w:rsidRPr="00230F7A">
        <w:rPr>
          <w:sz w:val="24"/>
          <w:szCs w:val="24"/>
          <w:lang w:val="id-ID"/>
        </w:rPr>
        <w:t>,</w:t>
      </w:r>
      <w:r w:rsidR="00E73B84" w:rsidRPr="00230F7A">
        <w:rPr>
          <w:sz w:val="24"/>
          <w:szCs w:val="24"/>
        </w:rPr>
        <w:t xml:space="preserve"> </w:t>
      </w:r>
      <w:r w:rsidR="00E73B84" w:rsidRPr="00230F7A">
        <w:rPr>
          <w:i/>
          <w:sz w:val="24"/>
          <w:szCs w:val="24"/>
        </w:rPr>
        <w:t>Penguatan Hukum Kelautan Internasional Di Laut Tiongkok Selatan Pasca Putusan Arbitrase Permanen (Permanen Court of Arbitration) dalam Perkara antara Philippina dan Republik Rakyat Tiongkok</w:t>
      </w:r>
      <w:r w:rsidRPr="00230F7A">
        <w:rPr>
          <w:sz w:val="24"/>
          <w:szCs w:val="24"/>
          <w:lang w:val="id-ID"/>
        </w:rPr>
        <w:t>,</w:t>
      </w:r>
      <w:r w:rsidR="00E73B84" w:rsidRPr="00230F7A">
        <w:rPr>
          <w:sz w:val="24"/>
          <w:szCs w:val="24"/>
        </w:rPr>
        <w:t xml:space="preserve"> 1st ed. Makassar: Departemen Hukum Internasional Fakultas Hukum Universitas Hasanuddin.</w:t>
      </w:r>
    </w:p>
    <w:p w14:paraId="306A49D7" w14:textId="023C34B3" w:rsidR="00E73B84" w:rsidRPr="00230F7A" w:rsidRDefault="00B24FCC" w:rsidP="00230F7A">
      <w:pPr>
        <w:tabs>
          <w:tab w:val="left" w:pos="2552"/>
        </w:tabs>
        <w:spacing w:before="74" w:line="360" w:lineRule="auto"/>
        <w:ind w:left="1276" w:right="111" w:hanging="850"/>
        <w:jc w:val="both"/>
        <w:rPr>
          <w:sz w:val="24"/>
          <w:szCs w:val="24"/>
        </w:rPr>
      </w:pPr>
      <w:r w:rsidRPr="00230F7A">
        <w:rPr>
          <w:sz w:val="24"/>
          <w:szCs w:val="24"/>
        </w:rPr>
        <w:lastRenderedPageBreak/>
        <w:t>Talmon, S, 2017</w:t>
      </w:r>
      <w:r w:rsidRPr="00230F7A">
        <w:rPr>
          <w:sz w:val="24"/>
          <w:szCs w:val="24"/>
          <w:lang w:val="id-ID"/>
        </w:rPr>
        <w:t>,</w:t>
      </w:r>
      <w:r w:rsidR="00E73B84" w:rsidRPr="00230F7A">
        <w:rPr>
          <w:sz w:val="24"/>
          <w:szCs w:val="24"/>
        </w:rPr>
        <w:t xml:space="preserve"> The South Tiongkok Sea Arbitration and the Finality of ‘Final’ Awards. Journal of International Dispute Settlement, 8(2), pp. 388-401.</w:t>
      </w:r>
    </w:p>
    <w:p w14:paraId="789F7D2B" w14:textId="5F970110" w:rsidR="00E73B84" w:rsidRPr="00230F7A" w:rsidRDefault="00B24FCC" w:rsidP="00230F7A">
      <w:pPr>
        <w:tabs>
          <w:tab w:val="left" w:pos="2552"/>
        </w:tabs>
        <w:spacing w:before="74" w:line="360" w:lineRule="auto"/>
        <w:ind w:left="1276" w:right="111" w:hanging="850"/>
        <w:jc w:val="both"/>
        <w:rPr>
          <w:sz w:val="24"/>
          <w:szCs w:val="24"/>
        </w:rPr>
      </w:pPr>
      <w:r w:rsidRPr="00230F7A">
        <w:rPr>
          <w:sz w:val="24"/>
          <w:szCs w:val="24"/>
        </w:rPr>
        <w:t>Winarta, F</w:t>
      </w:r>
      <w:r w:rsidRPr="00230F7A">
        <w:rPr>
          <w:sz w:val="24"/>
          <w:szCs w:val="24"/>
          <w:lang w:val="id-ID"/>
        </w:rPr>
        <w:t>,</w:t>
      </w:r>
      <w:r w:rsidRPr="00230F7A">
        <w:rPr>
          <w:sz w:val="24"/>
          <w:szCs w:val="24"/>
        </w:rPr>
        <w:t xml:space="preserve"> H, 2013</w:t>
      </w:r>
      <w:r w:rsidRPr="00230F7A">
        <w:rPr>
          <w:sz w:val="24"/>
          <w:szCs w:val="24"/>
          <w:lang w:val="id-ID"/>
        </w:rPr>
        <w:t>,</w:t>
      </w:r>
      <w:r w:rsidR="00E73B84" w:rsidRPr="00230F7A">
        <w:rPr>
          <w:sz w:val="24"/>
          <w:szCs w:val="24"/>
        </w:rPr>
        <w:t xml:space="preserve"> </w:t>
      </w:r>
      <w:r w:rsidR="00E73B84" w:rsidRPr="00230F7A">
        <w:rPr>
          <w:i/>
          <w:sz w:val="24"/>
          <w:szCs w:val="24"/>
        </w:rPr>
        <w:t>Hukum Penyelesaian Sengketa Arbitrase Nasional Indonesia dan Internasional</w:t>
      </w:r>
      <w:r w:rsidRPr="00230F7A">
        <w:rPr>
          <w:sz w:val="24"/>
          <w:szCs w:val="24"/>
          <w:lang w:val="id-ID"/>
        </w:rPr>
        <w:t>,</w:t>
      </w:r>
      <w:r w:rsidR="00E73B84" w:rsidRPr="00230F7A">
        <w:rPr>
          <w:sz w:val="24"/>
          <w:szCs w:val="24"/>
        </w:rPr>
        <w:t xml:space="preserve"> Jakarta: Sinar Grafika.</w:t>
      </w:r>
    </w:p>
    <w:p w14:paraId="1991C014" w14:textId="14923940" w:rsidR="00DA62AC" w:rsidRPr="00230F7A" w:rsidRDefault="00E73B84" w:rsidP="00230F7A">
      <w:pPr>
        <w:tabs>
          <w:tab w:val="left" w:pos="2552"/>
        </w:tabs>
        <w:spacing w:before="74" w:line="360" w:lineRule="auto"/>
        <w:ind w:left="1276" w:right="111" w:hanging="850"/>
        <w:jc w:val="both"/>
        <w:rPr>
          <w:sz w:val="24"/>
          <w:szCs w:val="24"/>
        </w:rPr>
      </w:pPr>
      <w:r w:rsidRPr="00230F7A">
        <w:rPr>
          <w:sz w:val="24"/>
          <w:szCs w:val="24"/>
        </w:rPr>
        <w:t xml:space="preserve">Winarwati, </w:t>
      </w:r>
      <w:r w:rsidR="00B24FCC" w:rsidRPr="00230F7A">
        <w:rPr>
          <w:sz w:val="24"/>
          <w:szCs w:val="24"/>
        </w:rPr>
        <w:t>201</w:t>
      </w:r>
      <w:r w:rsidR="00B24FCC" w:rsidRPr="00230F7A">
        <w:rPr>
          <w:sz w:val="24"/>
          <w:szCs w:val="24"/>
          <w:lang w:val="id-ID"/>
        </w:rPr>
        <w:t>6,</w:t>
      </w:r>
      <w:r w:rsidRPr="00230F7A">
        <w:rPr>
          <w:i/>
          <w:sz w:val="24"/>
          <w:szCs w:val="24"/>
        </w:rPr>
        <w:t xml:space="preserve"> Penguatan Hak Berdaulat (Souvereign Right) Pada ZEE Indonesia Dalam Rangka Perlindungan Sumber Daya Alam Laut</w:t>
      </w:r>
      <w:r w:rsidR="00B24FCC" w:rsidRPr="00230F7A">
        <w:rPr>
          <w:sz w:val="24"/>
          <w:szCs w:val="24"/>
          <w:lang w:val="id-ID"/>
        </w:rPr>
        <w:t>,</w:t>
      </w:r>
      <w:r w:rsidRPr="00230F7A">
        <w:rPr>
          <w:sz w:val="24"/>
          <w:szCs w:val="24"/>
        </w:rPr>
        <w:t xml:space="preserve"> Legality: Jurnal Ilmiah Hukum, 24(2)</w:t>
      </w:r>
    </w:p>
    <w:sectPr w:rsidR="00DA62AC" w:rsidRPr="00230F7A" w:rsidSect="00371FD4">
      <w:footerReference w:type="default" r:id="rId15"/>
      <w:pgSz w:w="11910" w:h="16840"/>
      <w:pgMar w:top="1338" w:right="1321" w:bottom="709" w:left="1338" w:header="0" w:footer="10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CD2E" w14:textId="77777777" w:rsidR="00D72174" w:rsidRDefault="00D72174">
      <w:r>
        <w:separator/>
      </w:r>
    </w:p>
  </w:endnote>
  <w:endnote w:type="continuationSeparator" w:id="0">
    <w:p w14:paraId="33444A68" w14:textId="77777777" w:rsidR="00D72174" w:rsidRDefault="00D7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904583"/>
      <w:docPartObj>
        <w:docPartGallery w:val="Page Numbers (Bottom of Page)"/>
        <w:docPartUnique/>
      </w:docPartObj>
    </w:sdtPr>
    <w:sdtEndPr>
      <w:rPr>
        <w:noProof/>
      </w:rPr>
    </w:sdtEndPr>
    <w:sdtContent>
      <w:p w14:paraId="25936AD1" w14:textId="00D8BB5A" w:rsidR="00371FD4" w:rsidRDefault="00371F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1C2756" w14:textId="6E89551F" w:rsidR="00DA62AC" w:rsidRDefault="00DA62AC">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B6D1" w14:textId="77777777" w:rsidR="00D72174" w:rsidRDefault="00D72174">
      <w:r>
        <w:separator/>
      </w:r>
    </w:p>
  </w:footnote>
  <w:footnote w:type="continuationSeparator" w:id="0">
    <w:p w14:paraId="035FF403" w14:textId="77777777" w:rsidR="00D72174" w:rsidRDefault="00D72174">
      <w:r>
        <w:continuationSeparator/>
      </w:r>
    </w:p>
  </w:footnote>
  <w:footnote w:id="1">
    <w:p w14:paraId="0F2C88F7" w14:textId="384B6942" w:rsidR="007F2243" w:rsidRDefault="007F2243" w:rsidP="007F2243">
      <w:pPr>
        <w:pStyle w:val="FootnoteText"/>
        <w:spacing w:after="120"/>
        <w:ind w:firstLine="720"/>
      </w:pPr>
      <w:r>
        <w:rPr>
          <w:rStyle w:val="FootnoteReference"/>
        </w:rPr>
        <w:footnoteRef/>
      </w:r>
      <w:r>
        <w:t xml:space="preserve"> </w:t>
      </w:r>
      <w:r w:rsidRPr="00E47AA0">
        <w:t xml:space="preserve">Li </w:t>
      </w:r>
      <w:proofErr w:type="spellStart"/>
      <w:r w:rsidRPr="00E47AA0">
        <w:t>Jinming</w:t>
      </w:r>
      <w:proofErr w:type="spellEnd"/>
      <w:r w:rsidRPr="00E47AA0">
        <w:t xml:space="preserve"> dan Li </w:t>
      </w:r>
      <w:proofErr w:type="spellStart"/>
      <w:r w:rsidRPr="00E47AA0">
        <w:t>Dexia</w:t>
      </w:r>
      <w:proofErr w:type="spellEnd"/>
      <w:r w:rsidRPr="00E47AA0">
        <w:t xml:space="preserve">, “The Dotted Line on the Chinese Map of the South </w:t>
      </w:r>
      <w:proofErr w:type="spellStart"/>
      <w:r w:rsidRPr="00E47AA0">
        <w:t>Tiongkok</w:t>
      </w:r>
      <w:proofErr w:type="spellEnd"/>
      <w:r w:rsidRPr="00E47AA0">
        <w:t xml:space="preserve"> Sea: A Note,” Ocean Development and International Law 34, 2003, </w:t>
      </w:r>
      <w:hyperlink r:id="rId1">
        <w:r w:rsidRPr="00E47AA0">
          <w:t>http://www.tandfonline.com/doi/pdf/10.1080/009083</w:t>
        </w:r>
      </w:hyperlink>
      <w:r w:rsidRPr="00E47AA0">
        <w:t xml:space="preserve"> 20390221821.</w:t>
      </w:r>
    </w:p>
  </w:footnote>
  <w:footnote w:id="2">
    <w:p w14:paraId="12C9680E" w14:textId="77777777" w:rsidR="000D001C" w:rsidRPr="00E47AA0" w:rsidRDefault="000D001C" w:rsidP="007F2243">
      <w:pPr>
        <w:spacing w:after="120"/>
        <w:ind w:firstLine="720"/>
        <w:jc w:val="both"/>
        <w:rPr>
          <w:sz w:val="20"/>
          <w:szCs w:val="20"/>
        </w:rPr>
      </w:pPr>
      <w:r w:rsidRPr="00E47AA0">
        <w:rPr>
          <w:sz w:val="20"/>
          <w:szCs w:val="20"/>
          <w:vertAlign w:val="superscript"/>
        </w:rPr>
        <w:t>2</w:t>
      </w:r>
      <w:r w:rsidRPr="00E47AA0">
        <w:rPr>
          <w:sz w:val="20"/>
          <w:szCs w:val="20"/>
        </w:rPr>
        <w:t xml:space="preserve"> </w:t>
      </w:r>
      <w:proofErr w:type="spellStart"/>
      <w:r w:rsidRPr="00E47AA0">
        <w:rPr>
          <w:sz w:val="20"/>
          <w:szCs w:val="20"/>
        </w:rPr>
        <w:t>Muhar</w:t>
      </w:r>
      <w:proofErr w:type="spellEnd"/>
      <w:r w:rsidRPr="00E47AA0">
        <w:rPr>
          <w:sz w:val="20"/>
          <w:szCs w:val="20"/>
        </w:rPr>
        <w:t xml:space="preserve"> </w:t>
      </w:r>
      <w:proofErr w:type="spellStart"/>
      <w:r w:rsidRPr="007F2243">
        <w:rPr>
          <w:sz w:val="20"/>
          <w:szCs w:val="20"/>
        </w:rPr>
        <w:t>Junef</w:t>
      </w:r>
      <w:proofErr w:type="spellEnd"/>
      <w:r w:rsidRPr="007F2243">
        <w:rPr>
          <w:sz w:val="20"/>
          <w:szCs w:val="20"/>
        </w:rPr>
        <w:t>,</w:t>
      </w:r>
      <w:r w:rsidRPr="00E47AA0">
        <w:rPr>
          <w:sz w:val="20"/>
          <w:szCs w:val="20"/>
        </w:rPr>
        <w:t xml:space="preserve"> “</w:t>
      </w:r>
      <w:proofErr w:type="spellStart"/>
      <w:r w:rsidRPr="00E47AA0">
        <w:rPr>
          <w:sz w:val="20"/>
          <w:szCs w:val="20"/>
        </w:rPr>
        <w:t>Sengketa</w:t>
      </w:r>
      <w:proofErr w:type="spellEnd"/>
      <w:r w:rsidRPr="00E47AA0">
        <w:rPr>
          <w:sz w:val="20"/>
          <w:szCs w:val="20"/>
        </w:rPr>
        <w:t xml:space="preserve"> Wilayah Maritim Di Laut Tiongkok Selatan (Maritime Territorial Dispute in South Tiongkok Sea)”, Jurnal Penelitian Hukum DE JURE, Vol. 18 No. 2 (</w:t>
      </w:r>
      <w:proofErr w:type="spellStart"/>
      <w:r w:rsidRPr="00E47AA0">
        <w:rPr>
          <w:sz w:val="20"/>
          <w:szCs w:val="20"/>
        </w:rPr>
        <w:t>Juni</w:t>
      </w:r>
      <w:proofErr w:type="spellEnd"/>
      <w:r w:rsidRPr="00E47AA0">
        <w:rPr>
          <w:sz w:val="20"/>
          <w:szCs w:val="20"/>
        </w:rPr>
        <w:t xml:space="preserve"> 2018), 220</w:t>
      </w:r>
    </w:p>
    <w:p w14:paraId="52738DCB" w14:textId="77777777" w:rsidR="000D001C" w:rsidRPr="000D001C" w:rsidRDefault="000D001C" w:rsidP="007F2243">
      <w:pPr>
        <w:pStyle w:val="FootnoteText"/>
        <w:spacing w:after="120"/>
        <w:rPr>
          <w:lang w:val="id-ID"/>
        </w:rPr>
      </w:pPr>
    </w:p>
  </w:footnote>
  <w:footnote w:id="3">
    <w:p w14:paraId="4D00B803" w14:textId="029B6D8F" w:rsidR="000D001C" w:rsidRDefault="000D001C" w:rsidP="000D001C">
      <w:pPr>
        <w:pStyle w:val="FootnoteText"/>
        <w:ind w:firstLine="720"/>
        <w:jc w:val="both"/>
        <w:rPr>
          <w:lang w:val="id-ID"/>
        </w:rPr>
      </w:pPr>
      <w:r>
        <w:rPr>
          <w:rStyle w:val="FootnoteReference"/>
          <w:lang w:val="id-ID"/>
        </w:rPr>
        <w:t>3</w:t>
      </w:r>
      <w:r w:rsidRPr="000D001C">
        <w:t xml:space="preserve"> </w:t>
      </w:r>
      <w:proofErr w:type="spellStart"/>
      <w:r w:rsidRPr="00E47AA0">
        <w:t>Rizki</w:t>
      </w:r>
      <w:proofErr w:type="spellEnd"/>
      <w:r w:rsidRPr="00E47AA0">
        <w:t xml:space="preserve"> </w:t>
      </w:r>
      <w:proofErr w:type="spellStart"/>
      <w:r w:rsidRPr="00E47AA0">
        <w:t>Roza</w:t>
      </w:r>
      <w:proofErr w:type="spellEnd"/>
      <w:r w:rsidRPr="00E47AA0">
        <w:t xml:space="preserve">, </w:t>
      </w:r>
      <w:proofErr w:type="spellStart"/>
      <w:r w:rsidRPr="00E47AA0">
        <w:t>Poltak</w:t>
      </w:r>
      <w:proofErr w:type="spellEnd"/>
      <w:r w:rsidRPr="00E47AA0">
        <w:t xml:space="preserve"> </w:t>
      </w:r>
      <w:proofErr w:type="spellStart"/>
      <w:r w:rsidRPr="00E47AA0">
        <w:t>Partogi</w:t>
      </w:r>
      <w:proofErr w:type="spellEnd"/>
      <w:r w:rsidRPr="00E47AA0">
        <w:t xml:space="preserve"> Nainggolan, </w:t>
      </w:r>
      <w:proofErr w:type="spellStart"/>
      <w:r w:rsidRPr="00E47AA0">
        <w:t>Simela</w:t>
      </w:r>
      <w:proofErr w:type="spellEnd"/>
      <w:r w:rsidRPr="00E47AA0">
        <w:t xml:space="preserve"> Victor Muhamad, </w:t>
      </w:r>
      <w:proofErr w:type="spellStart"/>
      <w:r w:rsidRPr="00E47AA0">
        <w:t>Konflik</w:t>
      </w:r>
      <w:proofErr w:type="spellEnd"/>
      <w:r w:rsidRPr="00E47AA0">
        <w:t xml:space="preserve"> </w:t>
      </w:r>
      <w:proofErr w:type="spellStart"/>
      <w:r w:rsidRPr="00E47AA0">
        <w:t>Laut</w:t>
      </w:r>
      <w:proofErr w:type="spellEnd"/>
      <w:r w:rsidRPr="00E47AA0">
        <w:t xml:space="preserve"> </w:t>
      </w:r>
      <w:proofErr w:type="spellStart"/>
      <w:r w:rsidRPr="00E47AA0">
        <w:t>Tiongkok</w:t>
      </w:r>
      <w:proofErr w:type="spellEnd"/>
      <w:r w:rsidRPr="00E47AA0">
        <w:t xml:space="preserve"> Selatan dan </w:t>
      </w:r>
      <w:proofErr w:type="spellStart"/>
      <w:r w:rsidRPr="00E47AA0">
        <w:t>Implikasinya</w:t>
      </w:r>
      <w:proofErr w:type="spellEnd"/>
      <w:r w:rsidRPr="00E47AA0">
        <w:t xml:space="preserve"> </w:t>
      </w:r>
      <w:proofErr w:type="spellStart"/>
      <w:r w:rsidRPr="00E47AA0">
        <w:t>terhadap</w:t>
      </w:r>
      <w:proofErr w:type="spellEnd"/>
      <w:r w:rsidRPr="00E47AA0">
        <w:t xml:space="preserve"> Kawasan (Jakarta Pusat: P3DI </w:t>
      </w:r>
      <w:proofErr w:type="spellStart"/>
      <w:r w:rsidRPr="00E47AA0">
        <w:t>Setjen</w:t>
      </w:r>
      <w:proofErr w:type="spellEnd"/>
      <w:r w:rsidRPr="00E47AA0">
        <w:t xml:space="preserve"> DPR </w:t>
      </w:r>
      <w:proofErr w:type="spellStart"/>
      <w:r w:rsidRPr="00E47AA0">
        <w:t>Republik</w:t>
      </w:r>
      <w:proofErr w:type="spellEnd"/>
      <w:r w:rsidRPr="00E47AA0">
        <w:t xml:space="preserve"> Indonesia, 2013), </w:t>
      </w:r>
      <w:proofErr w:type="spellStart"/>
      <w:r w:rsidRPr="00E47AA0">
        <w:t>hlm</w:t>
      </w:r>
      <w:proofErr w:type="spellEnd"/>
      <w:r w:rsidRPr="00E47AA0">
        <w:t xml:space="preserve"> 10-11</w:t>
      </w:r>
    </w:p>
    <w:p w14:paraId="5652C245" w14:textId="1B5B5E5A" w:rsidR="000D001C" w:rsidRDefault="000D001C" w:rsidP="000D001C">
      <w:pPr>
        <w:pStyle w:val="FootnoteText"/>
        <w:ind w:firstLine="720"/>
        <w:jc w:val="both"/>
        <w:rPr>
          <w:lang w:val="id-ID"/>
        </w:rPr>
      </w:pPr>
      <w:r w:rsidRPr="00E47AA0">
        <w:rPr>
          <w:vertAlign w:val="superscript"/>
        </w:rPr>
        <w:t>4</w:t>
      </w:r>
      <w:r w:rsidRPr="00E47AA0">
        <w:t xml:space="preserve"> Mary Fides A. Quintos, “Artificial Islands in the South Tiongkok Sea and their Impact on Regional Insecurity”, Center For International Relations &amp; Strategic Studies, Vol. II No. 2 (Maret 2015), hal. 7</w:t>
      </w:r>
    </w:p>
    <w:p w14:paraId="27F64DEE" w14:textId="77777777" w:rsidR="000D001C" w:rsidRPr="00E47AA0" w:rsidRDefault="000D001C" w:rsidP="000D001C">
      <w:pPr>
        <w:spacing w:line="360" w:lineRule="auto"/>
        <w:ind w:left="102" w:right="39" w:firstLine="618"/>
        <w:jc w:val="both"/>
        <w:rPr>
          <w:sz w:val="20"/>
          <w:szCs w:val="20"/>
        </w:rPr>
      </w:pPr>
      <w:r w:rsidRPr="00E47AA0">
        <w:rPr>
          <w:sz w:val="20"/>
          <w:szCs w:val="20"/>
          <w:vertAlign w:val="superscript"/>
        </w:rPr>
        <w:t>5</w:t>
      </w:r>
      <w:r w:rsidRPr="00E47AA0">
        <w:rPr>
          <w:sz w:val="20"/>
          <w:szCs w:val="20"/>
        </w:rPr>
        <w:t xml:space="preserve"> Beijing Tolak Keputusan Mahkamah Arbitrasi Terkait Sengketa Laut Tiongkok Selatan, </w:t>
      </w:r>
      <w:hyperlink r:id="rId2">
        <w:r w:rsidRPr="00E47AA0">
          <w:rPr>
            <w:sz w:val="20"/>
            <w:szCs w:val="20"/>
          </w:rPr>
          <w:t>http://internasional.kompas.com/read/2016/07/12/171</w:t>
        </w:r>
      </w:hyperlink>
      <w:r w:rsidRPr="00E47AA0">
        <w:rPr>
          <w:sz w:val="20"/>
          <w:szCs w:val="20"/>
        </w:rPr>
        <w:t xml:space="preserve"> 93561/beijing.tolak.keputusan.mahkamah.arbitrasi.ter kait.sengketa.laut.Tiongkok.selatan, diakses pada tanggal 1 Desember 2021.</w:t>
      </w:r>
    </w:p>
    <w:p w14:paraId="5406E7C5" w14:textId="77777777" w:rsidR="000D001C" w:rsidRPr="000D001C" w:rsidRDefault="000D001C">
      <w:pPr>
        <w:pStyle w:val="FootnoteText"/>
        <w:rPr>
          <w:lang w:val="id-ID"/>
        </w:rPr>
      </w:pPr>
    </w:p>
  </w:footnote>
  <w:footnote w:id="4">
    <w:p w14:paraId="6C073E28" w14:textId="77777777" w:rsidR="000D001C" w:rsidRDefault="000D001C" w:rsidP="000D001C">
      <w:pPr>
        <w:spacing w:line="360" w:lineRule="auto"/>
        <w:ind w:left="102" w:right="114" w:firstLine="618"/>
        <w:jc w:val="both"/>
        <w:rPr>
          <w:sz w:val="20"/>
        </w:rPr>
      </w:pPr>
      <w:r>
        <w:rPr>
          <w:sz w:val="20"/>
          <w:vertAlign w:val="superscript"/>
        </w:rPr>
        <w:t>7</w:t>
      </w:r>
      <w:r>
        <w:rPr>
          <w:sz w:val="20"/>
        </w:rPr>
        <w:t xml:space="preserve"> </w:t>
      </w:r>
      <w:proofErr w:type="spellStart"/>
      <w:r>
        <w:rPr>
          <w:sz w:val="20"/>
        </w:rPr>
        <w:t>Winarwati</w:t>
      </w:r>
      <w:proofErr w:type="spellEnd"/>
      <w:r>
        <w:rPr>
          <w:sz w:val="20"/>
        </w:rPr>
        <w:t>, “</w:t>
      </w:r>
      <w:proofErr w:type="spellStart"/>
      <w:r>
        <w:rPr>
          <w:sz w:val="20"/>
        </w:rPr>
        <w:t>Penguatan</w:t>
      </w:r>
      <w:proofErr w:type="spellEnd"/>
      <w:r>
        <w:rPr>
          <w:sz w:val="20"/>
        </w:rPr>
        <w:t xml:space="preserve"> </w:t>
      </w:r>
      <w:proofErr w:type="spellStart"/>
      <w:r>
        <w:rPr>
          <w:sz w:val="20"/>
        </w:rPr>
        <w:t>Hak</w:t>
      </w:r>
      <w:proofErr w:type="spellEnd"/>
      <w:r>
        <w:rPr>
          <w:sz w:val="20"/>
        </w:rPr>
        <w:t xml:space="preserve"> Berdaulat (Souvereign Right) Pada ZEE Indonesia Dalam Rangka Perlindungan</w:t>
      </w:r>
      <w:r>
        <w:rPr>
          <w:spacing w:val="-9"/>
          <w:sz w:val="20"/>
        </w:rPr>
        <w:t xml:space="preserve"> </w:t>
      </w:r>
      <w:r>
        <w:rPr>
          <w:sz w:val="20"/>
        </w:rPr>
        <w:t>Sumber</w:t>
      </w:r>
      <w:r>
        <w:rPr>
          <w:spacing w:val="-10"/>
          <w:sz w:val="20"/>
        </w:rPr>
        <w:t xml:space="preserve"> </w:t>
      </w:r>
      <w:r>
        <w:rPr>
          <w:sz w:val="20"/>
        </w:rPr>
        <w:t>Daya</w:t>
      </w:r>
      <w:r>
        <w:rPr>
          <w:spacing w:val="-7"/>
          <w:sz w:val="20"/>
        </w:rPr>
        <w:t xml:space="preserve"> </w:t>
      </w:r>
      <w:r>
        <w:rPr>
          <w:sz w:val="20"/>
        </w:rPr>
        <w:t>Alam</w:t>
      </w:r>
      <w:r>
        <w:rPr>
          <w:spacing w:val="-14"/>
          <w:sz w:val="20"/>
        </w:rPr>
        <w:t xml:space="preserve"> </w:t>
      </w:r>
      <w:r>
        <w:rPr>
          <w:sz w:val="20"/>
        </w:rPr>
        <w:t>Laut.”</w:t>
      </w:r>
      <w:r>
        <w:rPr>
          <w:spacing w:val="-5"/>
          <w:sz w:val="20"/>
        </w:rPr>
        <w:t xml:space="preserve"> </w:t>
      </w:r>
      <w:r>
        <w:rPr>
          <w:sz w:val="20"/>
        </w:rPr>
        <w:t>LEGALITY: Jurnal Ilmiah Hukum 24, no. 2</w:t>
      </w:r>
      <w:r>
        <w:rPr>
          <w:spacing w:val="-3"/>
          <w:sz w:val="20"/>
        </w:rPr>
        <w:t xml:space="preserve"> </w:t>
      </w:r>
      <w:r>
        <w:rPr>
          <w:sz w:val="20"/>
        </w:rPr>
        <w:t>(2016)</w:t>
      </w:r>
    </w:p>
    <w:p w14:paraId="6CE87E4A" w14:textId="77777777" w:rsidR="000D001C" w:rsidRDefault="000D001C" w:rsidP="000D001C">
      <w:pPr>
        <w:spacing w:line="360" w:lineRule="auto"/>
        <w:ind w:left="102" w:right="111" w:firstLine="618"/>
        <w:jc w:val="both"/>
        <w:rPr>
          <w:sz w:val="20"/>
        </w:rPr>
      </w:pPr>
      <w:r>
        <w:rPr>
          <w:sz w:val="20"/>
          <w:vertAlign w:val="superscript"/>
        </w:rPr>
        <w:t>8</w:t>
      </w:r>
      <w:r>
        <w:rPr>
          <w:sz w:val="20"/>
        </w:rPr>
        <w:t xml:space="preserve"> Ocie April Ningsih, Mexsasai Indra, and Widia Edorita, “Sengketa Kepemilikan Kepulauan Spratly Di Laut Tiongkok Selatan Berdasarkan UNCLOS III (United</w:t>
      </w:r>
      <w:r>
        <w:rPr>
          <w:spacing w:val="-6"/>
          <w:sz w:val="20"/>
        </w:rPr>
        <w:t xml:space="preserve"> </w:t>
      </w:r>
      <w:r>
        <w:rPr>
          <w:sz w:val="20"/>
        </w:rPr>
        <w:t>Nations</w:t>
      </w:r>
      <w:r>
        <w:rPr>
          <w:spacing w:val="-3"/>
          <w:sz w:val="20"/>
        </w:rPr>
        <w:t xml:space="preserve"> </w:t>
      </w:r>
      <w:r>
        <w:rPr>
          <w:sz w:val="20"/>
        </w:rPr>
        <w:t>Convention</w:t>
      </w:r>
      <w:r>
        <w:rPr>
          <w:spacing w:val="-5"/>
          <w:sz w:val="20"/>
        </w:rPr>
        <w:t xml:space="preserve"> </w:t>
      </w:r>
      <w:r>
        <w:rPr>
          <w:sz w:val="20"/>
        </w:rPr>
        <w:t>On</w:t>
      </w:r>
      <w:r>
        <w:rPr>
          <w:spacing w:val="-6"/>
          <w:sz w:val="20"/>
        </w:rPr>
        <w:t xml:space="preserve"> </w:t>
      </w:r>
      <w:r>
        <w:rPr>
          <w:sz w:val="20"/>
        </w:rPr>
        <w:t>The</w:t>
      </w:r>
      <w:r>
        <w:rPr>
          <w:spacing w:val="-4"/>
          <w:sz w:val="20"/>
        </w:rPr>
        <w:t xml:space="preserve"> </w:t>
      </w:r>
      <w:r>
        <w:rPr>
          <w:sz w:val="20"/>
        </w:rPr>
        <w:t>Law</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Sea) Tahun</w:t>
      </w:r>
      <w:r>
        <w:rPr>
          <w:spacing w:val="-11"/>
          <w:sz w:val="20"/>
        </w:rPr>
        <w:t xml:space="preserve"> </w:t>
      </w:r>
      <w:r>
        <w:rPr>
          <w:sz w:val="20"/>
        </w:rPr>
        <w:t>1982,”</w:t>
      </w:r>
      <w:r>
        <w:rPr>
          <w:spacing w:val="-15"/>
          <w:sz w:val="20"/>
        </w:rPr>
        <w:t xml:space="preserve"> </w:t>
      </w:r>
      <w:r>
        <w:rPr>
          <w:sz w:val="20"/>
        </w:rPr>
        <w:t>Jurnal</w:t>
      </w:r>
      <w:r>
        <w:rPr>
          <w:spacing w:val="-17"/>
          <w:sz w:val="20"/>
        </w:rPr>
        <w:t xml:space="preserve"> </w:t>
      </w:r>
      <w:r>
        <w:rPr>
          <w:sz w:val="20"/>
        </w:rPr>
        <w:t>Online</w:t>
      </w:r>
      <w:r>
        <w:rPr>
          <w:spacing w:val="-9"/>
          <w:sz w:val="20"/>
        </w:rPr>
        <w:t xml:space="preserve"> </w:t>
      </w:r>
      <w:r>
        <w:rPr>
          <w:sz w:val="20"/>
        </w:rPr>
        <w:t>Mahasiswa</w:t>
      </w:r>
      <w:r>
        <w:rPr>
          <w:spacing w:val="-10"/>
          <w:sz w:val="20"/>
        </w:rPr>
        <w:t xml:space="preserve"> </w:t>
      </w:r>
      <w:r>
        <w:rPr>
          <w:sz w:val="20"/>
        </w:rPr>
        <w:t>3,</w:t>
      </w:r>
      <w:r>
        <w:rPr>
          <w:spacing w:val="-16"/>
          <w:sz w:val="20"/>
        </w:rPr>
        <w:t xml:space="preserve"> </w:t>
      </w:r>
      <w:r>
        <w:rPr>
          <w:sz w:val="20"/>
        </w:rPr>
        <w:t>no.</w:t>
      </w:r>
      <w:r>
        <w:rPr>
          <w:spacing w:val="-11"/>
          <w:sz w:val="20"/>
        </w:rPr>
        <w:t xml:space="preserve"> </w:t>
      </w:r>
      <w:r>
        <w:rPr>
          <w:sz w:val="20"/>
        </w:rPr>
        <w:t>2</w:t>
      </w:r>
      <w:r>
        <w:rPr>
          <w:spacing w:val="-15"/>
          <w:sz w:val="20"/>
        </w:rPr>
        <w:t xml:space="preserve"> </w:t>
      </w:r>
      <w:r>
        <w:rPr>
          <w:sz w:val="20"/>
        </w:rPr>
        <w:t>(2016)</w:t>
      </w:r>
    </w:p>
    <w:p w14:paraId="2E41BD2B" w14:textId="77777777" w:rsidR="000D001C" w:rsidRDefault="000D001C" w:rsidP="000D001C">
      <w:pPr>
        <w:spacing w:line="360" w:lineRule="auto"/>
        <w:ind w:left="102" w:right="38" w:firstLine="618"/>
        <w:jc w:val="both"/>
        <w:rPr>
          <w:sz w:val="20"/>
        </w:rPr>
      </w:pPr>
      <w:r>
        <w:rPr>
          <w:sz w:val="20"/>
          <w:vertAlign w:val="superscript"/>
        </w:rPr>
        <w:t>9</w:t>
      </w:r>
      <w:r>
        <w:rPr>
          <w:sz w:val="20"/>
        </w:rPr>
        <w:t xml:space="preserve"> Mifta Hanifah, Penyelesaian Sengketa Gugatan Filipina Terhadap Tiongkok Mengenai Laut</w:t>
      </w:r>
      <w:r>
        <w:rPr>
          <w:spacing w:val="-32"/>
          <w:sz w:val="20"/>
        </w:rPr>
        <w:t xml:space="preserve"> </w:t>
      </w:r>
      <w:r>
        <w:rPr>
          <w:sz w:val="20"/>
        </w:rPr>
        <w:t>Tiongkok Selatan Melalui Permanent Court Of Arbitration, Diponegoro Law Journal. Volume 6, Nomor 1, Tahun 2017, hlm</w:t>
      </w:r>
      <w:r>
        <w:rPr>
          <w:spacing w:val="-2"/>
          <w:sz w:val="20"/>
        </w:rPr>
        <w:t xml:space="preserve"> </w:t>
      </w:r>
      <w:r>
        <w:rPr>
          <w:sz w:val="20"/>
        </w:rPr>
        <w:t>3</w:t>
      </w:r>
    </w:p>
    <w:p w14:paraId="1F207EFF" w14:textId="131371F3" w:rsidR="000D001C" w:rsidRPr="000D001C" w:rsidRDefault="000D001C">
      <w:pPr>
        <w:pStyle w:val="FootnoteText"/>
        <w:rPr>
          <w:lang w:val="id-ID"/>
        </w:rPr>
      </w:pPr>
    </w:p>
  </w:footnote>
  <w:footnote w:id="5">
    <w:p w14:paraId="7792CAA1" w14:textId="77777777" w:rsidR="000D001C" w:rsidRDefault="000D001C" w:rsidP="00B5020D">
      <w:pPr>
        <w:spacing w:line="360" w:lineRule="auto"/>
        <w:ind w:left="102" w:right="116" w:firstLine="618"/>
        <w:jc w:val="both"/>
        <w:rPr>
          <w:sz w:val="20"/>
        </w:rPr>
      </w:pPr>
      <w:r>
        <w:rPr>
          <w:sz w:val="20"/>
          <w:vertAlign w:val="superscript"/>
        </w:rPr>
        <w:t>10</w:t>
      </w:r>
      <w:r>
        <w:rPr>
          <w:sz w:val="20"/>
        </w:rPr>
        <w:t xml:space="preserve"> Zou Keyuan, Law of The Sea In East Asia: Issues and Prospect, Routledge Taylor and Francis Group, New York, (2005), hlm. 43 18</w:t>
      </w:r>
    </w:p>
    <w:p w14:paraId="55747E7E" w14:textId="77777777" w:rsidR="000D001C" w:rsidRDefault="000D001C" w:rsidP="00B5020D">
      <w:pPr>
        <w:spacing w:line="360" w:lineRule="auto"/>
        <w:ind w:left="102" w:right="110" w:firstLine="618"/>
        <w:jc w:val="both"/>
        <w:rPr>
          <w:sz w:val="20"/>
        </w:rPr>
      </w:pPr>
      <w:r>
        <w:rPr>
          <w:sz w:val="20"/>
          <w:vertAlign w:val="superscript"/>
        </w:rPr>
        <w:t>11</w:t>
      </w:r>
      <w:r>
        <w:rPr>
          <w:sz w:val="20"/>
        </w:rPr>
        <w:t xml:space="preserve"> Lihat ketentuan Pasal 122, Bab IX United Nation Convention on the Law of the Sea 1982</w:t>
      </w:r>
    </w:p>
    <w:p w14:paraId="7125994A" w14:textId="77777777" w:rsidR="000D001C" w:rsidRDefault="000D001C" w:rsidP="00B5020D">
      <w:pPr>
        <w:spacing w:line="360" w:lineRule="auto"/>
        <w:ind w:left="102" w:firstLine="618"/>
        <w:jc w:val="both"/>
        <w:rPr>
          <w:i/>
          <w:sz w:val="20"/>
        </w:rPr>
      </w:pPr>
      <w:r>
        <w:rPr>
          <w:sz w:val="20"/>
          <w:vertAlign w:val="superscript"/>
        </w:rPr>
        <w:t>12</w:t>
      </w:r>
      <w:r>
        <w:rPr>
          <w:sz w:val="20"/>
        </w:rPr>
        <w:t xml:space="preserve"> </w:t>
      </w:r>
      <w:r>
        <w:rPr>
          <w:i/>
          <w:sz w:val="20"/>
        </w:rPr>
        <w:t>Ibid.</w:t>
      </w:r>
    </w:p>
    <w:p w14:paraId="169F10E0" w14:textId="682892C0" w:rsidR="000D001C" w:rsidRPr="000D001C" w:rsidRDefault="000D001C">
      <w:pPr>
        <w:pStyle w:val="FootnoteText"/>
        <w:rPr>
          <w:lang w:val="id-ID"/>
        </w:rPr>
      </w:pPr>
    </w:p>
  </w:footnote>
  <w:footnote w:id="6">
    <w:p w14:paraId="2F6CCBF3" w14:textId="77777777" w:rsidR="00B5020D" w:rsidRDefault="00B5020D" w:rsidP="00B5020D">
      <w:pPr>
        <w:spacing w:line="360" w:lineRule="auto"/>
        <w:ind w:right="38" w:firstLine="720"/>
        <w:rPr>
          <w:sz w:val="20"/>
          <w:lang w:val="id-ID"/>
        </w:rPr>
      </w:pPr>
      <w:r>
        <w:rPr>
          <w:sz w:val="20"/>
          <w:vertAlign w:val="superscript"/>
        </w:rPr>
        <w:t>13</w:t>
      </w:r>
      <w:r>
        <w:rPr>
          <w:sz w:val="20"/>
        </w:rPr>
        <w:t xml:space="preserve"> Huala Adolf, “Hukum Penyeleseaian Sengketa Internasional”, (Jakarta: Sinar Grafika, 2014), hal. </w:t>
      </w:r>
    </w:p>
    <w:p w14:paraId="7BD8E4D8" w14:textId="77777777" w:rsidR="00B5020D" w:rsidRDefault="00B5020D" w:rsidP="00B5020D">
      <w:pPr>
        <w:spacing w:line="360" w:lineRule="auto"/>
        <w:ind w:right="38" w:firstLine="720"/>
        <w:rPr>
          <w:sz w:val="20"/>
        </w:rPr>
      </w:pPr>
      <w:r>
        <w:rPr>
          <w:sz w:val="20"/>
          <w:vertAlign w:val="superscript"/>
        </w:rPr>
        <w:t>14</w:t>
      </w:r>
      <w:r>
        <w:rPr>
          <w:spacing w:val="-11"/>
          <w:sz w:val="20"/>
        </w:rPr>
        <w:t xml:space="preserve"> </w:t>
      </w:r>
      <w:r>
        <w:rPr>
          <w:sz w:val="20"/>
        </w:rPr>
        <w:t>Lihat</w:t>
      </w:r>
      <w:r>
        <w:rPr>
          <w:spacing w:val="-11"/>
          <w:sz w:val="20"/>
        </w:rPr>
        <w:t xml:space="preserve"> </w:t>
      </w:r>
      <w:r>
        <w:rPr>
          <w:sz w:val="20"/>
        </w:rPr>
        <w:t>ketentuan</w:t>
      </w:r>
      <w:r>
        <w:rPr>
          <w:spacing w:val="-10"/>
          <w:sz w:val="20"/>
        </w:rPr>
        <w:t xml:space="preserve"> </w:t>
      </w:r>
      <w:r>
        <w:rPr>
          <w:sz w:val="20"/>
        </w:rPr>
        <w:t>Pasal</w:t>
      </w:r>
      <w:r>
        <w:rPr>
          <w:spacing w:val="-10"/>
          <w:sz w:val="20"/>
        </w:rPr>
        <w:t xml:space="preserve"> </w:t>
      </w:r>
      <w:r>
        <w:rPr>
          <w:sz w:val="20"/>
        </w:rPr>
        <w:t>2</w:t>
      </w:r>
      <w:r>
        <w:rPr>
          <w:spacing w:val="-15"/>
          <w:sz w:val="20"/>
        </w:rPr>
        <w:t xml:space="preserve"> </w:t>
      </w:r>
      <w:r>
        <w:rPr>
          <w:sz w:val="20"/>
        </w:rPr>
        <w:t>ayat</w:t>
      </w:r>
      <w:r>
        <w:rPr>
          <w:spacing w:val="-12"/>
          <w:sz w:val="20"/>
        </w:rPr>
        <w:t xml:space="preserve"> </w:t>
      </w:r>
      <w:r>
        <w:rPr>
          <w:sz w:val="20"/>
        </w:rPr>
        <w:t>(3)</w:t>
      </w:r>
      <w:r>
        <w:rPr>
          <w:spacing w:val="-12"/>
          <w:sz w:val="20"/>
        </w:rPr>
        <w:t xml:space="preserve"> </w:t>
      </w:r>
      <w:r>
        <w:rPr>
          <w:sz w:val="20"/>
        </w:rPr>
        <w:t>Piagam</w:t>
      </w:r>
      <w:r>
        <w:rPr>
          <w:spacing w:val="-12"/>
          <w:sz w:val="20"/>
        </w:rPr>
        <w:t xml:space="preserve"> </w:t>
      </w:r>
      <w:r>
        <w:rPr>
          <w:sz w:val="20"/>
        </w:rPr>
        <w:t>Perserikatan Bangsa</w:t>
      </w:r>
      <w:r>
        <w:rPr>
          <w:spacing w:val="-4"/>
          <w:sz w:val="20"/>
        </w:rPr>
        <w:t xml:space="preserve"> </w:t>
      </w:r>
      <w:r>
        <w:rPr>
          <w:sz w:val="20"/>
        </w:rPr>
        <w:t>Bangsa.</w:t>
      </w:r>
    </w:p>
    <w:p w14:paraId="4AD01BD1" w14:textId="77777777" w:rsidR="00B5020D" w:rsidRDefault="00B5020D" w:rsidP="00B5020D">
      <w:pPr>
        <w:spacing w:line="360" w:lineRule="auto"/>
        <w:ind w:firstLine="720"/>
        <w:rPr>
          <w:sz w:val="20"/>
        </w:rPr>
      </w:pPr>
      <w:r>
        <w:rPr>
          <w:sz w:val="20"/>
          <w:vertAlign w:val="superscript"/>
        </w:rPr>
        <w:t>15</w:t>
      </w:r>
      <w:r>
        <w:rPr>
          <w:sz w:val="20"/>
        </w:rPr>
        <w:t xml:space="preserve"> Adolf, </w:t>
      </w:r>
      <w:r>
        <w:rPr>
          <w:i/>
          <w:sz w:val="20"/>
        </w:rPr>
        <w:t>Op.cit</w:t>
      </w:r>
      <w:r>
        <w:rPr>
          <w:sz w:val="20"/>
        </w:rPr>
        <w:t>., hal. 13</w:t>
      </w:r>
    </w:p>
    <w:p w14:paraId="2CC8099A" w14:textId="77777777" w:rsidR="00B5020D" w:rsidRDefault="00B5020D" w:rsidP="00B5020D">
      <w:pPr>
        <w:spacing w:line="360" w:lineRule="auto"/>
        <w:ind w:right="38" w:firstLine="720"/>
        <w:rPr>
          <w:sz w:val="20"/>
        </w:rPr>
      </w:pPr>
      <w:r>
        <w:rPr>
          <w:sz w:val="20"/>
          <w:vertAlign w:val="superscript"/>
        </w:rPr>
        <w:t>16</w:t>
      </w:r>
      <w:r>
        <w:rPr>
          <w:sz w:val="20"/>
        </w:rPr>
        <w:t xml:space="preserve"> Huala Adolf, “Dasar-Dasar, Prinsip &amp; Filosofi Arbitrase”, (Bandung: Keni Media, 2014), hal. 1</w:t>
      </w:r>
    </w:p>
    <w:p w14:paraId="11252946" w14:textId="77777777" w:rsidR="00B5020D" w:rsidRDefault="00B5020D" w:rsidP="00B5020D">
      <w:pPr>
        <w:spacing w:line="360" w:lineRule="auto"/>
        <w:ind w:right="113" w:firstLine="720"/>
        <w:jc w:val="both"/>
        <w:rPr>
          <w:sz w:val="20"/>
        </w:rPr>
      </w:pPr>
      <w:r>
        <w:rPr>
          <w:sz w:val="20"/>
          <w:vertAlign w:val="superscript"/>
        </w:rPr>
        <w:t>17</w:t>
      </w:r>
      <w:r>
        <w:rPr>
          <w:sz w:val="20"/>
        </w:rPr>
        <w:t xml:space="preserve"> Priyatna Abdurrasyid, “Arbitrase Dan Alternatif Penyelesaian Sengketa (APS) Suatu Pengantar”, (Jakarta: Fikahati Aneska, 2011), hal. 61</w:t>
      </w:r>
    </w:p>
    <w:p w14:paraId="72A3989A" w14:textId="59AD0B1D" w:rsidR="00B5020D" w:rsidRPr="00B5020D" w:rsidRDefault="00B5020D" w:rsidP="00B5020D">
      <w:pPr>
        <w:pStyle w:val="FootnoteText"/>
        <w:ind w:firstLine="720"/>
        <w:rPr>
          <w:lang w:val="id-ID"/>
        </w:rPr>
      </w:pPr>
      <w:r>
        <w:rPr>
          <w:vertAlign w:val="superscript"/>
        </w:rPr>
        <w:t>18</w:t>
      </w:r>
      <w:r>
        <w:t xml:space="preserve"> Frans Hendra Winarta, “Hukum Penyelesaian Sengketa Arbitrase Nasional Indonesia dan Internasional”, (Jakarta: Sinar Grafika, 2013), hal. 60</w:t>
      </w:r>
    </w:p>
  </w:footnote>
  <w:footnote w:id="7">
    <w:p w14:paraId="19162217" w14:textId="77777777" w:rsidR="00B5020D" w:rsidRDefault="00B5020D" w:rsidP="00B5020D">
      <w:pPr>
        <w:spacing w:line="360" w:lineRule="auto"/>
        <w:ind w:right="110" w:firstLine="720"/>
        <w:jc w:val="both"/>
        <w:rPr>
          <w:sz w:val="20"/>
          <w:lang w:val="id-ID"/>
        </w:rPr>
      </w:pPr>
      <w:r>
        <w:rPr>
          <w:sz w:val="20"/>
          <w:vertAlign w:val="superscript"/>
        </w:rPr>
        <w:t>19</w:t>
      </w:r>
      <w:r>
        <w:rPr>
          <w:sz w:val="20"/>
        </w:rPr>
        <w:t xml:space="preserve"> Abdurrasyid, </w:t>
      </w:r>
      <w:r>
        <w:rPr>
          <w:i/>
          <w:sz w:val="20"/>
        </w:rPr>
        <w:t>Op.cit.</w:t>
      </w:r>
      <w:r>
        <w:rPr>
          <w:sz w:val="20"/>
        </w:rPr>
        <w:t>, hal. 80.</w:t>
      </w:r>
    </w:p>
    <w:p w14:paraId="01268E12" w14:textId="77777777" w:rsidR="00B5020D" w:rsidRDefault="00B5020D" w:rsidP="00B5020D">
      <w:pPr>
        <w:spacing w:line="360" w:lineRule="auto"/>
        <w:ind w:right="110" w:firstLine="720"/>
        <w:jc w:val="both"/>
        <w:rPr>
          <w:sz w:val="20"/>
        </w:rPr>
      </w:pPr>
      <w:r>
        <w:rPr>
          <w:sz w:val="20"/>
          <w:vertAlign w:val="superscript"/>
        </w:rPr>
        <w:t>20</w:t>
      </w:r>
      <w:r>
        <w:rPr>
          <w:sz w:val="20"/>
        </w:rPr>
        <w:t xml:space="preserve"> </w:t>
      </w:r>
      <w:r>
        <w:rPr>
          <w:i/>
          <w:sz w:val="20"/>
        </w:rPr>
        <w:t>Ibid</w:t>
      </w:r>
      <w:r>
        <w:rPr>
          <w:sz w:val="20"/>
        </w:rPr>
        <w:t>, hal 6</w:t>
      </w:r>
    </w:p>
    <w:p w14:paraId="3D5343F4" w14:textId="209BEE6A" w:rsidR="00B5020D" w:rsidRPr="00B5020D" w:rsidRDefault="00B5020D">
      <w:pPr>
        <w:pStyle w:val="FootnoteText"/>
        <w:rPr>
          <w:lang w:val="id-ID"/>
        </w:rPr>
      </w:pPr>
    </w:p>
  </w:footnote>
  <w:footnote w:id="8">
    <w:p w14:paraId="4F8CE3F1" w14:textId="77777777" w:rsidR="00B5020D" w:rsidRDefault="00B5020D" w:rsidP="00B5020D">
      <w:pPr>
        <w:spacing w:before="1" w:line="360" w:lineRule="auto"/>
        <w:ind w:right="62" w:firstLine="720"/>
        <w:jc w:val="both"/>
        <w:rPr>
          <w:sz w:val="20"/>
        </w:rPr>
      </w:pPr>
      <w:r>
        <w:rPr>
          <w:sz w:val="20"/>
          <w:vertAlign w:val="superscript"/>
        </w:rPr>
        <w:t>22</w:t>
      </w:r>
      <w:r>
        <w:rPr>
          <w:sz w:val="20"/>
        </w:rPr>
        <w:t xml:space="preserve"> Lihat ketentuan Pasal 42 </w:t>
      </w:r>
      <w:r>
        <w:rPr>
          <w:i/>
          <w:sz w:val="20"/>
        </w:rPr>
        <w:t>the 1907 Convention for the Pacific Settlement of International Disputes</w:t>
      </w:r>
      <w:r>
        <w:rPr>
          <w:sz w:val="20"/>
        </w:rPr>
        <w:t>.</w:t>
      </w:r>
    </w:p>
    <w:p w14:paraId="6B118192" w14:textId="77777777" w:rsidR="00B5020D" w:rsidRDefault="00B5020D" w:rsidP="00B5020D">
      <w:pPr>
        <w:spacing w:line="360" w:lineRule="auto"/>
        <w:ind w:firstLine="720"/>
        <w:jc w:val="both"/>
        <w:rPr>
          <w:sz w:val="20"/>
        </w:rPr>
      </w:pPr>
      <w:r>
        <w:rPr>
          <w:sz w:val="20"/>
          <w:vertAlign w:val="superscript"/>
        </w:rPr>
        <w:t>23</w:t>
      </w:r>
      <w:r>
        <w:rPr>
          <w:sz w:val="20"/>
        </w:rPr>
        <w:t xml:space="preserve"> Lihat ketentuan Pasal 279 Konvensi Hukum Laut 1982.</w:t>
      </w:r>
    </w:p>
    <w:p w14:paraId="42E4A1F8" w14:textId="38E8A19D" w:rsidR="00B5020D" w:rsidRPr="00B5020D" w:rsidRDefault="00B5020D">
      <w:pPr>
        <w:pStyle w:val="FootnoteText"/>
        <w:rPr>
          <w:lang w:val="id-ID"/>
        </w:rPr>
      </w:pPr>
    </w:p>
  </w:footnote>
  <w:footnote w:id="9">
    <w:p w14:paraId="6408E8BD" w14:textId="77777777" w:rsidR="00B5020D" w:rsidRDefault="00B5020D" w:rsidP="00B5020D">
      <w:pPr>
        <w:tabs>
          <w:tab w:val="left" w:pos="3666"/>
        </w:tabs>
        <w:spacing w:line="360" w:lineRule="auto"/>
        <w:jc w:val="both"/>
        <w:rPr>
          <w:sz w:val="20"/>
        </w:rPr>
      </w:pPr>
      <w:r w:rsidRPr="00A041FA">
        <w:rPr>
          <w:sz w:val="20"/>
          <w:vertAlign w:val="superscript"/>
        </w:rPr>
        <w:t>24</w:t>
      </w:r>
      <w:r w:rsidRPr="00A041FA">
        <w:rPr>
          <w:sz w:val="20"/>
        </w:rPr>
        <w:t xml:space="preserve"> Stefan Talmon, “The South Tiongkok Sea Arbitration and the Finality of ‘Final’ Awards,” Journal</w:t>
      </w:r>
      <w:r w:rsidRPr="00A041FA">
        <w:rPr>
          <w:spacing w:val="28"/>
          <w:sz w:val="20"/>
        </w:rPr>
        <w:t xml:space="preserve"> </w:t>
      </w:r>
      <w:r w:rsidRPr="00A041FA">
        <w:rPr>
          <w:sz w:val="20"/>
        </w:rPr>
        <w:t>of</w:t>
      </w:r>
      <w:r w:rsidRPr="00A041FA">
        <w:rPr>
          <w:spacing w:val="27"/>
          <w:sz w:val="20"/>
        </w:rPr>
        <w:t xml:space="preserve"> </w:t>
      </w:r>
      <w:r w:rsidRPr="00A041FA">
        <w:rPr>
          <w:sz w:val="20"/>
        </w:rPr>
        <w:t>International</w:t>
      </w:r>
      <w:r w:rsidRPr="00A041FA">
        <w:rPr>
          <w:spacing w:val="29"/>
          <w:sz w:val="20"/>
        </w:rPr>
        <w:t xml:space="preserve"> </w:t>
      </w:r>
      <w:r w:rsidRPr="00A041FA">
        <w:rPr>
          <w:sz w:val="20"/>
        </w:rPr>
        <w:t>Dispute</w:t>
      </w:r>
      <w:r w:rsidRPr="00A041FA">
        <w:rPr>
          <w:spacing w:val="29"/>
          <w:sz w:val="20"/>
        </w:rPr>
        <w:t xml:space="preserve"> </w:t>
      </w:r>
      <w:r w:rsidRPr="00A041FA">
        <w:rPr>
          <w:sz w:val="20"/>
        </w:rPr>
        <w:t>Settlement</w:t>
      </w:r>
      <w:r w:rsidRPr="00A041FA">
        <w:rPr>
          <w:spacing w:val="29"/>
          <w:sz w:val="20"/>
        </w:rPr>
        <w:t xml:space="preserve"> </w:t>
      </w:r>
      <w:r w:rsidRPr="00A041FA">
        <w:rPr>
          <w:sz w:val="20"/>
        </w:rPr>
        <w:t>8,</w:t>
      </w:r>
      <w:r w:rsidRPr="00A041FA">
        <w:rPr>
          <w:spacing w:val="28"/>
          <w:sz w:val="20"/>
        </w:rPr>
        <w:t xml:space="preserve"> </w:t>
      </w:r>
      <w:r w:rsidRPr="00A041FA">
        <w:rPr>
          <w:sz w:val="20"/>
        </w:rPr>
        <w:t>no.</w:t>
      </w:r>
      <w:r w:rsidRPr="00A041FA">
        <w:rPr>
          <w:spacing w:val="28"/>
          <w:sz w:val="20"/>
        </w:rPr>
        <w:t xml:space="preserve"> </w:t>
      </w:r>
      <w:r w:rsidRPr="00A041FA">
        <w:rPr>
          <w:sz w:val="20"/>
        </w:rPr>
        <w:t>2</w:t>
      </w:r>
      <w:r>
        <w:rPr>
          <w:sz w:val="20"/>
        </w:rPr>
        <w:t>(2017):</w:t>
      </w:r>
      <w:r>
        <w:rPr>
          <w:sz w:val="20"/>
        </w:rPr>
        <w:tab/>
        <w:t>388–401, https://doi.org/10.1093/jnlids/idw027</w:t>
      </w:r>
    </w:p>
    <w:p w14:paraId="1D90EC75" w14:textId="3F0954D9" w:rsidR="00B5020D" w:rsidRPr="00B5020D" w:rsidRDefault="00B5020D">
      <w:pPr>
        <w:pStyle w:val="FootnoteText"/>
        <w:rPr>
          <w:lang w:val="id-ID"/>
        </w:rPr>
      </w:pPr>
    </w:p>
  </w:footnote>
  <w:footnote w:id="10">
    <w:p w14:paraId="0FB3FD2D" w14:textId="77777777" w:rsidR="00B5020D" w:rsidRDefault="00B5020D" w:rsidP="00B5020D">
      <w:pPr>
        <w:spacing w:before="69" w:line="360" w:lineRule="auto"/>
        <w:ind w:right="38" w:firstLine="720"/>
        <w:jc w:val="both"/>
        <w:rPr>
          <w:sz w:val="20"/>
        </w:rPr>
      </w:pPr>
      <w:r>
        <w:rPr>
          <w:sz w:val="20"/>
          <w:vertAlign w:val="superscript"/>
        </w:rPr>
        <w:t>25</w:t>
      </w:r>
      <w:r>
        <w:rPr>
          <w:sz w:val="20"/>
        </w:rPr>
        <w:t xml:space="preserve"> Lihat ketentuan Pasal 11 Lampiran VII Konvensi Hukum Laut 1982</w:t>
      </w:r>
    </w:p>
    <w:p w14:paraId="07046252" w14:textId="77777777" w:rsidR="00B5020D" w:rsidRDefault="00B5020D" w:rsidP="00B5020D">
      <w:pPr>
        <w:spacing w:line="360" w:lineRule="auto"/>
        <w:ind w:firstLine="720"/>
        <w:jc w:val="both"/>
        <w:rPr>
          <w:i/>
          <w:sz w:val="20"/>
        </w:rPr>
      </w:pPr>
      <w:r>
        <w:rPr>
          <w:sz w:val="20"/>
          <w:vertAlign w:val="superscript"/>
        </w:rPr>
        <w:t>26</w:t>
      </w:r>
      <w:r>
        <w:rPr>
          <w:sz w:val="20"/>
        </w:rPr>
        <w:t xml:space="preserve"> </w:t>
      </w:r>
      <w:r>
        <w:rPr>
          <w:i/>
          <w:sz w:val="20"/>
        </w:rPr>
        <w:t>Ibid.</w:t>
      </w:r>
    </w:p>
    <w:p w14:paraId="2E434D7A" w14:textId="3F67E474" w:rsidR="00B5020D" w:rsidRPr="00B5020D" w:rsidRDefault="00B5020D">
      <w:pPr>
        <w:pStyle w:val="FootnoteText"/>
        <w:rPr>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774"/>
    <w:multiLevelType w:val="hybridMultilevel"/>
    <w:tmpl w:val="C0CAA334"/>
    <w:lvl w:ilvl="0" w:tplc="89A62536">
      <w:start w:val="1"/>
      <w:numFmt w:val="decimal"/>
      <w:lvlText w:val="(%1)"/>
      <w:lvlJc w:val="left"/>
      <w:pPr>
        <w:ind w:left="100" w:hanging="415"/>
      </w:pPr>
      <w:rPr>
        <w:rFonts w:ascii="Times New Roman" w:eastAsia="Times New Roman" w:hAnsi="Times New Roman" w:cs="Times New Roman" w:hint="default"/>
        <w:spacing w:val="-28"/>
        <w:w w:val="97"/>
        <w:sz w:val="24"/>
        <w:szCs w:val="24"/>
        <w:lang w:eastAsia="en-US" w:bidi="ar-SA"/>
      </w:rPr>
    </w:lvl>
    <w:lvl w:ilvl="1" w:tplc="097AF960">
      <w:start w:val="1"/>
      <w:numFmt w:val="upperLetter"/>
      <w:lvlText w:val="%2."/>
      <w:lvlJc w:val="left"/>
      <w:pPr>
        <w:ind w:left="821" w:hanging="360"/>
      </w:pPr>
      <w:rPr>
        <w:rFonts w:ascii="Times New Roman" w:eastAsia="Times New Roman" w:hAnsi="Times New Roman" w:cs="Times New Roman" w:hint="default"/>
        <w:b/>
        <w:bCs/>
        <w:spacing w:val="0"/>
        <w:w w:val="99"/>
        <w:sz w:val="24"/>
        <w:szCs w:val="24"/>
        <w:lang w:eastAsia="en-US" w:bidi="ar-SA"/>
      </w:rPr>
    </w:lvl>
    <w:lvl w:ilvl="2" w:tplc="6BF2947E">
      <w:start w:val="1"/>
      <w:numFmt w:val="decimal"/>
      <w:lvlText w:val="%3)"/>
      <w:lvlJc w:val="left"/>
      <w:pPr>
        <w:ind w:left="1180" w:hanging="360"/>
      </w:pPr>
      <w:rPr>
        <w:rFonts w:ascii="Times New Roman" w:eastAsia="Times New Roman" w:hAnsi="Times New Roman" w:cs="Times New Roman" w:hint="default"/>
        <w:spacing w:val="-20"/>
        <w:w w:val="99"/>
        <w:sz w:val="24"/>
        <w:szCs w:val="24"/>
        <w:lang w:eastAsia="en-US" w:bidi="ar-SA"/>
      </w:rPr>
    </w:lvl>
    <w:lvl w:ilvl="3" w:tplc="0C1C12F0">
      <w:start w:val="1"/>
      <w:numFmt w:val="lowerLetter"/>
      <w:lvlText w:val="%4)"/>
      <w:lvlJc w:val="left"/>
      <w:pPr>
        <w:ind w:left="1541" w:hanging="361"/>
      </w:pPr>
      <w:rPr>
        <w:rFonts w:ascii="Times New Roman" w:eastAsia="Times New Roman" w:hAnsi="Times New Roman" w:cs="Times New Roman" w:hint="default"/>
        <w:spacing w:val="-11"/>
        <w:w w:val="99"/>
        <w:sz w:val="24"/>
        <w:szCs w:val="24"/>
        <w:lang w:eastAsia="en-US" w:bidi="ar-SA"/>
      </w:rPr>
    </w:lvl>
    <w:lvl w:ilvl="4" w:tplc="EAEC14C2">
      <w:numFmt w:val="bullet"/>
      <w:lvlText w:val="•"/>
      <w:lvlJc w:val="left"/>
      <w:pPr>
        <w:ind w:left="1237" w:hanging="361"/>
      </w:pPr>
      <w:rPr>
        <w:rFonts w:hint="default"/>
        <w:lang w:eastAsia="en-US" w:bidi="ar-SA"/>
      </w:rPr>
    </w:lvl>
    <w:lvl w:ilvl="5" w:tplc="B5341C76">
      <w:numFmt w:val="bullet"/>
      <w:lvlText w:val="•"/>
      <w:lvlJc w:val="left"/>
      <w:pPr>
        <w:ind w:left="935" w:hanging="361"/>
      </w:pPr>
      <w:rPr>
        <w:rFonts w:hint="default"/>
        <w:lang w:eastAsia="en-US" w:bidi="ar-SA"/>
      </w:rPr>
    </w:lvl>
    <w:lvl w:ilvl="6" w:tplc="562A1800">
      <w:numFmt w:val="bullet"/>
      <w:lvlText w:val="•"/>
      <w:lvlJc w:val="left"/>
      <w:pPr>
        <w:ind w:left="633" w:hanging="361"/>
      </w:pPr>
      <w:rPr>
        <w:rFonts w:hint="default"/>
        <w:lang w:eastAsia="en-US" w:bidi="ar-SA"/>
      </w:rPr>
    </w:lvl>
    <w:lvl w:ilvl="7" w:tplc="25F824AC">
      <w:numFmt w:val="bullet"/>
      <w:lvlText w:val="•"/>
      <w:lvlJc w:val="left"/>
      <w:pPr>
        <w:ind w:left="330" w:hanging="361"/>
      </w:pPr>
      <w:rPr>
        <w:rFonts w:hint="default"/>
        <w:lang w:eastAsia="en-US" w:bidi="ar-SA"/>
      </w:rPr>
    </w:lvl>
    <w:lvl w:ilvl="8" w:tplc="683AFC5E">
      <w:numFmt w:val="bullet"/>
      <w:lvlText w:val="•"/>
      <w:lvlJc w:val="left"/>
      <w:pPr>
        <w:ind w:left="28" w:hanging="361"/>
      </w:pPr>
      <w:rPr>
        <w:rFonts w:hint="default"/>
        <w:lang w:eastAsia="en-US" w:bidi="ar-SA"/>
      </w:rPr>
    </w:lvl>
  </w:abstractNum>
  <w:abstractNum w:abstractNumId="1" w15:restartNumberingAfterBreak="0">
    <w:nsid w:val="08777D90"/>
    <w:multiLevelType w:val="hybridMultilevel"/>
    <w:tmpl w:val="870072CA"/>
    <w:lvl w:ilvl="0" w:tplc="4B72B006">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53902B66">
      <w:numFmt w:val="bullet"/>
      <w:lvlText w:val="•"/>
      <w:lvlJc w:val="left"/>
      <w:pPr>
        <w:ind w:left="1662" w:hanging="361"/>
      </w:pPr>
      <w:rPr>
        <w:rFonts w:hint="default"/>
        <w:lang w:eastAsia="en-US" w:bidi="ar-SA"/>
      </w:rPr>
    </w:lvl>
    <w:lvl w:ilvl="2" w:tplc="2DAA4FF4">
      <w:numFmt w:val="bullet"/>
      <w:lvlText w:val="•"/>
      <w:lvlJc w:val="left"/>
      <w:pPr>
        <w:ind w:left="2504" w:hanging="361"/>
      </w:pPr>
      <w:rPr>
        <w:rFonts w:hint="default"/>
        <w:lang w:eastAsia="en-US" w:bidi="ar-SA"/>
      </w:rPr>
    </w:lvl>
    <w:lvl w:ilvl="3" w:tplc="A300B066">
      <w:numFmt w:val="bullet"/>
      <w:lvlText w:val="•"/>
      <w:lvlJc w:val="left"/>
      <w:pPr>
        <w:ind w:left="3347" w:hanging="361"/>
      </w:pPr>
      <w:rPr>
        <w:rFonts w:hint="default"/>
        <w:lang w:eastAsia="en-US" w:bidi="ar-SA"/>
      </w:rPr>
    </w:lvl>
    <w:lvl w:ilvl="4" w:tplc="E1A8AB3E">
      <w:numFmt w:val="bullet"/>
      <w:lvlText w:val="•"/>
      <w:lvlJc w:val="left"/>
      <w:pPr>
        <w:ind w:left="4189" w:hanging="361"/>
      </w:pPr>
      <w:rPr>
        <w:rFonts w:hint="default"/>
        <w:lang w:eastAsia="en-US" w:bidi="ar-SA"/>
      </w:rPr>
    </w:lvl>
    <w:lvl w:ilvl="5" w:tplc="0CA68C54">
      <w:numFmt w:val="bullet"/>
      <w:lvlText w:val="•"/>
      <w:lvlJc w:val="left"/>
      <w:pPr>
        <w:ind w:left="5032" w:hanging="361"/>
      </w:pPr>
      <w:rPr>
        <w:rFonts w:hint="default"/>
        <w:lang w:eastAsia="en-US" w:bidi="ar-SA"/>
      </w:rPr>
    </w:lvl>
    <w:lvl w:ilvl="6" w:tplc="1CD8E884">
      <w:numFmt w:val="bullet"/>
      <w:lvlText w:val="•"/>
      <w:lvlJc w:val="left"/>
      <w:pPr>
        <w:ind w:left="5874" w:hanging="361"/>
      </w:pPr>
      <w:rPr>
        <w:rFonts w:hint="default"/>
        <w:lang w:eastAsia="en-US" w:bidi="ar-SA"/>
      </w:rPr>
    </w:lvl>
    <w:lvl w:ilvl="7" w:tplc="BF687B20">
      <w:numFmt w:val="bullet"/>
      <w:lvlText w:val="•"/>
      <w:lvlJc w:val="left"/>
      <w:pPr>
        <w:ind w:left="6716" w:hanging="361"/>
      </w:pPr>
      <w:rPr>
        <w:rFonts w:hint="default"/>
        <w:lang w:eastAsia="en-US" w:bidi="ar-SA"/>
      </w:rPr>
    </w:lvl>
    <w:lvl w:ilvl="8" w:tplc="119A8606">
      <w:numFmt w:val="bullet"/>
      <w:lvlText w:val="•"/>
      <w:lvlJc w:val="left"/>
      <w:pPr>
        <w:ind w:left="7559" w:hanging="361"/>
      </w:pPr>
      <w:rPr>
        <w:rFonts w:hint="default"/>
        <w:lang w:eastAsia="en-US" w:bidi="ar-SA"/>
      </w:rPr>
    </w:lvl>
  </w:abstractNum>
  <w:abstractNum w:abstractNumId="2" w15:restartNumberingAfterBreak="0">
    <w:nsid w:val="0AF5117D"/>
    <w:multiLevelType w:val="hybridMultilevel"/>
    <w:tmpl w:val="1AD019E8"/>
    <w:lvl w:ilvl="0" w:tplc="54522B4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E2DA489A">
      <w:start w:val="1"/>
      <w:numFmt w:val="lowerLetter"/>
      <w:lvlText w:val="%2."/>
      <w:lvlJc w:val="left"/>
      <w:pPr>
        <w:ind w:left="821" w:hanging="361"/>
      </w:pPr>
      <w:rPr>
        <w:rFonts w:ascii="Times New Roman" w:eastAsia="Times New Roman" w:hAnsi="Times New Roman" w:cs="Times New Roman" w:hint="default"/>
        <w:spacing w:val="-1"/>
        <w:w w:val="100"/>
        <w:sz w:val="24"/>
        <w:szCs w:val="24"/>
        <w:lang w:eastAsia="en-US" w:bidi="ar-SA"/>
      </w:rPr>
    </w:lvl>
    <w:lvl w:ilvl="2" w:tplc="A9CEC768">
      <w:numFmt w:val="bullet"/>
      <w:lvlText w:val="•"/>
      <w:lvlJc w:val="left"/>
      <w:pPr>
        <w:ind w:left="2504" w:hanging="361"/>
      </w:pPr>
      <w:rPr>
        <w:rFonts w:hint="default"/>
        <w:lang w:eastAsia="en-US" w:bidi="ar-SA"/>
      </w:rPr>
    </w:lvl>
    <w:lvl w:ilvl="3" w:tplc="5F1C42FE">
      <w:numFmt w:val="bullet"/>
      <w:lvlText w:val="•"/>
      <w:lvlJc w:val="left"/>
      <w:pPr>
        <w:ind w:left="3347" w:hanging="361"/>
      </w:pPr>
      <w:rPr>
        <w:rFonts w:hint="default"/>
        <w:lang w:eastAsia="en-US" w:bidi="ar-SA"/>
      </w:rPr>
    </w:lvl>
    <w:lvl w:ilvl="4" w:tplc="91E801C8">
      <w:numFmt w:val="bullet"/>
      <w:lvlText w:val="•"/>
      <w:lvlJc w:val="left"/>
      <w:pPr>
        <w:ind w:left="4189" w:hanging="361"/>
      </w:pPr>
      <w:rPr>
        <w:rFonts w:hint="default"/>
        <w:lang w:eastAsia="en-US" w:bidi="ar-SA"/>
      </w:rPr>
    </w:lvl>
    <w:lvl w:ilvl="5" w:tplc="92D43226">
      <w:numFmt w:val="bullet"/>
      <w:lvlText w:val="•"/>
      <w:lvlJc w:val="left"/>
      <w:pPr>
        <w:ind w:left="5032" w:hanging="361"/>
      </w:pPr>
      <w:rPr>
        <w:rFonts w:hint="default"/>
        <w:lang w:eastAsia="en-US" w:bidi="ar-SA"/>
      </w:rPr>
    </w:lvl>
    <w:lvl w:ilvl="6" w:tplc="2AC41778">
      <w:numFmt w:val="bullet"/>
      <w:lvlText w:val="•"/>
      <w:lvlJc w:val="left"/>
      <w:pPr>
        <w:ind w:left="5874" w:hanging="361"/>
      </w:pPr>
      <w:rPr>
        <w:rFonts w:hint="default"/>
        <w:lang w:eastAsia="en-US" w:bidi="ar-SA"/>
      </w:rPr>
    </w:lvl>
    <w:lvl w:ilvl="7" w:tplc="AD7A92F0">
      <w:numFmt w:val="bullet"/>
      <w:lvlText w:val="•"/>
      <w:lvlJc w:val="left"/>
      <w:pPr>
        <w:ind w:left="6716" w:hanging="361"/>
      </w:pPr>
      <w:rPr>
        <w:rFonts w:hint="default"/>
        <w:lang w:eastAsia="en-US" w:bidi="ar-SA"/>
      </w:rPr>
    </w:lvl>
    <w:lvl w:ilvl="8" w:tplc="8D686818">
      <w:numFmt w:val="bullet"/>
      <w:lvlText w:val="•"/>
      <w:lvlJc w:val="left"/>
      <w:pPr>
        <w:ind w:left="7559" w:hanging="361"/>
      </w:pPr>
      <w:rPr>
        <w:rFonts w:hint="default"/>
        <w:lang w:eastAsia="en-US" w:bidi="ar-SA"/>
      </w:rPr>
    </w:lvl>
  </w:abstractNum>
  <w:abstractNum w:abstractNumId="3" w15:restartNumberingAfterBreak="0">
    <w:nsid w:val="145C3F72"/>
    <w:multiLevelType w:val="hybridMultilevel"/>
    <w:tmpl w:val="4D02D62C"/>
    <w:lvl w:ilvl="0" w:tplc="0ED45EBE">
      <w:start w:val="1"/>
      <w:numFmt w:val="decimal"/>
      <w:lvlText w:val="%1)"/>
      <w:lvlJc w:val="left"/>
      <w:pPr>
        <w:ind w:left="1180" w:hanging="360"/>
      </w:pPr>
      <w:rPr>
        <w:rFonts w:ascii="Times New Roman" w:eastAsia="Times New Roman" w:hAnsi="Times New Roman" w:cs="Times New Roman" w:hint="default"/>
        <w:spacing w:val="-20"/>
        <w:w w:val="99"/>
        <w:sz w:val="24"/>
        <w:szCs w:val="24"/>
        <w:lang w:eastAsia="en-US" w:bidi="ar-SA"/>
      </w:rPr>
    </w:lvl>
    <w:lvl w:ilvl="1" w:tplc="0B981ADC">
      <w:numFmt w:val="bullet"/>
      <w:lvlText w:val="•"/>
      <w:lvlJc w:val="left"/>
      <w:pPr>
        <w:ind w:left="1515" w:hanging="360"/>
      </w:pPr>
      <w:rPr>
        <w:rFonts w:hint="default"/>
        <w:lang w:eastAsia="en-US" w:bidi="ar-SA"/>
      </w:rPr>
    </w:lvl>
    <w:lvl w:ilvl="2" w:tplc="BF96727E">
      <w:numFmt w:val="bullet"/>
      <w:lvlText w:val="•"/>
      <w:lvlJc w:val="left"/>
      <w:pPr>
        <w:ind w:left="1851" w:hanging="360"/>
      </w:pPr>
      <w:rPr>
        <w:rFonts w:hint="default"/>
        <w:lang w:eastAsia="en-US" w:bidi="ar-SA"/>
      </w:rPr>
    </w:lvl>
    <w:lvl w:ilvl="3" w:tplc="E80CC8FC">
      <w:numFmt w:val="bullet"/>
      <w:lvlText w:val="•"/>
      <w:lvlJc w:val="left"/>
      <w:pPr>
        <w:ind w:left="2187" w:hanging="360"/>
      </w:pPr>
      <w:rPr>
        <w:rFonts w:hint="default"/>
        <w:lang w:eastAsia="en-US" w:bidi="ar-SA"/>
      </w:rPr>
    </w:lvl>
    <w:lvl w:ilvl="4" w:tplc="E0EC62BC">
      <w:numFmt w:val="bullet"/>
      <w:lvlText w:val="•"/>
      <w:lvlJc w:val="left"/>
      <w:pPr>
        <w:ind w:left="2523" w:hanging="360"/>
      </w:pPr>
      <w:rPr>
        <w:rFonts w:hint="default"/>
        <w:lang w:eastAsia="en-US" w:bidi="ar-SA"/>
      </w:rPr>
    </w:lvl>
    <w:lvl w:ilvl="5" w:tplc="25361084">
      <w:numFmt w:val="bullet"/>
      <w:lvlText w:val="•"/>
      <w:lvlJc w:val="left"/>
      <w:pPr>
        <w:ind w:left="2858" w:hanging="360"/>
      </w:pPr>
      <w:rPr>
        <w:rFonts w:hint="default"/>
        <w:lang w:eastAsia="en-US" w:bidi="ar-SA"/>
      </w:rPr>
    </w:lvl>
    <w:lvl w:ilvl="6" w:tplc="DB562FFA">
      <w:numFmt w:val="bullet"/>
      <w:lvlText w:val="•"/>
      <w:lvlJc w:val="left"/>
      <w:pPr>
        <w:ind w:left="3194" w:hanging="360"/>
      </w:pPr>
      <w:rPr>
        <w:rFonts w:hint="default"/>
        <w:lang w:eastAsia="en-US" w:bidi="ar-SA"/>
      </w:rPr>
    </w:lvl>
    <w:lvl w:ilvl="7" w:tplc="15D0534A">
      <w:numFmt w:val="bullet"/>
      <w:lvlText w:val="•"/>
      <w:lvlJc w:val="left"/>
      <w:pPr>
        <w:ind w:left="3530" w:hanging="360"/>
      </w:pPr>
      <w:rPr>
        <w:rFonts w:hint="default"/>
        <w:lang w:eastAsia="en-US" w:bidi="ar-SA"/>
      </w:rPr>
    </w:lvl>
    <w:lvl w:ilvl="8" w:tplc="AA308930">
      <w:numFmt w:val="bullet"/>
      <w:lvlText w:val="•"/>
      <w:lvlJc w:val="left"/>
      <w:pPr>
        <w:ind w:left="3866" w:hanging="360"/>
      </w:pPr>
      <w:rPr>
        <w:rFonts w:hint="default"/>
        <w:lang w:eastAsia="en-US" w:bidi="ar-SA"/>
      </w:rPr>
    </w:lvl>
  </w:abstractNum>
  <w:abstractNum w:abstractNumId="4" w15:restartNumberingAfterBreak="0">
    <w:nsid w:val="17597760"/>
    <w:multiLevelType w:val="hybridMultilevel"/>
    <w:tmpl w:val="EB7E02A6"/>
    <w:lvl w:ilvl="0" w:tplc="FE2804DA">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8166CDD2">
      <w:numFmt w:val="bullet"/>
      <w:lvlText w:val="•"/>
      <w:lvlJc w:val="left"/>
      <w:pPr>
        <w:ind w:left="1662" w:hanging="361"/>
      </w:pPr>
      <w:rPr>
        <w:rFonts w:hint="default"/>
        <w:lang w:eastAsia="en-US" w:bidi="ar-SA"/>
      </w:rPr>
    </w:lvl>
    <w:lvl w:ilvl="2" w:tplc="65B64D6E">
      <w:numFmt w:val="bullet"/>
      <w:lvlText w:val="•"/>
      <w:lvlJc w:val="left"/>
      <w:pPr>
        <w:ind w:left="2504" w:hanging="361"/>
      </w:pPr>
      <w:rPr>
        <w:rFonts w:hint="default"/>
        <w:lang w:eastAsia="en-US" w:bidi="ar-SA"/>
      </w:rPr>
    </w:lvl>
    <w:lvl w:ilvl="3" w:tplc="F7AAC014">
      <w:numFmt w:val="bullet"/>
      <w:lvlText w:val="•"/>
      <w:lvlJc w:val="left"/>
      <w:pPr>
        <w:ind w:left="3347" w:hanging="361"/>
      </w:pPr>
      <w:rPr>
        <w:rFonts w:hint="default"/>
        <w:lang w:eastAsia="en-US" w:bidi="ar-SA"/>
      </w:rPr>
    </w:lvl>
    <w:lvl w:ilvl="4" w:tplc="6394B8FC">
      <w:numFmt w:val="bullet"/>
      <w:lvlText w:val="•"/>
      <w:lvlJc w:val="left"/>
      <w:pPr>
        <w:ind w:left="4189" w:hanging="361"/>
      </w:pPr>
      <w:rPr>
        <w:rFonts w:hint="default"/>
        <w:lang w:eastAsia="en-US" w:bidi="ar-SA"/>
      </w:rPr>
    </w:lvl>
    <w:lvl w:ilvl="5" w:tplc="4EAA5B02">
      <w:numFmt w:val="bullet"/>
      <w:lvlText w:val="•"/>
      <w:lvlJc w:val="left"/>
      <w:pPr>
        <w:ind w:left="5032" w:hanging="361"/>
      </w:pPr>
      <w:rPr>
        <w:rFonts w:hint="default"/>
        <w:lang w:eastAsia="en-US" w:bidi="ar-SA"/>
      </w:rPr>
    </w:lvl>
    <w:lvl w:ilvl="6" w:tplc="D0C00E38">
      <w:numFmt w:val="bullet"/>
      <w:lvlText w:val="•"/>
      <w:lvlJc w:val="left"/>
      <w:pPr>
        <w:ind w:left="5874" w:hanging="361"/>
      </w:pPr>
      <w:rPr>
        <w:rFonts w:hint="default"/>
        <w:lang w:eastAsia="en-US" w:bidi="ar-SA"/>
      </w:rPr>
    </w:lvl>
    <w:lvl w:ilvl="7" w:tplc="EB0A86B8">
      <w:numFmt w:val="bullet"/>
      <w:lvlText w:val="•"/>
      <w:lvlJc w:val="left"/>
      <w:pPr>
        <w:ind w:left="6716" w:hanging="361"/>
      </w:pPr>
      <w:rPr>
        <w:rFonts w:hint="default"/>
        <w:lang w:eastAsia="en-US" w:bidi="ar-SA"/>
      </w:rPr>
    </w:lvl>
    <w:lvl w:ilvl="8" w:tplc="CA163834">
      <w:numFmt w:val="bullet"/>
      <w:lvlText w:val="•"/>
      <w:lvlJc w:val="left"/>
      <w:pPr>
        <w:ind w:left="7559" w:hanging="361"/>
      </w:pPr>
      <w:rPr>
        <w:rFonts w:hint="default"/>
        <w:lang w:eastAsia="en-US" w:bidi="ar-SA"/>
      </w:rPr>
    </w:lvl>
  </w:abstractNum>
  <w:abstractNum w:abstractNumId="5" w15:restartNumberingAfterBreak="0">
    <w:nsid w:val="20370322"/>
    <w:multiLevelType w:val="hybridMultilevel"/>
    <w:tmpl w:val="BB507E0A"/>
    <w:lvl w:ilvl="0" w:tplc="D14622D4">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AC1C3172">
      <w:numFmt w:val="bullet"/>
      <w:lvlText w:val="•"/>
      <w:lvlJc w:val="left"/>
      <w:pPr>
        <w:ind w:left="1662" w:hanging="361"/>
      </w:pPr>
      <w:rPr>
        <w:rFonts w:hint="default"/>
        <w:lang w:eastAsia="en-US" w:bidi="ar-SA"/>
      </w:rPr>
    </w:lvl>
    <w:lvl w:ilvl="2" w:tplc="689A462C">
      <w:numFmt w:val="bullet"/>
      <w:lvlText w:val="•"/>
      <w:lvlJc w:val="left"/>
      <w:pPr>
        <w:ind w:left="2504" w:hanging="361"/>
      </w:pPr>
      <w:rPr>
        <w:rFonts w:hint="default"/>
        <w:lang w:eastAsia="en-US" w:bidi="ar-SA"/>
      </w:rPr>
    </w:lvl>
    <w:lvl w:ilvl="3" w:tplc="935471B8">
      <w:numFmt w:val="bullet"/>
      <w:lvlText w:val="•"/>
      <w:lvlJc w:val="left"/>
      <w:pPr>
        <w:ind w:left="3347" w:hanging="361"/>
      </w:pPr>
      <w:rPr>
        <w:rFonts w:hint="default"/>
        <w:lang w:eastAsia="en-US" w:bidi="ar-SA"/>
      </w:rPr>
    </w:lvl>
    <w:lvl w:ilvl="4" w:tplc="07E64FDA">
      <w:numFmt w:val="bullet"/>
      <w:lvlText w:val="•"/>
      <w:lvlJc w:val="left"/>
      <w:pPr>
        <w:ind w:left="4189" w:hanging="361"/>
      </w:pPr>
      <w:rPr>
        <w:rFonts w:hint="default"/>
        <w:lang w:eastAsia="en-US" w:bidi="ar-SA"/>
      </w:rPr>
    </w:lvl>
    <w:lvl w:ilvl="5" w:tplc="B6F8BF9C">
      <w:numFmt w:val="bullet"/>
      <w:lvlText w:val="•"/>
      <w:lvlJc w:val="left"/>
      <w:pPr>
        <w:ind w:left="5032" w:hanging="361"/>
      </w:pPr>
      <w:rPr>
        <w:rFonts w:hint="default"/>
        <w:lang w:eastAsia="en-US" w:bidi="ar-SA"/>
      </w:rPr>
    </w:lvl>
    <w:lvl w:ilvl="6" w:tplc="5D6EBD34">
      <w:numFmt w:val="bullet"/>
      <w:lvlText w:val="•"/>
      <w:lvlJc w:val="left"/>
      <w:pPr>
        <w:ind w:left="5874" w:hanging="361"/>
      </w:pPr>
      <w:rPr>
        <w:rFonts w:hint="default"/>
        <w:lang w:eastAsia="en-US" w:bidi="ar-SA"/>
      </w:rPr>
    </w:lvl>
    <w:lvl w:ilvl="7" w:tplc="06565B3A">
      <w:numFmt w:val="bullet"/>
      <w:lvlText w:val="•"/>
      <w:lvlJc w:val="left"/>
      <w:pPr>
        <w:ind w:left="6716" w:hanging="361"/>
      </w:pPr>
      <w:rPr>
        <w:rFonts w:hint="default"/>
        <w:lang w:eastAsia="en-US" w:bidi="ar-SA"/>
      </w:rPr>
    </w:lvl>
    <w:lvl w:ilvl="8" w:tplc="1E842136">
      <w:numFmt w:val="bullet"/>
      <w:lvlText w:val="•"/>
      <w:lvlJc w:val="left"/>
      <w:pPr>
        <w:ind w:left="7559" w:hanging="361"/>
      </w:pPr>
      <w:rPr>
        <w:rFonts w:hint="default"/>
        <w:lang w:eastAsia="en-US" w:bidi="ar-SA"/>
      </w:rPr>
    </w:lvl>
  </w:abstractNum>
  <w:abstractNum w:abstractNumId="6" w15:restartNumberingAfterBreak="0">
    <w:nsid w:val="21421E52"/>
    <w:multiLevelType w:val="hybridMultilevel"/>
    <w:tmpl w:val="DD22F6C4"/>
    <w:lvl w:ilvl="0" w:tplc="845643A2">
      <w:start w:val="1"/>
      <w:numFmt w:val="decimal"/>
      <w:lvlText w:val="%1."/>
      <w:lvlJc w:val="left"/>
      <w:pPr>
        <w:ind w:left="821" w:hanging="347"/>
      </w:pPr>
      <w:rPr>
        <w:rFonts w:ascii="Times New Roman" w:eastAsia="Times New Roman" w:hAnsi="Times New Roman" w:cs="Times New Roman" w:hint="default"/>
        <w:w w:val="100"/>
        <w:sz w:val="24"/>
        <w:szCs w:val="24"/>
        <w:lang w:eastAsia="en-US" w:bidi="ar-SA"/>
      </w:rPr>
    </w:lvl>
    <w:lvl w:ilvl="1" w:tplc="21CE322A">
      <w:numFmt w:val="bullet"/>
      <w:lvlText w:val="•"/>
      <w:lvlJc w:val="left"/>
      <w:pPr>
        <w:ind w:left="1662" w:hanging="347"/>
      </w:pPr>
      <w:rPr>
        <w:rFonts w:hint="default"/>
        <w:lang w:eastAsia="en-US" w:bidi="ar-SA"/>
      </w:rPr>
    </w:lvl>
    <w:lvl w:ilvl="2" w:tplc="CF603164">
      <w:numFmt w:val="bullet"/>
      <w:lvlText w:val="•"/>
      <w:lvlJc w:val="left"/>
      <w:pPr>
        <w:ind w:left="2504" w:hanging="347"/>
      </w:pPr>
      <w:rPr>
        <w:rFonts w:hint="default"/>
        <w:lang w:eastAsia="en-US" w:bidi="ar-SA"/>
      </w:rPr>
    </w:lvl>
    <w:lvl w:ilvl="3" w:tplc="1BAABEB8">
      <w:numFmt w:val="bullet"/>
      <w:lvlText w:val="•"/>
      <w:lvlJc w:val="left"/>
      <w:pPr>
        <w:ind w:left="3347" w:hanging="347"/>
      </w:pPr>
      <w:rPr>
        <w:rFonts w:hint="default"/>
        <w:lang w:eastAsia="en-US" w:bidi="ar-SA"/>
      </w:rPr>
    </w:lvl>
    <w:lvl w:ilvl="4" w:tplc="1FD2052C">
      <w:numFmt w:val="bullet"/>
      <w:lvlText w:val="•"/>
      <w:lvlJc w:val="left"/>
      <w:pPr>
        <w:ind w:left="4189" w:hanging="347"/>
      </w:pPr>
      <w:rPr>
        <w:rFonts w:hint="default"/>
        <w:lang w:eastAsia="en-US" w:bidi="ar-SA"/>
      </w:rPr>
    </w:lvl>
    <w:lvl w:ilvl="5" w:tplc="A21A34D2">
      <w:numFmt w:val="bullet"/>
      <w:lvlText w:val="•"/>
      <w:lvlJc w:val="left"/>
      <w:pPr>
        <w:ind w:left="5032" w:hanging="347"/>
      </w:pPr>
      <w:rPr>
        <w:rFonts w:hint="default"/>
        <w:lang w:eastAsia="en-US" w:bidi="ar-SA"/>
      </w:rPr>
    </w:lvl>
    <w:lvl w:ilvl="6" w:tplc="E542AB28">
      <w:numFmt w:val="bullet"/>
      <w:lvlText w:val="•"/>
      <w:lvlJc w:val="left"/>
      <w:pPr>
        <w:ind w:left="5874" w:hanging="347"/>
      </w:pPr>
      <w:rPr>
        <w:rFonts w:hint="default"/>
        <w:lang w:eastAsia="en-US" w:bidi="ar-SA"/>
      </w:rPr>
    </w:lvl>
    <w:lvl w:ilvl="7" w:tplc="B8D42CFE">
      <w:numFmt w:val="bullet"/>
      <w:lvlText w:val="•"/>
      <w:lvlJc w:val="left"/>
      <w:pPr>
        <w:ind w:left="6716" w:hanging="347"/>
      </w:pPr>
      <w:rPr>
        <w:rFonts w:hint="default"/>
        <w:lang w:eastAsia="en-US" w:bidi="ar-SA"/>
      </w:rPr>
    </w:lvl>
    <w:lvl w:ilvl="8" w:tplc="7DBACF6A">
      <w:numFmt w:val="bullet"/>
      <w:lvlText w:val="•"/>
      <w:lvlJc w:val="left"/>
      <w:pPr>
        <w:ind w:left="7559" w:hanging="347"/>
      </w:pPr>
      <w:rPr>
        <w:rFonts w:hint="default"/>
        <w:lang w:eastAsia="en-US" w:bidi="ar-SA"/>
      </w:rPr>
    </w:lvl>
  </w:abstractNum>
  <w:abstractNum w:abstractNumId="7" w15:restartNumberingAfterBreak="0">
    <w:nsid w:val="22205899"/>
    <w:multiLevelType w:val="hybridMultilevel"/>
    <w:tmpl w:val="805E199A"/>
    <w:lvl w:ilvl="0" w:tplc="87B469F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F2AEBC42">
      <w:numFmt w:val="bullet"/>
      <w:lvlText w:val="•"/>
      <w:lvlJc w:val="left"/>
      <w:pPr>
        <w:ind w:left="1662" w:hanging="361"/>
      </w:pPr>
      <w:rPr>
        <w:rFonts w:hint="default"/>
        <w:lang w:eastAsia="en-US" w:bidi="ar-SA"/>
      </w:rPr>
    </w:lvl>
    <w:lvl w:ilvl="2" w:tplc="C3ECB9DC">
      <w:numFmt w:val="bullet"/>
      <w:lvlText w:val="•"/>
      <w:lvlJc w:val="left"/>
      <w:pPr>
        <w:ind w:left="2504" w:hanging="361"/>
      </w:pPr>
      <w:rPr>
        <w:rFonts w:hint="default"/>
        <w:lang w:eastAsia="en-US" w:bidi="ar-SA"/>
      </w:rPr>
    </w:lvl>
    <w:lvl w:ilvl="3" w:tplc="BD8047E6">
      <w:numFmt w:val="bullet"/>
      <w:lvlText w:val="•"/>
      <w:lvlJc w:val="left"/>
      <w:pPr>
        <w:ind w:left="3347" w:hanging="361"/>
      </w:pPr>
      <w:rPr>
        <w:rFonts w:hint="default"/>
        <w:lang w:eastAsia="en-US" w:bidi="ar-SA"/>
      </w:rPr>
    </w:lvl>
    <w:lvl w:ilvl="4" w:tplc="8FA41096">
      <w:numFmt w:val="bullet"/>
      <w:lvlText w:val="•"/>
      <w:lvlJc w:val="left"/>
      <w:pPr>
        <w:ind w:left="4189" w:hanging="361"/>
      </w:pPr>
      <w:rPr>
        <w:rFonts w:hint="default"/>
        <w:lang w:eastAsia="en-US" w:bidi="ar-SA"/>
      </w:rPr>
    </w:lvl>
    <w:lvl w:ilvl="5" w:tplc="9B383242">
      <w:numFmt w:val="bullet"/>
      <w:lvlText w:val="•"/>
      <w:lvlJc w:val="left"/>
      <w:pPr>
        <w:ind w:left="5032" w:hanging="361"/>
      </w:pPr>
      <w:rPr>
        <w:rFonts w:hint="default"/>
        <w:lang w:eastAsia="en-US" w:bidi="ar-SA"/>
      </w:rPr>
    </w:lvl>
    <w:lvl w:ilvl="6" w:tplc="934EBB14">
      <w:numFmt w:val="bullet"/>
      <w:lvlText w:val="•"/>
      <w:lvlJc w:val="left"/>
      <w:pPr>
        <w:ind w:left="5874" w:hanging="361"/>
      </w:pPr>
      <w:rPr>
        <w:rFonts w:hint="default"/>
        <w:lang w:eastAsia="en-US" w:bidi="ar-SA"/>
      </w:rPr>
    </w:lvl>
    <w:lvl w:ilvl="7" w:tplc="63E019D6">
      <w:numFmt w:val="bullet"/>
      <w:lvlText w:val="•"/>
      <w:lvlJc w:val="left"/>
      <w:pPr>
        <w:ind w:left="6716" w:hanging="361"/>
      </w:pPr>
      <w:rPr>
        <w:rFonts w:hint="default"/>
        <w:lang w:eastAsia="en-US" w:bidi="ar-SA"/>
      </w:rPr>
    </w:lvl>
    <w:lvl w:ilvl="8" w:tplc="91E8F478">
      <w:numFmt w:val="bullet"/>
      <w:lvlText w:val="•"/>
      <w:lvlJc w:val="left"/>
      <w:pPr>
        <w:ind w:left="7559" w:hanging="361"/>
      </w:pPr>
      <w:rPr>
        <w:rFonts w:hint="default"/>
        <w:lang w:eastAsia="en-US" w:bidi="ar-SA"/>
      </w:rPr>
    </w:lvl>
  </w:abstractNum>
  <w:abstractNum w:abstractNumId="8" w15:restartNumberingAfterBreak="0">
    <w:nsid w:val="223D3F51"/>
    <w:multiLevelType w:val="hybridMultilevel"/>
    <w:tmpl w:val="BC8CF3E0"/>
    <w:lvl w:ilvl="0" w:tplc="5FEA22CE">
      <w:start w:val="1"/>
      <w:numFmt w:val="upperLetter"/>
      <w:lvlText w:val="%1."/>
      <w:lvlJc w:val="left"/>
      <w:pPr>
        <w:ind w:left="820" w:hanging="360"/>
      </w:pPr>
      <w:rPr>
        <w:rFonts w:ascii="Times New Roman" w:eastAsia="Times New Roman" w:hAnsi="Times New Roman" w:cs="Times New Roman" w:hint="default"/>
        <w:b/>
        <w:bCs/>
        <w:i w:val="0"/>
        <w:iCs/>
        <w:spacing w:val="0"/>
        <w:w w:val="99"/>
        <w:sz w:val="24"/>
        <w:szCs w:val="24"/>
        <w:lang w:eastAsia="en-US" w:bidi="ar-SA"/>
      </w:rPr>
    </w:lvl>
    <w:lvl w:ilvl="1" w:tplc="7158CCDE">
      <w:numFmt w:val="bullet"/>
      <w:lvlText w:val="•"/>
      <w:lvlJc w:val="left"/>
      <w:pPr>
        <w:ind w:left="1191" w:hanging="360"/>
      </w:pPr>
      <w:rPr>
        <w:rFonts w:hint="default"/>
        <w:lang w:eastAsia="en-US" w:bidi="ar-SA"/>
      </w:rPr>
    </w:lvl>
    <w:lvl w:ilvl="2" w:tplc="188E550E">
      <w:numFmt w:val="bullet"/>
      <w:lvlText w:val="•"/>
      <w:lvlJc w:val="left"/>
      <w:pPr>
        <w:ind w:left="1563" w:hanging="360"/>
      </w:pPr>
      <w:rPr>
        <w:rFonts w:hint="default"/>
        <w:lang w:eastAsia="en-US" w:bidi="ar-SA"/>
      </w:rPr>
    </w:lvl>
    <w:lvl w:ilvl="3" w:tplc="4C9207C4">
      <w:numFmt w:val="bullet"/>
      <w:lvlText w:val="•"/>
      <w:lvlJc w:val="left"/>
      <w:pPr>
        <w:ind w:left="1935" w:hanging="360"/>
      </w:pPr>
      <w:rPr>
        <w:rFonts w:hint="default"/>
        <w:lang w:eastAsia="en-US" w:bidi="ar-SA"/>
      </w:rPr>
    </w:lvl>
    <w:lvl w:ilvl="4" w:tplc="5D26FE9A">
      <w:numFmt w:val="bullet"/>
      <w:lvlText w:val="•"/>
      <w:lvlJc w:val="left"/>
      <w:pPr>
        <w:ind w:left="2307" w:hanging="360"/>
      </w:pPr>
      <w:rPr>
        <w:rFonts w:hint="default"/>
        <w:lang w:eastAsia="en-US" w:bidi="ar-SA"/>
      </w:rPr>
    </w:lvl>
    <w:lvl w:ilvl="5" w:tplc="EB38491C">
      <w:numFmt w:val="bullet"/>
      <w:lvlText w:val="•"/>
      <w:lvlJc w:val="left"/>
      <w:pPr>
        <w:ind w:left="2678" w:hanging="360"/>
      </w:pPr>
      <w:rPr>
        <w:rFonts w:hint="default"/>
        <w:lang w:eastAsia="en-US" w:bidi="ar-SA"/>
      </w:rPr>
    </w:lvl>
    <w:lvl w:ilvl="6" w:tplc="19D8DA60">
      <w:numFmt w:val="bullet"/>
      <w:lvlText w:val="•"/>
      <w:lvlJc w:val="left"/>
      <w:pPr>
        <w:ind w:left="3050" w:hanging="360"/>
      </w:pPr>
      <w:rPr>
        <w:rFonts w:hint="default"/>
        <w:lang w:eastAsia="en-US" w:bidi="ar-SA"/>
      </w:rPr>
    </w:lvl>
    <w:lvl w:ilvl="7" w:tplc="27EE26BA">
      <w:numFmt w:val="bullet"/>
      <w:lvlText w:val="•"/>
      <w:lvlJc w:val="left"/>
      <w:pPr>
        <w:ind w:left="3422" w:hanging="360"/>
      </w:pPr>
      <w:rPr>
        <w:rFonts w:hint="default"/>
        <w:lang w:eastAsia="en-US" w:bidi="ar-SA"/>
      </w:rPr>
    </w:lvl>
    <w:lvl w:ilvl="8" w:tplc="FF447986">
      <w:numFmt w:val="bullet"/>
      <w:lvlText w:val="•"/>
      <w:lvlJc w:val="left"/>
      <w:pPr>
        <w:ind w:left="3794" w:hanging="360"/>
      </w:pPr>
      <w:rPr>
        <w:rFonts w:hint="default"/>
        <w:lang w:eastAsia="en-US" w:bidi="ar-SA"/>
      </w:rPr>
    </w:lvl>
  </w:abstractNum>
  <w:abstractNum w:abstractNumId="9" w15:restartNumberingAfterBreak="0">
    <w:nsid w:val="230418F2"/>
    <w:multiLevelType w:val="hybridMultilevel"/>
    <w:tmpl w:val="52A885FA"/>
    <w:lvl w:ilvl="0" w:tplc="3468FC16">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858E16F8">
      <w:start w:val="1"/>
      <w:numFmt w:val="lowerLetter"/>
      <w:lvlText w:val="%2."/>
      <w:lvlJc w:val="left"/>
      <w:pPr>
        <w:ind w:left="1181" w:hanging="360"/>
      </w:pPr>
      <w:rPr>
        <w:rFonts w:ascii="Times New Roman" w:eastAsia="Times New Roman" w:hAnsi="Times New Roman" w:cs="Times New Roman" w:hint="default"/>
        <w:spacing w:val="-1"/>
        <w:w w:val="100"/>
        <w:sz w:val="24"/>
        <w:szCs w:val="24"/>
        <w:lang w:eastAsia="en-US" w:bidi="ar-SA"/>
      </w:rPr>
    </w:lvl>
    <w:lvl w:ilvl="2" w:tplc="74A69664">
      <w:numFmt w:val="bullet"/>
      <w:lvlText w:val="•"/>
      <w:lvlJc w:val="left"/>
      <w:pPr>
        <w:ind w:left="2076" w:hanging="360"/>
      </w:pPr>
      <w:rPr>
        <w:rFonts w:hint="default"/>
        <w:lang w:eastAsia="en-US" w:bidi="ar-SA"/>
      </w:rPr>
    </w:lvl>
    <w:lvl w:ilvl="3" w:tplc="E2E87C98">
      <w:numFmt w:val="bullet"/>
      <w:lvlText w:val="•"/>
      <w:lvlJc w:val="left"/>
      <w:pPr>
        <w:ind w:left="2972" w:hanging="360"/>
      </w:pPr>
      <w:rPr>
        <w:rFonts w:hint="default"/>
        <w:lang w:eastAsia="en-US" w:bidi="ar-SA"/>
      </w:rPr>
    </w:lvl>
    <w:lvl w:ilvl="4" w:tplc="551A17EC">
      <w:numFmt w:val="bullet"/>
      <w:lvlText w:val="•"/>
      <w:lvlJc w:val="left"/>
      <w:pPr>
        <w:ind w:left="3868" w:hanging="360"/>
      </w:pPr>
      <w:rPr>
        <w:rFonts w:hint="default"/>
        <w:lang w:eastAsia="en-US" w:bidi="ar-SA"/>
      </w:rPr>
    </w:lvl>
    <w:lvl w:ilvl="5" w:tplc="2F763CBE">
      <w:numFmt w:val="bullet"/>
      <w:lvlText w:val="•"/>
      <w:lvlJc w:val="left"/>
      <w:pPr>
        <w:ind w:left="4764" w:hanging="360"/>
      </w:pPr>
      <w:rPr>
        <w:rFonts w:hint="default"/>
        <w:lang w:eastAsia="en-US" w:bidi="ar-SA"/>
      </w:rPr>
    </w:lvl>
    <w:lvl w:ilvl="6" w:tplc="987687B0">
      <w:numFmt w:val="bullet"/>
      <w:lvlText w:val="•"/>
      <w:lvlJc w:val="left"/>
      <w:pPr>
        <w:ind w:left="5660" w:hanging="360"/>
      </w:pPr>
      <w:rPr>
        <w:rFonts w:hint="default"/>
        <w:lang w:eastAsia="en-US" w:bidi="ar-SA"/>
      </w:rPr>
    </w:lvl>
    <w:lvl w:ilvl="7" w:tplc="CF0A6404">
      <w:numFmt w:val="bullet"/>
      <w:lvlText w:val="•"/>
      <w:lvlJc w:val="left"/>
      <w:pPr>
        <w:ind w:left="6556" w:hanging="360"/>
      </w:pPr>
      <w:rPr>
        <w:rFonts w:hint="default"/>
        <w:lang w:eastAsia="en-US" w:bidi="ar-SA"/>
      </w:rPr>
    </w:lvl>
    <w:lvl w:ilvl="8" w:tplc="447A5BEE">
      <w:numFmt w:val="bullet"/>
      <w:lvlText w:val="•"/>
      <w:lvlJc w:val="left"/>
      <w:pPr>
        <w:ind w:left="7452" w:hanging="360"/>
      </w:pPr>
      <w:rPr>
        <w:rFonts w:hint="default"/>
        <w:lang w:eastAsia="en-US" w:bidi="ar-SA"/>
      </w:rPr>
    </w:lvl>
  </w:abstractNum>
  <w:abstractNum w:abstractNumId="10" w15:restartNumberingAfterBreak="0">
    <w:nsid w:val="2AFB15E6"/>
    <w:multiLevelType w:val="hybridMultilevel"/>
    <w:tmpl w:val="8D624F0E"/>
    <w:lvl w:ilvl="0" w:tplc="407A16C4">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BACCAA54">
      <w:numFmt w:val="bullet"/>
      <w:lvlText w:val="•"/>
      <w:lvlJc w:val="left"/>
      <w:pPr>
        <w:ind w:left="1662" w:hanging="361"/>
      </w:pPr>
      <w:rPr>
        <w:rFonts w:hint="default"/>
        <w:lang w:eastAsia="en-US" w:bidi="ar-SA"/>
      </w:rPr>
    </w:lvl>
    <w:lvl w:ilvl="2" w:tplc="D3FACE52">
      <w:numFmt w:val="bullet"/>
      <w:lvlText w:val="•"/>
      <w:lvlJc w:val="left"/>
      <w:pPr>
        <w:ind w:left="2504" w:hanging="361"/>
      </w:pPr>
      <w:rPr>
        <w:rFonts w:hint="default"/>
        <w:lang w:eastAsia="en-US" w:bidi="ar-SA"/>
      </w:rPr>
    </w:lvl>
    <w:lvl w:ilvl="3" w:tplc="B3B6B994">
      <w:numFmt w:val="bullet"/>
      <w:lvlText w:val="•"/>
      <w:lvlJc w:val="left"/>
      <w:pPr>
        <w:ind w:left="3347" w:hanging="361"/>
      </w:pPr>
      <w:rPr>
        <w:rFonts w:hint="default"/>
        <w:lang w:eastAsia="en-US" w:bidi="ar-SA"/>
      </w:rPr>
    </w:lvl>
    <w:lvl w:ilvl="4" w:tplc="0534114E">
      <w:numFmt w:val="bullet"/>
      <w:lvlText w:val="•"/>
      <w:lvlJc w:val="left"/>
      <w:pPr>
        <w:ind w:left="4189" w:hanging="361"/>
      </w:pPr>
      <w:rPr>
        <w:rFonts w:hint="default"/>
        <w:lang w:eastAsia="en-US" w:bidi="ar-SA"/>
      </w:rPr>
    </w:lvl>
    <w:lvl w:ilvl="5" w:tplc="64DE2A0A">
      <w:numFmt w:val="bullet"/>
      <w:lvlText w:val="•"/>
      <w:lvlJc w:val="left"/>
      <w:pPr>
        <w:ind w:left="5032" w:hanging="361"/>
      </w:pPr>
      <w:rPr>
        <w:rFonts w:hint="default"/>
        <w:lang w:eastAsia="en-US" w:bidi="ar-SA"/>
      </w:rPr>
    </w:lvl>
    <w:lvl w:ilvl="6" w:tplc="25C2C9E8">
      <w:numFmt w:val="bullet"/>
      <w:lvlText w:val="•"/>
      <w:lvlJc w:val="left"/>
      <w:pPr>
        <w:ind w:left="5874" w:hanging="361"/>
      </w:pPr>
      <w:rPr>
        <w:rFonts w:hint="default"/>
        <w:lang w:eastAsia="en-US" w:bidi="ar-SA"/>
      </w:rPr>
    </w:lvl>
    <w:lvl w:ilvl="7" w:tplc="5CF2020C">
      <w:numFmt w:val="bullet"/>
      <w:lvlText w:val="•"/>
      <w:lvlJc w:val="left"/>
      <w:pPr>
        <w:ind w:left="6716" w:hanging="361"/>
      </w:pPr>
      <w:rPr>
        <w:rFonts w:hint="default"/>
        <w:lang w:eastAsia="en-US" w:bidi="ar-SA"/>
      </w:rPr>
    </w:lvl>
    <w:lvl w:ilvl="8" w:tplc="E4BA6CEA">
      <w:numFmt w:val="bullet"/>
      <w:lvlText w:val="•"/>
      <w:lvlJc w:val="left"/>
      <w:pPr>
        <w:ind w:left="7559" w:hanging="361"/>
      </w:pPr>
      <w:rPr>
        <w:rFonts w:hint="default"/>
        <w:lang w:eastAsia="en-US" w:bidi="ar-SA"/>
      </w:rPr>
    </w:lvl>
  </w:abstractNum>
  <w:abstractNum w:abstractNumId="11" w15:restartNumberingAfterBreak="0">
    <w:nsid w:val="33417F3C"/>
    <w:multiLevelType w:val="hybridMultilevel"/>
    <w:tmpl w:val="DBF86158"/>
    <w:lvl w:ilvl="0" w:tplc="D494C65C">
      <w:start w:val="1"/>
      <w:numFmt w:val="decimal"/>
      <w:lvlText w:val="%1)"/>
      <w:lvlJc w:val="left"/>
      <w:pPr>
        <w:ind w:left="1181" w:hanging="360"/>
      </w:pPr>
      <w:rPr>
        <w:rFonts w:ascii="Times New Roman" w:eastAsia="Times New Roman" w:hAnsi="Times New Roman" w:cs="Times New Roman" w:hint="default"/>
        <w:spacing w:val="-26"/>
        <w:w w:val="99"/>
        <w:sz w:val="24"/>
        <w:szCs w:val="24"/>
        <w:lang w:eastAsia="en-US" w:bidi="ar-SA"/>
      </w:rPr>
    </w:lvl>
    <w:lvl w:ilvl="1" w:tplc="68A2A910">
      <w:numFmt w:val="bullet"/>
      <w:lvlText w:val="•"/>
      <w:lvlJc w:val="left"/>
      <w:pPr>
        <w:ind w:left="1507" w:hanging="360"/>
      </w:pPr>
      <w:rPr>
        <w:rFonts w:hint="default"/>
        <w:lang w:eastAsia="en-US" w:bidi="ar-SA"/>
      </w:rPr>
    </w:lvl>
    <w:lvl w:ilvl="2" w:tplc="7DB29A88">
      <w:numFmt w:val="bullet"/>
      <w:lvlText w:val="•"/>
      <w:lvlJc w:val="left"/>
      <w:pPr>
        <w:ind w:left="1835" w:hanging="360"/>
      </w:pPr>
      <w:rPr>
        <w:rFonts w:hint="default"/>
        <w:lang w:eastAsia="en-US" w:bidi="ar-SA"/>
      </w:rPr>
    </w:lvl>
    <w:lvl w:ilvl="3" w:tplc="FC18C82A">
      <w:numFmt w:val="bullet"/>
      <w:lvlText w:val="•"/>
      <w:lvlJc w:val="left"/>
      <w:pPr>
        <w:ind w:left="2163" w:hanging="360"/>
      </w:pPr>
      <w:rPr>
        <w:rFonts w:hint="default"/>
        <w:lang w:eastAsia="en-US" w:bidi="ar-SA"/>
      </w:rPr>
    </w:lvl>
    <w:lvl w:ilvl="4" w:tplc="74869672">
      <w:numFmt w:val="bullet"/>
      <w:lvlText w:val="•"/>
      <w:lvlJc w:val="left"/>
      <w:pPr>
        <w:ind w:left="2491" w:hanging="360"/>
      </w:pPr>
      <w:rPr>
        <w:rFonts w:hint="default"/>
        <w:lang w:eastAsia="en-US" w:bidi="ar-SA"/>
      </w:rPr>
    </w:lvl>
    <w:lvl w:ilvl="5" w:tplc="366C22C4">
      <w:numFmt w:val="bullet"/>
      <w:lvlText w:val="•"/>
      <w:lvlJc w:val="left"/>
      <w:pPr>
        <w:ind w:left="2819" w:hanging="360"/>
      </w:pPr>
      <w:rPr>
        <w:rFonts w:hint="default"/>
        <w:lang w:eastAsia="en-US" w:bidi="ar-SA"/>
      </w:rPr>
    </w:lvl>
    <w:lvl w:ilvl="6" w:tplc="2B3AA982">
      <w:numFmt w:val="bullet"/>
      <w:lvlText w:val="•"/>
      <w:lvlJc w:val="left"/>
      <w:pPr>
        <w:ind w:left="3147" w:hanging="360"/>
      </w:pPr>
      <w:rPr>
        <w:rFonts w:hint="default"/>
        <w:lang w:eastAsia="en-US" w:bidi="ar-SA"/>
      </w:rPr>
    </w:lvl>
    <w:lvl w:ilvl="7" w:tplc="8452C740">
      <w:numFmt w:val="bullet"/>
      <w:lvlText w:val="•"/>
      <w:lvlJc w:val="left"/>
      <w:pPr>
        <w:ind w:left="3475" w:hanging="360"/>
      </w:pPr>
      <w:rPr>
        <w:rFonts w:hint="default"/>
        <w:lang w:eastAsia="en-US" w:bidi="ar-SA"/>
      </w:rPr>
    </w:lvl>
    <w:lvl w:ilvl="8" w:tplc="7460E6FC">
      <w:numFmt w:val="bullet"/>
      <w:lvlText w:val="•"/>
      <w:lvlJc w:val="left"/>
      <w:pPr>
        <w:ind w:left="3803" w:hanging="360"/>
      </w:pPr>
      <w:rPr>
        <w:rFonts w:hint="default"/>
        <w:lang w:eastAsia="en-US" w:bidi="ar-SA"/>
      </w:rPr>
    </w:lvl>
  </w:abstractNum>
  <w:abstractNum w:abstractNumId="12" w15:restartNumberingAfterBreak="0">
    <w:nsid w:val="38FA0580"/>
    <w:multiLevelType w:val="hybridMultilevel"/>
    <w:tmpl w:val="6CEE742C"/>
    <w:lvl w:ilvl="0" w:tplc="42FAF23A">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24A8CCBC">
      <w:numFmt w:val="bullet"/>
      <w:lvlText w:val="•"/>
      <w:lvlJc w:val="left"/>
      <w:pPr>
        <w:ind w:left="1662" w:hanging="361"/>
      </w:pPr>
      <w:rPr>
        <w:rFonts w:hint="default"/>
        <w:lang w:eastAsia="en-US" w:bidi="ar-SA"/>
      </w:rPr>
    </w:lvl>
    <w:lvl w:ilvl="2" w:tplc="F7504750">
      <w:numFmt w:val="bullet"/>
      <w:lvlText w:val="•"/>
      <w:lvlJc w:val="left"/>
      <w:pPr>
        <w:ind w:left="2504" w:hanging="361"/>
      </w:pPr>
      <w:rPr>
        <w:rFonts w:hint="default"/>
        <w:lang w:eastAsia="en-US" w:bidi="ar-SA"/>
      </w:rPr>
    </w:lvl>
    <w:lvl w:ilvl="3" w:tplc="4B1A718C">
      <w:numFmt w:val="bullet"/>
      <w:lvlText w:val="•"/>
      <w:lvlJc w:val="left"/>
      <w:pPr>
        <w:ind w:left="3347" w:hanging="361"/>
      </w:pPr>
      <w:rPr>
        <w:rFonts w:hint="default"/>
        <w:lang w:eastAsia="en-US" w:bidi="ar-SA"/>
      </w:rPr>
    </w:lvl>
    <w:lvl w:ilvl="4" w:tplc="7700B42E">
      <w:numFmt w:val="bullet"/>
      <w:lvlText w:val="•"/>
      <w:lvlJc w:val="left"/>
      <w:pPr>
        <w:ind w:left="4189" w:hanging="361"/>
      </w:pPr>
      <w:rPr>
        <w:rFonts w:hint="default"/>
        <w:lang w:eastAsia="en-US" w:bidi="ar-SA"/>
      </w:rPr>
    </w:lvl>
    <w:lvl w:ilvl="5" w:tplc="FA7AA1C0">
      <w:numFmt w:val="bullet"/>
      <w:lvlText w:val="•"/>
      <w:lvlJc w:val="left"/>
      <w:pPr>
        <w:ind w:left="5032" w:hanging="361"/>
      </w:pPr>
      <w:rPr>
        <w:rFonts w:hint="default"/>
        <w:lang w:eastAsia="en-US" w:bidi="ar-SA"/>
      </w:rPr>
    </w:lvl>
    <w:lvl w:ilvl="6" w:tplc="B2A612FC">
      <w:numFmt w:val="bullet"/>
      <w:lvlText w:val="•"/>
      <w:lvlJc w:val="left"/>
      <w:pPr>
        <w:ind w:left="5874" w:hanging="361"/>
      </w:pPr>
      <w:rPr>
        <w:rFonts w:hint="default"/>
        <w:lang w:eastAsia="en-US" w:bidi="ar-SA"/>
      </w:rPr>
    </w:lvl>
    <w:lvl w:ilvl="7" w:tplc="9DDEED6C">
      <w:numFmt w:val="bullet"/>
      <w:lvlText w:val="•"/>
      <w:lvlJc w:val="left"/>
      <w:pPr>
        <w:ind w:left="6716" w:hanging="361"/>
      </w:pPr>
      <w:rPr>
        <w:rFonts w:hint="default"/>
        <w:lang w:eastAsia="en-US" w:bidi="ar-SA"/>
      </w:rPr>
    </w:lvl>
    <w:lvl w:ilvl="8" w:tplc="CE88B056">
      <w:numFmt w:val="bullet"/>
      <w:lvlText w:val="•"/>
      <w:lvlJc w:val="left"/>
      <w:pPr>
        <w:ind w:left="7559" w:hanging="361"/>
      </w:pPr>
      <w:rPr>
        <w:rFonts w:hint="default"/>
        <w:lang w:eastAsia="en-US" w:bidi="ar-SA"/>
      </w:rPr>
    </w:lvl>
  </w:abstractNum>
  <w:abstractNum w:abstractNumId="13" w15:restartNumberingAfterBreak="0">
    <w:nsid w:val="3EC246DA"/>
    <w:multiLevelType w:val="hybridMultilevel"/>
    <w:tmpl w:val="945C1068"/>
    <w:lvl w:ilvl="0" w:tplc="BC1280E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BE2AD856">
      <w:numFmt w:val="bullet"/>
      <w:lvlText w:val="•"/>
      <w:lvlJc w:val="left"/>
      <w:pPr>
        <w:ind w:left="1662" w:hanging="361"/>
      </w:pPr>
      <w:rPr>
        <w:rFonts w:hint="default"/>
        <w:lang w:eastAsia="en-US" w:bidi="ar-SA"/>
      </w:rPr>
    </w:lvl>
    <w:lvl w:ilvl="2" w:tplc="DBC813D2">
      <w:numFmt w:val="bullet"/>
      <w:lvlText w:val="•"/>
      <w:lvlJc w:val="left"/>
      <w:pPr>
        <w:ind w:left="2504" w:hanging="361"/>
      </w:pPr>
      <w:rPr>
        <w:rFonts w:hint="default"/>
        <w:lang w:eastAsia="en-US" w:bidi="ar-SA"/>
      </w:rPr>
    </w:lvl>
    <w:lvl w:ilvl="3" w:tplc="C6C404CC">
      <w:numFmt w:val="bullet"/>
      <w:lvlText w:val="•"/>
      <w:lvlJc w:val="left"/>
      <w:pPr>
        <w:ind w:left="3347" w:hanging="361"/>
      </w:pPr>
      <w:rPr>
        <w:rFonts w:hint="default"/>
        <w:lang w:eastAsia="en-US" w:bidi="ar-SA"/>
      </w:rPr>
    </w:lvl>
    <w:lvl w:ilvl="4" w:tplc="6ECC0934">
      <w:numFmt w:val="bullet"/>
      <w:lvlText w:val="•"/>
      <w:lvlJc w:val="left"/>
      <w:pPr>
        <w:ind w:left="4189" w:hanging="361"/>
      </w:pPr>
      <w:rPr>
        <w:rFonts w:hint="default"/>
        <w:lang w:eastAsia="en-US" w:bidi="ar-SA"/>
      </w:rPr>
    </w:lvl>
    <w:lvl w:ilvl="5" w:tplc="4E240960">
      <w:numFmt w:val="bullet"/>
      <w:lvlText w:val="•"/>
      <w:lvlJc w:val="left"/>
      <w:pPr>
        <w:ind w:left="5032" w:hanging="361"/>
      </w:pPr>
      <w:rPr>
        <w:rFonts w:hint="default"/>
        <w:lang w:eastAsia="en-US" w:bidi="ar-SA"/>
      </w:rPr>
    </w:lvl>
    <w:lvl w:ilvl="6" w:tplc="EFA64DBA">
      <w:numFmt w:val="bullet"/>
      <w:lvlText w:val="•"/>
      <w:lvlJc w:val="left"/>
      <w:pPr>
        <w:ind w:left="5874" w:hanging="361"/>
      </w:pPr>
      <w:rPr>
        <w:rFonts w:hint="default"/>
        <w:lang w:eastAsia="en-US" w:bidi="ar-SA"/>
      </w:rPr>
    </w:lvl>
    <w:lvl w:ilvl="7" w:tplc="70D64FFC">
      <w:numFmt w:val="bullet"/>
      <w:lvlText w:val="•"/>
      <w:lvlJc w:val="left"/>
      <w:pPr>
        <w:ind w:left="6716" w:hanging="361"/>
      </w:pPr>
      <w:rPr>
        <w:rFonts w:hint="default"/>
        <w:lang w:eastAsia="en-US" w:bidi="ar-SA"/>
      </w:rPr>
    </w:lvl>
    <w:lvl w:ilvl="8" w:tplc="0C764CBA">
      <w:numFmt w:val="bullet"/>
      <w:lvlText w:val="•"/>
      <w:lvlJc w:val="left"/>
      <w:pPr>
        <w:ind w:left="7559" w:hanging="361"/>
      </w:pPr>
      <w:rPr>
        <w:rFonts w:hint="default"/>
        <w:lang w:eastAsia="en-US" w:bidi="ar-SA"/>
      </w:rPr>
    </w:lvl>
  </w:abstractNum>
  <w:abstractNum w:abstractNumId="14" w15:restartNumberingAfterBreak="0">
    <w:nsid w:val="4A380523"/>
    <w:multiLevelType w:val="hybridMultilevel"/>
    <w:tmpl w:val="A2286762"/>
    <w:lvl w:ilvl="0" w:tplc="6BF2947E">
      <w:start w:val="1"/>
      <w:numFmt w:val="decimal"/>
      <w:lvlText w:val="%1)"/>
      <w:lvlJc w:val="left"/>
      <w:pPr>
        <w:ind w:left="1180" w:hanging="360"/>
      </w:pPr>
      <w:rPr>
        <w:rFonts w:ascii="Times New Roman" w:eastAsia="Times New Roman" w:hAnsi="Times New Roman" w:cs="Times New Roman" w:hint="default"/>
        <w:spacing w:val="-20"/>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C6F28"/>
    <w:multiLevelType w:val="hybridMultilevel"/>
    <w:tmpl w:val="2EBAF300"/>
    <w:lvl w:ilvl="0" w:tplc="6BF2947E">
      <w:start w:val="1"/>
      <w:numFmt w:val="decimal"/>
      <w:lvlText w:val="%1)"/>
      <w:lvlJc w:val="left"/>
      <w:pPr>
        <w:ind w:left="1180" w:hanging="360"/>
      </w:pPr>
      <w:rPr>
        <w:rFonts w:ascii="Times New Roman" w:eastAsia="Times New Roman" w:hAnsi="Times New Roman" w:cs="Times New Roman" w:hint="default"/>
        <w:spacing w:val="-20"/>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D0EA4"/>
    <w:multiLevelType w:val="hybridMultilevel"/>
    <w:tmpl w:val="CC961AA0"/>
    <w:lvl w:ilvl="0" w:tplc="C70820D6">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349EE5E0">
      <w:numFmt w:val="bullet"/>
      <w:lvlText w:val="•"/>
      <w:lvlJc w:val="left"/>
      <w:pPr>
        <w:ind w:left="1662" w:hanging="361"/>
      </w:pPr>
      <w:rPr>
        <w:rFonts w:hint="default"/>
        <w:lang w:eastAsia="en-US" w:bidi="ar-SA"/>
      </w:rPr>
    </w:lvl>
    <w:lvl w:ilvl="2" w:tplc="5E02F826">
      <w:numFmt w:val="bullet"/>
      <w:lvlText w:val="•"/>
      <w:lvlJc w:val="left"/>
      <w:pPr>
        <w:ind w:left="2504" w:hanging="361"/>
      </w:pPr>
      <w:rPr>
        <w:rFonts w:hint="default"/>
        <w:lang w:eastAsia="en-US" w:bidi="ar-SA"/>
      </w:rPr>
    </w:lvl>
    <w:lvl w:ilvl="3" w:tplc="6324F9BE">
      <w:numFmt w:val="bullet"/>
      <w:lvlText w:val="•"/>
      <w:lvlJc w:val="left"/>
      <w:pPr>
        <w:ind w:left="3347" w:hanging="361"/>
      </w:pPr>
      <w:rPr>
        <w:rFonts w:hint="default"/>
        <w:lang w:eastAsia="en-US" w:bidi="ar-SA"/>
      </w:rPr>
    </w:lvl>
    <w:lvl w:ilvl="4" w:tplc="8918E42E">
      <w:numFmt w:val="bullet"/>
      <w:lvlText w:val="•"/>
      <w:lvlJc w:val="left"/>
      <w:pPr>
        <w:ind w:left="4189" w:hanging="361"/>
      </w:pPr>
      <w:rPr>
        <w:rFonts w:hint="default"/>
        <w:lang w:eastAsia="en-US" w:bidi="ar-SA"/>
      </w:rPr>
    </w:lvl>
    <w:lvl w:ilvl="5" w:tplc="485A2856">
      <w:numFmt w:val="bullet"/>
      <w:lvlText w:val="•"/>
      <w:lvlJc w:val="left"/>
      <w:pPr>
        <w:ind w:left="5032" w:hanging="361"/>
      </w:pPr>
      <w:rPr>
        <w:rFonts w:hint="default"/>
        <w:lang w:eastAsia="en-US" w:bidi="ar-SA"/>
      </w:rPr>
    </w:lvl>
    <w:lvl w:ilvl="6" w:tplc="E3746554">
      <w:numFmt w:val="bullet"/>
      <w:lvlText w:val="•"/>
      <w:lvlJc w:val="left"/>
      <w:pPr>
        <w:ind w:left="5874" w:hanging="361"/>
      </w:pPr>
      <w:rPr>
        <w:rFonts w:hint="default"/>
        <w:lang w:eastAsia="en-US" w:bidi="ar-SA"/>
      </w:rPr>
    </w:lvl>
    <w:lvl w:ilvl="7" w:tplc="9E84CDF8">
      <w:numFmt w:val="bullet"/>
      <w:lvlText w:val="•"/>
      <w:lvlJc w:val="left"/>
      <w:pPr>
        <w:ind w:left="6716" w:hanging="361"/>
      </w:pPr>
      <w:rPr>
        <w:rFonts w:hint="default"/>
        <w:lang w:eastAsia="en-US" w:bidi="ar-SA"/>
      </w:rPr>
    </w:lvl>
    <w:lvl w:ilvl="8" w:tplc="17A438FA">
      <w:numFmt w:val="bullet"/>
      <w:lvlText w:val="•"/>
      <w:lvlJc w:val="left"/>
      <w:pPr>
        <w:ind w:left="7559" w:hanging="361"/>
      </w:pPr>
      <w:rPr>
        <w:rFonts w:hint="default"/>
        <w:lang w:eastAsia="en-US" w:bidi="ar-SA"/>
      </w:rPr>
    </w:lvl>
  </w:abstractNum>
  <w:abstractNum w:abstractNumId="17" w15:restartNumberingAfterBreak="0">
    <w:nsid w:val="59B301ED"/>
    <w:multiLevelType w:val="hybridMultilevel"/>
    <w:tmpl w:val="3702A722"/>
    <w:lvl w:ilvl="0" w:tplc="4F503768">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EB107B4E">
      <w:numFmt w:val="bullet"/>
      <w:lvlText w:val="•"/>
      <w:lvlJc w:val="left"/>
      <w:pPr>
        <w:ind w:left="1662" w:hanging="361"/>
      </w:pPr>
      <w:rPr>
        <w:rFonts w:hint="default"/>
        <w:lang w:eastAsia="en-US" w:bidi="ar-SA"/>
      </w:rPr>
    </w:lvl>
    <w:lvl w:ilvl="2" w:tplc="D024A0F8">
      <w:numFmt w:val="bullet"/>
      <w:lvlText w:val="•"/>
      <w:lvlJc w:val="left"/>
      <w:pPr>
        <w:ind w:left="2504" w:hanging="361"/>
      </w:pPr>
      <w:rPr>
        <w:rFonts w:hint="default"/>
        <w:lang w:eastAsia="en-US" w:bidi="ar-SA"/>
      </w:rPr>
    </w:lvl>
    <w:lvl w:ilvl="3" w:tplc="F9BAF7CC">
      <w:numFmt w:val="bullet"/>
      <w:lvlText w:val="•"/>
      <w:lvlJc w:val="left"/>
      <w:pPr>
        <w:ind w:left="3347" w:hanging="361"/>
      </w:pPr>
      <w:rPr>
        <w:rFonts w:hint="default"/>
        <w:lang w:eastAsia="en-US" w:bidi="ar-SA"/>
      </w:rPr>
    </w:lvl>
    <w:lvl w:ilvl="4" w:tplc="D5AA6B76">
      <w:numFmt w:val="bullet"/>
      <w:lvlText w:val="•"/>
      <w:lvlJc w:val="left"/>
      <w:pPr>
        <w:ind w:left="4189" w:hanging="361"/>
      </w:pPr>
      <w:rPr>
        <w:rFonts w:hint="default"/>
        <w:lang w:eastAsia="en-US" w:bidi="ar-SA"/>
      </w:rPr>
    </w:lvl>
    <w:lvl w:ilvl="5" w:tplc="E438BCB0">
      <w:numFmt w:val="bullet"/>
      <w:lvlText w:val="•"/>
      <w:lvlJc w:val="left"/>
      <w:pPr>
        <w:ind w:left="5032" w:hanging="361"/>
      </w:pPr>
      <w:rPr>
        <w:rFonts w:hint="default"/>
        <w:lang w:eastAsia="en-US" w:bidi="ar-SA"/>
      </w:rPr>
    </w:lvl>
    <w:lvl w:ilvl="6" w:tplc="2A7661BE">
      <w:numFmt w:val="bullet"/>
      <w:lvlText w:val="•"/>
      <w:lvlJc w:val="left"/>
      <w:pPr>
        <w:ind w:left="5874" w:hanging="361"/>
      </w:pPr>
      <w:rPr>
        <w:rFonts w:hint="default"/>
        <w:lang w:eastAsia="en-US" w:bidi="ar-SA"/>
      </w:rPr>
    </w:lvl>
    <w:lvl w:ilvl="7" w:tplc="2A94D946">
      <w:numFmt w:val="bullet"/>
      <w:lvlText w:val="•"/>
      <w:lvlJc w:val="left"/>
      <w:pPr>
        <w:ind w:left="6716" w:hanging="361"/>
      </w:pPr>
      <w:rPr>
        <w:rFonts w:hint="default"/>
        <w:lang w:eastAsia="en-US" w:bidi="ar-SA"/>
      </w:rPr>
    </w:lvl>
    <w:lvl w:ilvl="8" w:tplc="DCE60FDA">
      <w:numFmt w:val="bullet"/>
      <w:lvlText w:val="•"/>
      <w:lvlJc w:val="left"/>
      <w:pPr>
        <w:ind w:left="7559" w:hanging="361"/>
      </w:pPr>
      <w:rPr>
        <w:rFonts w:hint="default"/>
        <w:lang w:eastAsia="en-US" w:bidi="ar-SA"/>
      </w:rPr>
    </w:lvl>
  </w:abstractNum>
  <w:abstractNum w:abstractNumId="18" w15:restartNumberingAfterBreak="0">
    <w:nsid w:val="62CB4CC3"/>
    <w:multiLevelType w:val="hybridMultilevel"/>
    <w:tmpl w:val="4F28237A"/>
    <w:lvl w:ilvl="0" w:tplc="76D06760">
      <w:start w:val="1"/>
      <w:numFmt w:val="decimal"/>
      <w:lvlText w:val="%1."/>
      <w:lvlJc w:val="left"/>
      <w:pPr>
        <w:ind w:left="821" w:hanging="361"/>
      </w:pPr>
      <w:rPr>
        <w:rFonts w:ascii="Times New Roman" w:eastAsia="Times New Roman" w:hAnsi="Times New Roman" w:cs="Times New Roman" w:hint="default"/>
        <w:w w:val="100"/>
        <w:sz w:val="22"/>
        <w:szCs w:val="22"/>
        <w:lang w:eastAsia="en-US" w:bidi="ar-SA"/>
      </w:rPr>
    </w:lvl>
    <w:lvl w:ilvl="1" w:tplc="64EC0A30">
      <w:numFmt w:val="bullet"/>
      <w:lvlText w:val="•"/>
      <w:lvlJc w:val="left"/>
      <w:pPr>
        <w:ind w:left="1662" w:hanging="361"/>
      </w:pPr>
      <w:rPr>
        <w:rFonts w:hint="default"/>
        <w:lang w:eastAsia="en-US" w:bidi="ar-SA"/>
      </w:rPr>
    </w:lvl>
    <w:lvl w:ilvl="2" w:tplc="49EA1602">
      <w:numFmt w:val="bullet"/>
      <w:lvlText w:val="•"/>
      <w:lvlJc w:val="left"/>
      <w:pPr>
        <w:ind w:left="2504" w:hanging="361"/>
      </w:pPr>
      <w:rPr>
        <w:rFonts w:hint="default"/>
        <w:lang w:eastAsia="en-US" w:bidi="ar-SA"/>
      </w:rPr>
    </w:lvl>
    <w:lvl w:ilvl="3" w:tplc="9D847C42">
      <w:numFmt w:val="bullet"/>
      <w:lvlText w:val="•"/>
      <w:lvlJc w:val="left"/>
      <w:pPr>
        <w:ind w:left="3347" w:hanging="361"/>
      </w:pPr>
      <w:rPr>
        <w:rFonts w:hint="default"/>
        <w:lang w:eastAsia="en-US" w:bidi="ar-SA"/>
      </w:rPr>
    </w:lvl>
    <w:lvl w:ilvl="4" w:tplc="4C2A606E">
      <w:numFmt w:val="bullet"/>
      <w:lvlText w:val="•"/>
      <w:lvlJc w:val="left"/>
      <w:pPr>
        <w:ind w:left="4189" w:hanging="361"/>
      </w:pPr>
      <w:rPr>
        <w:rFonts w:hint="default"/>
        <w:lang w:eastAsia="en-US" w:bidi="ar-SA"/>
      </w:rPr>
    </w:lvl>
    <w:lvl w:ilvl="5" w:tplc="DEEA5D6E">
      <w:numFmt w:val="bullet"/>
      <w:lvlText w:val="•"/>
      <w:lvlJc w:val="left"/>
      <w:pPr>
        <w:ind w:left="5032" w:hanging="361"/>
      </w:pPr>
      <w:rPr>
        <w:rFonts w:hint="default"/>
        <w:lang w:eastAsia="en-US" w:bidi="ar-SA"/>
      </w:rPr>
    </w:lvl>
    <w:lvl w:ilvl="6" w:tplc="E240667A">
      <w:numFmt w:val="bullet"/>
      <w:lvlText w:val="•"/>
      <w:lvlJc w:val="left"/>
      <w:pPr>
        <w:ind w:left="5874" w:hanging="361"/>
      </w:pPr>
      <w:rPr>
        <w:rFonts w:hint="default"/>
        <w:lang w:eastAsia="en-US" w:bidi="ar-SA"/>
      </w:rPr>
    </w:lvl>
    <w:lvl w:ilvl="7" w:tplc="F0AECCB8">
      <w:numFmt w:val="bullet"/>
      <w:lvlText w:val="•"/>
      <w:lvlJc w:val="left"/>
      <w:pPr>
        <w:ind w:left="6716" w:hanging="361"/>
      </w:pPr>
      <w:rPr>
        <w:rFonts w:hint="default"/>
        <w:lang w:eastAsia="en-US" w:bidi="ar-SA"/>
      </w:rPr>
    </w:lvl>
    <w:lvl w:ilvl="8" w:tplc="34A04B76">
      <w:numFmt w:val="bullet"/>
      <w:lvlText w:val="•"/>
      <w:lvlJc w:val="left"/>
      <w:pPr>
        <w:ind w:left="7559" w:hanging="361"/>
      </w:pPr>
      <w:rPr>
        <w:rFonts w:hint="default"/>
        <w:lang w:eastAsia="en-US" w:bidi="ar-SA"/>
      </w:rPr>
    </w:lvl>
  </w:abstractNum>
  <w:abstractNum w:abstractNumId="19" w15:restartNumberingAfterBreak="0">
    <w:nsid w:val="63546C62"/>
    <w:multiLevelType w:val="hybridMultilevel"/>
    <w:tmpl w:val="622A5A96"/>
    <w:lvl w:ilvl="0" w:tplc="96BC16DA">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035E6C00">
      <w:numFmt w:val="bullet"/>
      <w:lvlText w:val="•"/>
      <w:lvlJc w:val="left"/>
      <w:pPr>
        <w:ind w:left="1662" w:hanging="361"/>
      </w:pPr>
      <w:rPr>
        <w:rFonts w:hint="default"/>
        <w:lang w:eastAsia="en-US" w:bidi="ar-SA"/>
      </w:rPr>
    </w:lvl>
    <w:lvl w:ilvl="2" w:tplc="A1B62D2A">
      <w:numFmt w:val="bullet"/>
      <w:lvlText w:val="•"/>
      <w:lvlJc w:val="left"/>
      <w:pPr>
        <w:ind w:left="2504" w:hanging="361"/>
      </w:pPr>
      <w:rPr>
        <w:rFonts w:hint="default"/>
        <w:lang w:eastAsia="en-US" w:bidi="ar-SA"/>
      </w:rPr>
    </w:lvl>
    <w:lvl w:ilvl="3" w:tplc="E93679CC">
      <w:numFmt w:val="bullet"/>
      <w:lvlText w:val="•"/>
      <w:lvlJc w:val="left"/>
      <w:pPr>
        <w:ind w:left="3347" w:hanging="361"/>
      </w:pPr>
      <w:rPr>
        <w:rFonts w:hint="default"/>
        <w:lang w:eastAsia="en-US" w:bidi="ar-SA"/>
      </w:rPr>
    </w:lvl>
    <w:lvl w:ilvl="4" w:tplc="19D098DA">
      <w:numFmt w:val="bullet"/>
      <w:lvlText w:val="•"/>
      <w:lvlJc w:val="left"/>
      <w:pPr>
        <w:ind w:left="4189" w:hanging="361"/>
      </w:pPr>
      <w:rPr>
        <w:rFonts w:hint="default"/>
        <w:lang w:eastAsia="en-US" w:bidi="ar-SA"/>
      </w:rPr>
    </w:lvl>
    <w:lvl w:ilvl="5" w:tplc="6F50C72A">
      <w:numFmt w:val="bullet"/>
      <w:lvlText w:val="•"/>
      <w:lvlJc w:val="left"/>
      <w:pPr>
        <w:ind w:left="5032" w:hanging="361"/>
      </w:pPr>
      <w:rPr>
        <w:rFonts w:hint="default"/>
        <w:lang w:eastAsia="en-US" w:bidi="ar-SA"/>
      </w:rPr>
    </w:lvl>
    <w:lvl w:ilvl="6" w:tplc="27D0E4D8">
      <w:numFmt w:val="bullet"/>
      <w:lvlText w:val="•"/>
      <w:lvlJc w:val="left"/>
      <w:pPr>
        <w:ind w:left="5874" w:hanging="361"/>
      </w:pPr>
      <w:rPr>
        <w:rFonts w:hint="default"/>
        <w:lang w:eastAsia="en-US" w:bidi="ar-SA"/>
      </w:rPr>
    </w:lvl>
    <w:lvl w:ilvl="7" w:tplc="BF1AC9E2">
      <w:numFmt w:val="bullet"/>
      <w:lvlText w:val="•"/>
      <w:lvlJc w:val="left"/>
      <w:pPr>
        <w:ind w:left="6716" w:hanging="361"/>
      </w:pPr>
      <w:rPr>
        <w:rFonts w:hint="default"/>
        <w:lang w:eastAsia="en-US" w:bidi="ar-SA"/>
      </w:rPr>
    </w:lvl>
    <w:lvl w:ilvl="8" w:tplc="8FAA1030">
      <w:numFmt w:val="bullet"/>
      <w:lvlText w:val="•"/>
      <w:lvlJc w:val="left"/>
      <w:pPr>
        <w:ind w:left="7559" w:hanging="361"/>
      </w:pPr>
      <w:rPr>
        <w:rFonts w:hint="default"/>
        <w:lang w:eastAsia="en-US" w:bidi="ar-SA"/>
      </w:rPr>
    </w:lvl>
  </w:abstractNum>
  <w:num w:numId="1" w16cid:durableId="920605975">
    <w:abstractNumId w:val="2"/>
  </w:num>
  <w:num w:numId="2" w16cid:durableId="2051101080">
    <w:abstractNumId w:val="18"/>
  </w:num>
  <w:num w:numId="3" w16cid:durableId="1330987321">
    <w:abstractNumId w:val="9"/>
  </w:num>
  <w:num w:numId="4" w16cid:durableId="131748956">
    <w:abstractNumId w:val="10"/>
  </w:num>
  <w:num w:numId="5" w16cid:durableId="1808665623">
    <w:abstractNumId w:val="19"/>
  </w:num>
  <w:num w:numId="6" w16cid:durableId="2069112640">
    <w:abstractNumId w:val="12"/>
  </w:num>
  <w:num w:numId="7" w16cid:durableId="133835385">
    <w:abstractNumId w:val="7"/>
  </w:num>
  <w:num w:numId="8" w16cid:durableId="1239100694">
    <w:abstractNumId w:val="6"/>
  </w:num>
  <w:num w:numId="9" w16cid:durableId="1604068296">
    <w:abstractNumId w:val="16"/>
  </w:num>
  <w:num w:numId="10" w16cid:durableId="2003924856">
    <w:abstractNumId w:val="5"/>
  </w:num>
  <w:num w:numId="11" w16cid:durableId="1069234769">
    <w:abstractNumId w:val="13"/>
  </w:num>
  <w:num w:numId="12" w16cid:durableId="468784916">
    <w:abstractNumId w:val="1"/>
  </w:num>
  <w:num w:numId="13" w16cid:durableId="1569144450">
    <w:abstractNumId w:val="4"/>
  </w:num>
  <w:num w:numId="14" w16cid:durableId="26878643">
    <w:abstractNumId w:val="17"/>
  </w:num>
  <w:num w:numId="15" w16cid:durableId="449937318">
    <w:abstractNumId w:val="8"/>
  </w:num>
  <w:num w:numId="16" w16cid:durableId="235868247">
    <w:abstractNumId w:val="0"/>
  </w:num>
  <w:num w:numId="17" w16cid:durableId="1315260568">
    <w:abstractNumId w:val="14"/>
  </w:num>
  <w:num w:numId="18" w16cid:durableId="1037195440">
    <w:abstractNumId w:val="15"/>
  </w:num>
  <w:num w:numId="19" w16cid:durableId="1981570690">
    <w:abstractNumId w:val="11"/>
  </w:num>
  <w:num w:numId="20" w16cid:durableId="2030132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2AC"/>
    <w:rsid w:val="000D001C"/>
    <w:rsid w:val="00170411"/>
    <w:rsid w:val="00230F7A"/>
    <w:rsid w:val="003318E5"/>
    <w:rsid w:val="00371FD4"/>
    <w:rsid w:val="005138AA"/>
    <w:rsid w:val="0067209B"/>
    <w:rsid w:val="00693326"/>
    <w:rsid w:val="007360A6"/>
    <w:rsid w:val="007C299E"/>
    <w:rsid w:val="007F2243"/>
    <w:rsid w:val="00890196"/>
    <w:rsid w:val="00932FF2"/>
    <w:rsid w:val="009D3CBF"/>
    <w:rsid w:val="00A041FA"/>
    <w:rsid w:val="00B24FCC"/>
    <w:rsid w:val="00B5020D"/>
    <w:rsid w:val="00BA4C9B"/>
    <w:rsid w:val="00BF31CD"/>
    <w:rsid w:val="00D212B5"/>
    <w:rsid w:val="00D72174"/>
    <w:rsid w:val="00DA62AC"/>
    <w:rsid w:val="00E403FC"/>
    <w:rsid w:val="00E47AA0"/>
    <w:rsid w:val="00E73B84"/>
    <w:rsid w:val="00EF6872"/>
    <w:rsid w:val="00F06160"/>
    <w:rsid w:val="00F56353"/>
    <w:rsid w:val="00FE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E2E06"/>
  <w15:docId w15:val="{99F8A08C-CC58-454F-B3BD-279CDD66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21" w:hanging="361"/>
      <w:jc w:val="both"/>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7C299E"/>
    <w:pPr>
      <w:spacing w:before="59"/>
      <w:ind w:left="88" w:right="113"/>
      <w:jc w:val="center"/>
    </w:pPr>
    <w:rPr>
      <w:b/>
      <w:bCs/>
      <w:sz w:val="28"/>
      <w:szCs w:val="28"/>
    </w:rPr>
  </w:style>
  <w:style w:type="character" w:customStyle="1" w:styleId="TitleChar">
    <w:name w:val="Title Char"/>
    <w:basedOn w:val="DefaultParagraphFont"/>
    <w:link w:val="Title"/>
    <w:uiPriority w:val="10"/>
    <w:rsid w:val="007C299E"/>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7C299E"/>
    <w:rPr>
      <w:color w:val="0000FF" w:themeColor="hyperlink"/>
      <w:u w:val="single"/>
    </w:rPr>
  </w:style>
  <w:style w:type="character" w:customStyle="1" w:styleId="UnresolvedMention1">
    <w:name w:val="Unresolved Mention1"/>
    <w:basedOn w:val="DefaultParagraphFont"/>
    <w:uiPriority w:val="99"/>
    <w:semiHidden/>
    <w:unhideWhenUsed/>
    <w:rsid w:val="007C299E"/>
    <w:rPr>
      <w:color w:val="605E5C"/>
      <w:shd w:val="clear" w:color="auto" w:fill="E1DFDD"/>
    </w:rPr>
  </w:style>
  <w:style w:type="character" w:customStyle="1" w:styleId="viiyi">
    <w:name w:val="viiyi"/>
    <w:basedOn w:val="DefaultParagraphFont"/>
    <w:rsid w:val="007C299E"/>
  </w:style>
  <w:style w:type="character" w:customStyle="1" w:styleId="jlqj4b">
    <w:name w:val="jlqj4b"/>
    <w:basedOn w:val="DefaultParagraphFont"/>
    <w:rsid w:val="007C299E"/>
  </w:style>
  <w:style w:type="table" w:customStyle="1" w:styleId="TableNormal1">
    <w:name w:val="Table Normal1"/>
    <w:uiPriority w:val="2"/>
    <w:semiHidden/>
    <w:unhideWhenUsed/>
    <w:qFormat/>
    <w:rsid w:val="007C299E"/>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E47AA0"/>
    <w:pPr>
      <w:tabs>
        <w:tab w:val="center" w:pos="4513"/>
        <w:tab w:val="right" w:pos="9026"/>
      </w:tabs>
    </w:pPr>
  </w:style>
  <w:style w:type="character" w:customStyle="1" w:styleId="HeaderChar">
    <w:name w:val="Header Char"/>
    <w:basedOn w:val="DefaultParagraphFont"/>
    <w:link w:val="Header"/>
    <w:uiPriority w:val="99"/>
    <w:rsid w:val="00E47AA0"/>
    <w:rPr>
      <w:rFonts w:ascii="Times New Roman" w:eastAsia="Times New Roman" w:hAnsi="Times New Roman" w:cs="Times New Roman"/>
    </w:rPr>
  </w:style>
  <w:style w:type="paragraph" w:styleId="Footer">
    <w:name w:val="footer"/>
    <w:basedOn w:val="Normal"/>
    <w:link w:val="FooterChar"/>
    <w:uiPriority w:val="99"/>
    <w:unhideWhenUsed/>
    <w:rsid w:val="00E47AA0"/>
    <w:pPr>
      <w:tabs>
        <w:tab w:val="center" w:pos="4513"/>
        <w:tab w:val="right" w:pos="9026"/>
      </w:tabs>
    </w:pPr>
  </w:style>
  <w:style w:type="character" w:customStyle="1" w:styleId="FooterChar">
    <w:name w:val="Footer Char"/>
    <w:basedOn w:val="DefaultParagraphFont"/>
    <w:link w:val="Footer"/>
    <w:uiPriority w:val="99"/>
    <w:rsid w:val="00E47AA0"/>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D001C"/>
    <w:rPr>
      <w:sz w:val="20"/>
      <w:szCs w:val="20"/>
    </w:rPr>
  </w:style>
  <w:style w:type="character" w:customStyle="1" w:styleId="FootnoteTextChar">
    <w:name w:val="Footnote Text Char"/>
    <w:basedOn w:val="DefaultParagraphFont"/>
    <w:link w:val="FootnoteText"/>
    <w:uiPriority w:val="99"/>
    <w:semiHidden/>
    <w:rsid w:val="000D00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D001C"/>
    <w:rPr>
      <w:vertAlign w:val="superscript"/>
    </w:rPr>
  </w:style>
  <w:style w:type="character" w:styleId="UnresolvedMention">
    <w:name w:val="Unresolved Mention"/>
    <w:basedOn w:val="DefaultParagraphFont"/>
    <w:uiPriority w:val="99"/>
    <w:semiHidden/>
    <w:unhideWhenUsed/>
    <w:rsid w:val="00230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indirdiraaa@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t.com/cont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dhanysaputra697@gmail.com"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internasional.kompas.com/read/2016/07/12/171" TargetMode="External"/><Relationship Id="rId1" Type="http://schemas.openxmlformats.org/officeDocument/2006/relationships/hyperlink" Target="http://www.tandfonline.com/doi/pdf/10.1080/009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6666-EC61-4EB9-B46D-7BA9DCCA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rino ks</cp:lastModifiedBy>
  <cp:revision>13</cp:revision>
  <dcterms:created xsi:type="dcterms:W3CDTF">2022-03-21T06:21:00Z</dcterms:created>
  <dcterms:modified xsi:type="dcterms:W3CDTF">2022-07-22T08:20:00Z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