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E6A0" w14:textId="16862B20" w:rsidR="00F555ED" w:rsidRDefault="001A6FD5" w:rsidP="00F555ED">
      <w:pPr>
        <w:spacing w:line="360" w:lineRule="auto"/>
        <w:jc w:val="center"/>
        <w:rPr>
          <w:rFonts w:ascii="Times New Roman" w:hAnsi="Times New Roman" w:cs="Times New Roman"/>
          <w:sz w:val="24"/>
          <w:szCs w:val="24"/>
        </w:rPr>
      </w:pPr>
      <w:r w:rsidRPr="00D60B8D">
        <w:rPr>
          <w:rFonts w:ascii="Times New Roman" w:hAnsi="Times New Roman" w:cs="Times New Roman"/>
          <w:b/>
          <w:sz w:val="24"/>
          <w:szCs w:val="24"/>
        </w:rPr>
        <w:t>PELAKSANAAN PENINGKATAN STATUS TANAH DARI HAK GUNA BANGUNAN MENJADI HAK MILIK</w:t>
      </w:r>
      <w:r w:rsidRPr="00D60B8D">
        <w:rPr>
          <w:rFonts w:ascii="Times New Roman" w:hAnsi="Times New Roman" w:cs="Times New Roman"/>
          <w:sz w:val="24"/>
          <w:szCs w:val="24"/>
        </w:rPr>
        <w:t xml:space="preserve"> </w:t>
      </w:r>
    </w:p>
    <w:p w14:paraId="343128D1" w14:textId="77777777" w:rsidR="00F555ED" w:rsidRPr="00F555ED" w:rsidRDefault="00F555ED" w:rsidP="00F555ED">
      <w:pPr>
        <w:spacing w:line="360" w:lineRule="auto"/>
        <w:jc w:val="center"/>
        <w:rPr>
          <w:rFonts w:ascii="Times New Roman" w:hAnsi="Times New Roman" w:cs="Times New Roman"/>
          <w:sz w:val="4"/>
          <w:szCs w:val="4"/>
        </w:rPr>
      </w:pPr>
    </w:p>
    <w:p w14:paraId="35B58ED7" w14:textId="53314381" w:rsidR="0055106B" w:rsidRPr="00D60B8D" w:rsidRDefault="00627A76" w:rsidP="00F555ED">
      <w:pPr>
        <w:spacing w:after="0" w:line="360" w:lineRule="auto"/>
        <w:jc w:val="center"/>
        <w:rPr>
          <w:rFonts w:ascii="Times New Roman" w:hAnsi="Times New Roman" w:cs="Times New Roman"/>
          <w:sz w:val="24"/>
          <w:szCs w:val="24"/>
          <w:lang w:val="id-ID"/>
        </w:rPr>
      </w:pPr>
      <w:r w:rsidRPr="00D60B8D">
        <w:rPr>
          <w:rStyle w:val="FootnoteReference"/>
          <w:rFonts w:ascii="Times New Roman" w:hAnsi="Times New Roman" w:cs="Times New Roman"/>
          <w:sz w:val="24"/>
          <w:szCs w:val="24"/>
        </w:rPr>
        <w:footnoteReference w:id="1"/>
      </w:r>
      <w:r w:rsidR="00F76A0F" w:rsidRPr="00D60B8D">
        <w:rPr>
          <w:rFonts w:ascii="Times New Roman" w:hAnsi="Times New Roman" w:cs="Times New Roman"/>
          <w:sz w:val="24"/>
          <w:szCs w:val="24"/>
        </w:rPr>
        <w:t>Taufik Hidayat,</w:t>
      </w:r>
      <w:r w:rsidR="00F76A0F" w:rsidRPr="00D60B8D">
        <w:rPr>
          <w:rFonts w:ascii="Times New Roman" w:hAnsi="Times New Roman" w:cs="Times New Roman"/>
          <w:sz w:val="24"/>
          <w:szCs w:val="24"/>
          <w:lang w:val="id-ID"/>
        </w:rPr>
        <w:t xml:space="preserve"> </w:t>
      </w:r>
      <w:r w:rsidRPr="00D60B8D">
        <w:rPr>
          <w:rStyle w:val="FootnoteReference"/>
          <w:rFonts w:ascii="Times New Roman" w:hAnsi="Times New Roman" w:cs="Times New Roman"/>
          <w:sz w:val="24"/>
          <w:szCs w:val="24"/>
        </w:rPr>
        <w:footnoteReference w:id="2"/>
      </w:r>
      <w:r w:rsidR="00F76A0F" w:rsidRPr="00D60B8D">
        <w:rPr>
          <w:rFonts w:ascii="Times New Roman" w:hAnsi="Times New Roman" w:cs="Times New Roman"/>
          <w:sz w:val="24"/>
          <w:szCs w:val="24"/>
        </w:rPr>
        <w:t>Zaky Firdaus</w:t>
      </w:r>
    </w:p>
    <w:p w14:paraId="493BE844" w14:textId="3289766F" w:rsidR="00F76A0F" w:rsidRPr="00D60B8D" w:rsidRDefault="00F76A0F" w:rsidP="00F555ED">
      <w:pPr>
        <w:spacing w:after="0" w:line="360" w:lineRule="auto"/>
        <w:jc w:val="center"/>
        <w:rPr>
          <w:rFonts w:ascii="Times New Roman" w:hAnsi="Times New Roman" w:cs="Times New Roman"/>
          <w:sz w:val="24"/>
          <w:szCs w:val="24"/>
          <w:lang w:val="id-ID"/>
        </w:rPr>
      </w:pPr>
      <w:r w:rsidRPr="00D60B8D">
        <w:rPr>
          <w:rFonts w:ascii="Times New Roman" w:hAnsi="Times New Roman" w:cs="Times New Roman"/>
          <w:sz w:val="24"/>
          <w:szCs w:val="24"/>
          <w:vertAlign w:val="superscript"/>
          <w:lang w:val="id-ID"/>
        </w:rPr>
        <w:t>1</w:t>
      </w:r>
      <w:r w:rsidRPr="00D60B8D">
        <w:rPr>
          <w:rFonts w:ascii="Times New Roman" w:hAnsi="Times New Roman" w:cs="Times New Roman"/>
          <w:sz w:val="24"/>
          <w:szCs w:val="24"/>
          <w:lang w:val="id-ID"/>
        </w:rPr>
        <w:t>Fakultas Hukum, Universitas Pamulang</w:t>
      </w:r>
    </w:p>
    <w:p w14:paraId="441F099C" w14:textId="737E668E" w:rsidR="00F76A0F" w:rsidRPr="00D60B8D" w:rsidRDefault="00F76A0F" w:rsidP="00F555ED">
      <w:pPr>
        <w:spacing w:after="0" w:line="360" w:lineRule="auto"/>
        <w:jc w:val="center"/>
        <w:rPr>
          <w:rFonts w:ascii="Times New Roman" w:hAnsi="Times New Roman" w:cs="Times New Roman"/>
          <w:sz w:val="24"/>
          <w:szCs w:val="24"/>
          <w:lang w:val="id-ID"/>
        </w:rPr>
      </w:pPr>
      <w:r w:rsidRPr="00D60B8D">
        <w:rPr>
          <w:rFonts w:ascii="Times New Roman" w:hAnsi="Times New Roman" w:cs="Times New Roman"/>
          <w:sz w:val="24"/>
          <w:szCs w:val="24"/>
          <w:vertAlign w:val="superscript"/>
          <w:lang w:val="id-ID"/>
        </w:rPr>
        <w:t>2</w:t>
      </w:r>
      <w:r w:rsidRPr="00D60B8D">
        <w:rPr>
          <w:rFonts w:ascii="Times New Roman" w:hAnsi="Times New Roman" w:cs="Times New Roman"/>
          <w:sz w:val="24"/>
          <w:szCs w:val="24"/>
          <w:lang w:val="id-ID"/>
        </w:rPr>
        <w:t>Fakultas Hukum, Universitas Pamulang</w:t>
      </w:r>
    </w:p>
    <w:p w14:paraId="3C72A1C3" w14:textId="4E17FF80" w:rsidR="00F76A0F" w:rsidRPr="00F555ED" w:rsidRDefault="00F76A0F" w:rsidP="00F555ED">
      <w:pPr>
        <w:spacing w:line="360" w:lineRule="auto"/>
        <w:rPr>
          <w:rFonts w:ascii="Times New Roman" w:hAnsi="Times New Roman" w:cs="Times New Roman"/>
          <w:sz w:val="8"/>
          <w:szCs w:val="8"/>
          <w:lang w:val="en-US"/>
        </w:rPr>
      </w:pPr>
    </w:p>
    <w:p w14:paraId="6EC20ED4" w14:textId="6C82FD06" w:rsidR="00F76A0F" w:rsidRPr="00D60B8D" w:rsidRDefault="00F76A0F" w:rsidP="00D60B8D">
      <w:pPr>
        <w:spacing w:line="360" w:lineRule="auto"/>
        <w:jc w:val="center"/>
        <w:rPr>
          <w:rFonts w:ascii="Times New Roman" w:hAnsi="Times New Roman" w:cs="Times New Roman"/>
          <w:b/>
          <w:sz w:val="24"/>
          <w:szCs w:val="24"/>
          <w:lang w:val="en-US"/>
        </w:rPr>
      </w:pPr>
      <w:r w:rsidRPr="00D60B8D">
        <w:rPr>
          <w:rFonts w:ascii="Times New Roman" w:hAnsi="Times New Roman" w:cs="Times New Roman"/>
          <w:b/>
          <w:sz w:val="24"/>
          <w:szCs w:val="24"/>
          <w:lang w:val="en-US"/>
        </w:rPr>
        <w:t>ABSTRAK</w:t>
      </w:r>
    </w:p>
    <w:p w14:paraId="5B306C1F" w14:textId="33432F28" w:rsidR="003455A0" w:rsidRDefault="00F76A0F" w:rsidP="00F555ED">
      <w:pPr>
        <w:spacing w:after="0" w:line="360" w:lineRule="auto"/>
        <w:jc w:val="both"/>
        <w:rPr>
          <w:rFonts w:ascii="Times New Roman" w:hAnsi="Times New Roman" w:cs="Times New Roman"/>
          <w:sz w:val="24"/>
          <w:szCs w:val="24"/>
        </w:rPr>
      </w:pP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kebutuhan</w:t>
      </w:r>
      <w:proofErr w:type="spellEnd"/>
      <w:r w:rsidRPr="00D60B8D">
        <w:rPr>
          <w:rFonts w:ascii="Times New Roman" w:hAnsi="Times New Roman" w:cs="Times New Roman"/>
          <w:sz w:val="24"/>
          <w:szCs w:val="24"/>
        </w:rPr>
        <w:t xml:space="preserve"> primer </w:t>
      </w:r>
      <w:proofErr w:type="spellStart"/>
      <w:r w:rsidRPr="00D60B8D">
        <w:rPr>
          <w:rFonts w:ascii="Times New Roman" w:hAnsi="Times New Roman" w:cs="Times New Roman"/>
          <w:sz w:val="24"/>
          <w:szCs w:val="24"/>
        </w:rPr>
        <w:t>manusia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pangan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menjamin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warga</w:t>
      </w:r>
      <w:proofErr w:type="spellEnd"/>
      <w:r w:rsidRPr="00D60B8D">
        <w:rPr>
          <w:rFonts w:ascii="Times New Roman" w:hAnsi="Times New Roman" w:cs="Times New Roman"/>
          <w:sz w:val="24"/>
          <w:szCs w:val="24"/>
        </w:rPr>
        <w:t xml:space="preserve"> negara Indonesia </w:t>
      </w:r>
      <w:proofErr w:type="spellStart"/>
      <w:r w:rsidRPr="00D60B8D">
        <w:rPr>
          <w:rFonts w:ascii="Times New Roman" w:hAnsi="Times New Roman" w:cs="Times New Roman"/>
          <w:sz w:val="24"/>
          <w:szCs w:val="24"/>
        </w:rPr>
        <w:t>perlu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menjamin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kelangsungan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tempat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berdiri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berhubung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meningkatkan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perseorangan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warga</w:t>
      </w:r>
      <w:proofErr w:type="spellEnd"/>
      <w:r w:rsidRPr="00D60B8D">
        <w:rPr>
          <w:rFonts w:ascii="Times New Roman" w:hAnsi="Times New Roman" w:cs="Times New Roman"/>
          <w:sz w:val="24"/>
          <w:szCs w:val="24"/>
        </w:rPr>
        <w:t xml:space="preserve"> negara Indonesia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w:t>
      </w:r>
      <w:proofErr w:type="spellStart"/>
      <w:r w:rsidRPr="00D60B8D">
        <w:rPr>
          <w:rFonts w:ascii="Times New Roman" w:hAnsi="Times New Roman" w:cs="Times New Roman"/>
          <w:color w:val="000000"/>
          <w:sz w:val="24"/>
          <w:szCs w:val="24"/>
          <w:shd w:val="clear" w:color="auto" w:fill="FFFFFF"/>
        </w:rPr>
        <w:t>Kebijakan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peningkatan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hak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atas</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tanah</w:t>
      </w:r>
      <w:proofErr w:type="spellEnd"/>
      <w:r w:rsidRPr="00D60B8D">
        <w:rPr>
          <w:rFonts w:ascii="Times New Roman" w:hAnsi="Times New Roman" w:cs="Times New Roman"/>
          <w:color w:val="000000"/>
          <w:sz w:val="24"/>
          <w:szCs w:val="24"/>
          <w:shd w:val="clear" w:color="auto" w:fill="FFFFFF"/>
        </w:rPr>
        <w:t xml:space="preserve"> claim </w:t>
      </w:r>
      <w:proofErr w:type="spellStart"/>
      <w:r w:rsidRPr="00D60B8D">
        <w:rPr>
          <w:rFonts w:ascii="Times New Roman" w:hAnsi="Times New Roman" w:cs="Times New Roman"/>
          <w:color w:val="000000"/>
          <w:sz w:val="24"/>
          <w:szCs w:val="24"/>
          <w:shd w:val="clear" w:color="auto" w:fill="FFFFFF"/>
        </w:rPr>
        <w:t>konsepnya</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bertujuan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untuk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menjarmin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kelangsungan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hakatas</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tanah</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tempat</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rumah</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tinggal</w:t>
      </w:r>
      <w:proofErr w:type="spellEnd"/>
      <w:r w:rsidRPr="00D60B8D">
        <w:rPr>
          <w:rFonts w:ascii="Times New Roman" w:hAnsi="Times New Roman" w:cs="Times New Roman"/>
          <w:color w:val="000000"/>
          <w:sz w:val="24"/>
          <w:szCs w:val="24"/>
          <w:shd w:val="clear" w:color="auto" w:fill="FFFFFF"/>
        </w:rPr>
        <w:t xml:space="preserve"> yang </w:t>
      </w:r>
      <w:proofErr w:type="spellStart"/>
      <w:r w:rsidRPr="00D60B8D">
        <w:rPr>
          <w:rFonts w:ascii="Times New Roman" w:hAnsi="Times New Roman" w:cs="Times New Roman"/>
          <w:color w:val="000000"/>
          <w:sz w:val="24"/>
          <w:szCs w:val="24"/>
          <w:shd w:val="clear" w:color="auto" w:fill="FFFFFF"/>
        </w:rPr>
        <w:t>masih</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dipunyai</w:t>
      </w:r>
      <w:proofErr w:type="spellEnd"/>
      <w:r w:rsidRPr="00D60B8D">
        <w:rPr>
          <w:rFonts w:ascii="Times New Roman" w:hAnsi="Times New Roman" w:cs="Times New Roman"/>
          <w:color w:val="000000"/>
          <w:sz w:val="24"/>
          <w:szCs w:val="24"/>
          <w:shd w:val="clear" w:color="auto" w:fill="FFFFFF"/>
        </w:rPr>
        <w:t xml:space="preserve"> oleh </w:t>
      </w:r>
      <w:proofErr w:type="spellStart"/>
      <w:r w:rsidRPr="00D60B8D">
        <w:rPr>
          <w:rFonts w:ascii="Times New Roman" w:hAnsi="Times New Roman" w:cs="Times New Roman"/>
          <w:color w:val="000000"/>
          <w:sz w:val="24"/>
          <w:szCs w:val="24"/>
          <w:shd w:val="clear" w:color="auto" w:fill="FFFFFF"/>
        </w:rPr>
        <w:t>perseorangan</w:t>
      </w:r>
      <w:proofErr w:type="spellEnd"/>
      <w:r w:rsidRPr="00D60B8D">
        <w:rPr>
          <w:rFonts w:ascii="Times New Roman" w:hAnsi="Times New Roman" w:cs="Times New Roman"/>
          <w:color w:val="000000"/>
          <w:sz w:val="24"/>
          <w:szCs w:val="24"/>
          <w:shd w:val="clear" w:color="auto" w:fill="FFFFFF"/>
        </w:rPr>
        <w:t xml:space="preserve"> Warga Negara Indonesia</w:t>
      </w:r>
      <w:r w:rsidRPr="00D60B8D">
        <w:rPr>
          <w:rFonts w:ascii="Times New Roman" w:hAnsi="Times New Roman" w:cs="Times New Roman"/>
          <w:color w:val="000000"/>
          <w:sz w:val="24"/>
          <w:szCs w:val="24"/>
        </w:rPr>
        <w:t xml:space="preserve"> </w:t>
      </w:r>
      <w:proofErr w:type="spellStart"/>
      <w:r w:rsidRPr="00D60B8D">
        <w:rPr>
          <w:rFonts w:ascii="Times New Roman" w:hAnsi="Times New Roman" w:cs="Times New Roman"/>
          <w:color w:val="000000"/>
          <w:sz w:val="24"/>
          <w:szCs w:val="24"/>
          <w:shd w:val="clear" w:color="auto" w:fill="FFFFFF"/>
        </w:rPr>
        <w:t>dengan</w:t>
      </w:r>
      <w:proofErr w:type="spellEnd"/>
      <w:r w:rsidRPr="00D60B8D">
        <w:rPr>
          <w:rFonts w:ascii="Times New Roman" w:hAnsi="Times New Roman" w:cs="Times New Roman"/>
          <w:color w:val="000000"/>
          <w:sz w:val="24"/>
          <w:szCs w:val="24"/>
          <w:shd w:val="clear" w:color="auto" w:fill="FFFFFF"/>
        </w:rPr>
        <w:t xml:space="preserve"> status </w:t>
      </w:r>
      <w:proofErr w:type="spellStart"/>
      <w:r w:rsidRPr="00D60B8D">
        <w:rPr>
          <w:rFonts w:ascii="Times New Roman" w:hAnsi="Times New Roman" w:cs="Times New Roman"/>
          <w:color w:val="000000"/>
          <w:sz w:val="24"/>
          <w:szCs w:val="24"/>
          <w:shd w:val="clear" w:color="auto" w:fill="FFFFFF"/>
        </w:rPr>
        <w:t>Hak</w:t>
      </w:r>
      <w:proofErr w:type="spellEnd"/>
      <w:r w:rsidRPr="00D60B8D">
        <w:rPr>
          <w:rFonts w:ascii="Times New Roman" w:hAnsi="Times New Roman" w:cs="Times New Roman"/>
          <w:color w:val="000000"/>
          <w:sz w:val="24"/>
          <w:szCs w:val="24"/>
          <w:shd w:val="clear" w:color="auto" w:fill="FFFFFF"/>
        </w:rPr>
        <w:t xml:space="preserve"> Guna </w:t>
      </w:r>
      <w:proofErr w:type="spellStart"/>
      <w:r w:rsidRPr="00D60B8D">
        <w:rPr>
          <w:rFonts w:ascii="Times New Roman" w:hAnsi="Times New Roman" w:cs="Times New Roman"/>
          <w:color w:val="000000"/>
          <w:sz w:val="24"/>
          <w:szCs w:val="24"/>
          <w:shd w:val="clear" w:color="auto" w:fill="FFFFFF"/>
        </w:rPr>
        <w:t>Bangunan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atau</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hak</w:t>
      </w:r>
      <w:proofErr w:type="spellEnd"/>
      <w:r w:rsidRPr="00D60B8D">
        <w:rPr>
          <w:rFonts w:ascii="Times New Roman" w:hAnsi="Times New Roman" w:cs="Times New Roman"/>
          <w:color w:val="000000"/>
          <w:sz w:val="24"/>
          <w:szCs w:val="24"/>
          <w:shd w:val="clear" w:color="auto" w:fill="FFFFFF"/>
        </w:rPr>
        <w:t xml:space="preserve"> Pakai </w:t>
      </w:r>
      <w:proofErr w:type="spellStart"/>
      <w:r w:rsidRPr="00D60B8D">
        <w:rPr>
          <w:rFonts w:ascii="Times New Roman" w:hAnsi="Times New Roman" w:cs="Times New Roman"/>
          <w:color w:val="000000"/>
          <w:sz w:val="24"/>
          <w:szCs w:val="24"/>
          <w:shd w:val="clear" w:color="auto" w:fill="FFFFFF"/>
        </w:rPr>
        <w:t>menjadi</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Hak</w:t>
      </w:r>
      <w:proofErr w:type="spellEnd"/>
      <w:r w:rsidRPr="00D60B8D">
        <w:rPr>
          <w:rFonts w:ascii="Times New Roman" w:hAnsi="Times New Roman" w:cs="Times New Roman"/>
          <w:color w:val="000000"/>
          <w:sz w:val="24"/>
          <w:szCs w:val="24"/>
          <w:shd w:val="clear" w:color="auto" w:fill="FFFFFF"/>
        </w:rPr>
        <w:t xml:space="preserve"> Milik. Di &amp;darn proses </w:t>
      </w:r>
      <w:proofErr w:type="spellStart"/>
      <w:r w:rsidRPr="00D60B8D">
        <w:rPr>
          <w:rFonts w:ascii="Times New Roman" w:hAnsi="Times New Roman" w:cs="Times New Roman"/>
          <w:color w:val="000000"/>
          <w:sz w:val="24"/>
          <w:szCs w:val="24"/>
          <w:shd w:val="clear" w:color="auto" w:fill="FFFFFF"/>
        </w:rPr>
        <w:t>pemberian</w:t>
      </w:r>
      <w:proofErr w:type="spellEnd"/>
      <w:r w:rsidRPr="00D60B8D">
        <w:rPr>
          <w:rFonts w:ascii="Times New Roman" w:hAnsi="Times New Roman" w:cs="Times New Roman"/>
          <w:color w:val="000000"/>
          <w:sz w:val="24"/>
          <w:szCs w:val="24"/>
        </w:rPr>
        <w:t xml:space="preserve"> </w:t>
      </w:r>
      <w:proofErr w:type="spellStart"/>
      <w:r w:rsidRPr="00D60B8D">
        <w:rPr>
          <w:rFonts w:ascii="Times New Roman" w:hAnsi="Times New Roman" w:cs="Times New Roman"/>
          <w:color w:val="000000"/>
          <w:sz w:val="24"/>
          <w:szCs w:val="24"/>
          <w:shd w:val="clear" w:color="auto" w:fill="FFFFFF"/>
        </w:rPr>
        <w:t>hak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milik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ini</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ada</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penyederhanaan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prosedur</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sehingga</w:t>
      </w:r>
      <w:proofErr w:type="spellEnd"/>
      <w:r w:rsidRPr="00D60B8D">
        <w:rPr>
          <w:rFonts w:ascii="Times New Roman" w:hAnsi="Times New Roman" w:cs="Times New Roman"/>
          <w:color w:val="000000"/>
          <w:sz w:val="24"/>
          <w:szCs w:val="24"/>
          <w:shd w:val="clear" w:color="auto" w:fill="FFFFFF"/>
        </w:rPr>
        <w:t xml:space="preserve"> proses </w:t>
      </w:r>
      <w:proofErr w:type="spellStart"/>
      <w:r w:rsidRPr="00D60B8D">
        <w:rPr>
          <w:rFonts w:ascii="Times New Roman" w:hAnsi="Times New Roman" w:cs="Times New Roman"/>
          <w:color w:val="000000"/>
          <w:sz w:val="24"/>
          <w:szCs w:val="24"/>
          <w:shd w:val="clear" w:color="auto" w:fill="FFFFFF"/>
        </w:rPr>
        <w:t>dapat</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diselesaikan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dengan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cepat</w:t>
      </w:r>
      <w:proofErr w:type="spellEnd"/>
      <w:r w:rsidRPr="00D60B8D">
        <w:rPr>
          <w:rFonts w:ascii="Times New Roman" w:hAnsi="Times New Roman" w:cs="Times New Roman"/>
          <w:color w:val="000000"/>
          <w:sz w:val="24"/>
          <w:szCs w:val="24"/>
          <w:shd w:val="clear" w:color="auto" w:fill="FFFFFF"/>
        </w:rPr>
        <w:t xml:space="preserve"> dan</w:t>
      </w:r>
      <w:r w:rsidRPr="00D60B8D">
        <w:rPr>
          <w:rFonts w:ascii="Times New Roman" w:hAnsi="Times New Roman" w:cs="Times New Roman"/>
          <w:color w:val="000000"/>
          <w:sz w:val="24"/>
          <w:szCs w:val="24"/>
        </w:rPr>
        <w:t xml:space="preserve"> </w:t>
      </w:r>
      <w:proofErr w:type="spellStart"/>
      <w:r w:rsidRPr="00D60B8D">
        <w:rPr>
          <w:rFonts w:ascii="Times New Roman" w:hAnsi="Times New Roman" w:cs="Times New Roman"/>
          <w:color w:val="000000"/>
          <w:sz w:val="24"/>
          <w:szCs w:val="24"/>
          <w:shd w:val="clear" w:color="auto" w:fill="FFFFFF"/>
        </w:rPr>
        <w:t>murah</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Didalam</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realitanya</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dalam</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mengajukan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peningkatan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hak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atas</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tanah</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urnirk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rumah</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Hnggalnya</w:t>
      </w:r>
      <w:proofErr w:type="spellEnd"/>
      <w:r w:rsidRPr="00D60B8D">
        <w:rPr>
          <w:rFonts w:ascii="Times New Roman" w:hAnsi="Times New Roman" w:cs="Times New Roman"/>
          <w:color w:val="000000"/>
          <w:sz w:val="24"/>
          <w:szCs w:val="24"/>
        </w:rPr>
        <w:t xml:space="preserve"> </w:t>
      </w:r>
      <w:proofErr w:type="spellStart"/>
      <w:r w:rsidRPr="00D60B8D">
        <w:rPr>
          <w:rFonts w:ascii="Times New Roman" w:hAnsi="Times New Roman" w:cs="Times New Roman"/>
          <w:color w:val="000000"/>
          <w:sz w:val="24"/>
          <w:szCs w:val="24"/>
          <w:shd w:val="clear" w:color="auto" w:fill="FFFFFF"/>
        </w:rPr>
        <w:t>dengan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tujuan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untuk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mendapatkan</w:t>
      </w:r>
      <w:proofErr w:type="spellEnd"/>
      <w:r w:rsidRPr="00D60B8D">
        <w:rPr>
          <w:rFonts w:ascii="Times New Roman" w:hAnsi="Times New Roman" w:cs="Times New Roman"/>
          <w:color w:val="000000"/>
          <w:sz w:val="24"/>
          <w:szCs w:val="24"/>
          <w:shd w:val="clear" w:color="auto" w:fill="FFFFFF"/>
        </w:rPr>
        <w:t xml:space="preserve"> rasa </w:t>
      </w:r>
      <w:proofErr w:type="spellStart"/>
      <w:r w:rsidRPr="00D60B8D">
        <w:rPr>
          <w:rFonts w:ascii="Times New Roman" w:hAnsi="Times New Roman" w:cs="Times New Roman"/>
          <w:color w:val="000000"/>
          <w:sz w:val="24"/>
          <w:szCs w:val="24"/>
          <w:shd w:val="clear" w:color="auto" w:fill="FFFFFF"/>
        </w:rPr>
        <w:t>aman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dengan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biaya</w:t>
      </w:r>
      <w:proofErr w:type="spellEnd"/>
      <w:r w:rsidRPr="00D60B8D">
        <w:rPr>
          <w:rFonts w:ascii="Times New Roman" w:hAnsi="Times New Roman" w:cs="Times New Roman"/>
          <w:color w:val="000000"/>
          <w:sz w:val="24"/>
          <w:szCs w:val="24"/>
          <w:shd w:val="clear" w:color="auto" w:fill="FFFFFF"/>
        </w:rPr>
        <w:t xml:space="preserve"> yang </w:t>
      </w:r>
      <w:proofErr w:type="spellStart"/>
      <w:r w:rsidRPr="00D60B8D">
        <w:rPr>
          <w:rFonts w:ascii="Times New Roman" w:hAnsi="Times New Roman" w:cs="Times New Roman"/>
          <w:color w:val="000000"/>
          <w:sz w:val="24"/>
          <w:szCs w:val="24"/>
          <w:shd w:val="clear" w:color="auto" w:fill="FFFFFF"/>
        </w:rPr>
        <w:t>wajar</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biaya</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wajar</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melalui</w:t>
      </w:r>
      <w:proofErr w:type="spellEnd"/>
      <w:r w:rsidRPr="00D60B8D">
        <w:rPr>
          <w:rFonts w:ascii="Times New Roman" w:hAnsi="Times New Roman" w:cs="Times New Roman"/>
          <w:color w:val="000000"/>
          <w:sz w:val="24"/>
          <w:szCs w:val="24"/>
        </w:rPr>
        <w:t xml:space="preserve"> </w:t>
      </w:r>
      <w:proofErr w:type="spellStart"/>
      <w:r w:rsidRPr="00D60B8D">
        <w:rPr>
          <w:rFonts w:ascii="Times New Roman" w:hAnsi="Times New Roman" w:cs="Times New Roman"/>
          <w:color w:val="000000"/>
          <w:sz w:val="24"/>
          <w:szCs w:val="24"/>
          <w:shd w:val="clear" w:color="auto" w:fill="FFFFFF"/>
        </w:rPr>
        <w:t>pemberlakuan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kebijakan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peningkatan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hak</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atas</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tanah</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berdasarkan</w:t>
      </w:r>
      <w:proofErr w:type="spellEnd"/>
      <w:r w:rsidRPr="00D60B8D">
        <w:rPr>
          <w:rFonts w:ascii="Times New Roman" w:hAnsi="Times New Roman" w:cs="Times New Roman"/>
          <w:color w:val="000000"/>
          <w:sz w:val="24"/>
          <w:szCs w:val="24"/>
          <w:shd w:val="clear" w:color="auto" w:fill="FFFFFF"/>
        </w:rPr>
        <w:t xml:space="preserve"> Keputusan Menteri Negara</w:t>
      </w:r>
      <w:r w:rsidRPr="00D60B8D">
        <w:rPr>
          <w:rFonts w:ascii="Times New Roman" w:hAnsi="Times New Roman" w:cs="Times New Roman"/>
          <w:color w:val="000000"/>
          <w:sz w:val="24"/>
          <w:szCs w:val="24"/>
        </w:rPr>
        <w:t xml:space="preserve"> </w:t>
      </w:r>
      <w:proofErr w:type="spellStart"/>
      <w:r w:rsidRPr="00D60B8D">
        <w:rPr>
          <w:rFonts w:ascii="Times New Roman" w:hAnsi="Times New Roman" w:cs="Times New Roman"/>
          <w:color w:val="000000"/>
          <w:sz w:val="24"/>
          <w:szCs w:val="24"/>
          <w:shd w:val="clear" w:color="auto" w:fill="FFFFFF"/>
        </w:rPr>
        <w:t>Agraria</w:t>
      </w:r>
      <w:proofErr w:type="spellEnd"/>
      <w:r w:rsidRPr="00D60B8D">
        <w:rPr>
          <w:rFonts w:ascii="Times New Roman" w:hAnsi="Times New Roman" w:cs="Times New Roman"/>
          <w:color w:val="000000"/>
          <w:sz w:val="24"/>
          <w:szCs w:val="24"/>
          <w:shd w:val="clear" w:color="auto" w:fill="FFFFFF"/>
        </w:rPr>
        <w:t>/</w:t>
      </w:r>
      <w:proofErr w:type="spellStart"/>
      <w:r w:rsidRPr="00D60B8D">
        <w:rPr>
          <w:rFonts w:ascii="Times New Roman" w:hAnsi="Times New Roman" w:cs="Times New Roman"/>
          <w:color w:val="000000"/>
          <w:sz w:val="24"/>
          <w:szCs w:val="24"/>
          <w:shd w:val="clear" w:color="auto" w:fill="FFFFFF"/>
        </w:rPr>
        <w:t>Kepala</w:t>
      </w:r>
      <w:proofErr w:type="spellEnd"/>
      <w:r w:rsidRPr="00D60B8D">
        <w:rPr>
          <w:rFonts w:ascii="Times New Roman" w:hAnsi="Times New Roman" w:cs="Times New Roman"/>
          <w:color w:val="000000"/>
          <w:sz w:val="24"/>
          <w:szCs w:val="24"/>
          <w:shd w:val="clear" w:color="auto" w:fill="FFFFFF"/>
        </w:rPr>
        <w:t xml:space="preserve"> Badan </w:t>
      </w:r>
      <w:proofErr w:type="spellStart"/>
      <w:r w:rsidRPr="00D60B8D">
        <w:rPr>
          <w:rFonts w:ascii="Times New Roman" w:hAnsi="Times New Roman" w:cs="Times New Roman"/>
          <w:color w:val="000000"/>
          <w:sz w:val="24"/>
          <w:szCs w:val="24"/>
          <w:shd w:val="clear" w:color="auto" w:fill="FFFFFF"/>
        </w:rPr>
        <w:t>Pertanahan</w:t>
      </w:r>
      <w:proofErr w:type="spellEnd"/>
      <w:r w:rsidRPr="00D60B8D">
        <w:rPr>
          <w:rFonts w:ascii="Times New Roman" w:hAnsi="Times New Roman" w:cs="Times New Roman"/>
          <w:color w:val="000000"/>
          <w:sz w:val="24"/>
          <w:szCs w:val="24"/>
          <w:shd w:val="clear" w:color="auto" w:fill="FFFFFF"/>
        </w:rPr>
        <w:t xml:space="preserve"> Nasional Manor 6 </w:t>
      </w:r>
      <w:proofErr w:type="spellStart"/>
      <w:r w:rsidRPr="00D60B8D">
        <w:rPr>
          <w:rFonts w:ascii="Times New Roman" w:hAnsi="Times New Roman" w:cs="Times New Roman"/>
          <w:color w:val="000000"/>
          <w:sz w:val="24"/>
          <w:szCs w:val="24"/>
          <w:shd w:val="clear" w:color="auto" w:fill="FFFFFF"/>
        </w:rPr>
        <w:t>Tahun</w:t>
      </w:r>
      <w:proofErr w:type="spellEnd"/>
      <w:r w:rsidRPr="00D60B8D">
        <w:rPr>
          <w:rFonts w:ascii="Times New Roman" w:hAnsi="Times New Roman" w:cs="Times New Roman"/>
          <w:color w:val="000000"/>
          <w:sz w:val="24"/>
          <w:szCs w:val="24"/>
          <w:shd w:val="clear" w:color="auto" w:fill="FFFFFF"/>
        </w:rPr>
        <w:t xml:space="preserve"> 1998 in </w:t>
      </w:r>
      <w:proofErr w:type="spellStart"/>
      <w:r w:rsidRPr="00D60B8D">
        <w:rPr>
          <w:rFonts w:ascii="Times New Roman" w:hAnsi="Times New Roman" w:cs="Times New Roman"/>
          <w:color w:val="000000"/>
          <w:sz w:val="24"/>
          <w:szCs w:val="24"/>
          <w:shd w:val="clear" w:color="auto" w:fill="FFFFFF"/>
        </w:rPr>
        <w:t>ternyata</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belum</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dapat</w:t>
      </w:r>
      <w:proofErr w:type="spellEnd"/>
      <w:r w:rsidRPr="00D60B8D">
        <w:rPr>
          <w:rFonts w:ascii="Times New Roman" w:hAnsi="Times New Roman" w:cs="Times New Roman"/>
          <w:color w:val="000000"/>
          <w:sz w:val="24"/>
          <w:szCs w:val="24"/>
        </w:rPr>
        <w:t xml:space="preserve"> </w:t>
      </w:r>
      <w:proofErr w:type="spellStart"/>
      <w:r w:rsidRPr="00D60B8D">
        <w:rPr>
          <w:rFonts w:ascii="Times New Roman" w:hAnsi="Times New Roman" w:cs="Times New Roman"/>
          <w:color w:val="000000"/>
          <w:sz w:val="24"/>
          <w:szCs w:val="24"/>
          <w:shd w:val="clear" w:color="auto" w:fill="FFFFFF"/>
        </w:rPr>
        <w:t>dilaksanakan</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sesuai</w:t>
      </w:r>
      <w:proofErr w:type="spellEnd"/>
      <w:r w:rsidRPr="00D60B8D">
        <w:rPr>
          <w:rFonts w:ascii="Times New Roman" w:hAnsi="Times New Roman" w:cs="Times New Roman"/>
          <w:color w:val="000000"/>
          <w:sz w:val="24"/>
          <w:szCs w:val="24"/>
          <w:shd w:val="clear" w:color="auto" w:fill="FFFFFF"/>
        </w:rPr>
        <w:t xml:space="preserve"> </w:t>
      </w:r>
      <w:proofErr w:type="spellStart"/>
      <w:r w:rsidRPr="00D60B8D">
        <w:rPr>
          <w:rFonts w:ascii="Times New Roman" w:hAnsi="Times New Roman" w:cs="Times New Roman"/>
          <w:color w:val="000000"/>
          <w:sz w:val="24"/>
          <w:szCs w:val="24"/>
          <w:shd w:val="clear" w:color="auto" w:fill="FFFFFF"/>
        </w:rPr>
        <w:t>dengan</w:t>
      </w:r>
      <w:proofErr w:type="spellEnd"/>
      <w:r w:rsidRPr="00D60B8D">
        <w:rPr>
          <w:rFonts w:ascii="Times New Roman" w:hAnsi="Times New Roman" w:cs="Times New Roman"/>
          <w:color w:val="000000"/>
          <w:sz w:val="24"/>
          <w:szCs w:val="24"/>
          <w:shd w:val="clear" w:color="auto" w:fill="FFFFFF"/>
        </w:rPr>
        <w:t xml:space="preserve"> yang </w:t>
      </w:r>
      <w:proofErr w:type="spellStart"/>
      <w:r w:rsidRPr="00D60B8D">
        <w:rPr>
          <w:rFonts w:ascii="Times New Roman" w:hAnsi="Times New Roman" w:cs="Times New Roman"/>
          <w:color w:val="000000"/>
          <w:sz w:val="24"/>
          <w:szCs w:val="24"/>
          <w:shd w:val="clear" w:color="auto" w:fill="FFFFFF"/>
        </w:rPr>
        <w:t>diharapkan</w:t>
      </w:r>
      <w:proofErr w:type="spellEnd"/>
      <w:r w:rsidRPr="00D60B8D">
        <w:rPr>
          <w:rFonts w:ascii="Times New Roman" w:hAnsi="Times New Roman" w:cs="Times New Roman"/>
          <w:color w:val="000000"/>
          <w:sz w:val="24"/>
          <w:szCs w:val="24"/>
          <w:shd w:val="clear" w:color="auto" w:fill="FFFFFF"/>
        </w:rPr>
        <w:t>.</w:t>
      </w:r>
      <w:r w:rsidRPr="00D60B8D">
        <w:rPr>
          <w:rFonts w:ascii="Times New Roman" w:hAnsi="Times New Roman" w:cs="Times New Roman"/>
          <w:sz w:val="24"/>
          <w:szCs w:val="24"/>
        </w:rPr>
        <w:t xml:space="preserve"> </w:t>
      </w:r>
    </w:p>
    <w:p w14:paraId="3374EC7F" w14:textId="010899BE" w:rsidR="00F555ED" w:rsidRDefault="00F555ED" w:rsidP="00F555ED">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Kata Kunci: </w:t>
      </w:r>
      <w:proofErr w:type="spellStart"/>
      <w:r w:rsidR="00622477" w:rsidRPr="00D60B8D">
        <w:rPr>
          <w:rFonts w:ascii="Times New Roman" w:hAnsi="Times New Roman" w:cs="Times New Roman"/>
          <w:color w:val="000000"/>
          <w:sz w:val="24"/>
          <w:szCs w:val="24"/>
          <w:shd w:val="clear" w:color="auto" w:fill="FFFFFF"/>
        </w:rPr>
        <w:t>Hak</w:t>
      </w:r>
      <w:proofErr w:type="spellEnd"/>
      <w:r w:rsidR="00622477" w:rsidRPr="00D60B8D">
        <w:rPr>
          <w:rFonts w:ascii="Times New Roman" w:hAnsi="Times New Roman" w:cs="Times New Roman"/>
          <w:color w:val="000000"/>
          <w:sz w:val="24"/>
          <w:szCs w:val="24"/>
          <w:shd w:val="clear" w:color="auto" w:fill="FFFFFF"/>
        </w:rPr>
        <w:t xml:space="preserve"> Guna </w:t>
      </w:r>
      <w:proofErr w:type="spellStart"/>
      <w:r w:rsidR="00622477" w:rsidRPr="00D60B8D">
        <w:rPr>
          <w:rFonts w:ascii="Times New Roman" w:hAnsi="Times New Roman" w:cs="Times New Roman"/>
          <w:color w:val="000000"/>
          <w:sz w:val="24"/>
          <w:szCs w:val="24"/>
          <w:shd w:val="clear" w:color="auto" w:fill="FFFFFF"/>
        </w:rPr>
        <w:t>Bangunan</w:t>
      </w:r>
      <w:proofErr w:type="spellEnd"/>
      <w:r w:rsidR="00622477">
        <w:rPr>
          <w:rFonts w:ascii="Times New Roman" w:hAnsi="Times New Roman" w:cs="Times New Roman"/>
          <w:color w:val="000000"/>
          <w:sz w:val="24"/>
          <w:szCs w:val="24"/>
          <w:shd w:val="clear" w:color="auto" w:fill="FFFFFF"/>
        </w:rPr>
        <w:t>,</w:t>
      </w:r>
      <w:r w:rsidR="00622477">
        <w:rPr>
          <w:rFonts w:ascii="Times New Roman" w:hAnsi="Times New Roman" w:cs="Times New Roman"/>
          <w:sz w:val="24"/>
          <w:szCs w:val="24"/>
        </w:rPr>
        <w:t xml:space="preserve"> R</w:t>
      </w:r>
      <w:r w:rsidR="00622477" w:rsidRPr="00D60B8D">
        <w:rPr>
          <w:rFonts w:ascii="Times New Roman" w:hAnsi="Times New Roman" w:cs="Times New Roman"/>
          <w:sz w:val="24"/>
          <w:szCs w:val="24"/>
        </w:rPr>
        <w:t xml:space="preserve">umah </w:t>
      </w:r>
      <w:proofErr w:type="spellStart"/>
      <w:r w:rsidR="00622477" w:rsidRPr="00D60B8D">
        <w:rPr>
          <w:rFonts w:ascii="Times New Roman" w:hAnsi="Times New Roman" w:cs="Times New Roman"/>
          <w:sz w:val="24"/>
          <w:szCs w:val="24"/>
        </w:rPr>
        <w:t>tinggal</w:t>
      </w:r>
      <w:proofErr w:type="spellEnd"/>
      <w:r w:rsidR="00622477">
        <w:rPr>
          <w:rFonts w:ascii="Times New Roman" w:hAnsi="Times New Roman" w:cs="Times New Roman"/>
          <w:sz w:val="24"/>
          <w:szCs w:val="24"/>
        </w:rPr>
        <w:t>,</w:t>
      </w:r>
      <w:r w:rsidR="00622477" w:rsidRPr="00622477">
        <w:rPr>
          <w:rFonts w:ascii="Times New Roman" w:hAnsi="Times New Roman" w:cs="Times New Roman"/>
          <w:color w:val="000000"/>
          <w:sz w:val="24"/>
          <w:szCs w:val="24"/>
          <w:shd w:val="clear" w:color="auto" w:fill="FFFFFF"/>
        </w:rPr>
        <w:t xml:space="preserve"> </w:t>
      </w:r>
      <w:proofErr w:type="spellStart"/>
      <w:r w:rsidR="00622477">
        <w:rPr>
          <w:rFonts w:ascii="Times New Roman" w:hAnsi="Times New Roman" w:cs="Times New Roman"/>
          <w:color w:val="000000"/>
          <w:sz w:val="24"/>
          <w:szCs w:val="24"/>
          <w:shd w:val="clear" w:color="auto" w:fill="FFFFFF"/>
        </w:rPr>
        <w:t>H</w:t>
      </w:r>
      <w:r w:rsidR="00622477" w:rsidRPr="00D60B8D">
        <w:rPr>
          <w:rFonts w:ascii="Times New Roman" w:hAnsi="Times New Roman" w:cs="Times New Roman"/>
          <w:color w:val="000000"/>
          <w:sz w:val="24"/>
          <w:szCs w:val="24"/>
          <w:shd w:val="clear" w:color="auto" w:fill="FFFFFF"/>
        </w:rPr>
        <w:t>ak</w:t>
      </w:r>
      <w:proofErr w:type="spellEnd"/>
      <w:r w:rsidR="00622477" w:rsidRPr="00D60B8D">
        <w:rPr>
          <w:rFonts w:ascii="Times New Roman" w:hAnsi="Times New Roman" w:cs="Times New Roman"/>
          <w:color w:val="000000"/>
          <w:sz w:val="24"/>
          <w:szCs w:val="24"/>
          <w:shd w:val="clear" w:color="auto" w:fill="FFFFFF"/>
        </w:rPr>
        <w:t xml:space="preserve"> Pakai </w:t>
      </w:r>
      <w:proofErr w:type="spellStart"/>
      <w:r w:rsidR="00622477" w:rsidRPr="00D60B8D">
        <w:rPr>
          <w:rFonts w:ascii="Times New Roman" w:hAnsi="Times New Roman" w:cs="Times New Roman"/>
          <w:color w:val="000000"/>
          <w:sz w:val="24"/>
          <w:szCs w:val="24"/>
          <w:shd w:val="clear" w:color="auto" w:fill="FFFFFF"/>
        </w:rPr>
        <w:t>menjadi</w:t>
      </w:r>
      <w:proofErr w:type="spellEnd"/>
      <w:r w:rsidR="00622477" w:rsidRPr="00D60B8D">
        <w:rPr>
          <w:rFonts w:ascii="Times New Roman" w:hAnsi="Times New Roman" w:cs="Times New Roman"/>
          <w:color w:val="000000"/>
          <w:sz w:val="24"/>
          <w:szCs w:val="24"/>
          <w:shd w:val="clear" w:color="auto" w:fill="FFFFFF"/>
        </w:rPr>
        <w:t xml:space="preserve"> </w:t>
      </w:r>
      <w:proofErr w:type="spellStart"/>
      <w:r w:rsidR="00622477" w:rsidRPr="00D60B8D">
        <w:rPr>
          <w:rFonts w:ascii="Times New Roman" w:hAnsi="Times New Roman" w:cs="Times New Roman"/>
          <w:color w:val="000000"/>
          <w:sz w:val="24"/>
          <w:szCs w:val="24"/>
          <w:shd w:val="clear" w:color="auto" w:fill="FFFFFF"/>
        </w:rPr>
        <w:t>Hak</w:t>
      </w:r>
      <w:proofErr w:type="spellEnd"/>
      <w:r w:rsidR="00622477" w:rsidRPr="00D60B8D">
        <w:rPr>
          <w:rFonts w:ascii="Times New Roman" w:hAnsi="Times New Roman" w:cs="Times New Roman"/>
          <w:color w:val="000000"/>
          <w:sz w:val="24"/>
          <w:szCs w:val="24"/>
          <w:shd w:val="clear" w:color="auto" w:fill="FFFFFF"/>
        </w:rPr>
        <w:t xml:space="preserve"> Milik</w:t>
      </w:r>
    </w:p>
    <w:p w14:paraId="41FECE16" w14:textId="77777777" w:rsidR="00622477" w:rsidRPr="00622477" w:rsidRDefault="00622477" w:rsidP="00F555ED">
      <w:pPr>
        <w:spacing w:after="0" w:line="360" w:lineRule="auto"/>
        <w:jc w:val="both"/>
        <w:rPr>
          <w:rFonts w:ascii="Times New Roman" w:hAnsi="Times New Roman" w:cs="Times New Roman"/>
          <w:color w:val="000000"/>
          <w:sz w:val="24"/>
          <w:szCs w:val="24"/>
          <w:shd w:val="clear" w:color="auto" w:fill="FFFFFF"/>
        </w:rPr>
      </w:pPr>
    </w:p>
    <w:p w14:paraId="0E52DDAD" w14:textId="5232EFF4" w:rsidR="005E0BFB" w:rsidRPr="00D60B8D" w:rsidRDefault="00F76A0F" w:rsidP="00F555ED">
      <w:pPr>
        <w:spacing w:after="0" w:line="360" w:lineRule="auto"/>
        <w:jc w:val="center"/>
        <w:rPr>
          <w:rFonts w:ascii="Times New Roman" w:hAnsi="Times New Roman" w:cs="Times New Roman"/>
          <w:b/>
          <w:sz w:val="24"/>
          <w:szCs w:val="24"/>
        </w:rPr>
      </w:pPr>
      <w:r w:rsidRPr="00D60B8D">
        <w:rPr>
          <w:rFonts w:ascii="Times New Roman" w:hAnsi="Times New Roman" w:cs="Times New Roman"/>
          <w:b/>
          <w:sz w:val="24"/>
          <w:szCs w:val="24"/>
        </w:rPr>
        <w:t>ABSTRACT</w:t>
      </w:r>
    </w:p>
    <w:p w14:paraId="0723376C" w14:textId="1CAE4F19" w:rsidR="003455A0" w:rsidRPr="00D60B8D" w:rsidRDefault="005E0BFB" w:rsidP="00F555ED">
      <w:pPr>
        <w:spacing w:after="0" w:line="360" w:lineRule="auto"/>
        <w:jc w:val="both"/>
        <w:rPr>
          <w:rFonts w:ascii="Times New Roman" w:hAnsi="Times New Roman" w:cs="Times New Roman"/>
          <w:i/>
          <w:sz w:val="24"/>
          <w:szCs w:val="24"/>
          <w:lang w:val="id-ID"/>
        </w:rPr>
      </w:pPr>
      <w:r w:rsidRPr="00D60B8D">
        <w:rPr>
          <w:rFonts w:ascii="Times New Roman" w:hAnsi="Times New Roman" w:cs="Times New Roman"/>
          <w:i/>
          <w:sz w:val="24"/>
          <w:szCs w:val="24"/>
        </w:rPr>
        <w:t xml:space="preserve">Whereas housing is a primary human need after food and therefore to ensure the ownership of residential houses for Indonesian citizens, it is necessary to ensure the continuity of the rights to the land where the dwelling is located, in connection with this it is necessary to </w:t>
      </w:r>
      <w:r w:rsidRPr="00D60B8D">
        <w:rPr>
          <w:rFonts w:ascii="Times New Roman" w:hAnsi="Times New Roman" w:cs="Times New Roman"/>
          <w:i/>
          <w:sz w:val="24"/>
          <w:szCs w:val="24"/>
        </w:rPr>
        <w:lastRenderedPageBreak/>
        <w:t>increase the granting of property rights to land for residential houses that are still owned by individuals. Indonesian citizens with Building Use Rights and Use Rights, the policy of increasing land rights with claim concepts aims to ensure the continuity of land rights where houses are still owned by individual Indonesian citizens with the status of Building Use Rights or Use Rights to Property Rights. In this process of granting property rights there is a simplification of procedures, so that the process can be completed quickly and inexpensively. In reality, in applying for an increase in land rights for homes with the aim of getting a sense of security, at a reasonable cost/reasonable cost through the implementation of a policy on increasing land rights based on the Decree of the State Minister of Agrarian</w:t>
      </w:r>
      <w:r w:rsidRPr="00D60B8D">
        <w:rPr>
          <w:rFonts w:ascii="Times New Roman" w:hAnsi="Times New Roman" w:cs="Times New Roman"/>
          <w:sz w:val="24"/>
          <w:szCs w:val="24"/>
        </w:rPr>
        <w:t xml:space="preserve"> </w:t>
      </w:r>
      <w:r w:rsidRPr="00D60B8D">
        <w:rPr>
          <w:rFonts w:ascii="Times New Roman" w:hAnsi="Times New Roman" w:cs="Times New Roman"/>
          <w:i/>
          <w:sz w:val="24"/>
          <w:szCs w:val="24"/>
        </w:rPr>
        <w:t>Affairs/Head of the National Land Agency for Manor 6 of 1998, this has not been able to implemented as expected.</w:t>
      </w:r>
    </w:p>
    <w:p w14:paraId="3B04F2F6" w14:textId="23D951A7" w:rsidR="00622477" w:rsidRPr="00622477" w:rsidRDefault="00622477" w:rsidP="0062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i/>
          <w:iCs/>
          <w:color w:val="202124"/>
          <w:sz w:val="24"/>
          <w:szCs w:val="24"/>
          <w:lang w:eastAsia="en-ID"/>
        </w:rPr>
      </w:pPr>
      <w:r w:rsidRPr="00622477">
        <w:rPr>
          <w:rFonts w:ascii="Times New Roman" w:eastAsia="Times New Roman" w:hAnsi="Times New Roman" w:cs="Times New Roman"/>
          <w:i/>
          <w:iCs/>
          <w:color w:val="202124"/>
          <w:sz w:val="24"/>
          <w:szCs w:val="24"/>
          <w:lang w:val="en" w:eastAsia="en-ID"/>
        </w:rPr>
        <w:t>K</w:t>
      </w:r>
      <w:r w:rsidRPr="00622477">
        <w:rPr>
          <w:rFonts w:ascii="Times New Roman" w:eastAsia="Times New Roman" w:hAnsi="Times New Roman" w:cs="Times New Roman"/>
          <w:i/>
          <w:iCs/>
          <w:color w:val="202124"/>
          <w:sz w:val="24"/>
          <w:szCs w:val="24"/>
          <w:lang w:val="en" w:eastAsia="en-ID"/>
        </w:rPr>
        <w:t>eywords: Building Use Rights, Residential Houses, Use Rights to Property Rights</w:t>
      </w:r>
    </w:p>
    <w:p w14:paraId="7E78560E" w14:textId="77777777" w:rsidR="00F76A0F" w:rsidRPr="00D60B8D" w:rsidRDefault="00F76A0F" w:rsidP="00D60B8D">
      <w:pPr>
        <w:spacing w:line="360" w:lineRule="auto"/>
        <w:jc w:val="both"/>
        <w:rPr>
          <w:rFonts w:ascii="Times New Roman" w:hAnsi="Times New Roman" w:cs="Times New Roman"/>
          <w:sz w:val="24"/>
          <w:szCs w:val="24"/>
          <w:lang w:val="id-ID"/>
        </w:rPr>
      </w:pPr>
    </w:p>
    <w:p w14:paraId="4CB5FD29" w14:textId="181661CB" w:rsidR="007B1AFD" w:rsidRPr="00622477" w:rsidRDefault="009B3C77" w:rsidP="00622477">
      <w:pPr>
        <w:spacing w:line="360" w:lineRule="auto"/>
        <w:jc w:val="center"/>
        <w:rPr>
          <w:rFonts w:ascii="Times New Roman" w:hAnsi="Times New Roman" w:cs="Times New Roman"/>
          <w:b/>
          <w:bCs/>
          <w:sz w:val="24"/>
          <w:szCs w:val="24"/>
          <w:lang w:val="id-ID"/>
        </w:rPr>
      </w:pPr>
      <w:r w:rsidRPr="00D60B8D">
        <w:rPr>
          <w:rFonts w:ascii="Times New Roman" w:hAnsi="Times New Roman" w:cs="Times New Roman"/>
          <w:b/>
          <w:bCs/>
          <w:sz w:val="24"/>
          <w:szCs w:val="24"/>
        </w:rPr>
        <w:t>PENDAHULUAN</w:t>
      </w:r>
    </w:p>
    <w:p w14:paraId="7CBDEEB3" w14:textId="1D7B3CF2" w:rsidR="007B1AFD" w:rsidRPr="00D60B8D" w:rsidRDefault="007B1AFD" w:rsidP="00D60B8D">
      <w:pPr>
        <w:spacing w:line="360" w:lineRule="auto"/>
        <w:jc w:val="both"/>
        <w:rPr>
          <w:rFonts w:ascii="Times New Roman" w:hAnsi="Times New Roman" w:cs="Times New Roman"/>
          <w:b/>
          <w:bCs/>
          <w:sz w:val="24"/>
          <w:szCs w:val="24"/>
          <w:lang w:val="id-ID"/>
        </w:rPr>
      </w:pPr>
      <w:r w:rsidRPr="00D60B8D">
        <w:rPr>
          <w:rFonts w:ascii="Times New Roman" w:hAnsi="Times New Roman" w:cs="Times New Roman"/>
          <w:b/>
          <w:bCs/>
          <w:sz w:val="24"/>
          <w:szCs w:val="24"/>
          <w:lang w:val="id-ID"/>
        </w:rPr>
        <w:t>Latar Belakang Masalah</w:t>
      </w:r>
    </w:p>
    <w:p w14:paraId="6AF1246B" w14:textId="2D9B4B4A" w:rsidR="009B3C77" w:rsidRPr="00D60B8D" w:rsidRDefault="009B3C77" w:rsidP="00D60B8D">
      <w:pPr>
        <w:spacing w:line="360" w:lineRule="auto"/>
        <w:ind w:firstLine="720"/>
        <w:jc w:val="both"/>
        <w:rPr>
          <w:rFonts w:ascii="Times New Roman" w:hAnsi="Times New Roman" w:cs="Times New Roman"/>
          <w:sz w:val="24"/>
          <w:szCs w:val="24"/>
        </w:rPr>
      </w:pP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bertujuan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menjamin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kepastian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dan</w:t>
      </w:r>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kepastian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diselenggarakannya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w:t>
      </w:r>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fihak-fihak</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mengetahui</w:t>
      </w:r>
      <w:proofErr w:type="spellEnd"/>
      <w:r w:rsidRPr="00D60B8D">
        <w:rPr>
          <w:rFonts w:ascii="Times New Roman" w:hAnsi="Times New Roman" w:cs="Times New Roman"/>
          <w:sz w:val="24"/>
          <w:szCs w:val="24"/>
        </w:rPr>
        <w:t xml:space="preserve"> status</w:t>
      </w:r>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kedudukan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tertentu</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dihadapinya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letak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luas</w:t>
      </w:r>
      <w:proofErr w:type="spellEnd"/>
      <w:r w:rsidR="0055106B"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dan </w:t>
      </w:r>
      <w:proofErr w:type="spellStart"/>
      <w:r w:rsidRPr="00D60B8D">
        <w:rPr>
          <w:rFonts w:ascii="Times New Roman" w:hAnsi="Times New Roman" w:cs="Times New Roman"/>
          <w:sz w:val="24"/>
          <w:szCs w:val="24"/>
        </w:rPr>
        <w:t>batas-batasnya</w:t>
      </w:r>
      <w:proofErr w:type="spellEnd"/>
      <w:r w:rsidR="0055106B"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Dalam </w:t>
      </w:r>
      <w:proofErr w:type="spellStart"/>
      <w:r w:rsidRPr="00D60B8D">
        <w:rPr>
          <w:rFonts w:ascii="Times New Roman" w:hAnsi="Times New Roman" w:cs="Times New Roman"/>
          <w:sz w:val="24"/>
          <w:szCs w:val="24"/>
        </w:rPr>
        <w:t>kaitannya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jual-beli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perumahan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pengembang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0055106B"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badan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HakPakai</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umumnya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dikuasai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pengembang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berstatus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GunaBangunan</w:t>
      </w:r>
      <w:proofErr w:type="spellEnd"/>
      <w:r w:rsidRPr="00D60B8D">
        <w:rPr>
          <w:rFonts w:ascii="Times New Roman" w:hAnsi="Times New Roman" w:cs="Times New Roman"/>
          <w:sz w:val="24"/>
          <w:szCs w:val="24"/>
        </w:rPr>
        <w:t>.</w:t>
      </w:r>
      <w:r w:rsidR="00B6577D"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Maka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perhatian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lebih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menjamin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kepemilikan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masyarakat</w:t>
      </w:r>
      <w:proofErr w:type="spellEnd"/>
      <w:r w:rsidRPr="00D60B8D">
        <w:rPr>
          <w:rFonts w:ascii="Times New Roman" w:hAnsi="Times New Roman" w:cs="Times New Roman"/>
          <w:sz w:val="24"/>
          <w:szCs w:val="24"/>
        </w:rPr>
        <w:t xml:space="preserve">. Hal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disebabkan</w:t>
      </w:r>
      <w:proofErr w:type="spellEnd"/>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kebutuhan</w:t>
      </w:r>
      <w:proofErr w:type="spellEnd"/>
      <w:r w:rsidRPr="00D60B8D">
        <w:rPr>
          <w:rFonts w:ascii="Times New Roman" w:hAnsi="Times New Roman" w:cs="Times New Roman"/>
          <w:sz w:val="24"/>
          <w:szCs w:val="24"/>
        </w:rPr>
        <w:t xml:space="preserve"> primer </w:t>
      </w:r>
      <w:proofErr w:type="spellStart"/>
      <w:r w:rsidRPr="00D60B8D">
        <w:rPr>
          <w:rFonts w:ascii="Times New Roman" w:hAnsi="Times New Roman" w:cs="Times New Roman"/>
          <w:sz w:val="24"/>
          <w:szCs w:val="24"/>
        </w:rPr>
        <w:t>manusia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pangan</w:t>
      </w:r>
      <w:proofErr w:type="spellEnd"/>
      <w:r w:rsidRPr="00D60B8D">
        <w:rPr>
          <w:rFonts w:ascii="Times New Roman" w:hAnsi="Times New Roman" w:cs="Times New Roman"/>
          <w:sz w:val="24"/>
          <w:szCs w:val="24"/>
        </w:rPr>
        <w:t>.</w:t>
      </w:r>
      <w:r w:rsidR="00205C96" w:rsidRPr="00D60B8D">
        <w:rPr>
          <w:rStyle w:val="FootnoteReference"/>
          <w:rFonts w:ascii="Times New Roman" w:hAnsi="Times New Roman" w:cs="Times New Roman"/>
          <w:sz w:val="24"/>
          <w:szCs w:val="24"/>
        </w:rPr>
        <w:footnoteReference w:id="3"/>
      </w:r>
    </w:p>
    <w:p w14:paraId="6372C308" w14:textId="77777777" w:rsidR="00205C96" w:rsidRPr="00D60B8D" w:rsidRDefault="009B3C77" w:rsidP="00D60B8D">
      <w:pPr>
        <w:pStyle w:val="ListParagraph"/>
        <w:spacing w:line="360" w:lineRule="auto"/>
        <w:ind w:left="0" w:firstLine="556"/>
        <w:jc w:val="both"/>
        <w:rPr>
          <w:rFonts w:ascii="Times New Roman" w:hAnsi="Times New Roman" w:cs="Times New Roman"/>
          <w:sz w:val="24"/>
          <w:szCs w:val="24"/>
        </w:rPr>
      </w:pP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(HGB) </w:t>
      </w:r>
      <w:proofErr w:type="spellStart"/>
      <w:r w:rsidRPr="00D60B8D">
        <w:rPr>
          <w:rFonts w:ascii="Times New Roman" w:hAnsi="Times New Roman" w:cs="Times New Roman"/>
          <w:sz w:val="24"/>
          <w:szCs w:val="24"/>
        </w:rPr>
        <w:t>perlu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dipahami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lengkap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miliknya</w:t>
      </w:r>
      <w:proofErr w:type="spellEnd"/>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sendiri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w:t>
      </w:r>
      <w:proofErr w:type="spellEnd"/>
      <w:r w:rsidRPr="00D60B8D">
        <w:rPr>
          <w:rFonts w:ascii="Times New Roman" w:hAnsi="Times New Roman" w:cs="Times New Roman"/>
          <w:sz w:val="24"/>
          <w:szCs w:val="24"/>
        </w:rPr>
        <w:t xml:space="preserve"> paling lama 30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bisa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diperpanjang</w:t>
      </w:r>
      <w:proofErr w:type="spellEnd"/>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w:t>
      </w:r>
      <w:proofErr w:type="spellEnd"/>
      <w:r w:rsidRPr="00D60B8D">
        <w:rPr>
          <w:rFonts w:ascii="Times New Roman" w:hAnsi="Times New Roman" w:cs="Times New Roman"/>
          <w:sz w:val="24"/>
          <w:szCs w:val="24"/>
        </w:rPr>
        <w:t xml:space="preserve"> paling lama 20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dijelaskan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Pasal</w:t>
      </w:r>
      <w:proofErr w:type="spellEnd"/>
      <w:r w:rsidRPr="00D60B8D">
        <w:rPr>
          <w:rFonts w:ascii="Times New Roman" w:hAnsi="Times New Roman" w:cs="Times New Roman"/>
          <w:sz w:val="24"/>
          <w:szCs w:val="24"/>
        </w:rPr>
        <w:t xml:space="preserve"> 35</w:t>
      </w:r>
      <w:r w:rsidR="00E94DFC"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Undang-Undang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Pokok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Agraria</w:t>
      </w:r>
      <w:proofErr w:type="spellEnd"/>
      <w:r w:rsidRPr="00D60B8D">
        <w:rPr>
          <w:rFonts w:ascii="Times New Roman" w:hAnsi="Times New Roman" w:cs="Times New Roman"/>
          <w:sz w:val="24"/>
          <w:szCs w:val="24"/>
        </w:rPr>
        <w:t xml:space="preserve">(UUPA). Dari </w:t>
      </w:r>
      <w:proofErr w:type="spellStart"/>
      <w:r w:rsidRPr="00D60B8D">
        <w:rPr>
          <w:rFonts w:ascii="Times New Roman" w:hAnsi="Times New Roman" w:cs="Times New Roman"/>
          <w:sz w:val="24"/>
          <w:szCs w:val="24"/>
        </w:rPr>
        <w:t>penjelasan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Undangundang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Pokok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Agraria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dipunyai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sangatlah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lastRenderedPageBreak/>
        <w:t>terbatas</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sepanjang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tertentu</w:t>
      </w:r>
      <w:proofErr w:type="spellEnd"/>
      <w:r w:rsidRPr="00D60B8D">
        <w:rPr>
          <w:rFonts w:ascii="Times New Roman" w:hAnsi="Times New Roman" w:cs="Times New Roman"/>
          <w:sz w:val="24"/>
          <w:szCs w:val="24"/>
        </w:rPr>
        <w:t>.</w:t>
      </w:r>
      <w:r w:rsidR="0055106B" w:rsidRPr="00D60B8D">
        <w:rPr>
          <w:rFonts w:ascii="Times New Roman" w:hAnsi="Times New Roman" w:cs="Times New Roman"/>
          <w:sz w:val="24"/>
          <w:szCs w:val="24"/>
        </w:rPr>
        <w:t xml:space="preserve"> </w:t>
      </w:r>
      <w:r w:rsidR="00205C96" w:rsidRPr="00D60B8D">
        <w:rPr>
          <w:rStyle w:val="FootnoteReference"/>
          <w:rFonts w:ascii="Times New Roman" w:hAnsi="Times New Roman" w:cs="Times New Roman"/>
          <w:sz w:val="24"/>
          <w:szCs w:val="24"/>
        </w:rPr>
        <w:footnoteReference w:id="4"/>
      </w:r>
    </w:p>
    <w:p w14:paraId="759846D9" w14:textId="7AD77731" w:rsidR="009B3C77" w:rsidRPr="00D60B8D" w:rsidRDefault="009B3C77" w:rsidP="00D60B8D">
      <w:pPr>
        <w:pStyle w:val="ListParagraph"/>
        <w:spacing w:line="360" w:lineRule="auto"/>
        <w:ind w:left="0" w:firstLine="567"/>
        <w:jc w:val="both"/>
        <w:rPr>
          <w:rFonts w:ascii="Times New Roman" w:hAnsi="Times New Roman" w:cs="Times New Roman"/>
          <w:sz w:val="24"/>
          <w:szCs w:val="24"/>
        </w:rPr>
      </w:pPr>
      <w:proofErr w:type="spellStart"/>
      <w:r w:rsidRPr="00D60B8D">
        <w:rPr>
          <w:rFonts w:ascii="Times New Roman" w:hAnsi="Times New Roman" w:cs="Times New Roman"/>
          <w:sz w:val="24"/>
          <w:szCs w:val="24"/>
        </w:rPr>
        <w:t>Berbeda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yang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terpenuh</w:t>
      </w:r>
      <w:proofErr w:type="spellEnd"/>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diantara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menurut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Pasal</w:t>
      </w:r>
      <w:proofErr w:type="spellEnd"/>
      <w:r w:rsidRPr="00D60B8D">
        <w:rPr>
          <w:rFonts w:ascii="Times New Roman" w:hAnsi="Times New Roman" w:cs="Times New Roman"/>
          <w:sz w:val="24"/>
          <w:szCs w:val="24"/>
        </w:rPr>
        <w:t xml:space="preserve"> 20 </w:t>
      </w:r>
      <w:proofErr w:type="spellStart"/>
      <w:r w:rsidRPr="00D60B8D">
        <w:rPr>
          <w:rFonts w:ascii="Times New Roman" w:hAnsi="Times New Roman" w:cs="Times New Roman"/>
          <w:sz w:val="24"/>
          <w:szCs w:val="24"/>
        </w:rPr>
        <w:t>ayat</w:t>
      </w:r>
      <w:proofErr w:type="spellEnd"/>
      <w:r w:rsidRPr="00D60B8D">
        <w:rPr>
          <w:rFonts w:ascii="Times New Roman" w:hAnsi="Times New Roman" w:cs="Times New Roman"/>
          <w:sz w:val="24"/>
          <w:szCs w:val="24"/>
        </w:rPr>
        <w:t xml:space="preserve"> (1) UUPA</w:t>
      </w:r>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turun-temurun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terkuat</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terpenuh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dipunyai</w:t>
      </w:r>
      <w:proofErr w:type="spellEnd"/>
      <w:r w:rsidRPr="00D60B8D">
        <w:rPr>
          <w:rFonts w:ascii="Times New Roman" w:hAnsi="Times New Roman" w:cs="Times New Roman"/>
          <w:sz w:val="24"/>
          <w:szCs w:val="24"/>
        </w:rPr>
        <w:t xml:space="preserve"> orang</w:t>
      </w:r>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mengingat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fungsi</w:t>
      </w:r>
      <w:proofErr w:type="spellEnd"/>
      <w:r w:rsidRPr="00D60B8D">
        <w:rPr>
          <w:rFonts w:ascii="Times New Roman" w:hAnsi="Times New Roman" w:cs="Times New Roman"/>
          <w:sz w:val="24"/>
          <w:szCs w:val="24"/>
        </w:rPr>
        <w:t xml:space="preserve"> </w:t>
      </w:r>
      <w:r w:rsidR="0055106B" w:rsidRPr="00D60B8D">
        <w:rPr>
          <w:rFonts w:ascii="Times New Roman" w:hAnsi="Times New Roman" w:cs="Times New Roman"/>
          <w:sz w:val="24"/>
          <w:szCs w:val="24"/>
        </w:rPr>
        <w:t xml:space="preserve">social </w:t>
      </w:r>
      <w:r w:rsidRPr="00D60B8D">
        <w:rPr>
          <w:rFonts w:ascii="Times New Roman" w:hAnsi="Times New Roman" w:cs="Times New Roman"/>
          <w:sz w:val="24"/>
          <w:szCs w:val="24"/>
        </w:rPr>
        <w:t xml:space="preserve">Sifat </w:t>
      </w:r>
      <w:proofErr w:type="spellStart"/>
      <w:r w:rsidRPr="00D60B8D">
        <w:rPr>
          <w:rFonts w:ascii="Times New Roman" w:hAnsi="Times New Roman" w:cs="Times New Roman"/>
          <w:sz w:val="24"/>
          <w:szCs w:val="24"/>
        </w:rPr>
        <w:t>khas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ialah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turun-temurun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terkuat</w:t>
      </w:r>
      <w:proofErr w:type="spellEnd"/>
      <w:r w:rsidRPr="00D60B8D">
        <w:rPr>
          <w:rFonts w:ascii="Times New Roman" w:hAnsi="Times New Roman" w:cs="Times New Roman"/>
          <w:sz w:val="24"/>
          <w:szCs w:val="24"/>
        </w:rPr>
        <w:t>, dan</w:t>
      </w:r>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terpenuh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ciri</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tiga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sekaligus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bukanlah</w:t>
      </w:r>
      <w:proofErr w:type="spellEnd"/>
      <w:r w:rsidR="0055106B"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w:t>
      </w:r>
      <w:r w:rsidR="00205C96" w:rsidRPr="00D60B8D">
        <w:rPr>
          <w:rFonts w:ascii="Times New Roman" w:hAnsi="Times New Roman" w:cs="Times New Roman"/>
          <w:sz w:val="24"/>
          <w:szCs w:val="24"/>
        </w:rPr>
        <w:t xml:space="preserve"> </w:t>
      </w:r>
      <w:r w:rsidRPr="00D60B8D">
        <w:rPr>
          <w:rFonts w:ascii="Times New Roman" w:hAnsi="Times New Roman" w:cs="Times New Roman"/>
          <w:sz w:val="24"/>
          <w:szCs w:val="24"/>
        </w:rPr>
        <w:t>Turun-</w:t>
      </w:r>
      <w:proofErr w:type="spellStart"/>
      <w:r w:rsidRPr="00D60B8D">
        <w:rPr>
          <w:rFonts w:ascii="Times New Roman" w:hAnsi="Times New Roman" w:cs="Times New Roman"/>
          <w:sz w:val="24"/>
          <w:szCs w:val="24"/>
        </w:rPr>
        <w:t>temurun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artinya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berlangsung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selama</w:t>
      </w:r>
      <w:proofErr w:type="spellEnd"/>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hidup</w:t>
      </w:r>
      <w:proofErr w:type="spellEnd"/>
      <w:r w:rsidRPr="00D60B8D">
        <w:rPr>
          <w:rFonts w:ascii="Times New Roman" w:hAnsi="Times New Roman" w:cs="Times New Roman"/>
          <w:sz w:val="24"/>
          <w:szCs w:val="24"/>
        </w:rPr>
        <w:t xml:space="preserve"> orang yang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tetapi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dilanjutkan</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ahli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warisnya</w:t>
      </w:r>
      <w:proofErr w:type="spellEnd"/>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meninggal</w:t>
      </w:r>
      <w:proofErr w:type="spellEnd"/>
      <w:r w:rsidRPr="00D60B8D">
        <w:rPr>
          <w:rFonts w:ascii="Times New Roman" w:hAnsi="Times New Roman" w:cs="Times New Roman"/>
          <w:sz w:val="24"/>
          <w:szCs w:val="24"/>
        </w:rPr>
        <w:t xml:space="preserve"> dunia. </w:t>
      </w:r>
      <w:proofErr w:type="spellStart"/>
      <w:r w:rsidRPr="00D60B8D">
        <w:rPr>
          <w:rFonts w:ascii="Times New Roman" w:hAnsi="Times New Roman" w:cs="Times New Roman"/>
          <w:sz w:val="24"/>
          <w:szCs w:val="24"/>
        </w:rPr>
        <w:t>Terkuat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menunjukkan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waktunya</w:t>
      </w:r>
      <w:proofErr w:type="spellEnd"/>
      <w:r w:rsidR="00627A76"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yang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terbatas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Berlainan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Usaha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w:t>
      </w:r>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tertentu</w:t>
      </w:r>
      <w:proofErr w:type="spellEnd"/>
      <w:r w:rsidRPr="00D60B8D">
        <w:rPr>
          <w:rFonts w:ascii="Times New Roman" w:hAnsi="Times New Roman" w:cs="Times New Roman"/>
          <w:sz w:val="24"/>
          <w:szCs w:val="24"/>
        </w:rPr>
        <w:t xml:space="preserve">. Terpenuh, </w:t>
      </w:r>
      <w:proofErr w:type="spellStart"/>
      <w:r w:rsidRPr="00D60B8D">
        <w:rPr>
          <w:rFonts w:ascii="Times New Roman" w:hAnsi="Times New Roman" w:cs="Times New Roman"/>
          <w:sz w:val="24"/>
          <w:szCs w:val="24"/>
        </w:rPr>
        <w:t>artinya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itu</w:t>
      </w:r>
      <w:proofErr w:type="spellEnd"/>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wewenang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yang </w:t>
      </w:r>
      <w:proofErr w:type="spellStart"/>
      <w:proofErr w:type="gramStart"/>
      <w:r w:rsidRPr="00D60B8D">
        <w:rPr>
          <w:rFonts w:ascii="Times New Roman" w:hAnsi="Times New Roman" w:cs="Times New Roman"/>
          <w:sz w:val="24"/>
          <w:szCs w:val="24"/>
        </w:rPr>
        <w:t>mempunyai,yang</w:t>
      </w:r>
      <w:proofErr w:type="spellEnd"/>
      <w:proofErr w:type="gramEnd"/>
      <w:r w:rsidRPr="00D60B8D">
        <w:rPr>
          <w:rFonts w:ascii="Times New Roman" w:hAnsi="Times New Roman" w:cs="Times New Roman"/>
          <w:sz w:val="24"/>
          <w:szCs w:val="24"/>
        </w:rPr>
        <w:t xml:space="preserve"> paling </w:t>
      </w:r>
      <w:proofErr w:type="spellStart"/>
      <w:r w:rsidRPr="00D60B8D">
        <w:rPr>
          <w:rFonts w:ascii="Times New Roman" w:hAnsi="Times New Roman" w:cs="Times New Roman"/>
          <w:sz w:val="24"/>
          <w:szCs w:val="24"/>
        </w:rPr>
        <w:t>luas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jika</w:t>
      </w:r>
      <w:proofErr w:type="spellEnd"/>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dibandingkan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yang lain.</w:t>
      </w:r>
    </w:p>
    <w:p w14:paraId="17735F42" w14:textId="23F9A779" w:rsidR="009B3C77" w:rsidRPr="00D60B8D" w:rsidRDefault="009B3C77" w:rsidP="00D60B8D">
      <w:pPr>
        <w:pStyle w:val="ListParagraph"/>
        <w:spacing w:line="360" w:lineRule="auto"/>
        <w:ind w:left="0" w:firstLine="556"/>
        <w:jc w:val="both"/>
        <w:rPr>
          <w:rFonts w:ascii="Times New Roman" w:hAnsi="Times New Roman" w:cs="Times New Roman"/>
          <w:sz w:val="24"/>
          <w:szCs w:val="24"/>
        </w:rPr>
      </w:pP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melalui</w:t>
      </w:r>
      <w:proofErr w:type="spellEnd"/>
      <w:r w:rsidR="00627A76"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yang</w:t>
      </w:r>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berstatus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sertifikat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w:t>
      </w:r>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dimiliki</w:t>
      </w:r>
      <w:proofErr w:type="spellEnd"/>
      <w:r w:rsidRPr="00D60B8D">
        <w:rPr>
          <w:rFonts w:ascii="Times New Roman" w:hAnsi="Times New Roman" w:cs="Times New Roman"/>
          <w:sz w:val="24"/>
          <w:szCs w:val="24"/>
        </w:rPr>
        <w:t xml:space="preserve"> oleh Warga Negara Indonesia (WNI)</w:t>
      </w:r>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luas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600 meter </w:t>
      </w:r>
      <w:proofErr w:type="spellStart"/>
      <w:r w:rsidRPr="00D60B8D">
        <w:rPr>
          <w:rFonts w:ascii="Times New Roman" w:hAnsi="Times New Roman" w:cs="Times New Roman"/>
          <w:sz w:val="24"/>
          <w:szCs w:val="24"/>
        </w:rPr>
        <w:t>persegi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menguasai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dan</w:t>
      </w:r>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memiliki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berlaku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habis</w:t>
      </w:r>
      <w:proofErr w:type="spellEnd"/>
      <w:r w:rsidRPr="00D60B8D">
        <w:rPr>
          <w:rFonts w:ascii="Times New Roman" w:hAnsi="Times New Roman" w:cs="Times New Roman"/>
          <w:sz w:val="24"/>
          <w:szCs w:val="24"/>
        </w:rPr>
        <w:t xml:space="preserve"> masa</w:t>
      </w:r>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berlakunya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Kemudian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habis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001A6FD5"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pembaharuan</w:t>
      </w:r>
      <w:proofErr w:type="spellEnd"/>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Negara.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00627A76"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selalu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memperhatikan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pembaharuan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lagi</w:t>
      </w:r>
      <w:proofErr w:type="spellEnd"/>
      <w:r w:rsidRPr="00D60B8D">
        <w:rPr>
          <w:rFonts w:ascii="Times New Roman" w:hAnsi="Times New Roman" w:cs="Times New Roman"/>
          <w:sz w:val="24"/>
          <w:szCs w:val="24"/>
        </w:rPr>
        <w:t>.</w:t>
      </w:r>
      <w:r w:rsidR="00205C96" w:rsidRPr="00D60B8D">
        <w:rPr>
          <w:rStyle w:val="FootnoteReference"/>
          <w:rFonts w:ascii="Times New Roman" w:hAnsi="Times New Roman" w:cs="Times New Roman"/>
          <w:sz w:val="24"/>
          <w:szCs w:val="24"/>
        </w:rPr>
        <w:footnoteReference w:id="5"/>
      </w:r>
    </w:p>
    <w:p w14:paraId="0A47549A" w14:textId="3AA629C5" w:rsidR="00BF337D" w:rsidRPr="00D60B8D" w:rsidRDefault="00BF337D" w:rsidP="00D60B8D">
      <w:pPr>
        <w:pStyle w:val="ListParagraph"/>
        <w:spacing w:line="360" w:lineRule="auto"/>
        <w:rPr>
          <w:rFonts w:ascii="Times New Roman" w:hAnsi="Times New Roman" w:cs="Times New Roman"/>
          <w:sz w:val="24"/>
          <w:szCs w:val="24"/>
        </w:rPr>
      </w:pPr>
    </w:p>
    <w:p w14:paraId="139D39EB" w14:textId="67278AFF" w:rsidR="007264B9" w:rsidRPr="00622477" w:rsidRDefault="007B1AFD" w:rsidP="00622477">
      <w:pPr>
        <w:spacing w:line="360" w:lineRule="auto"/>
        <w:jc w:val="both"/>
        <w:rPr>
          <w:rFonts w:ascii="Times New Roman" w:hAnsi="Times New Roman" w:cs="Times New Roman"/>
          <w:b/>
          <w:sz w:val="24"/>
          <w:szCs w:val="24"/>
          <w:lang w:val="en-US"/>
        </w:rPr>
      </w:pPr>
      <w:proofErr w:type="spellStart"/>
      <w:r w:rsidRPr="00D60B8D">
        <w:rPr>
          <w:rFonts w:ascii="Times New Roman" w:hAnsi="Times New Roman" w:cs="Times New Roman"/>
          <w:b/>
          <w:sz w:val="24"/>
          <w:szCs w:val="24"/>
          <w:lang w:val="en-US"/>
        </w:rPr>
        <w:t>Rumusan</w:t>
      </w:r>
      <w:proofErr w:type="spellEnd"/>
      <w:r w:rsidRPr="00D60B8D">
        <w:rPr>
          <w:rFonts w:ascii="Times New Roman" w:hAnsi="Times New Roman" w:cs="Times New Roman"/>
          <w:b/>
          <w:sz w:val="24"/>
          <w:szCs w:val="24"/>
          <w:lang w:val="en-US"/>
        </w:rPr>
        <w:t xml:space="preserve"> </w:t>
      </w:r>
      <w:proofErr w:type="spellStart"/>
      <w:r w:rsidRPr="00D60B8D">
        <w:rPr>
          <w:rFonts w:ascii="Times New Roman" w:hAnsi="Times New Roman" w:cs="Times New Roman"/>
          <w:b/>
          <w:sz w:val="24"/>
          <w:szCs w:val="24"/>
          <w:lang w:val="en-US"/>
        </w:rPr>
        <w:t>Masalah</w:t>
      </w:r>
      <w:proofErr w:type="spellEnd"/>
      <w:r w:rsidRPr="00D60B8D">
        <w:rPr>
          <w:rFonts w:ascii="Times New Roman" w:hAnsi="Times New Roman" w:cs="Times New Roman"/>
          <w:b/>
          <w:sz w:val="24"/>
          <w:szCs w:val="24"/>
          <w:lang w:val="en-US"/>
        </w:rPr>
        <w:t xml:space="preserve"> </w:t>
      </w:r>
    </w:p>
    <w:p w14:paraId="76E44C6C" w14:textId="77777777" w:rsidR="00622477" w:rsidRDefault="003A4909" w:rsidP="00D60B8D">
      <w:pPr>
        <w:pStyle w:val="ListParagraph"/>
        <w:spacing w:line="360" w:lineRule="auto"/>
        <w:ind w:left="0"/>
        <w:rPr>
          <w:rFonts w:ascii="Times New Roman" w:hAnsi="Times New Roman" w:cs="Times New Roman"/>
          <w:b/>
          <w:sz w:val="24"/>
          <w:szCs w:val="24"/>
        </w:rPr>
      </w:pP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diuraikan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latar</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belakang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masalah</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penulis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merumuskan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proofErr w:type="gramStart"/>
      <w:r w:rsidRPr="00D60B8D">
        <w:rPr>
          <w:rFonts w:ascii="Times New Roman" w:hAnsi="Times New Roman" w:cs="Times New Roman"/>
          <w:sz w:val="24"/>
          <w:szCs w:val="24"/>
        </w:rPr>
        <w:t>berikut</w:t>
      </w:r>
      <w:proofErr w:type="spellEnd"/>
      <w:r w:rsidRPr="00D60B8D">
        <w:rPr>
          <w:rFonts w:ascii="Times New Roman" w:hAnsi="Times New Roman" w:cs="Times New Roman"/>
          <w:sz w:val="24"/>
          <w:szCs w:val="24"/>
        </w:rPr>
        <w:t xml:space="preserve"> :</w:t>
      </w:r>
      <w:proofErr w:type="gramEnd"/>
      <w:r w:rsidRPr="00D60B8D">
        <w:rPr>
          <w:rFonts w:ascii="Times New Roman" w:hAnsi="Times New Roman" w:cs="Times New Roman"/>
          <w:sz w:val="24"/>
          <w:szCs w:val="24"/>
        </w:rPr>
        <w:t xml:space="preserve"> </w:t>
      </w:r>
    </w:p>
    <w:p w14:paraId="43265CB2" w14:textId="77777777" w:rsidR="00622477" w:rsidRPr="00622477" w:rsidRDefault="003A4909" w:rsidP="00622477">
      <w:pPr>
        <w:pStyle w:val="ListParagraph"/>
        <w:numPr>
          <w:ilvl w:val="0"/>
          <w:numId w:val="28"/>
        </w:numPr>
        <w:spacing w:line="360" w:lineRule="auto"/>
        <w:rPr>
          <w:rFonts w:ascii="Times New Roman" w:hAnsi="Times New Roman" w:cs="Times New Roman"/>
          <w:sz w:val="24"/>
          <w:szCs w:val="24"/>
        </w:rPr>
      </w:pPr>
      <w:proofErr w:type="spellStart"/>
      <w:r w:rsidRPr="00622477">
        <w:rPr>
          <w:rFonts w:ascii="Times New Roman" w:hAnsi="Times New Roman" w:cs="Times New Roman"/>
          <w:sz w:val="24"/>
          <w:szCs w:val="24"/>
        </w:rPr>
        <w:t>Bagaimana</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pelaksanaan</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peningkatan</w:t>
      </w:r>
      <w:proofErr w:type="spellEnd"/>
      <w:r w:rsidRPr="00622477">
        <w:rPr>
          <w:rFonts w:ascii="Times New Roman" w:hAnsi="Times New Roman" w:cs="Times New Roman"/>
          <w:sz w:val="24"/>
          <w:szCs w:val="24"/>
        </w:rPr>
        <w:t xml:space="preserve"> status </w:t>
      </w:r>
      <w:proofErr w:type="spellStart"/>
      <w:r w:rsidRPr="00622477">
        <w:rPr>
          <w:rFonts w:ascii="Times New Roman" w:hAnsi="Times New Roman" w:cs="Times New Roman"/>
          <w:sz w:val="24"/>
          <w:szCs w:val="24"/>
        </w:rPr>
        <w:t>tanah</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dari</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hak</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guna</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bangunan</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menjadi</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hak</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milik</w:t>
      </w:r>
      <w:proofErr w:type="spellEnd"/>
      <w:r w:rsidRPr="00622477">
        <w:rPr>
          <w:rFonts w:ascii="Times New Roman" w:hAnsi="Times New Roman" w:cs="Times New Roman"/>
          <w:sz w:val="24"/>
          <w:szCs w:val="24"/>
        </w:rPr>
        <w:t xml:space="preserve"> di Kantor </w:t>
      </w:r>
      <w:proofErr w:type="spellStart"/>
      <w:proofErr w:type="gramStart"/>
      <w:r w:rsidRPr="00622477">
        <w:rPr>
          <w:rFonts w:ascii="Times New Roman" w:hAnsi="Times New Roman" w:cs="Times New Roman"/>
          <w:sz w:val="24"/>
          <w:szCs w:val="24"/>
        </w:rPr>
        <w:t>pertanahan</w:t>
      </w:r>
      <w:proofErr w:type="spellEnd"/>
      <w:r w:rsidRPr="00622477">
        <w:rPr>
          <w:rFonts w:ascii="Times New Roman" w:hAnsi="Times New Roman" w:cs="Times New Roman"/>
          <w:sz w:val="24"/>
          <w:szCs w:val="24"/>
        </w:rPr>
        <w:t xml:space="preserve"> ?</w:t>
      </w:r>
      <w:proofErr w:type="gramEnd"/>
      <w:r w:rsidRPr="00622477">
        <w:rPr>
          <w:rFonts w:ascii="Times New Roman" w:hAnsi="Times New Roman" w:cs="Times New Roman"/>
          <w:sz w:val="24"/>
          <w:szCs w:val="24"/>
        </w:rPr>
        <w:t xml:space="preserve"> </w:t>
      </w:r>
    </w:p>
    <w:p w14:paraId="738613F1" w14:textId="51D067AE" w:rsidR="00205C96" w:rsidRPr="00622477" w:rsidRDefault="003A4909" w:rsidP="00622477">
      <w:pPr>
        <w:pStyle w:val="ListParagraph"/>
        <w:numPr>
          <w:ilvl w:val="0"/>
          <w:numId w:val="28"/>
        </w:numPr>
        <w:spacing w:line="360" w:lineRule="auto"/>
        <w:rPr>
          <w:rFonts w:ascii="Times New Roman" w:hAnsi="Times New Roman" w:cs="Times New Roman"/>
          <w:sz w:val="24"/>
          <w:szCs w:val="24"/>
        </w:rPr>
      </w:pPr>
      <w:proofErr w:type="spellStart"/>
      <w:r w:rsidRPr="00622477">
        <w:rPr>
          <w:rFonts w:ascii="Times New Roman" w:hAnsi="Times New Roman" w:cs="Times New Roman"/>
          <w:sz w:val="24"/>
          <w:szCs w:val="24"/>
        </w:rPr>
        <w:t>Hambatan-hambatan</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apa</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saja</w:t>
      </w:r>
      <w:proofErr w:type="spellEnd"/>
      <w:r w:rsidRPr="00622477">
        <w:rPr>
          <w:rFonts w:ascii="Times New Roman" w:hAnsi="Times New Roman" w:cs="Times New Roman"/>
          <w:sz w:val="24"/>
          <w:szCs w:val="24"/>
        </w:rPr>
        <w:t xml:space="preserve"> yang </w:t>
      </w:r>
      <w:proofErr w:type="spellStart"/>
      <w:r w:rsidRPr="00622477">
        <w:rPr>
          <w:rFonts w:ascii="Times New Roman" w:hAnsi="Times New Roman" w:cs="Times New Roman"/>
          <w:sz w:val="24"/>
          <w:szCs w:val="24"/>
        </w:rPr>
        <w:t>terjadi</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dalam</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pelaksanaan</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peningkatan</w:t>
      </w:r>
      <w:proofErr w:type="spellEnd"/>
      <w:r w:rsidRPr="00622477">
        <w:rPr>
          <w:rFonts w:ascii="Times New Roman" w:hAnsi="Times New Roman" w:cs="Times New Roman"/>
          <w:sz w:val="24"/>
          <w:szCs w:val="24"/>
        </w:rPr>
        <w:t xml:space="preserve"> status </w:t>
      </w:r>
      <w:proofErr w:type="spellStart"/>
      <w:r w:rsidRPr="00622477">
        <w:rPr>
          <w:rFonts w:ascii="Times New Roman" w:hAnsi="Times New Roman" w:cs="Times New Roman"/>
          <w:sz w:val="24"/>
          <w:szCs w:val="24"/>
        </w:rPr>
        <w:t>tanah</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dari</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hak</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guna</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bangunan</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menjadi</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hak</w:t>
      </w:r>
      <w:proofErr w:type="spellEnd"/>
      <w:r w:rsidRPr="00622477">
        <w:rPr>
          <w:rFonts w:ascii="Times New Roman" w:hAnsi="Times New Roman" w:cs="Times New Roman"/>
          <w:sz w:val="24"/>
          <w:szCs w:val="24"/>
        </w:rPr>
        <w:t xml:space="preserve"> </w:t>
      </w:r>
      <w:proofErr w:type="spellStart"/>
      <w:r w:rsidRPr="00622477">
        <w:rPr>
          <w:rFonts w:ascii="Times New Roman" w:hAnsi="Times New Roman" w:cs="Times New Roman"/>
          <w:sz w:val="24"/>
          <w:szCs w:val="24"/>
        </w:rPr>
        <w:t>milik</w:t>
      </w:r>
      <w:proofErr w:type="spellEnd"/>
      <w:r w:rsidRPr="00622477">
        <w:rPr>
          <w:rFonts w:ascii="Times New Roman" w:hAnsi="Times New Roman" w:cs="Times New Roman"/>
          <w:sz w:val="24"/>
          <w:szCs w:val="24"/>
        </w:rPr>
        <w:t xml:space="preserve"> di Kantor </w:t>
      </w:r>
      <w:proofErr w:type="spellStart"/>
      <w:r w:rsidRPr="00622477">
        <w:rPr>
          <w:rFonts w:ascii="Times New Roman" w:hAnsi="Times New Roman" w:cs="Times New Roman"/>
          <w:sz w:val="24"/>
          <w:szCs w:val="24"/>
        </w:rPr>
        <w:t>pertanahan</w:t>
      </w:r>
      <w:proofErr w:type="spellEnd"/>
      <w:r w:rsidRPr="00622477">
        <w:rPr>
          <w:rFonts w:ascii="Times New Roman" w:hAnsi="Times New Roman" w:cs="Times New Roman"/>
          <w:sz w:val="24"/>
          <w:szCs w:val="24"/>
        </w:rPr>
        <w:t>?</w:t>
      </w:r>
    </w:p>
    <w:p w14:paraId="017A532C" w14:textId="77777777" w:rsidR="001A6FD5" w:rsidRPr="00D60B8D" w:rsidRDefault="001A6FD5" w:rsidP="00D60B8D">
      <w:pPr>
        <w:pStyle w:val="ListParagraph"/>
        <w:spacing w:line="360" w:lineRule="auto"/>
        <w:rPr>
          <w:rFonts w:ascii="Times New Roman" w:hAnsi="Times New Roman" w:cs="Times New Roman"/>
          <w:b/>
          <w:sz w:val="24"/>
          <w:szCs w:val="24"/>
        </w:rPr>
      </w:pPr>
    </w:p>
    <w:p w14:paraId="79B7F1DF" w14:textId="71D7A5FD" w:rsidR="00205C96" w:rsidRPr="00622477" w:rsidRDefault="00205C96" w:rsidP="00622477">
      <w:pPr>
        <w:spacing w:line="360" w:lineRule="auto"/>
        <w:jc w:val="center"/>
        <w:rPr>
          <w:rFonts w:ascii="Times New Roman" w:hAnsi="Times New Roman" w:cs="Times New Roman"/>
          <w:b/>
          <w:sz w:val="24"/>
          <w:szCs w:val="24"/>
        </w:rPr>
      </w:pPr>
      <w:r w:rsidRPr="00D60B8D">
        <w:rPr>
          <w:rFonts w:ascii="Times New Roman" w:hAnsi="Times New Roman" w:cs="Times New Roman"/>
          <w:b/>
          <w:sz w:val="24"/>
          <w:szCs w:val="24"/>
        </w:rPr>
        <w:t>METODE PENELITIAN</w:t>
      </w:r>
    </w:p>
    <w:p w14:paraId="2E68F1BB" w14:textId="3A3BC01B" w:rsidR="00205C96" w:rsidRDefault="001A6FD5" w:rsidP="00622477">
      <w:pPr>
        <w:pStyle w:val="ListParagraph"/>
        <w:spacing w:line="360" w:lineRule="auto"/>
        <w:ind w:left="0" w:firstLine="720"/>
        <w:rPr>
          <w:rFonts w:ascii="Times New Roman" w:hAnsi="Times New Roman" w:cs="Times New Roman"/>
          <w:sz w:val="24"/>
          <w:szCs w:val="24"/>
        </w:rPr>
      </w:pPr>
      <w:proofErr w:type="spellStart"/>
      <w:r w:rsidRPr="00D60B8D">
        <w:rPr>
          <w:rFonts w:ascii="Times New Roman" w:hAnsi="Times New Roman" w:cs="Times New Roman"/>
          <w:sz w:val="24"/>
          <w:szCs w:val="24"/>
        </w:rPr>
        <w:t>Penelitian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metode</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pendekatan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yuridis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empiris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Pendekatan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yuridis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empiris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suatu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metode</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pendekatan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penelitian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mengetahui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bagaimana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diterapkan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masyarakat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Pendekatan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yuridis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empiris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gambaran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kualitatif</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pelaksanaan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w:t>
      </w:r>
    </w:p>
    <w:p w14:paraId="2145B10A" w14:textId="77777777" w:rsidR="00622477" w:rsidRPr="00622477" w:rsidRDefault="00622477" w:rsidP="00622477">
      <w:pPr>
        <w:pStyle w:val="ListParagraph"/>
        <w:spacing w:line="360" w:lineRule="auto"/>
        <w:ind w:left="0" w:firstLine="720"/>
        <w:rPr>
          <w:rFonts w:ascii="Times New Roman" w:hAnsi="Times New Roman" w:cs="Times New Roman"/>
          <w:sz w:val="24"/>
          <w:szCs w:val="24"/>
        </w:rPr>
      </w:pPr>
    </w:p>
    <w:p w14:paraId="639D9469" w14:textId="6DC72CEE" w:rsidR="00473C7B" w:rsidRPr="00622477" w:rsidRDefault="001A6FD5" w:rsidP="00622477">
      <w:pPr>
        <w:spacing w:line="360" w:lineRule="auto"/>
        <w:jc w:val="center"/>
        <w:rPr>
          <w:rFonts w:ascii="Times New Roman" w:hAnsi="Times New Roman" w:cs="Times New Roman"/>
          <w:b/>
          <w:sz w:val="24"/>
          <w:szCs w:val="24"/>
        </w:rPr>
      </w:pPr>
      <w:r w:rsidRPr="00D60B8D">
        <w:rPr>
          <w:rFonts w:ascii="Times New Roman" w:hAnsi="Times New Roman" w:cs="Times New Roman"/>
          <w:b/>
          <w:sz w:val="24"/>
          <w:szCs w:val="24"/>
        </w:rPr>
        <w:t>PEMBAHASAN</w:t>
      </w:r>
    </w:p>
    <w:p w14:paraId="0B0E61EA" w14:textId="2A0676A1" w:rsidR="00205C96" w:rsidRPr="00D60B8D" w:rsidRDefault="00473C7B" w:rsidP="00D60B8D">
      <w:pPr>
        <w:spacing w:line="360" w:lineRule="auto"/>
        <w:rPr>
          <w:rFonts w:ascii="Times New Roman" w:hAnsi="Times New Roman" w:cs="Times New Roman"/>
          <w:b/>
          <w:sz w:val="24"/>
          <w:szCs w:val="24"/>
        </w:rPr>
      </w:pPr>
      <w:proofErr w:type="spellStart"/>
      <w:r w:rsidRPr="00D60B8D">
        <w:rPr>
          <w:rFonts w:ascii="Times New Roman" w:hAnsi="Times New Roman" w:cs="Times New Roman"/>
          <w:b/>
          <w:sz w:val="24"/>
          <w:szCs w:val="24"/>
        </w:rPr>
        <w:t>Pemberian</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Hak</w:t>
      </w:r>
      <w:proofErr w:type="spellEnd"/>
      <w:r w:rsidRPr="00D60B8D">
        <w:rPr>
          <w:rFonts w:ascii="Times New Roman" w:hAnsi="Times New Roman" w:cs="Times New Roman"/>
          <w:b/>
          <w:sz w:val="24"/>
          <w:szCs w:val="24"/>
        </w:rPr>
        <w:t xml:space="preserve"> Tanah </w:t>
      </w:r>
      <w:r w:rsidR="001A6FD5" w:rsidRPr="00D60B8D">
        <w:rPr>
          <w:rFonts w:ascii="Times New Roman" w:hAnsi="Times New Roman" w:cs="Times New Roman"/>
          <w:b/>
          <w:sz w:val="24"/>
          <w:szCs w:val="24"/>
        </w:rPr>
        <w:t xml:space="preserve"> </w:t>
      </w:r>
    </w:p>
    <w:p w14:paraId="5FFDBC55" w14:textId="77777777" w:rsidR="00355420" w:rsidRPr="00D60B8D" w:rsidRDefault="00355420" w:rsidP="00622477">
      <w:pPr>
        <w:spacing w:after="0" w:line="360" w:lineRule="auto"/>
        <w:ind w:firstLine="426"/>
        <w:rPr>
          <w:rFonts w:ascii="Times New Roman" w:hAnsi="Times New Roman" w:cs="Times New Roman"/>
          <w:sz w:val="24"/>
          <w:szCs w:val="24"/>
        </w:rPr>
      </w:pPr>
      <w:proofErr w:type="spellStart"/>
      <w:r w:rsidRPr="00D60B8D">
        <w:rPr>
          <w:rFonts w:ascii="Times New Roman" w:hAnsi="Times New Roman" w:cs="Times New Roman"/>
          <w:sz w:val="24"/>
          <w:szCs w:val="24"/>
        </w:rPr>
        <w:t>Hak-hak</w:t>
      </w:r>
      <w:proofErr w:type="spellEnd"/>
      <w:r w:rsidRPr="00D60B8D">
        <w:rPr>
          <w:rFonts w:ascii="Times New Roman" w:hAnsi="Times New Roman" w:cs="Times New Roman"/>
          <w:sz w:val="24"/>
          <w:szCs w:val="24"/>
        </w:rPr>
        <w:t xml:space="preserve"> Atas Tanah </w:t>
      </w:r>
      <w:proofErr w:type="spellStart"/>
      <w:r w:rsidRPr="00D60B8D">
        <w:rPr>
          <w:rFonts w:ascii="Times New Roman" w:hAnsi="Times New Roman" w:cs="Times New Roman"/>
          <w:sz w:val="24"/>
          <w:szCs w:val="24"/>
        </w:rPr>
        <w:t>Menurut</w:t>
      </w:r>
      <w:proofErr w:type="spellEnd"/>
      <w:r w:rsidRPr="00D60B8D">
        <w:rPr>
          <w:rFonts w:ascii="Times New Roman" w:hAnsi="Times New Roman" w:cs="Times New Roman"/>
          <w:sz w:val="24"/>
          <w:szCs w:val="24"/>
        </w:rPr>
        <w:t xml:space="preserve"> UUPA Dalam </w:t>
      </w:r>
      <w:proofErr w:type="spellStart"/>
      <w:r w:rsidRPr="00D60B8D">
        <w:rPr>
          <w:rFonts w:ascii="Times New Roman" w:hAnsi="Times New Roman" w:cs="Times New Roman"/>
          <w:sz w:val="24"/>
          <w:szCs w:val="24"/>
        </w:rPr>
        <w:t>Undang-undang</w:t>
      </w:r>
      <w:proofErr w:type="spellEnd"/>
      <w:r w:rsidRPr="00D60B8D">
        <w:rPr>
          <w:rFonts w:ascii="Times New Roman" w:hAnsi="Times New Roman" w:cs="Times New Roman"/>
          <w:sz w:val="24"/>
          <w:szCs w:val="24"/>
        </w:rPr>
        <w:t xml:space="preserve"> No.5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1960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pokok-pokok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Agraria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seperti</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terdapat</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pasal</w:t>
      </w:r>
      <w:proofErr w:type="spellEnd"/>
      <w:r w:rsidRPr="00D60B8D">
        <w:rPr>
          <w:rFonts w:ascii="Times New Roman" w:hAnsi="Times New Roman" w:cs="Times New Roman"/>
          <w:sz w:val="24"/>
          <w:szCs w:val="24"/>
        </w:rPr>
        <w:t xml:space="preserve"> 16 UUPA, </w:t>
      </w:r>
      <w:proofErr w:type="spellStart"/>
      <w:proofErr w:type="gram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gramEnd"/>
    </w:p>
    <w:p w14:paraId="39D88F2F" w14:textId="3EED553B" w:rsidR="00355420" w:rsidRPr="00D60B8D" w:rsidRDefault="00355420" w:rsidP="00622477">
      <w:pPr>
        <w:spacing w:after="0"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a.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
    <w:p w14:paraId="60FA1368" w14:textId="77777777" w:rsidR="00355420" w:rsidRPr="00D60B8D" w:rsidRDefault="00355420" w:rsidP="00622477">
      <w:pPr>
        <w:spacing w:after="0"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b.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Usaha; </w:t>
      </w:r>
    </w:p>
    <w:p w14:paraId="1E86A11C" w14:textId="77777777" w:rsidR="00355420" w:rsidRPr="00D60B8D" w:rsidRDefault="00355420" w:rsidP="00622477">
      <w:pPr>
        <w:spacing w:after="0"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c.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
    <w:p w14:paraId="6E28C85A" w14:textId="77777777" w:rsidR="00355420" w:rsidRPr="00D60B8D" w:rsidRDefault="00355420" w:rsidP="00622477">
      <w:pPr>
        <w:spacing w:after="0"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d.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Sewa;</w:t>
      </w:r>
    </w:p>
    <w:p w14:paraId="33C69E99" w14:textId="77777777" w:rsidR="00355420" w:rsidRPr="00D60B8D" w:rsidRDefault="00355420" w:rsidP="00622477">
      <w:pPr>
        <w:spacing w:after="0"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 f.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Membuka</w:t>
      </w:r>
      <w:proofErr w:type="spellEnd"/>
      <w:r w:rsidRPr="00D60B8D">
        <w:rPr>
          <w:rFonts w:ascii="Times New Roman" w:hAnsi="Times New Roman" w:cs="Times New Roman"/>
          <w:sz w:val="24"/>
          <w:szCs w:val="24"/>
        </w:rPr>
        <w:t xml:space="preserve"> Tanah; </w:t>
      </w:r>
    </w:p>
    <w:p w14:paraId="6F8D0DAB" w14:textId="467A7318" w:rsidR="006727A6" w:rsidRPr="00D60B8D" w:rsidRDefault="00355420" w:rsidP="00622477">
      <w:pPr>
        <w:spacing w:after="0"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g.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Memungut</w:t>
      </w:r>
      <w:proofErr w:type="spellEnd"/>
      <w:r w:rsidRPr="00D60B8D">
        <w:rPr>
          <w:rFonts w:ascii="Times New Roman" w:hAnsi="Times New Roman" w:cs="Times New Roman"/>
          <w:sz w:val="24"/>
          <w:szCs w:val="24"/>
        </w:rPr>
        <w:t xml:space="preserve"> Hasil </w:t>
      </w:r>
      <w:proofErr w:type="spellStart"/>
      <w:r w:rsidRPr="00D60B8D">
        <w:rPr>
          <w:rFonts w:ascii="Times New Roman" w:hAnsi="Times New Roman" w:cs="Times New Roman"/>
          <w:sz w:val="24"/>
          <w:szCs w:val="24"/>
        </w:rPr>
        <w:t>Hutan</w:t>
      </w:r>
      <w:proofErr w:type="spellEnd"/>
    </w:p>
    <w:p w14:paraId="50881275" w14:textId="77777777" w:rsidR="001A6FD5" w:rsidRPr="00D60B8D" w:rsidRDefault="00205C96" w:rsidP="0059355C">
      <w:pPr>
        <w:spacing w:after="0" w:line="360" w:lineRule="auto"/>
        <w:ind w:firstLine="720"/>
        <w:jc w:val="both"/>
        <w:rPr>
          <w:rFonts w:ascii="Times New Roman" w:hAnsi="Times New Roman" w:cs="Times New Roman"/>
          <w:sz w:val="24"/>
          <w:szCs w:val="24"/>
        </w:rPr>
      </w:pP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pasal</w:t>
      </w:r>
      <w:proofErr w:type="spellEnd"/>
      <w:r w:rsidRPr="00D60B8D">
        <w:rPr>
          <w:rFonts w:ascii="Times New Roman" w:hAnsi="Times New Roman" w:cs="Times New Roman"/>
          <w:sz w:val="24"/>
          <w:szCs w:val="24"/>
        </w:rPr>
        <w:t xml:space="preserve"> 1 </w:t>
      </w:r>
      <w:proofErr w:type="spellStart"/>
      <w:r w:rsidRPr="00D60B8D">
        <w:rPr>
          <w:rFonts w:ascii="Times New Roman" w:hAnsi="Times New Roman" w:cs="Times New Roman"/>
          <w:sz w:val="24"/>
          <w:szCs w:val="24"/>
        </w:rPr>
        <w:t>ayat</w:t>
      </w:r>
      <w:proofErr w:type="spellEnd"/>
      <w:r w:rsidRPr="00D60B8D">
        <w:rPr>
          <w:rFonts w:ascii="Times New Roman" w:hAnsi="Times New Roman" w:cs="Times New Roman"/>
          <w:sz w:val="24"/>
          <w:szCs w:val="24"/>
        </w:rPr>
        <w:t xml:space="preserve"> (1) Keputusan Menteri </w:t>
      </w:r>
      <w:proofErr w:type="spellStart"/>
      <w:r w:rsidRPr="00D60B8D">
        <w:rPr>
          <w:rFonts w:ascii="Times New Roman" w:hAnsi="Times New Roman" w:cs="Times New Roman"/>
          <w:sz w:val="24"/>
          <w:szCs w:val="24"/>
        </w:rPr>
        <w:t>Agraria</w:t>
      </w:r>
      <w:proofErr w:type="spell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Badan </w:t>
      </w:r>
      <w:proofErr w:type="spellStart"/>
      <w:r w:rsidRPr="00D60B8D">
        <w:rPr>
          <w:rFonts w:ascii="Times New Roman" w:hAnsi="Times New Roman" w:cs="Times New Roman"/>
          <w:sz w:val="24"/>
          <w:szCs w:val="24"/>
        </w:rPr>
        <w:t>Pertahanan</w:t>
      </w:r>
      <w:proofErr w:type="spellEnd"/>
      <w:r w:rsidRPr="00D60B8D">
        <w:rPr>
          <w:rFonts w:ascii="Times New Roman" w:hAnsi="Times New Roman" w:cs="Times New Roman"/>
          <w:sz w:val="24"/>
          <w:szCs w:val="24"/>
        </w:rPr>
        <w:t xml:space="preserve"> Nasional </w:t>
      </w:r>
      <w:proofErr w:type="spellStart"/>
      <w:r w:rsidRPr="00D60B8D">
        <w:rPr>
          <w:rFonts w:ascii="Times New Roman" w:hAnsi="Times New Roman" w:cs="Times New Roman"/>
          <w:sz w:val="24"/>
          <w:szCs w:val="24"/>
        </w:rPr>
        <w:t>Nomor</w:t>
      </w:r>
      <w:proofErr w:type="spellEnd"/>
      <w:r w:rsidRPr="00D60B8D">
        <w:rPr>
          <w:rFonts w:ascii="Times New Roman" w:hAnsi="Times New Roman" w:cs="Times New Roman"/>
          <w:sz w:val="24"/>
          <w:szCs w:val="24"/>
        </w:rPr>
        <w:t xml:space="preserve"> 6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1998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Atas Tanah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r w:rsidR="001A6FD5" w:rsidRPr="00D60B8D">
        <w:rPr>
          <w:rFonts w:ascii="Times New Roman" w:hAnsi="Times New Roman" w:cs="Times New Roman"/>
          <w:sz w:val="24"/>
          <w:szCs w:val="24"/>
        </w:rPr>
        <w:t xml:space="preserve">   </w:t>
      </w:r>
    </w:p>
    <w:p w14:paraId="3E4BE361" w14:textId="0F38E7B4" w:rsidR="001A6FD5" w:rsidRPr="00D60B8D" w:rsidRDefault="00205C96" w:rsidP="00622477">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a.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kepunyaan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perseorangan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warga</w:t>
      </w:r>
      <w:proofErr w:type="spellEnd"/>
      <w:r w:rsidRPr="00D60B8D">
        <w:rPr>
          <w:rFonts w:ascii="Times New Roman" w:hAnsi="Times New Roman" w:cs="Times New Roman"/>
          <w:sz w:val="24"/>
          <w:szCs w:val="24"/>
        </w:rPr>
        <w:t xml:space="preserve"> negara Indonesia yang </w:t>
      </w:r>
      <w:proofErr w:type="spellStart"/>
      <w:r w:rsidRPr="00D60B8D">
        <w:rPr>
          <w:rFonts w:ascii="Times New Roman" w:hAnsi="Times New Roman" w:cs="Times New Roman"/>
          <w:sz w:val="24"/>
          <w:szCs w:val="24"/>
        </w:rPr>
        <w:t>luasnya</w:t>
      </w:r>
      <w:proofErr w:type="spellEnd"/>
      <w:r w:rsidRPr="00D60B8D">
        <w:rPr>
          <w:rFonts w:ascii="Times New Roman" w:hAnsi="Times New Roman" w:cs="Times New Roman"/>
          <w:sz w:val="24"/>
          <w:szCs w:val="24"/>
        </w:rPr>
        <w:t xml:space="preserve"> 600 M2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dihapus</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kembali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
    <w:p w14:paraId="151D940C" w14:textId="77777777" w:rsidR="001A6FD5" w:rsidRPr="00D60B8D" w:rsidRDefault="00205C96" w:rsidP="00622477">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b. Tanah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kepunyaan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perseorangan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warga</w:t>
      </w:r>
      <w:proofErr w:type="spellEnd"/>
      <w:r w:rsidRPr="00D60B8D">
        <w:rPr>
          <w:rFonts w:ascii="Times New Roman" w:hAnsi="Times New Roman" w:cs="Times New Roman"/>
          <w:sz w:val="24"/>
          <w:szCs w:val="24"/>
        </w:rPr>
        <w:t xml:space="preserve"> negara Indonesia yang </w:t>
      </w:r>
      <w:proofErr w:type="spellStart"/>
      <w:r w:rsidRPr="00D60B8D">
        <w:rPr>
          <w:rFonts w:ascii="Times New Roman" w:hAnsi="Times New Roman" w:cs="Times New Roman"/>
          <w:sz w:val="24"/>
          <w:szCs w:val="24"/>
        </w:rPr>
        <w:t>luasnya</w:t>
      </w:r>
      <w:proofErr w:type="spellEnd"/>
      <w:r w:rsidRPr="00D60B8D">
        <w:rPr>
          <w:rFonts w:ascii="Times New Roman" w:hAnsi="Times New Roman" w:cs="Times New Roman"/>
          <w:sz w:val="24"/>
          <w:szCs w:val="24"/>
        </w:rPr>
        <w:t xml:space="preserve"> 600 M2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habis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waktunya</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dipunyai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bekas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
    <w:p w14:paraId="7640BBA3" w14:textId="77777777" w:rsidR="001A6FD5" w:rsidRPr="00D60B8D" w:rsidRDefault="00205C96" w:rsidP="00D60B8D">
      <w:pPr>
        <w:spacing w:line="360" w:lineRule="auto"/>
        <w:ind w:firstLine="556"/>
        <w:jc w:val="both"/>
        <w:rPr>
          <w:rFonts w:ascii="Times New Roman" w:hAnsi="Times New Roman" w:cs="Times New Roman"/>
          <w:sz w:val="24"/>
          <w:szCs w:val="24"/>
        </w:rPr>
      </w:pP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bertujuan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kepastian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perlindungan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hak-hak</w:t>
      </w:r>
      <w:proofErr w:type="spellEnd"/>
      <w:r w:rsidRPr="00D60B8D">
        <w:rPr>
          <w:rFonts w:ascii="Times New Roman" w:hAnsi="Times New Roman" w:cs="Times New Roman"/>
          <w:sz w:val="24"/>
          <w:szCs w:val="24"/>
        </w:rPr>
        <w:t xml:space="preserve"> lain yang </w:t>
      </w:r>
      <w:proofErr w:type="spellStart"/>
      <w:r w:rsidRPr="00D60B8D">
        <w:rPr>
          <w:rFonts w:ascii="Times New Roman" w:hAnsi="Times New Roman" w:cs="Times New Roman"/>
          <w:sz w:val="24"/>
          <w:szCs w:val="24"/>
        </w:rPr>
        <w:t>terdaftar</w:t>
      </w:r>
      <w:proofErr w:type="spellEnd"/>
      <w:r w:rsidRPr="00D60B8D">
        <w:rPr>
          <w:rFonts w:ascii="Times New Roman" w:hAnsi="Times New Roman" w:cs="Times New Roman"/>
          <w:sz w:val="24"/>
          <w:szCs w:val="24"/>
        </w:rPr>
        <w:t xml:space="preserve"> agar </w:t>
      </w:r>
      <w:proofErr w:type="spellStart"/>
      <w:r w:rsidRPr="00D60B8D">
        <w:rPr>
          <w:rFonts w:ascii="Times New Roman" w:hAnsi="Times New Roman" w:cs="Times New Roman"/>
          <w:sz w:val="24"/>
          <w:szCs w:val="24"/>
        </w:rPr>
        <w:lastRenderedPageBreak/>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membuktikan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dirinya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w:t>
      </w:r>
      <w:r w:rsidR="001A6FD5"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Dalam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mereka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manusia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mempertahankan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kekayaan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turun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temurun</w:t>
      </w:r>
      <w:proofErr w:type="spellEnd"/>
      <w:r w:rsidRPr="00D60B8D">
        <w:rPr>
          <w:rFonts w:ascii="Times New Roman" w:hAnsi="Times New Roman" w:cs="Times New Roman"/>
          <w:sz w:val="24"/>
          <w:szCs w:val="24"/>
        </w:rPr>
        <w:t xml:space="preserve">. Keputusan Menteri </w:t>
      </w:r>
      <w:proofErr w:type="spellStart"/>
      <w:r w:rsidRPr="00D60B8D">
        <w:rPr>
          <w:rFonts w:ascii="Times New Roman" w:hAnsi="Times New Roman" w:cs="Times New Roman"/>
          <w:sz w:val="24"/>
          <w:szCs w:val="24"/>
        </w:rPr>
        <w:t>Agraria</w:t>
      </w:r>
      <w:proofErr w:type="spell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Badan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Nasional No. 6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1998 </w:t>
      </w:r>
      <w:proofErr w:type="spellStart"/>
      <w:r w:rsidRPr="00D60B8D">
        <w:rPr>
          <w:rFonts w:ascii="Times New Roman" w:hAnsi="Times New Roman" w:cs="Times New Roman"/>
          <w:sz w:val="24"/>
          <w:szCs w:val="24"/>
        </w:rPr>
        <w:t>menerangkan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tempat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manusia</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hidup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nyaman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tenteram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tanpa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gangguan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apapun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asalkan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Undang-Undang</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berlaku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bukanlah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sebuah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memiliki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memanfaatkan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berdiri</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suatu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negara. </w:t>
      </w:r>
    </w:p>
    <w:p w14:paraId="59D3F439" w14:textId="7BBDD42D" w:rsidR="004D6C69" w:rsidRPr="00D60B8D" w:rsidRDefault="00205C96" w:rsidP="00D60B8D">
      <w:pPr>
        <w:spacing w:line="360" w:lineRule="auto"/>
        <w:ind w:firstLine="720"/>
        <w:jc w:val="both"/>
        <w:rPr>
          <w:rFonts w:ascii="Times New Roman" w:hAnsi="Times New Roman" w:cs="Times New Roman"/>
          <w:sz w:val="24"/>
          <w:szCs w:val="24"/>
        </w:rPr>
      </w:pP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sebuah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properti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sertifikatnya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dimiliki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saja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sedangkan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berstatus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dikuasai</w:t>
      </w:r>
      <w:proofErr w:type="spellEnd"/>
      <w:r w:rsidRPr="00D60B8D">
        <w:rPr>
          <w:rFonts w:ascii="Times New Roman" w:hAnsi="Times New Roman" w:cs="Times New Roman"/>
          <w:sz w:val="24"/>
          <w:szCs w:val="24"/>
        </w:rPr>
        <w:t xml:space="preserve"> negara. </w:t>
      </w:r>
      <w:proofErr w:type="spellStart"/>
      <w:r w:rsidRPr="00D60B8D">
        <w:rPr>
          <w:rFonts w:ascii="Times New Roman" w:hAnsi="Times New Roman" w:cs="Times New Roman"/>
          <w:sz w:val="24"/>
          <w:szCs w:val="24"/>
        </w:rPr>
        <w:t>Sehingga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diperlukan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perpanjangan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penggunaan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lahan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sebanyak</w:t>
      </w:r>
      <w:proofErr w:type="spellEnd"/>
      <w:r w:rsidRPr="00D60B8D">
        <w:rPr>
          <w:rFonts w:ascii="Times New Roman" w:hAnsi="Times New Roman" w:cs="Times New Roman"/>
          <w:sz w:val="24"/>
          <w:szCs w:val="24"/>
        </w:rPr>
        <w:t xml:space="preserve"> 2 (</w:t>
      </w:r>
      <w:proofErr w:type="spellStart"/>
      <w:r w:rsidRPr="00D60B8D">
        <w:rPr>
          <w:rFonts w:ascii="Times New Roman" w:hAnsi="Times New Roman" w:cs="Times New Roman"/>
          <w:sz w:val="24"/>
          <w:szCs w:val="24"/>
        </w:rPr>
        <w:t>dua</w:t>
      </w:r>
      <w:proofErr w:type="spellEnd"/>
      <w:r w:rsidRPr="00D60B8D">
        <w:rPr>
          <w:rFonts w:ascii="Times New Roman" w:hAnsi="Times New Roman" w:cs="Times New Roman"/>
          <w:sz w:val="24"/>
          <w:szCs w:val="24"/>
        </w:rPr>
        <w:t xml:space="preserve">) kali </w:t>
      </w:r>
      <w:proofErr w:type="spellStart"/>
      <w:r w:rsidRPr="00D60B8D">
        <w:rPr>
          <w:rFonts w:ascii="Times New Roman" w:hAnsi="Times New Roman" w:cs="Times New Roman"/>
          <w:sz w:val="24"/>
          <w:szCs w:val="24"/>
        </w:rPr>
        <w:t>perpanjangan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Kemudian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penggunaan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terbatas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properti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bebas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perubahan-perubahan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terhadap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berdiri</w:t>
      </w:r>
      <w:proofErr w:type="spellEnd"/>
      <w:r w:rsidRPr="00D60B8D">
        <w:rPr>
          <w:rFonts w:ascii="Times New Roman" w:hAnsi="Times New Roman" w:cs="Times New Roman"/>
          <w:sz w:val="24"/>
          <w:szCs w:val="24"/>
        </w:rPr>
        <w:t xml:space="preserve">. Hal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biasanya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pembelian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dikelola</w:t>
      </w:r>
      <w:proofErr w:type="spellEnd"/>
      <w:r w:rsidRPr="00D60B8D">
        <w:rPr>
          <w:rFonts w:ascii="Times New Roman" w:hAnsi="Times New Roman" w:cs="Times New Roman"/>
          <w:sz w:val="24"/>
          <w:szCs w:val="24"/>
        </w:rPr>
        <w:t xml:space="preserve"> oleh developer </w:t>
      </w:r>
      <w:proofErr w:type="spellStart"/>
      <w:r w:rsidRPr="00D60B8D">
        <w:rPr>
          <w:rFonts w:ascii="Times New Roman" w:hAnsi="Times New Roman" w:cs="Times New Roman"/>
          <w:sz w:val="24"/>
          <w:szCs w:val="24"/>
        </w:rPr>
        <w:t>tertentu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sehingga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mematuhi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aturan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ditetapkan</w:t>
      </w:r>
      <w:proofErr w:type="spellEnd"/>
      <w:r w:rsidRPr="00D60B8D">
        <w:rPr>
          <w:rFonts w:ascii="Times New Roman" w:hAnsi="Times New Roman" w:cs="Times New Roman"/>
          <w:sz w:val="24"/>
          <w:szCs w:val="24"/>
        </w:rPr>
        <w:t xml:space="preserve"> oleh developer. Dalam </w:t>
      </w:r>
      <w:proofErr w:type="spellStart"/>
      <w:r w:rsidRPr="00D60B8D">
        <w:rPr>
          <w:rFonts w:ascii="Times New Roman" w:hAnsi="Times New Roman" w:cs="Times New Roman"/>
          <w:sz w:val="24"/>
          <w:szCs w:val="24"/>
        </w:rPr>
        <w:t>realitasnya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banyak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belum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memiliki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bukti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kepemilikan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Hal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disebabkan</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enggannya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meningkatkan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beranggapan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meningkatkan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mereka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tempati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sulit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memenuhi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syaratnya</w:t>
      </w:r>
      <w:proofErr w:type="spellEnd"/>
      <w:r w:rsidRPr="00D60B8D">
        <w:rPr>
          <w:rFonts w:ascii="Times New Roman" w:hAnsi="Times New Roman" w:cs="Times New Roman"/>
          <w:sz w:val="24"/>
          <w:szCs w:val="24"/>
        </w:rPr>
        <w:t xml:space="preserve">. Kurang </w:t>
      </w:r>
      <w:proofErr w:type="spellStart"/>
      <w:r w:rsidRPr="00D60B8D">
        <w:rPr>
          <w:rFonts w:ascii="Times New Roman" w:hAnsi="Times New Roman" w:cs="Times New Roman"/>
          <w:sz w:val="24"/>
          <w:szCs w:val="24"/>
        </w:rPr>
        <w:t>mengerti</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administratif</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hambatan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pengajuan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memperoleh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tetapi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menurut</w:t>
      </w:r>
      <w:proofErr w:type="spellEnd"/>
      <w:r w:rsidRPr="00D60B8D">
        <w:rPr>
          <w:rFonts w:ascii="Times New Roman" w:hAnsi="Times New Roman" w:cs="Times New Roman"/>
          <w:sz w:val="24"/>
          <w:szCs w:val="24"/>
        </w:rPr>
        <w:t xml:space="preserve"> para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biaya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cukup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besar</w:t>
      </w:r>
      <w:proofErr w:type="spellEnd"/>
      <w:r w:rsidRPr="00D60B8D">
        <w:rPr>
          <w:rFonts w:ascii="Times New Roman" w:hAnsi="Times New Roman" w:cs="Times New Roman"/>
          <w:sz w:val="24"/>
          <w:szCs w:val="24"/>
        </w:rPr>
        <w:t xml:space="preserve"> dan juga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memahami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dasar</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meningkatkan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mereka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suatu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kendala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nya</w:t>
      </w:r>
      <w:proofErr w:type="spellEnd"/>
      <w:r w:rsidRPr="00D60B8D">
        <w:rPr>
          <w:rFonts w:ascii="Times New Roman" w:hAnsi="Times New Roman" w:cs="Times New Roman"/>
          <w:sz w:val="24"/>
          <w:szCs w:val="24"/>
        </w:rPr>
        <w:t xml:space="preserve">. </w:t>
      </w:r>
    </w:p>
    <w:p w14:paraId="0EEAB613" w14:textId="44A2877C" w:rsidR="0065391C" w:rsidRPr="00D60B8D" w:rsidRDefault="007B1AFD" w:rsidP="00D60B8D">
      <w:pPr>
        <w:spacing w:line="360" w:lineRule="auto"/>
        <w:jc w:val="both"/>
        <w:rPr>
          <w:rFonts w:ascii="Times New Roman" w:hAnsi="Times New Roman" w:cs="Times New Roman"/>
          <w:b/>
          <w:sz w:val="24"/>
          <w:szCs w:val="24"/>
        </w:rPr>
      </w:pPr>
      <w:r w:rsidRPr="00D60B8D">
        <w:rPr>
          <w:rFonts w:ascii="Times New Roman" w:hAnsi="Times New Roman" w:cs="Times New Roman"/>
          <w:b/>
          <w:sz w:val="24"/>
          <w:szCs w:val="24"/>
          <w:lang w:val="id-ID"/>
        </w:rPr>
        <w:t>P</w:t>
      </w:r>
      <w:proofErr w:type="spellStart"/>
      <w:r w:rsidR="0065391C" w:rsidRPr="00D60B8D">
        <w:rPr>
          <w:rFonts w:ascii="Times New Roman" w:hAnsi="Times New Roman" w:cs="Times New Roman"/>
          <w:b/>
          <w:sz w:val="24"/>
          <w:szCs w:val="24"/>
        </w:rPr>
        <w:t>elaksanaan</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peningkatan</w:t>
      </w:r>
      <w:proofErr w:type="spellEnd"/>
      <w:r w:rsidR="0065391C" w:rsidRPr="00D60B8D">
        <w:rPr>
          <w:rFonts w:ascii="Times New Roman" w:hAnsi="Times New Roman" w:cs="Times New Roman"/>
          <w:b/>
          <w:sz w:val="24"/>
          <w:szCs w:val="24"/>
        </w:rPr>
        <w:t xml:space="preserve"> status </w:t>
      </w:r>
      <w:proofErr w:type="spellStart"/>
      <w:r w:rsidR="0065391C" w:rsidRPr="00D60B8D">
        <w:rPr>
          <w:rFonts w:ascii="Times New Roman" w:hAnsi="Times New Roman" w:cs="Times New Roman"/>
          <w:b/>
          <w:sz w:val="24"/>
          <w:szCs w:val="24"/>
        </w:rPr>
        <w:t>tanah</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dari</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hak</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guna</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bangunan</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menjadi</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hak</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milik</w:t>
      </w:r>
      <w:proofErr w:type="spellEnd"/>
      <w:r w:rsidR="0065391C" w:rsidRPr="00D60B8D">
        <w:rPr>
          <w:rFonts w:ascii="Times New Roman" w:hAnsi="Times New Roman" w:cs="Times New Roman"/>
          <w:b/>
          <w:sz w:val="24"/>
          <w:szCs w:val="24"/>
        </w:rPr>
        <w:t xml:space="preserve"> di Kantor </w:t>
      </w:r>
      <w:proofErr w:type="spellStart"/>
      <w:r w:rsidR="0065391C" w:rsidRPr="00D60B8D">
        <w:rPr>
          <w:rFonts w:ascii="Times New Roman" w:hAnsi="Times New Roman" w:cs="Times New Roman"/>
          <w:b/>
          <w:sz w:val="24"/>
          <w:szCs w:val="24"/>
        </w:rPr>
        <w:t>pertanahan</w:t>
      </w:r>
      <w:proofErr w:type="spellEnd"/>
    </w:p>
    <w:p w14:paraId="221C69FB" w14:textId="3D87239E" w:rsidR="005D4398" w:rsidRPr="00D60B8D" w:rsidRDefault="005D4398" w:rsidP="00D60B8D">
      <w:pPr>
        <w:spacing w:line="360" w:lineRule="auto"/>
        <w:ind w:firstLine="720"/>
        <w:jc w:val="both"/>
        <w:rPr>
          <w:rFonts w:ascii="Times New Roman" w:hAnsi="Times New Roman" w:cs="Times New Roman"/>
          <w:sz w:val="24"/>
          <w:szCs w:val="24"/>
        </w:rPr>
      </w:pP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mengetahui</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berstatus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memperhatikan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proofErr w:type="gramStart"/>
      <w:r w:rsidRPr="00D60B8D">
        <w:rPr>
          <w:rFonts w:ascii="Times New Roman" w:hAnsi="Times New Roman" w:cs="Times New Roman"/>
          <w:sz w:val="24"/>
          <w:szCs w:val="24"/>
        </w:rPr>
        <w:t>berikut</w:t>
      </w:r>
      <w:proofErr w:type="spellEnd"/>
      <w:r w:rsidRPr="00D60B8D">
        <w:rPr>
          <w:rFonts w:ascii="Times New Roman" w:hAnsi="Times New Roman" w:cs="Times New Roman"/>
          <w:sz w:val="24"/>
          <w:szCs w:val="24"/>
        </w:rPr>
        <w:t xml:space="preserve"> :</w:t>
      </w:r>
      <w:proofErr w:type="gramEnd"/>
    </w:p>
    <w:p w14:paraId="300D7A5C" w14:textId="77777777" w:rsidR="00C41CD5" w:rsidRPr="00D60B8D" w:rsidRDefault="005D4398" w:rsidP="00D60B8D">
      <w:pPr>
        <w:pStyle w:val="ListParagraph"/>
        <w:numPr>
          <w:ilvl w:val="0"/>
          <w:numId w:val="10"/>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Harus </w:t>
      </w:r>
      <w:proofErr w:type="spellStart"/>
      <w:r w:rsidRPr="00D60B8D">
        <w:rPr>
          <w:rFonts w:ascii="Times New Roman" w:hAnsi="Times New Roman" w:cs="Times New Roman"/>
          <w:sz w:val="24"/>
          <w:szCs w:val="24"/>
        </w:rPr>
        <w:t>mengisi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di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diajukan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tertulis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daerah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kerjanya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meliputi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letak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w:t>
      </w:r>
    </w:p>
    <w:p w14:paraId="71BDA093" w14:textId="24F4EA41" w:rsidR="00C41CD5" w:rsidRPr="0059355C" w:rsidRDefault="005D4398" w:rsidP="00B328D6">
      <w:pPr>
        <w:pStyle w:val="ListParagraph"/>
        <w:numPr>
          <w:ilvl w:val="0"/>
          <w:numId w:val="10"/>
        </w:numPr>
        <w:spacing w:line="360" w:lineRule="auto"/>
        <w:ind w:left="426"/>
        <w:rPr>
          <w:rFonts w:ascii="Times New Roman" w:hAnsi="Times New Roman" w:cs="Times New Roman"/>
          <w:sz w:val="24"/>
          <w:szCs w:val="24"/>
        </w:rPr>
      </w:pPr>
      <w:proofErr w:type="spellStart"/>
      <w:r w:rsidRPr="0059355C">
        <w:rPr>
          <w:rFonts w:ascii="Times New Roman" w:hAnsi="Times New Roman" w:cs="Times New Roman"/>
          <w:sz w:val="24"/>
          <w:szCs w:val="24"/>
        </w:rPr>
        <w:t>Pemohon</w:t>
      </w:r>
      <w:proofErr w:type="spellEnd"/>
      <w:r w:rsidRPr="0059355C">
        <w:rPr>
          <w:rFonts w:ascii="Times New Roman" w:hAnsi="Times New Roman" w:cs="Times New Roman"/>
          <w:sz w:val="24"/>
          <w:szCs w:val="24"/>
        </w:rPr>
        <w:t xml:space="preserve"> juga </w:t>
      </w:r>
      <w:proofErr w:type="spellStart"/>
      <w:r w:rsidRPr="0059355C">
        <w:rPr>
          <w:rFonts w:ascii="Times New Roman" w:hAnsi="Times New Roman" w:cs="Times New Roman"/>
          <w:sz w:val="24"/>
          <w:szCs w:val="24"/>
        </w:rPr>
        <w:t>harus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melampirkan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sertipikat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bersangkutan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permohonan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peningkatan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dari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Guna </w:t>
      </w:r>
      <w:proofErr w:type="spellStart"/>
      <w:r w:rsidRPr="0059355C">
        <w:rPr>
          <w:rFonts w:ascii="Times New Roman" w:hAnsi="Times New Roman" w:cs="Times New Roman"/>
          <w:sz w:val="24"/>
          <w:szCs w:val="24"/>
        </w:rPr>
        <w:t>Bangunan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menjadi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karena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lastRenderedPageBreak/>
        <w:t>sertipikat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tersebut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dapat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memberikan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kepastian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hukum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kepada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pemegang</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bersangkutan</w:t>
      </w:r>
      <w:proofErr w:type="spellEnd"/>
      <w:r w:rsidRPr="0059355C">
        <w:rPr>
          <w:rFonts w:ascii="Times New Roman" w:hAnsi="Times New Roman" w:cs="Times New Roman"/>
          <w:sz w:val="24"/>
          <w:szCs w:val="24"/>
        </w:rPr>
        <w:t xml:space="preserve"> dan </w:t>
      </w:r>
      <w:proofErr w:type="spellStart"/>
      <w:r w:rsidRPr="0059355C">
        <w:rPr>
          <w:rFonts w:ascii="Times New Roman" w:hAnsi="Times New Roman" w:cs="Times New Roman"/>
          <w:sz w:val="24"/>
          <w:szCs w:val="24"/>
        </w:rPr>
        <w:t>sebagai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alat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bukti</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sah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00C41CD5" w:rsidRPr="0059355C">
        <w:rPr>
          <w:rFonts w:ascii="Times New Roman" w:hAnsi="Times New Roman" w:cs="Times New Roman"/>
          <w:sz w:val="24"/>
          <w:szCs w:val="24"/>
        </w:rPr>
        <w:t>kepemilikannn</w:t>
      </w:r>
      <w:r w:rsidR="0059355C" w:rsidRPr="0059355C">
        <w:rPr>
          <w:rFonts w:ascii="Times New Roman" w:hAnsi="Times New Roman" w:cs="Times New Roman"/>
          <w:sz w:val="24"/>
          <w:szCs w:val="24"/>
        </w:rPr>
        <w:t>ya</w:t>
      </w:r>
      <w:proofErr w:type="spellEnd"/>
    </w:p>
    <w:p w14:paraId="343CE6BF" w14:textId="561B405E" w:rsidR="005D4398" w:rsidRPr="00D60B8D" w:rsidRDefault="005D4398" w:rsidP="00D60B8D">
      <w:pPr>
        <w:pStyle w:val="ListParagraph"/>
        <w:numPr>
          <w:ilvl w:val="0"/>
          <w:numId w:val="10"/>
        </w:numPr>
        <w:spacing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Bukti yang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penggunaan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proofErr w:type="gramStart"/>
      <w:r w:rsidRPr="00D60B8D">
        <w:rPr>
          <w:rFonts w:ascii="Times New Roman" w:hAnsi="Times New Roman" w:cs="Times New Roman"/>
          <w:sz w:val="24"/>
          <w:szCs w:val="24"/>
        </w:rPr>
        <w:t>berupa</w:t>
      </w:r>
      <w:proofErr w:type="spellEnd"/>
      <w:r w:rsidRPr="00D60B8D">
        <w:rPr>
          <w:rFonts w:ascii="Times New Roman" w:hAnsi="Times New Roman" w:cs="Times New Roman"/>
          <w:sz w:val="24"/>
          <w:szCs w:val="24"/>
        </w:rPr>
        <w:t xml:space="preserve"> :</w:t>
      </w:r>
      <w:proofErr w:type="gramEnd"/>
    </w:p>
    <w:p w14:paraId="1F6CEFDA" w14:textId="50201768" w:rsidR="005D4398" w:rsidRPr="00D60B8D" w:rsidRDefault="005D4398" w:rsidP="00D60B8D">
      <w:pPr>
        <w:pStyle w:val="ListParagraph"/>
        <w:numPr>
          <w:ilvl w:val="0"/>
          <w:numId w:val="11"/>
        </w:numPr>
        <w:spacing w:line="360" w:lineRule="auto"/>
        <w:rPr>
          <w:rFonts w:ascii="Times New Roman" w:hAnsi="Times New Roman" w:cs="Times New Roman"/>
          <w:sz w:val="24"/>
          <w:szCs w:val="24"/>
        </w:rPr>
      </w:pPr>
      <w:proofErr w:type="spellStart"/>
      <w:r w:rsidRPr="00D60B8D">
        <w:rPr>
          <w:rFonts w:ascii="Times New Roman" w:hAnsi="Times New Roman" w:cs="Times New Roman"/>
          <w:sz w:val="24"/>
          <w:szCs w:val="24"/>
        </w:rPr>
        <w:t>Mencantumkan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foto</w:t>
      </w:r>
      <w:proofErr w:type="spellEnd"/>
      <w:r w:rsidRPr="00D60B8D">
        <w:rPr>
          <w:rFonts w:ascii="Times New Roman" w:hAnsi="Times New Roman" w:cs="Times New Roman"/>
          <w:sz w:val="24"/>
          <w:szCs w:val="24"/>
        </w:rPr>
        <w:t xml:space="preserve"> copy </w:t>
      </w:r>
      <w:proofErr w:type="spellStart"/>
      <w:r w:rsidRPr="00D60B8D">
        <w:rPr>
          <w:rFonts w:ascii="Times New Roman" w:hAnsi="Times New Roman" w:cs="Times New Roman"/>
          <w:sz w:val="24"/>
          <w:szCs w:val="24"/>
        </w:rPr>
        <w:t>Izin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Instansi</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berwenang</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menerangkan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w:t>
      </w:r>
    </w:p>
    <w:p w14:paraId="313A3618" w14:textId="77777777" w:rsidR="005D4398" w:rsidRPr="00D60B8D" w:rsidRDefault="005D4398" w:rsidP="00D60B8D">
      <w:pPr>
        <w:pStyle w:val="ListParagraph"/>
        <w:numPr>
          <w:ilvl w:val="0"/>
          <w:numId w:val="11"/>
        </w:numPr>
        <w:spacing w:line="360" w:lineRule="auto"/>
        <w:rPr>
          <w:rFonts w:ascii="Times New Roman" w:hAnsi="Times New Roman" w:cs="Times New Roman"/>
          <w:sz w:val="24"/>
          <w:szCs w:val="24"/>
        </w:rPr>
      </w:pPr>
      <w:r w:rsidRPr="00D60B8D">
        <w:rPr>
          <w:rFonts w:ascii="Times New Roman" w:hAnsi="Times New Roman" w:cs="Times New Roman"/>
          <w:sz w:val="24"/>
          <w:szCs w:val="24"/>
        </w:rPr>
        <w:t xml:space="preserve">Surat </w:t>
      </w:r>
      <w:proofErr w:type="spellStart"/>
      <w:r w:rsidRPr="00D60B8D">
        <w:rPr>
          <w:rFonts w:ascii="Times New Roman" w:hAnsi="Times New Roman" w:cs="Times New Roman"/>
          <w:sz w:val="24"/>
          <w:szCs w:val="24"/>
        </w:rPr>
        <w:t>keterangan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Desa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Kelurahan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letak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setempat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menerangkan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w:t>
      </w:r>
    </w:p>
    <w:p w14:paraId="2139FD87" w14:textId="73CB69F8" w:rsidR="005D4398" w:rsidRPr="00D60B8D" w:rsidRDefault="005D4398" w:rsidP="00D60B8D">
      <w:pPr>
        <w:pStyle w:val="ListParagraph"/>
        <w:numPr>
          <w:ilvl w:val="0"/>
          <w:numId w:val="10"/>
        </w:numPr>
        <w:spacing w:line="360" w:lineRule="auto"/>
        <w:ind w:left="284"/>
        <w:jc w:val="both"/>
        <w:rPr>
          <w:rFonts w:ascii="Times New Roman" w:hAnsi="Times New Roman" w:cs="Times New Roman"/>
          <w:sz w:val="24"/>
          <w:szCs w:val="24"/>
        </w:rPr>
      </w:pP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disertai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melampirkan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foto</w:t>
      </w:r>
      <w:proofErr w:type="spellEnd"/>
      <w:r w:rsidRPr="00D60B8D">
        <w:rPr>
          <w:rFonts w:ascii="Times New Roman" w:hAnsi="Times New Roman" w:cs="Times New Roman"/>
          <w:sz w:val="24"/>
          <w:szCs w:val="24"/>
        </w:rPr>
        <w:t xml:space="preserve"> copy Surat </w:t>
      </w:r>
      <w:proofErr w:type="spellStart"/>
      <w:r w:rsidRPr="00D60B8D">
        <w:rPr>
          <w:rFonts w:ascii="Times New Roman" w:hAnsi="Times New Roman" w:cs="Times New Roman"/>
          <w:sz w:val="24"/>
          <w:szCs w:val="24"/>
        </w:rPr>
        <w:t>Pemberitahuan</w:t>
      </w:r>
      <w:proofErr w:type="spellEnd"/>
      <w:r w:rsidRPr="00D60B8D">
        <w:rPr>
          <w:rFonts w:ascii="Times New Roman" w:hAnsi="Times New Roman" w:cs="Times New Roman"/>
          <w:sz w:val="24"/>
          <w:szCs w:val="24"/>
        </w:rPr>
        <w:t xml:space="preserve"> Pajak </w:t>
      </w:r>
      <w:proofErr w:type="spellStart"/>
      <w:r w:rsidRPr="00D60B8D">
        <w:rPr>
          <w:rFonts w:ascii="Times New Roman" w:hAnsi="Times New Roman" w:cs="Times New Roman"/>
          <w:sz w:val="24"/>
          <w:szCs w:val="24"/>
        </w:rPr>
        <w:t>Terhutang</w:t>
      </w:r>
      <w:proofErr w:type="spellEnd"/>
      <w:r w:rsidRPr="00D60B8D">
        <w:rPr>
          <w:rFonts w:ascii="Times New Roman" w:hAnsi="Times New Roman" w:cs="Times New Roman"/>
          <w:sz w:val="24"/>
          <w:szCs w:val="24"/>
        </w:rPr>
        <w:t xml:space="preserve"> ( SPPT ) dan </w:t>
      </w:r>
      <w:proofErr w:type="spellStart"/>
      <w:r w:rsidRPr="00D60B8D">
        <w:rPr>
          <w:rFonts w:ascii="Times New Roman" w:hAnsi="Times New Roman" w:cs="Times New Roman"/>
          <w:sz w:val="24"/>
          <w:szCs w:val="24"/>
        </w:rPr>
        <w:t>foto</w:t>
      </w:r>
      <w:proofErr w:type="spellEnd"/>
      <w:r w:rsidRPr="00D60B8D">
        <w:rPr>
          <w:rFonts w:ascii="Times New Roman" w:hAnsi="Times New Roman" w:cs="Times New Roman"/>
          <w:sz w:val="24"/>
          <w:szCs w:val="24"/>
        </w:rPr>
        <w:t xml:space="preserve"> copy Pajak Bumi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 PBB )</w:t>
      </w:r>
    </w:p>
    <w:p w14:paraId="48BFF078" w14:textId="72D3A7F4" w:rsidR="005D4398" w:rsidRPr="00D60B8D" w:rsidRDefault="005D4398" w:rsidP="00D60B8D">
      <w:pPr>
        <w:pStyle w:val="ListParagraph"/>
        <w:numPr>
          <w:ilvl w:val="0"/>
          <w:numId w:val="10"/>
        </w:numPr>
        <w:tabs>
          <w:tab w:val="left" w:pos="142"/>
        </w:tabs>
        <w:spacing w:line="360" w:lineRule="auto"/>
        <w:ind w:left="426" w:hanging="426"/>
        <w:jc w:val="both"/>
        <w:rPr>
          <w:rFonts w:ascii="Times New Roman" w:hAnsi="Times New Roman" w:cs="Times New Roman"/>
          <w:sz w:val="24"/>
          <w:szCs w:val="24"/>
        </w:rPr>
      </w:pP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identitas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agar </w:t>
      </w:r>
      <w:proofErr w:type="spellStart"/>
      <w:r w:rsidRPr="00D60B8D">
        <w:rPr>
          <w:rFonts w:ascii="Times New Roman" w:hAnsi="Times New Roman" w:cs="Times New Roman"/>
          <w:sz w:val="24"/>
          <w:szCs w:val="24"/>
        </w:rPr>
        <w:t>diperiksa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kepemilikan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dimohonkan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dimohonkan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w:t>
      </w:r>
    </w:p>
    <w:p w14:paraId="06790FED" w14:textId="3BE942AE" w:rsidR="005D4398" w:rsidRPr="00D60B8D" w:rsidRDefault="005D4398" w:rsidP="00D60B8D">
      <w:pPr>
        <w:pStyle w:val="ListParagraph"/>
        <w:numPr>
          <w:ilvl w:val="0"/>
          <w:numId w:val="10"/>
        </w:numPr>
        <w:spacing w:line="360" w:lineRule="auto"/>
        <w:ind w:left="426"/>
        <w:rPr>
          <w:rFonts w:ascii="Times New Roman" w:hAnsi="Times New Roman" w:cs="Times New Roman"/>
          <w:sz w:val="24"/>
          <w:szCs w:val="24"/>
        </w:rPr>
      </w:pPr>
      <w:r w:rsidRPr="00D60B8D">
        <w:rPr>
          <w:rFonts w:ascii="Times New Roman" w:hAnsi="Times New Roman" w:cs="Times New Roman"/>
          <w:sz w:val="24"/>
          <w:szCs w:val="24"/>
        </w:rPr>
        <w:t xml:space="preserve">Adanya </w:t>
      </w:r>
      <w:proofErr w:type="spellStart"/>
      <w:r w:rsidRPr="00D60B8D">
        <w:rPr>
          <w:rFonts w:ascii="Times New Roman" w:hAnsi="Times New Roman" w:cs="Times New Roman"/>
          <w:sz w:val="24"/>
          <w:szCs w:val="24"/>
        </w:rPr>
        <w:t>bukti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dimana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berdiri</w:t>
      </w:r>
      <w:proofErr w:type="spellEnd"/>
      <w:r w:rsidRPr="00D60B8D">
        <w:rPr>
          <w:rFonts w:ascii="Times New Roman" w:hAnsi="Times New Roman" w:cs="Times New Roman"/>
          <w:sz w:val="24"/>
          <w:szCs w:val="24"/>
        </w:rPr>
        <w:t>.</w:t>
      </w:r>
    </w:p>
    <w:p w14:paraId="07AA0EDA" w14:textId="1512488E" w:rsidR="005D4398" w:rsidRPr="00D60B8D" w:rsidRDefault="005D4398" w:rsidP="00D60B8D">
      <w:pPr>
        <w:pStyle w:val="ListParagraph"/>
        <w:numPr>
          <w:ilvl w:val="0"/>
          <w:numId w:val="10"/>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semua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diperlukan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lengkap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II </w:t>
      </w:r>
      <w:proofErr w:type="gramStart"/>
      <w:r w:rsidRPr="00D60B8D">
        <w:rPr>
          <w:rFonts w:ascii="Times New Roman" w:hAnsi="Times New Roman" w:cs="Times New Roman"/>
          <w:sz w:val="24"/>
          <w:szCs w:val="24"/>
        </w:rPr>
        <w:t>( Loket</w:t>
      </w:r>
      <w:proofErr w:type="gram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penerimaan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penyerahan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surat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bersifat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tekhnis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dimana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penelitian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diterima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diteliti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kelengkapan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syarat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w:t>
      </w:r>
    </w:p>
    <w:p w14:paraId="22088190" w14:textId="2859A5BD" w:rsidR="005D4398" w:rsidRPr="00D60B8D" w:rsidRDefault="005D4398" w:rsidP="00D60B8D">
      <w:pPr>
        <w:pStyle w:val="ListParagraph"/>
        <w:numPr>
          <w:ilvl w:val="0"/>
          <w:numId w:val="10"/>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selesai</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II,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III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pembayaran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terhadap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III </w:t>
      </w:r>
      <w:proofErr w:type="spellStart"/>
      <w:r w:rsidRPr="00D60B8D">
        <w:rPr>
          <w:rFonts w:ascii="Times New Roman" w:hAnsi="Times New Roman" w:cs="Times New Roman"/>
          <w:sz w:val="24"/>
          <w:szCs w:val="24"/>
        </w:rPr>
        <w:t>bertugas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pembayaran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w:t>
      </w:r>
    </w:p>
    <w:p w14:paraId="3B5F25EA" w14:textId="4E14E1FF" w:rsidR="005D4398" w:rsidRPr="00D60B8D" w:rsidRDefault="005D4398" w:rsidP="00D60B8D">
      <w:pPr>
        <w:pStyle w:val="ListParagraph"/>
        <w:numPr>
          <w:ilvl w:val="0"/>
          <w:numId w:val="10"/>
        </w:numPr>
        <w:spacing w:line="360" w:lineRule="auto"/>
        <w:ind w:left="426"/>
        <w:jc w:val="both"/>
        <w:rPr>
          <w:rFonts w:ascii="Times New Roman" w:hAnsi="Times New Roman" w:cs="Times New Roman"/>
          <w:sz w:val="24"/>
          <w:szCs w:val="24"/>
        </w:rPr>
      </w:pPr>
      <w:proofErr w:type="spellStart"/>
      <w:r w:rsidRPr="00D60B8D">
        <w:rPr>
          <w:rFonts w:ascii="Times New Roman" w:hAnsi="Times New Roman" w:cs="Times New Roman"/>
          <w:sz w:val="24"/>
          <w:szCs w:val="24"/>
        </w:rPr>
        <w:t>Kasubsi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Informasi</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PHI</w:t>
      </w:r>
      <w:proofErr w:type="gram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bertugas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meneliti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diteliti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tertera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Identitas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apakah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terdapat</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HGB</w:t>
      </w:r>
      <w:proofErr w:type="gram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perbedaan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diharuskan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mencantumkan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pernyataan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diketahui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Desa </w:t>
      </w:r>
      <w:proofErr w:type="spellStart"/>
      <w:r w:rsidRPr="00D60B8D">
        <w:rPr>
          <w:rFonts w:ascii="Times New Roman" w:hAnsi="Times New Roman" w:cs="Times New Roman"/>
          <w:sz w:val="24"/>
          <w:szCs w:val="24"/>
        </w:rPr>
        <w:t>setempat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membuat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disposisi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membuat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konsep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buku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mencoret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buku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lama.</w:t>
      </w:r>
    </w:p>
    <w:p w14:paraId="4C3E491D" w14:textId="4B5ABE7C" w:rsidR="005D4398" w:rsidRPr="00D60B8D" w:rsidRDefault="005D4398" w:rsidP="00D60B8D">
      <w:pPr>
        <w:pStyle w:val="ListParagraph"/>
        <w:numPr>
          <w:ilvl w:val="0"/>
          <w:numId w:val="10"/>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disetujui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Kasubsi</w:t>
      </w:r>
      <w:proofErr w:type="spellEnd"/>
      <w:r w:rsidRPr="00D60B8D">
        <w:rPr>
          <w:rFonts w:ascii="Times New Roman" w:hAnsi="Times New Roman" w:cs="Times New Roman"/>
          <w:sz w:val="24"/>
          <w:szCs w:val="24"/>
        </w:rPr>
        <w:t xml:space="preserve"> ( PHI ),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konsep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Seksi </w:t>
      </w:r>
      <w:proofErr w:type="spellStart"/>
      <w:r w:rsidRPr="00D60B8D">
        <w:rPr>
          <w:rFonts w:ascii="Times New Roman" w:hAnsi="Times New Roman" w:cs="Times New Roman"/>
          <w:sz w:val="24"/>
          <w:szCs w:val="24"/>
        </w:rPr>
        <w:t>Pengukuran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Tanah ( P&amp;PT )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meneliti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buku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disetujui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lastRenderedPageBreak/>
        <w:t>Kepala</w:t>
      </w:r>
      <w:proofErr w:type="spellEnd"/>
      <w:r w:rsidRPr="00D60B8D">
        <w:rPr>
          <w:rFonts w:ascii="Times New Roman" w:hAnsi="Times New Roman" w:cs="Times New Roman"/>
          <w:sz w:val="24"/>
          <w:szCs w:val="24"/>
        </w:rPr>
        <w:t xml:space="preserve"> Seksi </w:t>
      </w:r>
      <w:proofErr w:type="spellStart"/>
      <w:r w:rsidRPr="00D60B8D">
        <w:rPr>
          <w:rFonts w:ascii="Times New Roman" w:hAnsi="Times New Roman" w:cs="Times New Roman"/>
          <w:sz w:val="24"/>
          <w:szCs w:val="24"/>
        </w:rPr>
        <w:t>Pengukuran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Tanah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membubuhkan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paraf</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buku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selanjutnya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diteruskan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w:t>
      </w:r>
    </w:p>
    <w:p w14:paraId="6D99AEEE" w14:textId="430A9BC0" w:rsidR="00987D15" w:rsidRPr="00D60B8D" w:rsidRDefault="005D4398" w:rsidP="00D60B8D">
      <w:pPr>
        <w:pStyle w:val="ListParagraph"/>
        <w:numPr>
          <w:ilvl w:val="0"/>
          <w:numId w:val="10"/>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meneliti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kelengkapan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kebenaran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memeriksa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konsep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buku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disetujui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membubuhi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paraf</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buku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Selanjutnya</w:t>
      </w:r>
      <w:proofErr w:type="spellEnd"/>
      <w:r w:rsidRPr="00D60B8D">
        <w:rPr>
          <w:rFonts w:ascii="Times New Roman" w:hAnsi="Times New Roman" w:cs="Times New Roman"/>
          <w:sz w:val="24"/>
          <w:szCs w:val="24"/>
        </w:rPr>
        <w:t xml:space="preserve"> </w:t>
      </w:r>
      <w:proofErr w:type="spellStart"/>
      <w:proofErr w:type="gramStart"/>
      <w:r w:rsidR="00987D15" w:rsidRPr="00D60B8D">
        <w:rPr>
          <w:rFonts w:ascii="Times New Roman" w:hAnsi="Times New Roman" w:cs="Times New Roman"/>
          <w:sz w:val="24"/>
          <w:szCs w:val="24"/>
        </w:rPr>
        <w:t>Kepala</w:t>
      </w:r>
      <w:proofErr w:type="spellEnd"/>
      <w:r w:rsidR="00987D15" w:rsidRPr="00D60B8D">
        <w:rPr>
          <w:rFonts w:ascii="Times New Roman" w:hAnsi="Times New Roman" w:cs="Times New Roman"/>
          <w:sz w:val="24"/>
          <w:szCs w:val="24"/>
        </w:rPr>
        <w:t xml:space="preserve">  Kantor</w:t>
      </w:r>
      <w:proofErr w:type="gram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menyerahkan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dokumen</w:t>
      </w:r>
      <w:proofErr w:type="spellEnd"/>
      <w:r w:rsidR="00987D15" w:rsidRPr="00D60B8D">
        <w:rPr>
          <w:rFonts w:ascii="Times New Roman" w:hAnsi="Times New Roman" w:cs="Times New Roman"/>
          <w:sz w:val="24"/>
          <w:szCs w:val="24"/>
        </w:rPr>
        <w:t xml:space="preserve"> dan </w:t>
      </w:r>
      <w:proofErr w:type="spellStart"/>
      <w:r w:rsidR="00987D15" w:rsidRPr="00D60B8D">
        <w:rPr>
          <w:rFonts w:ascii="Times New Roman" w:hAnsi="Times New Roman" w:cs="Times New Roman"/>
          <w:sz w:val="24"/>
          <w:szCs w:val="24"/>
        </w:rPr>
        <w:t>buku</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tanah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serta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sertipikat</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kepada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petugas</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pelaksana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subsi</w:t>
      </w:r>
      <w:proofErr w:type="spellEnd"/>
      <w:r w:rsidR="00987D15" w:rsidRPr="00D60B8D">
        <w:rPr>
          <w:rFonts w:ascii="Times New Roman" w:hAnsi="Times New Roman" w:cs="Times New Roman"/>
          <w:sz w:val="24"/>
          <w:szCs w:val="24"/>
        </w:rPr>
        <w:t xml:space="preserve"> PHI.</w:t>
      </w:r>
    </w:p>
    <w:p w14:paraId="4FBD7696" w14:textId="4A45AA0E" w:rsidR="005D4398" w:rsidRPr="00D60B8D" w:rsidRDefault="005D4398" w:rsidP="00D60B8D">
      <w:pPr>
        <w:spacing w:line="360" w:lineRule="auto"/>
        <w:rPr>
          <w:rFonts w:ascii="Times New Roman" w:hAnsi="Times New Roman" w:cs="Times New Roman"/>
          <w:sz w:val="24"/>
          <w:szCs w:val="24"/>
        </w:rPr>
        <w:sectPr w:rsidR="005D4398" w:rsidRPr="00D60B8D" w:rsidSect="00522A98">
          <w:footerReference w:type="default" r:id="rId8"/>
          <w:type w:val="continuous"/>
          <w:pgSz w:w="11910" w:h="16840"/>
          <w:pgMar w:top="1440" w:right="1440" w:bottom="1440" w:left="1440" w:header="1135" w:footer="0" w:gutter="0"/>
          <w:cols w:space="720"/>
        </w:sectPr>
      </w:pPr>
    </w:p>
    <w:p w14:paraId="3A03A9D3" w14:textId="7FD17225" w:rsidR="005D4398" w:rsidRPr="00D60B8D" w:rsidRDefault="005D4398" w:rsidP="00D60B8D">
      <w:pPr>
        <w:pStyle w:val="ListParagraph"/>
        <w:numPr>
          <w:ilvl w:val="0"/>
          <w:numId w:val="10"/>
        </w:numPr>
        <w:tabs>
          <w:tab w:val="left" w:pos="426"/>
        </w:tabs>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pelaksana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subsi</w:t>
      </w:r>
      <w:proofErr w:type="spellEnd"/>
      <w:r w:rsidRPr="00D60B8D">
        <w:rPr>
          <w:rFonts w:ascii="Times New Roman" w:hAnsi="Times New Roman" w:cs="Times New Roman"/>
          <w:sz w:val="24"/>
          <w:szCs w:val="24"/>
        </w:rPr>
        <w:t xml:space="preserve"> PHI </w:t>
      </w:r>
      <w:proofErr w:type="spellStart"/>
      <w:r w:rsidRPr="00D60B8D">
        <w:rPr>
          <w:rFonts w:ascii="Times New Roman" w:hAnsi="Times New Roman" w:cs="Times New Roman"/>
          <w:sz w:val="24"/>
          <w:szCs w:val="24"/>
        </w:rPr>
        <w:t>mengadakan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pembukuan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selanjutnya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menyerahkan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III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pembukuan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Selanjutnya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menyerahkan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IV.</w:t>
      </w:r>
    </w:p>
    <w:p w14:paraId="387A052B" w14:textId="49A7B237" w:rsidR="00987D15" w:rsidRPr="0059355C" w:rsidRDefault="005D4398" w:rsidP="0059355C">
      <w:pPr>
        <w:pStyle w:val="ListParagraph"/>
        <w:numPr>
          <w:ilvl w:val="0"/>
          <w:numId w:val="10"/>
        </w:numPr>
        <w:tabs>
          <w:tab w:val="left" w:pos="426"/>
        </w:tabs>
        <w:spacing w:line="360" w:lineRule="auto"/>
        <w:ind w:left="426"/>
        <w:jc w:val="both"/>
        <w:rPr>
          <w:rFonts w:ascii="Times New Roman" w:hAnsi="Times New Roman" w:cs="Times New Roman"/>
          <w:sz w:val="24"/>
          <w:szCs w:val="24"/>
        </w:rPr>
      </w:pP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IV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membukukan</w:t>
      </w:r>
      <w:proofErr w:type="spellEnd"/>
      <w:r w:rsidRPr="00D60B8D">
        <w:rPr>
          <w:rFonts w:ascii="Times New Roman" w:hAnsi="Times New Roman" w:cs="Times New Roman"/>
          <w:sz w:val="24"/>
          <w:szCs w:val="24"/>
        </w:rPr>
        <w:t xml:space="preserve"> daftar </w:t>
      </w:r>
      <w:proofErr w:type="spellStart"/>
      <w:r w:rsidRPr="00D60B8D">
        <w:rPr>
          <w:rFonts w:ascii="Times New Roman" w:hAnsi="Times New Roman" w:cs="Times New Roman"/>
          <w:sz w:val="24"/>
          <w:szCs w:val="24"/>
        </w:rPr>
        <w:t>penyerahan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hasil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pekerjaan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mencatat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nomor</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lengkap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menyerahkan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diarsipkan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arsip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menyerahkan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biaya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dibayar</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mengajukan</w:t>
      </w:r>
      <w:proofErr w:type="spellEnd"/>
    </w:p>
    <w:p w14:paraId="697A3670" w14:textId="77777777" w:rsidR="005D4398" w:rsidRPr="00D60B8D" w:rsidRDefault="005D4398" w:rsidP="00D60B8D">
      <w:pPr>
        <w:spacing w:line="360" w:lineRule="auto"/>
        <w:ind w:left="360" w:firstLine="720"/>
        <w:rPr>
          <w:rFonts w:ascii="Times New Roman" w:hAnsi="Times New Roman" w:cs="Times New Roman"/>
          <w:sz w:val="24"/>
          <w:szCs w:val="24"/>
        </w:rPr>
      </w:pP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proofErr w:type="gramStart"/>
      <w:r w:rsidRPr="00D60B8D">
        <w:rPr>
          <w:rFonts w:ascii="Times New Roman" w:hAnsi="Times New Roman" w:cs="Times New Roman"/>
          <w:sz w:val="24"/>
          <w:szCs w:val="24"/>
        </w:rPr>
        <w:t>berikut</w:t>
      </w:r>
      <w:proofErr w:type="spellEnd"/>
      <w:r w:rsidRPr="00D60B8D">
        <w:rPr>
          <w:rFonts w:ascii="Times New Roman" w:hAnsi="Times New Roman" w:cs="Times New Roman"/>
          <w:sz w:val="24"/>
          <w:szCs w:val="24"/>
        </w:rPr>
        <w:t xml:space="preserve"> :</w:t>
      </w:r>
      <w:proofErr w:type="gramEnd"/>
    </w:p>
    <w:p w14:paraId="3319064E" w14:textId="033022FA" w:rsidR="005D4398" w:rsidRPr="00D60B8D" w:rsidRDefault="005D4398" w:rsidP="00D60B8D">
      <w:pPr>
        <w:pStyle w:val="ListParagraph"/>
        <w:numPr>
          <w:ilvl w:val="0"/>
          <w:numId w:val="3"/>
        </w:numPr>
        <w:spacing w:line="360" w:lineRule="auto"/>
        <w:ind w:left="426"/>
        <w:jc w:val="both"/>
        <w:rPr>
          <w:rFonts w:ascii="Times New Roman" w:hAnsi="Times New Roman" w:cs="Times New Roman"/>
          <w:sz w:val="24"/>
          <w:szCs w:val="24"/>
        </w:rPr>
      </w:pP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Keputusan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dibayar</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Negara yang </w:t>
      </w:r>
      <w:proofErr w:type="spellStart"/>
      <w:r w:rsidRPr="00D60B8D">
        <w:rPr>
          <w:rFonts w:ascii="Times New Roman" w:hAnsi="Times New Roman" w:cs="Times New Roman"/>
          <w:sz w:val="24"/>
          <w:szCs w:val="24"/>
        </w:rPr>
        <w:t>ditetapkan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ketentuan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berlaku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Peraturan</w:t>
      </w:r>
      <w:proofErr w:type="spellEnd"/>
      <w:r w:rsidRPr="00D60B8D">
        <w:rPr>
          <w:rFonts w:ascii="Times New Roman" w:hAnsi="Times New Roman" w:cs="Times New Roman"/>
          <w:sz w:val="24"/>
          <w:szCs w:val="24"/>
        </w:rPr>
        <w:t xml:space="preserve"> Menteri Negara </w:t>
      </w:r>
      <w:proofErr w:type="spellStart"/>
      <w:r w:rsidRPr="00D60B8D">
        <w:rPr>
          <w:rFonts w:ascii="Times New Roman" w:hAnsi="Times New Roman" w:cs="Times New Roman"/>
          <w:sz w:val="24"/>
          <w:szCs w:val="24"/>
        </w:rPr>
        <w:t>Agraria</w:t>
      </w:r>
      <w:proofErr w:type="spell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Badan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Nasional No. 4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1998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Pedoman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Penetapan</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Atas Tanah Negara yang </w:t>
      </w:r>
      <w:proofErr w:type="spellStart"/>
      <w:r w:rsidRPr="00D60B8D">
        <w:rPr>
          <w:rFonts w:ascii="Times New Roman" w:hAnsi="Times New Roman" w:cs="Times New Roman"/>
          <w:sz w:val="24"/>
          <w:szCs w:val="24"/>
        </w:rPr>
        <w:t>berlaku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tanggal</w:t>
      </w:r>
      <w:proofErr w:type="spellEnd"/>
      <w:r w:rsidRPr="00D60B8D">
        <w:rPr>
          <w:rFonts w:ascii="Times New Roman" w:hAnsi="Times New Roman" w:cs="Times New Roman"/>
          <w:sz w:val="24"/>
          <w:szCs w:val="24"/>
        </w:rPr>
        <w:t xml:space="preserve"> 1 </w:t>
      </w:r>
      <w:proofErr w:type="spellStart"/>
      <w:r w:rsidRPr="00D60B8D">
        <w:rPr>
          <w:rFonts w:ascii="Times New Roman" w:hAnsi="Times New Roman" w:cs="Times New Roman"/>
          <w:sz w:val="24"/>
          <w:szCs w:val="24"/>
        </w:rPr>
        <w:t>Juli</w:t>
      </w:r>
      <w:proofErr w:type="spellEnd"/>
      <w:r w:rsidRPr="00D60B8D">
        <w:rPr>
          <w:rFonts w:ascii="Times New Roman" w:hAnsi="Times New Roman" w:cs="Times New Roman"/>
          <w:sz w:val="24"/>
          <w:szCs w:val="24"/>
        </w:rPr>
        <w:t xml:space="preserve"> 1998. </w:t>
      </w:r>
      <w:proofErr w:type="spellStart"/>
      <w:r w:rsidRPr="00D60B8D">
        <w:rPr>
          <w:rFonts w:ascii="Times New Roman" w:hAnsi="Times New Roman" w:cs="Times New Roman"/>
          <w:sz w:val="24"/>
          <w:szCs w:val="24"/>
        </w:rPr>
        <w:t>Menurut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ketentuan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luasnya</w:t>
      </w:r>
      <w:proofErr w:type="spellEnd"/>
      <w:r w:rsidRPr="00D60B8D">
        <w:rPr>
          <w:rFonts w:ascii="Times New Roman" w:hAnsi="Times New Roman" w:cs="Times New Roman"/>
          <w:sz w:val="24"/>
          <w:szCs w:val="24"/>
        </w:rPr>
        <w:t xml:space="preserve"> 600 M2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( 1</w:t>
      </w:r>
      <w:proofErr w:type="gram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0 rupiah).</w:t>
      </w:r>
    </w:p>
    <w:p w14:paraId="2A090276" w14:textId="01EA62C5" w:rsidR="005D4398" w:rsidRPr="00D60B8D" w:rsidRDefault="005D4398" w:rsidP="00D60B8D">
      <w:pPr>
        <w:pStyle w:val="ListParagraph"/>
        <w:numPr>
          <w:ilvl w:val="0"/>
          <w:numId w:val="3"/>
        </w:numPr>
        <w:spacing w:line="360" w:lineRule="auto"/>
        <w:ind w:left="426"/>
        <w:jc w:val="both"/>
        <w:rPr>
          <w:rFonts w:ascii="Times New Roman" w:hAnsi="Times New Roman" w:cs="Times New Roman"/>
          <w:sz w:val="24"/>
          <w:szCs w:val="24"/>
        </w:rPr>
        <w:sectPr w:rsidR="005D4398" w:rsidRPr="00D60B8D" w:rsidSect="00522A98">
          <w:type w:val="continuous"/>
          <w:pgSz w:w="11910" w:h="16840"/>
          <w:pgMar w:top="1440" w:right="1440" w:bottom="1440" w:left="1440" w:header="1135" w:footer="0" w:gutter="0"/>
          <w:cols w:space="720"/>
        </w:sectPr>
      </w:pPr>
      <w:r w:rsidRPr="00D60B8D">
        <w:rPr>
          <w:rFonts w:ascii="Times New Roman" w:hAnsi="Times New Roman" w:cs="Times New Roman"/>
          <w:sz w:val="24"/>
          <w:szCs w:val="24"/>
        </w:rPr>
        <w:t xml:space="preserve">Nilai Jual </w:t>
      </w:r>
      <w:proofErr w:type="spellStart"/>
      <w:r w:rsidRPr="00D60B8D">
        <w:rPr>
          <w:rFonts w:ascii="Times New Roman" w:hAnsi="Times New Roman" w:cs="Times New Roman"/>
          <w:sz w:val="24"/>
          <w:szCs w:val="24"/>
        </w:rPr>
        <w:t>Objek</w:t>
      </w:r>
      <w:proofErr w:type="spellEnd"/>
      <w:r w:rsidRPr="00D60B8D">
        <w:rPr>
          <w:rFonts w:ascii="Times New Roman" w:hAnsi="Times New Roman" w:cs="Times New Roman"/>
          <w:sz w:val="24"/>
          <w:szCs w:val="24"/>
        </w:rPr>
        <w:t xml:space="preserve"> Pajak ( NJOP ) yang </w:t>
      </w:r>
      <w:proofErr w:type="spellStart"/>
      <w:r w:rsidRPr="00D60B8D">
        <w:rPr>
          <w:rFonts w:ascii="Times New Roman" w:hAnsi="Times New Roman" w:cs="Times New Roman"/>
          <w:sz w:val="24"/>
          <w:szCs w:val="24"/>
        </w:rPr>
        <w:t>digunakan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menghitung</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Nilai Jual </w:t>
      </w:r>
      <w:proofErr w:type="spellStart"/>
      <w:r w:rsidRPr="00D60B8D">
        <w:rPr>
          <w:rFonts w:ascii="Times New Roman" w:hAnsi="Times New Roman" w:cs="Times New Roman"/>
          <w:sz w:val="24"/>
          <w:szCs w:val="24"/>
        </w:rPr>
        <w:t>Objek</w:t>
      </w:r>
      <w:proofErr w:type="spellEnd"/>
      <w:r w:rsidRPr="00D60B8D">
        <w:rPr>
          <w:rFonts w:ascii="Times New Roman" w:hAnsi="Times New Roman" w:cs="Times New Roman"/>
          <w:sz w:val="24"/>
          <w:szCs w:val="24"/>
        </w:rPr>
        <w:t xml:space="preserve"> Pajak ( NJOP ) pada </w:t>
      </w:r>
      <w:proofErr w:type="spellStart"/>
      <w:r w:rsidRPr="00D60B8D">
        <w:rPr>
          <w:rFonts w:ascii="Times New Roman" w:hAnsi="Times New Roman" w:cs="Times New Roman"/>
          <w:sz w:val="24"/>
          <w:szCs w:val="24"/>
        </w:rPr>
        <w:t>tanggal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diketahui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SPPT PBB yang</w:t>
      </w:r>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copynya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disertakan</w:t>
      </w:r>
      <w:proofErr w:type="spellEnd"/>
      <w:r w:rsidR="00987D15" w:rsidRPr="00D60B8D">
        <w:rPr>
          <w:rFonts w:ascii="Times New Roman" w:hAnsi="Times New Roman" w:cs="Times New Roman"/>
          <w:sz w:val="24"/>
          <w:szCs w:val="24"/>
        </w:rPr>
        <w:t xml:space="preserve"> pada </w:t>
      </w:r>
      <w:proofErr w:type="spellStart"/>
      <w:r w:rsidR="00987D15" w:rsidRPr="00D60B8D">
        <w:rPr>
          <w:rFonts w:ascii="Times New Roman" w:hAnsi="Times New Roman" w:cs="Times New Roman"/>
          <w:sz w:val="24"/>
          <w:szCs w:val="24"/>
        </w:rPr>
        <w:t>permohonan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pendaftaran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Hak</w:t>
      </w:r>
      <w:proofErr w:type="spellEnd"/>
      <w:r w:rsidR="00987D15" w:rsidRPr="00D60B8D">
        <w:rPr>
          <w:rFonts w:ascii="Times New Roman" w:hAnsi="Times New Roman" w:cs="Times New Roman"/>
          <w:sz w:val="24"/>
          <w:szCs w:val="24"/>
        </w:rPr>
        <w:t xml:space="preserve"> Milik </w:t>
      </w:r>
      <w:proofErr w:type="spellStart"/>
      <w:r w:rsidR="00987D15" w:rsidRPr="00D60B8D">
        <w:rPr>
          <w:rFonts w:ascii="Times New Roman" w:hAnsi="Times New Roman" w:cs="Times New Roman"/>
          <w:sz w:val="24"/>
          <w:szCs w:val="24"/>
        </w:rPr>
        <w:t>atas</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tanah</w:t>
      </w:r>
      <w:proofErr w:type="spellEnd"/>
      <w:r w:rsidR="00987D15" w:rsidRPr="00D60B8D">
        <w:rPr>
          <w:rFonts w:ascii="Times New Roman" w:hAnsi="Times New Roman" w:cs="Times New Roman"/>
          <w:sz w:val="24"/>
          <w:szCs w:val="24"/>
        </w:rPr>
        <w:t xml:space="preserve"> yang </w:t>
      </w:r>
      <w:proofErr w:type="spellStart"/>
      <w:r w:rsidR="00987D15" w:rsidRPr="00D60B8D">
        <w:rPr>
          <w:rFonts w:ascii="Times New Roman" w:hAnsi="Times New Roman" w:cs="Times New Roman"/>
          <w:sz w:val="24"/>
          <w:szCs w:val="24"/>
        </w:rPr>
        <w:t>luasnya</w:t>
      </w:r>
      <w:proofErr w:type="spellEnd"/>
      <w:r w:rsidR="00987D15" w:rsidRPr="00D60B8D">
        <w:rPr>
          <w:rFonts w:ascii="Times New Roman" w:hAnsi="Times New Roman" w:cs="Times New Roman"/>
          <w:sz w:val="24"/>
          <w:szCs w:val="24"/>
        </w:rPr>
        <w:t xml:space="preserve"> 600 M2 </w:t>
      </w:r>
      <w:proofErr w:type="spellStart"/>
      <w:r w:rsidR="00987D15" w:rsidRPr="00D60B8D">
        <w:rPr>
          <w:rFonts w:ascii="Times New Roman" w:hAnsi="Times New Roman" w:cs="Times New Roman"/>
          <w:sz w:val="24"/>
          <w:szCs w:val="24"/>
        </w:rPr>
        <w:t>atau</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kurang</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yaitu</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bidang</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tanah</w:t>
      </w:r>
      <w:proofErr w:type="spellEnd"/>
      <w:r w:rsidR="00987D15" w:rsidRPr="00D60B8D">
        <w:rPr>
          <w:rFonts w:ascii="Times New Roman" w:hAnsi="Times New Roman" w:cs="Times New Roman"/>
          <w:sz w:val="24"/>
          <w:szCs w:val="24"/>
        </w:rPr>
        <w:t xml:space="preserve"> yang uang </w:t>
      </w:r>
      <w:proofErr w:type="spellStart"/>
      <w:r w:rsidR="00987D15" w:rsidRPr="00D60B8D">
        <w:rPr>
          <w:rFonts w:ascii="Times New Roman" w:hAnsi="Times New Roman" w:cs="Times New Roman"/>
          <w:sz w:val="24"/>
          <w:szCs w:val="24"/>
        </w:rPr>
        <w:t>pemasukannya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ditetapkan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lebih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dari</w:t>
      </w:r>
      <w:proofErr w:type="spellEnd"/>
      <w:r w:rsidR="00987D15" w:rsidRPr="00D60B8D">
        <w:rPr>
          <w:rFonts w:ascii="Times New Roman" w:hAnsi="Times New Roman" w:cs="Times New Roman"/>
          <w:sz w:val="24"/>
          <w:szCs w:val="24"/>
        </w:rPr>
        <w:t xml:space="preserve"> pada 0 %. </w:t>
      </w:r>
      <w:proofErr w:type="spellStart"/>
      <w:r w:rsidR="00987D15" w:rsidRPr="00D60B8D">
        <w:rPr>
          <w:rFonts w:ascii="Times New Roman" w:hAnsi="Times New Roman" w:cs="Times New Roman"/>
          <w:sz w:val="24"/>
          <w:szCs w:val="24"/>
        </w:rPr>
        <w:t>Untuk</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keperluan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ini</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diberikan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ketentuan</w:t>
      </w:r>
      <w:proofErr w:type="spellEnd"/>
      <w:r w:rsidR="0059355C">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sebagai</w:t>
      </w:r>
      <w:proofErr w:type="spellEnd"/>
      <w:r w:rsidR="001F2B17" w:rsidRPr="00D60B8D">
        <w:rPr>
          <w:rFonts w:ascii="Times New Roman" w:hAnsi="Times New Roman" w:cs="Times New Roman"/>
          <w:sz w:val="24"/>
          <w:szCs w:val="24"/>
        </w:rPr>
        <w:t xml:space="preserve"> </w:t>
      </w:r>
      <w:proofErr w:type="spellStart"/>
      <w:proofErr w:type="gramStart"/>
      <w:r w:rsidR="00987D15" w:rsidRPr="00D60B8D">
        <w:rPr>
          <w:rFonts w:ascii="Times New Roman" w:hAnsi="Times New Roman" w:cs="Times New Roman"/>
          <w:sz w:val="24"/>
          <w:szCs w:val="24"/>
        </w:rPr>
        <w:t>berikut</w:t>
      </w:r>
      <w:proofErr w:type="spellEnd"/>
      <w:r w:rsidR="00987D15" w:rsidRPr="00D60B8D">
        <w:rPr>
          <w:rFonts w:ascii="Times New Roman" w:hAnsi="Times New Roman" w:cs="Times New Roman"/>
          <w:sz w:val="24"/>
          <w:szCs w:val="24"/>
        </w:rPr>
        <w:t xml:space="preserve"> :</w:t>
      </w:r>
      <w:proofErr w:type="gramEnd"/>
    </w:p>
    <w:p w14:paraId="5F68F7FF" w14:textId="77777777" w:rsidR="00987D15" w:rsidRPr="00D60B8D" w:rsidRDefault="005D4398" w:rsidP="00D60B8D">
      <w:pPr>
        <w:pStyle w:val="ListParagraph"/>
        <w:numPr>
          <w:ilvl w:val="2"/>
          <w:numId w:val="3"/>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lastRenderedPageBreak/>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yang </w:t>
      </w:r>
      <w:proofErr w:type="spellStart"/>
      <w:r w:rsidRPr="00D60B8D">
        <w:rPr>
          <w:rFonts w:ascii="Times New Roman" w:hAnsi="Times New Roman" w:cs="Times New Roman"/>
          <w:sz w:val="24"/>
          <w:szCs w:val="24"/>
        </w:rPr>
        <w:t>disampaikan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perhitungan</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NJOP yang </w:t>
      </w:r>
      <w:proofErr w:type="spellStart"/>
      <w:r w:rsidRPr="00D60B8D">
        <w:rPr>
          <w:rFonts w:ascii="Times New Roman" w:hAnsi="Times New Roman" w:cs="Times New Roman"/>
          <w:sz w:val="24"/>
          <w:szCs w:val="24"/>
        </w:rPr>
        <w:t>tercantum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SPPT PBB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w:t>
      </w:r>
    </w:p>
    <w:p w14:paraId="44A7C60D" w14:textId="77777777" w:rsidR="00987D15" w:rsidRPr="00D60B8D" w:rsidRDefault="005D4398" w:rsidP="00D60B8D">
      <w:pPr>
        <w:pStyle w:val="ListParagraph"/>
        <w:numPr>
          <w:ilvl w:val="2"/>
          <w:numId w:val="3"/>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yang </w:t>
      </w:r>
      <w:proofErr w:type="spellStart"/>
      <w:r w:rsidRPr="00D60B8D">
        <w:rPr>
          <w:rFonts w:ascii="Times New Roman" w:hAnsi="Times New Roman" w:cs="Times New Roman"/>
          <w:sz w:val="24"/>
          <w:szCs w:val="24"/>
        </w:rPr>
        <w:t>disampaikan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sebelum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perhitungan</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NJOP yang </w:t>
      </w:r>
      <w:proofErr w:type="spellStart"/>
      <w:r w:rsidRPr="00D60B8D">
        <w:rPr>
          <w:rFonts w:ascii="Times New Roman" w:hAnsi="Times New Roman" w:cs="Times New Roman"/>
          <w:sz w:val="24"/>
          <w:szCs w:val="24"/>
        </w:rPr>
        <w:t>tercantum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SPPT PBB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sebelumnya</w:t>
      </w:r>
      <w:proofErr w:type="spellEnd"/>
      <w:r w:rsidRPr="00D60B8D">
        <w:rPr>
          <w:rFonts w:ascii="Times New Roman" w:hAnsi="Times New Roman" w:cs="Times New Roman"/>
          <w:sz w:val="24"/>
          <w:szCs w:val="24"/>
        </w:rPr>
        <w:t>.</w:t>
      </w:r>
    </w:p>
    <w:p w14:paraId="628637CA" w14:textId="7365A761" w:rsidR="005D4398" w:rsidRPr="00D60B8D" w:rsidRDefault="005D4398" w:rsidP="00D60B8D">
      <w:pPr>
        <w:pStyle w:val="ListParagraph"/>
        <w:numPr>
          <w:ilvl w:val="2"/>
          <w:numId w:val="3"/>
        </w:numPr>
        <w:spacing w:line="360" w:lineRule="auto"/>
        <w:ind w:left="426"/>
        <w:rPr>
          <w:rFonts w:ascii="Times New Roman" w:hAnsi="Times New Roman" w:cs="Times New Roman"/>
          <w:sz w:val="24"/>
          <w:szCs w:val="24"/>
        </w:rPr>
      </w:pP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dibayar</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biaya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pembuatan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menurut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Peraturan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Badan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Nasional N0. 2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1992</w:t>
      </w:r>
    </w:p>
    <w:p w14:paraId="2434A058" w14:textId="17DBD644" w:rsidR="003A16C9" w:rsidRPr="00D60B8D" w:rsidRDefault="005D4398" w:rsidP="0059355C">
      <w:pPr>
        <w:spacing w:line="360" w:lineRule="auto"/>
        <w:ind w:left="426"/>
        <w:jc w:val="both"/>
        <w:rPr>
          <w:rFonts w:ascii="Times New Roman" w:hAnsi="Times New Roman" w:cs="Times New Roman"/>
          <w:sz w:val="24"/>
          <w:szCs w:val="24"/>
        </w:rPr>
      </w:pP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biaya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pemberian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keputusan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perubahan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baik</w:t>
      </w:r>
      <w:proofErr w:type="spellEnd"/>
      <w:proofErr w:type="gram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berlaku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maupun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habis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waktunya</w:t>
      </w:r>
      <w:proofErr w:type="spellEnd"/>
      <w:r w:rsidRPr="00D60B8D">
        <w:rPr>
          <w:rFonts w:ascii="Times New Roman" w:hAnsi="Times New Roman" w:cs="Times New Roman"/>
          <w:sz w:val="24"/>
          <w:szCs w:val="24"/>
        </w:rPr>
        <w:t xml:space="preserve"> ) dan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perubahan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dikenakan</w:t>
      </w:r>
      <w:proofErr w:type="spellEnd"/>
      <w:r w:rsidRPr="00D60B8D">
        <w:rPr>
          <w:rFonts w:ascii="Times New Roman" w:hAnsi="Times New Roman" w:cs="Times New Roman"/>
          <w:sz w:val="24"/>
          <w:szCs w:val="24"/>
        </w:rPr>
        <w:t xml:space="preserve"> Bea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Atas Tanah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w:t>
      </w:r>
      <w:r w:rsidR="006905A1" w:rsidRPr="00D60B8D">
        <w:rPr>
          <w:rFonts w:ascii="Times New Roman" w:hAnsi="Times New Roman" w:cs="Times New Roman"/>
          <w:sz w:val="24"/>
          <w:szCs w:val="24"/>
        </w:rPr>
        <w:footnoteReference w:id="6"/>
      </w:r>
    </w:p>
    <w:p w14:paraId="691C417C" w14:textId="77777777" w:rsidR="003A16C9" w:rsidRPr="00D60B8D" w:rsidRDefault="003A16C9" w:rsidP="0059355C">
      <w:pPr>
        <w:spacing w:after="0" w:line="360" w:lineRule="auto"/>
        <w:ind w:firstLine="720"/>
        <w:jc w:val="both"/>
        <w:rPr>
          <w:rFonts w:ascii="Times New Roman" w:hAnsi="Times New Roman" w:cs="Times New Roman"/>
          <w:sz w:val="24"/>
          <w:szCs w:val="24"/>
        </w:rPr>
      </w:pP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pasal</w:t>
      </w:r>
      <w:proofErr w:type="spellEnd"/>
      <w:r w:rsidRPr="00D60B8D">
        <w:rPr>
          <w:rFonts w:ascii="Times New Roman" w:hAnsi="Times New Roman" w:cs="Times New Roman"/>
          <w:sz w:val="24"/>
          <w:szCs w:val="24"/>
        </w:rPr>
        <w:t xml:space="preserve"> 1 </w:t>
      </w:r>
      <w:proofErr w:type="spellStart"/>
      <w:r w:rsidRPr="00D60B8D">
        <w:rPr>
          <w:rFonts w:ascii="Times New Roman" w:hAnsi="Times New Roman" w:cs="Times New Roman"/>
          <w:sz w:val="24"/>
          <w:szCs w:val="24"/>
        </w:rPr>
        <w:t>ayat</w:t>
      </w:r>
      <w:proofErr w:type="spellEnd"/>
      <w:r w:rsidRPr="00D60B8D">
        <w:rPr>
          <w:rFonts w:ascii="Times New Roman" w:hAnsi="Times New Roman" w:cs="Times New Roman"/>
          <w:sz w:val="24"/>
          <w:szCs w:val="24"/>
        </w:rPr>
        <w:t xml:space="preserve"> 12 </w:t>
      </w:r>
      <w:proofErr w:type="spellStart"/>
      <w:r w:rsidRPr="00D60B8D">
        <w:rPr>
          <w:rFonts w:ascii="Times New Roman" w:hAnsi="Times New Roman" w:cs="Times New Roman"/>
          <w:sz w:val="24"/>
          <w:szCs w:val="24"/>
        </w:rPr>
        <w:t>berisi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penjelasan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Nilai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Tanah (NPT) </w:t>
      </w:r>
      <w:proofErr w:type="spell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hasil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perkalian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antara</w:t>
      </w:r>
      <w:proofErr w:type="spellEnd"/>
      <w:r w:rsidRPr="00D60B8D">
        <w:rPr>
          <w:rFonts w:ascii="Times New Roman" w:hAnsi="Times New Roman" w:cs="Times New Roman"/>
          <w:sz w:val="24"/>
          <w:szCs w:val="24"/>
        </w:rPr>
        <w:t xml:space="preserve"> Luas Tanah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57 Nilai Jual </w:t>
      </w:r>
      <w:proofErr w:type="spellStart"/>
      <w:r w:rsidRPr="00D60B8D">
        <w:rPr>
          <w:rFonts w:ascii="Times New Roman" w:hAnsi="Times New Roman" w:cs="Times New Roman"/>
          <w:sz w:val="24"/>
          <w:szCs w:val="24"/>
        </w:rPr>
        <w:t>Obyek</w:t>
      </w:r>
      <w:proofErr w:type="spellEnd"/>
      <w:r w:rsidRPr="00D60B8D">
        <w:rPr>
          <w:rFonts w:ascii="Times New Roman" w:hAnsi="Times New Roman" w:cs="Times New Roman"/>
          <w:sz w:val="24"/>
          <w:szCs w:val="24"/>
        </w:rPr>
        <w:t xml:space="preserve"> Pajak (NJOP), dan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ayat</w:t>
      </w:r>
      <w:proofErr w:type="spellEnd"/>
      <w:r w:rsidRPr="00D60B8D">
        <w:rPr>
          <w:rFonts w:ascii="Times New Roman" w:hAnsi="Times New Roman" w:cs="Times New Roman"/>
          <w:sz w:val="24"/>
          <w:szCs w:val="24"/>
        </w:rPr>
        <w:t xml:space="preserve"> 13, Nilai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Tanah Tidak </w:t>
      </w:r>
      <w:proofErr w:type="spellStart"/>
      <w:r w:rsidRPr="00D60B8D">
        <w:rPr>
          <w:rFonts w:ascii="Times New Roman" w:hAnsi="Times New Roman" w:cs="Times New Roman"/>
          <w:sz w:val="24"/>
          <w:szCs w:val="24"/>
        </w:rPr>
        <w:t>Kena</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w:t>
      </w:r>
      <w:proofErr w:type="spellEnd"/>
      <w:r w:rsidRPr="00D60B8D">
        <w:rPr>
          <w:rFonts w:ascii="Times New Roman" w:hAnsi="Times New Roman" w:cs="Times New Roman"/>
          <w:sz w:val="24"/>
          <w:szCs w:val="24"/>
        </w:rPr>
        <w:t xml:space="preserve"> (NPTTKUP)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nilai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dikenakan</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kena</w:t>
      </w:r>
      <w:proofErr w:type="spellEnd"/>
      <w:r w:rsidRPr="00D60B8D">
        <w:rPr>
          <w:rFonts w:ascii="Times New Roman" w:hAnsi="Times New Roman" w:cs="Times New Roman"/>
          <w:sz w:val="24"/>
          <w:szCs w:val="24"/>
        </w:rPr>
        <w:t xml:space="preserve"> Bea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Atas Tanah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ditetapkan</w:t>
      </w:r>
      <w:proofErr w:type="spellEnd"/>
      <w:r w:rsidRPr="00D60B8D">
        <w:rPr>
          <w:rFonts w:ascii="Times New Roman" w:hAnsi="Times New Roman" w:cs="Times New Roman"/>
          <w:sz w:val="24"/>
          <w:szCs w:val="24"/>
        </w:rPr>
        <w:t xml:space="preserve"> Menteri </w:t>
      </w:r>
      <w:proofErr w:type="spellStart"/>
      <w:r w:rsidRPr="00D60B8D">
        <w:rPr>
          <w:rFonts w:ascii="Times New Roman" w:hAnsi="Times New Roman" w:cs="Times New Roman"/>
          <w:sz w:val="24"/>
          <w:szCs w:val="24"/>
        </w:rPr>
        <w:t>Keuangan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bagi</w:t>
      </w:r>
      <w:proofErr w:type="spellEnd"/>
      <w:r w:rsidRPr="00D60B8D">
        <w:rPr>
          <w:rFonts w:ascii="Times New Roman" w:hAnsi="Times New Roman" w:cs="Times New Roman"/>
          <w:sz w:val="24"/>
          <w:szCs w:val="24"/>
        </w:rPr>
        <w:t xml:space="preserve"> masing-masing </w:t>
      </w:r>
      <w:proofErr w:type="spellStart"/>
      <w:r w:rsidRPr="00D60B8D">
        <w:rPr>
          <w:rFonts w:ascii="Times New Roman" w:hAnsi="Times New Roman" w:cs="Times New Roman"/>
          <w:sz w:val="24"/>
          <w:szCs w:val="24"/>
        </w:rPr>
        <w:t>daerah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boleh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seperti</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tercantum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pasal</w:t>
      </w:r>
      <w:proofErr w:type="spellEnd"/>
      <w:r w:rsidRPr="00D60B8D">
        <w:rPr>
          <w:rFonts w:ascii="Times New Roman" w:hAnsi="Times New Roman" w:cs="Times New Roman"/>
          <w:sz w:val="24"/>
          <w:szCs w:val="24"/>
        </w:rPr>
        <w:t xml:space="preserve"> 45 </w:t>
      </w:r>
      <w:proofErr w:type="spellStart"/>
      <w:r w:rsidRPr="00D60B8D">
        <w:rPr>
          <w:rFonts w:ascii="Times New Roman" w:hAnsi="Times New Roman" w:cs="Times New Roman"/>
          <w:sz w:val="24"/>
          <w:szCs w:val="24"/>
        </w:rPr>
        <w:t>ayat</w:t>
      </w:r>
      <w:proofErr w:type="spellEnd"/>
      <w:r w:rsidRPr="00D60B8D">
        <w:rPr>
          <w:rFonts w:ascii="Times New Roman" w:hAnsi="Times New Roman" w:cs="Times New Roman"/>
          <w:sz w:val="24"/>
          <w:szCs w:val="24"/>
        </w:rPr>
        <w:t xml:space="preserve"> 1 PP No. 24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1997 :</w:t>
      </w:r>
      <w:proofErr w:type="gramEnd"/>
    </w:p>
    <w:p w14:paraId="050AF342" w14:textId="6647D0E9" w:rsidR="003A16C9" w:rsidRPr="0059355C" w:rsidRDefault="003A16C9" w:rsidP="0059355C">
      <w:pPr>
        <w:pStyle w:val="ListParagraph"/>
        <w:numPr>
          <w:ilvl w:val="1"/>
          <w:numId w:val="29"/>
        </w:numPr>
        <w:spacing w:after="0" w:line="360" w:lineRule="auto"/>
        <w:ind w:left="851" w:hanging="425"/>
        <w:jc w:val="both"/>
        <w:rPr>
          <w:rFonts w:ascii="Times New Roman" w:hAnsi="Times New Roman" w:cs="Times New Roman"/>
          <w:sz w:val="24"/>
          <w:szCs w:val="24"/>
        </w:rPr>
      </w:pPr>
      <w:proofErr w:type="spellStart"/>
      <w:r w:rsidRPr="0059355C">
        <w:rPr>
          <w:rFonts w:ascii="Times New Roman" w:hAnsi="Times New Roman" w:cs="Times New Roman"/>
          <w:sz w:val="24"/>
          <w:szCs w:val="24"/>
        </w:rPr>
        <w:t>Sertifikat</w:t>
      </w:r>
      <w:proofErr w:type="spellEnd"/>
      <w:r w:rsidRPr="0059355C">
        <w:rPr>
          <w:rFonts w:ascii="Times New Roman" w:hAnsi="Times New Roman" w:cs="Times New Roman"/>
          <w:sz w:val="24"/>
          <w:szCs w:val="24"/>
        </w:rPr>
        <w:t xml:space="preserve"> / Surat </w:t>
      </w:r>
      <w:proofErr w:type="spellStart"/>
      <w:r w:rsidRPr="0059355C">
        <w:rPr>
          <w:rFonts w:ascii="Times New Roman" w:hAnsi="Times New Roman" w:cs="Times New Roman"/>
          <w:sz w:val="24"/>
          <w:szCs w:val="24"/>
        </w:rPr>
        <w:t>keterangan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tentang</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keadaan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Atas Tanah </w:t>
      </w:r>
      <w:proofErr w:type="spellStart"/>
      <w:r w:rsidRPr="0059355C">
        <w:rPr>
          <w:rFonts w:ascii="Times New Roman" w:hAnsi="Times New Roman" w:cs="Times New Roman"/>
          <w:sz w:val="24"/>
          <w:szCs w:val="24"/>
        </w:rPr>
        <w:t>tidak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sesuai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lagi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dengan</w:t>
      </w:r>
      <w:proofErr w:type="spellEnd"/>
      <w:r w:rsidRPr="0059355C">
        <w:rPr>
          <w:rFonts w:ascii="Times New Roman" w:hAnsi="Times New Roman" w:cs="Times New Roman"/>
          <w:sz w:val="24"/>
          <w:szCs w:val="24"/>
        </w:rPr>
        <w:t xml:space="preserve"> daftar-daftar yang </w:t>
      </w:r>
      <w:proofErr w:type="spellStart"/>
      <w:r w:rsidRPr="0059355C">
        <w:rPr>
          <w:rFonts w:ascii="Times New Roman" w:hAnsi="Times New Roman" w:cs="Times New Roman"/>
          <w:sz w:val="24"/>
          <w:szCs w:val="24"/>
        </w:rPr>
        <w:t>ada</w:t>
      </w:r>
      <w:proofErr w:type="spellEnd"/>
      <w:r w:rsidRPr="0059355C">
        <w:rPr>
          <w:rFonts w:ascii="Times New Roman" w:hAnsi="Times New Roman" w:cs="Times New Roman"/>
          <w:sz w:val="24"/>
          <w:szCs w:val="24"/>
        </w:rPr>
        <w:t xml:space="preserve"> pada Kantor </w:t>
      </w:r>
      <w:proofErr w:type="spellStart"/>
      <w:r w:rsidRPr="0059355C">
        <w:rPr>
          <w:rFonts w:ascii="Times New Roman" w:hAnsi="Times New Roman" w:cs="Times New Roman"/>
          <w:sz w:val="24"/>
          <w:szCs w:val="24"/>
        </w:rPr>
        <w:t>Pertanahan</w:t>
      </w:r>
      <w:proofErr w:type="spellEnd"/>
      <w:r w:rsidRPr="0059355C">
        <w:rPr>
          <w:rFonts w:ascii="Times New Roman" w:hAnsi="Times New Roman" w:cs="Times New Roman"/>
          <w:sz w:val="24"/>
          <w:szCs w:val="24"/>
        </w:rPr>
        <w:t>.</w:t>
      </w:r>
    </w:p>
    <w:p w14:paraId="23D6E429" w14:textId="2DC33983" w:rsidR="003A16C9" w:rsidRPr="0059355C" w:rsidRDefault="003A16C9" w:rsidP="0059355C">
      <w:pPr>
        <w:pStyle w:val="ListParagraph"/>
        <w:numPr>
          <w:ilvl w:val="1"/>
          <w:numId w:val="29"/>
        </w:numPr>
        <w:spacing w:after="0" w:line="360" w:lineRule="auto"/>
        <w:ind w:left="851" w:hanging="425"/>
        <w:jc w:val="both"/>
        <w:rPr>
          <w:rFonts w:ascii="Times New Roman" w:hAnsi="Times New Roman" w:cs="Times New Roman"/>
          <w:sz w:val="24"/>
          <w:szCs w:val="24"/>
        </w:rPr>
      </w:pPr>
      <w:proofErr w:type="spellStart"/>
      <w:r w:rsidRPr="0059355C">
        <w:rPr>
          <w:rFonts w:ascii="Times New Roman" w:hAnsi="Times New Roman" w:cs="Times New Roman"/>
          <w:sz w:val="24"/>
          <w:szCs w:val="24"/>
        </w:rPr>
        <w:t>Perbuatan</w:t>
      </w:r>
      <w:proofErr w:type="spellEnd"/>
      <w:r w:rsidRPr="0059355C">
        <w:rPr>
          <w:rFonts w:ascii="Times New Roman" w:hAnsi="Times New Roman" w:cs="Times New Roman"/>
          <w:sz w:val="24"/>
          <w:szCs w:val="24"/>
        </w:rPr>
        <w:t xml:space="preserve"> Hukum </w:t>
      </w:r>
      <w:proofErr w:type="spellStart"/>
      <w:r w:rsidRPr="0059355C">
        <w:rPr>
          <w:rFonts w:ascii="Times New Roman" w:hAnsi="Times New Roman" w:cs="Times New Roman"/>
          <w:sz w:val="24"/>
          <w:szCs w:val="24"/>
        </w:rPr>
        <w:t>sebagaimana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dimaksud</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pasal</w:t>
      </w:r>
      <w:proofErr w:type="spellEnd"/>
      <w:r w:rsidRPr="0059355C">
        <w:rPr>
          <w:rFonts w:ascii="Times New Roman" w:hAnsi="Times New Roman" w:cs="Times New Roman"/>
          <w:sz w:val="24"/>
          <w:szCs w:val="24"/>
        </w:rPr>
        <w:t xml:space="preserve"> 37 </w:t>
      </w:r>
      <w:proofErr w:type="spellStart"/>
      <w:r w:rsidRPr="0059355C">
        <w:rPr>
          <w:rFonts w:ascii="Times New Roman" w:hAnsi="Times New Roman" w:cs="Times New Roman"/>
          <w:sz w:val="24"/>
          <w:szCs w:val="24"/>
        </w:rPr>
        <w:t>ayat</w:t>
      </w:r>
      <w:proofErr w:type="spellEnd"/>
      <w:r w:rsidRPr="0059355C">
        <w:rPr>
          <w:rFonts w:ascii="Times New Roman" w:hAnsi="Times New Roman" w:cs="Times New Roman"/>
          <w:sz w:val="24"/>
          <w:szCs w:val="24"/>
        </w:rPr>
        <w:t xml:space="preserve"> 1 </w:t>
      </w:r>
      <w:proofErr w:type="spellStart"/>
      <w:r w:rsidRPr="0059355C">
        <w:rPr>
          <w:rFonts w:ascii="Times New Roman" w:hAnsi="Times New Roman" w:cs="Times New Roman"/>
          <w:sz w:val="24"/>
          <w:szCs w:val="24"/>
        </w:rPr>
        <w:t>tidak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dibuktikan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dengan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akta</w:t>
      </w:r>
      <w:proofErr w:type="spellEnd"/>
      <w:r w:rsidRPr="0059355C">
        <w:rPr>
          <w:rFonts w:ascii="Times New Roman" w:hAnsi="Times New Roman" w:cs="Times New Roman"/>
          <w:sz w:val="24"/>
          <w:szCs w:val="24"/>
        </w:rPr>
        <w:t xml:space="preserve"> PPAT </w:t>
      </w:r>
      <w:proofErr w:type="spellStart"/>
      <w:r w:rsidRPr="0059355C">
        <w:rPr>
          <w:rFonts w:ascii="Times New Roman" w:hAnsi="Times New Roman" w:cs="Times New Roman"/>
          <w:sz w:val="24"/>
          <w:szCs w:val="24"/>
        </w:rPr>
        <w:t>atau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kutipan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risalah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lelang</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sebagaimana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dimaksudkan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pasal</w:t>
      </w:r>
      <w:proofErr w:type="spellEnd"/>
      <w:r w:rsidRPr="0059355C">
        <w:rPr>
          <w:rFonts w:ascii="Times New Roman" w:hAnsi="Times New Roman" w:cs="Times New Roman"/>
          <w:sz w:val="24"/>
          <w:szCs w:val="24"/>
        </w:rPr>
        <w:t xml:space="preserve"> 41, </w:t>
      </w:r>
      <w:proofErr w:type="spellStart"/>
      <w:r w:rsidRPr="0059355C">
        <w:rPr>
          <w:rFonts w:ascii="Times New Roman" w:hAnsi="Times New Roman" w:cs="Times New Roman"/>
          <w:sz w:val="24"/>
          <w:szCs w:val="24"/>
        </w:rPr>
        <w:t>kecuali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keadaan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tertentu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sebagaimana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dimaksud</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pasal</w:t>
      </w:r>
      <w:proofErr w:type="spellEnd"/>
      <w:r w:rsidRPr="0059355C">
        <w:rPr>
          <w:rFonts w:ascii="Times New Roman" w:hAnsi="Times New Roman" w:cs="Times New Roman"/>
          <w:sz w:val="24"/>
          <w:szCs w:val="24"/>
        </w:rPr>
        <w:t xml:space="preserve"> 37 </w:t>
      </w:r>
      <w:proofErr w:type="spellStart"/>
      <w:r w:rsidRPr="0059355C">
        <w:rPr>
          <w:rFonts w:ascii="Times New Roman" w:hAnsi="Times New Roman" w:cs="Times New Roman"/>
          <w:sz w:val="24"/>
          <w:szCs w:val="24"/>
        </w:rPr>
        <w:t>ayat</w:t>
      </w:r>
      <w:proofErr w:type="spellEnd"/>
      <w:r w:rsidRPr="0059355C">
        <w:rPr>
          <w:rFonts w:ascii="Times New Roman" w:hAnsi="Times New Roman" w:cs="Times New Roman"/>
          <w:sz w:val="24"/>
          <w:szCs w:val="24"/>
        </w:rPr>
        <w:t xml:space="preserve"> 2. </w:t>
      </w:r>
    </w:p>
    <w:p w14:paraId="266923A5" w14:textId="3C9F0B1D" w:rsidR="003A16C9" w:rsidRPr="0059355C" w:rsidRDefault="003A16C9" w:rsidP="0059355C">
      <w:pPr>
        <w:pStyle w:val="ListParagraph"/>
        <w:numPr>
          <w:ilvl w:val="1"/>
          <w:numId w:val="29"/>
        </w:numPr>
        <w:spacing w:after="0" w:line="360" w:lineRule="auto"/>
        <w:ind w:left="851" w:hanging="425"/>
        <w:jc w:val="both"/>
        <w:rPr>
          <w:rFonts w:ascii="Times New Roman" w:hAnsi="Times New Roman" w:cs="Times New Roman"/>
          <w:sz w:val="24"/>
          <w:szCs w:val="24"/>
        </w:rPr>
      </w:pPr>
      <w:proofErr w:type="spellStart"/>
      <w:r w:rsidRPr="0059355C">
        <w:rPr>
          <w:rFonts w:ascii="Times New Roman" w:hAnsi="Times New Roman" w:cs="Times New Roman"/>
          <w:sz w:val="24"/>
          <w:szCs w:val="24"/>
        </w:rPr>
        <w:t>Dokumen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diperlukan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pendaftaran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peralihan</w:t>
      </w:r>
      <w:proofErr w:type="spellEnd"/>
      <w:r w:rsidRPr="0059355C">
        <w:rPr>
          <w:rFonts w:ascii="Times New Roman" w:hAnsi="Times New Roman" w:cs="Times New Roman"/>
          <w:sz w:val="24"/>
          <w:szCs w:val="24"/>
        </w:rPr>
        <w:t xml:space="preserve"> / </w:t>
      </w:r>
      <w:proofErr w:type="spellStart"/>
      <w:r w:rsidRPr="0059355C">
        <w:rPr>
          <w:rFonts w:ascii="Times New Roman" w:hAnsi="Times New Roman" w:cs="Times New Roman"/>
          <w:sz w:val="24"/>
          <w:szCs w:val="24"/>
        </w:rPr>
        <w:t>pembebasan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bersangkutan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tidak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lengkap</w:t>
      </w:r>
      <w:proofErr w:type="spellEnd"/>
      <w:r w:rsidRPr="0059355C">
        <w:rPr>
          <w:rFonts w:ascii="Times New Roman" w:hAnsi="Times New Roman" w:cs="Times New Roman"/>
          <w:sz w:val="24"/>
          <w:szCs w:val="24"/>
        </w:rPr>
        <w:t>.</w:t>
      </w:r>
    </w:p>
    <w:p w14:paraId="6FE42DE1" w14:textId="0B12A503" w:rsidR="003A16C9" w:rsidRPr="0059355C" w:rsidRDefault="003A16C9" w:rsidP="0059355C">
      <w:pPr>
        <w:pStyle w:val="ListParagraph"/>
        <w:numPr>
          <w:ilvl w:val="1"/>
          <w:numId w:val="29"/>
        </w:numPr>
        <w:spacing w:after="0" w:line="360" w:lineRule="auto"/>
        <w:ind w:left="851" w:hanging="425"/>
        <w:jc w:val="both"/>
        <w:rPr>
          <w:rFonts w:ascii="Times New Roman" w:hAnsi="Times New Roman" w:cs="Times New Roman"/>
          <w:sz w:val="24"/>
          <w:szCs w:val="24"/>
        </w:rPr>
      </w:pPr>
      <w:r w:rsidRPr="0059355C">
        <w:rPr>
          <w:rFonts w:ascii="Times New Roman" w:hAnsi="Times New Roman" w:cs="Times New Roman"/>
          <w:sz w:val="24"/>
          <w:szCs w:val="24"/>
        </w:rPr>
        <w:t xml:space="preserve">Tidak </w:t>
      </w:r>
      <w:proofErr w:type="spellStart"/>
      <w:r w:rsidRPr="0059355C">
        <w:rPr>
          <w:rFonts w:ascii="Times New Roman" w:hAnsi="Times New Roman" w:cs="Times New Roman"/>
          <w:sz w:val="24"/>
          <w:szCs w:val="24"/>
        </w:rPr>
        <w:t>dipenuhi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syarat</w:t>
      </w:r>
      <w:proofErr w:type="spellEnd"/>
      <w:r w:rsidRPr="0059355C">
        <w:rPr>
          <w:rFonts w:ascii="Times New Roman" w:hAnsi="Times New Roman" w:cs="Times New Roman"/>
          <w:sz w:val="24"/>
          <w:szCs w:val="24"/>
        </w:rPr>
        <w:t xml:space="preserve"> lain yang </w:t>
      </w:r>
      <w:proofErr w:type="spellStart"/>
      <w:r w:rsidRPr="0059355C">
        <w:rPr>
          <w:rFonts w:ascii="Times New Roman" w:hAnsi="Times New Roman" w:cs="Times New Roman"/>
          <w:sz w:val="24"/>
          <w:szCs w:val="24"/>
        </w:rPr>
        <w:t>ditentukan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peraturan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perundang-undangan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ditentukan</w:t>
      </w:r>
      <w:proofErr w:type="spellEnd"/>
      <w:r w:rsidRPr="0059355C">
        <w:rPr>
          <w:rFonts w:ascii="Times New Roman" w:hAnsi="Times New Roman" w:cs="Times New Roman"/>
          <w:sz w:val="24"/>
          <w:szCs w:val="24"/>
        </w:rPr>
        <w:t>.</w:t>
      </w:r>
    </w:p>
    <w:p w14:paraId="488C2F26" w14:textId="3777EDF6" w:rsidR="003A16C9" w:rsidRPr="0059355C" w:rsidRDefault="003A16C9" w:rsidP="0059355C">
      <w:pPr>
        <w:pStyle w:val="ListParagraph"/>
        <w:numPr>
          <w:ilvl w:val="1"/>
          <w:numId w:val="29"/>
        </w:numPr>
        <w:spacing w:after="0" w:line="360" w:lineRule="auto"/>
        <w:ind w:left="851" w:hanging="425"/>
        <w:jc w:val="both"/>
        <w:rPr>
          <w:rFonts w:ascii="Times New Roman" w:hAnsi="Times New Roman" w:cs="Times New Roman"/>
          <w:sz w:val="24"/>
          <w:szCs w:val="24"/>
        </w:rPr>
      </w:pPr>
      <w:r w:rsidRPr="0059355C">
        <w:rPr>
          <w:rFonts w:ascii="Times New Roman" w:hAnsi="Times New Roman" w:cs="Times New Roman"/>
          <w:sz w:val="24"/>
          <w:szCs w:val="24"/>
        </w:rPr>
        <w:lastRenderedPageBreak/>
        <w:t xml:space="preserve">Tanah yang </w:t>
      </w:r>
      <w:proofErr w:type="spellStart"/>
      <w:r w:rsidRPr="0059355C">
        <w:rPr>
          <w:rFonts w:ascii="Times New Roman" w:hAnsi="Times New Roman" w:cs="Times New Roman"/>
          <w:sz w:val="24"/>
          <w:szCs w:val="24"/>
        </w:rPr>
        <w:t>bersangkutan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merupakan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obyek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sengketa</w:t>
      </w:r>
      <w:proofErr w:type="spellEnd"/>
      <w:r w:rsidRPr="0059355C">
        <w:rPr>
          <w:rFonts w:ascii="Times New Roman" w:hAnsi="Times New Roman" w:cs="Times New Roman"/>
          <w:sz w:val="24"/>
          <w:szCs w:val="24"/>
        </w:rPr>
        <w:t xml:space="preserve"> di </w:t>
      </w:r>
      <w:proofErr w:type="spellStart"/>
      <w:r w:rsidRPr="0059355C">
        <w:rPr>
          <w:rFonts w:ascii="Times New Roman" w:hAnsi="Times New Roman" w:cs="Times New Roman"/>
          <w:sz w:val="24"/>
          <w:szCs w:val="24"/>
        </w:rPr>
        <w:t>pengadilan</w:t>
      </w:r>
      <w:proofErr w:type="spellEnd"/>
      <w:r w:rsidRPr="0059355C">
        <w:rPr>
          <w:rFonts w:ascii="Times New Roman" w:hAnsi="Times New Roman" w:cs="Times New Roman"/>
          <w:sz w:val="24"/>
          <w:szCs w:val="24"/>
        </w:rPr>
        <w:t>.</w:t>
      </w:r>
    </w:p>
    <w:p w14:paraId="10BAC7AC" w14:textId="77777777" w:rsidR="0059355C" w:rsidRDefault="003A16C9" w:rsidP="00D60B8D">
      <w:pPr>
        <w:pStyle w:val="ListParagraph"/>
        <w:numPr>
          <w:ilvl w:val="1"/>
          <w:numId w:val="29"/>
        </w:numPr>
        <w:spacing w:line="360" w:lineRule="auto"/>
        <w:ind w:left="851" w:hanging="425"/>
        <w:jc w:val="both"/>
        <w:rPr>
          <w:rFonts w:ascii="Times New Roman" w:hAnsi="Times New Roman" w:cs="Times New Roman"/>
          <w:sz w:val="24"/>
          <w:szCs w:val="24"/>
        </w:rPr>
      </w:pPr>
      <w:proofErr w:type="spellStart"/>
      <w:r w:rsidRPr="0059355C">
        <w:rPr>
          <w:rFonts w:ascii="Times New Roman" w:hAnsi="Times New Roman" w:cs="Times New Roman"/>
          <w:sz w:val="24"/>
          <w:szCs w:val="24"/>
        </w:rPr>
        <w:t>Perbuatan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hukum</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dibuktikan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dengan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akta</w:t>
      </w:r>
      <w:proofErr w:type="spellEnd"/>
      <w:r w:rsidRPr="0059355C">
        <w:rPr>
          <w:rFonts w:ascii="Times New Roman" w:hAnsi="Times New Roman" w:cs="Times New Roman"/>
          <w:sz w:val="24"/>
          <w:szCs w:val="24"/>
        </w:rPr>
        <w:t xml:space="preserve"> PPAT </w:t>
      </w:r>
      <w:proofErr w:type="spellStart"/>
      <w:r w:rsidRPr="0059355C">
        <w:rPr>
          <w:rFonts w:ascii="Times New Roman" w:hAnsi="Times New Roman" w:cs="Times New Roman"/>
          <w:sz w:val="24"/>
          <w:szCs w:val="24"/>
        </w:rPr>
        <w:t>batal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atau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dibatalkan</w:t>
      </w:r>
      <w:proofErr w:type="spellEnd"/>
      <w:r w:rsidRPr="0059355C">
        <w:rPr>
          <w:rFonts w:ascii="Times New Roman" w:hAnsi="Times New Roman" w:cs="Times New Roman"/>
          <w:sz w:val="24"/>
          <w:szCs w:val="24"/>
        </w:rPr>
        <w:t xml:space="preserve"> oleh Keputusan </w:t>
      </w:r>
      <w:proofErr w:type="spellStart"/>
      <w:r w:rsidRPr="0059355C">
        <w:rPr>
          <w:rFonts w:ascii="Times New Roman" w:hAnsi="Times New Roman" w:cs="Times New Roman"/>
          <w:sz w:val="24"/>
          <w:szCs w:val="24"/>
        </w:rPr>
        <w:t>Pengadilan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telah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mempunyai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kekuatan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hukum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tetap</w:t>
      </w:r>
      <w:proofErr w:type="spellEnd"/>
      <w:r w:rsidRPr="0059355C">
        <w:rPr>
          <w:rFonts w:ascii="Times New Roman" w:hAnsi="Times New Roman" w:cs="Times New Roman"/>
          <w:sz w:val="24"/>
          <w:szCs w:val="24"/>
        </w:rPr>
        <w:t xml:space="preserve">. </w:t>
      </w:r>
    </w:p>
    <w:p w14:paraId="28500DC4" w14:textId="67325383" w:rsidR="00AE4874" w:rsidRPr="0059355C" w:rsidRDefault="003A16C9" w:rsidP="00D60B8D">
      <w:pPr>
        <w:pStyle w:val="ListParagraph"/>
        <w:numPr>
          <w:ilvl w:val="1"/>
          <w:numId w:val="29"/>
        </w:numPr>
        <w:spacing w:line="360" w:lineRule="auto"/>
        <w:ind w:left="851" w:hanging="425"/>
        <w:jc w:val="both"/>
        <w:rPr>
          <w:rFonts w:ascii="Times New Roman" w:hAnsi="Times New Roman" w:cs="Times New Roman"/>
          <w:sz w:val="24"/>
          <w:szCs w:val="24"/>
        </w:rPr>
      </w:pPr>
      <w:proofErr w:type="spellStart"/>
      <w:r w:rsidRPr="0059355C">
        <w:rPr>
          <w:rFonts w:ascii="Times New Roman" w:hAnsi="Times New Roman" w:cs="Times New Roman"/>
          <w:sz w:val="24"/>
          <w:szCs w:val="24"/>
        </w:rPr>
        <w:t>Perbuatan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hukum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sebagaimana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dimaksud</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pasal</w:t>
      </w:r>
      <w:proofErr w:type="spellEnd"/>
      <w:r w:rsidRPr="0059355C">
        <w:rPr>
          <w:rFonts w:ascii="Times New Roman" w:hAnsi="Times New Roman" w:cs="Times New Roman"/>
          <w:sz w:val="24"/>
          <w:szCs w:val="24"/>
        </w:rPr>
        <w:t xml:space="preserve"> 37 </w:t>
      </w:r>
      <w:proofErr w:type="spellStart"/>
      <w:r w:rsidRPr="0059355C">
        <w:rPr>
          <w:rFonts w:ascii="Times New Roman" w:hAnsi="Times New Roman" w:cs="Times New Roman"/>
          <w:sz w:val="24"/>
          <w:szCs w:val="24"/>
        </w:rPr>
        <w:t>ayat</w:t>
      </w:r>
      <w:proofErr w:type="spellEnd"/>
      <w:r w:rsidRPr="0059355C">
        <w:rPr>
          <w:rFonts w:ascii="Times New Roman" w:hAnsi="Times New Roman" w:cs="Times New Roman"/>
          <w:sz w:val="24"/>
          <w:szCs w:val="24"/>
        </w:rPr>
        <w:t xml:space="preserve"> 1 </w:t>
      </w:r>
      <w:proofErr w:type="spellStart"/>
      <w:r w:rsidRPr="0059355C">
        <w:rPr>
          <w:rFonts w:ascii="Times New Roman" w:hAnsi="Times New Roman" w:cs="Times New Roman"/>
          <w:sz w:val="24"/>
          <w:szCs w:val="24"/>
        </w:rPr>
        <w:t>dibatalkan</w:t>
      </w:r>
      <w:proofErr w:type="spellEnd"/>
      <w:r w:rsidRPr="0059355C">
        <w:rPr>
          <w:rFonts w:ascii="Times New Roman" w:hAnsi="Times New Roman" w:cs="Times New Roman"/>
          <w:sz w:val="24"/>
          <w:szCs w:val="24"/>
        </w:rPr>
        <w:t xml:space="preserve"> oleh para </w:t>
      </w:r>
      <w:proofErr w:type="spellStart"/>
      <w:r w:rsidRPr="0059355C">
        <w:rPr>
          <w:rFonts w:ascii="Times New Roman" w:hAnsi="Times New Roman" w:cs="Times New Roman"/>
          <w:sz w:val="24"/>
          <w:szCs w:val="24"/>
        </w:rPr>
        <w:t>pihak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sebelum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didaftar</w:t>
      </w:r>
      <w:proofErr w:type="spellEnd"/>
      <w:r w:rsidRPr="0059355C">
        <w:rPr>
          <w:rFonts w:ascii="Times New Roman" w:hAnsi="Times New Roman" w:cs="Times New Roman"/>
          <w:sz w:val="24"/>
          <w:szCs w:val="24"/>
        </w:rPr>
        <w:t xml:space="preserve"> oleh Kantor </w:t>
      </w:r>
      <w:proofErr w:type="spellStart"/>
      <w:r w:rsidRPr="0059355C">
        <w:rPr>
          <w:rFonts w:ascii="Times New Roman" w:hAnsi="Times New Roman" w:cs="Times New Roman"/>
          <w:sz w:val="24"/>
          <w:szCs w:val="24"/>
        </w:rPr>
        <w:t>Pertanahan</w:t>
      </w:r>
      <w:proofErr w:type="spellEnd"/>
      <w:r w:rsidRPr="0059355C">
        <w:rPr>
          <w:rFonts w:ascii="Times New Roman" w:hAnsi="Times New Roman" w:cs="Times New Roman"/>
          <w:sz w:val="24"/>
          <w:szCs w:val="24"/>
        </w:rPr>
        <w:t>.</w:t>
      </w:r>
      <w:r w:rsidRPr="00D60B8D">
        <w:rPr>
          <w:rStyle w:val="FootnoteReference"/>
          <w:rFonts w:ascii="Times New Roman" w:hAnsi="Times New Roman" w:cs="Times New Roman"/>
          <w:sz w:val="24"/>
          <w:szCs w:val="24"/>
        </w:rPr>
        <w:footnoteReference w:id="7"/>
      </w:r>
    </w:p>
    <w:p w14:paraId="127FC2E8" w14:textId="242B5CC2" w:rsidR="00AE4874" w:rsidRPr="00D60B8D" w:rsidRDefault="00473C7B" w:rsidP="0059355C">
      <w:pPr>
        <w:spacing w:after="0" w:line="360" w:lineRule="auto"/>
        <w:jc w:val="both"/>
        <w:rPr>
          <w:rFonts w:ascii="Times New Roman" w:hAnsi="Times New Roman" w:cs="Times New Roman"/>
          <w:b/>
          <w:sz w:val="24"/>
          <w:szCs w:val="24"/>
        </w:rPr>
      </w:pPr>
      <w:proofErr w:type="spellStart"/>
      <w:r w:rsidRPr="00D60B8D">
        <w:rPr>
          <w:rFonts w:ascii="Times New Roman" w:hAnsi="Times New Roman" w:cs="Times New Roman"/>
          <w:b/>
          <w:sz w:val="24"/>
          <w:szCs w:val="24"/>
        </w:rPr>
        <w:t>Hambatan-</w:t>
      </w:r>
      <w:proofErr w:type="gramStart"/>
      <w:r w:rsidRPr="00D60B8D">
        <w:rPr>
          <w:rFonts w:ascii="Times New Roman" w:hAnsi="Times New Roman" w:cs="Times New Roman"/>
          <w:b/>
          <w:sz w:val="24"/>
          <w:szCs w:val="24"/>
        </w:rPr>
        <w:t>hambatan</w:t>
      </w:r>
      <w:proofErr w:type="spellEnd"/>
      <w:r w:rsidRPr="00D60B8D">
        <w:rPr>
          <w:rFonts w:ascii="Times New Roman" w:hAnsi="Times New Roman" w:cs="Times New Roman"/>
          <w:b/>
          <w:sz w:val="24"/>
          <w:szCs w:val="24"/>
        </w:rPr>
        <w:t xml:space="preserve"> </w:t>
      </w:r>
      <w:r w:rsidR="0065391C" w:rsidRPr="00D60B8D">
        <w:rPr>
          <w:rFonts w:ascii="Times New Roman" w:hAnsi="Times New Roman" w:cs="Times New Roman"/>
          <w:b/>
          <w:sz w:val="24"/>
          <w:szCs w:val="24"/>
        </w:rPr>
        <w:t xml:space="preserve"> yang</w:t>
      </w:r>
      <w:proofErr w:type="gram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terjadi</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dalam</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pelaksanaan</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peningkatan</w:t>
      </w:r>
      <w:proofErr w:type="spellEnd"/>
      <w:r w:rsidR="0065391C" w:rsidRPr="00D60B8D">
        <w:rPr>
          <w:rFonts w:ascii="Times New Roman" w:hAnsi="Times New Roman" w:cs="Times New Roman"/>
          <w:b/>
          <w:sz w:val="24"/>
          <w:szCs w:val="24"/>
        </w:rPr>
        <w:t xml:space="preserve"> status </w:t>
      </w:r>
      <w:proofErr w:type="spellStart"/>
      <w:r w:rsidR="0065391C" w:rsidRPr="00D60B8D">
        <w:rPr>
          <w:rFonts w:ascii="Times New Roman" w:hAnsi="Times New Roman" w:cs="Times New Roman"/>
          <w:b/>
          <w:sz w:val="24"/>
          <w:szCs w:val="24"/>
        </w:rPr>
        <w:t>tanah</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dari</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hak</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guna</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bangunan</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menjadi</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hak</w:t>
      </w:r>
      <w:proofErr w:type="spellEnd"/>
      <w:r w:rsidR="0065391C" w:rsidRPr="00D60B8D">
        <w:rPr>
          <w:rFonts w:ascii="Times New Roman" w:hAnsi="Times New Roman" w:cs="Times New Roman"/>
          <w:b/>
          <w:sz w:val="24"/>
          <w:szCs w:val="24"/>
        </w:rPr>
        <w:t xml:space="preserve"> </w:t>
      </w:r>
      <w:proofErr w:type="spellStart"/>
      <w:r w:rsidR="0065391C" w:rsidRPr="00D60B8D">
        <w:rPr>
          <w:rFonts w:ascii="Times New Roman" w:hAnsi="Times New Roman" w:cs="Times New Roman"/>
          <w:b/>
          <w:sz w:val="24"/>
          <w:szCs w:val="24"/>
        </w:rPr>
        <w:t>milik</w:t>
      </w:r>
      <w:proofErr w:type="spellEnd"/>
      <w:r w:rsidR="0065391C" w:rsidRPr="00D60B8D">
        <w:rPr>
          <w:rFonts w:ascii="Times New Roman" w:hAnsi="Times New Roman" w:cs="Times New Roman"/>
          <w:b/>
          <w:sz w:val="24"/>
          <w:szCs w:val="24"/>
        </w:rPr>
        <w:t xml:space="preserve"> di Kantor </w:t>
      </w:r>
      <w:proofErr w:type="spellStart"/>
      <w:r w:rsidR="0065391C" w:rsidRPr="00D60B8D">
        <w:rPr>
          <w:rFonts w:ascii="Times New Roman" w:hAnsi="Times New Roman" w:cs="Times New Roman"/>
          <w:b/>
          <w:sz w:val="24"/>
          <w:szCs w:val="24"/>
        </w:rPr>
        <w:t>pertanahan</w:t>
      </w:r>
      <w:proofErr w:type="spellEnd"/>
    </w:p>
    <w:p w14:paraId="006DB942" w14:textId="77777777" w:rsidR="005E31DF" w:rsidRPr="00D60B8D" w:rsidRDefault="005E31DF" w:rsidP="0059355C">
      <w:pPr>
        <w:spacing w:after="0" w:line="360" w:lineRule="auto"/>
        <w:ind w:firstLine="720"/>
        <w:jc w:val="both"/>
        <w:rPr>
          <w:rFonts w:ascii="Times New Roman" w:hAnsi="Times New Roman" w:cs="Times New Roman"/>
          <w:sz w:val="24"/>
          <w:szCs w:val="24"/>
        </w:rPr>
      </w:pP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pelaksanaan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seringkali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hambatan-hambatan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dialami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mengajukan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Hambatanhambatan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dialami</w:t>
      </w:r>
      <w:proofErr w:type="spellEnd"/>
      <w:r w:rsidRPr="00D60B8D">
        <w:rPr>
          <w:rFonts w:ascii="Times New Roman" w:hAnsi="Times New Roman" w:cs="Times New Roman"/>
          <w:sz w:val="24"/>
          <w:szCs w:val="24"/>
        </w:rPr>
        <w:t xml:space="preserve"> oleh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proofErr w:type="gram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gramEnd"/>
    </w:p>
    <w:p w14:paraId="292DEA33" w14:textId="77777777" w:rsidR="005E31DF" w:rsidRPr="00D60B8D" w:rsidRDefault="005E31DF" w:rsidP="0059355C">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 1.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tanahseringkali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dilengkapi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(IMB)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ditingkatkan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w:t>
      </w:r>
    </w:p>
    <w:p w14:paraId="48792CA6" w14:textId="77777777" w:rsidR="005E31DF" w:rsidRPr="00D60B8D" w:rsidRDefault="005E31DF" w:rsidP="0059355C">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 2.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(IMB) yang </w:t>
      </w:r>
      <w:proofErr w:type="spellStart"/>
      <w:r w:rsidRPr="00D60B8D">
        <w:rPr>
          <w:rFonts w:ascii="Times New Roman" w:hAnsi="Times New Roman" w:cs="Times New Roman"/>
          <w:sz w:val="24"/>
          <w:szCs w:val="24"/>
        </w:rPr>
        <w:t>dilampirkan</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kebanyakan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diterbitkan</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1970-an, </w:t>
      </w:r>
      <w:proofErr w:type="spellStart"/>
      <w:r w:rsidRPr="00D60B8D">
        <w:rPr>
          <w:rFonts w:ascii="Times New Roman" w:hAnsi="Times New Roman" w:cs="Times New Roman"/>
          <w:sz w:val="24"/>
          <w:szCs w:val="24"/>
        </w:rPr>
        <w:t>sehingga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menimbulkan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keraguan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apakah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mengalami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perubahan</w:t>
      </w:r>
      <w:proofErr w:type="spellEnd"/>
      <w:r w:rsidRPr="00D60B8D">
        <w:rPr>
          <w:rFonts w:ascii="Times New Roman" w:hAnsi="Times New Roman" w:cs="Times New Roman"/>
          <w:sz w:val="24"/>
          <w:szCs w:val="24"/>
        </w:rPr>
        <w:t xml:space="preserve">. </w:t>
      </w:r>
    </w:p>
    <w:p w14:paraId="4421C2AC" w14:textId="77777777" w:rsidR="005E31DF" w:rsidRPr="00D60B8D" w:rsidRDefault="005E31DF" w:rsidP="0059355C">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3.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mengajukan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sering</w:t>
      </w:r>
      <w:proofErr w:type="spellEnd"/>
      <w:r w:rsidRPr="00D60B8D">
        <w:rPr>
          <w:rFonts w:ascii="Times New Roman" w:hAnsi="Times New Roman" w:cs="Times New Roman"/>
          <w:sz w:val="24"/>
          <w:szCs w:val="24"/>
        </w:rPr>
        <w:t xml:space="preserve"> kali </w:t>
      </w:r>
      <w:proofErr w:type="spellStart"/>
      <w:r w:rsidRPr="00D60B8D">
        <w:rPr>
          <w:rFonts w:ascii="Times New Roman" w:hAnsi="Times New Roman" w:cs="Times New Roman"/>
          <w:sz w:val="24"/>
          <w:szCs w:val="24"/>
        </w:rPr>
        <w:t>terjadi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perbedaan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alamat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letak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alamat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tercantum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pembayaran</w:t>
      </w:r>
      <w:proofErr w:type="spellEnd"/>
      <w:r w:rsidRPr="00D60B8D">
        <w:rPr>
          <w:rFonts w:ascii="Times New Roman" w:hAnsi="Times New Roman" w:cs="Times New Roman"/>
          <w:sz w:val="24"/>
          <w:szCs w:val="24"/>
        </w:rPr>
        <w:t xml:space="preserve"> Pajak Bumi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(PBB)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tercantum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(IMB) </w:t>
      </w:r>
      <w:proofErr w:type="spellStart"/>
      <w:r w:rsidRPr="00D60B8D">
        <w:rPr>
          <w:rFonts w:ascii="Times New Roman" w:hAnsi="Times New Roman" w:cs="Times New Roman"/>
          <w:sz w:val="24"/>
          <w:szCs w:val="24"/>
        </w:rPr>
        <w:t>padahal</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sebenarnya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kenyataannya</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lapangan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menunjukkan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obyek</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sama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seringkali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perubahan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jalan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letak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berada</w:t>
      </w:r>
      <w:proofErr w:type="spellEnd"/>
      <w:r w:rsidRPr="00D60B8D">
        <w:rPr>
          <w:rFonts w:ascii="Times New Roman" w:hAnsi="Times New Roman" w:cs="Times New Roman"/>
          <w:sz w:val="24"/>
          <w:szCs w:val="24"/>
        </w:rPr>
        <w:t xml:space="preserve">. </w:t>
      </w:r>
    </w:p>
    <w:p w14:paraId="16A9508A" w14:textId="77777777" w:rsidR="005E31DF" w:rsidRPr="00D60B8D" w:rsidRDefault="005E31DF" w:rsidP="0059355C">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4. SPPT PBB </w:t>
      </w:r>
      <w:proofErr w:type="spellStart"/>
      <w:r w:rsidRPr="00D60B8D">
        <w:rPr>
          <w:rFonts w:ascii="Times New Roman" w:hAnsi="Times New Roman" w:cs="Times New Roman"/>
          <w:sz w:val="24"/>
          <w:szCs w:val="24"/>
        </w:rPr>
        <w:t>maupun</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sertifikat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menunjukkan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penggunaan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berupa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kosong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menyebabkan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keraguan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59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apakah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berupa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kosong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diatasnya</w:t>
      </w:r>
      <w:proofErr w:type="spellEnd"/>
      <w:r w:rsidRPr="00D60B8D">
        <w:rPr>
          <w:rFonts w:ascii="Times New Roman" w:hAnsi="Times New Roman" w:cs="Times New Roman"/>
          <w:sz w:val="24"/>
          <w:szCs w:val="24"/>
        </w:rPr>
        <w:t>.</w:t>
      </w:r>
    </w:p>
    <w:p w14:paraId="6670966B" w14:textId="77777777" w:rsidR="005E31DF" w:rsidRPr="00D60B8D" w:rsidRDefault="005E31DF" w:rsidP="0059355C">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5. </w:t>
      </w:r>
      <w:proofErr w:type="spellStart"/>
      <w:r w:rsidRPr="00D60B8D">
        <w:rPr>
          <w:rFonts w:ascii="Times New Roman" w:hAnsi="Times New Roman" w:cs="Times New Roman"/>
          <w:sz w:val="24"/>
          <w:szCs w:val="24"/>
        </w:rPr>
        <w:t>Kurangnya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pengetahuan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masyarakat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pentingnya</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w:t>
      </w:r>
    </w:p>
    <w:p w14:paraId="38A8D182" w14:textId="77777777" w:rsidR="005E31DF" w:rsidRPr="00D60B8D" w:rsidRDefault="005E31DF" w:rsidP="0059355C">
      <w:pPr>
        <w:spacing w:after="0" w:line="360" w:lineRule="auto"/>
        <w:jc w:val="both"/>
        <w:rPr>
          <w:rFonts w:ascii="Times New Roman" w:hAnsi="Times New Roman" w:cs="Times New Roman"/>
          <w:sz w:val="24"/>
          <w:szCs w:val="24"/>
        </w:rPr>
      </w:pPr>
      <w:r w:rsidRPr="00D60B8D">
        <w:rPr>
          <w:rFonts w:ascii="Times New Roman" w:hAnsi="Times New Roman" w:cs="Times New Roman"/>
          <w:sz w:val="24"/>
          <w:szCs w:val="24"/>
        </w:rPr>
        <w:t xml:space="preserve"> 6. </w:t>
      </w:r>
      <w:proofErr w:type="spellStart"/>
      <w:r w:rsidRPr="00D60B8D">
        <w:rPr>
          <w:rFonts w:ascii="Times New Roman" w:hAnsi="Times New Roman" w:cs="Times New Roman"/>
          <w:sz w:val="24"/>
          <w:szCs w:val="24"/>
        </w:rPr>
        <w:t>Kurangnya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kerja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antara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aparataparat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desa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menyebabkan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mengetahui</w:t>
      </w:r>
      <w:proofErr w:type="spell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sedikit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mengetahui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Hal-</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hambatan-hambatan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dialami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menangani</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
    <w:p w14:paraId="515F0B2C"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lastRenderedPageBreak/>
        <w:t xml:space="preserve">Usaha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dadalam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menangani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permasalahan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cara-cara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berikut</w:t>
      </w:r>
      <w:proofErr w:type="spellEnd"/>
      <w:r w:rsidRPr="00D60B8D">
        <w:rPr>
          <w:rFonts w:ascii="Times New Roman" w:hAnsi="Times New Roman" w:cs="Times New Roman"/>
          <w:sz w:val="24"/>
          <w:szCs w:val="24"/>
        </w:rPr>
        <w:t>:</w:t>
      </w:r>
    </w:p>
    <w:p w14:paraId="1A6781CE"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 1.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mengembalikan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kembali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melengkapi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(IMB) </w:t>
      </w:r>
      <w:proofErr w:type="spellStart"/>
      <w:r w:rsidRPr="00D60B8D">
        <w:rPr>
          <w:rFonts w:ascii="Times New Roman" w:hAnsi="Times New Roman" w:cs="Times New Roman"/>
          <w:sz w:val="24"/>
          <w:szCs w:val="24"/>
        </w:rPr>
        <w:t>terlebih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dahulu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lengkap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diajukan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kembali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mau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menerima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diproses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Syarat-syarat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harus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dilengkapi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proofErr w:type="gram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gramEnd"/>
      <w:r w:rsidRPr="00D60B8D">
        <w:rPr>
          <w:rFonts w:ascii="Times New Roman" w:hAnsi="Times New Roman" w:cs="Times New Roman"/>
          <w:sz w:val="24"/>
          <w:szCs w:val="24"/>
        </w:rPr>
        <w:t xml:space="preserve"> </w:t>
      </w:r>
    </w:p>
    <w:p w14:paraId="40C5085D"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Sertifikat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asli</w:t>
      </w:r>
      <w:proofErr w:type="spellEnd"/>
      <w:r w:rsidRPr="00D60B8D">
        <w:rPr>
          <w:rFonts w:ascii="Times New Roman" w:hAnsi="Times New Roman" w:cs="Times New Roman"/>
          <w:sz w:val="24"/>
          <w:szCs w:val="24"/>
        </w:rPr>
        <w:t xml:space="preserve">. </w:t>
      </w:r>
    </w:p>
    <w:p w14:paraId="344EBB75"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Fotocopy</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(IMB) / PM 1 </w:t>
      </w:r>
      <w:proofErr w:type="spell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kelurahan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pengganti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(IMB). </w:t>
      </w:r>
    </w:p>
    <w:p w14:paraId="2D47BD63"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 Pajak Bumi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asli</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fotocopy</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terakhir</w:t>
      </w:r>
      <w:proofErr w:type="spellEnd"/>
      <w:r w:rsidRPr="00D60B8D">
        <w:rPr>
          <w:rFonts w:ascii="Times New Roman" w:hAnsi="Times New Roman" w:cs="Times New Roman"/>
          <w:sz w:val="24"/>
          <w:szCs w:val="24"/>
        </w:rPr>
        <w:t xml:space="preserve">. </w:t>
      </w:r>
    </w:p>
    <w:p w14:paraId="12A9DB35" w14:textId="2B2C579B" w:rsidR="005E31DF" w:rsidRPr="00D60B8D" w:rsidRDefault="005E31DF" w:rsidP="0059355C">
      <w:pPr>
        <w:spacing w:after="0" w:line="360" w:lineRule="auto"/>
        <w:ind w:firstLine="720"/>
        <w:jc w:val="both"/>
        <w:rPr>
          <w:rFonts w:ascii="Times New Roman" w:hAnsi="Times New Roman" w:cs="Times New Roman"/>
          <w:sz w:val="24"/>
          <w:szCs w:val="24"/>
          <w:lang w:val="id-ID"/>
        </w:rPr>
      </w:pPr>
      <w:r w:rsidRPr="00D60B8D">
        <w:rPr>
          <w:rFonts w:ascii="Times New Roman" w:hAnsi="Times New Roman" w:cs="Times New Roman"/>
          <w:sz w:val="24"/>
          <w:szCs w:val="24"/>
        </w:rPr>
        <w:t>♦</w:t>
      </w:r>
      <w:r w:rsidR="00D60B8D" w:rsidRPr="00D60B8D">
        <w:rPr>
          <w:rFonts w:ascii="Times New Roman" w:hAnsi="Times New Roman" w:cs="Times New Roman"/>
          <w:sz w:val="24"/>
          <w:szCs w:val="24"/>
        </w:rPr>
        <w:t xml:space="preserve"> </w:t>
      </w:r>
      <w:proofErr w:type="spellStart"/>
      <w:r w:rsidR="00D60B8D" w:rsidRPr="00D60B8D">
        <w:rPr>
          <w:rFonts w:ascii="Times New Roman" w:hAnsi="Times New Roman" w:cs="Times New Roman"/>
          <w:sz w:val="24"/>
          <w:szCs w:val="24"/>
        </w:rPr>
        <w:t>Formulir</w:t>
      </w:r>
      <w:proofErr w:type="spellEnd"/>
      <w:r w:rsidR="00D60B8D" w:rsidRPr="00D60B8D">
        <w:rPr>
          <w:rFonts w:ascii="Times New Roman" w:hAnsi="Times New Roman" w:cs="Times New Roman"/>
          <w:sz w:val="24"/>
          <w:szCs w:val="24"/>
        </w:rPr>
        <w:t xml:space="preserve"> </w:t>
      </w:r>
      <w:proofErr w:type="spellStart"/>
      <w:r w:rsidR="00D60B8D" w:rsidRPr="00D60B8D">
        <w:rPr>
          <w:rFonts w:ascii="Times New Roman" w:hAnsi="Times New Roman" w:cs="Times New Roman"/>
          <w:sz w:val="24"/>
          <w:szCs w:val="24"/>
        </w:rPr>
        <w:t>pendaftaran</w:t>
      </w:r>
      <w:proofErr w:type="spellEnd"/>
      <w:r w:rsidR="00D60B8D" w:rsidRPr="00D60B8D">
        <w:rPr>
          <w:rFonts w:ascii="Times New Roman" w:hAnsi="Times New Roman" w:cs="Times New Roman"/>
          <w:sz w:val="24"/>
          <w:szCs w:val="24"/>
        </w:rPr>
        <w:t xml:space="preserve">. </w:t>
      </w:r>
    </w:p>
    <w:p w14:paraId="759C1823"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Membayar</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biaya</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sebesar</w:t>
      </w:r>
      <w:proofErr w:type="spellEnd"/>
      <w:r w:rsidRPr="00D60B8D">
        <w:rPr>
          <w:rFonts w:ascii="Times New Roman" w:hAnsi="Times New Roman" w:cs="Times New Roman"/>
          <w:sz w:val="24"/>
          <w:szCs w:val="24"/>
        </w:rPr>
        <w:t xml:space="preserve"> Rp. </w:t>
      </w:r>
      <w:proofErr w:type="gramStart"/>
      <w:r w:rsidRPr="00D60B8D">
        <w:rPr>
          <w:rFonts w:ascii="Times New Roman" w:hAnsi="Times New Roman" w:cs="Times New Roman"/>
          <w:sz w:val="24"/>
          <w:szCs w:val="24"/>
        </w:rPr>
        <w:t>25.000,-</w:t>
      </w:r>
      <w:proofErr w:type="gram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dikenakan</w:t>
      </w:r>
      <w:proofErr w:type="spellEnd"/>
      <w:r w:rsidRPr="00D60B8D">
        <w:rPr>
          <w:rFonts w:ascii="Times New Roman" w:hAnsi="Times New Roman" w:cs="Times New Roman"/>
          <w:sz w:val="24"/>
          <w:szCs w:val="24"/>
        </w:rPr>
        <w:t xml:space="preserve"> uang </w:t>
      </w:r>
      <w:proofErr w:type="spellStart"/>
      <w:r w:rsidRPr="00D60B8D">
        <w:rPr>
          <w:rFonts w:ascii="Times New Roman" w:hAnsi="Times New Roman" w:cs="Times New Roman"/>
          <w:sz w:val="24"/>
          <w:szCs w:val="24"/>
        </w:rPr>
        <w:t>pemasukan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w:t>
      </w:r>
      <w:proofErr w:type="spellEnd"/>
      <w:r w:rsidRPr="00D60B8D">
        <w:rPr>
          <w:rFonts w:ascii="Times New Roman" w:hAnsi="Times New Roman" w:cs="Times New Roman"/>
          <w:sz w:val="24"/>
          <w:szCs w:val="24"/>
        </w:rPr>
        <w:t xml:space="preserve"> kas negara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perincian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sesuai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ketentuan</w:t>
      </w:r>
      <w:proofErr w:type="spellEnd"/>
      <w:r w:rsidRPr="00D60B8D">
        <w:rPr>
          <w:rFonts w:ascii="Times New Roman" w:hAnsi="Times New Roman" w:cs="Times New Roman"/>
          <w:sz w:val="24"/>
          <w:szCs w:val="24"/>
        </w:rPr>
        <w:t xml:space="preserve"> PP No. 46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2002.</w:t>
      </w:r>
    </w:p>
    <w:p w14:paraId="21180078"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 2.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permasalahan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Izin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diterbitkan</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1970-an,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pengecekan</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peta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ataupun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pengecekan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dilapangan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mengetahui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penggunaan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kemudian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hasil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penelitian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dibuatkan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berita</w:t>
      </w:r>
      <w:proofErr w:type="spellEnd"/>
      <w:r w:rsidRPr="00D60B8D">
        <w:rPr>
          <w:rFonts w:ascii="Times New Roman" w:hAnsi="Times New Roman" w:cs="Times New Roman"/>
          <w:sz w:val="24"/>
          <w:szCs w:val="24"/>
        </w:rPr>
        <w:t xml:space="preserve"> acara. </w:t>
      </w:r>
    </w:p>
    <w:p w14:paraId="3851B6BA"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3.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alamat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letak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berbeda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pencantuman</w:t>
      </w:r>
      <w:proofErr w:type="spellEnd"/>
      <w:r w:rsidRPr="00D60B8D">
        <w:rPr>
          <w:rFonts w:ascii="Times New Roman" w:hAnsi="Times New Roman" w:cs="Times New Roman"/>
          <w:sz w:val="24"/>
          <w:szCs w:val="24"/>
        </w:rPr>
        <w:t xml:space="preserve"> di Pajak Bumi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(PBB)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dicantumkan</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(IMB)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menyarankan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melengkapinya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pernyataan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menunjukkan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objek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satu</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diketahui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Kelurahan</w:t>
      </w:r>
      <w:proofErr w:type="spellEnd"/>
      <w:r w:rsidRPr="00D60B8D">
        <w:rPr>
          <w:rFonts w:ascii="Times New Roman" w:hAnsi="Times New Roman" w:cs="Times New Roman"/>
          <w:sz w:val="24"/>
          <w:szCs w:val="24"/>
        </w:rPr>
        <w:t xml:space="preserve">. </w:t>
      </w:r>
    </w:p>
    <w:p w14:paraId="57122947"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4.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keraguan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pengecekkan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lapangan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kondisi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dilapangan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berupa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kosong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dikembalikan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pemohjon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diatasnya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dibuatkan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berita</w:t>
      </w:r>
      <w:proofErr w:type="spellEnd"/>
      <w:r w:rsidRPr="00D60B8D">
        <w:rPr>
          <w:rFonts w:ascii="Times New Roman" w:hAnsi="Times New Roman" w:cs="Times New Roman"/>
          <w:sz w:val="24"/>
          <w:szCs w:val="24"/>
        </w:rPr>
        <w:t xml:space="preserve"> acara </w:t>
      </w:r>
      <w:proofErr w:type="spellStart"/>
      <w:r w:rsidRPr="00D60B8D">
        <w:rPr>
          <w:rFonts w:ascii="Times New Roman" w:hAnsi="Times New Roman" w:cs="Times New Roman"/>
          <w:sz w:val="24"/>
          <w:szCs w:val="24"/>
        </w:rPr>
        <w:t>selanjutnya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diproses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sebagaimana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mestinya</w:t>
      </w:r>
      <w:proofErr w:type="spellEnd"/>
      <w:r w:rsidRPr="00D60B8D">
        <w:rPr>
          <w:rFonts w:ascii="Times New Roman" w:hAnsi="Times New Roman" w:cs="Times New Roman"/>
          <w:sz w:val="24"/>
          <w:szCs w:val="24"/>
        </w:rPr>
        <w:t xml:space="preserve">. </w:t>
      </w:r>
    </w:p>
    <w:p w14:paraId="4B7AD5C2" w14:textId="7250A6A4" w:rsidR="005E31DF" w:rsidRPr="00D60B8D" w:rsidRDefault="005E31DF" w:rsidP="0059355C">
      <w:pPr>
        <w:spacing w:after="0" w:line="360" w:lineRule="auto"/>
        <w:ind w:firstLine="720"/>
        <w:jc w:val="both"/>
        <w:rPr>
          <w:rFonts w:ascii="Times New Roman" w:hAnsi="Times New Roman" w:cs="Times New Roman"/>
          <w:sz w:val="24"/>
          <w:szCs w:val="24"/>
          <w:lang w:val="id-ID"/>
        </w:rPr>
      </w:pPr>
      <w:r w:rsidRPr="00D60B8D">
        <w:rPr>
          <w:rFonts w:ascii="Times New Roman" w:hAnsi="Times New Roman" w:cs="Times New Roman"/>
          <w:sz w:val="24"/>
          <w:szCs w:val="24"/>
        </w:rPr>
        <w:t xml:space="preserve">5.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penyuluhan-penyuluhan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pentingnya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w:t>
      </w:r>
      <w:r w:rsidR="00D60B8D" w:rsidRPr="00D60B8D">
        <w:rPr>
          <w:rFonts w:ascii="Times New Roman" w:hAnsi="Times New Roman" w:cs="Times New Roman"/>
          <w:sz w:val="24"/>
          <w:szCs w:val="24"/>
        </w:rPr>
        <w:t>as</w:t>
      </w:r>
      <w:proofErr w:type="spellEnd"/>
      <w:r w:rsidR="00D60B8D" w:rsidRPr="00D60B8D">
        <w:rPr>
          <w:rFonts w:ascii="Times New Roman" w:hAnsi="Times New Roman" w:cs="Times New Roman"/>
          <w:sz w:val="24"/>
          <w:szCs w:val="24"/>
        </w:rPr>
        <w:t xml:space="preserve"> </w:t>
      </w:r>
      <w:proofErr w:type="spellStart"/>
      <w:r w:rsidR="00D60B8D" w:rsidRPr="00D60B8D">
        <w:rPr>
          <w:rFonts w:ascii="Times New Roman" w:hAnsi="Times New Roman" w:cs="Times New Roman"/>
          <w:sz w:val="24"/>
          <w:szCs w:val="24"/>
        </w:rPr>
        <w:t>tanah</w:t>
      </w:r>
      <w:proofErr w:type="spellEnd"/>
      <w:r w:rsidR="00D60B8D" w:rsidRPr="00D60B8D">
        <w:rPr>
          <w:rFonts w:ascii="Times New Roman" w:hAnsi="Times New Roman" w:cs="Times New Roman"/>
          <w:sz w:val="24"/>
          <w:szCs w:val="24"/>
        </w:rPr>
        <w:t xml:space="preserve"> </w:t>
      </w:r>
      <w:proofErr w:type="spellStart"/>
      <w:r w:rsidR="00D60B8D" w:rsidRPr="00D60B8D">
        <w:rPr>
          <w:rFonts w:ascii="Times New Roman" w:hAnsi="Times New Roman" w:cs="Times New Roman"/>
          <w:sz w:val="24"/>
          <w:szCs w:val="24"/>
        </w:rPr>
        <w:t>disetiap</w:t>
      </w:r>
      <w:proofErr w:type="spellEnd"/>
      <w:r w:rsidR="00D60B8D" w:rsidRPr="00D60B8D">
        <w:rPr>
          <w:rFonts w:ascii="Times New Roman" w:hAnsi="Times New Roman" w:cs="Times New Roman"/>
          <w:sz w:val="24"/>
          <w:szCs w:val="24"/>
        </w:rPr>
        <w:t xml:space="preserve"> </w:t>
      </w:r>
      <w:proofErr w:type="spellStart"/>
      <w:r w:rsidR="00D60B8D" w:rsidRPr="00D60B8D">
        <w:rPr>
          <w:rFonts w:ascii="Times New Roman" w:hAnsi="Times New Roman" w:cs="Times New Roman"/>
          <w:sz w:val="24"/>
          <w:szCs w:val="24"/>
        </w:rPr>
        <w:t>kecamatan</w:t>
      </w:r>
      <w:proofErr w:type="spellEnd"/>
      <w:r w:rsidR="00D60B8D" w:rsidRPr="00D60B8D">
        <w:rPr>
          <w:rFonts w:ascii="Times New Roman" w:hAnsi="Times New Roman" w:cs="Times New Roman"/>
          <w:sz w:val="24"/>
          <w:szCs w:val="24"/>
        </w:rPr>
        <w:t xml:space="preserve">. </w:t>
      </w:r>
    </w:p>
    <w:p w14:paraId="38E00486" w14:textId="77777777"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6.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kerjasama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penyuluhan-penyuluhan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terhadap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diterangkan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bagaimana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BPN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menangani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hambatan-hambatan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misalnya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inisiatif</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mengecek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kondisi</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peta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lastRenderedPageBreak/>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kondisi</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dilapangan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Sedangkan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sebenarnya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mengalami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hambatan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berarti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Kabupaten</w:t>
      </w:r>
      <w:proofErr w:type="spellEnd"/>
      <w:r w:rsidRPr="00D60B8D">
        <w:rPr>
          <w:rFonts w:ascii="Times New Roman" w:hAnsi="Times New Roman" w:cs="Times New Roman"/>
          <w:sz w:val="24"/>
          <w:szCs w:val="24"/>
        </w:rPr>
        <w:t xml:space="preserve"> Kudus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sebagian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besar</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diwakili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ketiga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PPAT </w:t>
      </w:r>
      <w:proofErr w:type="spellStart"/>
      <w:r w:rsidRPr="00D60B8D">
        <w:rPr>
          <w:rFonts w:ascii="Times New Roman" w:hAnsi="Times New Roman" w:cs="Times New Roman"/>
          <w:sz w:val="24"/>
          <w:szCs w:val="24"/>
        </w:rPr>
        <w:t>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persyaratan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belum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lengkap</w:t>
      </w:r>
      <w:proofErr w:type="spellEnd"/>
      <w:r w:rsidRPr="00D60B8D">
        <w:rPr>
          <w:rFonts w:ascii="Times New Roman" w:hAnsi="Times New Roman" w:cs="Times New Roman"/>
          <w:sz w:val="24"/>
          <w:szCs w:val="24"/>
        </w:rPr>
        <w:t xml:space="preserve"> PPAT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memberitahu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melengkapi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persyaratan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terlebih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dahulu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lengkap</w:t>
      </w:r>
      <w:proofErr w:type="spellEnd"/>
      <w:r w:rsidRPr="00D60B8D">
        <w:rPr>
          <w:rFonts w:ascii="Times New Roman" w:hAnsi="Times New Roman" w:cs="Times New Roman"/>
          <w:sz w:val="24"/>
          <w:szCs w:val="24"/>
        </w:rPr>
        <w:t xml:space="preserve"> PPAT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mengajukannya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kepihak</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diproses</w:t>
      </w:r>
      <w:proofErr w:type="spellEnd"/>
      <w:r w:rsidRPr="00D60B8D">
        <w:rPr>
          <w:rFonts w:ascii="Times New Roman" w:hAnsi="Times New Roman" w:cs="Times New Roman"/>
          <w:sz w:val="24"/>
          <w:szCs w:val="24"/>
        </w:rPr>
        <w:t xml:space="preserve">. Bagi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sendiri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kebanyakan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mereka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belum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mengetahui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ketentuan</w:t>
      </w:r>
      <w:proofErr w:type="spellEnd"/>
      <w:r w:rsidRPr="00D60B8D">
        <w:rPr>
          <w:rFonts w:ascii="Times New Roman" w:hAnsi="Times New Roman" w:cs="Times New Roman"/>
          <w:sz w:val="24"/>
          <w:szCs w:val="24"/>
        </w:rPr>
        <w:t xml:space="preserve"> PP No. 46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2002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tarif</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jeni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penerimaan</w:t>
      </w:r>
      <w:proofErr w:type="spellEnd"/>
      <w:r w:rsidRPr="00D60B8D">
        <w:rPr>
          <w:rFonts w:ascii="Times New Roman" w:hAnsi="Times New Roman" w:cs="Times New Roman"/>
          <w:sz w:val="24"/>
          <w:szCs w:val="24"/>
        </w:rPr>
        <w:t xml:space="preserve"> negara </w:t>
      </w:r>
      <w:proofErr w:type="spellStart"/>
      <w:r w:rsidRPr="00D60B8D">
        <w:rPr>
          <w:rFonts w:ascii="Times New Roman" w:hAnsi="Times New Roman" w:cs="Times New Roman"/>
          <w:sz w:val="24"/>
          <w:szCs w:val="24"/>
        </w:rPr>
        <w:t>bukan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pajak</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berlaku</w:t>
      </w:r>
      <w:proofErr w:type="spellEnd"/>
      <w:r w:rsidRPr="00D60B8D">
        <w:rPr>
          <w:rFonts w:ascii="Times New Roman" w:hAnsi="Times New Roman" w:cs="Times New Roman"/>
          <w:sz w:val="24"/>
          <w:szCs w:val="24"/>
        </w:rPr>
        <w:t xml:space="preserve"> pada badan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nasional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dikenakan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taksiran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Rp. 50 </w:t>
      </w:r>
      <w:proofErr w:type="spellStart"/>
      <w:r w:rsidRPr="00D60B8D">
        <w:rPr>
          <w:rFonts w:ascii="Times New Roman" w:hAnsi="Times New Roman" w:cs="Times New Roman"/>
          <w:sz w:val="24"/>
          <w:szCs w:val="24"/>
        </w:rPr>
        <w:t>juta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dikarenakan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peraturan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tergolong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peraturan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Sedangkan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Kecamatan</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peranan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semuanya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dilakukan</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langsung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Kecamatan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bertanggung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jawab</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berperan</w:t>
      </w:r>
      <w:proofErr w:type="spellEnd"/>
      <w:r w:rsidRPr="00D60B8D">
        <w:rPr>
          <w:rFonts w:ascii="Times New Roman" w:hAnsi="Times New Roman" w:cs="Times New Roman"/>
          <w:sz w:val="24"/>
          <w:szCs w:val="24"/>
        </w:rPr>
        <w:t xml:space="preserve"> di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w:t>
      </w:r>
    </w:p>
    <w:p w14:paraId="0E30C392" w14:textId="051A5DBA" w:rsidR="005E31DF" w:rsidRPr="00D60B8D" w:rsidRDefault="005E31DF" w:rsidP="0059355C">
      <w:pPr>
        <w:spacing w:after="0" w:line="360" w:lineRule="auto"/>
        <w:ind w:firstLine="720"/>
        <w:jc w:val="both"/>
        <w:rPr>
          <w:rFonts w:ascii="Times New Roman" w:hAnsi="Times New Roman" w:cs="Times New Roman"/>
          <w:sz w:val="24"/>
          <w:szCs w:val="24"/>
        </w:rPr>
      </w:pPr>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Hasil</w:t>
      </w:r>
      <w:proofErr w:type="gram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wawancara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Bambang Haryanto H.S, SH., </w:t>
      </w:r>
      <w:proofErr w:type="spellStart"/>
      <w:r w:rsidRPr="00D60B8D">
        <w:rPr>
          <w:rFonts w:ascii="Times New Roman" w:hAnsi="Times New Roman" w:cs="Times New Roman"/>
          <w:sz w:val="24"/>
          <w:szCs w:val="24"/>
        </w:rPr>
        <w:t>Kasubsi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Penataan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Penguasaan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Pemilikan</w:t>
      </w:r>
      <w:proofErr w:type="spellEnd"/>
      <w:r w:rsidRPr="00D60B8D">
        <w:rPr>
          <w:rFonts w:ascii="Times New Roman" w:hAnsi="Times New Roman" w:cs="Times New Roman"/>
          <w:sz w:val="24"/>
          <w:szCs w:val="24"/>
        </w:rPr>
        <w:t xml:space="preserve"> Tanah pada </w:t>
      </w:r>
      <w:proofErr w:type="spellStart"/>
      <w:r w:rsidRPr="00D60B8D">
        <w:rPr>
          <w:rFonts w:ascii="Times New Roman" w:hAnsi="Times New Roman" w:cs="Times New Roman"/>
          <w:sz w:val="24"/>
          <w:szCs w:val="24"/>
        </w:rPr>
        <w:t>tanggal</w:t>
      </w:r>
      <w:proofErr w:type="spellEnd"/>
      <w:r w:rsidRPr="00D60B8D">
        <w:rPr>
          <w:rFonts w:ascii="Times New Roman" w:hAnsi="Times New Roman" w:cs="Times New Roman"/>
          <w:sz w:val="24"/>
          <w:szCs w:val="24"/>
        </w:rPr>
        <w:t xml:space="preserve"> 21 </w:t>
      </w:r>
      <w:proofErr w:type="spellStart"/>
      <w:r w:rsidRPr="00D60B8D">
        <w:rPr>
          <w:rFonts w:ascii="Times New Roman" w:hAnsi="Times New Roman" w:cs="Times New Roman"/>
          <w:sz w:val="24"/>
          <w:szCs w:val="24"/>
        </w:rPr>
        <w:t>Februari</w:t>
      </w:r>
      <w:proofErr w:type="spellEnd"/>
      <w:r w:rsidRPr="00D60B8D">
        <w:rPr>
          <w:rFonts w:ascii="Times New Roman" w:hAnsi="Times New Roman" w:cs="Times New Roman"/>
          <w:sz w:val="24"/>
          <w:szCs w:val="24"/>
        </w:rPr>
        <w:t xml:space="preserve"> 2005). </w:t>
      </w:r>
      <w:proofErr w:type="spellStart"/>
      <w:r w:rsidRPr="00D60B8D">
        <w:rPr>
          <w:rFonts w:ascii="Times New Roman" w:hAnsi="Times New Roman" w:cs="Times New Roman"/>
          <w:sz w:val="24"/>
          <w:szCs w:val="24"/>
        </w:rPr>
        <w:t>Begitu</w:t>
      </w:r>
      <w:proofErr w:type="spellEnd"/>
      <w:r w:rsidRPr="00D60B8D">
        <w:rPr>
          <w:rFonts w:ascii="Times New Roman" w:hAnsi="Times New Roman" w:cs="Times New Roman"/>
          <w:sz w:val="24"/>
          <w:szCs w:val="24"/>
        </w:rPr>
        <w:t xml:space="preserve"> pula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Kelurahan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dilibatkam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IMB ( </w:t>
      </w:r>
      <w:proofErr w:type="spellStart"/>
      <w:r w:rsidRPr="00D60B8D">
        <w:rPr>
          <w:rFonts w:ascii="Times New Roman" w:hAnsi="Times New Roman" w:cs="Times New Roman"/>
          <w:sz w:val="24"/>
          <w:szCs w:val="24"/>
        </w:rPr>
        <w:t>Ijin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Mendirikan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kelurahan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pengganti</w:t>
      </w:r>
      <w:proofErr w:type="spellEnd"/>
      <w:r w:rsidRPr="00D60B8D">
        <w:rPr>
          <w:rFonts w:ascii="Times New Roman" w:hAnsi="Times New Roman" w:cs="Times New Roman"/>
          <w:sz w:val="24"/>
          <w:szCs w:val="24"/>
        </w:rPr>
        <w:t xml:space="preserve"> IMB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PMI, 62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Kecamatan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Kelurahan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dilibatkan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pemberiaan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penyuluhan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Masyarakat di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berdasarkan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pertimbangan-pertimbangan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yang paling </w:t>
      </w:r>
      <w:proofErr w:type="spellStart"/>
      <w:r w:rsidRPr="00D60B8D">
        <w:rPr>
          <w:rFonts w:ascii="Times New Roman" w:hAnsi="Times New Roman" w:cs="Times New Roman"/>
          <w:sz w:val="24"/>
          <w:szCs w:val="24"/>
        </w:rPr>
        <w:t>kuat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dibandingkan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yang lain </w:t>
      </w:r>
      <w:proofErr w:type="spellStart"/>
      <w:r w:rsidRPr="00D60B8D">
        <w:rPr>
          <w:rFonts w:ascii="Times New Roman" w:hAnsi="Times New Roman" w:cs="Times New Roman"/>
          <w:sz w:val="24"/>
          <w:szCs w:val="24"/>
        </w:rPr>
        <w:t>kemudian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ditingkatkan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nilai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jual</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lebih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tinggi</w:t>
      </w:r>
      <w:proofErr w:type="spellEnd"/>
      <w:r w:rsidRPr="00D60B8D">
        <w:rPr>
          <w:rFonts w:ascii="Times New Roman" w:hAnsi="Times New Roman" w:cs="Times New Roman"/>
          <w:sz w:val="24"/>
          <w:szCs w:val="24"/>
        </w:rPr>
        <w:t>.</w:t>
      </w:r>
    </w:p>
    <w:p w14:paraId="3C955B38" w14:textId="7EC7A315" w:rsidR="00D60B8D" w:rsidRPr="00D60B8D" w:rsidRDefault="005E31DF" w:rsidP="0059355C">
      <w:pPr>
        <w:spacing w:after="0" w:line="360" w:lineRule="auto"/>
        <w:ind w:firstLine="720"/>
        <w:jc w:val="both"/>
        <w:rPr>
          <w:rFonts w:ascii="Times New Roman" w:hAnsi="Times New Roman" w:cs="Times New Roman"/>
          <w:sz w:val="24"/>
          <w:szCs w:val="24"/>
          <w:lang w:val="id-ID"/>
        </w:rPr>
      </w:pPr>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Semua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pengajuan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pasti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selama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bermasalah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dipergunakan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pengajuan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tetapi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apabila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dipergunakan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usaha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terkena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blokir</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lain </w:t>
      </w:r>
      <w:proofErr w:type="spellStart"/>
      <w:r w:rsidRPr="00D60B8D">
        <w:rPr>
          <w:rFonts w:ascii="Times New Roman" w:hAnsi="Times New Roman" w:cs="Times New Roman"/>
          <w:sz w:val="24"/>
          <w:szCs w:val="24"/>
        </w:rPr>
        <w:t>ataupun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kondisi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dilapangan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berupa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kosong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
    <w:p w14:paraId="5F8A6243" w14:textId="48213259" w:rsidR="005E31DF" w:rsidRPr="00D60B8D" w:rsidRDefault="005E31DF" w:rsidP="00D60B8D">
      <w:pPr>
        <w:spacing w:line="360" w:lineRule="auto"/>
        <w:ind w:firstLine="720"/>
        <w:jc w:val="center"/>
        <w:rPr>
          <w:rFonts w:ascii="Times New Roman" w:hAnsi="Times New Roman" w:cs="Times New Roman"/>
          <w:b/>
          <w:sz w:val="24"/>
          <w:szCs w:val="24"/>
        </w:rPr>
      </w:pPr>
      <w:r w:rsidRPr="00D60B8D">
        <w:rPr>
          <w:rFonts w:ascii="Times New Roman" w:hAnsi="Times New Roman" w:cs="Times New Roman"/>
          <w:b/>
          <w:sz w:val="24"/>
          <w:szCs w:val="24"/>
        </w:rPr>
        <w:t>PENUTUP</w:t>
      </w:r>
    </w:p>
    <w:p w14:paraId="3B1353FD" w14:textId="5214691F" w:rsidR="0059355C" w:rsidRDefault="005E31DF" w:rsidP="0059355C">
      <w:pPr>
        <w:spacing w:line="360" w:lineRule="auto"/>
        <w:ind w:firstLine="720"/>
        <w:jc w:val="both"/>
        <w:rPr>
          <w:rFonts w:ascii="Times New Roman" w:hAnsi="Times New Roman" w:cs="Times New Roman"/>
          <w:sz w:val="24"/>
          <w:szCs w:val="24"/>
        </w:rPr>
      </w:pPr>
      <w:proofErr w:type="spellStart"/>
      <w:r w:rsidRPr="00D60B8D">
        <w:rPr>
          <w:rFonts w:ascii="Times New Roman" w:hAnsi="Times New Roman" w:cs="Times New Roman"/>
          <w:sz w:val="24"/>
          <w:szCs w:val="24"/>
        </w:rPr>
        <w:t>Pelaksanaan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Atas Tanah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r w:rsidR="0065391C" w:rsidRPr="00D60B8D">
        <w:rPr>
          <w:rFonts w:ascii="Times New Roman" w:hAnsi="Times New Roman" w:cs="Times New Roman"/>
          <w:sz w:val="24"/>
          <w:szCs w:val="24"/>
        </w:rPr>
        <w:t xml:space="preserve">Pada </w:t>
      </w:r>
      <w:proofErr w:type="spellStart"/>
      <w:r w:rsidR="0065391C" w:rsidRPr="00D60B8D">
        <w:rPr>
          <w:rFonts w:ascii="Times New Roman" w:hAnsi="Times New Roman" w:cs="Times New Roman"/>
          <w:sz w:val="24"/>
          <w:szCs w:val="24"/>
        </w:rPr>
        <w:t>saat</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ini</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masih</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banyak</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masyarakat</w:t>
      </w:r>
      <w:proofErr w:type="spellEnd"/>
      <w:r w:rsidR="0065391C" w:rsidRPr="00D60B8D">
        <w:rPr>
          <w:rFonts w:ascii="Times New Roman" w:hAnsi="Times New Roman" w:cs="Times New Roman"/>
          <w:sz w:val="24"/>
          <w:szCs w:val="24"/>
        </w:rPr>
        <w:t xml:space="preserve"> </w:t>
      </w:r>
      <w:r w:rsidR="0065391C" w:rsidRPr="00D60B8D">
        <w:rPr>
          <w:rFonts w:ascii="Times New Roman" w:hAnsi="Times New Roman" w:cs="Times New Roman"/>
          <w:spacing w:val="-3"/>
          <w:sz w:val="24"/>
          <w:szCs w:val="24"/>
        </w:rPr>
        <w:t xml:space="preserve">yang </w:t>
      </w:r>
      <w:proofErr w:type="spellStart"/>
      <w:r w:rsidR="0065391C" w:rsidRPr="00D60B8D">
        <w:rPr>
          <w:rFonts w:ascii="Times New Roman" w:hAnsi="Times New Roman" w:cs="Times New Roman"/>
          <w:sz w:val="24"/>
          <w:szCs w:val="24"/>
        </w:rPr>
        <w:t>belum</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meningkatkan</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hak</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atas</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tanahnya</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karena</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disebabkan</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dengan</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adanya</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beberapa</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hal</w:t>
      </w:r>
      <w:proofErr w:type="spellEnd"/>
      <w:r w:rsidR="0065391C" w:rsidRPr="00D60B8D">
        <w:rPr>
          <w:rFonts w:ascii="Times New Roman" w:hAnsi="Times New Roman" w:cs="Times New Roman"/>
          <w:sz w:val="24"/>
          <w:szCs w:val="24"/>
        </w:rPr>
        <w:t xml:space="preserve"> yang </w:t>
      </w:r>
      <w:proofErr w:type="spellStart"/>
      <w:r w:rsidR="0065391C" w:rsidRPr="00D60B8D">
        <w:rPr>
          <w:rFonts w:ascii="Times New Roman" w:hAnsi="Times New Roman" w:cs="Times New Roman"/>
          <w:sz w:val="24"/>
          <w:szCs w:val="24"/>
        </w:rPr>
        <w:t>berkaitan</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dalam</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lastRenderedPageBreak/>
        <w:t>memenuhi</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syarat-syarat</w:t>
      </w:r>
      <w:proofErr w:type="spellEnd"/>
      <w:r w:rsidR="0065391C" w:rsidRPr="00D60B8D">
        <w:rPr>
          <w:rFonts w:ascii="Times New Roman" w:hAnsi="Times New Roman" w:cs="Times New Roman"/>
          <w:sz w:val="24"/>
          <w:szCs w:val="24"/>
        </w:rPr>
        <w:t xml:space="preserve"> yang </w:t>
      </w:r>
      <w:proofErr w:type="spellStart"/>
      <w:r w:rsidR="0065391C" w:rsidRPr="00D60B8D">
        <w:rPr>
          <w:rFonts w:ascii="Times New Roman" w:hAnsi="Times New Roman" w:cs="Times New Roman"/>
          <w:sz w:val="24"/>
          <w:szCs w:val="24"/>
        </w:rPr>
        <w:t>ditetapkan</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untuk</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melaksanakan</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peningkatan</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hak</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atas</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tanah</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adalah</w:t>
      </w:r>
      <w:proofErr w:type="spellEnd"/>
      <w:r w:rsidR="0065391C" w:rsidRPr="00D60B8D">
        <w:rPr>
          <w:rFonts w:ascii="Times New Roman" w:hAnsi="Times New Roman" w:cs="Times New Roman"/>
          <w:sz w:val="24"/>
          <w:szCs w:val="24"/>
        </w:rPr>
        <w:t xml:space="preserve"> </w:t>
      </w:r>
      <w:proofErr w:type="spellStart"/>
      <w:r w:rsidR="0065391C" w:rsidRPr="00D60B8D">
        <w:rPr>
          <w:rFonts w:ascii="Times New Roman" w:hAnsi="Times New Roman" w:cs="Times New Roman"/>
          <w:sz w:val="24"/>
          <w:szCs w:val="24"/>
        </w:rPr>
        <w:t>sebagai</w:t>
      </w:r>
      <w:proofErr w:type="spellEnd"/>
      <w:r w:rsidR="0065391C" w:rsidRPr="00D60B8D">
        <w:rPr>
          <w:rFonts w:ascii="Times New Roman" w:hAnsi="Times New Roman" w:cs="Times New Roman"/>
          <w:sz w:val="24"/>
          <w:szCs w:val="24"/>
        </w:rPr>
        <w:t xml:space="preserve"> </w:t>
      </w:r>
      <w:proofErr w:type="spellStart"/>
      <w:proofErr w:type="gramStart"/>
      <w:r w:rsidR="0065391C" w:rsidRPr="00D60B8D">
        <w:rPr>
          <w:rFonts w:ascii="Times New Roman" w:hAnsi="Times New Roman" w:cs="Times New Roman"/>
          <w:sz w:val="24"/>
          <w:szCs w:val="24"/>
        </w:rPr>
        <w:t>berikut</w:t>
      </w:r>
      <w:proofErr w:type="spellEnd"/>
      <w:r w:rsidR="0065391C" w:rsidRPr="00D60B8D">
        <w:rPr>
          <w:rFonts w:ascii="Times New Roman" w:hAnsi="Times New Roman" w:cs="Times New Roman"/>
          <w:spacing w:val="-7"/>
          <w:sz w:val="24"/>
          <w:szCs w:val="24"/>
        </w:rPr>
        <w:t xml:space="preserve"> </w:t>
      </w:r>
      <w:r w:rsidR="0065391C" w:rsidRPr="00D60B8D">
        <w:rPr>
          <w:rFonts w:ascii="Times New Roman" w:hAnsi="Times New Roman" w:cs="Times New Roman"/>
          <w:sz w:val="24"/>
          <w:szCs w:val="24"/>
        </w:rPr>
        <w:t>:</w:t>
      </w:r>
      <w:proofErr w:type="gramEnd"/>
      <w:r w:rsidR="0059355C">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Sertipikat</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Hak</w:t>
      </w:r>
      <w:proofErr w:type="spellEnd"/>
      <w:r w:rsidR="00987D15" w:rsidRPr="00D60B8D">
        <w:rPr>
          <w:rFonts w:ascii="Times New Roman" w:hAnsi="Times New Roman" w:cs="Times New Roman"/>
          <w:sz w:val="24"/>
          <w:szCs w:val="24"/>
        </w:rPr>
        <w:t xml:space="preserve"> Guna </w:t>
      </w:r>
      <w:proofErr w:type="spellStart"/>
      <w:r w:rsidR="00987D15" w:rsidRPr="00D60B8D">
        <w:rPr>
          <w:rFonts w:ascii="Times New Roman" w:hAnsi="Times New Roman" w:cs="Times New Roman"/>
          <w:sz w:val="24"/>
          <w:szCs w:val="24"/>
        </w:rPr>
        <w:t>Bangunan</w:t>
      </w:r>
      <w:proofErr w:type="spellEnd"/>
      <w:r w:rsidR="00987D15" w:rsidRPr="00D60B8D">
        <w:rPr>
          <w:rFonts w:ascii="Times New Roman" w:hAnsi="Times New Roman" w:cs="Times New Roman"/>
          <w:sz w:val="24"/>
          <w:szCs w:val="24"/>
        </w:rPr>
        <w:t xml:space="preserve"> yang </w:t>
      </w:r>
      <w:proofErr w:type="spellStart"/>
      <w:r w:rsidR="00987D15" w:rsidRPr="00D60B8D">
        <w:rPr>
          <w:rFonts w:ascii="Times New Roman" w:hAnsi="Times New Roman" w:cs="Times New Roman"/>
          <w:sz w:val="24"/>
          <w:szCs w:val="24"/>
        </w:rPr>
        <w:t>asli</w:t>
      </w:r>
      <w:proofErr w:type="spellEnd"/>
      <w:r w:rsidR="00987D15" w:rsidRPr="00D60B8D">
        <w:rPr>
          <w:rFonts w:ascii="Times New Roman" w:hAnsi="Times New Roman" w:cs="Times New Roman"/>
          <w:sz w:val="24"/>
          <w:szCs w:val="24"/>
        </w:rPr>
        <w:t xml:space="preserve"> pada </w:t>
      </w:r>
      <w:proofErr w:type="spellStart"/>
      <w:r w:rsidR="00987D15" w:rsidRPr="00D60B8D">
        <w:rPr>
          <w:rFonts w:ascii="Times New Roman" w:hAnsi="Times New Roman" w:cs="Times New Roman"/>
          <w:sz w:val="24"/>
          <w:szCs w:val="24"/>
        </w:rPr>
        <w:t>saat</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mengajukan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peningkatan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hak</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atas</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tanah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harus</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diserahkan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kepada</w:t>
      </w:r>
      <w:proofErr w:type="spellEnd"/>
      <w:r w:rsidR="00987D15" w:rsidRPr="00D60B8D">
        <w:rPr>
          <w:rFonts w:ascii="Times New Roman" w:hAnsi="Times New Roman" w:cs="Times New Roman"/>
          <w:sz w:val="24"/>
          <w:szCs w:val="24"/>
        </w:rPr>
        <w:t xml:space="preserve"> Kantor  </w:t>
      </w:r>
      <w:proofErr w:type="spellStart"/>
      <w:r w:rsidR="00987D15" w:rsidRPr="00D60B8D">
        <w:rPr>
          <w:rFonts w:ascii="Times New Roman" w:hAnsi="Times New Roman" w:cs="Times New Roman"/>
          <w:sz w:val="24"/>
          <w:szCs w:val="24"/>
        </w:rPr>
        <w:t>Pertanahan</w:t>
      </w:r>
      <w:proofErr w:type="spellEnd"/>
      <w:r w:rsidR="00987D15" w:rsidRPr="00D60B8D">
        <w:rPr>
          <w:rFonts w:ascii="Times New Roman" w:hAnsi="Times New Roman" w:cs="Times New Roman"/>
          <w:sz w:val="24"/>
          <w:szCs w:val="24"/>
        </w:rPr>
        <w:t xml:space="preserve">. Pada </w:t>
      </w:r>
      <w:proofErr w:type="spellStart"/>
      <w:r w:rsidR="00987D15" w:rsidRPr="00D60B8D">
        <w:rPr>
          <w:rFonts w:ascii="Times New Roman" w:hAnsi="Times New Roman" w:cs="Times New Roman"/>
          <w:sz w:val="24"/>
          <w:szCs w:val="24"/>
        </w:rPr>
        <w:t>kenyataannya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masyarakat</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masih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belum</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semuanya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memegang</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sertipikat</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aslinya</w:t>
      </w:r>
      <w:proofErr w:type="spellEnd"/>
      <w:r w:rsidR="00987D15" w:rsidRPr="00D60B8D">
        <w:rPr>
          <w:rFonts w:ascii="Times New Roman" w:hAnsi="Times New Roman" w:cs="Times New Roman"/>
          <w:sz w:val="24"/>
          <w:szCs w:val="24"/>
        </w:rPr>
        <w:t xml:space="preserve"> dan </w:t>
      </w:r>
      <w:proofErr w:type="spellStart"/>
      <w:r w:rsidR="00987D15" w:rsidRPr="00D60B8D">
        <w:rPr>
          <w:rFonts w:ascii="Times New Roman" w:hAnsi="Times New Roman" w:cs="Times New Roman"/>
          <w:sz w:val="24"/>
          <w:szCs w:val="24"/>
        </w:rPr>
        <w:t>tidak</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dipegang</w:t>
      </w:r>
      <w:proofErr w:type="spellEnd"/>
      <w:r w:rsidR="00987D15" w:rsidRPr="00D60B8D">
        <w:rPr>
          <w:rFonts w:ascii="Times New Roman" w:hAnsi="Times New Roman" w:cs="Times New Roman"/>
          <w:sz w:val="24"/>
          <w:szCs w:val="24"/>
        </w:rPr>
        <w:t xml:space="preserve"> oleh </w:t>
      </w:r>
      <w:proofErr w:type="spellStart"/>
      <w:r w:rsidR="00987D15" w:rsidRPr="00D60B8D">
        <w:rPr>
          <w:rFonts w:ascii="Times New Roman" w:hAnsi="Times New Roman" w:cs="Times New Roman"/>
          <w:sz w:val="24"/>
          <w:szCs w:val="24"/>
        </w:rPr>
        <w:t>pemegang</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hak</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karena</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sebagian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besar</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sertipikat</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dipegang</w:t>
      </w:r>
      <w:proofErr w:type="spellEnd"/>
      <w:r w:rsidR="00987D15" w:rsidRPr="00D60B8D">
        <w:rPr>
          <w:rFonts w:ascii="Times New Roman" w:hAnsi="Times New Roman" w:cs="Times New Roman"/>
          <w:sz w:val="24"/>
          <w:szCs w:val="24"/>
        </w:rPr>
        <w:t xml:space="preserve"> oleh Kantor </w:t>
      </w:r>
      <w:proofErr w:type="spellStart"/>
      <w:r w:rsidR="00987D15" w:rsidRPr="00D60B8D">
        <w:rPr>
          <w:rFonts w:ascii="Times New Roman" w:hAnsi="Times New Roman" w:cs="Times New Roman"/>
          <w:sz w:val="24"/>
          <w:szCs w:val="24"/>
        </w:rPr>
        <w:t>Pertanahan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dengan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alasan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penguasaan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tanah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sebagai</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pemegang</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hak</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belum</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lunas</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membayar</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angsuran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pembelian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tanah</w:t>
      </w:r>
      <w:proofErr w:type="spellEnd"/>
      <w:r w:rsidR="00987D15" w:rsidRPr="00D60B8D">
        <w:rPr>
          <w:rFonts w:ascii="Times New Roman" w:hAnsi="Times New Roman" w:cs="Times New Roman"/>
          <w:sz w:val="24"/>
          <w:szCs w:val="24"/>
        </w:rPr>
        <w:t xml:space="preserve"> dan </w:t>
      </w:r>
      <w:proofErr w:type="spellStart"/>
      <w:r w:rsidR="00987D15" w:rsidRPr="00D60B8D">
        <w:rPr>
          <w:rFonts w:ascii="Times New Roman" w:hAnsi="Times New Roman" w:cs="Times New Roman"/>
          <w:sz w:val="24"/>
          <w:szCs w:val="24"/>
        </w:rPr>
        <w:t>rumah</w:t>
      </w:r>
      <w:proofErr w:type="spellEnd"/>
      <w:r w:rsidR="00987D15" w:rsidRPr="00D60B8D">
        <w:rPr>
          <w:rFonts w:ascii="Times New Roman" w:hAnsi="Times New Roman" w:cs="Times New Roman"/>
          <w:sz w:val="24"/>
          <w:szCs w:val="24"/>
        </w:rPr>
        <w:t xml:space="preserve">. Masyarakat yang </w:t>
      </w:r>
      <w:proofErr w:type="spellStart"/>
      <w:r w:rsidR="00987D15" w:rsidRPr="00D60B8D">
        <w:rPr>
          <w:rFonts w:ascii="Times New Roman" w:hAnsi="Times New Roman" w:cs="Times New Roman"/>
          <w:sz w:val="24"/>
          <w:szCs w:val="24"/>
        </w:rPr>
        <w:t>telah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lunas</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membayar</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angsuran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pembelian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rumah</w:t>
      </w:r>
      <w:proofErr w:type="spellEnd"/>
      <w:r w:rsidR="00987D15" w:rsidRPr="00D60B8D">
        <w:rPr>
          <w:rFonts w:ascii="Times New Roman" w:hAnsi="Times New Roman" w:cs="Times New Roman"/>
          <w:sz w:val="24"/>
          <w:szCs w:val="24"/>
        </w:rPr>
        <w:t xml:space="preserve"> dan </w:t>
      </w:r>
      <w:proofErr w:type="spellStart"/>
      <w:r w:rsidR="00987D15" w:rsidRPr="00D60B8D">
        <w:rPr>
          <w:rFonts w:ascii="Times New Roman" w:hAnsi="Times New Roman" w:cs="Times New Roman"/>
          <w:sz w:val="24"/>
          <w:szCs w:val="24"/>
        </w:rPr>
        <w:t>tanah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sekaligus</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menjadi</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pemegang</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hak</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akan</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memperoleh</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sertipikat</w:t>
      </w:r>
      <w:proofErr w:type="spellEnd"/>
      <w:r w:rsidR="00987D15" w:rsidRPr="00D60B8D">
        <w:rPr>
          <w:rFonts w:ascii="Times New Roman" w:hAnsi="Times New Roman" w:cs="Times New Roman"/>
          <w:sz w:val="24"/>
          <w:szCs w:val="24"/>
        </w:rPr>
        <w:t xml:space="preserve"> </w:t>
      </w:r>
      <w:proofErr w:type="spellStart"/>
      <w:r w:rsidR="00987D15" w:rsidRPr="00D60B8D">
        <w:rPr>
          <w:rFonts w:ascii="Times New Roman" w:hAnsi="Times New Roman" w:cs="Times New Roman"/>
          <w:sz w:val="24"/>
          <w:szCs w:val="24"/>
        </w:rPr>
        <w:t>Hak</w:t>
      </w:r>
      <w:proofErr w:type="spellEnd"/>
      <w:r w:rsidR="00987D15" w:rsidRPr="00D60B8D">
        <w:rPr>
          <w:rFonts w:ascii="Times New Roman" w:hAnsi="Times New Roman" w:cs="Times New Roman"/>
          <w:sz w:val="24"/>
          <w:szCs w:val="24"/>
        </w:rPr>
        <w:t xml:space="preserve"> Guna </w:t>
      </w:r>
      <w:proofErr w:type="spellStart"/>
      <w:r w:rsidR="00987D15" w:rsidRPr="00D60B8D">
        <w:rPr>
          <w:rFonts w:ascii="Times New Roman" w:hAnsi="Times New Roman" w:cs="Times New Roman"/>
          <w:sz w:val="24"/>
          <w:szCs w:val="24"/>
        </w:rPr>
        <w:t>Bangunan</w:t>
      </w:r>
      <w:proofErr w:type="spellEnd"/>
      <w:r w:rsidR="00987D15" w:rsidRPr="00D60B8D">
        <w:rPr>
          <w:rFonts w:ascii="Times New Roman" w:hAnsi="Times New Roman" w:cs="Times New Roman"/>
          <w:sz w:val="24"/>
          <w:szCs w:val="24"/>
        </w:rPr>
        <w:t>.</w:t>
      </w:r>
    </w:p>
    <w:p w14:paraId="363AA9F5" w14:textId="65B43563" w:rsidR="0059355C" w:rsidRDefault="00987D15" w:rsidP="0059355C">
      <w:pPr>
        <w:spacing w:line="360" w:lineRule="auto"/>
        <w:ind w:firstLine="720"/>
        <w:jc w:val="both"/>
        <w:rPr>
          <w:rFonts w:ascii="Times New Roman" w:hAnsi="Times New Roman" w:cs="Times New Roman"/>
          <w:sz w:val="24"/>
          <w:szCs w:val="24"/>
        </w:rPr>
      </w:pP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diberikan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kepada</w:t>
      </w:r>
      <w:proofErr w:type="spellEnd"/>
      <w:r w:rsidRPr="0059355C">
        <w:rPr>
          <w:rFonts w:ascii="Times New Roman" w:hAnsi="Times New Roman" w:cs="Times New Roman"/>
          <w:sz w:val="24"/>
          <w:szCs w:val="24"/>
        </w:rPr>
        <w:t xml:space="preserve"> Warga Negara Indonesia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berstatus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Guna </w:t>
      </w:r>
      <w:proofErr w:type="spellStart"/>
      <w:r w:rsidRPr="0059355C">
        <w:rPr>
          <w:rFonts w:ascii="Times New Roman" w:hAnsi="Times New Roman" w:cs="Times New Roman"/>
          <w:sz w:val="24"/>
          <w:szCs w:val="24"/>
        </w:rPr>
        <w:t>Bangunan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digunakan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baik</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berlaku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maupun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belum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berlaku</w:t>
      </w:r>
      <w:proofErr w:type="spellEnd"/>
      <w:r w:rsidRPr="0059355C">
        <w:rPr>
          <w:rFonts w:ascii="Times New Roman" w:hAnsi="Times New Roman" w:cs="Times New Roman"/>
          <w:sz w:val="24"/>
          <w:szCs w:val="24"/>
        </w:rPr>
        <w:t xml:space="preserve">. Dalam </w:t>
      </w:r>
      <w:proofErr w:type="spellStart"/>
      <w:r w:rsidRPr="0059355C">
        <w:rPr>
          <w:rFonts w:ascii="Times New Roman" w:hAnsi="Times New Roman" w:cs="Times New Roman"/>
          <w:sz w:val="24"/>
          <w:szCs w:val="24"/>
        </w:rPr>
        <w:t>hal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ini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pelaksanaan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dimohon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harus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berstatus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Guna </w:t>
      </w:r>
      <w:proofErr w:type="spellStart"/>
      <w:r w:rsidRPr="0059355C">
        <w:rPr>
          <w:rFonts w:ascii="Times New Roman" w:hAnsi="Times New Roman" w:cs="Times New Roman"/>
          <w:sz w:val="24"/>
          <w:szCs w:val="24"/>
        </w:rPr>
        <w:t>Bangunan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masih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berlaku</w:t>
      </w:r>
      <w:proofErr w:type="spellEnd"/>
      <w:r w:rsidRPr="0059355C">
        <w:rPr>
          <w:rFonts w:ascii="Times New Roman" w:hAnsi="Times New Roman" w:cs="Times New Roman"/>
          <w:sz w:val="24"/>
          <w:szCs w:val="24"/>
        </w:rPr>
        <w:t xml:space="preserve"> dan </w:t>
      </w:r>
      <w:proofErr w:type="spellStart"/>
      <w:r w:rsidRPr="0059355C">
        <w:rPr>
          <w:rFonts w:ascii="Times New Roman" w:hAnsi="Times New Roman" w:cs="Times New Roman"/>
          <w:sz w:val="24"/>
          <w:szCs w:val="24"/>
        </w:rPr>
        <w:t>belum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habis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jangka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waktu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Guna </w:t>
      </w:r>
      <w:proofErr w:type="spellStart"/>
      <w:r w:rsidRPr="0059355C">
        <w:rPr>
          <w:rFonts w:ascii="Times New Roman" w:hAnsi="Times New Roman" w:cs="Times New Roman"/>
          <w:sz w:val="24"/>
          <w:szCs w:val="24"/>
        </w:rPr>
        <w:t>Bangunan</w:t>
      </w:r>
      <w:proofErr w:type="spellEnd"/>
      <w:r w:rsidRPr="0059355C">
        <w:rPr>
          <w:rFonts w:ascii="Times New Roman" w:hAnsi="Times New Roman" w:cs="Times New Roman"/>
          <w:sz w:val="24"/>
          <w:szCs w:val="24"/>
        </w:rPr>
        <w:t xml:space="preserve">. Dalam tata </w:t>
      </w:r>
      <w:proofErr w:type="spellStart"/>
      <w:r w:rsidRPr="0059355C">
        <w:rPr>
          <w:rFonts w:ascii="Times New Roman" w:hAnsi="Times New Roman" w:cs="Times New Roman"/>
          <w:sz w:val="24"/>
          <w:szCs w:val="24"/>
        </w:rPr>
        <w:t>cara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menurut</w:t>
      </w:r>
      <w:proofErr w:type="spellEnd"/>
      <w:r w:rsidRPr="0059355C">
        <w:rPr>
          <w:rFonts w:ascii="Times New Roman" w:hAnsi="Times New Roman" w:cs="Times New Roman"/>
          <w:sz w:val="24"/>
          <w:szCs w:val="24"/>
        </w:rPr>
        <w:t xml:space="preserve"> Badan </w:t>
      </w:r>
      <w:proofErr w:type="spellStart"/>
      <w:r w:rsidRPr="0059355C">
        <w:rPr>
          <w:rFonts w:ascii="Times New Roman" w:hAnsi="Times New Roman" w:cs="Times New Roman"/>
          <w:sz w:val="24"/>
          <w:szCs w:val="24"/>
        </w:rPr>
        <w:t>Pertanahan</w:t>
      </w:r>
      <w:proofErr w:type="spellEnd"/>
      <w:r w:rsidRPr="0059355C">
        <w:rPr>
          <w:rFonts w:ascii="Times New Roman" w:hAnsi="Times New Roman" w:cs="Times New Roman"/>
          <w:sz w:val="24"/>
          <w:szCs w:val="24"/>
        </w:rPr>
        <w:t xml:space="preserve"> Nasional dan </w:t>
      </w:r>
      <w:proofErr w:type="spellStart"/>
      <w:r w:rsidRPr="0059355C">
        <w:rPr>
          <w:rFonts w:ascii="Times New Roman" w:hAnsi="Times New Roman" w:cs="Times New Roman"/>
          <w:sz w:val="24"/>
          <w:szCs w:val="24"/>
        </w:rPr>
        <w:t>penetapan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penilaian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perolehan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tidak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dikenakan</w:t>
      </w:r>
      <w:proofErr w:type="spellEnd"/>
      <w:r w:rsidRPr="0059355C">
        <w:rPr>
          <w:rFonts w:ascii="Times New Roman" w:hAnsi="Times New Roman" w:cs="Times New Roman"/>
          <w:sz w:val="24"/>
          <w:szCs w:val="24"/>
        </w:rPr>
        <w:t xml:space="preserve"> uang </w:t>
      </w:r>
      <w:proofErr w:type="spellStart"/>
      <w:r w:rsidRPr="0059355C">
        <w:rPr>
          <w:rFonts w:ascii="Times New Roman" w:hAnsi="Times New Roman" w:cs="Times New Roman"/>
          <w:sz w:val="24"/>
          <w:szCs w:val="24"/>
        </w:rPr>
        <w:t>pemasukan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berdasarkan</w:t>
      </w:r>
      <w:proofErr w:type="spellEnd"/>
      <w:r w:rsidRPr="0059355C">
        <w:rPr>
          <w:rFonts w:ascii="Times New Roman" w:hAnsi="Times New Roman" w:cs="Times New Roman"/>
          <w:sz w:val="24"/>
          <w:szCs w:val="24"/>
        </w:rPr>
        <w:t xml:space="preserve"> Nilai </w:t>
      </w:r>
      <w:proofErr w:type="spellStart"/>
      <w:r w:rsidRPr="0059355C">
        <w:rPr>
          <w:rFonts w:ascii="Times New Roman" w:hAnsi="Times New Roman" w:cs="Times New Roman"/>
          <w:sz w:val="24"/>
          <w:szCs w:val="24"/>
        </w:rPr>
        <w:t>Perolehan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Objek</w:t>
      </w:r>
      <w:proofErr w:type="spellEnd"/>
      <w:r w:rsidRPr="0059355C">
        <w:rPr>
          <w:rFonts w:ascii="Times New Roman" w:hAnsi="Times New Roman" w:cs="Times New Roman"/>
          <w:sz w:val="24"/>
          <w:szCs w:val="24"/>
        </w:rPr>
        <w:t xml:space="preserve"> Pajak Tidak </w:t>
      </w:r>
      <w:proofErr w:type="spellStart"/>
      <w:r w:rsidRPr="0059355C">
        <w:rPr>
          <w:rFonts w:ascii="Times New Roman" w:hAnsi="Times New Roman" w:cs="Times New Roman"/>
          <w:sz w:val="24"/>
          <w:szCs w:val="24"/>
        </w:rPr>
        <w:t>Kena</w:t>
      </w:r>
      <w:proofErr w:type="spellEnd"/>
      <w:r w:rsidRPr="0059355C">
        <w:rPr>
          <w:rFonts w:ascii="Times New Roman" w:hAnsi="Times New Roman" w:cs="Times New Roman"/>
          <w:sz w:val="24"/>
          <w:szCs w:val="24"/>
        </w:rPr>
        <w:t xml:space="preserve"> Pajak (POTKP). Jika 10.000.000,00 dan </w:t>
      </w:r>
      <w:proofErr w:type="spellStart"/>
      <w:r w:rsidRPr="0059355C">
        <w:rPr>
          <w:rFonts w:ascii="Times New Roman" w:hAnsi="Times New Roman" w:cs="Times New Roman"/>
          <w:sz w:val="24"/>
          <w:szCs w:val="24"/>
        </w:rPr>
        <w:t>jika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perhitungannya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kurang</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dari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nilai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tersebut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maka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tidak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dikenakan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kewajiban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membayar</w:t>
      </w:r>
      <w:proofErr w:type="spellEnd"/>
      <w:r w:rsidRPr="0059355C">
        <w:rPr>
          <w:rFonts w:ascii="Times New Roman" w:hAnsi="Times New Roman" w:cs="Times New Roman"/>
          <w:sz w:val="24"/>
          <w:szCs w:val="24"/>
        </w:rPr>
        <w:t xml:space="preserve"> uang </w:t>
      </w:r>
      <w:proofErr w:type="spellStart"/>
      <w:r w:rsidRPr="0059355C">
        <w:rPr>
          <w:rFonts w:ascii="Times New Roman" w:hAnsi="Times New Roman" w:cs="Times New Roman"/>
          <w:sz w:val="24"/>
          <w:szCs w:val="24"/>
        </w:rPr>
        <w:t>pemasukan</w:t>
      </w:r>
      <w:proofErr w:type="spellEnd"/>
      <w:r w:rsidRPr="0059355C">
        <w:rPr>
          <w:rFonts w:ascii="Times New Roman" w:hAnsi="Times New Roman" w:cs="Times New Roman"/>
          <w:sz w:val="24"/>
          <w:szCs w:val="24"/>
        </w:rPr>
        <w:t>.</w:t>
      </w:r>
      <w:r w:rsidR="0059355C">
        <w:rPr>
          <w:rFonts w:ascii="Times New Roman" w:hAnsi="Times New Roman" w:cs="Times New Roman"/>
          <w:sz w:val="24"/>
          <w:szCs w:val="24"/>
        </w:rPr>
        <w:t xml:space="preserve"> </w:t>
      </w:r>
      <w:r w:rsidR="0065391C" w:rsidRPr="0059355C">
        <w:rPr>
          <w:rFonts w:ascii="Times New Roman" w:hAnsi="Times New Roman" w:cs="Times New Roman"/>
          <w:sz w:val="24"/>
          <w:szCs w:val="24"/>
        </w:rPr>
        <w:t xml:space="preserve">Dalam </w:t>
      </w:r>
      <w:proofErr w:type="spellStart"/>
      <w:r w:rsidR="0065391C" w:rsidRPr="0059355C">
        <w:rPr>
          <w:rFonts w:ascii="Times New Roman" w:hAnsi="Times New Roman" w:cs="Times New Roman"/>
          <w:sz w:val="24"/>
          <w:szCs w:val="24"/>
        </w:rPr>
        <w:t>mengajukan</w:t>
      </w:r>
      <w:proofErr w:type="spellEnd"/>
      <w:r w:rsidR="0065391C" w:rsidRPr="0059355C">
        <w:rPr>
          <w:rFonts w:ascii="Times New Roman" w:hAnsi="Times New Roman" w:cs="Times New Roman"/>
          <w:sz w:val="24"/>
          <w:szCs w:val="24"/>
        </w:rPr>
        <w:t xml:space="preserve"> </w:t>
      </w:r>
      <w:proofErr w:type="spellStart"/>
      <w:r w:rsidR="0065391C" w:rsidRPr="0059355C">
        <w:rPr>
          <w:rFonts w:ascii="Times New Roman" w:hAnsi="Times New Roman" w:cs="Times New Roman"/>
          <w:sz w:val="24"/>
          <w:szCs w:val="24"/>
        </w:rPr>
        <w:t>permohonan</w:t>
      </w:r>
      <w:proofErr w:type="spellEnd"/>
      <w:r w:rsidR="0065391C" w:rsidRPr="0059355C">
        <w:rPr>
          <w:rFonts w:ascii="Times New Roman" w:hAnsi="Times New Roman" w:cs="Times New Roman"/>
          <w:sz w:val="24"/>
          <w:szCs w:val="24"/>
        </w:rPr>
        <w:t xml:space="preserve"> </w:t>
      </w:r>
      <w:proofErr w:type="spellStart"/>
      <w:r w:rsidR="0065391C" w:rsidRPr="0059355C">
        <w:rPr>
          <w:rFonts w:ascii="Times New Roman" w:hAnsi="Times New Roman" w:cs="Times New Roman"/>
          <w:sz w:val="24"/>
          <w:szCs w:val="24"/>
        </w:rPr>
        <w:t>peningkatan</w:t>
      </w:r>
      <w:proofErr w:type="spellEnd"/>
      <w:r w:rsidR="0065391C" w:rsidRPr="0059355C">
        <w:rPr>
          <w:rFonts w:ascii="Times New Roman" w:hAnsi="Times New Roman" w:cs="Times New Roman"/>
          <w:sz w:val="24"/>
          <w:szCs w:val="24"/>
        </w:rPr>
        <w:t xml:space="preserve"> </w:t>
      </w:r>
      <w:proofErr w:type="spellStart"/>
      <w:r w:rsidR="0065391C" w:rsidRPr="0059355C">
        <w:rPr>
          <w:rFonts w:ascii="Times New Roman" w:hAnsi="Times New Roman" w:cs="Times New Roman"/>
          <w:sz w:val="24"/>
          <w:szCs w:val="24"/>
        </w:rPr>
        <w:t>Hak</w:t>
      </w:r>
      <w:proofErr w:type="spellEnd"/>
      <w:r w:rsidR="0065391C" w:rsidRPr="0059355C">
        <w:rPr>
          <w:rFonts w:ascii="Times New Roman" w:hAnsi="Times New Roman" w:cs="Times New Roman"/>
          <w:sz w:val="24"/>
          <w:szCs w:val="24"/>
        </w:rPr>
        <w:t xml:space="preserve"> Atas Tanah </w:t>
      </w:r>
      <w:proofErr w:type="spellStart"/>
      <w:r w:rsidR="0065391C" w:rsidRPr="0059355C">
        <w:rPr>
          <w:rFonts w:ascii="Times New Roman" w:hAnsi="Times New Roman" w:cs="Times New Roman"/>
          <w:sz w:val="24"/>
          <w:szCs w:val="24"/>
        </w:rPr>
        <w:t>untuk</w:t>
      </w:r>
      <w:proofErr w:type="spellEnd"/>
      <w:r w:rsidR="0065391C" w:rsidRPr="0059355C">
        <w:rPr>
          <w:rFonts w:ascii="Times New Roman" w:hAnsi="Times New Roman" w:cs="Times New Roman"/>
          <w:sz w:val="24"/>
          <w:szCs w:val="24"/>
        </w:rPr>
        <w:t xml:space="preserve"> </w:t>
      </w:r>
      <w:proofErr w:type="spellStart"/>
      <w:r w:rsidR="0065391C" w:rsidRPr="0059355C">
        <w:rPr>
          <w:rFonts w:ascii="Times New Roman" w:hAnsi="Times New Roman" w:cs="Times New Roman"/>
          <w:sz w:val="24"/>
          <w:szCs w:val="24"/>
        </w:rPr>
        <w:t>rumah</w:t>
      </w:r>
      <w:proofErr w:type="spellEnd"/>
      <w:r w:rsidR="0065391C" w:rsidRPr="0059355C">
        <w:rPr>
          <w:rFonts w:ascii="Times New Roman" w:hAnsi="Times New Roman" w:cs="Times New Roman"/>
          <w:sz w:val="24"/>
          <w:szCs w:val="24"/>
        </w:rPr>
        <w:t xml:space="preserve"> </w:t>
      </w:r>
      <w:proofErr w:type="spellStart"/>
      <w:r w:rsidR="0065391C" w:rsidRPr="0059355C">
        <w:rPr>
          <w:rFonts w:ascii="Times New Roman" w:hAnsi="Times New Roman" w:cs="Times New Roman"/>
          <w:sz w:val="24"/>
          <w:szCs w:val="24"/>
        </w:rPr>
        <w:t>tinggal</w:t>
      </w:r>
      <w:proofErr w:type="spellEnd"/>
      <w:r w:rsidR="0065391C" w:rsidRPr="0059355C">
        <w:rPr>
          <w:rFonts w:ascii="Times New Roman" w:hAnsi="Times New Roman" w:cs="Times New Roman"/>
          <w:sz w:val="24"/>
          <w:szCs w:val="24"/>
        </w:rPr>
        <w:t xml:space="preserve">, </w:t>
      </w:r>
      <w:proofErr w:type="spellStart"/>
      <w:r w:rsidR="0065391C" w:rsidRPr="0059355C">
        <w:rPr>
          <w:rFonts w:ascii="Times New Roman" w:hAnsi="Times New Roman" w:cs="Times New Roman"/>
          <w:sz w:val="24"/>
          <w:szCs w:val="24"/>
        </w:rPr>
        <w:t>jangka</w:t>
      </w:r>
      <w:proofErr w:type="spellEnd"/>
      <w:r w:rsidR="0065391C" w:rsidRPr="0059355C">
        <w:rPr>
          <w:rFonts w:ascii="Times New Roman" w:hAnsi="Times New Roman" w:cs="Times New Roman"/>
          <w:sz w:val="24"/>
          <w:szCs w:val="24"/>
        </w:rPr>
        <w:t xml:space="preserve"> </w:t>
      </w:r>
      <w:proofErr w:type="spellStart"/>
      <w:r w:rsidR="0065391C" w:rsidRPr="0059355C">
        <w:rPr>
          <w:rFonts w:ascii="Times New Roman" w:hAnsi="Times New Roman" w:cs="Times New Roman"/>
          <w:sz w:val="24"/>
          <w:szCs w:val="24"/>
        </w:rPr>
        <w:t>waktu</w:t>
      </w:r>
      <w:proofErr w:type="spellEnd"/>
      <w:r w:rsidR="0065391C" w:rsidRPr="0059355C">
        <w:rPr>
          <w:rFonts w:ascii="Times New Roman" w:hAnsi="Times New Roman" w:cs="Times New Roman"/>
          <w:sz w:val="24"/>
          <w:szCs w:val="24"/>
        </w:rPr>
        <w:t xml:space="preserve"> yang </w:t>
      </w:r>
      <w:proofErr w:type="spellStart"/>
      <w:r w:rsidR="0065391C" w:rsidRPr="0059355C">
        <w:rPr>
          <w:rFonts w:ascii="Times New Roman" w:hAnsi="Times New Roman" w:cs="Times New Roman"/>
          <w:sz w:val="24"/>
          <w:szCs w:val="24"/>
        </w:rPr>
        <w:t>diberikan</w:t>
      </w:r>
      <w:proofErr w:type="spellEnd"/>
      <w:r w:rsidR="0065391C" w:rsidRPr="0059355C">
        <w:rPr>
          <w:rFonts w:ascii="Times New Roman" w:hAnsi="Times New Roman" w:cs="Times New Roman"/>
          <w:sz w:val="24"/>
          <w:szCs w:val="24"/>
        </w:rPr>
        <w:t xml:space="preserve"> oleh Kantor </w:t>
      </w:r>
      <w:proofErr w:type="spellStart"/>
      <w:r w:rsidR="0065391C" w:rsidRPr="0059355C">
        <w:rPr>
          <w:rFonts w:ascii="Times New Roman" w:hAnsi="Times New Roman" w:cs="Times New Roman"/>
          <w:sz w:val="24"/>
          <w:szCs w:val="24"/>
        </w:rPr>
        <w:t>Pertanahan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tidak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tepat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waktu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Misalnya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jangka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waktu</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diberikan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selama</w:t>
      </w:r>
      <w:proofErr w:type="spellEnd"/>
      <w:r w:rsidRPr="0059355C">
        <w:rPr>
          <w:rFonts w:ascii="Times New Roman" w:hAnsi="Times New Roman" w:cs="Times New Roman"/>
          <w:sz w:val="24"/>
          <w:szCs w:val="24"/>
        </w:rPr>
        <w:t xml:space="preserve"> 20 </w:t>
      </w:r>
      <w:proofErr w:type="spellStart"/>
      <w:r w:rsidRPr="0059355C">
        <w:rPr>
          <w:rFonts w:ascii="Times New Roman" w:hAnsi="Times New Roman" w:cs="Times New Roman"/>
          <w:sz w:val="24"/>
          <w:szCs w:val="24"/>
        </w:rPr>
        <w:t>hari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tetapi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kenyataannya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waktu</w:t>
      </w:r>
      <w:proofErr w:type="spellEnd"/>
      <w:r w:rsidRPr="0059355C">
        <w:rPr>
          <w:rFonts w:ascii="Times New Roman" w:hAnsi="Times New Roman" w:cs="Times New Roman"/>
          <w:sz w:val="24"/>
          <w:szCs w:val="24"/>
        </w:rPr>
        <w:t xml:space="preserve"> 20 </w:t>
      </w:r>
      <w:proofErr w:type="spellStart"/>
      <w:r w:rsidRPr="0059355C">
        <w:rPr>
          <w:rFonts w:ascii="Times New Roman" w:hAnsi="Times New Roman" w:cs="Times New Roman"/>
          <w:sz w:val="24"/>
          <w:szCs w:val="24"/>
        </w:rPr>
        <w:t>hari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masyarakat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belum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dapat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memperoleh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Sertipikat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yang di </w:t>
      </w:r>
      <w:proofErr w:type="spellStart"/>
      <w:r w:rsidRPr="0059355C">
        <w:rPr>
          <w:rFonts w:ascii="Times New Roman" w:hAnsi="Times New Roman" w:cs="Times New Roman"/>
          <w:sz w:val="24"/>
          <w:szCs w:val="24"/>
        </w:rPr>
        <w:t>mohonkannya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Dengan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alasan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banyaknya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pemohon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mengajukan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permohonan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peningkatan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masih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berstatus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Guna </w:t>
      </w:r>
      <w:proofErr w:type="spellStart"/>
      <w:r w:rsidRPr="0059355C">
        <w:rPr>
          <w:rFonts w:ascii="Times New Roman" w:hAnsi="Times New Roman" w:cs="Times New Roman"/>
          <w:sz w:val="24"/>
          <w:szCs w:val="24"/>
        </w:rPr>
        <w:t>Bangunan</w:t>
      </w:r>
      <w:proofErr w:type="spellEnd"/>
      <w:r w:rsidRPr="0059355C">
        <w:rPr>
          <w:rFonts w:ascii="Times New Roman" w:hAnsi="Times New Roman" w:cs="Times New Roman"/>
          <w:sz w:val="24"/>
          <w:szCs w:val="24"/>
        </w:rPr>
        <w:t>.</w:t>
      </w:r>
    </w:p>
    <w:p w14:paraId="6CD2A836" w14:textId="30E40258" w:rsidR="006727A6" w:rsidRPr="0059355C" w:rsidRDefault="006727A6" w:rsidP="0059355C">
      <w:pPr>
        <w:spacing w:line="360" w:lineRule="auto"/>
        <w:ind w:firstLine="720"/>
        <w:jc w:val="both"/>
        <w:rPr>
          <w:rFonts w:ascii="Times New Roman" w:hAnsi="Times New Roman" w:cs="Times New Roman"/>
          <w:sz w:val="24"/>
          <w:szCs w:val="24"/>
        </w:rPr>
      </w:pPr>
      <w:r w:rsidRPr="0059355C">
        <w:rPr>
          <w:rFonts w:ascii="Times New Roman" w:hAnsi="Times New Roman" w:cs="Times New Roman"/>
          <w:bCs/>
          <w:sz w:val="24"/>
          <w:szCs w:val="24"/>
        </w:rPr>
        <w:t xml:space="preserve">Status </w:t>
      </w:r>
      <w:proofErr w:type="spellStart"/>
      <w:r w:rsidRPr="0059355C">
        <w:rPr>
          <w:rFonts w:ascii="Times New Roman" w:hAnsi="Times New Roman" w:cs="Times New Roman"/>
          <w:bCs/>
          <w:sz w:val="24"/>
          <w:szCs w:val="24"/>
        </w:rPr>
        <w:t>Hak</w:t>
      </w:r>
      <w:proofErr w:type="spellEnd"/>
      <w:r w:rsidRPr="0059355C">
        <w:rPr>
          <w:rFonts w:ascii="Times New Roman" w:hAnsi="Times New Roman" w:cs="Times New Roman"/>
          <w:bCs/>
          <w:sz w:val="24"/>
          <w:szCs w:val="24"/>
        </w:rPr>
        <w:t xml:space="preserve"> Milik</w:t>
      </w:r>
      <w:r w:rsidR="0059355C">
        <w:rPr>
          <w:rFonts w:ascii="Times New Roman" w:hAnsi="Times New Roman" w:cs="Times New Roman"/>
          <w:bCs/>
          <w:sz w:val="24"/>
          <w:szCs w:val="24"/>
        </w:rPr>
        <w:t xml:space="preserve"> </w:t>
      </w:r>
      <w:proofErr w:type="spellStart"/>
      <w:r w:rsidRPr="00D60B8D">
        <w:rPr>
          <w:rFonts w:ascii="Times New Roman" w:hAnsi="Times New Roman" w:cs="Times New Roman"/>
          <w:sz w:val="24"/>
          <w:szCs w:val="24"/>
        </w:rPr>
        <w:t>Secara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psikologis</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sz w:val="24"/>
          <w:szCs w:val="24"/>
        </w:rPr>
        <w:t>masyarakat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berusaha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meningkatkan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berstatus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banyak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kewajiban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pemiliknya</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memberi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kemantapan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berstatus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terkuat</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terpenuh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dibandingkan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lainnya</w:t>
      </w:r>
      <w:proofErr w:type="spellEnd"/>
      <w:r w:rsidRPr="00D60B8D">
        <w:rPr>
          <w:rFonts w:ascii="Times New Roman" w:hAnsi="Times New Roman" w:cs="Times New Roman"/>
          <w:sz w:val="24"/>
          <w:szCs w:val="24"/>
        </w:rPr>
        <w:t xml:space="preserve"> (Ramli Zein S.H, 1995:15</w:t>
      </w:r>
      <w:proofErr w:type="gramStart"/>
      <w:r w:rsidRPr="00D60B8D">
        <w:rPr>
          <w:rFonts w:ascii="Times New Roman" w:hAnsi="Times New Roman" w:cs="Times New Roman"/>
          <w:sz w:val="24"/>
          <w:szCs w:val="24"/>
        </w:rPr>
        <w:t>)</w:t>
      </w:r>
      <w:r w:rsidR="0059355C">
        <w:rPr>
          <w:rFonts w:ascii="Times New Roman" w:hAnsi="Times New Roman" w:cs="Times New Roman"/>
          <w:bCs/>
          <w:sz w:val="24"/>
          <w:szCs w:val="24"/>
        </w:rPr>
        <w:t xml:space="preserve"> </w:t>
      </w:r>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proofErr w:type="gram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diperoleh</w:t>
      </w:r>
      <w:proofErr w:type="spellEnd"/>
      <w:r w:rsidRPr="00D60B8D">
        <w:rPr>
          <w:rFonts w:ascii="Times New Roman" w:hAnsi="Times New Roman" w:cs="Times New Roman"/>
          <w:sz w:val="24"/>
          <w:szCs w:val="24"/>
        </w:rPr>
        <w:t xml:space="preserve"> orang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badan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antara</w:t>
      </w:r>
      <w:proofErr w:type="spellEnd"/>
      <w:r w:rsidRPr="00D60B8D">
        <w:rPr>
          <w:rFonts w:ascii="Times New Roman" w:hAnsi="Times New Roman" w:cs="Times New Roman"/>
          <w:sz w:val="24"/>
          <w:szCs w:val="24"/>
        </w:rPr>
        <w:t xml:space="preserve"> lain </w:t>
      </w:r>
      <w:proofErr w:type="spellStart"/>
      <w:r w:rsidRPr="00D60B8D">
        <w:rPr>
          <w:rFonts w:ascii="Times New Roman" w:hAnsi="Times New Roman" w:cs="Times New Roman"/>
          <w:sz w:val="24"/>
          <w:szCs w:val="24"/>
        </w:rPr>
        <w:t>melalui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suatu</w:t>
      </w:r>
      <w:proofErr w:type="spellEnd"/>
      <w:r w:rsidRPr="00D60B8D">
        <w:rPr>
          <w:rFonts w:ascii="Times New Roman" w:hAnsi="Times New Roman" w:cs="Times New Roman"/>
          <w:sz w:val="24"/>
          <w:szCs w:val="24"/>
        </w:rPr>
        <w:t xml:space="preserve"> proses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cara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mengajukan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guna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pakai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menurut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kebutuhan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fungsi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masing-masing. </w:t>
      </w:r>
      <w:proofErr w:type="spellStart"/>
      <w:r w:rsidRPr="00D60B8D">
        <w:rPr>
          <w:rFonts w:ascii="Times New Roman" w:hAnsi="Times New Roman" w:cs="Times New Roman"/>
          <w:sz w:val="24"/>
          <w:szCs w:val="24"/>
        </w:rPr>
        <w:t>Seseorang</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memiliki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guna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pakai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meningkatkan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w:t>
      </w:r>
    </w:p>
    <w:p w14:paraId="74DB478A" w14:textId="064221EB" w:rsidR="006727A6" w:rsidRPr="00D60B8D" w:rsidRDefault="006727A6" w:rsidP="0059355C">
      <w:pPr>
        <w:spacing w:after="0" w:line="360" w:lineRule="auto"/>
        <w:ind w:firstLine="709"/>
        <w:jc w:val="both"/>
        <w:rPr>
          <w:rFonts w:ascii="Times New Roman" w:hAnsi="Times New Roman" w:cs="Times New Roman"/>
          <w:sz w:val="24"/>
          <w:szCs w:val="24"/>
        </w:rPr>
      </w:pPr>
      <w:r w:rsidRPr="00D60B8D">
        <w:rPr>
          <w:rFonts w:ascii="Times New Roman" w:hAnsi="Times New Roman" w:cs="Times New Roman"/>
          <w:sz w:val="24"/>
          <w:szCs w:val="24"/>
        </w:rPr>
        <w:lastRenderedPageBreak/>
        <w:t xml:space="preserve"> Tujuan </w:t>
      </w:r>
      <w:proofErr w:type="spellStart"/>
      <w:r w:rsidRPr="00D60B8D">
        <w:rPr>
          <w:rFonts w:ascii="Times New Roman" w:hAnsi="Times New Roman" w:cs="Times New Roman"/>
          <w:sz w:val="24"/>
          <w:szCs w:val="24"/>
        </w:rPr>
        <w:t>peningatan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memperoleh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keyakinan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kepastian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yang pada </w:t>
      </w:r>
      <w:proofErr w:type="spellStart"/>
      <w:r w:rsidRPr="00D60B8D">
        <w:rPr>
          <w:rFonts w:ascii="Times New Roman" w:hAnsi="Times New Roman" w:cs="Times New Roman"/>
          <w:sz w:val="24"/>
          <w:szCs w:val="24"/>
        </w:rPr>
        <w:t>akhirnya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terwujud</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suatu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ketenangan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kemungkinan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kecil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suatu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sengketa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merupakan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tinggi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dibandingkan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lain,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mempunyai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sifat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terkuat</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terpenuh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meningkatkan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hak-hak</w:t>
      </w:r>
      <w:proofErr w:type="spellEnd"/>
      <w:r w:rsidRPr="00D60B8D">
        <w:rPr>
          <w:rFonts w:ascii="Times New Roman" w:hAnsi="Times New Roman" w:cs="Times New Roman"/>
          <w:sz w:val="24"/>
          <w:szCs w:val="24"/>
        </w:rPr>
        <w:t xml:space="preserve"> yang lain, </w:t>
      </w:r>
      <w:proofErr w:type="spellStart"/>
      <w:r w:rsidRPr="00D60B8D">
        <w:rPr>
          <w:rFonts w:ascii="Times New Roman" w:hAnsi="Times New Roman" w:cs="Times New Roman"/>
          <w:sz w:val="24"/>
          <w:szCs w:val="24"/>
        </w:rPr>
        <w:t>misalnya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guna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milik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seseorang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perlu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lagi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memperpanjang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w:t>
      </w:r>
      <w:r w:rsidR="0059355C">
        <w:rPr>
          <w:rFonts w:ascii="Times New Roman" w:hAnsi="Times New Roman" w:cs="Times New Roman"/>
          <w:sz w:val="24"/>
          <w:szCs w:val="24"/>
        </w:rPr>
        <w:t xml:space="preserve"> </w:t>
      </w:r>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status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ini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kedudukan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hukum</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lebih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sehingga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timbulnya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sengketa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dikemudian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hari</w:t>
      </w:r>
      <w:proofErr w:type="spellEnd"/>
      <w:r w:rsidRPr="00D60B8D">
        <w:rPr>
          <w:rFonts w:ascii="Times New Roman" w:hAnsi="Times New Roman" w:cs="Times New Roman"/>
          <w:sz w:val="24"/>
          <w:szCs w:val="24"/>
        </w:rPr>
        <w:t xml:space="preserve"> sangat </w:t>
      </w:r>
      <w:proofErr w:type="spellStart"/>
      <w:r w:rsidRPr="00D60B8D">
        <w:rPr>
          <w:rFonts w:ascii="Times New Roman" w:hAnsi="Times New Roman" w:cs="Times New Roman"/>
          <w:sz w:val="24"/>
          <w:szCs w:val="24"/>
        </w:rPr>
        <w:t>kecil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w:t>
      </w:r>
      <w:proofErr w:type="spellStart"/>
      <w:r w:rsidRPr="00D60B8D">
        <w:rPr>
          <w:rFonts w:ascii="Times New Roman" w:hAnsi="Times New Roman" w:cs="Times New Roman"/>
          <w:sz w:val="24"/>
          <w:szCs w:val="24"/>
        </w:rPr>
        <w:t>menjadi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menurut</w:t>
      </w:r>
      <w:proofErr w:type="spellEnd"/>
      <w:r w:rsidRPr="00D60B8D">
        <w:rPr>
          <w:rFonts w:ascii="Times New Roman" w:hAnsi="Times New Roman" w:cs="Times New Roman"/>
          <w:sz w:val="24"/>
          <w:szCs w:val="24"/>
        </w:rPr>
        <w:t xml:space="preserve"> Pasal1 Kep. Meneg </w:t>
      </w:r>
      <w:proofErr w:type="spellStart"/>
      <w:r w:rsidRPr="00D60B8D">
        <w:rPr>
          <w:rFonts w:ascii="Times New Roman" w:hAnsi="Times New Roman" w:cs="Times New Roman"/>
          <w:sz w:val="24"/>
          <w:szCs w:val="24"/>
        </w:rPr>
        <w:t>Agraria</w:t>
      </w:r>
      <w:proofErr w:type="spell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BPN No. 6 </w:t>
      </w:r>
      <w:proofErr w:type="spellStart"/>
      <w:r w:rsidRPr="00D60B8D">
        <w:rPr>
          <w:rFonts w:ascii="Times New Roman" w:hAnsi="Times New Roman" w:cs="Times New Roman"/>
          <w:sz w:val="24"/>
          <w:szCs w:val="24"/>
        </w:rPr>
        <w:t>Tahun</w:t>
      </w:r>
      <w:proofErr w:type="spellEnd"/>
      <w:r w:rsidRPr="00D60B8D">
        <w:rPr>
          <w:rFonts w:ascii="Times New Roman" w:hAnsi="Times New Roman" w:cs="Times New Roman"/>
          <w:sz w:val="24"/>
          <w:szCs w:val="24"/>
        </w:rPr>
        <w:t xml:space="preserve"> 1998,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dua</w:t>
      </w:r>
      <w:proofErr w:type="spellEnd"/>
      <w:r w:rsidRPr="00D60B8D">
        <w:rPr>
          <w:rFonts w:ascii="Times New Roman" w:hAnsi="Times New Roman" w:cs="Times New Roman"/>
          <w:sz w:val="24"/>
          <w:szCs w:val="24"/>
        </w:rPr>
        <w:t xml:space="preserve"> </w:t>
      </w:r>
      <w:proofErr w:type="spellStart"/>
      <w:proofErr w:type="gramStart"/>
      <w:r w:rsidRPr="00D60B8D">
        <w:rPr>
          <w:rFonts w:ascii="Times New Roman" w:hAnsi="Times New Roman" w:cs="Times New Roman"/>
          <w:sz w:val="24"/>
          <w:szCs w:val="24"/>
        </w:rPr>
        <w:t>cara</w:t>
      </w:r>
      <w:proofErr w:type="spellEnd"/>
      <w:r w:rsidRPr="00D60B8D">
        <w:rPr>
          <w:rFonts w:ascii="Times New Roman" w:hAnsi="Times New Roman" w:cs="Times New Roman"/>
          <w:sz w:val="24"/>
          <w:szCs w:val="24"/>
        </w:rPr>
        <w:t xml:space="preserve"> :</w:t>
      </w:r>
      <w:proofErr w:type="gramEnd"/>
    </w:p>
    <w:p w14:paraId="10052958" w14:textId="77777777" w:rsidR="006727A6" w:rsidRPr="00D60B8D" w:rsidRDefault="006727A6" w:rsidP="0059355C">
      <w:pPr>
        <w:spacing w:after="0" w:line="360" w:lineRule="auto"/>
        <w:ind w:firstLine="709"/>
        <w:rPr>
          <w:rFonts w:ascii="Times New Roman" w:hAnsi="Times New Roman" w:cs="Times New Roman"/>
          <w:sz w:val="24"/>
          <w:szCs w:val="24"/>
        </w:rPr>
      </w:pPr>
      <w:r w:rsidRPr="00D60B8D">
        <w:rPr>
          <w:rFonts w:ascii="Times New Roman" w:hAnsi="Times New Roman" w:cs="Times New Roman"/>
          <w:sz w:val="24"/>
          <w:szCs w:val="24"/>
        </w:rPr>
        <w:t xml:space="preserve"> 1.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tempat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kepunyaan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perseorangan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warga</w:t>
      </w:r>
      <w:proofErr w:type="spellEnd"/>
      <w:r w:rsidRPr="00D60B8D">
        <w:rPr>
          <w:rFonts w:ascii="Times New Roman" w:hAnsi="Times New Roman" w:cs="Times New Roman"/>
          <w:sz w:val="24"/>
          <w:szCs w:val="24"/>
        </w:rPr>
        <w:t xml:space="preserve"> negara Indonesia yang </w:t>
      </w:r>
      <w:proofErr w:type="spellStart"/>
      <w:r w:rsidRPr="00D60B8D">
        <w:rPr>
          <w:rFonts w:ascii="Times New Roman" w:hAnsi="Times New Roman" w:cs="Times New Roman"/>
          <w:sz w:val="24"/>
          <w:szCs w:val="24"/>
        </w:rPr>
        <w:t>luasnya</w:t>
      </w:r>
      <w:proofErr w:type="spellEnd"/>
      <w:r w:rsidRPr="00D60B8D">
        <w:rPr>
          <w:rFonts w:ascii="Times New Roman" w:hAnsi="Times New Roman" w:cs="Times New Roman"/>
          <w:sz w:val="24"/>
          <w:szCs w:val="24"/>
        </w:rPr>
        <w:t xml:space="preserve"> 600 m2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dihapus</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kembali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
    <w:p w14:paraId="452ECE8A" w14:textId="77777777" w:rsidR="00AE4874" w:rsidRPr="00D60B8D" w:rsidRDefault="006727A6" w:rsidP="0059355C">
      <w:pPr>
        <w:spacing w:after="0" w:line="360" w:lineRule="auto"/>
        <w:ind w:firstLine="709"/>
        <w:jc w:val="both"/>
        <w:rPr>
          <w:rFonts w:ascii="Times New Roman" w:hAnsi="Times New Roman" w:cs="Times New Roman"/>
          <w:sz w:val="24"/>
          <w:szCs w:val="24"/>
        </w:rPr>
      </w:pPr>
      <w:r w:rsidRPr="00D60B8D">
        <w:rPr>
          <w:rFonts w:ascii="Times New Roman" w:hAnsi="Times New Roman" w:cs="Times New Roman"/>
          <w:sz w:val="24"/>
          <w:szCs w:val="24"/>
        </w:rPr>
        <w:t xml:space="preserve">2. Tanah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Pakai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kepunyaan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perseorangan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warga</w:t>
      </w:r>
      <w:proofErr w:type="spellEnd"/>
      <w:r w:rsidRPr="00D60B8D">
        <w:rPr>
          <w:rFonts w:ascii="Times New Roman" w:hAnsi="Times New Roman" w:cs="Times New Roman"/>
          <w:sz w:val="24"/>
          <w:szCs w:val="24"/>
        </w:rPr>
        <w:t xml:space="preserve"> negara Indonesia yang </w:t>
      </w:r>
      <w:proofErr w:type="spellStart"/>
      <w:r w:rsidRPr="00D60B8D">
        <w:rPr>
          <w:rFonts w:ascii="Times New Roman" w:hAnsi="Times New Roman" w:cs="Times New Roman"/>
          <w:sz w:val="24"/>
          <w:szCs w:val="24"/>
        </w:rPr>
        <w:t>luasnya</w:t>
      </w:r>
      <w:proofErr w:type="spellEnd"/>
      <w:r w:rsidRPr="00D60B8D">
        <w:rPr>
          <w:rFonts w:ascii="Times New Roman" w:hAnsi="Times New Roman" w:cs="Times New Roman"/>
          <w:sz w:val="24"/>
          <w:szCs w:val="24"/>
        </w:rPr>
        <w:t xml:space="preserve"> 600 m2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sudah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habis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jangka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waktunya</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dipunyai</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pemegang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bekas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pemiliknya</w:t>
      </w:r>
      <w:proofErr w:type="spellEnd"/>
      <w:r w:rsidRPr="00D60B8D">
        <w:rPr>
          <w:rFonts w:ascii="Times New Roman" w:hAnsi="Times New Roman" w:cs="Times New Roman"/>
          <w:sz w:val="24"/>
          <w:szCs w:val="24"/>
        </w:rPr>
        <w:t xml:space="preserve">. </w:t>
      </w:r>
    </w:p>
    <w:p w14:paraId="2E00EB24" w14:textId="2342F779" w:rsidR="006727A6" w:rsidRPr="0059355C" w:rsidRDefault="006727A6" w:rsidP="0059355C">
      <w:pPr>
        <w:pStyle w:val="ListParagraph"/>
        <w:numPr>
          <w:ilvl w:val="0"/>
          <w:numId w:val="32"/>
        </w:numPr>
        <w:spacing w:line="360" w:lineRule="auto"/>
        <w:ind w:left="851" w:hanging="284"/>
        <w:jc w:val="both"/>
        <w:rPr>
          <w:rFonts w:ascii="Times New Roman" w:hAnsi="Times New Roman" w:cs="Times New Roman"/>
          <w:b/>
          <w:sz w:val="24"/>
          <w:szCs w:val="24"/>
        </w:rPr>
      </w:pPr>
      <w:proofErr w:type="spellStart"/>
      <w:r w:rsidRPr="0059355C">
        <w:rPr>
          <w:rFonts w:ascii="Times New Roman" w:hAnsi="Times New Roman" w:cs="Times New Roman"/>
          <w:sz w:val="24"/>
          <w:szCs w:val="24"/>
        </w:rPr>
        <w:t>Prosedur</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bagi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perseorangan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warga</w:t>
      </w:r>
      <w:proofErr w:type="spellEnd"/>
      <w:r w:rsidRPr="0059355C">
        <w:rPr>
          <w:rFonts w:ascii="Times New Roman" w:hAnsi="Times New Roman" w:cs="Times New Roman"/>
          <w:sz w:val="24"/>
          <w:szCs w:val="24"/>
        </w:rPr>
        <w:t xml:space="preserve"> negara Indonesia </w:t>
      </w:r>
      <w:proofErr w:type="spellStart"/>
      <w:r w:rsidRPr="0059355C">
        <w:rPr>
          <w:rFonts w:ascii="Times New Roman" w:hAnsi="Times New Roman" w:cs="Times New Roman"/>
          <w:sz w:val="24"/>
          <w:szCs w:val="24"/>
        </w:rPr>
        <w:t>selengkapnya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dilakukan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dengan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prosedur</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operasional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sebagai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berikut</w:t>
      </w:r>
      <w:proofErr w:type="spellEnd"/>
      <w:r w:rsidR="0059355C" w:rsidRPr="0059355C">
        <w:rPr>
          <w:rFonts w:ascii="Times New Roman" w:hAnsi="Times New Roman" w:cs="Times New Roman"/>
          <w:sz w:val="24"/>
          <w:szCs w:val="24"/>
        </w:rPr>
        <w:t xml:space="preserve"> </w:t>
      </w:r>
    </w:p>
    <w:p w14:paraId="2545F206" w14:textId="77777777" w:rsidR="00AE4874" w:rsidRPr="0059355C" w:rsidRDefault="00C41CD5" w:rsidP="0059355C">
      <w:pPr>
        <w:pStyle w:val="ListParagraph"/>
        <w:numPr>
          <w:ilvl w:val="0"/>
          <w:numId w:val="32"/>
        </w:numPr>
        <w:spacing w:line="360" w:lineRule="auto"/>
        <w:ind w:left="851" w:hanging="284"/>
        <w:jc w:val="both"/>
        <w:rPr>
          <w:rFonts w:ascii="Times New Roman" w:hAnsi="Times New Roman" w:cs="Times New Roman"/>
          <w:sz w:val="24"/>
          <w:szCs w:val="24"/>
        </w:rPr>
      </w:pPr>
      <w:r w:rsidRPr="0059355C">
        <w:rPr>
          <w:rFonts w:ascii="Times New Roman" w:hAnsi="Times New Roman" w:cs="Times New Roman"/>
          <w:sz w:val="24"/>
          <w:szCs w:val="24"/>
        </w:rPr>
        <w:t>1.</w:t>
      </w:r>
      <w:r w:rsidR="006727A6" w:rsidRPr="0059355C">
        <w:rPr>
          <w:rFonts w:ascii="Times New Roman" w:hAnsi="Times New Roman" w:cs="Times New Roman"/>
          <w:sz w:val="24"/>
          <w:szCs w:val="24"/>
        </w:rPr>
        <w:t xml:space="preserve">Keputusan Menteri Negara </w:t>
      </w:r>
      <w:proofErr w:type="spellStart"/>
      <w:r w:rsidR="006727A6" w:rsidRPr="0059355C">
        <w:rPr>
          <w:rFonts w:ascii="Times New Roman" w:hAnsi="Times New Roman" w:cs="Times New Roman"/>
          <w:sz w:val="24"/>
          <w:szCs w:val="24"/>
        </w:rPr>
        <w:t>Agraria</w:t>
      </w:r>
      <w:proofErr w:type="spellEnd"/>
      <w:r w:rsidR="006727A6" w:rsidRPr="0059355C">
        <w:rPr>
          <w:rFonts w:ascii="Times New Roman" w:hAnsi="Times New Roman" w:cs="Times New Roman"/>
          <w:sz w:val="24"/>
          <w:szCs w:val="24"/>
        </w:rPr>
        <w:t xml:space="preserve"> / </w:t>
      </w:r>
      <w:proofErr w:type="spellStart"/>
      <w:r w:rsidR="006727A6" w:rsidRPr="0059355C">
        <w:rPr>
          <w:rFonts w:ascii="Times New Roman" w:hAnsi="Times New Roman" w:cs="Times New Roman"/>
          <w:sz w:val="24"/>
          <w:szCs w:val="24"/>
        </w:rPr>
        <w:t>Kepala</w:t>
      </w:r>
      <w:proofErr w:type="spellEnd"/>
      <w:r w:rsidR="006727A6" w:rsidRPr="0059355C">
        <w:rPr>
          <w:rFonts w:ascii="Times New Roman" w:hAnsi="Times New Roman" w:cs="Times New Roman"/>
          <w:sz w:val="24"/>
          <w:szCs w:val="24"/>
        </w:rPr>
        <w:t xml:space="preserve"> BPN No. 9 </w:t>
      </w:r>
      <w:proofErr w:type="spellStart"/>
      <w:r w:rsidR="006727A6" w:rsidRPr="0059355C">
        <w:rPr>
          <w:rFonts w:ascii="Times New Roman" w:hAnsi="Times New Roman" w:cs="Times New Roman"/>
          <w:sz w:val="24"/>
          <w:szCs w:val="24"/>
        </w:rPr>
        <w:t>Tahun</w:t>
      </w:r>
      <w:proofErr w:type="spellEnd"/>
      <w:r w:rsidR="006727A6" w:rsidRPr="0059355C">
        <w:rPr>
          <w:rFonts w:ascii="Times New Roman" w:hAnsi="Times New Roman" w:cs="Times New Roman"/>
          <w:sz w:val="24"/>
          <w:szCs w:val="24"/>
        </w:rPr>
        <w:t xml:space="preserve"> 1997 </w:t>
      </w:r>
      <w:proofErr w:type="spellStart"/>
      <w:r w:rsidR="006727A6" w:rsidRPr="0059355C">
        <w:rPr>
          <w:rFonts w:ascii="Times New Roman" w:hAnsi="Times New Roman" w:cs="Times New Roman"/>
          <w:sz w:val="24"/>
          <w:szCs w:val="24"/>
        </w:rPr>
        <w:t>tentang</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pemberian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Hak</w:t>
      </w:r>
      <w:proofErr w:type="spellEnd"/>
      <w:r w:rsidR="006727A6" w:rsidRPr="0059355C">
        <w:rPr>
          <w:rFonts w:ascii="Times New Roman" w:hAnsi="Times New Roman" w:cs="Times New Roman"/>
          <w:sz w:val="24"/>
          <w:szCs w:val="24"/>
        </w:rPr>
        <w:t xml:space="preserve"> Milik </w:t>
      </w:r>
      <w:proofErr w:type="spellStart"/>
      <w:r w:rsidR="006727A6" w:rsidRPr="0059355C">
        <w:rPr>
          <w:rFonts w:ascii="Times New Roman" w:hAnsi="Times New Roman" w:cs="Times New Roman"/>
          <w:sz w:val="24"/>
          <w:szCs w:val="24"/>
        </w:rPr>
        <w:t>atas</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tanah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untuk</w:t>
      </w:r>
      <w:proofErr w:type="spellEnd"/>
      <w:r w:rsidR="006727A6" w:rsidRPr="0059355C">
        <w:rPr>
          <w:rFonts w:ascii="Times New Roman" w:hAnsi="Times New Roman" w:cs="Times New Roman"/>
          <w:sz w:val="24"/>
          <w:szCs w:val="24"/>
        </w:rPr>
        <w:t xml:space="preserve"> Rumah Sangat </w:t>
      </w:r>
      <w:proofErr w:type="spellStart"/>
      <w:r w:rsidR="006727A6" w:rsidRPr="0059355C">
        <w:rPr>
          <w:rFonts w:ascii="Times New Roman" w:hAnsi="Times New Roman" w:cs="Times New Roman"/>
          <w:sz w:val="24"/>
          <w:szCs w:val="24"/>
        </w:rPr>
        <w:t>Sederhana</w:t>
      </w:r>
      <w:proofErr w:type="spellEnd"/>
      <w:r w:rsidR="006727A6" w:rsidRPr="0059355C">
        <w:rPr>
          <w:rFonts w:ascii="Times New Roman" w:hAnsi="Times New Roman" w:cs="Times New Roman"/>
          <w:sz w:val="24"/>
          <w:szCs w:val="24"/>
        </w:rPr>
        <w:t xml:space="preserve"> (RSS) dan Rumah </w:t>
      </w:r>
      <w:proofErr w:type="spellStart"/>
      <w:r w:rsidR="006727A6" w:rsidRPr="0059355C">
        <w:rPr>
          <w:rFonts w:ascii="Times New Roman" w:hAnsi="Times New Roman" w:cs="Times New Roman"/>
          <w:sz w:val="24"/>
          <w:szCs w:val="24"/>
        </w:rPr>
        <w:t>Sederhana</w:t>
      </w:r>
      <w:proofErr w:type="spellEnd"/>
      <w:r w:rsidR="006727A6" w:rsidRPr="0059355C">
        <w:rPr>
          <w:rFonts w:ascii="Times New Roman" w:hAnsi="Times New Roman" w:cs="Times New Roman"/>
          <w:sz w:val="24"/>
          <w:szCs w:val="24"/>
        </w:rPr>
        <w:t xml:space="preserve"> (RS). (</w:t>
      </w:r>
      <w:proofErr w:type="spellStart"/>
      <w:r w:rsidR="006727A6" w:rsidRPr="0059355C">
        <w:rPr>
          <w:rFonts w:ascii="Times New Roman" w:hAnsi="Times New Roman" w:cs="Times New Roman"/>
          <w:sz w:val="24"/>
          <w:szCs w:val="24"/>
        </w:rPr>
        <w:t>Boedi</w:t>
      </w:r>
      <w:proofErr w:type="spellEnd"/>
      <w:r w:rsidR="006727A6" w:rsidRPr="0059355C">
        <w:rPr>
          <w:rFonts w:ascii="Times New Roman" w:hAnsi="Times New Roman" w:cs="Times New Roman"/>
          <w:sz w:val="24"/>
          <w:szCs w:val="24"/>
        </w:rPr>
        <w:t xml:space="preserve"> </w:t>
      </w:r>
      <w:proofErr w:type="spellStart"/>
      <w:proofErr w:type="gramStart"/>
      <w:r w:rsidR="006727A6" w:rsidRPr="0059355C">
        <w:rPr>
          <w:rFonts w:ascii="Times New Roman" w:hAnsi="Times New Roman" w:cs="Times New Roman"/>
          <w:sz w:val="24"/>
          <w:szCs w:val="24"/>
        </w:rPr>
        <w:t>Harsono</w:t>
      </w:r>
      <w:proofErr w:type="spellEnd"/>
      <w:r w:rsidR="006727A6" w:rsidRPr="0059355C">
        <w:rPr>
          <w:rFonts w:ascii="Times New Roman" w:hAnsi="Times New Roman" w:cs="Times New Roman"/>
          <w:sz w:val="24"/>
          <w:szCs w:val="24"/>
        </w:rPr>
        <w:t xml:space="preserve"> ,</w:t>
      </w:r>
      <w:proofErr w:type="gramEnd"/>
      <w:r w:rsidR="006727A6" w:rsidRPr="0059355C">
        <w:rPr>
          <w:rFonts w:ascii="Times New Roman" w:hAnsi="Times New Roman" w:cs="Times New Roman"/>
          <w:sz w:val="24"/>
          <w:szCs w:val="24"/>
        </w:rPr>
        <w:t xml:space="preserve"> 2002 :2005). </w:t>
      </w:r>
      <w:proofErr w:type="spellStart"/>
      <w:r w:rsidR="006727A6" w:rsidRPr="0059355C">
        <w:rPr>
          <w:rFonts w:ascii="Times New Roman" w:hAnsi="Times New Roman" w:cs="Times New Roman"/>
          <w:sz w:val="24"/>
          <w:szCs w:val="24"/>
        </w:rPr>
        <w:t>Pemilikan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tanah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perumahan</w:t>
      </w:r>
      <w:proofErr w:type="spellEnd"/>
      <w:r w:rsidR="006727A6" w:rsidRPr="0059355C">
        <w:rPr>
          <w:rFonts w:ascii="Times New Roman" w:hAnsi="Times New Roman" w:cs="Times New Roman"/>
          <w:sz w:val="24"/>
          <w:szCs w:val="24"/>
        </w:rPr>
        <w:t xml:space="preserve"> yang </w:t>
      </w:r>
      <w:proofErr w:type="spellStart"/>
      <w:r w:rsidR="006727A6" w:rsidRPr="0059355C">
        <w:rPr>
          <w:rFonts w:ascii="Times New Roman" w:hAnsi="Times New Roman" w:cs="Times New Roman"/>
          <w:sz w:val="24"/>
          <w:szCs w:val="24"/>
        </w:rPr>
        <w:t>berkapasitas</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hak</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secara</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merata</w:t>
      </w:r>
      <w:proofErr w:type="spellEnd"/>
      <w:r w:rsidR="006727A6" w:rsidRPr="0059355C">
        <w:rPr>
          <w:rFonts w:ascii="Times New Roman" w:hAnsi="Times New Roman" w:cs="Times New Roman"/>
          <w:sz w:val="24"/>
          <w:szCs w:val="24"/>
        </w:rPr>
        <w:t xml:space="preserve"> dan </w:t>
      </w:r>
      <w:proofErr w:type="spellStart"/>
      <w:r w:rsidR="006727A6" w:rsidRPr="0059355C">
        <w:rPr>
          <w:rFonts w:ascii="Times New Roman" w:hAnsi="Times New Roman" w:cs="Times New Roman"/>
          <w:sz w:val="24"/>
          <w:szCs w:val="24"/>
        </w:rPr>
        <w:t>menjangkau</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masyarakat</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ekonomi</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lemah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perlu</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ditingkatkan</w:t>
      </w:r>
      <w:proofErr w:type="spellEnd"/>
      <w:r w:rsidR="006727A6" w:rsidRPr="0059355C">
        <w:rPr>
          <w:rFonts w:ascii="Times New Roman" w:hAnsi="Times New Roman" w:cs="Times New Roman"/>
          <w:sz w:val="24"/>
          <w:szCs w:val="24"/>
        </w:rPr>
        <w:t xml:space="preserve">, dan </w:t>
      </w:r>
      <w:proofErr w:type="spellStart"/>
      <w:r w:rsidR="006727A6" w:rsidRPr="0059355C">
        <w:rPr>
          <w:rFonts w:ascii="Times New Roman" w:hAnsi="Times New Roman" w:cs="Times New Roman"/>
          <w:sz w:val="24"/>
          <w:szCs w:val="24"/>
        </w:rPr>
        <w:t>untuk</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mencapai</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tujuan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diatas</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maka</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dibangun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rumah</w:t>
      </w:r>
      <w:proofErr w:type="spellEnd"/>
      <w:r w:rsidR="006727A6" w:rsidRPr="0059355C">
        <w:rPr>
          <w:rFonts w:ascii="Times New Roman" w:hAnsi="Times New Roman" w:cs="Times New Roman"/>
          <w:sz w:val="24"/>
          <w:szCs w:val="24"/>
        </w:rPr>
        <w:t xml:space="preserve"> Sangat </w:t>
      </w:r>
      <w:proofErr w:type="spellStart"/>
      <w:r w:rsidR="006727A6" w:rsidRPr="0059355C">
        <w:rPr>
          <w:rFonts w:ascii="Times New Roman" w:hAnsi="Times New Roman" w:cs="Times New Roman"/>
          <w:sz w:val="24"/>
          <w:szCs w:val="24"/>
        </w:rPr>
        <w:t>Sederhana</w:t>
      </w:r>
      <w:proofErr w:type="spellEnd"/>
      <w:r w:rsidR="006727A6" w:rsidRPr="0059355C">
        <w:rPr>
          <w:rFonts w:ascii="Times New Roman" w:hAnsi="Times New Roman" w:cs="Times New Roman"/>
          <w:sz w:val="24"/>
          <w:szCs w:val="24"/>
        </w:rPr>
        <w:t xml:space="preserve"> (RSS) </w:t>
      </w:r>
      <w:proofErr w:type="spellStart"/>
      <w:r w:rsidR="006727A6" w:rsidRPr="0059355C">
        <w:rPr>
          <w:rFonts w:ascii="Times New Roman" w:hAnsi="Times New Roman" w:cs="Times New Roman"/>
          <w:sz w:val="24"/>
          <w:szCs w:val="24"/>
        </w:rPr>
        <w:t>atau</w:t>
      </w:r>
      <w:proofErr w:type="spellEnd"/>
      <w:r w:rsidR="006727A6" w:rsidRPr="0059355C">
        <w:rPr>
          <w:rFonts w:ascii="Times New Roman" w:hAnsi="Times New Roman" w:cs="Times New Roman"/>
          <w:sz w:val="24"/>
          <w:szCs w:val="24"/>
        </w:rPr>
        <w:t xml:space="preserve"> Rumah </w:t>
      </w:r>
      <w:proofErr w:type="spellStart"/>
      <w:r w:rsidR="006727A6" w:rsidRPr="0059355C">
        <w:rPr>
          <w:rFonts w:ascii="Times New Roman" w:hAnsi="Times New Roman" w:cs="Times New Roman"/>
          <w:sz w:val="24"/>
          <w:szCs w:val="24"/>
        </w:rPr>
        <w:t>Sederhana</w:t>
      </w:r>
      <w:proofErr w:type="spellEnd"/>
      <w:r w:rsidR="006727A6" w:rsidRPr="0059355C">
        <w:rPr>
          <w:rFonts w:ascii="Times New Roman" w:hAnsi="Times New Roman" w:cs="Times New Roman"/>
          <w:sz w:val="24"/>
          <w:szCs w:val="24"/>
        </w:rPr>
        <w:t xml:space="preserve"> (RS) yang </w:t>
      </w:r>
      <w:proofErr w:type="spellStart"/>
      <w:r w:rsidR="006727A6" w:rsidRPr="0059355C">
        <w:rPr>
          <w:rFonts w:ascii="Times New Roman" w:hAnsi="Times New Roman" w:cs="Times New Roman"/>
          <w:sz w:val="24"/>
          <w:szCs w:val="24"/>
        </w:rPr>
        <w:t>nilainya</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tidak</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lebih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dari</w:t>
      </w:r>
      <w:proofErr w:type="spellEnd"/>
      <w:r w:rsidR="006727A6" w:rsidRPr="0059355C">
        <w:rPr>
          <w:rFonts w:ascii="Times New Roman" w:hAnsi="Times New Roman" w:cs="Times New Roman"/>
          <w:sz w:val="24"/>
          <w:szCs w:val="24"/>
        </w:rPr>
        <w:t xml:space="preserve"> Rp.30.000.</w:t>
      </w:r>
      <w:proofErr w:type="gramStart"/>
      <w:r w:rsidR="006727A6" w:rsidRPr="0059355C">
        <w:rPr>
          <w:rFonts w:ascii="Times New Roman" w:hAnsi="Times New Roman" w:cs="Times New Roman"/>
          <w:sz w:val="24"/>
          <w:szCs w:val="24"/>
        </w:rPr>
        <w:t>000,-</w:t>
      </w:r>
      <w:proofErr w:type="gramEnd"/>
      <w:r w:rsidR="006727A6" w:rsidRPr="0059355C">
        <w:rPr>
          <w:rFonts w:ascii="Times New Roman" w:hAnsi="Times New Roman" w:cs="Times New Roman"/>
          <w:sz w:val="24"/>
          <w:szCs w:val="24"/>
        </w:rPr>
        <w:t>(</w:t>
      </w:r>
      <w:proofErr w:type="spellStart"/>
      <w:r w:rsidR="006727A6" w:rsidRPr="0059355C">
        <w:rPr>
          <w:rFonts w:ascii="Times New Roman" w:hAnsi="Times New Roman" w:cs="Times New Roman"/>
          <w:sz w:val="24"/>
          <w:szCs w:val="24"/>
        </w:rPr>
        <w:t>tiga</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puluh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juta</w:t>
      </w:r>
      <w:proofErr w:type="spellEnd"/>
      <w:r w:rsidR="006727A6" w:rsidRPr="0059355C">
        <w:rPr>
          <w:rFonts w:ascii="Times New Roman" w:hAnsi="Times New Roman" w:cs="Times New Roman"/>
          <w:sz w:val="24"/>
          <w:szCs w:val="24"/>
        </w:rPr>
        <w:t xml:space="preserve"> rupiah). </w:t>
      </w:r>
      <w:proofErr w:type="spellStart"/>
      <w:r w:rsidR="006727A6" w:rsidRPr="0059355C">
        <w:rPr>
          <w:rFonts w:ascii="Times New Roman" w:hAnsi="Times New Roman" w:cs="Times New Roman"/>
          <w:sz w:val="24"/>
          <w:szCs w:val="24"/>
        </w:rPr>
        <w:t>Dengan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keputusan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ini</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maka</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Hak</w:t>
      </w:r>
      <w:proofErr w:type="spellEnd"/>
      <w:r w:rsidR="006727A6" w:rsidRPr="0059355C">
        <w:rPr>
          <w:rFonts w:ascii="Times New Roman" w:hAnsi="Times New Roman" w:cs="Times New Roman"/>
          <w:sz w:val="24"/>
          <w:szCs w:val="24"/>
        </w:rPr>
        <w:t xml:space="preserve"> Guna </w:t>
      </w:r>
      <w:proofErr w:type="spellStart"/>
      <w:r w:rsidR="006727A6" w:rsidRPr="0059355C">
        <w:rPr>
          <w:rFonts w:ascii="Times New Roman" w:hAnsi="Times New Roman" w:cs="Times New Roman"/>
          <w:sz w:val="24"/>
          <w:szCs w:val="24"/>
        </w:rPr>
        <w:t>Bangunan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atas</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tanah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untuk</w:t>
      </w:r>
      <w:proofErr w:type="spellEnd"/>
      <w:r w:rsidR="006727A6" w:rsidRPr="0059355C">
        <w:rPr>
          <w:rFonts w:ascii="Times New Roman" w:hAnsi="Times New Roman" w:cs="Times New Roman"/>
          <w:sz w:val="24"/>
          <w:szCs w:val="24"/>
        </w:rPr>
        <w:t xml:space="preserve"> RSS dan RS </w:t>
      </w:r>
      <w:proofErr w:type="spellStart"/>
      <w:r w:rsidR="006727A6" w:rsidRPr="0059355C">
        <w:rPr>
          <w:rFonts w:ascii="Times New Roman" w:hAnsi="Times New Roman" w:cs="Times New Roman"/>
          <w:sz w:val="24"/>
          <w:szCs w:val="24"/>
        </w:rPr>
        <w:t>diatas</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tanah</w:t>
      </w:r>
      <w:proofErr w:type="spellEnd"/>
      <w:r w:rsidR="006727A6" w:rsidRPr="0059355C">
        <w:rPr>
          <w:rFonts w:ascii="Times New Roman" w:hAnsi="Times New Roman" w:cs="Times New Roman"/>
          <w:sz w:val="24"/>
          <w:szCs w:val="24"/>
        </w:rPr>
        <w:t xml:space="preserve"> negara, </w:t>
      </w:r>
      <w:proofErr w:type="spellStart"/>
      <w:r w:rsidR="006727A6" w:rsidRPr="0059355C">
        <w:rPr>
          <w:rFonts w:ascii="Times New Roman" w:hAnsi="Times New Roman" w:cs="Times New Roman"/>
          <w:sz w:val="24"/>
          <w:szCs w:val="24"/>
        </w:rPr>
        <w:t>termasuk</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diatas</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tanah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Hak</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Pengelolaan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kepunyaan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perseorangan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warga</w:t>
      </w:r>
      <w:proofErr w:type="spellEnd"/>
      <w:r w:rsidR="006727A6" w:rsidRPr="0059355C">
        <w:rPr>
          <w:rFonts w:ascii="Times New Roman" w:hAnsi="Times New Roman" w:cs="Times New Roman"/>
          <w:sz w:val="24"/>
          <w:szCs w:val="24"/>
        </w:rPr>
        <w:t xml:space="preserve"> negara Indonesia, </w:t>
      </w:r>
      <w:proofErr w:type="spellStart"/>
      <w:r w:rsidR="006727A6" w:rsidRPr="0059355C">
        <w:rPr>
          <w:rFonts w:ascii="Times New Roman" w:hAnsi="Times New Roman" w:cs="Times New Roman"/>
          <w:sz w:val="24"/>
          <w:szCs w:val="24"/>
        </w:rPr>
        <w:t>atas</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permohonan</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pemegang</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hak</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atau</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kuasanya</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diubah</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menjadi</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hak</w:t>
      </w:r>
      <w:proofErr w:type="spellEnd"/>
      <w:r w:rsidR="006727A6" w:rsidRPr="0059355C">
        <w:rPr>
          <w:rFonts w:ascii="Times New Roman" w:hAnsi="Times New Roman" w:cs="Times New Roman"/>
          <w:sz w:val="24"/>
          <w:szCs w:val="24"/>
        </w:rPr>
        <w:t xml:space="preserve"> </w:t>
      </w:r>
      <w:proofErr w:type="spellStart"/>
      <w:r w:rsidR="006727A6" w:rsidRPr="0059355C">
        <w:rPr>
          <w:rFonts w:ascii="Times New Roman" w:hAnsi="Times New Roman" w:cs="Times New Roman"/>
          <w:sz w:val="24"/>
          <w:szCs w:val="24"/>
        </w:rPr>
        <w:t>milik</w:t>
      </w:r>
      <w:proofErr w:type="spellEnd"/>
      <w:r w:rsidR="006727A6" w:rsidRPr="0059355C">
        <w:rPr>
          <w:rFonts w:ascii="Times New Roman" w:hAnsi="Times New Roman" w:cs="Times New Roman"/>
          <w:sz w:val="24"/>
          <w:szCs w:val="24"/>
        </w:rPr>
        <w:t>.</w:t>
      </w:r>
    </w:p>
    <w:p w14:paraId="2C619877" w14:textId="53343CE1" w:rsidR="00C41CD5" w:rsidRPr="0059355C" w:rsidRDefault="006727A6" w:rsidP="0059355C">
      <w:pPr>
        <w:pStyle w:val="ListParagraph"/>
        <w:numPr>
          <w:ilvl w:val="0"/>
          <w:numId w:val="32"/>
        </w:numPr>
        <w:spacing w:line="360" w:lineRule="auto"/>
        <w:ind w:left="851" w:hanging="284"/>
        <w:jc w:val="both"/>
        <w:rPr>
          <w:rFonts w:ascii="Times New Roman" w:hAnsi="Times New Roman" w:cs="Times New Roman"/>
          <w:sz w:val="24"/>
          <w:szCs w:val="24"/>
        </w:rPr>
      </w:pPr>
      <w:r w:rsidRPr="0059355C">
        <w:rPr>
          <w:rFonts w:ascii="Times New Roman" w:hAnsi="Times New Roman" w:cs="Times New Roman"/>
          <w:sz w:val="24"/>
          <w:szCs w:val="24"/>
        </w:rPr>
        <w:t xml:space="preserve">Keputusan Menteri Negara </w:t>
      </w:r>
      <w:proofErr w:type="spellStart"/>
      <w:r w:rsidRPr="0059355C">
        <w:rPr>
          <w:rFonts w:ascii="Times New Roman" w:hAnsi="Times New Roman" w:cs="Times New Roman"/>
          <w:sz w:val="24"/>
          <w:szCs w:val="24"/>
        </w:rPr>
        <w:t>Agraria</w:t>
      </w:r>
      <w:proofErr w:type="spellEnd"/>
      <w:r w:rsidRPr="0059355C">
        <w:rPr>
          <w:rFonts w:ascii="Times New Roman" w:hAnsi="Times New Roman" w:cs="Times New Roman"/>
          <w:sz w:val="24"/>
          <w:szCs w:val="24"/>
        </w:rPr>
        <w:t xml:space="preserve"> / </w:t>
      </w:r>
      <w:proofErr w:type="spellStart"/>
      <w:r w:rsidRPr="0059355C">
        <w:rPr>
          <w:rFonts w:ascii="Times New Roman" w:hAnsi="Times New Roman" w:cs="Times New Roman"/>
          <w:sz w:val="24"/>
          <w:szCs w:val="24"/>
        </w:rPr>
        <w:t>Kepala</w:t>
      </w:r>
      <w:proofErr w:type="spellEnd"/>
      <w:r w:rsidRPr="0059355C">
        <w:rPr>
          <w:rFonts w:ascii="Times New Roman" w:hAnsi="Times New Roman" w:cs="Times New Roman"/>
          <w:sz w:val="24"/>
          <w:szCs w:val="24"/>
        </w:rPr>
        <w:t xml:space="preserve"> BPN No. 2 </w:t>
      </w:r>
      <w:proofErr w:type="spellStart"/>
      <w:r w:rsidRPr="0059355C">
        <w:rPr>
          <w:rFonts w:ascii="Times New Roman" w:hAnsi="Times New Roman" w:cs="Times New Roman"/>
          <w:sz w:val="24"/>
          <w:szCs w:val="24"/>
        </w:rPr>
        <w:t>Tahun</w:t>
      </w:r>
      <w:proofErr w:type="spellEnd"/>
      <w:r w:rsidRPr="0059355C">
        <w:rPr>
          <w:rFonts w:ascii="Times New Roman" w:hAnsi="Times New Roman" w:cs="Times New Roman"/>
          <w:sz w:val="24"/>
          <w:szCs w:val="24"/>
        </w:rPr>
        <w:t xml:space="preserve"> 1998, </w:t>
      </w:r>
      <w:proofErr w:type="spellStart"/>
      <w:r w:rsidRPr="0059355C">
        <w:rPr>
          <w:rFonts w:ascii="Times New Roman" w:hAnsi="Times New Roman" w:cs="Times New Roman"/>
          <w:sz w:val="24"/>
          <w:szCs w:val="24"/>
        </w:rPr>
        <w:t>tentang</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telah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dibeli</w:t>
      </w:r>
      <w:proofErr w:type="spellEnd"/>
      <w:r w:rsidRPr="0059355C">
        <w:rPr>
          <w:rFonts w:ascii="Times New Roman" w:hAnsi="Times New Roman" w:cs="Times New Roman"/>
          <w:sz w:val="24"/>
          <w:szCs w:val="24"/>
        </w:rPr>
        <w:t xml:space="preserve"> oleh </w:t>
      </w:r>
      <w:proofErr w:type="spellStart"/>
      <w:r w:rsidRPr="0059355C">
        <w:rPr>
          <w:rFonts w:ascii="Times New Roman" w:hAnsi="Times New Roman" w:cs="Times New Roman"/>
          <w:sz w:val="24"/>
          <w:szCs w:val="24"/>
        </w:rPr>
        <w:t>pegawai</w:t>
      </w:r>
      <w:proofErr w:type="spellEnd"/>
      <w:r w:rsidRPr="0059355C">
        <w:rPr>
          <w:rFonts w:ascii="Times New Roman" w:hAnsi="Times New Roman" w:cs="Times New Roman"/>
          <w:sz w:val="24"/>
          <w:szCs w:val="24"/>
        </w:rPr>
        <w:t xml:space="preserve"> negeri </w:t>
      </w:r>
      <w:proofErr w:type="spellStart"/>
      <w:r w:rsidRPr="0059355C">
        <w:rPr>
          <w:rFonts w:ascii="Times New Roman" w:hAnsi="Times New Roman" w:cs="Times New Roman"/>
          <w:sz w:val="24"/>
          <w:szCs w:val="24"/>
        </w:rPr>
        <w:t>dari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pemerintah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Pemilikan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perumahan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berkapasitas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secara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lastRenderedPageBreak/>
        <w:t>merata</w:t>
      </w:r>
      <w:proofErr w:type="spellEnd"/>
      <w:r w:rsidRPr="0059355C">
        <w:rPr>
          <w:rFonts w:ascii="Times New Roman" w:hAnsi="Times New Roman" w:cs="Times New Roman"/>
          <w:sz w:val="24"/>
          <w:szCs w:val="24"/>
        </w:rPr>
        <w:t xml:space="preserve"> dan </w:t>
      </w:r>
      <w:proofErr w:type="spellStart"/>
      <w:r w:rsidRPr="0059355C">
        <w:rPr>
          <w:rFonts w:ascii="Times New Roman" w:hAnsi="Times New Roman" w:cs="Times New Roman"/>
          <w:sz w:val="24"/>
          <w:szCs w:val="24"/>
        </w:rPr>
        <w:t>menjangkau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seluruh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masyarakat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perlu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ditingkatkan</w:t>
      </w:r>
      <w:proofErr w:type="spellEnd"/>
      <w:r w:rsidRPr="0059355C">
        <w:rPr>
          <w:rFonts w:ascii="Times New Roman" w:hAnsi="Times New Roman" w:cs="Times New Roman"/>
          <w:sz w:val="24"/>
          <w:szCs w:val="24"/>
        </w:rPr>
        <w:t xml:space="preserve">, dan </w:t>
      </w:r>
      <w:proofErr w:type="spellStart"/>
      <w:r w:rsidRPr="0059355C">
        <w:rPr>
          <w:rFonts w:ascii="Times New Roman" w:hAnsi="Times New Roman" w:cs="Times New Roman"/>
          <w:sz w:val="24"/>
          <w:szCs w:val="24"/>
        </w:rPr>
        <w:t>dalam</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rangka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mengusahakan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pemilikan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peruntukan</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berkapasitas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bagi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pegawai</w:t>
      </w:r>
      <w:proofErr w:type="spellEnd"/>
      <w:r w:rsidRPr="0059355C">
        <w:rPr>
          <w:rFonts w:ascii="Times New Roman" w:hAnsi="Times New Roman" w:cs="Times New Roman"/>
          <w:sz w:val="24"/>
          <w:szCs w:val="24"/>
        </w:rPr>
        <w:t xml:space="preserve"> negeri, </w:t>
      </w:r>
      <w:proofErr w:type="spellStart"/>
      <w:r w:rsidRPr="0059355C">
        <w:rPr>
          <w:rFonts w:ascii="Times New Roman" w:hAnsi="Times New Roman" w:cs="Times New Roman"/>
          <w:sz w:val="24"/>
          <w:szCs w:val="24"/>
        </w:rPr>
        <w:t>perlu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dibeli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pegawai</w:t>
      </w:r>
      <w:proofErr w:type="spellEnd"/>
      <w:r w:rsidRPr="0059355C">
        <w:rPr>
          <w:rFonts w:ascii="Times New Roman" w:hAnsi="Times New Roman" w:cs="Times New Roman"/>
          <w:sz w:val="24"/>
          <w:szCs w:val="24"/>
        </w:rPr>
        <w:t xml:space="preserve"> negeri </w:t>
      </w:r>
      <w:proofErr w:type="spellStart"/>
      <w:r w:rsidRPr="0059355C">
        <w:rPr>
          <w:rFonts w:ascii="Times New Roman" w:hAnsi="Times New Roman" w:cs="Times New Roman"/>
          <w:sz w:val="24"/>
          <w:szCs w:val="24"/>
        </w:rPr>
        <w:t>dari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pemerintah</w:t>
      </w:r>
      <w:proofErr w:type="spellEnd"/>
      <w:r w:rsidRPr="0059355C">
        <w:rPr>
          <w:rFonts w:ascii="Times New Roman" w:hAnsi="Times New Roman" w:cs="Times New Roman"/>
          <w:sz w:val="24"/>
          <w:szCs w:val="24"/>
        </w:rPr>
        <w:t>. (</w:t>
      </w:r>
      <w:proofErr w:type="spellStart"/>
      <w:r w:rsidRPr="0059355C">
        <w:rPr>
          <w:rFonts w:ascii="Times New Roman" w:hAnsi="Times New Roman" w:cs="Times New Roman"/>
          <w:sz w:val="24"/>
          <w:szCs w:val="24"/>
        </w:rPr>
        <w:t>Boedi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Harsono</w:t>
      </w:r>
      <w:proofErr w:type="spellEnd"/>
      <w:r w:rsidRPr="0059355C">
        <w:rPr>
          <w:rFonts w:ascii="Times New Roman" w:hAnsi="Times New Roman" w:cs="Times New Roman"/>
          <w:sz w:val="24"/>
          <w:szCs w:val="24"/>
        </w:rPr>
        <w:t xml:space="preserve">, </w:t>
      </w:r>
      <w:proofErr w:type="gramStart"/>
      <w:r w:rsidRPr="0059355C">
        <w:rPr>
          <w:rFonts w:ascii="Times New Roman" w:hAnsi="Times New Roman" w:cs="Times New Roman"/>
          <w:sz w:val="24"/>
          <w:szCs w:val="24"/>
        </w:rPr>
        <w:t>2002 :</w:t>
      </w:r>
      <w:proofErr w:type="gramEnd"/>
      <w:r w:rsidRPr="0059355C">
        <w:rPr>
          <w:rFonts w:ascii="Times New Roman" w:hAnsi="Times New Roman" w:cs="Times New Roman"/>
          <w:sz w:val="24"/>
          <w:szCs w:val="24"/>
        </w:rPr>
        <w:t xml:space="preserve"> 524). </w:t>
      </w:r>
    </w:p>
    <w:p w14:paraId="3FDDA65D" w14:textId="76159799" w:rsidR="002E2A15" w:rsidRPr="0059355C" w:rsidRDefault="006727A6" w:rsidP="0059355C">
      <w:pPr>
        <w:pStyle w:val="ListParagraph"/>
        <w:numPr>
          <w:ilvl w:val="0"/>
          <w:numId w:val="32"/>
        </w:numPr>
        <w:spacing w:line="360" w:lineRule="auto"/>
        <w:ind w:left="851" w:hanging="284"/>
        <w:jc w:val="both"/>
        <w:rPr>
          <w:rFonts w:ascii="Times New Roman" w:hAnsi="Times New Roman" w:cs="Times New Roman"/>
          <w:sz w:val="24"/>
          <w:szCs w:val="24"/>
        </w:rPr>
      </w:pPr>
      <w:r w:rsidRPr="0059355C">
        <w:rPr>
          <w:rFonts w:ascii="Times New Roman" w:hAnsi="Times New Roman" w:cs="Times New Roman"/>
          <w:sz w:val="24"/>
          <w:szCs w:val="24"/>
        </w:rPr>
        <w:t xml:space="preserve">Keputusan Menteri Negara </w:t>
      </w:r>
      <w:proofErr w:type="spellStart"/>
      <w:r w:rsidRPr="0059355C">
        <w:rPr>
          <w:rFonts w:ascii="Times New Roman" w:hAnsi="Times New Roman" w:cs="Times New Roman"/>
          <w:sz w:val="24"/>
          <w:szCs w:val="24"/>
        </w:rPr>
        <w:t>Agraria</w:t>
      </w:r>
      <w:proofErr w:type="spellEnd"/>
      <w:r w:rsidRPr="0059355C">
        <w:rPr>
          <w:rFonts w:ascii="Times New Roman" w:hAnsi="Times New Roman" w:cs="Times New Roman"/>
          <w:sz w:val="24"/>
          <w:szCs w:val="24"/>
        </w:rPr>
        <w:t xml:space="preserve"> / </w:t>
      </w:r>
      <w:proofErr w:type="spellStart"/>
      <w:r w:rsidRPr="0059355C">
        <w:rPr>
          <w:rFonts w:ascii="Times New Roman" w:hAnsi="Times New Roman" w:cs="Times New Roman"/>
          <w:sz w:val="24"/>
          <w:szCs w:val="24"/>
        </w:rPr>
        <w:t>Kepala</w:t>
      </w:r>
      <w:proofErr w:type="spellEnd"/>
      <w:r w:rsidRPr="0059355C">
        <w:rPr>
          <w:rFonts w:ascii="Times New Roman" w:hAnsi="Times New Roman" w:cs="Times New Roman"/>
          <w:sz w:val="24"/>
          <w:szCs w:val="24"/>
        </w:rPr>
        <w:t xml:space="preserve"> BPN No. 6 </w:t>
      </w:r>
      <w:proofErr w:type="spellStart"/>
      <w:r w:rsidRPr="0059355C">
        <w:rPr>
          <w:rFonts w:ascii="Times New Roman" w:hAnsi="Times New Roman" w:cs="Times New Roman"/>
          <w:sz w:val="24"/>
          <w:szCs w:val="24"/>
        </w:rPr>
        <w:t>Tahun</w:t>
      </w:r>
      <w:proofErr w:type="spellEnd"/>
      <w:r w:rsidRPr="0059355C">
        <w:rPr>
          <w:rFonts w:ascii="Times New Roman" w:hAnsi="Times New Roman" w:cs="Times New Roman"/>
          <w:sz w:val="24"/>
          <w:szCs w:val="24"/>
        </w:rPr>
        <w:t xml:space="preserve"> 1998, </w:t>
      </w:r>
      <w:proofErr w:type="spellStart"/>
      <w:r w:rsidRPr="0059355C">
        <w:rPr>
          <w:rFonts w:ascii="Times New Roman" w:hAnsi="Times New Roman" w:cs="Times New Roman"/>
          <w:sz w:val="24"/>
          <w:szCs w:val="24"/>
        </w:rPr>
        <w:t>tentang</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r w:rsidR="00C41CD5" w:rsidRPr="0059355C">
        <w:rPr>
          <w:rFonts w:ascii="Times New Roman" w:hAnsi="Times New Roman" w:cs="Times New Roman"/>
          <w:sz w:val="24"/>
          <w:szCs w:val="24"/>
        </w:rPr>
        <w:t>R</w:t>
      </w:r>
      <w:r w:rsidRPr="0059355C">
        <w:rPr>
          <w:rFonts w:ascii="Times New Roman" w:hAnsi="Times New Roman" w:cs="Times New Roman"/>
          <w:sz w:val="24"/>
          <w:szCs w:val="24"/>
        </w:rPr>
        <w:t>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merupakan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kebutuhan</w:t>
      </w:r>
      <w:proofErr w:type="spellEnd"/>
      <w:r w:rsidRPr="0059355C">
        <w:rPr>
          <w:rFonts w:ascii="Times New Roman" w:hAnsi="Times New Roman" w:cs="Times New Roman"/>
          <w:sz w:val="24"/>
          <w:szCs w:val="24"/>
        </w:rPr>
        <w:t xml:space="preserve"> primer </w:t>
      </w:r>
      <w:proofErr w:type="spellStart"/>
      <w:r w:rsidRPr="0059355C">
        <w:rPr>
          <w:rFonts w:ascii="Times New Roman" w:hAnsi="Times New Roman" w:cs="Times New Roman"/>
          <w:sz w:val="24"/>
          <w:szCs w:val="24"/>
        </w:rPr>
        <w:t>manusia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sesudah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pangan</w:t>
      </w:r>
      <w:proofErr w:type="spellEnd"/>
      <w:r w:rsidRPr="0059355C">
        <w:rPr>
          <w:rFonts w:ascii="Times New Roman" w:hAnsi="Times New Roman" w:cs="Times New Roman"/>
          <w:sz w:val="24"/>
          <w:szCs w:val="24"/>
        </w:rPr>
        <w:t xml:space="preserve"> dan </w:t>
      </w:r>
      <w:proofErr w:type="spellStart"/>
      <w:r w:rsidRPr="0059355C">
        <w:rPr>
          <w:rFonts w:ascii="Times New Roman" w:hAnsi="Times New Roman" w:cs="Times New Roman"/>
          <w:sz w:val="24"/>
          <w:szCs w:val="24"/>
        </w:rPr>
        <w:t>karena</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itu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menjamin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pemilikan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bagi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warga</w:t>
      </w:r>
      <w:proofErr w:type="spellEnd"/>
      <w:r w:rsidRPr="0059355C">
        <w:rPr>
          <w:rFonts w:ascii="Times New Roman" w:hAnsi="Times New Roman" w:cs="Times New Roman"/>
          <w:sz w:val="24"/>
          <w:szCs w:val="24"/>
        </w:rPr>
        <w:t xml:space="preserve"> Negara Indonesia </w:t>
      </w:r>
      <w:proofErr w:type="spellStart"/>
      <w:r w:rsidRPr="0059355C">
        <w:rPr>
          <w:rFonts w:ascii="Times New Roman" w:hAnsi="Times New Roman" w:cs="Times New Roman"/>
          <w:sz w:val="24"/>
          <w:szCs w:val="24"/>
        </w:rPr>
        <w:t>perlu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menjamin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kelangsungan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tempat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tersebut</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sendiri</w:t>
      </w:r>
      <w:proofErr w:type="spellEnd"/>
      <w:r w:rsidRPr="0059355C">
        <w:rPr>
          <w:rFonts w:ascii="Times New Roman" w:hAnsi="Times New Roman" w:cs="Times New Roman"/>
          <w:sz w:val="24"/>
          <w:szCs w:val="24"/>
        </w:rPr>
        <w:t xml:space="preserve">, dan </w:t>
      </w:r>
      <w:proofErr w:type="spellStart"/>
      <w:r w:rsidRPr="0059355C">
        <w:rPr>
          <w:rFonts w:ascii="Times New Roman" w:hAnsi="Times New Roman" w:cs="Times New Roman"/>
          <w:sz w:val="24"/>
          <w:szCs w:val="24"/>
        </w:rPr>
        <w:t>berhubung</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dengan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itu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meningkatkan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pemberian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Milik </w:t>
      </w:r>
      <w:proofErr w:type="spellStart"/>
      <w:r w:rsidRPr="0059355C">
        <w:rPr>
          <w:rFonts w:ascii="Times New Roman" w:hAnsi="Times New Roman" w:cs="Times New Roman"/>
          <w:sz w:val="24"/>
          <w:szCs w:val="24"/>
        </w:rPr>
        <w:t>atas</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tanah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untuk</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rumah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tinggal</w:t>
      </w:r>
      <w:proofErr w:type="spellEnd"/>
      <w:r w:rsidRPr="0059355C">
        <w:rPr>
          <w:rFonts w:ascii="Times New Roman" w:hAnsi="Times New Roman" w:cs="Times New Roman"/>
          <w:sz w:val="24"/>
          <w:szCs w:val="24"/>
        </w:rPr>
        <w:t xml:space="preserve"> yang </w:t>
      </w:r>
      <w:proofErr w:type="spellStart"/>
      <w:r w:rsidRPr="0059355C">
        <w:rPr>
          <w:rFonts w:ascii="Times New Roman" w:hAnsi="Times New Roman" w:cs="Times New Roman"/>
          <w:sz w:val="24"/>
          <w:szCs w:val="24"/>
        </w:rPr>
        <w:t>masih</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dipunyai</w:t>
      </w:r>
      <w:proofErr w:type="spellEnd"/>
      <w:r w:rsidRPr="0059355C">
        <w:rPr>
          <w:rFonts w:ascii="Times New Roman" w:hAnsi="Times New Roman" w:cs="Times New Roman"/>
          <w:sz w:val="24"/>
          <w:szCs w:val="24"/>
        </w:rPr>
        <w:t xml:space="preserve"> oleh </w:t>
      </w:r>
      <w:proofErr w:type="spellStart"/>
      <w:r w:rsidRPr="0059355C">
        <w:rPr>
          <w:rFonts w:ascii="Times New Roman" w:hAnsi="Times New Roman" w:cs="Times New Roman"/>
          <w:sz w:val="24"/>
          <w:szCs w:val="24"/>
        </w:rPr>
        <w:t>perseorangan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warga</w:t>
      </w:r>
      <w:proofErr w:type="spellEnd"/>
      <w:r w:rsidRPr="0059355C">
        <w:rPr>
          <w:rFonts w:ascii="Times New Roman" w:hAnsi="Times New Roman" w:cs="Times New Roman"/>
          <w:sz w:val="24"/>
          <w:szCs w:val="24"/>
        </w:rPr>
        <w:t xml:space="preserve"> negara Indonesia </w:t>
      </w:r>
      <w:proofErr w:type="spellStart"/>
      <w:r w:rsidRPr="0059355C">
        <w:rPr>
          <w:rFonts w:ascii="Times New Roman" w:hAnsi="Times New Roman" w:cs="Times New Roman"/>
          <w:sz w:val="24"/>
          <w:szCs w:val="24"/>
        </w:rPr>
        <w:t>dengan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Guna </w:t>
      </w:r>
      <w:proofErr w:type="spellStart"/>
      <w:r w:rsidRPr="0059355C">
        <w:rPr>
          <w:rFonts w:ascii="Times New Roman" w:hAnsi="Times New Roman" w:cs="Times New Roman"/>
          <w:sz w:val="24"/>
          <w:szCs w:val="24"/>
        </w:rPr>
        <w:t>Bangunan</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atau</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Hak</w:t>
      </w:r>
      <w:proofErr w:type="spellEnd"/>
      <w:r w:rsidRPr="0059355C">
        <w:rPr>
          <w:rFonts w:ascii="Times New Roman" w:hAnsi="Times New Roman" w:cs="Times New Roman"/>
          <w:sz w:val="24"/>
          <w:szCs w:val="24"/>
        </w:rPr>
        <w:t xml:space="preserve"> Pakai. (</w:t>
      </w:r>
      <w:proofErr w:type="spellStart"/>
      <w:r w:rsidRPr="0059355C">
        <w:rPr>
          <w:rFonts w:ascii="Times New Roman" w:hAnsi="Times New Roman" w:cs="Times New Roman"/>
          <w:sz w:val="24"/>
          <w:szCs w:val="24"/>
        </w:rPr>
        <w:t>Boedi</w:t>
      </w:r>
      <w:proofErr w:type="spellEnd"/>
      <w:r w:rsidRPr="0059355C">
        <w:rPr>
          <w:rFonts w:ascii="Times New Roman" w:hAnsi="Times New Roman" w:cs="Times New Roman"/>
          <w:sz w:val="24"/>
          <w:szCs w:val="24"/>
        </w:rPr>
        <w:t xml:space="preserve"> </w:t>
      </w:r>
      <w:proofErr w:type="spellStart"/>
      <w:r w:rsidRPr="0059355C">
        <w:rPr>
          <w:rFonts w:ascii="Times New Roman" w:hAnsi="Times New Roman" w:cs="Times New Roman"/>
          <w:sz w:val="24"/>
          <w:szCs w:val="24"/>
        </w:rPr>
        <w:t>H</w:t>
      </w:r>
      <w:r w:rsidR="002E2A15" w:rsidRPr="0059355C">
        <w:rPr>
          <w:rFonts w:ascii="Times New Roman" w:hAnsi="Times New Roman" w:cs="Times New Roman"/>
          <w:sz w:val="24"/>
          <w:szCs w:val="24"/>
        </w:rPr>
        <w:t>arsono</w:t>
      </w:r>
      <w:proofErr w:type="spellEnd"/>
      <w:r w:rsidR="002E2A15" w:rsidRPr="0059355C">
        <w:rPr>
          <w:rFonts w:ascii="Times New Roman" w:hAnsi="Times New Roman" w:cs="Times New Roman"/>
          <w:sz w:val="24"/>
          <w:szCs w:val="24"/>
        </w:rPr>
        <w:t xml:space="preserve">, </w:t>
      </w:r>
      <w:proofErr w:type="gramStart"/>
      <w:r w:rsidR="002E2A15" w:rsidRPr="0059355C">
        <w:rPr>
          <w:rFonts w:ascii="Times New Roman" w:hAnsi="Times New Roman" w:cs="Times New Roman"/>
          <w:sz w:val="24"/>
          <w:szCs w:val="24"/>
        </w:rPr>
        <w:t>2002 :</w:t>
      </w:r>
      <w:proofErr w:type="gramEnd"/>
      <w:r w:rsidR="002E2A15" w:rsidRPr="0059355C">
        <w:rPr>
          <w:rFonts w:ascii="Times New Roman" w:hAnsi="Times New Roman" w:cs="Times New Roman"/>
          <w:sz w:val="24"/>
          <w:szCs w:val="24"/>
        </w:rPr>
        <w:t xml:space="preserve"> 525)</w:t>
      </w:r>
    </w:p>
    <w:p w14:paraId="286DC6E3" w14:textId="246E6C30" w:rsidR="002E2A15" w:rsidRPr="00D60B8D" w:rsidRDefault="002E2A15" w:rsidP="00D60B8D">
      <w:pPr>
        <w:spacing w:line="360" w:lineRule="auto"/>
        <w:jc w:val="both"/>
        <w:rPr>
          <w:rFonts w:ascii="Times New Roman" w:hAnsi="Times New Roman" w:cs="Times New Roman"/>
          <w:sz w:val="24"/>
          <w:szCs w:val="24"/>
        </w:rPr>
      </w:pPr>
      <w:r w:rsidRPr="00D60B8D">
        <w:rPr>
          <w:rFonts w:ascii="Times New Roman" w:hAnsi="Times New Roman" w:cs="Times New Roman"/>
          <w:b/>
          <w:sz w:val="24"/>
          <w:szCs w:val="24"/>
        </w:rPr>
        <w:t xml:space="preserve">Dalam proses </w:t>
      </w:r>
      <w:proofErr w:type="spellStart"/>
      <w:r w:rsidRPr="00D60B8D">
        <w:rPr>
          <w:rFonts w:ascii="Times New Roman" w:hAnsi="Times New Roman" w:cs="Times New Roman"/>
          <w:b/>
          <w:sz w:val="24"/>
          <w:szCs w:val="24"/>
        </w:rPr>
        <w:t>pelaksanaan</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pemberian</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Hak</w:t>
      </w:r>
      <w:proofErr w:type="spellEnd"/>
      <w:r w:rsidRPr="00D60B8D">
        <w:rPr>
          <w:rFonts w:ascii="Times New Roman" w:hAnsi="Times New Roman" w:cs="Times New Roman"/>
          <w:b/>
          <w:sz w:val="24"/>
          <w:szCs w:val="24"/>
        </w:rPr>
        <w:t xml:space="preserve"> Milik </w:t>
      </w:r>
      <w:proofErr w:type="spellStart"/>
      <w:r w:rsidRPr="00D60B8D">
        <w:rPr>
          <w:rFonts w:ascii="Times New Roman" w:hAnsi="Times New Roman" w:cs="Times New Roman"/>
          <w:b/>
          <w:sz w:val="24"/>
          <w:szCs w:val="24"/>
        </w:rPr>
        <w:t>atas</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tanah</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berstatus</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Hak</w:t>
      </w:r>
      <w:proofErr w:type="spellEnd"/>
      <w:r w:rsidRPr="00D60B8D">
        <w:rPr>
          <w:rFonts w:ascii="Times New Roman" w:hAnsi="Times New Roman" w:cs="Times New Roman"/>
          <w:b/>
          <w:sz w:val="24"/>
          <w:szCs w:val="24"/>
        </w:rPr>
        <w:t xml:space="preserve"> Guna </w:t>
      </w:r>
      <w:proofErr w:type="spellStart"/>
      <w:r w:rsidRPr="00D60B8D">
        <w:rPr>
          <w:rFonts w:ascii="Times New Roman" w:hAnsi="Times New Roman" w:cs="Times New Roman"/>
          <w:b/>
          <w:sz w:val="24"/>
          <w:szCs w:val="24"/>
        </w:rPr>
        <w:t>Bangunan</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adalah</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sebagai</w:t>
      </w:r>
      <w:proofErr w:type="spellEnd"/>
      <w:r w:rsidRPr="00D60B8D">
        <w:rPr>
          <w:rFonts w:ascii="Times New Roman" w:hAnsi="Times New Roman" w:cs="Times New Roman"/>
          <w:b/>
          <w:sz w:val="24"/>
          <w:szCs w:val="24"/>
        </w:rPr>
        <w:t xml:space="preserve"> </w:t>
      </w:r>
      <w:proofErr w:type="spellStart"/>
      <w:proofErr w:type="gramStart"/>
      <w:r w:rsidRPr="00D60B8D">
        <w:rPr>
          <w:rFonts w:ascii="Times New Roman" w:hAnsi="Times New Roman" w:cs="Times New Roman"/>
          <w:b/>
          <w:sz w:val="24"/>
          <w:szCs w:val="24"/>
        </w:rPr>
        <w:t>berikut</w:t>
      </w:r>
      <w:proofErr w:type="spellEnd"/>
      <w:r w:rsidRPr="00D60B8D">
        <w:rPr>
          <w:rFonts w:ascii="Times New Roman" w:hAnsi="Times New Roman" w:cs="Times New Roman"/>
          <w:b/>
          <w:sz w:val="24"/>
          <w:szCs w:val="24"/>
        </w:rPr>
        <w:t xml:space="preserve"> :</w:t>
      </w:r>
      <w:proofErr w:type="gramEnd"/>
    </w:p>
    <w:p w14:paraId="73C354E4" w14:textId="77777777" w:rsidR="00A23068"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mengisi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surat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w:t>
      </w:r>
    </w:p>
    <w:p w14:paraId="35A3C699" w14:textId="77777777" w:rsidR="00A23068"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dilampiri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w:t>
      </w:r>
    </w:p>
    <w:p w14:paraId="28CDF480" w14:textId="77777777" w:rsidR="00A23068"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r w:rsidRPr="00D60B8D">
        <w:rPr>
          <w:rFonts w:ascii="Times New Roman" w:hAnsi="Times New Roman" w:cs="Times New Roman"/>
          <w:sz w:val="24"/>
          <w:szCs w:val="24"/>
        </w:rPr>
        <w:t xml:space="preserve">Adanya </w:t>
      </w:r>
      <w:proofErr w:type="spellStart"/>
      <w:r w:rsidRPr="00D60B8D">
        <w:rPr>
          <w:rFonts w:ascii="Times New Roman" w:hAnsi="Times New Roman" w:cs="Times New Roman"/>
          <w:sz w:val="24"/>
          <w:szCs w:val="24"/>
        </w:rPr>
        <w:t>bukti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penggunaan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w:t>
      </w:r>
    </w:p>
    <w:p w14:paraId="41CF719C" w14:textId="77777777" w:rsidR="00A23068"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r w:rsidRPr="00D60B8D">
        <w:rPr>
          <w:rFonts w:ascii="Times New Roman" w:hAnsi="Times New Roman" w:cs="Times New Roman"/>
          <w:sz w:val="24"/>
          <w:szCs w:val="24"/>
        </w:rPr>
        <w:t>Foto copy SPPT PBB.</w:t>
      </w:r>
    </w:p>
    <w:p w14:paraId="6F3B015A" w14:textId="7DCD76AF" w:rsidR="002E2A15"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Identitas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diperiksa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sesuai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tidak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kepemilikan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00A23068" w:rsidRPr="00D60B8D">
        <w:rPr>
          <w:rFonts w:ascii="Times New Roman" w:hAnsi="Times New Roman" w:cs="Times New Roman"/>
          <w:sz w:val="24"/>
          <w:szCs w:val="24"/>
        </w:rPr>
        <w:t>dimohon</w:t>
      </w:r>
      <w:proofErr w:type="spellEnd"/>
    </w:p>
    <w:p w14:paraId="3B37ED33" w14:textId="77777777" w:rsidR="003A16C9" w:rsidRPr="00D60B8D" w:rsidRDefault="00A23068" w:rsidP="0059355C">
      <w:pPr>
        <w:pStyle w:val="ListParagraph"/>
        <w:numPr>
          <w:ilvl w:val="0"/>
          <w:numId w:val="31"/>
        </w:numPr>
        <w:spacing w:line="360" w:lineRule="auto"/>
        <w:ind w:left="709" w:hanging="283"/>
        <w:rPr>
          <w:rFonts w:ascii="Times New Roman" w:hAnsi="Times New Roman" w:cs="Times New Roman"/>
          <w:sz w:val="24"/>
          <w:szCs w:val="24"/>
        </w:rPr>
      </w:pPr>
      <w:r w:rsidRPr="00D60B8D">
        <w:rPr>
          <w:rFonts w:ascii="Times New Roman" w:hAnsi="Times New Roman" w:cs="Times New Roman"/>
          <w:sz w:val="24"/>
          <w:szCs w:val="24"/>
        </w:rPr>
        <w:t xml:space="preserve">Bukti </w:t>
      </w:r>
      <w:proofErr w:type="spellStart"/>
      <w:r w:rsidRPr="00D60B8D">
        <w:rPr>
          <w:rFonts w:ascii="Times New Roman" w:hAnsi="Times New Roman" w:cs="Times New Roman"/>
          <w:sz w:val="24"/>
          <w:szCs w:val="24"/>
        </w:rPr>
        <w:t>perolehan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 xml:space="preserve"> </w:t>
      </w:r>
    </w:p>
    <w:p w14:paraId="2E6116AB" w14:textId="3A605EEB" w:rsidR="00D60B8D" w:rsidRPr="00D60B8D" w:rsidRDefault="003A16C9"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lengkap</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diserahkan</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III.</w:t>
      </w:r>
    </w:p>
    <w:p w14:paraId="51C0C05F" w14:textId="77777777" w:rsidR="002E2A15"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diloket</w:t>
      </w:r>
      <w:proofErr w:type="spellEnd"/>
      <w:r w:rsidRPr="00D60B8D">
        <w:rPr>
          <w:rFonts w:ascii="Times New Roman" w:hAnsi="Times New Roman" w:cs="Times New Roman"/>
          <w:sz w:val="24"/>
          <w:szCs w:val="24"/>
        </w:rPr>
        <w:t xml:space="preserve"> III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IV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pembayaran</w:t>
      </w:r>
      <w:proofErr w:type="spellEnd"/>
      <w:r w:rsidRPr="00D60B8D">
        <w:rPr>
          <w:rFonts w:ascii="Times New Roman" w:hAnsi="Times New Roman" w:cs="Times New Roman"/>
          <w:sz w:val="24"/>
          <w:szCs w:val="24"/>
        </w:rPr>
        <w:t>.</w:t>
      </w:r>
    </w:p>
    <w:p w14:paraId="6AA0E183" w14:textId="45853922" w:rsidR="002E2A15"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r w:rsidRPr="00D60B8D">
        <w:rPr>
          <w:rFonts w:ascii="Times New Roman" w:hAnsi="Times New Roman" w:cs="Times New Roman"/>
          <w:sz w:val="24"/>
          <w:szCs w:val="24"/>
        </w:rPr>
        <w:t xml:space="preserve">Lalu </w:t>
      </w:r>
      <w:proofErr w:type="spellStart"/>
      <w:r w:rsidRPr="00D60B8D">
        <w:rPr>
          <w:rFonts w:ascii="Times New Roman" w:hAnsi="Times New Roman" w:cs="Times New Roman"/>
          <w:sz w:val="24"/>
          <w:szCs w:val="24"/>
        </w:rPr>
        <w:t>Kasubsi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Informasi</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PHI</w:t>
      </w:r>
      <w:proofErr w:type="gram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meneliti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w:t>
      </w:r>
    </w:p>
    <w:p w14:paraId="38F85919" w14:textId="77777777" w:rsidR="002E2A15"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Setelah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disetujui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Kasubsi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Informasi</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PHI</w:t>
      </w:r>
      <w:proofErr w:type="gramEnd"/>
      <w:r w:rsidRPr="00D60B8D">
        <w:rPr>
          <w:rFonts w:ascii="Times New Roman" w:hAnsi="Times New Roman" w:cs="Times New Roman"/>
          <w:sz w:val="24"/>
          <w:szCs w:val="24"/>
        </w:rPr>
        <w:t xml:space="preserve"> ) </w:t>
      </w:r>
      <w:proofErr w:type="spellStart"/>
      <w:r w:rsidRPr="00D60B8D">
        <w:rPr>
          <w:rFonts w:ascii="Times New Roman" w:hAnsi="Times New Roman" w:cs="Times New Roman"/>
          <w:sz w:val="24"/>
          <w:szCs w:val="24"/>
        </w:rPr>
        <w:t>dokumen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diserahkan</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seksi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Pengukuran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kemudian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w:t>
      </w:r>
    </w:p>
    <w:p w14:paraId="2A7EED40" w14:textId="77777777" w:rsidR="002E2A15"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Kepala</w:t>
      </w:r>
      <w:proofErr w:type="spellEnd"/>
      <w:r w:rsidRPr="00D60B8D">
        <w:rPr>
          <w:rFonts w:ascii="Times New Roman" w:hAnsi="Times New Roman" w:cs="Times New Roman"/>
          <w:sz w:val="24"/>
          <w:szCs w:val="24"/>
        </w:rPr>
        <w:t xml:space="preserve"> Kantor </w:t>
      </w:r>
      <w:proofErr w:type="spellStart"/>
      <w:r w:rsidRPr="00D60B8D">
        <w:rPr>
          <w:rFonts w:ascii="Times New Roman" w:hAnsi="Times New Roman" w:cs="Times New Roman"/>
          <w:sz w:val="24"/>
          <w:szCs w:val="24"/>
        </w:rPr>
        <w:t>Pertanahan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meneliti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kelengkapan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permohonan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diganti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dengan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baru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kemudian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kembali</w:t>
      </w:r>
      <w:proofErr w:type="spellEnd"/>
      <w:r w:rsidRPr="00D60B8D">
        <w:rPr>
          <w:rFonts w:ascii="Times New Roman" w:hAnsi="Times New Roman" w:cs="Times New Roman"/>
          <w:sz w:val="24"/>
          <w:szCs w:val="24"/>
        </w:rPr>
        <w:t xml:space="preserve"> pada </w:t>
      </w:r>
      <w:proofErr w:type="spellStart"/>
      <w:r w:rsidRPr="00D60B8D">
        <w:rPr>
          <w:rFonts w:ascii="Times New Roman" w:hAnsi="Times New Roman" w:cs="Times New Roman"/>
          <w:sz w:val="24"/>
          <w:szCs w:val="24"/>
        </w:rPr>
        <w:t>Kasubsi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Pendaftaran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Informasi</w:t>
      </w:r>
      <w:proofErr w:type="spellEnd"/>
      <w:r w:rsidRPr="00D60B8D">
        <w:rPr>
          <w:rFonts w:ascii="Times New Roman" w:hAnsi="Times New Roman" w:cs="Times New Roman"/>
          <w:sz w:val="24"/>
          <w:szCs w:val="24"/>
        </w:rPr>
        <w:t xml:space="preserve"> </w:t>
      </w:r>
      <w:proofErr w:type="gramStart"/>
      <w:r w:rsidRPr="00D60B8D">
        <w:rPr>
          <w:rFonts w:ascii="Times New Roman" w:hAnsi="Times New Roman" w:cs="Times New Roman"/>
          <w:sz w:val="24"/>
          <w:szCs w:val="24"/>
        </w:rPr>
        <w:t>( PHI</w:t>
      </w:r>
      <w:proofErr w:type="gramEnd"/>
      <w:r w:rsidRPr="00D60B8D">
        <w:rPr>
          <w:rFonts w:ascii="Times New Roman" w:hAnsi="Times New Roman" w:cs="Times New Roman"/>
          <w:sz w:val="24"/>
          <w:szCs w:val="24"/>
        </w:rPr>
        <w:t xml:space="preserve"> )</w:t>
      </w:r>
    </w:p>
    <w:p w14:paraId="62606992" w14:textId="77777777" w:rsidR="002E2A15"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Kasubsi</w:t>
      </w:r>
      <w:proofErr w:type="spellEnd"/>
      <w:r w:rsidRPr="00D60B8D">
        <w:rPr>
          <w:rFonts w:ascii="Times New Roman" w:hAnsi="Times New Roman" w:cs="Times New Roman"/>
          <w:sz w:val="24"/>
          <w:szCs w:val="24"/>
        </w:rPr>
        <w:t xml:space="preserve"> PHI </w:t>
      </w:r>
      <w:proofErr w:type="spellStart"/>
      <w:r w:rsidRPr="00D60B8D">
        <w:rPr>
          <w:rFonts w:ascii="Times New Roman" w:hAnsi="Times New Roman" w:cs="Times New Roman"/>
          <w:sz w:val="24"/>
          <w:szCs w:val="24"/>
        </w:rPr>
        <w:t>mengadakan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pembukuan</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menyerahkan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VI.</w:t>
      </w:r>
    </w:p>
    <w:p w14:paraId="27BEDE28" w14:textId="77777777" w:rsidR="002E2A15" w:rsidRPr="00D60B8D" w:rsidRDefault="002E2A15" w:rsidP="0059355C">
      <w:pPr>
        <w:pStyle w:val="ListParagraph"/>
        <w:numPr>
          <w:ilvl w:val="0"/>
          <w:numId w:val="31"/>
        </w:numPr>
        <w:spacing w:line="360" w:lineRule="auto"/>
        <w:ind w:left="709" w:hanging="283"/>
        <w:rPr>
          <w:rFonts w:ascii="Times New Roman" w:hAnsi="Times New Roman" w:cs="Times New Roman"/>
          <w:sz w:val="24"/>
          <w:szCs w:val="24"/>
        </w:rPr>
      </w:pPr>
      <w:proofErr w:type="spellStart"/>
      <w:r w:rsidRPr="00D60B8D">
        <w:rPr>
          <w:rFonts w:ascii="Times New Roman" w:hAnsi="Times New Roman" w:cs="Times New Roman"/>
          <w:sz w:val="24"/>
          <w:szCs w:val="24"/>
        </w:rPr>
        <w:t>Petugas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loket</w:t>
      </w:r>
      <w:proofErr w:type="spellEnd"/>
      <w:r w:rsidRPr="00D60B8D">
        <w:rPr>
          <w:rFonts w:ascii="Times New Roman" w:hAnsi="Times New Roman" w:cs="Times New Roman"/>
          <w:sz w:val="24"/>
          <w:szCs w:val="24"/>
        </w:rPr>
        <w:t xml:space="preserve"> VI </w:t>
      </w:r>
      <w:proofErr w:type="spellStart"/>
      <w:r w:rsidRPr="00D60B8D">
        <w:rPr>
          <w:rFonts w:ascii="Times New Roman" w:hAnsi="Times New Roman" w:cs="Times New Roman"/>
          <w:sz w:val="24"/>
          <w:szCs w:val="24"/>
        </w:rPr>
        <w:t>mengembalikan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bersangkutan</w:t>
      </w:r>
      <w:proofErr w:type="spellEnd"/>
      <w:r w:rsidRPr="00D60B8D">
        <w:rPr>
          <w:rFonts w:ascii="Times New Roman" w:hAnsi="Times New Roman" w:cs="Times New Roman"/>
          <w:sz w:val="24"/>
          <w:szCs w:val="24"/>
        </w:rPr>
        <w:t>.</w:t>
      </w:r>
    </w:p>
    <w:p w14:paraId="02F6A6DB" w14:textId="17E18FE8" w:rsidR="00A23068" w:rsidRPr="00D60B8D" w:rsidRDefault="00A23068" w:rsidP="00D60B8D">
      <w:pPr>
        <w:widowControl w:val="0"/>
        <w:tabs>
          <w:tab w:val="left" w:pos="1666"/>
        </w:tabs>
        <w:autoSpaceDE w:val="0"/>
        <w:autoSpaceDN w:val="0"/>
        <w:spacing w:after="0" w:line="360" w:lineRule="auto"/>
        <w:rPr>
          <w:rFonts w:ascii="Times New Roman" w:hAnsi="Times New Roman" w:cs="Times New Roman"/>
          <w:b/>
          <w:sz w:val="24"/>
          <w:szCs w:val="24"/>
        </w:rPr>
      </w:pPr>
      <w:r w:rsidRPr="00D60B8D">
        <w:rPr>
          <w:rFonts w:ascii="Times New Roman" w:hAnsi="Times New Roman" w:cs="Times New Roman"/>
          <w:b/>
          <w:sz w:val="24"/>
          <w:szCs w:val="24"/>
        </w:rPr>
        <w:lastRenderedPageBreak/>
        <w:t xml:space="preserve">Dalam proses </w:t>
      </w:r>
      <w:proofErr w:type="spellStart"/>
      <w:r w:rsidRPr="00D60B8D">
        <w:rPr>
          <w:rFonts w:ascii="Times New Roman" w:hAnsi="Times New Roman" w:cs="Times New Roman"/>
          <w:b/>
          <w:sz w:val="24"/>
          <w:szCs w:val="24"/>
        </w:rPr>
        <w:t>peningkatan</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hak</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atas</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tanah</w:t>
      </w:r>
      <w:proofErr w:type="spellEnd"/>
      <w:r w:rsidRPr="00D60B8D">
        <w:rPr>
          <w:rFonts w:ascii="Times New Roman" w:hAnsi="Times New Roman" w:cs="Times New Roman"/>
          <w:b/>
          <w:sz w:val="24"/>
          <w:szCs w:val="24"/>
        </w:rPr>
        <w:t xml:space="preserve"> jug</w:t>
      </w:r>
      <w:r w:rsidR="003A16C9" w:rsidRPr="00D60B8D">
        <w:rPr>
          <w:rFonts w:ascii="Times New Roman" w:hAnsi="Times New Roman" w:cs="Times New Roman"/>
          <w:b/>
          <w:sz w:val="24"/>
          <w:szCs w:val="24"/>
        </w:rPr>
        <w:t xml:space="preserve">a </w:t>
      </w:r>
      <w:proofErr w:type="spellStart"/>
      <w:r w:rsidR="003A16C9" w:rsidRPr="00D60B8D">
        <w:rPr>
          <w:rFonts w:ascii="Times New Roman" w:hAnsi="Times New Roman" w:cs="Times New Roman"/>
          <w:b/>
          <w:sz w:val="24"/>
          <w:szCs w:val="24"/>
        </w:rPr>
        <w:t>terdapat</w:t>
      </w:r>
      <w:proofErr w:type="spellEnd"/>
      <w:r w:rsidR="003A16C9" w:rsidRPr="00D60B8D">
        <w:rPr>
          <w:rFonts w:ascii="Times New Roman" w:hAnsi="Times New Roman" w:cs="Times New Roman"/>
          <w:b/>
          <w:sz w:val="24"/>
          <w:szCs w:val="24"/>
        </w:rPr>
        <w:t xml:space="preserve"> </w:t>
      </w:r>
      <w:proofErr w:type="spellStart"/>
      <w:r w:rsidR="003A16C9" w:rsidRPr="00D60B8D">
        <w:rPr>
          <w:rFonts w:ascii="Times New Roman" w:hAnsi="Times New Roman" w:cs="Times New Roman"/>
          <w:b/>
          <w:sz w:val="24"/>
          <w:szCs w:val="24"/>
        </w:rPr>
        <w:t>beberapa</w:t>
      </w:r>
      <w:proofErr w:type="spellEnd"/>
      <w:r w:rsidR="003A16C9" w:rsidRPr="00D60B8D">
        <w:rPr>
          <w:rFonts w:ascii="Times New Roman" w:hAnsi="Times New Roman" w:cs="Times New Roman"/>
          <w:b/>
          <w:sz w:val="24"/>
          <w:szCs w:val="24"/>
        </w:rPr>
        <w:t xml:space="preserve"> </w:t>
      </w:r>
      <w:proofErr w:type="spellStart"/>
      <w:r w:rsidR="003A16C9" w:rsidRPr="00D60B8D">
        <w:rPr>
          <w:rFonts w:ascii="Times New Roman" w:hAnsi="Times New Roman" w:cs="Times New Roman"/>
          <w:b/>
          <w:sz w:val="24"/>
          <w:szCs w:val="24"/>
        </w:rPr>
        <w:t>hambatan</w:t>
      </w:r>
      <w:proofErr w:type="spellEnd"/>
      <w:r w:rsidR="003A16C9" w:rsidRPr="00D60B8D">
        <w:rPr>
          <w:rFonts w:ascii="Times New Roman" w:hAnsi="Times New Roman" w:cs="Times New Roman"/>
          <w:b/>
          <w:sz w:val="24"/>
          <w:szCs w:val="24"/>
        </w:rPr>
        <w:t xml:space="preserve"> / </w:t>
      </w:r>
      <w:proofErr w:type="spellStart"/>
      <w:r w:rsidR="003A16C9" w:rsidRPr="00D60B8D">
        <w:rPr>
          <w:rFonts w:ascii="Times New Roman" w:hAnsi="Times New Roman" w:cs="Times New Roman"/>
          <w:b/>
          <w:sz w:val="24"/>
          <w:szCs w:val="24"/>
        </w:rPr>
        <w:t>k</w:t>
      </w:r>
      <w:r w:rsidRPr="00D60B8D">
        <w:rPr>
          <w:rFonts w:ascii="Times New Roman" w:hAnsi="Times New Roman" w:cs="Times New Roman"/>
          <w:b/>
          <w:sz w:val="24"/>
          <w:szCs w:val="24"/>
        </w:rPr>
        <w:t>endala</w:t>
      </w:r>
      <w:proofErr w:type="spellEnd"/>
      <w:r w:rsidRPr="00D60B8D">
        <w:rPr>
          <w:rFonts w:ascii="Times New Roman" w:hAnsi="Times New Roman" w:cs="Times New Roman"/>
          <w:b/>
          <w:sz w:val="24"/>
          <w:szCs w:val="24"/>
        </w:rPr>
        <w:t xml:space="preserve">, </w:t>
      </w:r>
      <w:proofErr w:type="spellStart"/>
      <w:proofErr w:type="gramStart"/>
      <w:r w:rsidRPr="00D60B8D">
        <w:rPr>
          <w:rFonts w:ascii="Times New Roman" w:hAnsi="Times New Roman" w:cs="Times New Roman"/>
          <w:b/>
          <w:sz w:val="24"/>
          <w:szCs w:val="24"/>
        </w:rPr>
        <w:t>yaitu</w:t>
      </w:r>
      <w:proofErr w:type="spellEnd"/>
      <w:r w:rsidRPr="00D60B8D">
        <w:rPr>
          <w:rFonts w:ascii="Times New Roman" w:hAnsi="Times New Roman" w:cs="Times New Roman"/>
          <w:b/>
          <w:sz w:val="24"/>
          <w:szCs w:val="24"/>
        </w:rPr>
        <w:t xml:space="preserve"> :</w:t>
      </w:r>
      <w:proofErr w:type="gramEnd"/>
    </w:p>
    <w:p w14:paraId="06EAA162" w14:textId="7AD5D235" w:rsidR="003A16C9" w:rsidRPr="00D60B8D" w:rsidRDefault="003A16C9" w:rsidP="0059355C">
      <w:pPr>
        <w:widowControl w:val="0"/>
        <w:tabs>
          <w:tab w:val="left" w:pos="1666"/>
        </w:tabs>
        <w:autoSpaceDE w:val="0"/>
        <w:autoSpaceDN w:val="0"/>
        <w:spacing w:after="0" w:line="360" w:lineRule="auto"/>
        <w:ind w:firstLine="60"/>
        <w:rPr>
          <w:rFonts w:ascii="Times New Roman" w:hAnsi="Times New Roman" w:cs="Times New Roman"/>
          <w:sz w:val="24"/>
          <w:szCs w:val="24"/>
        </w:rPr>
      </w:pPr>
    </w:p>
    <w:p w14:paraId="4CBB4A13" w14:textId="4E1F3538" w:rsidR="003A16C9" w:rsidRPr="00D60B8D" w:rsidRDefault="00A23068" w:rsidP="0059355C">
      <w:pPr>
        <w:pStyle w:val="ListParagraph"/>
        <w:widowControl w:val="0"/>
        <w:numPr>
          <w:ilvl w:val="0"/>
          <w:numId w:val="30"/>
        </w:numPr>
        <w:tabs>
          <w:tab w:val="left" w:pos="1666"/>
        </w:tabs>
        <w:autoSpaceDE w:val="0"/>
        <w:autoSpaceDN w:val="0"/>
        <w:spacing w:after="0" w:line="360" w:lineRule="auto"/>
        <w:rPr>
          <w:rFonts w:ascii="Times New Roman" w:hAnsi="Times New Roman" w:cs="Times New Roman"/>
          <w:sz w:val="24"/>
          <w:szCs w:val="24"/>
        </w:rPr>
      </w:pP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seringkali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mengerti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tentang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prosedur</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disebabkan</w:t>
      </w:r>
      <w:proofErr w:type="spellEnd"/>
      <w:r w:rsidRPr="00D60B8D">
        <w:rPr>
          <w:rFonts w:ascii="Times New Roman" w:hAnsi="Times New Roman" w:cs="Times New Roman"/>
          <w:sz w:val="24"/>
          <w:szCs w:val="24"/>
        </w:rPr>
        <w:t xml:space="preserve"> oleh </w:t>
      </w:r>
      <w:proofErr w:type="spellStart"/>
      <w:r w:rsidRPr="00D60B8D">
        <w:rPr>
          <w:rFonts w:ascii="Times New Roman" w:hAnsi="Times New Roman" w:cs="Times New Roman"/>
          <w:sz w:val="24"/>
          <w:szCs w:val="24"/>
        </w:rPr>
        <w:t>kurangnya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pengetahuan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masyarakat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mengenai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seperti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biaya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syarat-syaratnya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kegunaaan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manfaat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dari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tersebut</w:t>
      </w:r>
      <w:proofErr w:type="spellEnd"/>
      <w:r w:rsidRPr="00D60B8D">
        <w:rPr>
          <w:rFonts w:ascii="Times New Roman" w:hAnsi="Times New Roman" w:cs="Times New Roman"/>
          <w:sz w:val="24"/>
          <w:szCs w:val="24"/>
        </w:rPr>
        <w:t xml:space="preserve">. </w:t>
      </w:r>
    </w:p>
    <w:p w14:paraId="2581D701" w14:textId="3C92B22E" w:rsidR="00A23068" w:rsidRPr="00D60B8D" w:rsidRDefault="00A23068" w:rsidP="0059355C">
      <w:pPr>
        <w:pStyle w:val="ListParagraph"/>
        <w:widowControl w:val="0"/>
        <w:numPr>
          <w:ilvl w:val="0"/>
          <w:numId w:val="30"/>
        </w:numPr>
        <w:tabs>
          <w:tab w:val="left" w:pos="1666"/>
        </w:tabs>
        <w:autoSpaceDE w:val="0"/>
        <w:autoSpaceDN w:val="0"/>
        <w:spacing w:after="0" w:line="360" w:lineRule="auto"/>
        <w:rPr>
          <w:rFonts w:ascii="Times New Roman" w:hAnsi="Times New Roman" w:cs="Times New Roman"/>
          <w:sz w:val="24"/>
          <w:szCs w:val="24"/>
        </w:rPr>
      </w:pPr>
      <w:r w:rsidRPr="00D60B8D">
        <w:rPr>
          <w:rFonts w:ascii="Times New Roman" w:hAnsi="Times New Roman" w:cs="Times New Roman"/>
          <w:sz w:val="24"/>
          <w:szCs w:val="24"/>
        </w:rPr>
        <w:t xml:space="preserve">Kendala yang </w:t>
      </w:r>
      <w:proofErr w:type="spellStart"/>
      <w:r w:rsidRPr="00D60B8D">
        <w:rPr>
          <w:rFonts w:ascii="Times New Roman" w:hAnsi="Times New Roman" w:cs="Times New Roman"/>
          <w:sz w:val="24"/>
          <w:szCs w:val="24"/>
        </w:rPr>
        <w:t>kedua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adalah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dikarenakn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minimnya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kerja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sama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antara</w:t>
      </w:r>
      <w:proofErr w:type="spellEnd"/>
      <w:r w:rsidRPr="00D60B8D">
        <w:rPr>
          <w:rFonts w:ascii="Times New Roman" w:hAnsi="Times New Roman" w:cs="Times New Roman"/>
          <w:sz w:val="24"/>
          <w:szCs w:val="24"/>
        </w:rPr>
        <w:t xml:space="preserve"> </w:t>
      </w:r>
      <w:r w:rsidR="003A16C9"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r w:rsidR="003A16C9" w:rsidRPr="00D60B8D">
        <w:rPr>
          <w:rFonts w:ascii="Times New Roman" w:hAnsi="Times New Roman" w:cs="Times New Roman"/>
          <w:sz w:val="24"/>
          <w:szCs w:val="24"/>
        </w:rPr>
        <w:t xml:space="preserve">  </w:t>
      </w:r>
      <w:r w:rsidRPr="00D60B8D">
        <w:rPr>
          <w:rFonts w:ascii="Times New Roman" w:hAnsi="Times New Roman" w:cs="Times New Roman"/>
          <w:sz w:val="24"/>
          <w:szCs w:val="24"/>
        </w:rPr>
        <w:t xml:space="preserve">BPN dan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Kelurahan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sehingga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sering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menyulitkan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melakukan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w:t>
      </w:r>
    </w:p>
    <w:p w14:paraId="28E9C414" w14:textId="39B0FF24" w:rsidR="00A23068" w:rsidRPr="00D60B8D" w:rsidRDefault="00A23068" w:rsidP="0059355C">
      <w:pPr>
        <w:pStyle w:val="ListParagraph"/>
        <w:widowControl w:val="0"/>
        <w:numPr>
          <w:ilvl w:val="0"/>
          <w:numId w:val="30"/>
        </w:numPr>
        <w:tabs>
          <w:tab w:val="left" w:pos="1666"/>
        </w:tabs>
        <w:autoSpaceDE w:val="0"/>
        <w:autoSpaceDN w:val="0"/>
        <w:spacing w:after="0" w:line="360" w:lineRule="auto"/>
        <w:rPr>
          <w:rFonts w:ascii="Times New Roman" w:hAnsi="Times New Roman" w:cs="Times New Roman"/>
          <w:sz w:val="24"/>
          <w:szCs w:val="24"/>
        </w:rPr>
      </w:pPr>
      <w:r w:rsidRPr="00D60B8D">
        <w:rPr>
          <w:rFonts w:ascii="Times New Roman" w:hAnsi="Times New Roman" w:cs="Times New Roman"/>
          <w:sz w:val="24"/>
          <w:szCs w:val="24"/>
        </w:rPr>
        <w:t xml:space="preserve">Kendala yang </w:t>
      </w:r>
      <w:proofErr w:type="spellStart"/>
      <w:r w:rsidRPr="00D60B8D">
        <w:rPr>
          <w:rFonts w:ascii="Times New Roman" w:hAnsi="Times New Roman" w:cs="Times New Roman"/>
          <w:sz w:val="24"/>
          <w:szCs w:val="24"/>
        </w:rPr>
        <w:t>ketiga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yaitu</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sering</w:t>
      </w:r>
      <w:proofErr w:type="spellEnd"/>
      <w:r w:rsidRPr="00D60B8D">
        <w:rPr>
          <w:rFonts w:ascii="Times New Roman" w:hAnsi="Times New Roman" w:cs="Times New Roman"/>
          <w:sz w:val="24"/>
          <w:szCs w:val="24"/>
        </w:rPr>
        <w:t xml:space="preserve"> kali </w:t>
      </w:r>
      <w:proofErr w:type="spellStart"/>
      <w:r w:rsidRPr="00D60B8D">
        <w:rPr>
          <w:rFonts w:ascii="Times New Roman" w:hAnsi="Times New Roman" w:cs="Times New Roman"/>
          <w:sz w:val="24"/>
          <w:szCs w:val="24"/>
        </w:rPr>
        <w:t>pihak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pemohon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kurang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aktif</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didalam</w:t>
      </w:r>
      <w:proofErr w:type="spellEnd"/>
      <w:r w:rsidRPr="00D60B8D">
        <w:rPr>
          <w:rFonts w:ascii="Times New Roman" w:hAnsi="Times New Roman" w:cs="Times New Roman"/>
          <w:sz w:val="24"/>
          <w:szCs w:val="24"/>
        </w:rPr>
        <w:t xml:space="preserve"> </w:t>
      </w:r>
      <w:proofErr w:type="spellStart"/>
      <w:proofErr w:type="gramStart"/>
      <w:r w:rsidR="003A16C9" w:rsidRPr="00D60B8D">
        <w:rPr>
          <w:rFonts w:ascii="Times New Roman" w:hAnsi="Times New Roman" w:cs="Times New Roman"/>
          <w:sz w:val="24"/>
          <w:szCs w:val="24"/>
        </w:rPr>
        <w:t>melengkapi</w:t>
      </w:r>
      <w:proofErr w:type="spellEnd"/>
      <w:r w:rsidR="003A16C9"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syarat</w:t>
      </w:r>
      <w:proofErr w:type="gramEnd"/>
      <w:r w:rsidRPr="00D60B8D">
        <w:rPr>
          <w:rFonts w:ascii="Times New Roman" w:hAnsi="Times New Roman" w:cs="Times New Roman"/>
          <w:sz w:val="24"/>
          <w:szCs w:val="24"/>
        </w:rPr>
        <w:t>-syarat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dibutuhkan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dalam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melaksanakan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peningkatan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atas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p>
    <w:p w14:paraId="6DEE0C96" w14:textId="5FD2B48A" w:rsidR="00FD5679" w:rsidRPr="00D60B8D" w:rsidRDefault="002E2A15" w:rsidP="00D60B8D">
      <w:pPr>
        <w:spacing w:line="360" w:lineRule="auto"/>
        <w:rPr>
          <w:rFonts w:ascii="Times New Roman" w:hAnsi="Times New Roman" w:cs="Times New Roman"/>
          <w:sz w:val="24"/>
          <w:szCs w:val="24"/>
          <w:lang w:val="id-ID"/>
        </w:rPr>
      </w:pPr>
      <w:proofErr w:type="spellStart"/>
      <w:r w:rsidRPr="00D60B8D">
        <w:rPr>
          <w:rFonts w:ascii="Times New Roman" w:hAnsi="Times New Roman" w:cs="Times New Roman"/>
          <w:b/>
          <w:sz w:val="24"/>
          <w:szCs w:val="24"/>
        </w:rPr>
        <w:t>Sekarang</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masih</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banyak</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masyarakat</w:t>
      </w:r>
      <w:proofErr w:type="spellEnd"/>
      <w:r w:rsidRPr="00D60B8D">
        <w:rPr>
          <w:rFonts w:ascii="Times New Roman" w:hAnsi="Times New Roman" w:cs="Times New Roman"/>
          <w:b/>
          <w:sz w:val="24"/>
          <w:szCs w:val="24"/>
        </w:rPr>
        <w:t xml:space="preserve"> yang </w:t>
      </w:r>
      <w:proofErr w:type="spellStart"/>
      <w:r w:rsidRPr="00D60B8D">
        <w:rPr>
          <w:rFonts w:ascii="Times New Roman" w:hAnsi="Times New Roman" w:cs="Times New Roman"/>
          <w:b/>
          <w:sz w:val="24"/>
          <w:szCs w:val="24"/>
        </w:rPr>
        <w:t>belum</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meningkatkan</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hak</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atas</w:t>
      </w:r>
      <w:proofErr w:type="spellEnd"/>
      <w:r w:rsidRPr="00D60B8D">
        <w:rPr>
          <w:rFonts w:ascii="Times New Roman" w:hAnsi="Times New Roman" w:cs="Times New Roman"/>
          <w:b/>
          <w:sz w:val="24"/>
          <w:szCs w:val="24"/>
        </w:rPr>
        <w:t xml:space="preserve"> </w:t>
      </w:r>
      <w:proofErr w:type="spellStart"/>
      <w:r w:rsidRPr="00D60B8D">
        <w:rPr>
          <w:rFonts w:ascii="Times New Roman" w:hAnsi="Times New Roman" w:cs="Times New Roman"/>
          <w:b/>
          <w:sz w:val="24"/>
          <w:szCs w:val="24"/>
        </w:rPr>
        <w:t>tanahnya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karena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disebabkan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beberapa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kendala-kendala</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dihadapi</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masyarakat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bahwa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masyarakat</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belum</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semuanya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memegang</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sertipikat</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aslinya</w:t>
      </w:r>
      <w:proofErr w:type="spellEnd"/>
      <w:r w:rsidRPr="00D60B8D">
        <w:rPr>
          <w:rFonts w:ascii="Times New Roman" w:hAnsi="Times New Roman" w:cs="Times New Roman"/>
          <w:sz w:val="24"/>
          <w:szCs w:val="24"/>
        </w:rPr>
        <w:t xml:space="preserve"> dan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Milik </w:t>
      </w:r>
      <w:proofErr w:type="spellStart"/>
      <w:r w:rsidRPr="00D60B8D">
        <w:rPr>
          <w:rFonts w:ascii="Times New Roman" w:hAnsi="Times New Roman" w:cs="Times New Roman"/>
          <w:sz w:val="24"/>
          <w:szCs w:val="24"/>
        </w:rPr>
        <w:t>untuk</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rumah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tinggal</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diberikan</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kepada</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tanah</w:t>
      </w:r>
      <w:proofErr w:type="spellEnd"/>
      <w:r w:rsidRPr="00D60B8D">
        <w:rPr>
          <w:rFonts w:ascii="Times New Roman" w:hAnsi="Times New Roman" w:cs="Times New Roman"/>
          <w:sz w:val="24"/>
          <w:szCs w:val="24"/>
        </w:rPr>
        <w:t xml:space="preserve"> yang </w:t>
      </w:r>
      <w:proofErr w:type="spellStart"/>
      <w:r w:rsidRPr="00D60B8D">
        <w:rPr>
          <w:rFonts w:ascii="Times New Roman" w:hAnsi="Times New Roman" w:cs="Times New Roman"/>
          <w:sz w:val="24"/>
          <w:szCs w:val="24"/>
        </w:rPr>
        <w:t>masih</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berstatus</w:t>
      </w:r>
      <w:proofErr w:type="spellEnd"/>
      <w:r w:rsidRPr="00D60B8D">
        <w:rPr>
          <w:rFonts w:ascii="Times New Roman" w:hAnsi="Times New Roman" w:cs="Times New Roman"/>
          <w:sz w:val="24"/>
          <w:szCs w:val="24"/>
        </w:rPr>
        <w:t xml:space="preserve"> </w:t>
      </w:r>
      <w:proofErr w:type="spellStart"/>
      <w:r w:rsidRPr="00D60B8D">
        <w:rPr>
          <w:rFonts w:ascii="Times New Roman" w:hAnsi="Times New Roman" w:cs="Times New Roman"/>
          <w:sz w:val="24"/>
          <w:szCs w:val="24"/>
        </w:rPr>
        <w:t>Hak</w:t>
      </w:r>
      <w:proofErr w:type="spellEnd"/>
      <w:r w:rsidRPr="00D60B8D">
        <w:rPr>
          <w:rFonts w:ascii="Times New Roman" w:hAnsi="Times New Roman" w:cs="Times New Roman"/>
          <w:sz w:val="24"/>
          <w:szCs w:val="24"/>
        </w:rPr>
        <w:t xml:space="preserve"> Guna </w:t>
      </w:r>
      <w:proofErr w:type="spellStart"/>
      <w:r w:rsidRPr="00D60B8D">
        <w:rPr>
          <w:rFonts w:ascii="Times New Roman" w:hAnsi="Times New Roman" w:cs="Times New Roman"/>
          <w:sz w:val="24"/>
          <w:szCs w:val="24"/>
        </w:rPr>
        <w:t>Bangunan</w:t>
      </w:r>
      <w:proofErr w:type="spellEnd"/>
      <w:r w:rsidRPr="00D60B8D">
        <w:rPr>
          <w:rFonts w:ascii="Times New Roman" w:hAnsi="Times New Roman" w:cs="Times New Roman"/>
          <w:sz w:val="24"/>
          <w:szCs w:val="24"/>
        </w:rPr>
        <w:t>.</w:t>
      </w:r>
    </w:p>
    <w:p w14:paraId="3164F6C3" w14:textId="77777777" w:rsidR="00D60B8D" w:rsidRPr="0059355C" w:rsidRDefault="00D60B8D" w:rsidP="0059355C">
      <w:pPr>
        <w:spacing w:line="360" w:lineRule="auto"/>
        <w:jc w:val="both"/>
        <w:rPr>
          <w:rFonts w:ascii="Times New Roman" w:hAnsi="Times New Roman" w:cs="Times New Roman"/>
          <w:b/>
          <w:sz w:val="24"/>
          <w:szCs w:val="24"/>
          <w:lang w:val="id-ID"/>
        </w:rPr>
      </w:pPr>
    </w:p>
    <w:p w14:paraId="581F1948" w14:textId="294D2279" w:rsidR="00FD5679" w:rsidRPr="00D60B8D" w:rsidRDefault="00FD5679" w:rsidP="00D60B8D">
      <w:pPr>
        <w:pStyle w:val="ListParagraph"/>
        <w:spacing w:line="360" w:lineRule="auto"/>
        <w:jc w:val="center"/>
        <w:rPr>
          <w:rFonts w:ascii="Times New Roman" w:hAnsi="Times New Roman" w:cs="Times New Roman"/>
          <w:b/>
          <w:sz w:val="24"/>
          <w:szCs w:val="24"/>
          <w:lang w:val="id-ID"/>
        </w:rPr>
      </w:pPr>
      <w:r w:rsidRPr="00D60B8D">
        <w:rPr>
          <w:rFonts w:ascii="Times New Roman" w:hAnsi="Times New Roman" w:cs="Times New Roman"/>
          <w:b/>
          <w:sz w:val="24"/>
          <w:szCs w:val="24"/>
        </w:rPr>
        <w:t>DAFTAR PUSTAKA</w:t>
      </w:r>
    </w:p>
    <w:p w14:paraId="095B6E82" w14:textId="13AB38A3" w:rsidR="00D60B8D" w:rsidRPr="00D60B8D" w:rsidRDefault="00D60B8D" w:rsidP="00D60B8D">
      <w:pPr>
        <w:pStyle w:val="ListParagraph"/>
        <w:spacing w:line="360" w:lineRule="auto"/>
        <w:ind w:left="0"/>
        <w:jc w:val="both"/>
        <w:rPr>
          <w:rFonts w:ascii="Times New Roman" w:hAnsi="Times New Roman" w:cs="Times New Roman"/>
          <w:b/>
          <w:sz w:val="24"/>
          <w:szCs w:val="24"/>
          <w:lang w:val="id-ID"/>
        </w:rPr>
      </w:pPr>
      <w:r w:rsidRPr="00D60B8D">
        <w:rPr>
          <w:rFonts w:ascii="Times New Roman" w:hAnsi="Times New Roman" w:cs="Times New Roman"/>
          <w:b/>
          <w:sz w:val="24"/>
          <w:szCs w:val="24"/>
          <w:lang w:val="id-ID"/>
        </w:rPr>
        <w:t>Buku</w:t>
      </w:r>
    </w:p>
    <w:p w14:paraId="614D840F" w14:textId="666B898F" w:rsidR="00FD5679" w:rsidRPr="00D60B8D" w:rsidRDefault="00FD5679" w:rsidP="00D60B8D">
      <w:pPr>
        <w:spacing w:line="360" w:lineRule="auto"/>
        <w:ind w:left="1276" w:hanging="850"/>
        <w:rPr>
          <w:rFonts w:ascii="Times New Roman" w:hAnsi="Times New Roman" w:cs="Times New Roman"/>
          <w:i/>
          <w:color w:val="000000"/>
          <w:sz w:val="24"/>
          <w:szCs w:val="24"/>
          <w:shd w:val="clear" w:color="auto" w:fill="FFFFFF"/>
        </w:rPr>
      </w:pPr>
      <w:r w:rsidRPr="00D60B8D">
        <w:rPr>
          <w:rFonts w:ascii="Times New Roman" w:hAnsi="Times New Roman" w:cs="Times New Roman"/>
          <w:i/>
          <w:sz w:val="24"/>
          <w:szCs w:val="24"/>
        </w:rPr>
        <w:t xml:space="preserve">Efendi </w:t>
      </w:r>
      <w:proofErr w:type="spellStart"/>
      <w:r w:rsidRPr="00D60B8D">
        <w:rPr>
          <w:rFonts w:ascii="Times New Roman" w:hAnsi="Times New Roman" w:cs="Times New Roman"/>
          <w:i/>
          <w:sz w:val="24"/>
          <w:szCs w:val="24"/>
        </w:rPr>
        <w:t>Perangin</w:t>
      </w:r>
      <w:proofErr w:type="spellEnd"/>
      <w:r w:rsidRPr="00D60B8D">
        <w:rPr>
          <w:rFonts w:ascii="Times New Roman" w:hAnsi="Times New Roman" w:cs="Times New Roman"/>
          <w:i/>
          <w:sz w:val="24"/>
          <w:szCs w:val="24"/>
        </w:rPr>
        <w:t xml:space="preserve">, 1991, HUKUM AGRARIA INDONESIA: </w:t>
      </w:r>
      <w:proofErr w:type="spellStart"/>
      <w:r w:rsidRPr="00D60B8D">
        <w:rPr>
          <w:rFonts w:ascii="Times New Roman" w:hAnsi="Times New Roman" w:cs="Times New Roman"/>
          <w:i/>
          <w:sz w:val="24"/>
          <w:szCs w:val="24"/>
        </w:rPr>
        <w:t>Suatu</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Telaah</w:t>
      </w:r>
      <w:proofErr w:type="spellEnd"/>
      <w:r w:rsidRPr="00D60B8D">
        <w:rPr>
          <w:rFonts w:ascii="Times New Roman" w:hAnsi="Times New Roman" w:cs="Times New Roman"/>
          <w:i/>
          <w:sz w:val="24"/>
          <w:szCs w:val="24"/>
        </w:rPr>
        <w:t xml:space="preserve"> Dari </w:t>
      </w:r>
      <w:proofErr w:type="spellStart"/>
      <w:r w:rsidRPr="00D60B8D">
        <w:rPr>
          <w:rFonts w:ascii="Times New Roman" w:hAnsi="Times New Roman" w:cs="Times New Roman"/>
          <w:i/>
          <w:sz w:val="24"/>
          <w:szCs w:val="24"/>
        </w:rPr>
        <w:t>Sudut</w:t>
      </w:r>
      <w:proofErr w:type="spellEnd"/>
      <w:r w:rsidRPr="00D60B8D">
        <w:rPr>
          <w:rFonts w:ascii="Times New Roman" w:hAnsi="Times New Roman" w:cs="Times New Roman"/>
          <w:i/>
          <w:sz w:val="24"/>
          <w:szCs w:val="24"/>
        </w:rPr>
        <w:t xml:space="preserve"> Pandang </w:t>
      </w:r>
      <w:proofErr w:type="spellStart"/>
      <w:r w:rsidRPr="00D60B8D">
        <w:rPr>
          <w:rFonts w:ascii="Times New Roman" w:hAnsi="Times New Roman" w:cs="Times New Roman"/>
          <w:i/>
          <w:sz w:val="24"/>
          <w:szCs w:val="24"/>
        </w:rPr>
        <w:t>Praktisi</w:t>
      </w:r>
      <w:proofErr w:type="spellEnd"/>
      <w:r w:rsidRPr="00D60B8D">
        <w:rPr>
          <w:rFonts w:ascii="Times New Roman" w:hAnsi="Times New Roman" w:cs="Times New Roman"/>
          <w:i/>
          <w:sz w:val="24"/>
          <w:szCs w:val="24"/>
        </w:rPr>
        <w:t xml:space="preserve"> Hukum, Jakarta: </w:t>
      </w:r>
      <w:proofErr w:type="spellStart"/>
      <w:r w:rsidRPr="00D60B8D">
        <w:rPr>
          <w:rFonts w:ascii="Times New Roman" w:hAnsi="Times New Roman" w:cs="Times New Roman"/>
          <w:i/>
          <w:sz w:val="24"/>
          <w:szCs w:val="24"/>
        </w:rPr>
        <w:t>Rajawali</w:t>
      </w:r>
      <w:proofErr w:type="spellEnd"/>
      <w:r w:rsidRPr="00D60B8D">
        <w:rPr>
          <w:rFonts w:ascii="Times New Roman" w:hAnsi="Times New Roman" w:cs="Times New Roman"/>
          <w:i/>
          <w:sz w:val="24"/>
          <w:szCs w:val="24"/>
        </w:rPr>
        <w:t xml:space="preserve"> Pers, </w:t>
      </w:r>
      <w:proofErr w:type="spellStart"/>
      <w:r w:rsidRPr="00D60B8D">
        <w:rPr>
          <w:rFonts w:ascii="Times New Roman" w:hAnsi="Times New Roman" w:cs="Times New Roman"/>
          <w:i/>
          <w:sz w:val="24"/>
          <w:szCs w:val="24"/>
        </w:rPr>
        <w:t>hal</w:t>
      </w:r>
      <w:proofErr w:type="spellEnd"/>
      <w:r w:rsidRPr="00D60B8D">
        <w:rPr>
          <w:rFonts w:ascii="Times New Roman" w:hAnsi="Times New Roman" w:cs="Times New Roman"/>
          <w:i/>
          <w:sz w:val="24"/>
          <w:szCs w:val="24"/>
        </w:rPr>
        <w:t>. 95</w:t>
      </w:r>
    </w:p>
    <w:p w14:paraId="3C841463" w14:textId="6FCF4747" w:rsidR="00A23068" w:rsidRPr="0059355C" w:rsidRDefault="00A23068" w:rsidP="0059355C">
      <w:pPr>
        <w:pStyle w:val="FootnoteText"/>
        <w:spacing w:line="360" w:lineRule="auto"/>
        <w:ind w:left="1276" w:hanging="850"/>
        <w:rPr>
          <w:rFonts w:ascii="Times New Roman" w:hAnsi="Times New Roman" w:cs="Times New Roman"/>
          <w:i/>
          <w:sz w:val="24"/>
          <w:szCs w:val="24"/>
        </w:rPr>
      </w:pPr>
      <w:proofErr w:type="spellStart"/>
      <w:r w:rsidRPr="00D60B8D">
        <w:rPr>
          <w:rFonts w:ascii="Times New Roman" w:hAnsi="Times New Roman" w:cs="Times New Roman"/>
          <w:i/>
          <w:sz w:val="24"/>
          <w:szCs w:val="24"/>
        </w:rPr>
        <w:t>Urip</w:t>
      </w:r>
      <w:proofErr w:type="spellEnd"/>
      <w:r w:rsidRPr="00D60B8D">
        <w:rPr>
          <w:rFonts w:ascii="Times New Roman" w:hAnsi="Times New Roman" w:cs="Times New Roman"/>
          <w:i/>
          <w:sz w:val="24"/>
          <w:szCs w:val="24"/>
        </w:rPr>
        <w:t xml:space="preserve"> Santoso, 2014, Hukum </w:t>
      </w:r>
      <w:proofErr w:type="spellStart"/>
      <w:r w:rsidRPr="00D60B8D">
        <w:rPr>
          <w:rFonts w:ascii="Times New Roman" w:hAnsi="Times New Roman" w:cs="Times New Roman"/>
          <w:i/>
          <w:sz w:val="24"/>
          <w:szCs w:val="24"/>
        </w:rPr>
        <w:t>Agraria</w:t>
      </w:r>
      <w:proofErr w:type="spellEnd"/>
      <w:r w:rsidRPr="00D60B8D">
        <w:rPr>
          <w:rFonts w:ascii="Times New Roman" w:hAnsi="Times New Roman" w:cs="Times New Roman"/>
          <w:i/>
          <w:sz w:val="24"/>
          <w:szCs w:val="24"/>
        </w:rPr>
        <w:t xml:space="preserve"> Kajian </w:t>
      </w:r>
      <w:proofErr w:type="spellStart"/>
      <w:r w:rsidRPr="00D60B8D">
        <w:rPr>
          <w:rFonts w:ascii="Times New Roman" w:hAnsi="Times New Roman" w:cs="Times New Roman"/>
          <w:i/>
          <w:sz w:val="24"/>
          <w:szCs w:val="24"/>
        </w:rPr>
        <w:t>Komprehensif</w:t>
      </w:r>
      <w:proofErr w:type="spellEnd"/>
      <w:r w:rsidRPr="00D60B8D">
        <w:rPr>
          <w:rFonts w:ascii="Times New Roman" w:hAnsi="Times New Roman" w:cs="Times New Roman"/>
          <w:i/>
          <w:sz w:val="24"/>
          <w:szCs w:val="24"/>
        </w:rPr>
        <w:t xml:space="preserve">, Jakarta: </w:t>
      </w:r>
      <w:proofErr w:type="spellStart"/>
      <w:r w:rsidRPr="00D60B8D">
        <w:rPr>
          <w:rFonts w:ascii="Times New Roman" w:hAnsi="Times New Roman" w:cs="Times New Roman"/>
          <w:i/>
          <w:sz w:val="24"/>
          <w:szCs w:val="24"/>
        </w:rPr>
        <w:t>Kencana</w:t>
      </w:r>
      <w:proofErr w:type="spellEnd"/>
      <w:r w:rsidRPr="00D60B8D">
        <w:rPr>
          <w:rFonts w:ascii="Times New Roman" w:hAnsi="Times New Roman" w:cs="Times New Roman"/>
          <w:i/>
          <w:sz w:val="24"/>
          <w:szCs w:val="24"/>
        </w:rPr>
        <w:t>, hal.109</w:t>
      </w:r>
    </w:p>
    <w:p w14:paraId="61571E1D" w14:textId="3E9A3E2A" w:rsidR="00A23068" w:rsidRPr="0059355C" w:rsidRDefault="00A23068" w:rsidP="0059355C">
      <w:pPr>
        <w:pStyle w:val="FootnoteText"/>
        <w:spacing w:line="360" w:lineRule="auto"/>
        <w:ind w:left="1276" w:hanging="850"/>
        <w:rPr>
          <w:rFonts w:ascii="Times New Roman" w:hAnsi="Times New Roman" w:cs="Times New Roman"/>
          <w:i/>
          <w:sz w:val="24"/>
          <w:szCs w:val="24"/>
          <w:lang w:val="en-US"/>
        </w:rPr>
      </w:pPr>
      <w:proofErr w:type="spellStart"/>
      <w:r w:rsidRPr="00D60B8D">
        <w:rPr>
          <w:rFonts w:ascii="Times New Roman" w:hAnsi="Times New Roman" w:cs="Times New Roman"/>
          <w:i/>
          <w:sz w:val="24"/>
          <w:szCs w:val="24"/>
        </w:rPr>
        <w:t>Pelaksanaan</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Peningkatan</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Hak</w:t>
      </w:r>
      <w:proofErr w:type="spellEnd"/>
      <w:r w:rsidRPr="00D60B8D">
        <w:rPr>
          <w:rFonts w:ascii="Times New Roman" w:hAnsi="Times New Roman" w:cs="Times New Roman"/>
          <w:i/>
          <w:sz w:val="24"/>
          <w:szCs w:val="24"/>
        </w:rPr>
        <w:t xml:space="preserve"> Guna </w:t>
      </w:r>
      <w:proofErr w:type="spellStart"/>
      <w:r w:rsidRPr="00D60B8D">
        <w:rPr>
          <w:rFonts w:ascii="Times New Roman" w:hAnsi="Times New Roman" w:cs="Times New Roman"/>
          <w:i/>
          <w:sz w:val="24"/>
          <w:szCs w:val="24"/>
        </w:rPr>
        <w:t>Bangunan</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Menjadi</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Hak</w:t>
      </w:r>
      <w:proofErr w:type="spellEnd"/>
      <w:r w:rsidRPr="00D60B8D">
        <w:rPr>
          <w:rFonts w:ascii="Times New Roman" w:hAnsi="Times New Roman" w:cs="Times New Roman"/>
          <w:i/>
          <w:sz w:val="24"/>
          <w:szCs w:val="24"/>
        </w:rPr>
        <w:t xml:space="preserve"> Milik </w:t>
      </w:r>
      <w:proofErr w:type="spellStart"/>
      <w:r w:rsidRPr="00D60B8D">
        <w:rPr>
          <w:rFonts w:ascii="Times New Roman" w:hAnsi="Times New Roman" w:cs="Times New Roman"/>
          <w:i/>
          <w:sz w:val="24"/>
          <w:szCs w:val="24"/>
        </w:rPr>
        <w:t>untuk</w:t>
      </w:r>
      <w:proofErr w:type="spellEnd"/>
      <w:r w:rsidRPr="00D60B8D">
        <w:rPr>
          <w:rFonts w:ascii="Times New Roman" w:hAnsi="Times New Roman" w:cs="Times New Roman"/>
          <w:i/>
          <w:sz w:val="24"/>
          <w:szCs w:val="24"/>
        </w:rPr>
        <w:t xml:space="preserve"> Rumah Tinggal di Kantor </w:t>
      </w:r>
      <w:proofErr w:type="spellStart"/>
      <w:r w:rsidRPr="00D60B8D">
        <w:rPr>
          <w:rFonts w:ascii="Times New Roman" w:hAnsi="Times New Roman" w:cs="Times New Roman"/>
          <w:i/>
          <w:sz w:val="24"/>
          <w:szCs w:val="24"/>
        </w:rPr>
        <w:t>Pertanahan</w:t>
      </w:r>
      <w:proofErr w:type="spellEnd"/>
      <w:r w:rsidRPr="00D60B8D">
        <w:rPr>
          <w:rFonts w:ascii="Times New Roman" w:hAnsi="Times New Roman" w:cs="Times New Roman"/>
          <w:i/>
          <w:sz w:val="24"/>
          <w:szCs w:val="24"/>
        </w:rPr>
        <w:t xml:space="preserve"> Kota Semarang, Universitas Negeri Semarang, lib.unnes.ac.id/6303/1/3824.pd, hal.3</w:t>
      </w:r>
    </w:p>
    <w:p w14:paraId="0127E8F9" w14:textId="50B43435" w:rsidR="00A23068" w:rsidRPr="00D60B8D" w:rsidRDefault="00A23068" w:rsidP="00D60B8D">
      <w:pPr>
        <w:spacing w:line="360" w:lineRule="auto"/>
        <w:ind w:left="1276" w:hanging="850"/>
        <w:rPr>
          <w:rFonts w:ascii="Times New Roman" w:hAnsi="Times New Roman" w:cs="Times New Roman"/>
          <w:i/>
          <w:sz w:val="24"/>
          <w:szCs w:val="24"/>
        </w:rPr>
      </w:pPr>
      <w:r w:rsidRPr="00D60B8D">
        <w:rPr>
          <w:rFonts w:ascii="Times New Roman" w:hAnsi="Times New Roman" w:cs="Times New Roman"/>
          <w:i/>
          <w:sz w:val="24"/>
          <w:szCs w:val="24"/>
        </w:rPr>
        <w:t xml:space="preserve">Keputusan Menteri Negara </w:t>
      </w:r>
      <w:proofErr w:type="spellStart"/>
      <w:r w:rsidRPr="00D60B8D">
        <w:rPr>
          <w:rFonts w:ascii="Times New Roman" w:hAnsi="Times New Roman" w:cs="Times New Roman"/>
          <w:i/>
          <w:sz w:val="24"/>
          <w:szCs w:val="24"/>
        </w:rPr>
        <w:t>Agraria</w:t>
      </w:r>
      <w:proofErr w:type="spellEnd"/>
      <w:r w:rsidRPr="00D60B8D">
        <w:rPr>
          <w:rFonts w:ascii="Times New Roman" w:hAnsi="Times New Roman" w:cs="Times New Roman"/>
          <w:i/>
          <w:sz w:val="24"/>
          <w:szCs w:val="24"/>
        </w:rPr>
        <w:t xml:space="preserve"> / </w:t>
      </w:r>
      <w:proofErr w:type="spellStart"/>
      <w:r w:rsidRPr="00D60B8D">
        <w:rPr>
          <w:rFonts w:ascii="Times New Roman" w:hAnsi="Times New Roman" w:cs="Times New Roman"/>
          <w:i/>
          <w:sz w:val="24"/>
          <w:szCs w:val="24"/>
        </w:rPr>
        <w:t>Kepala</w:t>
      </w:r>
      <w:proofErr w:type="spellEnd"/>
      <w:r w:rsidRPr="00D60B8D">
        <w:rPr>
          <w:rFonts w:ascii="Times New Roman" w:hAnsi="Times New Roman" w:cs="Times New Roman"/>
          <w:i/>
          <w:sz w:val="24"/>
          <w:szCs w:val="24"/>
        </w:rPr>
        <w:t xml:space="preserve"> Badan </w:t>
      </w:r>
      <w:proofErr w:type="spellStart"/>
      <w:r w:rsidRPr="00D60B8D">
        <w:rPr>
          <w:rFonts w:ascii="Times New Roman" w:hAnsi="Times New Roman" w:cs="Times New Roman"/>
          <w:i/>
          <w:sz w:val="24"/>
          <w:szCs w:val="24"/>
        </w:rPr>
        <w:t>Pertanahan</w:t>
      </w:r>
      <w:proofErr w:type="spellEnd"/>
      <w:r w:rsidRPr="00D60B8D">
        <w:rPr>
          <w:rFonts w:ascii="Times New Roman" w:hAnsi="Times New Roman" w:cs="Times New Roman"/>
          <w:i/>
          <w:sz w:val="24"/>
          <w:szCs w:val="24"/>
        </w:rPr>
        <w:t xml:space="preserve"> Nasional </w:t>
      </w:r>
      <w:proofErr w:type="spellStart"/>
      <w:r w:rsidRPr="00D60B8D">
        <w:rPr>
          <w:rFonts w:ascii="Times New Roman" w:hAnsi="Times New Roman" w:cs="Times New Roman"/>
          <w:i/>
          <w:sz w:val="24"/>
          <w:szCs w:val="24"/>
        </w:rPr>
        <w:t>Nomor</w:t>
      </w:r>
      <w:proofErr w:type="spellEnd"/>
      <w:r w:rsidRPr="00D60B8D">
        <w:rPr>
          <w:rFonts w:ascii="Times New Roman" w:hAnsi="Times New Roman" w:cs="Times New Roman"/>
          <w:i/>
          <w:sz w:val="24"/>
          <w:szCs w:val="24"/>
        </w:rPr>
        <w:t xml:space="preserve"> 1 </w:t>
      </w:r>
      <w:proofErr w:type="spellStart"/>
      <w:r w:rsidRPr="00D60B8D">
        <w:rPr>
          <w:rFonts w:ascii="Times New Roman" w:hAnsi="Times New Roman" w:cs="Times New Roman"/>
          <w:i/>
          <w:sz w:val="24"/>
          <w:szCs w:val="24"/>
        </w:rPr>
        <w:t>Tahun</w:t>
      </w:r>
      <w:proofErr w:type="spellEnd"/>
      <w:r w:rsidRPr="00D60B8D">
        <w:rPr>
          <w:rFonts w:ascii="Times New Roman" w:hAnsi="Times New Roman" w:cs="Times New Roman"/>
          <w:i/>
          <w:sz w:val="24"/>
          <w:szCs w:val="24"/>
        </w:rPr>
        <w:t xml:space="preserve"> 1989. </w:t>
      </w:r>
      <w:proofErr w:type="spellStart"/>
      <w:r w:rsidRPr="00D60B8D">
        <w:rPr>
          <w:rFonts w:ascii="Times New Roman" w:hAnsi="Times New Roman" w:cs="Times New Roman"/>
          <w:i/>
          <w:sz w:val="24"/>
          <w:szCs w:val="24"/>
        </w:rPr>
        <w:t>Tentang</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Struktur</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Organisasi</w:t>
      </w:r>
      <w:proofErr w:type="spellEnd"/>
      <w:r w:rsidRPr="00D60B8D">
        <w:rPr>
          <w:rFonts w:ascii="Times New Roman" w:hAnsi="Times New Roman" w:cs="Times New Roman"/>
          <w:i/>
          <w:sz w:val="24"/>
          <w:szCs w:val="24"/>
        </w:rPr>
        <w:t xml:space="preserve"> Kantor </w:t>
      </w:r>
      <w:proofErr w:type="spellStart"/>
      <w:r w:rsidRPr="00D60B8D">
        <w:rPr>
          <w:rFonts w:ascii="Times New Roman" w:hAnsi="Times New Roman" w:cs="Times New Roman"/>
          <w:i/>
          <w:sz w:val="24"/>
          <w:szCs w:val="24"/>
        </w:rPr>
        <w:t>Pertanahan</w:t>
      </w:r>
      <w:proofErr w:type="spellEnd"/>
      <w:r w:rsidRPr="00D60B8D">
        <w:rPr>
          <w:rFonts w:ascii="Times New Roman" w:hAnsi="Times New Roman" w:cs="Times New Roman"/>
          <w:i/>
          <w:sz w:val="24"/>
          <w:szCs w:val="24"/>
        </w:rPr>
        <w:t xml:space="preserve"> Kota Semarang</w:t>
      </w:r>
    </w:p>
    <w:p w14:paraId="75CEF5E3" w14:textId="30D3930C" w:rsidR="00FD5679" w:rsidRPr="00D60B8D" w:rsidRDefault="005E31DF" w:rsidP="00D60B8D">
      <w:pPr>
        <w:spacing w:line="360" w:lineRule="auto"/>
        <w:ind w:left="1276" w:hanging="850"/>
        <w:jc w:val="both"/>
        <w:rPr>
          <w:rFonts w:ascii="Times New Roman" w:hAnsi="Times New Roman" w:cs="Times New Roman"/>
          <w:i/>
          <w:sz w:val="24"/>
          <w:szCs w:val="24"/>
        </w:rPr>
      </w:pPr>
      <w:r w:rsidRPr="00D60B8D">
        <w:rPr>
          <w:rFonts w:ascii="Times New Roman" w:hAnsi="Times New Roman" w:cs="Times New Roman"/>
          <w:i/>
          <w:sz w:val="24"/>
          <w:szCs w:val="24"/>
        </w:rPr>
        <w:t xml:space="preserve">Hukum </w:t>
      </w:r>
      <w:proofErr w:type="spellStart"/>
      <w:r w:rsidRPr="00D60B8D">
        <w:rPr>
          <w:rFonts w:ascii="Times New Roman" w:hAnsi="Times New Roman" w:cs="Times New Roman"/>
          <w:i/>
          <w:sz w:val="24"/>
          <w:szCs w:val="24"/>
        </w:rPr>
        <w:t>Agraria</w:t>
      </w:r>
      <w:proofErr w:type="spellEnd"/>
      <w:r w:rsidRPr="00D60B8D">
        <w:rPr>
          <w:rFonts w:ascii="Times New Roman" w:hAnsi="Times New Roman" w:cs="Times New Roman"/>
          <w:i/>
          <w:sz w:val="24"/>
          <w:szCs w:val="24"/>
        </w:rPr>
        <w:t xml:space="preserve"> Indonesia </w:t>
      </w:r>
      <w:proofErr w:type="gramStart"/>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Himpunan</w:t>
      </w:r>
      <w:proofErr w:type="spellEnd"/>
      <w:proofErr w:type="gram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Peraturan</w:t>
      </w:r>
      <w:proofErr w:type="spellEnd"/>
      <w:r w:rsidRPr="00D60B8D">
        <w:rPr>
          <w:rFonts w:ascii="Times New Roman" w:hAnsi="Times New Roman" w:cs="Times New Roman"/>
          <w:i/>
          <w:sz w:val="24"/>
          <w:szCs w:val="24"/>
        </w:rPr>
        <w:t xml:space="preserve"> – </w:t>
      </w:r>
      <w:proofErr w:type="spellStart"/>
      <w:r w:rsidRPr="00D60B8D">
        <w:rPr>
          <w:rFonts w:ascii="Times New Roman" w:hAnsi="Times New Roman" w:cs="Times New Roman"/>
          <w:i/>
          <w:sz w:val="24"/>
          <w:szCs w:val="24"/>
        </w:rPr>
        <w:t>peraturan</w:t>
      </w:r>
      <w:proofErr w:type="spellEnd"/>
      <w:r w:rsidRPr="00D60B8D">
        <w:rPr>
          <w:rFonts w:ascii="Times New Roman" w:hAnsi="Times New Roman" w:cs="Times New Roman"/>
          <w:i/>
          <w:sz w:val="24"/>
          <w:szCs w:val="24"/>
        </w:rPr>
        <w:t xml:space="preserve"> Hukum Tanah ), Jakarta : </w:t>
      </w:r>
      <w:proofErr w:type="spellStart"/>
      <w:r w:rsidRPr="00D60B8D">
        <w:rPr>
          <w:rFonts w:ascii="Times New Roman" w:hAnsi="Times New Roman" w:cs="Times New Roman"/>
          <w:i/>
          <w:sz w:val="24"/>
          <w:szCs w:val="24"/>
        </w:rPr>
        <w:t>Djambatan</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edisi</w:t>
      </w:r>
      <w:proofErr w:type="spellEnd"/>
      <w:r w:rsidRPr="00D60B8D">
        <w:rPr>
          <w:rFonts w:ascii="Times New Roman" w:hAnsi="Times New Roman" w:cs="Times New Roman"/>
          <w:i/>
          <w:sz w:val="24"/>
          <w:szCs w:val="24"/>
        </w:rPr>
        <w:t xml:space="preserve"> </w:t>
      </w:r>
      <w:proofErr w:type="spellStart"/>
      <w:r w:rsidRPr="00D60B8D">
        <w:rPr>
          <w:rFonts w:ascii="Times New Roman" w:hAnsi="Times New Roman" w:cs="Times New Roman"/>
          <w:i/>
          <w:sz w:val="24"/>
          <w:szCs w:val="24"/>
        </w:rPr>
        <w:t>revisi</w:t>
      </w:r>
      <w:proofErr w:type="spellEnd"/>
      <w:r w:rsidRPr="00D60B8D">
        <w:rPr>
          <w:rFonts w:ascii="Times New Roman" w:hAnsi="Times New Roman" w:cs="Times New Roman"/>
          <w:i/>
          <w:sz w:val="24"/>
          <w:szCs w:val="24"/>
        </w:rPr>
        <w:t>, 2002.</w:t>
      </w:r>
    </w:p>
    <w:sectPr w:rsidR="00FD5679" w:rsidRPr="00D60B8D" w:rsidSect="00522A98">
      <w:head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1870" w14:textId="77777777" w:rsidR="00F77B4A" w:rsidRDefault="00F77B4A" w:rsidP="00627A76">
      <w:pPr>
        <w:spacing w:after="0" w:line="240" w:lineRule="auto"/>
      </w:pPr>
      <w:r>
        <w:separator/>
      </w:r>
    </w:p>
  </w:endnote>
  <w:endnote w:type="continuationSeparator" w:id="0">
    <w:p w14:paraId="5CA70002" w14:textId="77777777" w:rsidR="00F77B4A" w:rsidRDefault="00F77B4A" w:rsidP="0062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733598"/>
      <w:docPartObj>
        <w:docPartGallery w:val="Page Numbers (Bottom of Page)"/>
        <w:docPartUnique/>
      </w:docPartObj>
    </w:sdtPr>
    <w:sdtEndPr>
      <w:rPr>
        <w:noProof/>
      </w:rPr>
    </w:sdtEndPr>
    <w:sdtContent>
      <w:p w14:paraId="6C565EC8" w14:textId="5139C5C2" w:rsidR="007C4E3C" w:rsidRDefault="007C4E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A100C8" w14:textId="77777777" w:rsidR="007C4E3C" w:rsidRDefault="007C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0C6E" w14:textId="77777777" w:rsidR="00F77B4A" w:rsidRDefault="00F77B4A" w:rsidP="00627A76">
      <w:pPr>
        <w:spacing w:after="0" w:line="240" w:lineRule="auto"/>
      </w:pPr>
      <w:r>
        <w:separator/>
      </w:r>
    </w:p>
  </w:footnote>
  <w:footnote w:type="continuationSeparator" w:id="0">
    <w:p w14:paraId="11C8D709" w14:textId="77777777" w:rsidR="00F77B4A" w:rsidRDefault="00F77B4A" w:rsidP="00627A76">
      <w:pPr>
        <w:spacing w:after="0" w:line="240" w:lineRule="auto"/>
      </w:pPr>
      <w:r>
        <w:continuationSeparator/>
      </w:r>
    </w:p>
  </w:footnote>
  <w:footnote w:id="1">
    <w:p w14:paraId="039B35EF" w14:textId="6A86B40B" w:rsidR="00627A76" w:rsidRPr="00F76A0F" w:rsidRDefault="00627A76" w:rsidP="007B1AFD">
      <w:pPr>
        <w:pStyle w:val="FootnoteText"/>
        <w:ind w:firstLine="720"/>
        <w:jc w:val="both"/>
        <w:rPr>
          <w:rFonts w:ascii="Times New Roman" w:hAnsi="Times New Roman" w:cs="Times New Roman"/>
          <w:lang w:val="id-ID"/>
        </w:rPr>
      </w:pPr>
      <w:r w:rsidRPr="00F76A0F">
        <w:rPr>
          <w:rStyle w:val="FootnoteReference"/>
          <w:rFonts w:ascii="Times New Roman" w:hAnsi="Times New Roman" w:cs="Times New Roman"/>
        </w:rPr>
        <w:footnoteRef/>
      </w:r>
      <w:r w:rsidRPr="00F76A0F">
        <w:rPr>
          <w:rFonts w:ascii="Times New Roman" w:hAnsi="Times New Roman" w:cs="Times New Roman"/>
        </w:rPr>
        <w:t xml:space="preserve"> .</w:t>
      </w:r>
      <w:r w:rsidR="00DA1ECF" w:rsidRPr="00F76A0F">
        <w:rPr>
          <w:rFonts w:ascii="Times New Roman" w:hAnsi="Times New Roman" w:cs="Times New Roman"/>
        </w:rPr>
        <w:t xml:space="preserve"> </w:t>
      </w:r>
      <w:proofErr w:type="spellStart"/>
      <w:r w:rsidR="00DA1ECF" w:rsidRPr="00F76A0F">
        <w:rPr>
          <w:rFonts w:ascii="Times New Roman" w:hAnsi="Times New Roman" w:cs="Times New Roman"/>
        </w:rPr>
        <w:t>Mahasiswa</w:t>
      </w:r>
      <w:proofErr w:type="spellEnd"/>
      <w:r w:rsidR="00DA1ECF" w:rsidRPr="00F76A0F">
        <w:rPr>
          <w:rFonts w:ascii="Times New Roman" w:hAnsi="Times New Roman" w:cs="Times New Roman"/>
        </w:rPr>
        <w:t xml:space="preserve"> </w:t>
      </w:r>
      <w:proofErr w:type="spellStart"/>
      <w:r w:rsidR="00DA1ECF" w:rsidRPr="00F76A0F">
        <w:rPr>
          <w:rFonts w:ascii="Times New Roman" w:hAnsi="Times New Roman" w:cs="Times New Roman"/>
        </w:rPr>
        <w:t>Fakultas</w:t>
      </w:r>
      <w:proofErr w:type="spellEnd"/>
      <w:r w:rsidR="00DA1ECF" w:rsidRPr="00F76A0F">
        <w:rPr>
          <w:rFonts w:ascii="Times New Roman" w:hAnsi="Times New Roman" w:cs="Times New Roman"/>
        </w:rPr>
        <w:t xml:space="preserve"> Hukum Universitas </w:t>
      </w:r>
      <w:proofErr w:type="spellStart"/>
      <w:r w:rsidR="00DA1ECF" w:rsidRPr="00F76A0F">
        <w:rPr>
          <w:rFonts w:ascii="Times New Roman" w:hAnsi="Times New Roman" w:cs="Times New Roman"/>
        </w:rPr>
        <w:t>Pamulang</w:t>
      </w:r>
      <w:proofErr w:type="spellEnd"/>
      <w:r w:rsidR="00DA1ECF" w:rsidRPr="00F76A0F">
        <w:rPr>
          <w:rFonts w:ascii="Times New Roman" w:hAnsi="Times New Roman" w:cs="Times New Roman"/>
        </w:rPr>
        <w:t xml:space="preserve"> Jl. </w:t>
      </w:r>
      <w:proofErr w:type="spellStart"/>
      <w:r w:rsidR="00DA1ECF" w:rsidRPr="00F76A0F">
        <w:rPr>
          <w:rFonts w:ascii="Times New Roman" w:hAnsi="Times New Roman" w:cs="Times New Roman"/>
        </w:rPr>
        <w:t>Suryakencana</w:t>
      </w:r>
      <w:proofErr w:type="spellEnd"/>
      <w:r w:rsidR="00DA1ECF" w:rsidRPr="00F76A0F">
        <w:rPr>
          <w:rFonts w:ascii="Times New Roman" w:hAnsi="Times New Roman" w:cs="Times New Roman"/>
        </w:rPr>
        <w:t xml:space="preserve"> No. 1, Ko</w:t>
      </w:r>
      <w:r w:rsidR="007B1AFD">
        <w:rPr>
          <w:rFonts w:ascii="Times New Roman" w:hAnsi="Times New Roman" w:cs="Times New Roman"/>
        </w:rPr>
        <w:t xml:space="preserve">ta Tangerang Selatan, e-mail </w:t>
      </w:r>
      <w:hyperlink r:id="rId1" w:history="1">
        <w:r w:rsidR="00DA1ECF" w:rsidRPr="00F76A0F">
          <w:rPr>
            <w:rStyle w:val="Hyperlink"/>
            <w:rFonts w:ascii="Times New Roman" w:hAnsi="Times New Roman" w:cs="Times New Roman"/>
            <w:color w:val="000000" w:themeColor="text1"/>
            <w:u w:val="none"/>
          </w:rPr>
          <w:t>Th576553@gmail.com</w:t>
        </w:r>
      </w:hyperlink>
    </w:p>
  </w:footnote>
  <w:footnote w:id="2">
    <w:p w14:paraId="39EF9935" w14:textId="445DE5A3" w:rsidR="00627A76" w:rsidRPr="007B1AFD" w:rsidRDefault="00627A76" w:rsidP="007B1AFD">
      <w:pPr>
        <w:pStyle w:val="FootnoteText"/>
        <w:ind w:firstLine="720"/>
        <w:jc w:val="both"/>
        <w:rPr>
          <w:rFonts w:ascii="Times New Roman" w:hAnsi="Times New Roman" w:cs="Times New Roman"/>
          <w:lang w:val="id-ID"/>
        </w:rPr>
      </w:pPr>
      <w:r w:rsidRPr="00F76A0F">
        <w:rPr>
          <w:rStyle w:val="FootnoteReference"/>
          <w:rFonts w:ascii="Times New Roman" w:hAnsi="Times New Roman" w:cs="Times New Roman"/>
        </w:rPr>
        <w:footnoteRef/>
      </w:r>
      <w:r w:rsidRPr="00F76A0F">
        <w:rPr>
          <w:rFonts w:ascii="Times New Roman" w:hAnsi="Times New Roman" w:cs="Times New Roman"/>
        </w:rPr>
        <w:t xml:space="preserve"> </w:t>
      </w:r>
      <w:r w:rsidR="00DA1ECF" w:rsidRPr="00F76A0F">
        <w:rPr>
          <w:rFonts w:ascii="Times New Roman" w:hAnsi="Times New Roman" w:cs="Times New Roman"/>
        </w:rPr>
        <w:t xml:space="preserve">. </w:t>
      </w:r>
      <w:proofErr w:type="spellStart"/>
      <w:r w:rsidR="00DA1ECF" w:rsidRPr="00F76A0F">
        <w:rPr>
          <w:rFonts w:ascii="Times New Roman" w:hAnsi="Times New Roman" w:cs="Times New Roman"/>
        </w:rPr>
        <w:t>Mahasiswa</w:t>
      </w:r>
      <w:proofErr w:type="spellEnd"/>
      <w:r w:rsidR="00DA1ECF" w:rsidRPr="00F76A0F">
        <w:rPr>
          <w:rFonts w:ascii="Times New Roman" w:hAnsi="Times New Roman" w:cs="Times New Roman"/>
        </w:rPr>
        <w:t xml:space="preserve"> </w:t>
      </w:r>
      <w:proofErr w:type="spellStart"/>
      <w:r w:rsidR="00DA1ECF" w:rsidRPr="00F76A0F">
        <w:rPr>
          <w:rFonts w:ascii="Times New Roman" w:hAnsi="Times New Roman" w:cs="Times New Roman"/>
        </w:rPr>
        <w:t>Fakultas</w:t>
      </w:r>
      <w:proofErr w:type="spellEnd"/>
      <w:r w:rsidR="00DA1ECF" w:rsidRPr="00F76A0F">
        <w:rPr>
          <w:rFonts w:ascii="Times New Roman" w:hAnsi="Times New Roman" w:cs="Times New Roman"/>
        </w:rPr>
        <w:t xml:space="preserve"> Hukum Universitas </w:t>
      </w:r>
      <w:proofErr w:type="spellStart"/>
      <w:r w:rsidR="00DA1ECF" w:rsidRPr="00F76A0F">
        <w:rPr>
          <w:rFonts w:ascii="Times New Roman" w:hAnsi="Times New Roman" w:cs="Times New Roman"/>
        </w:rPr>
        <w:t>Pamulang</w:t>
      </w:r>
      <w:proofErr w:type="spellEnd"/>
      <w:r w:rsidR="00DA1ECF" w:rsidRPr="00F76A0F">
        <w:rPr>
          <w:rFonts w:ascii="Times New Roman" w:hAnsi="Times New Roman" w:cs="Times New Roman"/>
        </w:rPr>
        <w:t xml:space="preserve"> Jl. </w:t>
      </w:r>
      <w:proofErr w:type="spellStart"/>
      <w:r w:rsidR="00DA1ECF" w:rsidRPr="00F76A0F">
        <w:rPr>
          <w:rFonts w:ascii="Times New Roman" w:hAnsi="Times New Roman" w:cs="Times New Roman"/>
        </w:rPr>
        <w:t>Suryakencana</w:t>
      </w:r>
      <w:proofErr w:type="spellEnd"/>
      <w:r w:rsidR="00DA1ECF" w:rsidRPr="00F76A0F">
        <w:rPr>
          <w:rFonts w:ascii="Times New Roman" w:hAnsi="Times New Roman" w:cs="Times New Roman"/>
        </w:rPr>
        <w:t xml:space="preserve"> No. 1, Ko</w:t>
      </w:r>
      <w:r w:rsidR="007B1AFD">
        <w:rPr>
          <w:rFonts w:ascii="Times New Roman" w:hAnsi="Times New Roman" w:cs="Times New Roman"/>
        </w:rPr>
        <w:t xml:space="preserve">ta Tangerang Selatan, e-mail </w:t>
      </w:r>
    </w:p>
    <w:p w14:paraId="25ED6261" w14:textId="21F2BB78" w:rsidR="00DA1ECF" w:rsidRPr="00F76A0F" w:rsidRDefault="00000000" w:rsidP="007B1AFD">
      <w:pPr>
        <w:pStyle w:val="FootnoteText"/>
        <w:jc w:val="both"/>
        <w:rPr>
          <w:rFonts w:ascii="Times New Roman" w:hAnsi="Times New Roman" w:cs="Times New Roman"/>
          <w:color w:val="000000" w:themeColor="text1"/>
        </w:rPr>
      </w:pPr>
      <w:hyperlink r:id="rId2" w:history="1">
        <w:r w:rsidR="00DA1ECF" w:rsidRPr="00F76A0F">
          <w:rPr>
            <w:rStyle w:val="Hyperlink"/>
            <w:rFonts w:ascii="Times New Roman" w:hAnsi="Times New Roman" w:cs="Times New Roman"/>
            <w:color w:val="000000" w:themeColor="text1"/>
            <w:u w:val="none"/>
          </w:rPr>
          <w:t>Fzaky4447@gmail.com</w:t>
        </w:r>
      </w:hyperlink>
    </w:p>
    <w:p w14:paraId="7715936C" w14:textId="77777777" w:rsidR="00DA1ECF" w:rsidRPr="00F76A0F" w:rsidRDefault="00DA1ECF">
      <w:pPr>
        <w:pStyle w:val="FootnoteText"/>
        <w:rPr>
          <w:lang w:val="id-ID"/>
        </w:rPr>
      </w:pPr>
    </w:p>
  </w:footnote>
  <w:footnote w:id="3">
    <w:p w14:paraId="39A420D0" w14:textId="152E327A" w:rsidR="00205C96" w:rsidRPr="00205C96" w:rsidRDefault="00205C96" w:rsidP="007B1AFD">
      <w:pPr>
        <w:pStyle w:val="FootnoteText"/>
        <w:ind w:firstLine="720"/>
        <w:rPr>
          <w:lang w:val="en-US"/>
        </w:rPr>
      </w:pPr>
      <w:r>
        <w:rPr>
          <w:rStyle w:val="FootnoteReference"/>
        </w:rPr>
        <w:footnoteRef/>
      </w:r>
      <w:r>
        <w:t xml:space="preserve"> Efendi </w:t>
      </w:r>
      <w:proofErr w:type="spellStart"/>
      <w:r>
        <w:t>Perangin</w:t>
      </w:r>
      <w:proofErr w:type="spellEnd"/>
      <w:r>
        <w:t xml:space="preserve">, 1991, HUKUM AGRARIA INDONESIA: </w:t>
      </w:r>
      <w:proofErr w:type="spellStart"/>
      <w:r>
        <w:t>Suatu</w:t>
      </w:r>
      <w:proofErr w:type="spellEnd"/>
      <w:r>
        <w:t xml:space="preserve"> </w:t>
      </w:r>
      <w:proofErr w:type="spellStart"/>
      <w:r>
        <w:t>Telaah</w:t>
      </w:r>
      <w:proofErr w:type="spellEnd"/>
      <w:r>
        <w:t xml:space="preserve"> Dari </w:t>
      </w:r>
      <w:proofErr w:type="spellStart"/>
      <w:r>
        <w:t>Sudut</w:t>
      </w:r>
      <w:proofErr w:type="spellEnd"/>
      <w:r>
        <w:t xml:space="preserve"> Pandang </w:t>
      </w:r>
      <w:proofErr w:type="spellStart"/>
      <w:r>
        <w:t>Praktisi</w:t>
      </w:r>
      <w:proofErr w:type="spellEnd"/>
      <w:r>
        <w:t xml:space="preserve"> Hukum, Jakarta: </w:t>
      </w:r>
      <w:proofErr w:type="spellStart"/>
      <w:r>
        <w:t>Rajawali</w:t>
      </w:r>
      <w:proofErr w:type="spellEnd"/>
      <w:r>
        <w:t xml:space="preserve"> Pers, </w:t>
      </w:r>
      <w:proofErr w:type="spellStart"/>
      <w:r>
        <w:t>hal</w:t>
      </w:r>
      <w:proofErr w:type="spellEnd"/>
      <w:r>
        <w:t>. 95</w:t>
      </w:r>
    </w:p>
  </w:footnote>
  <w:footnote w:id="4">
    <w:p w14:paraId="432B494E" w14:textId="5ED50536" w:rsidR="00205C96" w:rsidRPr="00205C96" w:rsidRDefault="00205C96" w:rsidP="007B1AFD">
      <w:pPr>
        <w:pStyle w:val="FootnoteText"/>
        <w:ind w:firstLine="720"/>
        <w:rPr>
          <w:lang w:val="en-US"/>
        </w:rPr>
      </w:pPr>
      <w:r>
        <w:rPr>
          <w:rStyle w:val="FootnoteReference"/>
        </w:rPr>
        <w:footnoteRef/>
      </w:r>
      <w:r>
        <w:t xml:space="preserve"> </w:t>
      </w:r>
      <w:proofErr w:type="spellStart"/>
      <w:r>
        <w:t>Urip</w:t>
      </w:r>
      <w:proofErr w:type="spellEnd"/>
      <w:r>
        <w:t xml:space="preserve"> Santoso, 2014, Hukum </w:t>
      </w:r>
      <w:proofErr w:type="spellStart"/>
      <w:r>
        <w:t>Agraria</w:t>
      </w:r>
      <w:proofErr w:type="spellEnd"/>
      <w:r>
        <w:t xml:space="preserve"> Kajian </w:t>
      </w:r>
      <w:proofErr w:type="spellStart"/>
      <w:r>
        <w:t>Komprehensif</w:t>
      </w:r>
      <w:proofErr w:type="spellEnd"/>
      <w:r>
        <w:t xml:space="preserve">, Jakarta: </w:t>
      </w:r>
      <w:proofErr w:type="spellStart"/>
      <w:r>
        <w:t>Kencana</w:t>
      </w:r>
      <w:proofErr w:type="spellEnd"/>
      <w:r>
        <w:t>, hal.109</w:t>
      </w:r>
    </w:p>
  </w:footnote>
  <w:footnote w:id="5">
    <w:p w14:paraId="053AB41B" w14:textId="5D0AB650" w:rsidR="00205C96" w:rsidRPr="00205C96" w:rsidRDefault="00205C96">
      <w:pPr>
        <w:pStyle w:val="FootnoteText"/>
        <w:rPr>
          <w:lang w:val="en-US"/>
        </w:rPr>
      </w:pPr>
      <w:r>
        <w:rPr>
          <w:rStyle w:val="FootnoteReference"/>
        </w:rPr>
        <w:footnoteRef/>
      </w:r>
      <w:r>
        <w:t xml:space="preserve"> </w:t>
      </w:r>
      <w:proofErr w:type="spellStart"/>
      <w:r>
        <w:t>Pelaksanaan</w:t>
      </w:r>
      <w:proofErr w:type="spellEnd"/>
      <w:r>
        <w:t xml:space="preserve"> </w:t>
      </w:r>
      <w:proofErr w:type="spellStart"/>
      <w:r>
        <w:t>Peningkatan</w:t>
      </w:r>
      <w:proofErr w:type="spellEnd"/>
      <w:r>
        <w:t xml:space="preserve"> </w:t>
      </w:r>
      <w:proofErr w:type="spellStart"/>
      <w:r>
        <w:t>Hak</w:t>
      </w:r>
      <w:proofErr w:type="spellEnd"/>
      <w:r>
        <w:t xml:space="preserve"> Guna </w:t>
      </w:r>
      <w:proofErr w:type="spellStart"/>
      <w:r>
        <w:t>Bangunan</w:t>
      </w:r>
      <w:proofErr w:type="spellEnd"/>
      <w:r>
        <w:t xml:space="preserve"> </w:t>
      </w:r>
      <w:proofErr w:type="spellStart"/>
      <w:r>
        <w:t>Menjadi</w:t>
      </w:r>
      <w:proofErr w:type="spellEnd"/>
      <w:r>
        <w:t xml:space="preserve"> </w:t>
      </w:r>
      <w:proofErr w:type="spellStart"/>
      <w:r>
        <w:t>Hak</w:t>
      </w:r>
      <w:proofErr w:type="spellEnd"/>
      <w:r>
        <w:t xml:space="preserve"> Milik </w:t>
      </w:r>
      <w:proofErr w:type="spellStart"/>
      <w:r>
        <w:t>untuk</w:t>
      </w:r>
      <w:proofErr w:type="spellEnd"/>
      <w:r>
        <w:t xml:space="preserve"> Rumah Tinggal di Kantor </w:t>
      </w:r>
      <w:proofErr w:type="spellStart"/>
      <w:r>
        <w:t>Pertanahan</w:t>
      </w:r>
      <w:proofErr w:type="spellEnd"/>
      <w:r>
        <w:t xml:space="preserve"> Kota Semarang, Universitas Negeri Semarang, lib.unnes.ac.id/6303/1/3824.pd, hal.3</w:t>
      </w:r>
    </w:p>
  </w:footnote>
  <w:footnote w:id="6">
    <w:p w14:paraId="69C6B26D" w14:textId="5C98F5AE" w:rsidR="006905A1" w:rsidRPr="00E4104E" w:rsidRDefault="006905A1" w:rsidP="006905A1">
      <w:pPr>
        <w:pStyle w:val="ListParagraph"/>
        <w:rPr>
          <w:b/>
        </w:rPr>
      </w:pPr>
      <w:r>
        <w:rPr>
          <w:rStyle w:val="FootnoteReference"/>
        </w:rPr>
        <w:footnoteRef/>
      </w:r>
      <w:r>
        <w:t xml:space="preserve"> </w:t>
      </w:r>
      <w:r>
        <w:rPr>
          <w:sz w:val="24"/>
        </w:rPr>
        <w:t xml:space="preserve">Keputusan Menteri Negara </w:t>
      </w:r>
      <w:proofErr w:type="spellStart"/>
      <w:r>
        <w:rPr>
          <w:sz w:val="24"/>
        </w:rPr>
        <w:t>Agraria</w:t>
      </w:r>
      <w:proofErr w:type="spellEnd"/>
      <w:r>
        <w:rPr>
          <w:sz w:val="24"/>
        </w:rPr>
        <w:t xml:space="preserve"> / </w:t>
      </w:r>
      <w:proofErr w:type="spellStart"/>
      <w:r>
        <w:rPr>
          <w:sz w:val="24"/>
        </w:rPr>
        <w:t>Kepala</w:t>
      </w:r>
      <w:proofErr w:type="spellEnd"/>
      <w:r>
        <w:rPr>
          <w:sz w:val="24"/>
        </w:rPr>
        <w:t xml:space="preserve"> Badan </w:t>
      </w:r>
      <w:proofErr w:type="spellStart"/>
      <w:r>
        <w:rPr>
          <w:sz w:val="24"/>
        </w:rPr>
        <w:t>Pertanahan</w:t>
      </w:r>
      <w:proofErr w:type="spellEnd"/>
      <w:r>
        <w:rPr>
          <w:sz w:val="24"/>
        </w:rPr>
        <w:t xml:space="preserve"> Nasional </w:t>
      </w:r>
      <w:proofErr w:type="spellStart"/>
      <w:r>
        <w:rPr>
          <w:sz w:val="24"/>
        </w:rPr>
        <w:t>Nomor</w:t>
      </w:r>
      <w:proofErr w:type="spellEnd"/>
      <w:r>
        <w:rPr>
          <w:sz w:val="24"/>
        </w:rPr>
        <w:t xml:space="preserve"> 1 </w:t>
      </w:r>
      <w:proofErr w:type="spellStart"/>
      <w:r>
        <w:rPr>
          <w:sz w:val="24"/>
        </w:rPr>
        <w:t>Tahun</w:t>
      </w:r>
      <w:proofErr w:type="spellEnd"/>
      <w:r>
        <w:rPr>
          <w:sz w:val="24"/>
        </w:rPr>
        <w:t xml:space="preserve"> 1989. </w:t>
      </w:r>
      <w:proofErr w:type="spellStart"/>
      <w:r>
        <w:rPr>
          <w:i/>
          <w:sz w:val="24"/>
        </w:rPr>
        <w:t>Tentang</w:t>
      </w:r>
      <w:proofErr w:type="spellEnd"/>
      <w:r>
        <w:rPr>
          <w:i/>
          <w:sz w:val="24"/>
        </w:rPr>
        <w:t xml:space="preserve"> </w:t>
      </w:r>
      <w:proofErr w:type="spellStart"/>
      <w:r>
        <w:rPr>
          <w:i/>
          <w:sz w:val="24"/>
        </w:rPr>
        <w:t>Struktur</w:t>
      </w:r>
      <w:proofErr w:type="spellEnd"/>
      <w:r>
        <w:rPr>
          <w:i/>
          <w:sz w:val="24"/>
        </w:rPr>
        <w:t xml:space="preserve"> </w:t>
      </w:r>
      <w:proofErr w:type="spellStart"/>
      <w:r>
        <w:rPr>
          <w:i/>
          <w:sz w:val="24"/>
        </w:rPr>
        <w:t>Organisasi</w:t>
      </w:r>
      <w:proofErr w:type="spellEnd"/>
      <w:r>
        <w:rPr>
          <w:i/>
          <w:sz w:val="24"/>
        </w:rPr>
        <w:t xml:space="preserve"> Kantor </w:t>
      </w:r>
      <w:proofErr w:type="spellStart"/>
      <w:r>
        <w:rPr>
          <w:i/>
          <w:sz w:val="24"/>
        </w:rPr>
        <w:t>Pertanahan</w:t>
      </w:r>
      <w:proofErr w:type="spellEnd"/>
      <w:r>
        <w:rPr>
          <w:i/>
          <w:sz w:val="24"/>
        </w:rPr>
        <w:t xml:space="preserve"> </w:t>
      </w:r>
      <w:r w:rsidRPr="00522A98">
        <w:rPr>
          <w:rFonts w:ascii="Times New Roman" w:hAnsi="Times New Roman" w:cs="Times New Roman"/>
          <w:i/>
          <w:sz w:val="20"/>
        </w:rPr>
        <w:t>Kota</w:t>
      </w:r>
      <w:r>
        <w:rPr>
          <w:i/>
          <w:sz w:val="24"/>
        </w:rPr>
        <w:t xml:space="preserve"> Semarang</w:t>
      </w:r>
    </w:p>
    <w:p w14:paraId="7DFCF9B3" w14:textId="551AD639" w:rsidR="006905A1" w:rsidRPr="006905A1" w:rsidRDefault="006905A1">
      <w:pPr>
        <w:pStyle w:val="FootnoteText"/>
        <w:rPr>
          <w:lang w:val="en-US"/>
        </w:rPr>
      </w:pPr>
    </w:p>
  </w:footnote>
  <w:footnote w:id="7">
    <w:p w14:paraId="610F0989" w14:textId="51E307FA" w:rsidR="003A16C9" w:rsidRDefault="005E31DF" w:rsidP="005E31DF">
      <w:pPr>
        <w:pStyle w:val="FootnoteText"/>
        <w:ind w:firstLine="720"/>
        <w:rPr>
          <w:rStyle w:val="FootnoteReference"/>
        </w:rPr>
      </w:pPr>
      <w:r>
        <w:rPr>
          <w:rStyle w:val="FootnoteReference"/>
        </w:rPr>
        <w:t xml:space="preserve">7 </w:t>
      </w:r>
      <w:r>
        <w:t xml:space="preserve">Hukum </w:t>
      </w:r>
      <w:proofErr w:type="spellStart"/>
      <w:r>
        <w:t>Agraria</w:t>
      </w:r>
      <w:proofErr w:type="spellEnd"/>
      <w:r>
        <w:t xml:space="preserve"> Indonesia </w:t>
      </w:r>
      <w:proofErr w:type="gramStart"/>
      <w:r>
        <w:t xml:space="preserve">( </w:t>
      </w:r>
      <w:proofErr w:type="spellStart"/>
      <w:r>
        <w:t>Himpunan</w:t>
      </w:r>
      <w:proofErr w:type="spellEnd"/>
      <w:proofErr w:type="gramEnd"/>
      <w:r>
        <w:t xml:space="preserve"> </w:t>
      </w:r>
      <w:proofErr w:type="spellStart"/>
      <w:r>
        <w:t>Peraturan</w:t>
      </w:r>
      <w:proofErr w:type="spellEnd"/>
      <w:r>
        <w:t xml:space="preserve"> – </w:t>
      </w:r>
      <w:proofErr w:type="spellStart"/>
      <w:r>
        <w:t>peraturan</w:t>
      </w:r>
      <w:proofErr w:type="spellEnd"/>
      <w:r>
        <w:t xml:space="preserve"> Hukum Tanah ), Jakarta : </w:t>
      </w:r>
      <w:proofErr w:type="spellStart"/>
      <w:r>
        <w:t>Djambatan</w:t>
      </w:r>
      <w:proofErr w:type="spellEnd"/>
      <w:r>
        <w:t xml:space="preserve"> </w:t>
      </w:r>
      <w:proofErr w:type="spellStart"/>
      <w:r>
        <w:t>edisi</w:t>
      </w:r>
      <w:proofErr w:type="spellEnd"/>
      <w:r>
        <w:t xml:space="preserve"> </w:t>
      </w:r>
      <w:proofErr w:type="spellStart"/>
      <w:r>
        <w:t>revisi</w:t>
      </w:r>
      <w:proofErr w:type="spellEnd"/>
      <w:r>
        <w:t>, 2002.</w:t>
      </w:r>
      <w:r>
        <w:rPr>
          <w:rStyle w:val="FootnoteReference"/>
        </w:rPr>
        <w:tab/>
      </w:r>
      <w:r>
        <w:rPr>
          <w:rStyle w:val="FootnoteReference"/>
        </w:rPr>
        <w:tab/>
      </w:r>
    </w:p>
    <w:p w14:paraId="7A3E7CFB" w14:textId="77777777" w:rsidR="005E31DF" w:rsidRPr="003A16C9" w:rsidRDefault="005E31D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5155" w14:textId="77777777" w:rsidR="002E2A15" w:rsidRDefault="002E2A1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734"/>
    <w:multiLevelType w:val="hybridMultilevel"/>
    <w:tmpl w:val="55F2B498"/>
    <w:lvl w:ilvl="0" w:tplc="45427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A480D"/>
    <w:multiLevelType w:val="hybridMultilevel"/>
    <w:tmpl w:val="CAFE20E6"/>
    <w:lvl w:ilvl="0" w:tplc="9D949D98">
      <w:start w:val="1"/>
      <w:numFmt w:val="lowerLetter"/>
      <w:lvlText w:val="%1."/>
      <w:lvlJc w:val="left"/>
      <w:pPr>
        <w:ind w:left="1305" w:hanging="360"/>
        <w:jc w:val="left"/>
      </w:pPr>
      <w:rPr>
        <w:rFonts w:ascii="Times New Roman" w:eastAsia="Times New Roman" w:hAnsi="Times New Roman" w:cs="Times New Roman" w:hint="default"/>
        <w:spacing w:val="-29"/>
        <w:w w:val="99"/>
        <w:sz w:val="24"/>
        <w:szCs w:val="24"/>
        <w:lang w:eastAsia="en-US" w:bidi="ar-SA"/>
      </w:rPr>
    </w:lvl>
    <w:lvl w:ilvl="1" w:tplc="4FF000D0">
      <w:start w:val="1"/>
      <w:numFmt w:val="decimal"/>
      <w:lvlText w:val="%2."/>
      <w:lvlJc w:val="left"/>
      <w:pPr>
        <w:ind w:left="2025" w:hanging="360"/>
        <w:jc w:val="left"/>
      </w:pPr>
      <w:rPr>
        <w:rFonts w:ascii="Times New Roman" w:eastAsia="Times New Roman" w:hAnsi="Times New Roman" w:cs="Times New Roman" w:hint="default"/>
        <w:spacing w:val="-10"/>
        <w:w w:val="99"/>
        <w:sz w:val="24"/>
        <w:szCs w:val="24"/>
        <w:lang w:eastAsia="en-US" w:bidi="ar-SA"/>
      </w:rPr>
    </w:lvl>
    <w:lvl w:ilvl="2" w:tplc="AAB8D00E">
      <w:numFmt w:val="bullet"/>
      <w:lvlText w:val="•"/>
      <w:lvlJc w:val="left"/>
      <w:pPr>
        <w:ind w:left="2782" w:hanging="360"/>
      </w:pPr>
      <w:rPr>
        <w:rFonts w:hint="default"/>
        <w:lang w:eastAsia="en-US" w:bidi="ar-SA"/>
      </w:rPr>
    </w:lvl>
    <w:lvl w:ilvl="3" w:tplc="377CEEAA">
      <w:numFmt w:val="bullet"/>
      <w:lvlText w:val="•"/>
      <w:lvlJc w:val="left"/>
      <w:pPr>
        <w:ind w:left="3545" w:hanging="360"/>
      </w:pPr>
      <w:rPr>
        <w:rFonts w:hint="default"/>
        <w:lang w:eastAsia="en-US" w:bidi="ar-SA"/>
      </w:rPr>
    </w:lvl>
    <w:lvl w:ilvl="4" w:tplc="7C56912E">
      <w:numFmt w:val="bullet"/>
      <w:lvlText w:val="•"/>
      <w:lvlJc w:val="left"/>
      <w:pPr>
        <w:ind w:left="4308" w:hanging="360"/>
      </w:pPr>
      <w:rPr>
        <w:rFonts w:hint="default"/>
        <w:lang w:eastAsia="en-US" w:bidi="ar-SA"/>
      </w:rPr>
    </w:lvl>
    <w:lvl w:ilvl="5" w:tplc="3C68C41E">
      <w:numFmt w:val="bullet"/>
      <w:lvlText w:val="•"/>
      <w:lvlJc w:val="left"/>
      <w:pPr>
        <w:ind w:left="5070" w:hanging="360"/>
      </w:pPr>
      <w:rPr>
        <w:rFonts w:hint="default"/>
        <w:lang w:eastAsia="en-US" w:bidi="ar-SA"/>
      </w:rPr>
    </w:lvl>
    <w:lvl w:ilvl="6" w:tplc="34D8A462">
      <w:numFmt w:val="bullet"/>
      <w:lvlText w:val="•"/>
      <w:lvlJc w:val="left"/>
      <w:pPr>
        <w:ind w:left="5833" w:hanging="360"/>
      </w:pPr>
      <w:rPr>
        <w:rFonts w:hint="default"/>
        <w:lang w:eastAsia="en-US" w:bidi="ar-SA"/>
      </w:rPr>
    </w:lvl>
    <w:lvl w:ilvl="7" w:tplc="EFD0AD6C">
      <w:numFmt w:val="bullet"/>
      <w:lvlText w:val="•"/>
      <w:lvlJc w:val="left"/>
      <w:pPr>
        <w:ind w:left="6596" w:hanging="360"/>
      </w:pPr>
      <w:rPr>
        <w:rFonts w:hint="default"/>
        <w:lang w:eastAsia="en-US" w:bidi="ar-SA"/>
      </w:rPr>
    </w:lvl>
    <w:lvl w:ilvl="8" w:tplc="853A8964">
      <w:numFmt w:val="bullet"/>
      <w:lvlText w:val="•"/>
      <w:lvlJc w:val="left"/>
      <w:pPr>
        <w:ind w:left="7358" w:hanging="360"/>
      </w:pPr>
      <w:rPr>
        <w:rFonts w:hint="default"/>
        <w:lang w:eastAsia="en-US" w:bidi="ar-SA"/>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8AC38B5"/>
    <w:multiLevelType w:val="hybridMultilevel"/>
    <w:tmpl w:val="FB209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905751"/>
    <w:multiLevelType w:val="hybridMultilevel"/>
    <w:tmpl w:val="989C1E18"/>
    <w:lvl w:ilvl="0" w:tplc="1A3E2924">
      <w:start w:val="1"/>
      <w:numFmt w:val="lowerLetter"/>
      <w:lvlText w:val="%1."/>
      <w:lvlJc w:val="left"/>
      <w:pPr>
        <w:ind w:left="1080" w:hanging="360"/>
      </w:pPr>
      <w:rPr>
        <w:rFonts w:ascii="Arial MT" w:eastAsia="Arial MT" w:hAnsi="Arial MT" w:cs="Arial MT" w:hint="default"/>
        <w:spacing w:val="0"/>
        <w:w w:val="99"/>
        <w:sz w:val="22"/>
        <w:szCs w:val="22"/>
        <w:lang w:val="id" w:eastAsia="en-US" w:bidi="ar-SA"/>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5250AB"/>
    <w:multiLevelType w:val="hybridMultilevel"/>
    <w:tmpl w:val="0F4646E8"/>
    <w:lvl w:ilvl="0" w:tplc="9E50E5E0">
      <w:start w:val="1"/>
      <w:numFmt w:val="upperLetter"/>
      <w:lvlText w:val="%1."/>
      <w:lvlJc w:val="left"/>
      <w:pPr>
        <w:ind w:left="1003" w:hanging="418"/>
        <w:jc w:val="left"/>
      </w:pPr>
      <w:rPr>
        <w:rFonts w:ascii="Times New Roman" w:eastAsia="Times New Roman" w:hAnsi="Times New Roman" w:cs="Times New Roman" w:hint="default"/>
        <w:b/>
        <w:bCs/>
        <w:w w:val="99"/>
        <w:sz w:val="28"/>
        <w:szCs w:val="28"/>
        <w:lang w:eastAsia="en-US" w:bidi="ar-SA"/>
      </w:rPr>
    </w:lvl>
    <w:lvl w:ilvl="1" w:tplc="72908FF6">
      <w:start w:val="1"/>
      <w:numFmt w:val="decimal"/>
      <w:lvlText w:val="%2."/>
      <w:lvlJc w:val="left"/>
      <w:pPr>
        <w:ind w:left="1305" w:hanging="360"/>
        <w:jc w:val="left"/>
      </w:pPr>
      <w:rPr>
        <w:rFonts w:ascii="Times New Roman" w:eastAsia="Times New Roman" w:hAnsi="Times New Roman" w:cs="Times New Roman" w:hint="default"/>
        <w:spacing w:val="-14"/>
        <w:w w:val="99"/>
        <w:sz w:val="24"/>
        <w:szCs w:val="24"/>
        <w:lang w:eastAsia="en-US" w:bidi="ar-SA"/>
      </w:rPr>
    </w:lvl>
    <w:lvl w:ilvl="2" w:tplc="73C61790">
      <w:start w:val="1"/>
      <w:numFmt w:val="lowerLetter"/>
      <w:lvlText w:val="%3."/>
      <w:lvlJc w:val="left"/>
      <w:pPr>
        <w:ind w:left="1665" w:hanging="360"/>
        <w:jc w:val="left"/>
      </w:pPr>
      <w:rPr>
        <w:rFonts w:ascii="Times New Roman" w:eastAsia="Times New Roman" w:hAnsi="Times New Roman" w:cs="Times New Roman" w:hint="default"/>
        <w:spacing w:val="-10"/>
        <w:w w:val="99"/>
        <w:sz w:val="24"/>
        <w:szCs w:val="24"/>
        <w:lang w:eastAsia="en-US" w:bidi="ar-SA"/>
      </w:rPr>
    </w:lvl>
    <w:lvl w:ilvl="3" w:tplc="66B0F1BA">
      <w:numFmt w:val="bullet"/>
      <w:lvlText w:val="•"/>
      <w:lvlJc w:val="left"/>
      <w:pPr>
        <w:ind w:left="2563" w:hanging="360"/>
      </w:pPr>
      <w:rPr>
        <w:rFonts w:hint="default"/>
        <w:lang w:eastAsia="en-US" w:bidi="ar-SA"/>
      </w:rPr>
    </w:lvl>
    <w:lvl w:ilvl="4" w:tplc="F32A3BCA">
      <w:numFmt w:val="bullet"/>
      <w:lvlText w:val="•"/>
      <w:lvlJc w:val="left"/>
      <w:pPr>
        <w:ind w:left="3466" w:hanging="360"/>
      </w:pPr>
      <w:rPr>
        <w:rFonts w:hint="default"/>
        <w:lang w:eastAsia="en-US" w:bidi="ar-SA"/>
      </w:rPr>
    </w:lvl>
    <w:lvl w:ilvl="5" w:tplc="211C7C8E">
      <w:numFmt w:val="bullet"/>
      <w:lvlText w:val="•"/>
      <w:lvlJc w:val="left"/>
      <w:pPr>
        <w:ind w:left="4369" w:hanging="360"/>
      </w:pPr>
      <w:rPr>
        <w:rFonts w:hint="default"/>
        <w:lang w:eastAsia="en-US" w:bidi="ar-SA"/>
      </w:rPr>
    </w:lvl>
    <w:lvl w:ilvl="6" w:tplc="D1041618">
      <w:numFmt w:val="bullet"/>
      <w:lvlText w:val="•"/>
      <w:lvlJc w:val="left"/>
      <w:pPr>
        <w:ind w:left="5272" w:hanging="360"/>
      </w:pPr>
      <w:rPr>
        <w:rFonts w:hint="default"/>
        <w:lang w:eastAsia="en-US" w:bidi="ar-SA"/>
      </w:rPr>
    </w:lvl>
    <w:lvl w:ilvl="7" w:tplc="1A686CB0">
      <w:numFmt w:val="bullet"/>
      <w:lvlText w:val="•"/>
      <w:lvlJc w:val="left"/>
      <w:pPr>
        <w:ind w:left="6175" w:hanging="360"/>
      </w:pPr>
      <w:rPr>
        <w:rFonts w:hint="default"/>
        <w:lang w:eastAsia="en-US" w:bidi="ar-SA"/>
      </w:rPr>
    </w:lvl>
    <w:lvl w:ilvl="8" w:tplc="2E2215F6">
      <w:numFmt w:val="bullet"/>
      <w:lvlText w:val="•"/>
      <w:lvlJc w:val="left"/>
      <w:pPr>
        <w:ind w:left="7078" w:hanging="360"/>
      </w:pPr>
      <w:rPr>
        <w:rFonts w:hint="default"/>
        <w:lang w:eastAsia="en-US" w:bidi="ar-SA"/>
      </w:rPr>
    </w:lvl>
  </w:abstractNum>
  <w:abstractNum w:abstractNumId="6" w15:restartNumberingAfterBreak="0">
    <w:nsid w:val="1CDF5517"/>
    <w:multiLevelType w:val="hybridMultilevel"/>
    <w:tmpl w:val="38043F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BB12D3"/>
    <w:multiLevelType w:val="hybridMultilevel"/>
    <w:tmpl w:val="D1E85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A5F63"/>
    <w:multiLevelType w:val="hybridMultilevel"/>
    <w:tmpl w:val="5B5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50DBC"/>
    <w:multiLevelType w:val="hybridMultilevel"/>
    <w:tmpl w:val="3894ED74"/>
    <w:lvl w:ilvl="0" w:tplc="0A8E4C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B6A1E"/>
    <w:multiLevelType w:val="hybridMultilevel"/>
    <w:tmpl w:val="9A4E392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82A1503"/>
    <w:multiLevelType w:val="hybridMultilevel"/>
    <w:tmpl w:val="82E8A7A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F45E96"/>
    <w:multiLevelType w:val="hybridMultilevel"/>
    <w:tmpl w:val="B04623CE"/>
    <w:lvl w:ilvl="0" w:tplc="EDCE962E">
      <w:start w:val="1"/>
      <w:numFmt w:val="upperLetter"/>
      <w:lvlText w:val="%1."/>
      <w:lvlJc w:val="left"/>
      <w:pPr>
        <w:ind w:left="1003" w:hanging="418"/>
        <w:jc w:val="left"/>
      </w:pPr>
      <w:rPr>
        <w:rFonts w:ascii="Times New Roman" w:eastAsia="Times New Roman" w:hAnsi="Times New Roman" w:cs="Times New Roman" w:hint="default"/>
        <w:b/>
        <w:bCs/>
        <w:w w:val="99"/>
        <w:sz w:val="28"/>
        <w:szCs w:val="28"/>
        <w:lang w:eastAsia="en-US" w:bidi="ar-SA"/>
      </w:rPr>
    </w:lvl>
    <w:lvl w:ilvl="1" w:tplc="D8560C58">
      <w:start w:val="1"/>
      <w:numFmt w:val="decimal"/>
      <w:lvlText w:val="%2."/>
      <w:lvlJc w:val="left"/>
      <w:pPr>
        <w:ind w:left="1665" w:hanging="360"/>
        <w:jc w:val="left"/>
      </w:pPr>
      <w:rPr>
        <w:rFonts w:ascii="Times New Roman" w:eastAsia="Times New Roman" w:hAnsi="Times New Roman" w:cs="Times New Roman" w:hint="default"/>
        <w:spacing w:val="-8"/>
        <w:w w:val="99"/>
        <w:sz w:val="24"/>
        <w:szCs w:val="24"/>
        <w:lang w:eastAsia="en-US" w:bidi="ar-SA"/>
      </w:rPr>
    </w:lvl>
    <w:lvl w:ilvl="2" w:tplc="D764A89A">
      <w:numFmt w:val="bullet"/>
      <w:lvlText w:val="•"/>
      <w:lvlJc w:val="left"/>
      <w:pPr>
        <w:ind w:left="1660" w:hanging="360"/>
      </w:pPr>
      <w:rPr>
        <w:rFonts w:hint="default"/>
        <w:lang w:eastAsia="en-US" w:bidi="ar-SA"/>
      </w:rPr>
    </w:lvl>
    <w:lvl w:ilvl="3" w:tplc="B75AA816">
      <w:numFmt w:val="bullet"/>
      <w:lvlText w:val="•"/>
      <w:lvlJc w:val="left"/>
      <w:pPr>
        <w:ind w:left="2563" w:hanging="360"/>
      </w:pPr>
      <w:rPr>
        <w:rFonts w:hint="default"/>
        <w:lang w:eastAsia="en-US" w:bidi="ar-SA"/>
      </w:rPr>
    </w:lvl>
    <w:lvl w:ilvl="4" w:tplc="F40041B8">
      <w:numFmt w:val="bullet"/>
      <w:lvlText w:val="•"/>
      <w:lvlJc w:val="left"/>
      <w:pPr>
        <w:ind w:left="3466" w:hanging="360"/>
      </w:pPr>
      <w:rPr>
        <w:rFonts w:hint="default"/>
        <w:lang w:eastAsia="en-US" w:bidi="ar-SA"/>
      </w:rPr>
    </w:lvl>
    <w:lvl w:ilvl="5" w:tplc="AE0204D8">
      <w:numFmt w:val="bullet"/>
      <w:lvlText w:val="•"/>
      <w:lvlJc w:val="left"/>
      <w:pPr>
        <w:ind w:left="4369" w:hanging="360"/>
      </w:pPr>
      <w:rPr>
        <w:rFonts w:hint="default"/>
        <w:lang w:eastAsia="en-US" w:bidi="ar-SA"/>
      </w:rPr>
    </w:lvl>
    <w:lvl w:ilvl="6" w:tplc="2146E9E2">
      <w:numFmt w:val="bullet"/>
      <w:lvlText w:val="•"/>
      <w:lvlJc w:val="left"/>
      <w:pPr>
        <w:ind w:left="5272" w:hanging="360"/>
      </w:pPr>
      <w:rPr>
        <w:rFonts w:hint="default"/>
        <w:lang w:eastAsia="en-US" w:bidi="ar-SA"/>
      </w:rPr>
    </w:lvl>
    <w:lvl w:ilvl="7" w:tplc="2A64C122">
      <w:numFmt w:val="bullet"/>
      <w:lvlText w:val="•"/>
      <w:lvlJc w:val="left"/>
      <w:pPr>
        <w:ind w:left="6175" w:hanging="360"/>
      </w:pPr>
      <w:rPr>
        <w:rFonts w:hint="default"/>
        <w:lang w:eastAsia="en-US" w:bidi="ar-SA"/>
      </w:rPr>
    </w:lvl>
    <w:lvl w:ilvl="8" w:tplc="A844DBF2">
      <w:numFmt w:val="bullet"/>
      <w:lvlText w:val="•"/>
      <w:lvlJc w:val="left"/>
      <w:pPr>
        <w:ind w:left="7078" w:hanging="360"/>
      </w:pPr>
      <w:rPr>
        <w:rFonts w:hint="default"/>
        <w:lang w:eastAsia="en-US" w:bidi="ar-SA"/>
      </w:rPr>
    </w:lvl>
  </w:abstractNum>
  <w:abstractNum w:abstractNumId="13" w15:restartNumberingAfterBreak="0">
    <w:nsid w:val="2F8D73A2"/>
    <w:multiLevelType w:val="hybridMultilevel"/>
    <w:tmpl w:val="C3948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C45CD"/>
    <w:multiLevelType w:val="hybridMultilevel"/>
    <w:tmpl w:val="145C7250"/>
    <w:lvl w:ilvl="0" w:tplc="F8F20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051BF"/>
    <w:multiLevelType w:val="hybridMultilevel"/>
    <w:tmpl w:val="54827188"/>
    <w:lvl w:ilvl="0" w:tplc="6CD0FA3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F376E0"/>
    <w:multiLevelType w:val="hybridMultilevel"/>
    <w:tmpl w:val="84621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24A84"/>
    <w:multiLevelType w:val="hybridMultilevel"/>
    <w:tmpl w:val="C1767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17ADC"/>
    <w:multiLevelType w:val="hybridMultilevel"/>
    <w:tmpl w:val="47E47F2A"/>
    <w:lvl w:ilvl="0" w:tplc="FCE2FB7C">
      <w:start w:val="1"/>
      <w:numFmt w:val="upperLetter"/>
      <w:lvlText w:val="%1."/>
      <w:lvlJc w:val="left"/>
      <w:pPr>
        <w:ind w:left="720" w:hanging="360"/>
      </w:pPr>
      <w:rPr>
        <w:rFonts w:hint="default"/>
        <w:color w:val="00000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A9465D2"/>
    <w:multiLevelType w:val="hybridMultilevel"/>
    <w:tmpl w:val="8F005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C747C"/>
    <w:multiLevelType w:val="hybridMultilevel"/>
    <w:tmpl w:val="7FB82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E67DE"/>
    <w:multiLevelType w:val="hybridMultilevel"/>
    <w:tmpl w:val="A40E278E"/>
    <w:lvl w:ilvl="0" w:tplc="1A3E2924">
      <w:start w:val="1"/>
      <w:numFmt w:val="lowerLetter"/>
      <w:lvlText w:val="%1."/>
      <w:lvlJc w:val="left"/>
      <w:pPr>
        <w:ind w:left="1080" w:hanging="360"/>
      </w:pPr>
      <w:rPr>
        <w:rFonts w:ascii="Arial MT" w:eastAsia="Arial MT" w:hAnsi="Arial MT" w:cs="Arial MT" w:hint="default"/>
        <w:spacing w:val="0"/>
        <w:w w:val="99"/>
        <w:sz w:val="22"/>
        <w:szCs w:val="22"/>
        <w:lang w:val="id"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B80283F"/>
    <w:multiLevelType w:val="hybridMultilevel"/>
    <w:tmpl w:val="FFFAAE58"/>
    <w:lvl w:ilvl="0" w:tplc="04090019">
      <w:start w:val="1"/>
      <w:numFmt w:val="lowerLetter"/>
      <w:lvlText w:val="%1."/>
      <w:lvlJc w:val="left"/>
      <w:pPr>
        <w:ind w:left="1440" w:hanging="360"/>
      </w:pPr>
      <w:rPr>
        <w:rFonts w:hint="default"/>
      </w:rPr>
    </w:lvl>
    <w:lvl w:ilvl="1" w:tplc="D61C80A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483CB6"/>
    <w:multiLevelType w:val="multilevel"/>
    <w:tmpl w:val="05667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52D744AD"/>
    <w:multiLevelType w:val="hybridMultilevel"/>
    <w:tmpl w:val="DEC00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32FF4"/>
    <w:multiLevelType w:val="hybridMultilevel"/>
    <w:tmpl w:val="DD549A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5013D87"/>
    <w:multiLevelType w:val="hybridMultilevel"/>
    <w:tmpl w:val="4E16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113B7"/>
    <w:multiLevelType w:val="hybridMultilevel"/>
    <w:tmpl w:val="056675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6E0004"/>
    <w:multiLevelType w:val="hybridMultilevel"/>
    <w:tmpl w:val="68FAD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0079A9"/>
    <w:multiLevelType w:val="multilevel"/>
    <w:tmpl w:val="41A496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63EAF"/>
    <w:multiLevelType w:val="hybridMultilevel"/>
    <w:tmpl w:val="F4E21CEA"/>
    <w:lvl w:ilvl="0" w:tplc="A2529CB0">
      <w:start w:val="1"/>
      <w:numFmt w:val="lowerLetter"/>
      <w:lvlText w:val="%1."/>
      <w:lvlJc w:val="left"/>
      <w:pPr>
        <w:ind w:left="1665" w:hanging="360"/>
        <w:jc w:val="right"/>
      </w:pPr>
      <w:rPr>
        <w:rFonts w:hint="default"/>
        <w:spacing w:val="-27"/>
        <w:w w:val="99"/>
        <w:lang w:eastAsia="en-US" w:bidi="ar-SA"/>
      </w:rPr>
    </w:lvl>
    <w:lvl w:ilvl="1" w:tplc="88A6E8FE">
      <w:start w:val="1"/>
      <w:numFmt w:val="decimal"/>
      <w:lvlText w:val="%2."/>
      <w:lvlJc w:val="left"/>
      <w:pPr>
        <w:ind w:left="2025" w:hanging="360"/>
        <w:jc w:val="left"/>
      </w:pPr>
      <w:rPr>
        <w:rFonts w:ascii="Times New Roman" w:eastAsia="Times New Roman" w:hAnsi="Times New Roman" w:cs="Times New Roman" w:hint="default"/>
        <w:spacing w:val="-15"/>
        <w:w w:val="99"/>
        <w:sz w:val="24"/>
        <w:szCs w:val="24"/>
        <w:lang w:eastAsia="en-US" w:bidi="ar-SA"/>
      </w:rPr>
    </w:lvl>
    <w:lvl w:ilvl="2" w:tplc="FB42D1F6">
      <w:numFmt w:val="bullet"/>
      <w:lvlText w:val="•"/>
      <w:lvlJc w:val="left"/>
      <w:pPr>
        <w:ind w:left="2822" w:hanging="360"/>
      </w:pPr>
      <w:rPr>
        <w:rFonts w:hint="default"/>
        <w:lang w:eastAsia="en-US" w:bidi="ar-SA"/>
      </w:rPr>
    </w:lvl>
    <w:lvl w:ilvl="3" w:tplc="40B0231A">
      <w:numFmt w:val="bullet"/>
      <w:lvlText w:val="•"/>
      <w:lvlJc w:val="left"/>
      <w:pPr>
        <w:ind w:left="3625" w:hanging="360"/>
      </w:pPr>
      <w:rPr>
        <w:rFonts w:hint="default"/>
        <w:lang w:eastAsia="en-US" w:bidi="ar-SA"/>
      </w:rPr>
    </w:lvl>
    <w:lvl w:ilvl="4" w:tplc="08143598">
      <w:numFmt w:val="bullet"/>
      <w:lvlText w:val="•"/>
      <w:lvlJc w:val="left"/>
      <w:pPr>
        <w:ind w:left="4428" w:hanging="360"/>
      </w:pPr>
      <w:rPr>
        <w:rFonts w:hint="default"/>
        <w:lang w:eastAsia="en-US" w:bidi="ar-SA"/>
      </w:rPr>
    </w:lvl>
    <w:lvl w:ilvl="5" w:tplc="7B8883D4">
      <w:numFmt w:val="bullet"/>
      <w:lvlText w:val="•"/>
      <w:lvlJc w:val="left"/>
      <w:pPr>
        <w:ind w:left="5230" w:hanging="360"/>
      </w:pPr>
      <w:rPr>
        <w:rFonts w:hint="default"/>
        <w:lang w:eastAsia="en-US" w:bidi="ar-SA"/>
      </w:rPr>
    </w:lvl>
    <w:lvl w:ilvl="6" w:tplc="E370C7F6">
      <w:numFmt w:val="bullet"/>
      <w:lvlText w:val="•"/>
      <w:lvlJc w:val="left"/>
      <w:pPr>
        <w:ind w:left="6033" w:hanging="360"/>
      </w:pPr>
      <w:rPr>
        <w:rFonts w:hint="default"/>
        <w:lang w:eastAsia="en-US" w:bidi="ar-SA"/>
      </w:rPr>
    </w:lvl>
    <w:lvl w:ilvl="7" w:tplc="DB70E69C">
      <w:numFmt w:val="bullet"/>
      <w:lvlText w:val="•"/>
      <w:lvlJc w:val="left"/>
      <w:pPr>
        <w:ind w:left="6836" w:hanging="360"/>
      </w:pPr>
      <w:rPr>
        <w:rFonts w:hint="default"/>
        <w:lang w:eastAsia="en-US" w:bidi="ar-SA"/>
      </w:rPr>
    </w:lvl>
    <w:lvl w:ilvl="8" w:tplc="78ACE216">
      <w:numFmt w:val="bullet"/>
      <w:lvlText w:val="•"/>
      <w:lvlJc w:val="left"/>
      <w:pPr>
        <w:ind w:left="7638" w:hanging="360"/>
      </w:pPr>
      <w:rPr>
        <w:rFonts w:hint="default"/>
        <w:lang w:eastAsia="en-US" w:bidi="ar-SA"/>
      </w:rPr>
    </w:lvl>
  </w:abstractNum>
  <w:abstractNum w:abstractNumId="31" w15:restartNumberingAfterBreak="0">
    <w:nsid w:val="7986661B"/>
    <w:multiLevelType w:val="hybridMultilevel"/>
    <w:tmpl w:val="C60402F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394665732">
    <w:abstractNumId w:val="18"/>
  </w:num>
  <w:num w:numId="2" w16cid:durableId="1391809953">
    <w:abstractNumId w:val="2"/>
  </w:num>
  <w:num w:numId="3" w16cid:durableId="1387293578">
    <w:abstractNumId w:val="30"/>
  </w:num>
  <w:num w:numId="4" w16cid:durableId="1019622781">
    <w:abstractNumId w:val="1"/>
  </w:num>
  <w:num w:numId="5" w16cid:durableId="105778514">
    <w:abstractNumId w:val="12"/>
  </w:num>
  <w:num w:numId="6" w16cid:durableId="2126927475">
    <w:abstractNumId w:val="14"/>
  </w:num>
  <w:num w:numId="7" w16cid:durableId="1267812477">
    <w:abstractNumId w:val="13"/>
  </w:num>
  <w:num w:numId="8" w16cid:durableId="352534344">
    <w:abstractNumId w:val="7"/>
  </w:num>
  <w:num w:numId="9" w16cid:durableId="313728349">
    <w:abstractNumId w:val="17"/>
  </w:num>
  <w:num w:numId="10" w16cid:durableId="1802990614">
    <w:abstractNumId w:val="22"/>
  </w:num>
  <w:num w:numId="11" w16cid:durableId="304091632">
    <w:abstractNumId w:val="27"/>
  </w:num>
  <w:num w:numId="12" w16cid:durableId="381364456">
    <w:abstractNumId w:val="15"/>
  </w:num>
  <w:num w:numId="13" w16cid:durableId="1376082886">
    <w:abstractNumId w:val="19"/>
  </w:num>
  <w:num w:numId="14" w16cid:durableId="1963070560">
    <w:abstractNumId w:val="26"/>
  </w:num>
  <w:num w:numId="15" w16cid:durableId="101920983">
    <w:abstractNumId w:val="23"/>
  </w:num>
  <w:num w:numId="16" w16cid:durableId="1041707462">
    <w:abstractNumId w:val="29"/>
  </w:num>
  <w:num w:numId="17" w16cid:durableId="453400667">
    <w:abstractNumId w:val="5"/>
  </w:num>
  <w:num w:numId="18" w16cid:durableId="1727532565">
    <w:abstractNumId w:val="16"/>
  </w:num>
  <w:num w:numId="19" w16cid:durableId="138764676">
    <w:abstractNumId w:val="10"/>
  </w:num>
  <w:num w:numId="20" w16cid:durableId="5787684">
    <w:abstractNumId w:val="3"/>
  </w:num>
  <w:num w:numId="21" w16cid:durableId="1530340600">
    <w:abstractNumId w:val="8"/>
  </w:num>
  <w:num w:numId="22" w16cid:durableId="853884265">
    <w:abstractNumId w:val="0"/>
  </w:num>
  <w:num w:numId="23" w16cid:durableId="813986480">
    <w:abstractNumId w:val="28"/>
  </w:num>
  <w:num w:numId="24" w16cid:durableId="1087769970">
    <w:abstractNumId w:val="24"/>
  </w:num>
  <w:num w:numId="25" w16cid:durableId="1915703274">
    <w:abstractNumId w:val="11"/>
  </w:num>
  <w:num w:numId="26" w16cid:durableId="498885841">
    <w:abstractNumId w:val="20"/>
  </w:num>
  <w:num w:numId="27" w16cid:durableId="410543921">
    <w:abstractNumId w:val="9"/>
  </w:num>
  <w:num w:numId="28" w16cid:durableId="429594343">
    <w:abstractNumId w:val="25"/>
  </w:num>
  <w:num w:numId="29" w16cid:durableId="409736393">
    <w:abstractNumId w:val="6"/>
  </w:num>
  <w:num w:numId="30" w16cid:durableId="271399217">
    <w:abstractNumId w:val="21"/>
  </w:num>
  <w:num w:numId="31" w16cid:durableId="197010489">
    <w:abstractNumId w:val="4"/>
  </w:num>
  <w:num w:numId="32" w16cid:durableId="18445896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8F"/>
    <w:rsid w:val="00131546"/>
    <w:rsid w:val="001A6FD5"/>
    <w:rsid w:val="001F2B17"/>
    <w:rsid w:val="00205C96"/>
    <w:rsid w:val="0026549A"/>
    <w:rsid w:val="002E2A15"/>
    <w:rsid w:val="003455A0"/>
    <w:rsid w:val="00355420"/>
    <w:rsid w:val="003A16C9"/>
    <w:rsid w:val="003A4909"/>
    <w:rsid w:val="00473C7B"/>
    <w:rsid w:val="004D6C69"/>
    <w:rsid w:val="0050215D"/>
    <w:rsid w:val="00522A98"/>
    <w:rsid w:val="0053626A"/>
    <w:rsid w:val="0055106B"/>
    <w:rsid w:val="0059355C"/>
    <w:rsid w:val="005D4398"/>
    <w:rsid w:val="005E0BFB"/>
    <w:rsid w:val="005E31DF"/>
    <w:rsid w:val="00622477"/>
    <w:rsid w:val="00627A76"/>
    <w:rsid w:val="0065391C"/>
    <w:rsid w:val="006727A6"/>
    <w:rsid w:val="006905A1"/>
    <w:rsid w:val="007264B9"/>
    <w:rsid w:val="0074694C"/>
    <w:rsid w:val="007B1AFD"/>
    <w:rsid w:val="007C4E3C"/>
    <w:rsid w:val="00934D07"/>
    <w:rsid w:val="00987D15"/>
    <w:rsid w:val="009B3C77"/>
    <w:rsid w:val="00A04F42"/>
    <w:rsid w:val="00A23068"/>
    <w:rsid w:val="00A42CEF"/>
    <w:rsid w:val="00AE4874"/>
    <w:rsid w:val="00B54C03"/>
    <w:rsid w:val="00B6577D"/>
    <w:rsid w:val="00BF337D"/>
    <w:rsid w:val="00C36387"/>
    <w:rsid w:val="00C41CD5"/>
    <w:rsid w:val="00CA4A25"/>
    <w:rsid w:val="00D43BC5"/>
    <w:rsid w:val="00D470D6"/>
    <w:rsid w:val="00D60B8D"/>
    <w:rsid w:val="00DA1ECF"/>
    <w:rsid w:val="00DD3178"/>
    <w:rsid w:val="00E32AD0"/>
    <w:rsid w:val="00E4104E"/>
    <w:rsid w:val="00E44F8F"/>
    <w:rsid w:val="00E94DFC"/>
    <w:rsid w:val="00F555ED"/>
    <w:rsid w:val="00F76A0F"/>
    <w:rsid w:val="00F77B4A"/>
    <w:rsid w:val="00FC2D7F"/>
    <w:rsid w:val="00FD56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0EAE"/>
  <w15:docId w15:val="{17A26B97-97C6-4AAA-9A30-468E7600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C77"/>
    <w:rPr>
      <w:color w:val="0563C1" w:themeColor="hyperlink"/>
      <w:u w:val="single"/>
    </w:rPr>
  </w:style>
  <w:style w:type="character" w:customStyle="1" w:styleId="UnresolvedMention1">
    <w:name w:val="Unresolved Mention1"/>
    <w:basedOn w:val="DefaultParagraphFont"/>
    <w:uiPriority w:val="99"/>
    <w:semiHidden/>
    <w:unhideWhenUsed/>
    <w:rsid w:val="009B3C77"/>
    <w:rPr>
      <w:color w:val="605E5C"/>
      <w:shd w:val="clear" w:color="auto" w:fill="E1DFDD"/>
    </w:rPr>
  </w:style>
  <w:style w:type="paragraph" w:styleId="ListParagraph">
    <w:name w:val="List Paragraph"/>
    <w:basedOn w:val="Normal"/>
    <w:uiPriority w:val="1"/>
    <w:qFormat/>
    <w:rsid w:val="009B3C77"/>
    <w:pPr>
      <w:ind w:left="720"/>
      <w:contextualSpacing/>
    </w:pPr>
  </w:style>
  <w:style w:type="paragraph" w:styleId="FootnoteText">
    <w:name w:val="footnote text"/>
    <w:basedOn w:val="Normal"/>
    <w:link w:val="FootnoteTextChar"/>
    <w:uiPriority w:val="99"/>
    <w:unhideWhenUsed/>
    <w:rsid w:val="00627A76"/>
    <w:pPr>
      <w:spacing w:after="0" w:line="240" w:lineRule="auto"/>
    </w:pPr>
    <w:rPr>
      <w:sz w:val="20"/>
      <w:szCs w:val="20"/>
    </w:rPr>
  </w:style>
  <w:style w:type="character" w:customStyle="1" w:styleId="FootnoteTextChar">
    <w:name w:val="Footnote Text Char"/>
    <w:basedOn w:val="DefaultParagraphFont"/>
    <w:link w:val="FootnoteText"/>
    <w:uiPriority w:val="99"/>
    <w:rsid w:val="00627A76"/>
    <w:rPr>
      <w:sz w:val="20"/>
      <w:szCs w:val="20"/>
    </w:rPr>
  </w:style>
  <w:style w:type="character" w:styleId="FootnoteReference">
    <w:name w:val="footnote reference"/>
    <w:basedOn w:val="DefaultParagraphFont"/>
    <w:uiPriority w:val="99"/>
    <w:semiHidden/>
    <w:unhideWhenUsed/>
    <w:rsid w:val="00627A76"/>
    <w:rPr>
      <w:vertAlign w:val="superscript"/>
    </w:rPr>
  </w:style>
  <w:style w:type="paragraph" w:styleId="BodyText">
    <w:name w:val="Body Text"/>
    <w:basedOn w:val="Normal"/>
    <w:link w:val="BodyTextChar"/>
    <w:uiPriority w:val="1"/>
    <w:qFormat/>
    <w:rsid w:val="005D43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D439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E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0BFB"/>
    <w:rPr>
      <w:rFonts w:ascii="Courier New" w:eastAsia="Times New Roman" w:hAnsi="Courier New" w:cs="Courier New"/>
      <w:sz w:val="20"/>
      <w:szCs w:val="20"/>
      <w:lang w:val="en-US"/>
    </w:rPr>
  </w:style>
  <w:style w:type="character" w:customStyle="1" w:styleId="y2iqfc">
    <w:name w:val="y2iqfc"/>
    <w:basedOn w:val="DefaultParagraphFont"/>
    <w:rsid w:val="005E0BFB"/>
  </w:style>
  <w:style w:type="character" w:styleId="FollowedHyperlink">
    <w:name w:val="FollowedHyperlink"/>
    <w:basedOn w:val="DefaultParagraphFont"/>
    <w:uiPriority w:val="99"/>
    <w:semiHidden/>
    <w:unhideWhenUsed/>
    <w:rsid w:val="003455A0"/>
    <w:rPr>
      <w:color w:val="954F72" w:themeColor="followedHyperlink"/>
      <w:u w:val="single"/>
    </w:rPr>
  </w:style>
  <w:style w:type="paragraph" w:styleId="Header">
    <w:name w:val="header"/>
    <w:basedOn w:val="Normal"/>
    <w:link w:val="HeaderChar"/>
    <w:uiPriority w:val="99"/>
    <w:unhideWhenUsed/>
    <w:rsid w:val="007C4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3C"/>
  </w:style>
  <w:style w:type="paragraph" w:styleId="Footer">
    <w:name w:val="footer"/>
    <w:basedOn w:val="Normal"/>
    <w:link w:val="FooterChar"/>
    <w:uiPriority w:val="99"/>
    <w:unhideWhenUsed/>
    <w:rsid w:val="007C4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3201">
      <w:bodyDiv w:val="1"/>
      <w:marLeft w:val="0"/>
      <w:marRight w:val="0"/>
      <w:marTop w:val="0"/>
      <w:marBottom w:val="0"/>
      <w:divBdr>
        <w:top w:val="none" w:sz="0" w:space="0" w:color="auto"/>
        <w:left w:val="none" w:sz="0" w:space="0" w:color="auto"/>
        <w:bottom w:val="none" w:sz="0" w:space="0" w:color="auto"/>
        <w:right w:val="none" w:sz="0" w:space="0" w:color="auto"/>
      </w:divBdr>
    </w:div>
    <w:div w:id="18364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Fzaky4447@gmail.com" TargetMode="External"/><Relationship Id="rId1" Type="http://schemas.openxmlformats.org/officeDocument/2006/relationships/hyperlink" Target="mailto:Th57655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865BA-AD01-4552-A087-529BDC13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imam25071997@gmail.com</dc:creator>
  <cp:lastModifiedBy>eva prawati</cp:lastModifiedBy>
  <cp:revision>2</cp:revision>
  <dcterms:created xsi:type="dcterms:W3CDTF">2022-07-19T13:27:00Z</dcterms:created>
  <dcterms:modified xsi:type="dcterms:W3CDTF">2022-07-19T13:27:00Z</dcterms:modified>
</cp:coreProperties>
</file>