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697C0" w14:textId="77777777" w:rsidR="007658B5" w:rsidRDefault="00A063E6" w:rsidP="007658B5">
      <w:pPr>
        <w:spacing w:after="0" w:line="276" w:lineRule="auto"/>
        <w:ind w:left="482" w:right="499"/>
        <w:jc w:val="center"/>
        <w:rPr>
          <w:rFonts w:asciiTheme="majorBidi" w:hAnsiTheme="majorBidi" w:cstheme="majorBidi"/>
          <w:b/>
          <w:sz w:val="24"/>
          <w:szCs w:val="24"/>
        </w:rPr>
      </w:pPr>
      <w:r w:rsidRPr="009C68F4">
        <w:rPr>
          <w:rFonts w:asciiTheme="majorBidi" w:hAnsiTheme="majorBidi" w:cstheme="majorBidi"/>
          <w:b/>
          <w:sz w:val="24"/>
          <w:szCs w:val="24"/>
        </w:rPr>
        <w:t xml:space="preserve">ANALISIS PASAL 284 KUHP TENTANG TINDAK PIDANA ZINA  </w:t>
      </w:r>
    </w:p>
    <w:p w14:paraId="6B07DD16" w14:textId="36885EB7" w:rsidR="002555A8" w:rsidRDefault="00A063E6" w:rsidP="007658B5">
      <w:pPr>
        <w:spacing w:after="0" w:line="276" w:lineRule="auto"/>
        <w:ind w:left="482" w:right="499"/>
        <w:jc w:val="center"/>
        <w:rPr>
          <w:rFonts w:asciiTheme="majorBidi" w:hAnsiTheme="majorBidi" w:cstheme="majorBidi"/>
          <w:b/>
          <w:sz w:val="24"/>
          <w:szCs w:val="24"/>
        </w:rPr>
      </w:pPr>
      <w:r w:rsidRPr="009C68F4">
        <w:rPr>
          <w:rFonts w:asciiTheme="majorBidi" w:hAnsiTheme="majorBidi" w:cstheme="majorBidi"/>
          <w:b/>
          <w:sz w:val="24"/>
          <w:szCs w:val="24"/>
        </w:rPr>
        <w:t>MENURUT HUKUM POSITIF</w:t>
      </w:r>
    </w:p>
    <w:p w14:paraId="28A674A3" w14:textId="77777777" w:rsidR="007658B5" w:rsidRPr="009C68F4" w:rsidRDefault="007658B5" w:rsidP="007658B5">
      <w:pPr>
        <w:spacing w:after="0" w:line="276" w:lineRule="auto"/>
        <w:ind w:left="482" w:right="499"/>
        <w:jc w:val="center"/>
        <w:rPr>
          <w:rFonts w:asciiTheme="majorBidi" w:hAnsiTheme="majorBidi" w:cstheme="majorBidi"/>
          <w:b/>
          <w:sz w:val="24"/>
          <w:szCs w:val="24"/>
        </w:rPr>
      </w:pPr>
    </w:p>
    <w:p w14:paraId="5CFE801F" w14:textId="2F0117CE" w:rsidR="009C68F4" w:rsidRDefault="009C68F4" w:rsidP="005B0306">
      <w:pPr>
        <w:spacing w:after="0" w:line="240" w:lineRule="auto"/>
        <w:jc w:val="center"/>
        <w:rPr>
          <w:rFonts w:asciiTheme="majorBidi" w:hAnsiTheme="majorBidi" w:cstheme="majorBidi"/>
          <w:bCs/>
          <w:sz w:val="24"/>
          <w:szCs w:val="24"/>
          <w:lang w:val="id-ID"/>
        </w:rPr>
      </w:pPr>
      <w:r>
        <w:rPr>
          <w:rFonts w:asciiTheme="majorBidi" w:hAnsiTheme="majorBidi" w:cstheme="majorBidi"/>
          <w:bCs/>
          <w:sz w:val="24"/>
          <w:szCs w:val="24"/>
          <w:vertAlign w:val="superscript"/>
          <w:lang w:val="id-ID"/>
        </w:rPr>
        <w:t>1</w:t>
      </w:r>
      <w:r w:rsidR="005D7874" w:rsidRPr="009C68F4">
        <w:rPr>
          <w:rFonts w:asciiTheme="majorBidi" w:hAnsiTheme="majorBidi" w:cstheme="majorBidi"/>
          <w:bCs/>
          <w:sz w:val="24"/>
          <w:szCs w:val="24"/>
          <w:lang w:val="id-ID"/>
        </w:rPr>
        <w:t xml:space="preserve">Hendy, </w:t>
      </w:r>
      <w:r>
        <w:rPr>
          <w:rFonts w:asciiTheme="majorBidi" w:hAnsiTheme="majorBidi" w:cstheme="majorBidi"/>
          <w:bCs/>
          <w:sz w:val="24"/>
          <w:szCs w:val="24"/>
          <w:vertAlign w:val="superscript"/>
          <w:lang w:val="id-ID"/>
        </w:rPr>
        <w:t>2</w:t>
      </w:r>
      <w:r w:rsidR="005D7874" w:rsidRPr="009C68F4">
        <w:rPr>
          <w:rFonts w:asciiTheme="majorBidi" w:hAnsiTheme="majorBidi" w:cstheme="majorBidi"/>
          <w:bCs/>
          <w:sz w:val="24"/>
          <w:szCs w:val="24"/>
          <w:lang w:val="id-ID"/>
        </w:rPr>
        <w:t>Maria Antonia Gunun Nimunuho,</w:t>
      </w:r>
      <w:r w:rsidR="002555A8" w:rsidRPr="009C68F4">
        <w:rPr>
          <w:rFonts w:asciiTheme="majorBidi" w:hAnsiTheme="majorBidi" w:cstheme="majorBidi"/>
          <w:bCs/>
          <w:sz w:val="24"/>
          <w:szCs w:val="24"/>
          <w:lang w:val="id-ID"/>
        </w:rPr>
        <w:t xml:space="preserve">                                                                                        </w:t>
      </w:r>
      <w:r>
        <w:rPr>
          <w:rFonts w:asciiTheme="majorBidi" w:hAnsiTheme="majorBidi" w:cstheme="majorBidi"/>
          <w:bCs/>
          <w:sz w:val="24"/>
          <w:szCs w:val="24"/>
          <w:vertAlign w:val="superscript"/>
          <w:lang w:val="id-ID"/>
        </w:rPr>
        <w:t>1</w:t>
      </w:r>
      <w:r w:rsidR="005D7874" w:rsidRPr="009C68F4">
        <w:rPr>
          <w:rFonts w:asciiTheme="majorBidi" w:hAnsiTheme="majorBidi" w:cstheme="majorBidi"/>
          <w:bCs/>
          <w:sz w:val="24"/>
          <w:szCs w:val="24"/>
          <w:lang w:val="id-ID"/>
        </w:rPr>
        <w:t>Fakultas Hukum</w:t>
      </w:r>
      <w:r w:rsidR="005B0306">
        <w:rPr>
          <w:rFonts w:asciiTheme="majorBidi" w:hAnsiTheme="majorBidi" w:cstheme="majorBidi"/>
          <w:bCs/>
          <w:sz w:val="24"/>
          <w:szCs w:val="24"/>
        </w:rPr>
        <w:t>,</w:t>
      </w:r>
      <w:r w:rsidR="005D7874" w:rsidRPr="009C68F4">
        <w:rPr>
          <w:rFonts w:asciiTheme="majorBidi" w:hAnsiTheme="majorBidi" w:cstheme="majorBidi"/>
          <w:bCs/>
          <w:sz w:val="24"/>
          <w:szCs w:val="24"/>
          <w:lang w:val="id-ID"/>
        </w:rPr>
        <w:t xml:space="preserve"> Universitas </w:t>
      </w:r>
      <w:r>
        <w:rPr>
          <w:rFonts w:asciiTheme="majorBidi" w:hAnsiTheme="majorBidi" w:cstheme="majorBidi"/>
          <w:bCs/>
          <w:sz w:val="24"/>
          <w:szCs w:val="24"/>
          <w:lang w:val="id-ID"/>
        </w:rPr>
        <w:t>P</w:t>
      </w:r>
      <w:r w:rsidR="005D7874" w:rsidRPr="009C68F4">
        <w:rPr>
          <w:rFonts w:asciiTheme="majorBidi" w:hAnsiTheme="majorBidi" w:cstheme="majorBidi"/>
          <w:bCs/>
          <w:sz w:val="24"/>
          <w:szCs w:val="24"/>
          <w:lang w:val="id-ID"/>
        </w:rPr>
        <w:t>amulang</w:t>
      </w:r>
    </w:p>
    <w:p w14:paraId="073BE9CF" w14:textId="57FB0657" w:rsidR="009C68F4" w:rsidRPr="009C68F4" w:rsidRDefault="009C68F4" w:rsidP="005B0306">
      <w:pPr>
        <w:spacing w:after="0" w:line="240" w:lineRule="auto"/>
        <w:jc w:val="center"/>
        <w:rPr>
          <w:rFonts w:asciiTheme="majorBidi" w:hAnsiTheme="majorBidi" w:cstheme="majorBidi"/>
          <w:bCs/>
          <w:sz w:val="24"/>
          <w:szCs w:val="24"/>
          <w:lang w:val="id-ID"/>
        </w:rPr>
      </w:pPr>
      <w:r>
        <w:rPr>
          <w:rFonts w:asciiTheme="majorBidi" w:hAnsiTheme="majorBidi" w:cstheme="majorBidi"/>
          <w:bCs/>
          <w:sz w:val="24"/>
          <w:szCs w:val="24"/>
          <w:vertAlign w:val="superscript"/>
          <w:lang w:val="id-ID"/>
        </w:rPr>
        <w:t>2</w:t>
      </w:r>
      <w:r w:rsidRPr="009C68F4">
        <w:rPr>
          <w:rFonts w:asciiTheme="majorBidi" w:hAnsiTheme="majorBidi" w:cstheme="majorBidi"/>
          <w:bCs/>
          <w:sz w:val="24"/>
          <w:szCs w:val="24"/>
          <w:lang w:val="id-ID"/>
        </w:rPr>
        <w:t>Fakultas Hukum</w:t>
      </w:r>
      <w:r w:rsidR="005B0306">
        <w:rPr>
          <w:rFonts w:asciiTheme="majorBidi" w:hAnsiTheme="majorBidi" w:cstheme="majorBidi"/>
          <w:bCs/>
          <w:sz w:val="24"/>
          <w:szCs w:val="24"/>
        </w:rPr>
        <w:t>,</w:t>
      </w:r>
      <w:r w:rsidRPr="009C68F4">
        <w:rPr>
          <w:rFonts w:asciiTheme="majorBidi" w:hAnsiTheme="majorBidi" w:cstheme="majorBidi"/>
          <w:bCs/>
          <w:sz w:val="24"/>
          <w:szCs w:val="24"/>
          <w:lang w:val="id-ID"/>
        </w:rPr>
        <w:t xml:space="preserve"> Universitas </w:t>
      </w:r>
      <w:r>
        <w:rPr>
          <w:rFonts w:asciiTheme="majorBidi" w:hAnsiTheme="majorBidi" w:cstheme="majorBidi"/>
          <w:bCs/>
          <w:sz w:val="24"/>
          <w:szCs w:val="24"/>
          <w:lang w:val="id-ID"/>
        </w:rPr>
        <w:t>P</w:t>
      </w:r>
      <w:r w:rsidRPr="009C68F4">
        <w:rPr>
          <w:rFonts w:asciiTheme="majorBidi" w:hAnsiTheme="majorBidi" w:cstheme="majorBidi"/>
          <w:bCs/>
          <w:sz w:val="24"/>
          <w:szCs w:val="24"/>
          <w:lang w:val="id-ID"/>
        </w:rPr>
        <w:t>amulang</w:t>
      </w:r>
    </w:p>
    <w:p w14:paraId="61AB6483" w14:textId="77777777" w:rsidR="009C68F4" w:rsidRPr="009C68F4" w:rsidRDefault="009C68F4" w:rsidP="005B0306">
      <w:pPr>
        <w:spacing w:after="0" w:line="240" w:lineRule="auto"/>
        <w:jc w:val="center"/>
        <w:rPr>
          <w:rFonts w:asciiTheme="majorBidi" w:hAnsiTheme="majorBidi" w:cstheme="majorBidi"/>
          <w:bCs/>
          <w:sz w:val="24"/>
          <w:szCs w:val="24"/>
          <w:lang w:val="id-ID"/>
        </w:rPr>
      </w:pPr>
    </w:p>
    <w:p w14:paraId="40F40C1F" w14:textId="77777777" w:rsidR="002555A8" w:rsidRPr="009C68F4" w:rsidRDefault="002555A8" w:rsidP="005B0306">
      <w:pPr>
        <w:spacing w:after="0" w:line="240" w:lineRule="auto"/>
        <w:jc w:val="center"/>
        <w:rPr>
          <w:rFonts w:asciiTheme="majorBidi" w:hAnsiTheme="majorBidi" w:cstheme="majorBidi"/>
          <w:bCs/>
          <w:sz w:val="24"/>
          <w:szCs w:val="24"/>
          <w:lang w:val="id-ID"/>
        </w:rPr>
      </w:pPr>
    </w:p>
    <w:p w14:paraId="5A2E0D1E" w14:textId="77777777" w:rsidR="007658B5" w:rsidRDefault="007658B5" w:rsidP="007658B5">
      <w:pPr>
        <w:spacing w:after="0" w:line="276" w:lineRule="auto"/>
        <w:ind w:left="482" w:right="499"/>
        <w:jc w:val="center"/>
        <w:rPr>
          <w:rFonts w:asciiTheme="majorBidi" w:hAnsiTheme="majorBidi" w:cstheme="majorBidi"/>
          <w:b/>
          <w:sz w:val="24"/>
          <w:szCs w:val="24"/>
          <w:lang w:val="id-ID"/>
        </w:rPr>
      </w:pPr>
    </w:p>
    <w:p w14:paraId="595FA655" w14:textId="14D5691C" w:rsidR="009C68F4" w:rsidRDefault="002555A8" w:rsidP="007658B5">
      <w:pPr>
        <w:spacing w:after="0" w:line="276" w:lineRule="auto"/>
        <w:ind w:left="482" w:right="499"/>
        <w:jc w:val="center"/>
        <w:rPr>
          <w:rFonts w:asciiTheme="majorBidi" w:hAnsiTheme="majorBidi" w:cstheme="majorBidi"/>
          <w:b/>
          <w:sz w:val="24"/>
          <w:szCs w:val="24"/>
          <w:lang w:val="id-ID"/>
        </w:rPr>
      </w:pPr>
      <w:r w:rsidRPr="009C68F4">
        <w:rPr>
          <w:rFonts w:asciiTheme="majorBidi" w:hAnsiTheme="majorBidi" w:cstheme="majorBidi"/>
          <w:b/>
          <w:sz w:val="24"/>
          <w:szCs w:val="24"/>
          <w:lang w:val="id-ID"/>
        </w:rPr>
        <w:t>ABSTRAK</w:t>
      </w:r>
    </w:p>
    <w:p w14:paraId="50DE324C" w14:textId="4D7695DA" w:rsidR="002555A8" w:rsidRPr="009C68F4" w:rsidRDefault="002555A8" w:rsidP="007658B5">
      <w:pPr>
        <w:spacing w:before="132" w:after="0" w:line="276" w:lineRule="auto"/>
        <w:ind w:left="102" w:right="119"/>
        <w:jc w:val="both"/>
        <w:rPr>
          <w:rFonts w:asciiTheme="majorBidi" w:hAnsiTheme="majorBidi" w:cstheme="majorBidi"/>
          <w:b/>
          <w:sz w:val="24"/>
          <w:szCs w:val="24"/>
          <w:lang w:val="id-ID"/>
        </w:rPr>
      </w:pPr>
      <w:r w:rsidRPr="009C68F4">
        <w:rPr>
          <w:rFonts w:asciiTheme="majorBidi" w:hAnsiTheme="majorBidi" w:cstheme="majorBidi"/>
          <w:sz w:val="24"/>
          <w:szCs w:val="24"/>
          <w:lang w:val="id-ID"/>
        </w:rPr>
        <w:t>Indonesia adalah negara yang memiliki KUHP yang disebutkan oleh KUHP. Draf peraturan tentang perzinahan yang disebutkan secara khusus pada pa</w:t>
      </w:r>
      <w:proofErr w:type="spellStart"/>
      <w:r w:rsidRPr="009C68F4">
        <w:rPr>
          <w:rFonts w:asciiTheme="majorBidi" w:hAnsiTheme="majorBidi" w:cstheme="majorBidi"/>
          <w:sz w:val="24"/>
          <w:szCs w:val="24"/>
        </w:rPr>
        <w:t>sal</w:t>
      </w:r>
      <w:proofErr w:type="spellEnd"/>
      <w:r w:rsidRPr="009C68F4">
        <w:rPr>
          <w:rFonts w:asciiTheme="majorBidi" w:hAnsiTheme="majorBidi" w:cstheme="majorBidi"/>
          <w:sz w:val="24"/>
          <w:szCs w:val="24"/>
          <w:lang w:val="id-ID"/>
        </w:rPr>
        <w:t xml:space="preserve"> 284</w:t>
      </w:r>
      <w:r w:rsidRPr="009C68F4">
        <w:rPr>
          <w:rFonts w:asciiTheme="majorBidi" w:hAnsiTheme="majorBidi" w:cstheme="majorBidi"/>
          <w:sz w:val="24"/>
          <w:szCs w:val="24"/>
        </w:rPr>
        <w:t xml:space="preserve"> KUHP</w:t>
      </w:r>
      <w:r w:rsidRPr="009C68F4">
        <w:rPr>
          <w:rFonts w:asciiTheme="majorBidi" w:hAnsiTheme="majorBidi" w:cstheme="majorBidi"/>
          <w:sz w:val="24"/>
          <w:szCs w:val="24"/>
          <w:lang w:val="id-ID"/>
        </w:rPr>
        <w:t>. Menurut pasal  ini, definisi perzinahan adalah hubungan seksual yang dilakukan oleh seorang pria atau wanita yang memiliki pernikahan yang sah dengan wanita atau  pria lain yang bukan istri atau suaminya dan itu dilakukan berdasarkan keinginan masing-masing dari mereka. Dalam KUHP, disebutkan bahwa perbuatan tersebut dapat dikenakan sebagai tindak pidana jika ada permohonan dari istri atau suami yang dirugikan. Kejahatan perzinahan disebut sebagai pelanggaran yang menjamin</w:t>
      </w:r>
      <w:r w:rsidRPr="009C68F4">
        <w:rPr>
          <w:rFonts w:asciiTheme="majorBidi" w:hAnsiTheme="majorBidi" w:cstheme="majorBidi"/>
          <w:sz w:val="24"/>
          <w:szCs w:val="24"/>
        </w:rPr>
        <w:t xml:space="preserve">  </w:t>
      </w:r>
      <w:r w:rsidRPr="009C68F4">
        <w:rPr>
          <w:rFonts w:asciiTheme="majorBidi" w:hAnsiTheme="majorBidi" w:cstheme="majorBidi"/>
          <w:sz w:val="24"/>
          <w:szCs w:val="24"/>
          <w:lang w:val="id-ID"/>
        </w:rPr>
        <w:t>keluhan, dan hukumannya adalah 9 bulan</w:t>
      </w:r>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hukuman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pidana</w:t>
      </w:r>
      <w:proofErr w:type="spellEnd"/>
      <w:r w:rsidRPr="009C68F4">
        <w:rPr>
          <w:rFonts w:asciiTheme="majorBidi" w:hAnsiTheme="majorBidi" w:cstheme="majorBidi"/>
          <w:sz w:val="24"/>
          <w:szCs w:val="24"/>
        </w:rPr>
        <w:t xml:space="preserve"> .  Dalam </w:t>
      </w:r>
      <w:proofErr w:type="spellStart"/>
      <w:r w:rsidRPr="009C68F4">
        <w:rPr>
          <w:rFonts w:asciiTheme="majorBidi" w:hAnsiTheme="majorBidi" w:cstheme="majorBidi"/>
          <w:sz w:val="24"/>
          <w:szCs w:val="24"/>
        </w:rPr>
        <w:t>penelitian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ini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peneliti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menggunakan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metode</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pendekatan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pengumpulan</w:t>
      </w:r>
      <w:proofErr w:type="spellEnd"/>
      <w:r w:rsidRPr="009C68F4">
        <w:rPr>
          <w:rFonts w:asciiTheme="majorBidi" w:hAnsiTheme="majorBidi" w:cstheme="majorBidi"/>
          <w:sz w:val="24"/>
          <w:szCs w:val="24"/>
        </w:rPr>
        <w:t xml:space="preserve"> data </w:t>
      </w:r>
      <w:proofErr w:type="spellStart"/>
      <w:r w:rsidRPr="009C68F4">
        <w:rPr>
          <w:rFonts w:asciiTheme="majorBidi" w:hAnsiTheme="majorBidi" w:cstheme="majorBidi"/>
          <w:sz w:val="24"/>
          <w:szCs w:val="24"/>
        </w:rPr>
        <w:t>yuridis</w:t>
      </w:r>
      <w:proofErr w:type="spellEnd"/>
      <w:r w:rsidRPr="009C68F4">
        <w:rPr>
          <w:rFonts w:asciiTheme="majorBidi" w:hAnsiTheme="majorBidi" w:cstheme="majorBidi"/>
          <w:sz w:val="24"/>
          <w:szCs w:val="24"/>
        </w:rPr>
        <w:t xml:space="preserve"> </w:t>
      </w:r>
      <w:proofErr w:type="spellStart"/>
      <w:proofErr w:type="gramStart"/>
      <w:r w:rsidRPr="009C68F4">
        <w:rPr>
          <w:rFonts w:asciiTheme="majorBidi" w:hAnsiTheme="majorBidi" w:cstheme="majorBidi"/>
          <w:sz w:val="24"/>
          <w:szCs w:val="24"/>
        </w:rPr>
        <w:t>normatif</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untuk</w:t>
      </w:r>
      <w:proofErr w:type="spellEnd"/>
      <w:proofErr w:type="gram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mengumpulkan</w:t>
      </w:r>
      <w:proofErr w:type="spellEnd"/>
      <w:r w:rsidRPr="009C68F4">
        <w:rPr>
          <w:rFonts w:asciiTheme="majorBidi" w:hAnsiTheme="majorBidi" w:cstheme="majorBidi"/>
          <w:sz w:val="24"/>
          <w:szCs w:val="24"/>
        </w:rPr>
        <w:t xml:space="preserve"> data .Data  yang </w:t>
      </w:r>
      <w:proofErr w:type="spellStart"/>
      <w:r w:rsidRPr="009C68F4">
        <w:rPr>
          <w:rFonts w:asciiTheme="majorBidi" w:hAnsiTheme="majorBidi" w:cstheme="majorBidi"/>
          <w:sz w:val="24"/>
          <w:szCs w:val="24"/>
        </w:rPr>
        <w:t>diolah</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dari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penemuan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hukum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secara</w:t>
      </w:r>
      <w:proofErr w:type="spellEnd"/>
      <w:r w:rsidRPr="009C68F4">
        <w:rPr>
          <w:rFonts w:asciiTheme="majorBidi" w:hAnsiTheme="majorBidi" w:cstheme="majorBidi"/>
          <w:sz w:val="24"/>
          <w:szCs w:val="24"/>
        </w:rPr>
        <w:t xml:space="preserve"> normative </w:t>
      </w:r>
      <w:proofErr w:type="spellStart"/>
      <w:r w:rsidRPr="009C68F4">
        <w:rPr>
          <w:rFonts w:asciiTheme="majorBidi" w:hAnsiTheme="majorBidi" w:cstheme="majorBidi"/>
          <w:sz w:val="24"/>
          <w:szCs w:val="24"/>
        </w:rPr>
        <w:t>kemudian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dianalisa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menngunakan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berpikir</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deduktif</w:t>
      </w:r>
      <w:proofErr w:type="spellEnd"/>
      <w:r w:rsidRPr="009C68F4">
        <w:rPr>
          <w:rFonts w:asciiTheme="majorBidi" w:hAnsiTheme="majorBidi" w:cstheme="majorBidi"/>
          <w:sz w:val="24"/>
          <w:szCs w:val="24"/>
        </w:rPr>
        <w:t xml:space="preserve"> .  Tujuan </w:t>
      </w:r>
      <w:proofErr w:type="spellStart"/>
      <w:r w:rsidRPr="009C68F4">
        <w:rPr>
          <w:rFonts w:asciiTheme="majorBidi" w:hAnsiTheme="majorBidi" w:cstheme="majorBidi"/>
          <w:sz w:val="24"/>
          <w:szCs w:val="24"/>
        </w:rPr>
        <w:t>peneliti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dalam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penelitian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ini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adalah</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untuk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mengetahui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bagaimana</w:t>
      </w:r>
      <w:proofErr w:type="spellEnd"/>
      <w:r w:rsidRPr="009C68F4">
        <w:rPr>
          <w:rFonts w:asciiTheme="majorBidi" w:hAnsiTheme="majorBidi" w:cstheme="majorBidi"/>
          <w:sz w:val="24"/>
          <w:szCs w:val="24"/>
        </w:rPr>
        <w:t xml:space="preserve"> </w:t>
      </w:r>
      <w:proofErr w:type="spellStart"/>
      <w:proofErr w:type="gramStart"/>
      <w:r w:rsidRPr="009C68F4">
        <w:rPr>
          <w:rFonts w:asciiTheme="majorBidi" w:hAnsiTheme="majorBidi" w:cstheme="majorBidi"/>
          <w:sz w:val="24"/>
          <w:szCs w:val="24"/>
        </w:rPr>
        <w:t>penaggulangan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tindak</w:t>
      </w:r>
      <w:proofErr w:type="spellEnd"/>
      <w:proofErr w:type="gram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pidana</w:t>
      </w:r>
      <w:proofErr w:type="spellEnd"/>
      <w:r w:rsidRPr="009C68F4">
        <w:rPr>
          <w:rFonts w:asciiTheme="majorBidi" w:hAnsiTheme="majorBidi" w:cstheme="majorBidi"/>
          <w:sz w:val="24"/>
          <w:szCs w:val="24"/>
        </w:rPr>
        <w:t xml:space="preserve"> zina  dan </w:t>
      </w:r>
      <w:proofErr w:type="spellStart"/>
      <w:r w:rsidRPr="009C68F4">
        <w:rPr>
          <w:rFonts w:asciiTheme="majorBidi" w:hAnsiTheme="majorBidi" w:cstheme="majorBidi"/>
          <w:sz w:val="24"/>
          <w:szCs w:val="24"/>
        </w:rPr>
        <w:t>sanksi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bagi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pelaku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menurut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pasal</w:t>
      </w:r>
      <w:proofErr w:type="spellEnd"/>
      <w:r w:rsidRPr="009C68F4">
        <w:rPr>
          <w:rFonts w:asciiTheme="majorBidi" w:hAnsiTheme="majorBidi" w:cstheme="majorBidi"/>
          <w:sz w:val="24"/>
          <w:szCs w:val="24"/>
        </w:rPr>
        <w:t xml:space="preserve"> 284 KUHP. </w:t>
      </w:r>
      <w:proofErr w:type="spellStart"/>
      <w:r w:rsidRPr="009C68F4">
        <w:rPr>
          <w:rFonts w:asciiTheme="majorBidi" w:hAnsiTheme="majorBidi" w:cstheme="majorBidi"/>
          <w:sz w:val="24"/>
          <w:szCs w:val="24"/>
        </w:rPr>
        <w:t>Untuk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mengetahui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definisi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dari</w:t>
      </w:r>
      <w:proofErr w:type="spellEnd"/>
      <w:r w:rsidRPr="009C68F4">
        <w:rPr>
          <w:rFonts w:asciiTheme="majorBidi" w:hAnsiTheme="majorBidi" w:cstheme="majorBidi"/>
          <w:sz w:val="24"/>
          <w:szCs w:val="24"/>
        </w:rPr>
        <w:t xml:space="preserve"> zina dan </w:t>
      </w:r>
      <w:proofErr w:type="spellStart"/>
      <w:r w:rsidRPr="009C68F4">
        <w:rPr>
          <w:rFonts w:asciiTheme="majorBidi" w:hAnsiTheme="majorBidi" w:cstheme="majorBidi"/>
          <w:sz w:val="24"/>
          <w:szCs w:val="24"/>
        </w:rPr>
        <w:t>dampak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dari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tindak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pidana</w:t>
      </w:r>
      <w:proofErr w:type="spellEnd"/>
      <w:r w:rsidRPr="009C68F4">
        <w:rPr>
          <w:rFonts w:asciiTheme="majorBidi" w:hAnsiTheme="majorBidi" w:cstheme="majorBidi"/>
          <w:sz w:val="24"/>
          <w:szCs w:val="24"/>
        </w:rPr>
        <w:t xml:space="preserve"> zina. Hasil </w:t>
      </w:r>
      <w:proofErr w:type="spellStart"/>
      <w:r w:rsidRPr="009C68F4">
        <w:rPr>
          <w:rFonts w:asciiTheme="majorBidi" w:hAnsiTheme="majorBidi" w:cstheme="majorBidi"/>
          <w:sz w:val="24"/>
          <w:szCs w:val="24"/>
        </w:rPr>
        <w:t>penelitian</w:t>
      </w:r>
      <w:proofErr w:type="spellEnd"/>
      <w:r w:rsidRPr="009C68F4">
        <w:rPr>
          <w:rFonts w:asciiTheme="majorBidi" w:hAnsiTheme="majorBidi" w:cstheme="majorBidi"/>
          <w:sz w:val="24"/>
          <w:szCs w:val="24"/>
        </w:rPr>
        <w:t xml:space="preserve"> </w:t>
      </w:r>
      <w:bookmarkStart w:id="0" w:name="_Hlk90545150"/>
      <w:proofErr w:type="spellStart"/>
      <w:r w:rsidRPr="009C68F4">
        <w:rPr>
          <w:rFonts w:asciiTheme="majorBidi" w:hAnsiTheme="majorBidi" w:cstheme="majorBidi"/>
          <w:sz w:val="24"/>
          <w:szCs w:val="24"/>
        </w:rPr>
        <w:t>menyimpulkan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bahwa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penerapan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hukum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pidana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mengenai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perzinahan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dapat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diterapkan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dengan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baik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jika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dalam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melakukan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kebijakan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selalu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mempertimbangkan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berbagai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kepentingan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hukum</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hidup</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dalam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masyarakat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Dengan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demikian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memperbaharui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hukum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pidana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dapat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dilakukan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dengan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mengintegrasi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berbagai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nilai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kultural</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hidup</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dalam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masyarakat</w:t>
      </w:r>
      <w:proofErr w:type="spellEnd"/>
      <w:r w:rsidRPr="009C68F4">
        <w:rPr>
          <w:rFonts w:asciiTheme="majorBidi" w:hAnsiTheme="majorBidi" w:cstheme="majorBidi"/>
          <w:sz w:val="24"/>
          <w:szCs w:val="24"/>
        </w:rPr>
        <w:t xml:space="preserve">. </w:t>
      </w:r>
      <w:bookmarkEnd w:id="0"/>
    </w:p>
    <w:p w14:paraId="773C72FC" w14:textId="457CF86D" w:rsidR="002555A8" w:rsidRPr="009C68F4" w:rsidRDefault="002555A8" w:rsidP="007658B5">
      <w:pPr>
        <w:spacing w:before="132" w:after="0"/>
        <w:ind w:left="102" w:right="119"/>
        <w:rPr>
          <w:rFonts w:asciiTheme="majorBidi" w:hAnsiTheme="majorBidi" w:cstheme="majorBidi"/>
          <w:b/>
          <w:bCs/>
          <w:sz w:val="24"/>
          <w:szCs w:val="24"/>
        </w:rPr>
      </w:pPr>
      <w:r w:rsidRPr="007658B5">
        <w:rPr>
          <w:rFonts w:asciiTheme="majorBidi" w:hAnsiTheme="majorBidi" w:cstheme="majorBidi"/>
          <w:sz w:val="24"/>
          <w:szCs w:val="24"/>
        </w:rPr>
        <w:t xml:space="preserve">Kata </w:t>
      </w:r>
      <w:proofErr w:type="spellStart"/>
      <w:r w:rsidRPr="007658B5">
        <w:rPr>
          <w:rFonts w:asciiTheme="majorBidi" w:hAnsiTheme="majorBidi" w:cstheme="majorBidi"/>
          <w:sz w:val="24"/>
          <w:szCs w:val="24"/>
        </w:rPr>
        <w:t>kunci</w:t>
      </w:r>
      <w:proofErr w:type="spellEnd"/>
      <w:r w:rsidRPr="007658B5">
        <w:rPr>
          <w:rFonts w:asciiTheme="majorBidi" w:hAnsiTheme="majorBidi" w:cstheme="majorBidi"/>
          <w:sz w:val="24"/>
          <w:szCs w:val="24"/>
        </w:rPr>
        <w:t xml:space="preserve">: </w:t>
      </w:r>
      <w:proofErr w:type="spellStart"/>
      <w:r w:rsidRPr="007658B5">
        <w:rPr>
          <w:rFonts w:asciiTheme="majorBidi" w:hAnsiTheme="majorBidi" w:cstheme="majorBidi"/>
          <w:sz w:val="24"/>
          <w:szCs w:val="24"/>
        </w:rPr>
        <w:t>Tindak</w:t>
      </w:r>
      <w:proofErr w:type="spellEnd"/>
      <w:r w:rsidRPr="007658B5">
        <w:rPr>
          <w:rFonts w:asciiTheme="majorBidi" w:hAnsiTheme="majorBidi" w:cstheme="majorBidi"/>
          <w:sz w:val="24"/>
          <w:szCs w:val="24"/>
        </w:rPr>
        <w:t xml:space="preserve"> </w:t>
      </w:r>
      <w:proofErr w:type="spellStart"/>
      <w:proofErr w:type="gramStart"/>
      <w:r w:rsidRPr="007658B5">
        <w:rPr>
          <w:rFonts w:asciiTheme="majorBidi" w:hAnsiTheme="majorBidi" w:cstheme="majorBidi"/>
          <w:sz w:val="24"/>
          <w:szCs w:val="24"/>
        </w:rPr>
        <w:t>pidana</w:t>
      </w:r>
      <w:proofErr w:type="spellEnd"/>
      <w:r w:rsidRPr="007658B5">
        <w:rPr>
          <w:rFonts w:asciiTheme="majorBidi" w:hAnsiTheme="majorBidi" w:cstheme="majorBidi"/>
          <w:sz w:val="24"/>
          <w:szCs w:val="24"/>
        </w:rPr>
        <w:t xml:space="preserve">,  </w:t>
      </w:r>
      <w:proofErr w:type="spellStart"/>
      <w:r w:rsidRPr="007658B5">
        <w:rPr>
          <w:rFonts w:asciiTheme="majorBidi" w:hAnsiTheme="majorBidi" w:cstheme="majorBidi"/>
          <w:sz w:val="24"/>
          <w:szCs w:val="24"/>
        </w:rPr>
        <w:t>perzinahan</w:t>
      </w:r>
      <w:proofErr w:type="spellEnd"/>
      <w:proofErr w:type="gramEnd"/>
      <w:r w:rsidRPr="009C68F4">
        <w:rPr>
          <w:rFonts w:asciiTheme="majorBidi" w:hAnsiTheme="majorBidi" w:cstheme="majorBidi"/>
          <w:b/>
          <w:bCs/>
          <w:sz w:val="24"/>
          <w:szCs w:val="24"/>
        </w:rPr>
        <w:t xml:space="preserve">. </w:t>
      </w:r>
    </w:p>
    <w:p w14:paraId="66533680" w14:textId="77777777" w:rsidR="009C68F4" w:rsidRPr="009C68F4" w:rsidRDefault="009C68F4" w:rsidP="009C68F4">
      <w:pPr>
        <w:rPr>
          <w:rFonts w:asciiTheme="majorBidi" w:hAnsiTheme="majorBidi" w:cstheme="majorBidi"/>
          <w:sz w:val="24"/>
          <w:szCs w:val="24"/>
        </w:rPr>
      </w:pPr>
    </w:p>
    <w:p w14:paraId="1D8E52F7" w14:textId="77777777" w:rsidR="009C68F4" w:rsidRPr="009C68F4" w:rsidRDefault="001F3C5A" w:rsidP="009C68F4">
      <w:pPr>
        <w:jc w:val="center"/>
        <w:rPr>
          <w:rFonts w:asciiTheme="majorBidi" w:hAnsiTheme="majorBidi" w:cstheme="majorBidi"/>
          <w:b/>
          <w:i/>
          <w:iCs/>
          <w:sz w:val="24"/>
          <w:szCs w:val="24"/>
          <w:lang w:val="id-ID"/>
        </w:rPr>
      </w:pPr>
      <w:r w:rsidRPr="009C68F4">
        <w:rPr>
          <w:rFonts w:asciiTheme="majorBidi" w:hAnsiTheme="majorBidi" w:cstheme="majorBidi"/>
          <w:b/>
          <w:i/>
          <w:iCs/>
          <w:sz w:val="24"/>
          <w:szCs w:val="24"/>
          <w:lang w:val="id-ID"/>
        </w:rPr>
        <w:t>ABSTRAK</w:t>
      </w:r>
    </w:p>
    <w:p w14:paraId="19764BB3" w14:textId="4B5BD885" w:rsidR="00CD6088" w:rsidRPr="009C68F4" w:rsidRDefault="002555A8" w:rsidP="007658B5">
      <w:pPr>
        <w:spacing w:before="132" w:after="0"/>
        <w:ind w:left="102" w:right="119"/>
        <w:jc w:val="both"/>
        <w:rPr>
          <w:rFonts w:asciiTheme="majorBidi" w:hAnsiTheme="majorBidi" w:cstheme="majorBidi"/>
          <w:b/>
          <w:i/>
          <w:iCs/>
          <w:sz w:val="24"/>
          <w:szCs w:val="24"/>
          <w:lang w:val="id-ID"/>
        </w:rPr>
      </w:pPr>
      <w:r w:rsidRPr="009C68F4">
        <w:rPr>
          <w:rFonts w:asciiTheme="majorBidi" w:hAnsiTheme="majorBidi" w:cstheme="majorBidi"/>
          <w:i/>
          <w:iCs/>
          <w:sz w:val="24"/>
          <w:szCs w:val="24"/>
          <w:lang w:val="en"/>
        </w:rPr>
        <w:t>Indonesia is a country that has a criminal code mentioned by the Criminal Code. Draft regulations on adultery are specifically mentioned in article 284 of the Criminal Code. According to this article, the definition of adultery is a sexual relationship performed by a man or woman who has a valid marriage to another woman or man who is not his wife or husband and it is done based on the wishes of each of them. In the Criminal Code, it is mentioned that the act can be imposed as a criminal offense if there is a request from the aggrieved wife or husband. The crime of adultery is referred to as an offense that warrants a complaint, and the penalty is 9 months of criminal punishment. In this study researchers used normative juridical data.</w:t>
      </w:r>
      <w:r w:rsidR="001F3C5A" w:rsidRPr="009C68F4">
        <w:rPr>
          <w:rFonts w:asciiTheme="majorBidi" w:hAnsiTheme="majorBidi" w:cstheme="majorBidi"/>
          <w:i/>
          <w:iCs/>
          <w:sz w:val="24"/>
          <w:szCs w:val="24"/>
          <w:lang w:val="id-ID"/>
        </w:rPr>
        <w:t xml:space="preserve"> </w:t>
      </w:r>
      <w:r w:rsidR="001F3C5A" w:rsidRPr="009C68F4">
        <w:rPr>
          <w:rFonts w:asciiTheme="majorBidi" w:hAnsiTheme="majorBidi" w:cstheme="majorBidi"/>
          <w:i/>
          <w:iCs/>
          <w:sz w:val="24"/>
          <w:szCs w:val="24"/>
          <w:lang w:val="en"/>
        </w:rPr>
        <w:t>c</w:t>
      </w:r>
      <w:r w:rsidRPr="009C68F4">
        <w:rPr>
          <w:rFonts w:asciiTheme="majorBidi" w:hAnsiTheme="majorBidi" w:cstheme="majorBidi"/>
          <w:i/>
          <w:iCs/>
          <w:sz w:val="24"/>
          <w:szCs w:val="24"/>
          <w:lang w:val="en"/>
        </w:rPr>
        <w:t xml:space="preserve">ollection approaches to collect data. Data processed from legal discoveries normatively is then analyzed using deductive thinking. The purpose of the researchers in this study is to find out how to carry out adultery and sanctions for perpetrators according to article 284 of the Criminal Code. To find out the definition of adultery and the impact of the criminal act of adultery. The results of the study concluded that the application of criminal law regarding adultery can be applied well if in carrying out policies always consider the various legal </w:t>
      </w:r>
      <w:r w:rsidRPr="009C68F4">
        <w:rPr>
          <w:rFonts w:asciiTheme="majorBidi" w:hAnsiTheme="majorBidi" w:cstheme="majorBidi"/>
          <w:i/>
          <w:iCs/>
          <w:sz w:val="24"/>
          <w:szCs w:val="24"/>
          <w:lang w:val="en"/>
        </w:rPr>
        <w:lastRenderedPageBreak/>
        <w:t>interests that live in society. Thus, updating the criminal law can be done by integrating various cultural values that live in society.</w:t>
      </w:r>
    </w:p>
    <w:p w14:paraId="722301CC" w14:textId="6A42C5A7" w:rsidR="000B5B63" w:rsidRPr="007658B5" w:rsidRDefault="002555A8" w:rsidP="007658B5">
      <w:pPr>
        <w:spacing w:before="132" w:after="0"/>
        <w:ind w:left="102" w:right="119"/>
        <w:jc w:val="both"/>
        <w:rPr>
          <w:rFonts w:asciiTheme="majorBidi" w:hAnsiTheme="majorBidi" w:cstheme="majorBidi"/>
          <w:i/>
          <w:iCs/>
          <w:sz w:val="24"/>
          <w:szCs w:val="24"/>
          <w:lang w:val="en"/>
        </w:rPr>
      </w:pPr>
      <w:r w:rsidRPr="009C68F4">
        <w:rPr>
          <w:rFonts w:asciiTheme="majorBidi" w:hAnsiTheme="majorBidi" w:cstheme="majorBidi"/>
          <w:b/>
          <w:bCs/>
          <w:i/>
          <w:iCs/>
          <w:sz w:val="24"/>
          <w:szCs w:val="24"/>
          <w:lang w:val="en"/>
        </w:rPr>
        <w:t xml:space="preserve"> </w:t>
      </w:r>
      <w:r w:rsidRPr="007658B5">
        <w:rPr>
          <w:rFonts w:asciiTheme="majorBidi" w:hAnsiTheme="majorBidi" w:cstheme="majorBidi"/>
          <w:i/>
          <w:iCs/>
          <w:sz w:val="24"/>
          <w:szCs w:val="24"/>
          <w:lang w:val="en"/>
        </w:rPr>
        <w:t>Keywords: Criminal acts, adultery.</w:t>
      </w:r>
    </w:p>
    <w:p w14:paraId="621BED23" w14:textId="77777777" w:rsidR="00600B84" w:rsidRPr="009C68F4" w:rsidRDefault="00600B84" w:rsidP="009C68F4">
      <w:pPr>
        <w:rPr>
          <w:rFonts w:asciiTheme="majorBidi" w:hAnsiTheme="majorBidi" w:cstheme="majorBidi"/>
          <w:b/>
          <w:sz w:val="24"/>
          <w:szCs w:val="24"/>
        </w:rPr>
      </w:pPr>
    </w:p>
    <w:p w14:paraId="1E11F695" w14:textId="77777777" w:rsidR="00D36BF7" w:rsidRPr="009C68F4" w:rsidRDefault="00D36BF7" w:rsidP="009C68F4">
      <w:pPr>
        <w:rPr>
          <w:rFonts w:asciiTheme="majorBidi" w:hAnsiTheme="majorBidi" w:cstheme="majorBidi"/>
          <w:b/>
          <w:sz w:val="24"/>
          <w:szCs w:val="24"/>
        </w:rPr>
      </w:pPr>
    </w:p>
    <w:p w14:paraId="4408E98B" w14:textId="63485590" w:rsidR="00A063E6" w:rsidRDefault="000B5B63" w:rsidP="007658B5">
      <w:pPr>
        <w:pStyle w:val="ListParagraph"/>
        <w:spacing w:after="0"/>
        <w:ind w:left="482" w:right="499"/>
        <w:jc w:val="center"/>
        <w:rPr>
          <w:rFonts w:asciiTheme="majorBidi" w:hAnsiTheme="majorBidi" w:cstheme="majorBidi"/>
          <w:b/>
          <w:sz w:val="24"/>
          <w:szCs w:val="24"/>
        </w:rPr>
      </w:pPr>
      <w:r w:rsidRPr="009C68F4">
        <w:rPr>
          <w:rFonts w:asciiTheme="majorBidi" w:hAnsiTheme="majorBidi" w:cstheme="majorBidi"/>
          <w:b/>
          <w:sz w:val="24"/>
          <w:szCs w:val="24"/>
        </w:rPr>
        <w:t>PENDAHULUAN</w:t>
      </w:r>
    </w:p>
    <w:p w14:paraId="69075CB6" w14:textId="77777777" w:rsidR="009C68F4" w:rsidRPr="009C68F4" w:rsidRDefault="009C68F4" w:rsidP="009C68F4">
      <w:pPr>
        <w:pStyle w:val="ListParagraph"/>
        <w:ind w:left="1080"/>
        <w:jc w:val="center"/>
        <w:rPr>
          <w:rFonts w:asciiTheme="majorBidi" w:hAnsiTheme="majorBidi" w:cstheme="majorBidi"/>
          <w:b/>
          <w:sz w:val="24"/>
          <w:szCs w:val="24"/>
        </w:rPr>
      </w:pPr>
    </w:p>
    <w:p w14:paraId="2C40DACF" w14:textId="08D80BC6" w:rsidR="005724B9" w:rsidRPr="00DB276B" w:rsidRDefault="00600B84" w:rsidP="00DB276B">
      <w:pPr>
        <w:spacing w:after="0"/>
        <w:ind w:left="102" w:right="119"/>
        <w:rPr>
          <w:rFonts w:asciiTheme="majorBidi" w:hAnsiTheme="majorBidi" w:cstheme="majorBidi"/>
          <w:b/>
          <w:sz w:val="24"/>
          <w:szCs w:val="24"/>
          <w:lang w:val="id-ID"/>
        </w:rPr>
      </w:pPr>
      <w:r w:rsidRPr="00DB276B">
        <w:rPr>
          <w:rFonts w:asciiTheme="majorBidi" w:hAnsiTheme="majorBidi" w:cstheme="majorBidi"/>
          <w:b/>
          <w:sz w:val="24"/>
          <w:szCs w:val="24"/>
          <w:lang w:val="id-ID"/>
        </w:rPr>
        <w:t xml:space="preserve">Latar Belakang </w:t>
      </w:r>
    </w:p>
    <w:p w14:paraId="5E40ED46" w14:textId="77777777" w:rsidR="005724B9" w:rsidRPr="009C68F4" w:rsidRDefault="002F221C" w:rsidP="00DB276B">
      <w:pPr>
        <w:spacing w:before="132" w:after="0"/>
        <w:ind w:left="102" w:right="119" w:firstLine="360"/>
        <w:jc w:val="both"/>
        <w:rPr>
          <w:rFonts w:asciiTheme="majorBidi" w:hAnsiTheme="majorBidi" w:cstheme="majorBidi"/>
          <w:sz w:val="24"/>
          <w:szCs w:val="24"/>
        </w:rPr>
      </w:pPr>
      <w:r w:rsidRPr="009C68F4">
        <w:rPr>
          <w:rFonts w:asciiTheme="majorBidi" w:hAnsiTheme="majorBidi" w:cstheme="majorBidi"/>
          <w:sz w:val="24"/>
          <w:szCs w:val="24"/>
          <w:lang w:val="id-ID"/>
        </w:rPr>
        <w:t xml:space="preserve">Dalam kehidupan setiap masyarakat terdapat suatu peradaban yang menggambarkan keanekaragaman dalam masyarakat tertentu, yang memungkinkan akan potensi timbulnya suatu konflik, yang dengan otomatis melahirkan hukum untuk menawarkan penyelesaiannya pula. Mengatur hubungan hukum pada masyarakat, dibutuhkan suatu peraturan yang mempunyai tujuan luhur yang jelas yaitu menciptakan kepastian hukum dan mempertahankan nilai keadilan. </w:t>
      </w:r>
      <w:proofErr w:type="spellStart"/>
      <w:r w:rsidRPr="009C68F4">
        <w:rPr>
          <w:rFonts w:asciiTheme="majorBidi" w:hAnsiTheme="majorBidi" w:cstheme="majorBidi"/>
          <w:sz w:val="24"/>
          <w:szCs w:val="24"/>
        </w:rPr>
        <w:t>Sehingga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masyarakat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menghendaki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adanya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ketentuan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peraturan</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memberikan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sanksi-sanksi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atau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hukuman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jelas</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bagi</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melanggar</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Seperti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halnya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hukum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pidana</w:t>
      </w:r>
      <w:proofErr w:type="spellEnd"/>
      <w:r w:rsidRPr="009C68F4">
        <w:rPr>
          <w:rFonts w:asciiTheme="majorBidi" w:hAnsiTheme="majorBidi" w:cstheme="majorBidi"/>
          <w:sz w:val="24"/>
          <w:szCs w:val="24"/>
        </w:rPr>
        <w:t xml:space="preserve"> Indonesia yang </w:t>
      </w:r>
      <w:proofErr w:type="spellStart"/>
      <w:r w:rsidRPr="009C68F4">
        <w:rPr>
          <w:rFonts w:asciiTheme="majorBidi" w:hAnsiTheme="majorBidi" w:cstheme="majorBidi"/>
          <w:sz w:val="24"/>
          <w:szCs w:val="24"/>
        </w:rPr>
        <w:t>sudah</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dikodifikasi</w:t>
      </w:r>
      <w:proofErr w:type="spellEnd"/>
      <w:r w:rsidRPr="009C68F4">
        <w:rPr>
          <w:rFonts w:asciiTheme="majorBidi" w:hAnsiTheme="majorBidi" w:cstheme="majorBidi"/>
          <w:sz w:val="24"/>
          <w:szCs w:val="24"/>
        </w:rPr>
        <w:t xml:space="preserve">. </w:t>
      </w:r>
    </w:p>
    <w:p w14:paraId="24F44BD8" w14:textId="7BDB6F11" w:rsidR="002F221C" w:rsidRPr="009C68F4" w:rsidRDefault="002F221C" w:rsidP="00DB276B">
      <w:pPr>
        <w:spacing w:before="132" w:after="0"/>
        <w:ind w:left="102" w:right="119" w:firstLine="360"/>
        <w:jc w:val="both"/>
        <w:rPr>
          <w:rFonts w:asciiTheme="majorBidi" w:hAnsiTheme="majorBidi" w:cstheme="majorBidi"/>
          <w:sz w:val="24"/>
          <w:szCs w:val="24"/>
        </w:rPr>
      </w:pPr>
      <w:proofErr w:type="spellStart"/>
      <w:r w:rsidRPr="009C68F4">
        <w:rPr>
          <w:rFonts w:asciiTheme="majorBidi" w:hAnsiTheme="majorBidi" w:cstheme="majorBidi"/>
          <w:sz w:val="24"/>
          <w:szCs w:val="24"/>
        </w:rPr>
        <w:t>Sekalipun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telah</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terkodifikasi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hukum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pidana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tersebut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tidaklah</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dapat</w:t>
      </w:r>
      <w:proofErr w:type="spellEnd"/>
      <w:r w:rsidRPr="009C68F4">
        <w:rPr>
          <w:rFonts w:asciiTheme="majorBidi" w:hAnsiTheme="majorBidi" w:cstheme="majorBidi"/>
          <w:sz w:val="24"/>
          <w:szCs w:val="24"/>
        </w:rPr>
        <w:t xml:space="preserve"> statis (</w:t>
      </w:r>
      <w:proofErr w:type="spellStart"/>
      <w:r w:rsidRPr="009C68F4">
        <w:rPr>
          <w:rFonts w:asciiTheme="majorBidi" w:hAnsiTheme="majorBidi" w:cstheme="majorBidi"/>
          <w:sz w:val="24"/>
          <w:szCs w:val="24"/>
        </w:rPr>
        <w:t>kaku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karena</w:t>
      </w:r>
      <w:proofErr w:type="spellEnd"/>
      <w:r w:rsidRPr="009C68F4">
        <w:rPr>
          <w:rFonts w:asciiTheme="majorBidi" w:hAnsiTheme="majorBidi" w:cstheme="majorBidi"/>
          <w:sz w:val="24"/>
          <w:szCs w:val="24"/>
        </w:rPr>
        <w:t xml:space="preserve"> Hukum </w:t>
      </w:r>
      <w:proofErr w:type="spellStart"/>
      <w:r w:rsidRPr="009C68F4">
        <w:rPr>
          <w:rFonts w:asciiTheme="majorBidi" w:hAnsiTheme="majorBidi" w:cstheme="majorBidi"/>
          <w:sz w:val="24"/>
          <w:szCs w:val="24"/>
        </w:rPr>
        <w:t>pidana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harus</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menyesuaikan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diri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dengan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nilai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hukum</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hidup</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dalam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masyarakat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karena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bersentuhan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langsung</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dengan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hajat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hidup</w:t>
      </w:r>
      <w:proofErr w:type="spellEnd"/>
      <w:r w:rsidRPr="009C68F4">
        <w:rPr>
          <w:rFonts w:asciiTheme="majorBidi" w:hAnsiTheme="majorBidi" w:cstheme="majorBidi"/>
          <w:sz w:val="24"/>
          <w:szCs w:val="24"/>
        </w:rPr>
        <w:t xml:space="preserve"> orang </w:t>
      </w:r>
      <w:proofErr w:type="spellStart"/>
      <w:r w:rsidRPr="009C68F4">
        <w:rPr>
          <w:rFonts w:asciiTheme="majorBidi" w:hAnsiTheme="majorBidi" w:cstheme="majorBidi"/>
          <w:sz w:val="24"/>
          <w:szCs w:val="24"/>
        </w:rPr>
        <w:t>banyak</w:t>
      </w:r>
      <w:proofErr w:type="spellEnd"/>
      <w:r w:rsidRPr="009C68F4">
        <w:rPr>
          <w:rFonts w:asciiTheme="majorBidi" w:hAnsiTheme="majorBidi" w:cstheme="majorBidi"/>
          <w:sz w:val="24"/>
          <w:szCs w:val="24"/>
        </w:rPr>
        <w:t xml:space="preserve"> dan </w:t>
      </w:r>
      <w:proofErr w:type="spellStart"/>
      <w:r w:rsidRPr="009C68F4">
        <w:rPr>
          <w:rFonts w:asciiTheme="majorBidi" w:hAnsiTheme="majorBidi" w:cstheme="majorBidi"/>
          <w:sz w:val="24"/>
          <w:szCs w:val="24"/>
        </w:rPr>
        <w:t>berlaku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secara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umum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seperti</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diamanatkan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dalam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pasal</w:t>
      </w:r>
      <w:proofErr w:type="spellEnd"/>
      <w:r w:rsidRPr="009C68F4">
        <w:rPr>
          <w:rFonts w:asciiTheme="majorBidi" w:hAnsiTheme="majorBidi" w:cstheme="majorBidi"/>
          <w:sz w:val="24"/>
          <w:szCs w:val="24"/>
        </w:rPr>
        <w:t xml:space="preserve"> 28 d UUD 1945 </w:t>
      </w:r>
      <w:proofErr w:type="spellStart"/>
      <w:r w:rsidRPr="009C68F4">
        <w:rPr>
          <w:rFonts w:asciiTheme="majorBidi" w:hAnsiTheme="majorBidi" w:cstheme="majorBidi"/>
          <w:sz w:val="24"/>
          <w:szCs w:val="24"/>
        </w:rPr>
        <w:t>yaitu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mewujudkan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kepastian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hukum</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berkeadilan</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berbunyi</w:t>
      </w:r>
      <w:proofErr w:type="spellEnd"/>
      <w:r w:rsidRPr="009C68F4">
        <w:rPr>
          <w:rFonts w:asciiTheme="majorBidi" w:hAnsiTheme="majorBidi" w:cstheme="majorBidi"/>
          <w:sz w:val="24"/>
          <w:szCs w:val="24"/>
        </w:rPr>
        <w:t>; “</w:t>
      </w:r>
      <w:proofErr w:type="spellStart"/>
      <w:r w:rsidRPr="009C68F4">
        <w:rPr>
          <w:rFonts w:asciiTheme="majorBidi" w:hAnsiTheme="majorBidi" w:cstheme="majorBidi"/>
          <w:sz w:val="24"/>
          <w:szCs w:val="24"/>
        </w:rPr>
        <w:t>Setiap</w:t>
      </w:r>
      <w:proofErr w:type="spellEnd"/>
      <w:r w:rsidRPr="009C68F4">
        <w:rPr>
          <w:rFonts w:asciiTheme="majorBidi" w:hAnsiTheme="majorBidi" w:cstheme="majorBidi"/>
          <w:sz w:val="24"/>
          <w:szCs w:val="24"/>
        </w:rPr>
        <w:t xml:space="preserve"> orang </w:t>
      </w:r>
      <w:proofErr w:type="spellStart"/>
      <w:r w:rsidRPr="009C68F4">
        <w:rPr>
          <w:rFonts w:asciiTheme="majorBidi" w:hAnsiTheme="majorBidi" w:cstheme="majorBidi"/>
          <w:sz w:val="24"/>
          <w:szCs w:val="24"/>
        </w:rPr>
        <w:t>berhak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atas</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pengakuan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jaminan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perlindungan</w:t>
      </w:r>
      <w:proofErr w:type="spellEnd"/>
      <w:r w:rsidRPr="009C68F4">
        <w:rPr>
          <w:rFonts w:asciiTheme="majorBidi" w:hAnsiTheme="majorBidi" w:cstheme="majorBidi"/>
          <w:sz w:val="24"/>
          <w:szCs w:val="24"/>
        </w:rPr>
        <w:t xml:space="preserve"> dan </w:t>
      </w:r>
      <w:proofErr w:type="spellStart"/>
      <w:r w:rsidRPr="009C68F4">
        <w:rPr>
          <w:rFonts w:asciiTheme="majorBidi" w:hAnsiTheme="majorBidi" w:cstheme="majorBidi"/>
          <w:sz w:val="24"/>
          <w:szCs w:val="24"/>
        </w:rPr>
        <w:t>kepastian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hukum</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adil</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serta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perlakuan</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sama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dihadapan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hukum</w:t>
      </w:r>
      <w:proofErr w:type="spellEnd"/>
      <w:r w:rsidRPr="009C68F4">
        <w:rPr>
          <w:rFonts w:asciiTheme="majorBidi" w:hAnsiTheme="majorBidi" w:cstheme="majorBidi"/>
          <w:sz w:val="24"/>
          <w:szCs w:val="24"/>
        </w:rPr>
        <w:t>”.</w:t>
      </w:r>
    </w:p>
    <w:p w14:paraId="4B0E68D9" w14:textId="4E285DF6" w:rsidR="002F221C" w:rsidRPr="009C68F4" w:rsidRDefault="002F221C" w:rsidP="00DB276B">
      <w:pPr>
        <w:spacing w:before="132" w:after="0"/>
        <w:ind w:left="102" w:right="119" w:firstLine="360"/>
        <w:jc w:val="both"/>
        <w:rPr>
          <w:rFonts w:asciiTheme="majorBidi" w:hAnsiTheme="majorBidi" w:cstheme="majorBidi"/>
          <w:sz w:val="24"/>
          <w:szCs w:val="24"/>
        </w:rPr>
      </w:pPr>
      <w:r w:rsidRPr="009C68F4">
        <w:rPr>
          <w:rFonts w:asciiTheme="majorBidi" w:hAnsiTheme="majorBidi" w:cstheme="majorBidi"/>
          <w:sz w:val="24"/>
          <w:szCs w:val="24"/>
        </w:rPr>
        <w:t xml:space="preserve">Hukum </w:t>
      </w:r>
      <w:proofErr w:type="spellStart"/>
      <w:r w:rsidRPr="009C68F4">
        <w:rPr>
          <w:rFonts w:asciiTheme="majorBidi" w:hAnsiTheme="majorBidi" w:cstheme="majorBidi"/>
          <w:sz w:val="24"/>
          <w:szCs w:val="24"/>
        </w:rPr>
        <w:t>pidana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merupakan</w:t>
      </w:r>
      <w:proofErr w:type="spellEnd"/>
      <w:r w:rsidRPr="009C68F4">
        <w:rPr>
          <w:rFonts w:asciiTheme="majorBidi" w:hAnsiTheme="majorBidi" w:cstheme="majorBidi"/>
          <w:sz w:val="24"/>
          <w:szCs w:val="24"/>
        </w:rPr>
        <w:t xml:space="preserve"> salah </w:t>
      </w:r>
      <w:proofErr w:type="spellStart"/>
      <w:r w:rsidRPr="009C68F4">
        <w:rPr>
          <w:rFonts w:asciiTheme="majorBidi" w:hAnsiTheme="majorBidi" w:cstheme="majorBidi"/>
          <w:sz w:val="24"/>
          <w:szCs w:val="24"/>
        </w:rPr>
        <w:t>satu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aturan</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mengatur</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tingkah</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laku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masyarakat</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berisi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perintah</w:t>
      </w:r>
      <w:proofErr w:type="spellEnd"/>
      <w:r w:rsidRPr="009C68F4">
        <w:rPr>
          <w:rFonts w:asciiTheme="majorBidi" w:hAnsiTheme="majorBidi" w:cstheme="majorBidi"/>
          <w:sz w:val="24"/>
          <w:szCs w:val="24"/>
        </w:rPr>
        <w:t xml:space="preserve"> dan </w:t>
      </w:r>
      <w:proofErr w:type="spellStart"/>
      <w:r w:rsidRPr="009C68F4">
        <w:rPr>
          <w:rFonts w:asciiTheme="majorBidi" w:hAnsiTheme="majorBidi" w:cstheme="majorBidi"/>
          <w:sz w:val="24"/>
          <w:szCs w:val="24"/>
        </w:rPr>
        <w:t>larangan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serta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sanksi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bagi</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melanggarnya</w:t>
      </w:r>
      <w:proofErr w:type="spellEnd"/>
      <w:r w:rsidRPr="009C68F4">
        <w:rPr>
          <w:rFonts w:asciiTheme="majorBidi" w:hAnsiTheme="majorBidi" w:cstheme="majorBidi"/>
          <w:sz w:val="24"/>
          <w:szCs w:val="24"/>
        </w:rPr>
        <w:t xml:space="preserve">. Sifat </w:t>
      </w:r>
      <w:proofErr w:type="spellStart"/>
      <w:r w:rsidRPr="009C68F4">
        <w:rPr>
          <w:rFonts w:asciiTheme="majorBidi" w:hAnsiTheme="majorBidi" w:cstheme="majorBidi"/>
          <w:sz w:val="24"/>
          <w:szCs w:val="24"/>
        </w:rPr>
        <w:t>hukum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pidana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sebagai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hukum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publik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bertujuan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untuk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melindungi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kepentingan-kepentingan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masyarakat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sebagai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suatu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kolektivitas</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Kepentingan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masyarakat</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dimaksud</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yaitu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jaminan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keamanan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ketentraman</w:t>
      </w:r>
      <w:proofErr w:type="spellEnd"/>
      <w:r w:rsidRPr="009C68F4">
        <w:rPr>
          <w:rFonts w:asciiTheme="majorBidi" w:hAnsiTheme="majorBidi" w:cstheme="majorBidi"/>
          <w:sz w:val="24"/>
          <w:szCs w:val="24"/>
        </w:rPr>
        <w:t xml:space="preserve"> dan </w:t>
      </w:r>
      <w:proofErr w:type="spellStart"/>
      <w:r w:rsidRPr="009C68F4">
        <w:rPr>
          <w:rFonts w:asciiTheme="majorBidi" w:hAnsiTheme="majorBidi" w:cstheme="majorBidi"/>
          <w:sz w:val="24"/>
          <w:szCs w:val="24"/>
        </w:rPr>
        <w:t>ketertiban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serta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keadilan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dalam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bermasyarakat</w:t>
      </w:r>
      <w:proofErr w:type="spellEnd"/>
      <w:r w:rsidRPr="009C68F4">
        <w:rPr>
          <w:rFonts w:asciiTheme="majorBidi" w:hAnsiTheme="majorBidi" w:cstheme="majorBidi"/>
          <w:sz w:val="24"/>
          <w:szCs w:val="24"/>
        </w:rPr>
        <w:t>.</w:t>
      </w:r>
      <w:r w:rsidR="00955E26" w:rsidRPr="009C68F4">
        <w:rPr>
          <w:rFonts w:asciiTheme="majorBidi" w:hAnsiTheme="majorBidi" w:cstheme="majorBidi"/>
          <w:sz w:val="24"/>
          <w:szCs w:val="24"/>
        </w:rPr>
        <w:t xml:space="preserve"> </w:t>
      </w:r>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Berhubung</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sifatnya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sebagai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hukum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publik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perkembangan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hukum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pidana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menjadi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sorotan</w:t>
      </w:r>
      <w:proofErr w:type="spellEnd"/>
      <w:r w:rsidRPr="009C68F4">
        <w:rPr>
          <w:rFonts w:asciiTheme="majorBidi" w:hAnsiTheme="majorBidi" w:cstheme="majorBidi"/>
          <w:sz w:val="24"/>
          <w:szCs w:val="24"/>
        </w:rPr>
        <w:t xml:space="preserve"> di </w:t>
      </w:r>
      <w:proofErr w:type="spellStart"/>
      <w:r w:rsidRPr="009C68F4">
        <w:rPr>
          <w:rFonts w:asciiTheme="majorBidi" w:hAnsiTheme="majorBidi" w:cstheme="majorBidi"/>
          <w:sz w:val="24"/>
          <w:szCs w:val="24"/>
        </w:rPr>
        <w:t>tengah</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masyarakat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seperti</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dapat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dilihat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yakni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bagaimana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respon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atau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reaksi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masyarakat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terhadap</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rencana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pembaharuan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hukum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pidana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khususnya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mengenai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delik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perzinahan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dalam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rumusan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pasal</w:t>
      </w:r>
      <w:proofErr w:type="spellEnd"/>
      <w:r w:rsidRPr="009C68F4">
        <w:rPr>
          <w:rFonts w:asciiTheme="majorBidi" w:hAnsiTheme="majorBidi" w:cstheme="majorBidi"/>
          <w:sz w:val="24"/>
          <w:szCs w:val="24"/>
        </w:rPr>
        <w:t xml:space="preserve"> 284 KUHP.</w:t>
      </w:r>
    </w:p>
    <w:p w14:paraId="6F1651DC" w14:textId="136CF17A" w:rsidR="005724B9" w:rsidRDefault="002F221C" w:rsidP="00DB276B">
      <w:pPr>
        <w:spacing w:before="132" w:after="0"/>
        <w:ind w:left="102" w:right="119" w:firstLine="360"/>
        <w:jc w:val="both"/>
        <w:rPr>
          <w:rFonts w:asciiTheme="majorBidi" w:hAnsiTheme="majorBidi" w:cstheme="majorBidi"/>
          <w:sz w:val="24"/>
          <w:szCs w:val="24"/>
          <w:vertAlign w:val="superscript"/>
          <w:lang w:val="id-ID"/>
        </w:rPr>
      </w:pPr>
      <w:proofErr w:type="spellStart"/>
      <w:r w:rsidRPr="009C68F4">
        <w:rPr>
          <w:rFonts w:asciiTheme="majorBidi" w:hAnsiTheme="majorBidi" w:cstheme="majorBidi"/>
          <w:sz w:val="24"/>
          <w:szCs w:val="24"/>
        </w:rPr>
        <w:t>Praktek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perzinaan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sudah</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dikenal</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sejak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dahulu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sampai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saat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ini</w:t>
      </w:r>
      <w:proofErr w:type="spellEnd"/>
      <w:r w:rsidRPr="009C68F4">
        <w:rPr>
          <w:rFonts w:asciiTheme="majorBidi" w:hAnsiTheme="majorBidi" w:cstheme="majorBidi"/>
          <w:sz w:val="24"/>
          <w:szCs w:val="24"/>
        </w:rPr>
        <w:t xml:space="preserve"> di negara </w:t>
      </w:r>
      <w:proofErr w:type="spellStart"/>
      <w:r w:rsidRPr="009C68F4">
        <w:rPr>
          <w:rFonts w:asciiTheme="majorBidi" w:hAnsiTheme="majorBidi" w:cstheme="majorBidi"/>
          <w:sz w:val="24"/>
          <w:szCs w:val="24"/>
        </w:rPr>
        <w:t>manapun</w:t>
      </w:r>
      <w:proofErr w:type="spellEnd"/>
      <w:r w:rsidRPr="009C68F4">
        <w:rPr>
          <w:rFonts w:asciiTheme="majorBidi" w:hAnsiTheme="majorBidi" w:cstheme="majorBidi"/>
          <w:sz w:val="24"/>
          <w:szCs w:val="24"/>
        </w:rPr>
        <w:t xml:space="preserve"> di dunia </w:t>
      </w:r>
      <w:proofErr w:type="spellStart"/>
      <w:r w:rsidRPr="009C68F4">
        <w:rPr>
          <w:rFonts w:asciiTheme="majorBidi" w:hAnsiTheme="majorBidi" w:cstheme="majorBidi"/>
          <w:sz w:val="24"/>
          <w:szCs w:val="24"/>
        </w:rPr>
        <w:t>ini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Aturan-aturan</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melarang</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atau</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mencegah</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adanya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praktek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perzinaan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telah</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dibuat</w:t>
      </w:r>
      <w:proofErr w:type="spellEnd"/>
      <w:r w:rsidRPr="009C68F4">
        <w:rPr>
          <w:rFonts w:asciiTheme="majorBidi" w:hAnsiTheme="majorBidi" w:cstheme="majorBidi"/>
          <w:sz w:val="24"/>
          <w:szCs w:val="24"/>
        </w:rPr>
        <w:t xml:space="preserve"> oleh </w:t>
      </w:r>
      <w:proofErr w:type="spellStart"/>
      <w:r w:rsidRPr="009C68F4">
        <w:rPr>
          <w:rFonts w:asciiTheme="majorBidi" w:hAnsiTheme="majorBidi" w:cstheme="majorBidi"/>
          <w:sz w:val="24"/>
          <w:szCs w:val="24"/>
        </w:rPr>
        <w:t>ilegara</w:t>
      </w:r>
      <w:proofErr w:type="spellEnd"/>
      <w:r w:rsidRPr="009C68F4">
        <w:rPr>
          <w:rFonts w:asciiTheme="majorBidi" w:hAnsiTheme="majorBidi" w:cstheme="majorBidi"/>
          <w:sz w:val="24"/>
          <w:szCs w:val="24"/>
        </w:rPr>
        <w:t xml:space="preserve">, agama </w:t>
      </w:r>
      <w:proofErr w:type="spellStart"/>
      <w:r w:rsidRPr="009C68F4">
        <w:rPr>
          <w:rFonts w:asciiTheme="majorBidi" w:hAnsiTheme="majorBidi" w:cstheme="majorBidi"/>
          <w:sz w:val="24"/>
          <w:szCs w:val="24"/>
        </w:rPr>
        <w:t>ataupun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adat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namun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fenomena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perzinaan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masih</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tetap</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menggejala</w:t>
      </w:r>
      <w:proofErr w:type="spellEnd"/>
      <w:r w:rsidRPr="009C68F4">
        <w:rPr>
          <w:rFonts w:asciiTheme="majorBidi" w:hAnsiTheme="majorBidi" w:cstheme="majorBidi"/>
          <w:sz w:val="24"/>
          <w:szCs w:val="24"/>
        </w:rPr>
        <w:t xml:space="preserve"> </w:t>
      </w:r>
      <w:r w:rsidR="00B01111" w:rsidRPr="009C68F4">
        <w:rPr>
          <w:rFonts w:asciiTheme="majorBidi" w:hAnsiTheme="majorBidi" w:cstheme="majorBidi"/>
          <w:sz w:val="24"/>
          <w:szCs w:val="24"/>
        </w:rPr>
        <w:t>d</w:t>
      </w:r>
      <w:r w:rsidRPr="009C68F4">
        <w:rPr>
          <w:rFonts w:asciiTheme="majorBidi" w:hAnsiTheme="majorBidi" w:cstheme="majorBidi"/>
          <w:sz w:val="24"/>
          <w:szCs w:val="24"/>
        </w:rPr>
        <w:t xml:space="preserve">an </w:t>
      </w:r>
      <w:proofErr w:type="spellStart"/>
      <w:r w:rsidRPr="009C68F4">
        <w:rPr>
          <w:rFonts w:asciiTheme="majorBidi" w:hAnsiTheme="majorBidi" w:cstheme="majorBidi"/>
          <w:sz w:val="24"/>
          <w:szCs w:val="24"/>
        </w:rPr>
        <w:t>selalu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meningkat</w:t>
      </w:r>
      <w:proofErr w:type="spellEnd"/>
      <w:r w:rsidRPr="009C68F4">
        <w:rPr>
          <w:rFonts w:asciiTheme="majorBidi" w:hAnsiTheme="majorBidi" w:cstheme="majorBidi"/>
          <w:sz w:val="24"/>
          <w:szCs w:val="24"/>
        </w:rPr>
        <w:t xml:space="preserve">. Masyarakat Indonesia </w:t>
      </w:r>
      <w:proofErr w:type="spellStart"/>
      <w:r w:rsidRPr="009C68F4">
        <w:rPr>
          <w:rFonts w:asciiTheme="majorBidi" w:hAnsiTheme="majorBidi" w:cstheme="majorBidi"/>
          <w:sz w:val="24"/>
          <w:szCs w:val="24"/>
        </w:rPr>
        <w:t>merupakan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masyarakat</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bersifat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kekeluargaan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kolektif</w:t>
      </w:r>
      <w:proofErr w:type="spellEnd"/>
      <w:r w:rsidRPr="009C68F4">
        <w:rPr>
          <w:rFonts w:asciiTheme="majorBidi" w:hAnsiTheme="majorBidi" w:cstheme="majorBidi"/>
          <w:sz w:val="24"/>
          <w:szCs w:val="24"/>
        </w:rPr>
        <w:t xml:space="preserve">. Dalam </w:t>
      </w:r>
      <w:proofErr w:type="spellStart"/>
      <w:r w:rsidRPr="009C68F4">
        <w:rPr>
          <w:rFonts w:asciiTheme="majorBidi" w:hAnsiTheme="majorBidi" w:cstheme="majorBidi"/>
          <w:sz w:val="24"/>
          <w:szCs w:val="24"/>
        </w:rPr>
        <w:t>masyarakat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demikian</w:t>
      </w:r>
      <w:proofErr w:type="spellEnd"/>
      <w:r w:rsidRPr="009C68F4">
        <w:rPr>
          <w:rFonts w:asciiTheme="majorBidi" w:hAnsiTheme="majorBidi" w:cstheme="majorBidi"/>
          <w:sz w:val="24"/>
          <w:szCs w:val="24"/>
        </w:rPr>
        <w:t xml:space="preserve">, zina </w:t>
      </w:r>
      <w:proofErr w:type="spellStart"/>
      <w:r w:rsidRPr="009C68F4">
        <w:rPr>
          <w:rFonts w:asciiTheme="majorBidi" w:hAnsiTheme="majorBidi" w:cstheme="majorBidi"/>
          <w:sz w:val="24"/>
          <w:szCs w:val="24"/>
        </w:rPr>
        <w:t>bukanlah</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suatu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perbuatan</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semata-mata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bersifat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pribadi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melainkan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terkait</w:t>
      </w:r>
      <w:proofErr w:type="spellEnd"/>
      <w:r w:rsidRPr="009C68F4">
        <w:rPr>
          <w:rFonts w:asciiTheme="majorBidi" w:hAnsiTheme="majorBidi" w:cstheme="majorBidi"/>
          <w:sz w:val="24"/>
          <w:szCs w:val="24"/>
        </w:rPr>
        <w:t xml:space="preserve"> juga </w:t>
      </w:r>
      <w:proofErr w:type="spellStart"/>
      <w:r w:rsidRPr="009C68F4">
        <w:rPr>
          <w:rFonts w:asciiTheme="majorBidi" w:hAnsiTheme="majorBidi" w:cstheme="majorBidi"/>
          <w:sz w:val="24"/>
          <w:szCs w:val="24"/>
        </w:rPr>
        <w:t>dengan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kepetingan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keluarga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lingkungan</w:t>
      </w:r>
      <w:proofErr w:type="spellEnd"/>
      <w:r w:rsidRPr="009C68F4">
        <w:rPr>
          <w:rFonts w:asciiTheme="majorBidi" w:hAnsiTheme="majorBidi" w:cstheme="majorBidi"/>
          <w:sz w:val="24"/>
          <w:szCs w:val="24"/>
        </w:rPr>
        <w:t xml:space="preserve"> </w:t>
      </w:r>
      <w:r w:rsidR="003F58B1" w:rsidRPr="009C68F4">
        <w:rPr>
          <w:rFonts w:asciiTheme="majorBidi" w:hAnsiTheme="majorBidi" w:cstheme="majorBidi"/>
          <w:sz w:val="24"/>
          <w:szCs w:val="24"/>
        </w:rPr>
        <w:t>d</w:t>
      </w:r>
      <w:r w:rsidRPr="009C68F4">
        <w:rPr>
          <w:rFonts w:asciiTheme="majorBidi" w:hAnsiTheme="majorBidi" w:cstheme="majorBidi"/>
          <w:sz w:val="24"/>
          <w:szCs w:val="24"/>
        </w:rPr>
        <w:t xml:space="preserve">an </w:t>
      </w:r>
      <w:proofErr w:type="spellStart"/>
      <w:r w:rsidRPr="009C68F4">
        <w:rPr>
          <w:rFonts w:asciiTheme="majorBidi" w:hAnsiTheme="majorBidi" w:cstheme="majorBidi"/>
          <w:sz w:val="24"/>
          <w:szCs w:val="24"/>
        </w:rPr>
        <w:t>masyarakat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Bertolak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belakang</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dengan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pandangan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tersebut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adalah</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pandangan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masyarakat</w:t>
      </w:r>
      <w:proofErr w:type="spellEnd"/>
      <w:r w:rsidRPr="009C68F4">
        <w:rPr>
          <w:rFonts w:asciiTheme="majorBidi" w:hAnsiTheme="majorBidi" w:cstheme="majorBidi"/>
          <w:sz w:val="24"/>
          <w:szCs w:val="24"/>
        </w:rPr>
        <w:t xml:space="preserve"> barat pada </w:t>
      </w:r>
      <w:proofErr w:type="spellStart"/>
      <w:r w:rsidRPr="009C68F4">
        <w:rPr>
          <w:rFonts w:asciiTheme="majorBidi" w:hAnsiTheme="majorBidi" w:cstheme="majorBidi"/>
          <w:sz w:val="24"/>
          <w:szCs w:val="24"/>
        </w:rPr>
        <w:t>umurnnya</w:t>
      </w:r>
      <w:proofErr w:type="spellEnd"/>
      <w:r w:rsidRPr="009C68F4">
        <w:rPr>
          <w:rFonts w:asciiTheme="majorBidi" w:hAnsiTheme="majorBidi" w:cstheme="majorBidi"/>
          <w:sz w:val="24"/>
          <w:szCs w:val="24"/>
        </w:rPr>
        <w:t xml:space="preserve"> </w:t>
      </w:r>
      <w:r w:rsidR="00C050C1" w:rsidRPr="009C68F4">
        <w:rPr>
          <w:rFonts w:asciiTheme="majorBidi" w:hAnsiTheme="majorBidi" w:cstheme="majorBidi"/>
          <w:sz w:val="24"/>
          <w:szCs w:val="24"/>
        </w:rPr>
        <w:t>d</w:t>
      </w:r>
      <w:r w:rsidRPr="009C68F4">
        <w:rPr>
          <w:rFonts w:asciiTheme="majorBidi" w:hAnsiTheme="majorBidi" w:cstheme="majorBidi"/>
          <w:sz w:val="24"/>
          <w:szCs w:val="24"/>
        </w:rPr>
        <w:t xml:space="preserve">an </w:t>
      </w:r>
      <w:proofErr w:type="spellStart"/>
      <w:r w:rsidRPr="009C68F4">
        <w:rPr>
          <w:rFonts w:asciiTheme="majorBidi" w:hAnsiTheme="majorBidi" w:cstheme="majorBidi"/>
          <w:sz w:val="24"/>
          <w:szCs w:val="24"/>
        </w:rPr>
        <w:t>masyarakat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Eropa</w:t>
      </w:r>
      <w:proofErr w:type="spellEnd"/>
      <w:r w:rsidR="00C050C1" w:rsidRPr="009C68F4">
        <w:rPr>
          <w:rFonts w:asciiTheme="majorBidi" w:hAnsiTheme="majorBidi" w:cstheme="majorBidi"/>
          <w:sz w:val="24"/>
          <w:szCs w:val="24"/>
        </w:rPr>
        <w:t xml:space="preserve"> d</w:t>
      </w:r>
      <w:r w:rsidRPr="009C68F4">
        <w:rPr>
          <w:rFonts w:asciiTheme="majorBidi" w:hAnsiTheme="majorBidi" w:cstheme="majorBidi"/>
          <w:sz w:val="24"/>
          <w:szCs w:val="24"/>
        </w:rPr>
        <w:t xml:space="preserve">an Belanda </w:t>
      </w:r>
      <w:proofErr w:type="spellStart"/>
      <w:r w:rsidRPr="009C68F4">
        <w:rPr>
          <w:rFonts w:asciiTheme="majorBidi" w:hAnsiTheme="majorBidi" w:cstheme="majorBidi"/>
          <w:sz w:val="24"/>
          <w:szCs w:val="24"/>
        </w:rPr>
        <w:t>khususnya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sebagai</w:t>
      </w:r>
      <w:proofErr w:type="spellEnd"/>
      <w:r w:rsidRPr="009C68F4">
        <w:rPr>
          <w:rFonts w:asciiTheme="majorBidi" w:hAnsiTheme="majorBidi" w:cstheme="majorBidi"/>
          <w:sz w:val="24"/>
          <w:szCs w:val="24"/>
        </w:rPr>
        <w:t xml:space="preserve"> negara </w:t>
      </w:r>
      <w:proofErr w:type="spellStart"/>
      <w:r w:rsidRPr="009C68F4">
        <w:rPr>
          <w:rFonts w:asciiTheme="majorBidi" w:hAnsiTheme="majorBidi" w:cstheme="majorBidi"/>
          <w:sz w:val="24"/>
          <w:szCs w:val="24"/>
        </w:rPr>
        <w:t>penjajah</w:t>
      </w:r>
      <w:proofErr w:type="spellEnd"/>
      <w:r w:rsidRPr="009C68F4">
        <w:rPr>
          <w:rFonts w:asciiTheme="majorBidi" w:hAnsiTheme="majorBidi" w:cstheme="majorBidi"/>
          <w:sz w:val="24"/>
          <w:szCs w:val="24"/>
        </w:rPr>
        <w:t xml:space="preserve"> yang mana </w:t>
      </w:r>
      <w:proofErr w:type="spellStart"/>
      <w:r w:rsidRPr="009C68F4">
        <w:rPr>
          <w:rFonts w:asciiTheme="majorBidi" w:hAnsiTheme="majorBidi" w:cstheme="majorBidi"/>
          <w:sz w:val="24"/>
          <w:szCs w:val="24"/>
        </w:rPr>
        <w:t>secara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tidak</w:t>
      </w:r>
      <w:proofErr w:type="spellEnd"/>
      <w:r w:rsidRPr="009C68F4">
        <w:rPr>
          <w:rFonts w:asciiTheme="majorBidi" w:hAnsiTheme="majorBidi" w:cstheme="majorBidi"/>
          <w:sz w:val="24"/>
          <w:szCs w:val="24"/>
        </w:rPr>
        <w:t xml:space="preserve"> </w:t>
      </w:r>
      <w:proofErr w:type="spellStart"/>
      <w:proofErr w:type="gramStart"/>
      <w:r w:rsidRPr="009C68F4">
        <w:rPr>
          <w:rFonts w:asciiTheme="majorBidi" w:hAnsiTheme="majorBidi" w:cstheme="majorBidi"/>
          <w:sz w:val="24"/>
          <w:szCs w:val="24"/>
        </w:rPr>
        <w:t>langsung</w:t>
      </w:r>
      <w:proofErr w:type="spellEnd"/>
      <w:r w:rsidR="00C050C1" w:rsidRPr="009C68F4">
        <w:rPr>
          <w:rFonts w:asciiTheme="majorBidi" w:hAnsiTheme="majorBidi" w:cstheme="majorBidi"/>
          <w:sz w:val="24"/>
          <w:szCs w:val="24"/>
        </w:rPr>
        <w:t xml:space="preserve"> </w:t>
      </w:r>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memiliki</w:t>
      </w:r>
      <w:proofErr w:type="spellEnd"/>
      <w:proofErr w:type="gram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besar</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dalam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memproduk</w:t>
      </w:r>
      <w:proofErr w:type="spellEnd"/>
      <w:r w:rsidRPr="009C68F4">
        <w:rPr>
          <w:rFonts w:asciiTheme="majorBidi" w:hAnsiTheme="majorBidi" w:cstheme="majorBidi"/>
          <w:sz w:val="24"/>
          <w:szCs w:val="24"/>
        </w:rPr>
        <w:t xml:space="preserve"> Hukum </w:t>
      </w:r>
      <w:proofErr w:type="spellStart"/>
      <w:r w:rsidRPr="009C68F4">
        <w:rPr>
          <w:rFonts w:asciiTheme="majorBidi" w:hAnsiTheme="majorBidi" w:cstheme="majorBidi"/>
          <w:sz w:val="24"/>
          <w:szCs w:val="24"/>
        </w:rPr>
        <w:t>Pidana</w:t>
      </w:r>
      <w:proofErr w:type="spellEnd"/>
      <w:r w:rsidRPr="009C68F4">
        <w:rPr>
          <w:rFonts w:asciiTheme="majorBidi" w:hAnsiTheme="majorBidi" w:cstheme="majorBidi"/>
          <w:sz w:val="24"/>
          <w:szCs w:val="24"/>
        </w:rPr>
        <w:t xml:space="preserve"> di Indonesia.</w:t>
      </w:r>
      <w:r w:rsidR="00DB276B">
        <w:rPr>
          <w:rStyle w:val="FootnoteReference"/>
          <w:rFonts w:asciiTheme="majorBidi" w:hAnsiTheme="majorBidi" w:cstheme="majorBidi"/>
          <w:sz w:val="24"/>
          <w:szCs w:val="24"/>
          <w:lang w:val="id-ID"/>
        </w:rPr>
        <w:footnoteReference w:id="1"/>
      </w:r>
    </w:p>
    <w:p w14:paraId="55788C8B" w14:textId="77777777" w:rsidR="00DB276B" w:rsidRPr="009C68F4" w:rsidRDefault="00DB276B" w:rsidP="00DB276B">
      <w:pPr>
        <w:spacing w:before="132" w:after="0"/>
        <w:ind w:left="102" w:right="119" w:firstLine="360"/>
        <w:jc w:val="both"/>
        <w:rPr>
          <w:rFonts w:asciiTheme="majorBidi" w:hAnsiTheme="majorBidi" w:cstheme="majorBidi"/>
          <w:sz w:val="24"/>
          <w:szCs w:val="24"/>
          <w:vertAlign w:val="superscript"/>
          <w:lang w:val="id-ID"/>
        </w:rPr>
      </w:pPr>
    </w:p>
    <w:p w14:paraId="05F3DF58" w14:textId="16E76D47" w:rsidR="00600B84" w:rsidRPr="00DB276B" w:rsidRDefault="00600B84" w:rsidP="00DB276B">
      <w:pPr>
        <w:rPr>
          <w:rFonts w:asciiTheme="majorBidi" w:hAnsiTheme="majorBidi" w:cstheme="majorBidi"/>
          <w:b/>
          <w:sz w:val="24"/>
          <w:szCs w:val="24"/>
        </w:rPr>
      </w:pPr>
      <w:proofErr w:type="spellStart"/>
      <w:r w:rsidRPr="00DB276B">
        <w:rPr>
          <w:rFonts w:asciiTheme="majorBidi" w:hAnsiTheme="majorBidi" w:cstheme="majorBidi"/>
          <w:b/>
          <w:sz w:val="24"/>
          <w:szCs w:val="24"/>
        </w:rPr>
        <w:lastRenderedPageBreak/>
        <w:t>Rumusan</w:t>
      </w:r>
      <w:proofErr w:type="spellEnd"/>
      <w:r w:rsidRPr="00DB276B">
        <w:rPr>
          <w:rFonts w:asciiTheme="majorBidi" w:hAnsiTheme="majorBidi" w:cstheme="majorBidi"/>
          <w:b/>
          <w:sz w:val="24"/>
          <w:szCs w:val="24"/>
        </w:rPr>
        <w:t xml:space="preserve"> </w:t>
      </w:r>
      <w:proofErr w:type="spellStart"/>
      <w:r w:rsidRPr="00DB276B">
        <w:rPr>
          <w:rFonts w:asciiTheme="majorBidi" w:hAnsiTheme="majorBidi" w:cstheme="majorBidi"/>
          <w:b/>
          <w:sz w:val="24"/>
          <w:szCs w:val="24"/>
        </w:rPr>
        <w:t>masalah</w:t>
      </w:r>
      <w:proofErr w:type="spellEnd"/>
      <w:r w:rsidRPr="00DB276B">
        <w:rPr>
          <w:rFonts w:asciiTheme="majorBidi" w:hAnsiTheme="majorBidi" w:cstheme="majorBidi"/>
          <w:b/>
          <w:sz w:val="24"/>
          <w:szCs w:val="24"/>
        </w:rPr>
        <w:t xml:space="preserve"> </w:t>
      </w:r>
    </w:p>
    <w:p w14:paraId="644AE0BB" w14:textId="77777777" w:rsidR="005724B9" w:rsidRPr="009C68F4" w:rsidRDefault="005724B9" w:rsidP="009C68F4">
      <w:pPr>
        <w:pStyle w:val="ListParagraph"/>
        <w:ind w:left="1440"/>
        <w:rPr>
          <w:rFonts w:asciiTheme="majorBidi" w:hAnsiTheme="majorBidi" w:cstheme="majorBidi"/>
          <w:b/>
          <w:sz w:val="24"/>
          <w:szCs w:val="24"/>
        </w:rPr>
      </w:pPr>
    </w:p>
    <w:p w14:paraId="4A0B7521" w14:textId="7E7687DC" w:rsidR="00E71F7D" w:rsidRPr="009C68F4" w:rsidRDefault="00C94475" w:rsidP="00DB276B">
      <w:pPr>
        <w:pStyle w:val="ListParagraph"/>
        <w:numPr>
          <w:ilvl w:val="0"/>
          <w:numId w:val="2"/>
        </w:numPr>
        <w:spacing w:after="0"/>
        <w:rPr>
          <w:rFonts w:asciiTheme="majorBidi" w:hAnsiTheme="majorBidi" w:cstheme="majorBidi"/>
          <w:sz w:val="24"/>
          <w:szCs w:val="24"/>
        </w:rPr>
      </w:pPr>
      <w:proofErr w:type="spellStart"/>
      <w:r w:rsidRPr="009C68F4">
        <w:rPr>
          <w:rFonts w:asciiTheme="majorBidi" w:hAnsiTheme="majorBidi" w:cstheme="majorBidi"/>
          <w:sz w:val="24"/>
          <w:szCs w:val="24"/>
        </w:rPr>
        <w:t>Bagaimana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definisi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tindak</w:t>
      </w:r>
      <w:proofErr w:type="spellEnd"/>
      <w:r w:rsidRPr="009C68F4">
        <w:rPr>
          <w:rFonts w:asciiTheme="majorBidi" w:hAnsiTheme="majorBidi" w:cstheme="majorBidi"/>
          <w:sz w:val="24"/>
          <w:szCs w:val="24"/>
        </w:rPr>
        <w:t xml:space="preserve"> </w:t>
      </w:r>
      <w:proofErr w:type="spellStart"/>
      <w:proofErr w:type="gramStart"/>
      <w:r w:rsidRPr="009C68F4">
        <w:rPr>
          <w:rFonts w:asciiTheme="majorBidi" w:hAnsiTheme="majorBidi" w:cstheme="majorBidi"/>
          <w:sz w:val="24"/>
          <w:szCs w:val="24"/>
        </w:rPr>
        <w:t>pidana</w:t>
      </w:r>
      <w:proofErr w:type="spellEnd"/>
      <w:r w:rsidRPr="009C68F4">
        <w:rPr>
          <w:rFonts w:asciiTheme="majorBidi" w:hAnsiTheme="majorBidi" w:cstheme="majorBidi"/>
          <w:sz w:val="24"/>
          <w:szCs w:val="24"/>
        </w:rPr>
        <w:t xml:space="preserve">  Zina</w:t>
      </w:r>
      <w:proofErr w:type="gramEnd"/>
      <w:r w:rsidRPr="009C68F4">
        <w:rPr>
          <w:rFonts w:asciiTheme="majorBidi" w:hAnsiTheme="majorBidi" w:cstheme="majorBidi"/>
          <w:sz w:val="24"/>
          <w:szCs w:val="24"/>
        </w:rPr>
        <w:t xml:space="preserve"> dan </w:t>
      </w:r>
      <w:proofErr w:type="spellStart"/>
      <w:r w:rsidRPr="009C68F4">
        <w:rPr>
          <w:rFonts w:asciiTheme="majorBidi" w:hAnsiTheme="majorBidi" w:cstheme="majorBidi"/>
          <w:sz w:val="24"/>
          <w:szCs w:val="24"/>
        </w:rPr>
        <w:t>dampak</w:t>
      </w:r>
      <w:proofErr w:type="spellEnd"/>
      <w:r w:rsidRPr="009C68F4">
        <w:rPr>
          <w:rFonts w:asciiTheme="majorBidi" w:hAnsiTheme="majorBidi" w:cstheme="majorBidi"/>
          <w:sz w:val="24"/>
          <w:szCs w:val="24"/>
        </w:rPr>
        <w:t xml:space="preserve"> Zina?  </w:t>
      </w:r>
    </w:p>
    <w:p w14:paraId="29B52497" w14:textId="6AB4E765" w:rsidR="00600B84" w:rsidRPr="009C68F4" w:rsidRDefault="00E71F7D" w:rsidP="00DB276B">
      <w:pPr>
        <w:pStyle w:val="ListParagraph"/>
        <w:numPr>
          <w:ilvl w:val="0"/>
          <w:numId w:val="2"/>
        </w:numPr>
        <w:spacing w:after="0"/>
        <w:rPr>
          <w:rFonts w:asciiTheme="majorBidi" w:hAnsiTheme="majorBidi" w:cstheme="majorBidi"/>
          <w:sz w:val="24"/>
          <w:szCs w:val="24"/>
        </w:rPr>
      </w:pPr>
      <w:proofErr w:type="spellStart"/>
      <w:proofErr w:type="gramStart"/>
      <w:r w:rsidRPr="009C68F4">
        <w:rPr>
          <w:rFonts w:asciiTheme="majorBidi" w:hAnsiTheme="majorBidi" w:cstheme="majorBidi"/>
          <w:sz w:val="24"/>
          <w:szCs w:val="24"/>
        </w:rPr>
        <w:t>Baga</w:t>
      </w:r>
      <w:r w:rsidR="00C94475" w:rsidRPr="009C68F4">
        <w:rPr>
          <w:rFonts w:asciiTheme="majorBidi" w:hAnsiTheme="majorBidi" w:cstheme="majorBidi"/>
          <w:sz w:val="24"/>
          <w:szCs w:val="24"/>
        </w:rPr>
        <w:t>i</w:t>
      </w:r>
      <w:r w:rsidRPr="009C68F4">
        <w:rPr>
          <w:rFonts w:asciiTheme="majorBidi" w:hAnsiTheme="majorBidi" w:cstheme="majorBidi"/>
          <w:sz w:val="24"/>
          <w:szCs w:val="24"/>
        </w:rPr>
        <w:t>mana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kebijakan</w:t>
      </w:r>
      <w:proofErr w:type="spellEnd"/>
      <w:proofErr w:type="gramEnd"/>
      <w:r w:rsidRPr="009C68F4">
        <w:rPr>
          <w:rFonts w:asciiTheme="majorBidi" w:hAnsiTheme="majorBidi" w:cstheme="majorBidi"/>
          <w:sz w:val="24"/>
          <w:szCs w:val="24"/>
        </w:rPr>
        <w:t xml:space="preserve"> </w:t>
      </w:r>
      <w:r w:rsidR="00C94475" w:rsidRPr="009C68F4">
        <w:rPr>
          <w:rFonts w:asciiTheme="majorBidi" w:hAnsiTheme="majorBidi" w:cstheme="majorBidi"/>
          <w:sz w:val="24"/>
          <w:szCs w:val="24"/>
        </w:rPr>
        <w:t xml:space="preserve"> dan </w:t>
      </w:r>
      <w:proofErr w:type="spellStart"/>
      <w:r w:rsidR="00C94475" w:rsidRPr="009C68F4">
        <w:rPr>
          <w:rFonts w:asciiTheme="majorBidi" w:hAnsiTheme="majorBidi" w:cstheme="majorBidi"/>
          <w:sz w:val="24"/>
          <w:szCs w:val="24"/>
        </w:rPr>
        <w:t>sanksi</w:t>
      </w:r>
      <w:proofErr w:type="spellEnd"/>
      <w:r w:rsidR="00C94475"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hukum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pidana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dalam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upaya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penaggulangan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tindak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pidana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perzinahan</w:t>
      </w:r>
      <w:proofErr w:type="spellEnd"/>
      <w:r w:rsidRPr="009C68F4">
        <w:rPr>
          <w:rFonts w:asciiTheme="majorBidi" w:hAnsiTheme="majorBidi" w:cstheme="majorBidi"/>
          <w:sz w:val="24"/>
          <w:szCs w:val="24"/>
        </w:rPr>
        <w:t xml:space="preserve"> </w:t>
      </w:r>
      <w:r w:rsidR="001F3C5A" w:rsidRPr="009C68F4">
        <w:rPr>
          <w:rFonts w:asciiTheme="majorBidi" w:hAnsiTheme="majorBidi" w:cstheme="majorBidi"/>
          <w:sz w:val="24"/>
          <w:szCs w:val="24"/>
        </w:rPr>
        <w:t xml:space="preserve"> </w:t>
      </w:r>
      <w:proofErr w:type="spellStart"/>
      <w:r w:rsidR="001F3C5A" w:rsidRPr="009C68F4">
        <w:rPr>
          <w:rFonts w:asciiTheme="majorBidi" w:hAnsiTheme="majorBidi" w:cstheme="majorBidi"/>
          <w:sz w:val="24"/>
          <w:szCs w:val="24"/>
        </w:rPr>
        <w:t>dalam</w:t>
      </w:r>
      <w:proofErr w:type="spellEnd"/>
      <w:r w:rsidR="001F3C5A" w:rsidRPr="009C68F4">
        <w:rPr>
          <w:rFonts w:asciiTheme="majorBidi" w:hAnsiTheme="majorBidi" w:cstheme="majorBidi"/>
          <w:sz w:val="24"/>
          <w:szCs w:val="24"/>
        </w:rPr>
        <w:t xml:space="preserve"> </w:t>
      </w:r>
      <w:proofErr w:type="spellStart"/>
      <w:r w:rsidR="001F3C5A" w:rsidRPr="009C68F4">
        <w:rPr>
          <w:rFonts w:asciiTheme="majorBidi" w:hAnsiTheme="majorBidi" w:cstheme="majorBidi"/>
          <w:sz w:val="24"/>
          <w:szCs w:val="24"/>
        </w:rPr>
        <w:t>pasal</w:t>
      </w:r>
      <w:proofErr w:type="spellEnd"/>
      <w:r w:rsidR="001F3C5A" w:rsidRPr="009C68F4">
        <w:rPr>
          <w:rFonts w:asciiTheme="majorBidi" w:hAnsiTheme="majorBidi" w:cstheme="majorBidi"/>
          <w:sz w:val="24"/>
          <w:szCs w:val="24"/>
        </w:rPr>
        <w:t xml:space="preserve">  284 KUHP</w:t>
      </w:r>
      <w:r w:rsidR="00A05F01" w:rsidRPr="009C68F4">
        <w:rPr>
          <w:rFonts w:asciiTheme="majorBidi" w:hAnsiTheme="majorBidi" w:cstheme="majorBidi"/>
          <w:sz w:val="24"/>
          <w:szCs w:val="24"/>
        </w:rPr>
        <w:t xml:space="preserve"> </w:t>
      </w:r>
      <w:r w:rsidR="00C94475" w:rsidRPr="009C68F4">
        <w:rPr>
          <w:rFonts w:asciiTheme="majorBidi" w:hAnsiTheme="majorBidi" w:cstheme="majorBidi"/>
          <w:sz w:val="24"/>
          <w:szCs w:val="24"/>
        </w:rPr>
        <w:t>?</w:t>
      </w:r>
    </w:p>
    <w:p w14:paraId="391DF4A5" w14:textId="77777777" w:rsidR="00600B84" w:rsidRPr="009C68F4" w:rsidRDefault="00600B84" w:rsidP="009C68F4">
      <w:pPr>
        <w:pStyle w:val="ListParagraph"/>
        <w:rPr>
          <w:rFonts w:asciiTheme="majorBidi" w:hAnsiTheme="majorBidi" w:cstheme="majorBidi"/>
          <w:sz w:val="24"/>
          <w:szCs w:val="24"/>
        </w:rPr>
      </w:pPr>
    </w:p>
    <w:p w14:paraId="21358A93" w14:textId="77777777" w:rsidR="00D36BF7" w:rsidRPr="009C68F4" w:rsidRDefault="00D36BF7" w:rsidP="009C68F4">
      <w:pPr>
        <w:pStyle w:val="ListParagraph"/>
        <w:rPr>
          <w:rFonts w:asciiTheme="majorBidi" w:hAnsiTheme="majorBidi" w:cstheme="majorBidi"/>
          <w:i/>
          <w:sz w:val="24"/>
          <w:szCs w:val="24"/>
        </w:rPr>
      </w:pPr>
    </w:p>
    <w:p w14:paraId="59670BAE" w14:textId="77777777" w:rsidR="00A55A1C" w:rsidRDefault="00A55A1C" w:rsidP="00A55A1C">
      <w:pPr>
        <w:pStyle w:val="ListParagraph"/>
        <w:spacing w:after="0"/>
        <w:ind w:left="482" w:right="482"/>
        <w:jc w:val="center"/>
        <w:rPr>
          <w:rFonts w:asciiTheme="majorBidi" w:hAnsiTheme="majorBidi" w:cstheme="majorBidi"/>
          <w:b/>
          <w:sz w:val="24"/>
          <w:szCs w:val="24"/>
        </w:rPr>
      </w:pPr>
    </w:p>
    <w:p w14:paraId="5BB9C05B" w14:textId="065465C0" w:rsidR="001A78FF" w:rsidRPr="009C68F4" w:rsidRDefault="001A78FF" w:rsidP="00A55A1C">
      <w:pPr>
        <w:pStyle w:val="ListParagraph"/>
        <w:spacing w:after="0"/>
        <w:ind w:left="482" w:right="482"/>
        <w:jc w:val="center"/>
        <w:rPr>
          <w:rFonts w:asciiTheme="majorBidi" w:hAnsiTheme="majorBidi" w:cstheme="majorBidi"/>
          <w:b/>
          <w:sz w:val="24"/>
          <w:szCs w:val="24"/>
        </w:rPr>
      </w:pPr>
      <w:r w:rsidRPr="009C68F4">
        <w:rPr>
          <w:rFonts w:asciiTheme="majorBidi" w:hAnsiTheme="majorBidi" w:cstheme="majorBidi"/>
          <w:b/>
          <w:sz w:val="24"/>
          <w:szCs w:val="24"/>
        </w:rPr>
        <w:t>METODE PEN</w:t>
      </w:r>
      <w:r w:rsidR="00720876">
        <w:rPr>
          <w:rFonts w:asciiTheme="majorBidi" w:hAnsiTheme="majorBidi" w:cstheme="majorBidi"/>
          <w:b/>
          <w:sz w:val="24"/>
          <w:szCs w:val="24"/>
        </w:rPr>
        <w:t>ELITIAN</w:t>
      </w:r>
    </w:p>
    <w:p w14:paraId="284FD8D5" w14:textId="279714EF" w:rsidR="005724B9" w:rsidRPr="009C68F4" w:rsidRDefault="001A78FF" w:rsidP="00A55A1C">
      <w:pPr>
        <w:spacing w:before="132" w:after="0"/>
        <w:ind w:left="102" w:right="119" w:firstLine="360"/>
        <w:jc w:val="both"/>
        <w:rPr>
          <w:rFonts w:asciiTheme="majorBidi" w:hAnsiTheme="majorBidi" w:cstheme="majorBidi"/>
          <w:sz w:val="24"/>
          <w:szCs w:val="24"/>
        </w:rPr>
      </w:pPr>
      <w:proofErr w:type="spellStart"/>
      <w:r w:rsidRPr="009C68F4">
        <w:rPr>
          <w:rFonts w:asciiTheme="majorBidi" w:hAnsiTheme="majorBidi" w:cstheme="majorBidi"/>
          <w:sz w:val="24"/>
          <w:szCs w:val="24"/>
        </w:rPr>
        <w:t>Pendekatan</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bersifat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yuridis</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normatif</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yitu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dengan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mengkaji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atau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menganalisis</w:t>
      </w:r>
      <w:proofErr w:type="spellEnd"/>
      <w:r w:rsidRPr="009C68F4">
        <w:rPr>
          <w:rFonts w:asciiTheme="majorBidi" w:hAnsiTheme="majorBidi" w:cstheme="majorBidi"/>
          <w:sz w:val="24"/>
          <w:szCs w:val="24"/>
        </w:rPr>
        <w:t xml:space="preserve"> data </w:t>
      </w:r>
      <w:proofErr w:type="spellStart"/>
      <w:r w:rsidRPr="009C68F4">
        <w:rPr>
          <w:rFonts w:asciiTheme="majorBidi" w:hAnsiTheme="majorBidi" w:cstheme="majorBidi"/>
          <w:sz w:val="24"/>
          <w:szCs w:val="24"/>
        </w:rPr>
        <w:t>sekunder</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berupa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bahan-bahan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hukum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terutama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bahan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hukum</w:t>
      </w:r>
      <w:proofErr w:type="spellEnd"/>
      <w:r w:rsidRPr="009C68F4">
        <w:rPr>
          <w:rFonts w:asciiTheme="majorBidi" w:hAnsiTheme="majorBidi" w:cstheme="majorBidi"/>
          <w:sz w:val="24"/>
          <w:szCs w:val="24"/>
        </w:rPr>
        <w:t xml:space="preserve"> primer dan </w:t>
      </w:r>
      <w:proofErr w:type="spellStart"/>
      <w:r w:rsidRPr="009C68F4">
        <w:rPr>
          <w:rFonts w:asciiTheme="majorBidi" w:hAnsiTheme="majorBidi" w:cstheme="majorBidi"/>
          <w:sz w:val="24"/>
          <w:szCs w:val="24"/>
        </w:rPr>
        <w:t>bahan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hukum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sekunder</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dengan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memahami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hukum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sebagai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seperangkat</w:t>
      </w:r>
      <w:proofErr w:type="spellEnd"/>
      <w:r w:rsidRPr="009C68F4">
        <w:rPr>
          <w:rFonts w:asciiTheme="majorBidi" w:hAnsiTheme="majorBidi" w:cstheme="majorBidi"/>
          <w:sz w:val="24"/>
          <w:szCs w:val="24"/>
        </w:rPr>
        <w:t xml:space="preserve"> </w:t>
      </w:r>
      <w:proofErr w:type="spellStart"/>
      <w:proofErr w:type="gramStart"/>
      <w:r w:rsidRPr="009C68F4">
        <w:rPr>
          <w:rFonts w:asciiTheme="majorBidi" w:hAnsiTheme="majorBidi" w:cstheme="majorBidi"/>
          <w:sz w:val="24"/>
          <w:szCs w:val="24"/>
        </w:rPr>
        <w:t>peraturan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atau</w:t>
      </w:r>
      <w:proofErr w:type="spellEnd"/>
      <w:proofErr w:type="gram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norma-norma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positif</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didalam</w:t>
      </w:r>
      <w:proofErr w:type="spellEnd"/>
      <w:r w:rsidRPr="009C68F4">
        <w:rPr>
          <w:rFonts w:asciiTheme="majorBidi" w:hAnsiTheme="majorBidi" w:cstheme="majorBidi"/>
          <w:sz w:val="24"/>
          <w:szCs w:val="24"/>
        </w:rPr>
        <w:t xml:space="preserve"> system </w:t>
      </w:r>
      <w:proofErr w:type="spellStart"/>
      <w:r w:rsidRPr="009C68F4">
        <w:rPr>
          <w:rFonts w:asciiTheme="majorBidi" w:hAnsiTheme="majorBidi" w:cstheme="majorBidi"/>
          <w:sz w:val="24"/>
          <w:szCs w:val="24"/>
        </w:rPr>
        <w:t>perundang-undangan</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mengatur</w:t>
      </w:r>
      <w:proofErr w:type="spellEnd"/>
      <w:r w:rsidRPr="009C68F4">
        <w:rPr>
          <w:rFonts w:asciiTheme="majorBidi" w:hAnsiTheme="majorBidi" w:cstheme="majorBidi"/>
          <w:sz w:val="24"/>
          <w:szCs w:val="24"/>
        </w:rPr>
        <w:t xml:space="preserve"> dan </w:t>
      </w:r>
      <w:proofErr w:type="spellStart"/>
      <w:r w:rsidRPr="009C68F4">
        <w:rPr>
          <w:rFonts w:asciiTheme="majorBidi" w:hAnsiTheme="majorBidi" w:cstheme="majorBidi"/>
          <w:sz w:val="24"/>
          <w:szCs w:val="24"/>
        </w:rPr>
        <w:t>mengenai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kehidupan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manusia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Pendekatan</w:t>
      </w:r>
      <w:proofErr w:type="spellEnd"/>
      <w:r w:rsidRPr="009C68F4">
        <w:rPr>
          <w:rFonts w:asciiTheme="majorBidi" w:hAnsiTheme="majorBidi" w:cstheme="majorBidi"/>
          <w:sz w:val="24"/>
          <w:szCs w:val="24"/>
        </w:rPr>
        <w:t xml:space="preserve"> normative yang </w:t>
      </w:r>
      <w:proofErr w:type="spellStart"/>
      <w:r w:rsidRPr="009C68F4">
        <w:rPr>
          <w:rFonts w:asciiTheme="majorBidi" w:hAnsiTheme="majorBidi" w:cstheme="majorBidi"/>
          <w:sz w:val="24"/>
          <w:szCs w:val="24"/>
        </w:rPr>
        <w:t>digunakan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adalah</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mengkaji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norma-norma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dalam</w:t>
      </w:r>
      <w:proofErr w:type="spellEnd"/>
      <w:r w:rsidRPr="009C68F4">
        <w:rPr>
          <w:rFonts w:asciiTheme="majorBidi" w:hAnsiTheme="majorBidi" w:cstheme="majorBidi"/>
          <w:sz w:val="24"/>
          <w:szCs w:val="24"/>
        </w:rPr>
        <w:t xml:space="preserve"> </w:t>
      </w:r>
      <w:proofErr w:type="gramStart"/>
      <w:r w:rsidRPr="009C68F4">
        <w:rPr>
          <w:rFonts w:asciiTheme="majorBidi" w:hAnsiTheme="majorBidi" w:cstheme="majorBidi"/>
          <w:sz w:val="24"/>
          <w:szCs w:val="24"/>
        </w:rPr>
        <w:t xml:space="preserve">RKUHP  </w:t>
      </w:r>
      <w:proofErr w:type="spellStart"/>
      <w:r w:rsidRPr="009C68F4">
        <w:rPr>
          <w:rFonts w:asciiTheme="majorBidi" w:hAnsiTheme="majorBidi" w:cstheme="majorBidi"/>
          <w:sz w:val="24"/>
          <w:szCs w:val="24"/>
        </w:rPr>
        <w:t>Tahun</w:t>
      </w:r>
      <w:proofErr w:type="spellEnd"/>
      <w:proofErr w:type="gramEnd"/>
      <w:r w:rsidRPr="009C68F4">
        <w:rPr>
          <w:rFonts w:asciiTheme="majorBidi" w:hAnsiTheme="majorBidi" w:cstheme="majorBidi"/>
          <w:sz w:val="24"/>
          <w:szCs w:val="24"/>
        </w:rPr>
        <w:t xml:space="preserve"> 2015 </w:t>
      </w:r>
      <w:proofErr w:type="spellStart"/>
      <w:r w:rsidRPr="009C68F4">
        <w:rPr>
          <w:rFonts w:asciiTheme="majorBidi" w:hAnsiTheme="majorBidi" w:cstheme="majorBidi"/>
          <w:sz w:val="24"/>
          <w:szCs w:val="24"/>
        </w:rPr>
        <w:t>mengenai</w:t>
      </w:r>
      <w:proofErr w:type="spellEnd"/>
      <w:r w:rsidRPr="009C68F4">
        <w:rPr>
          <w:rFonts w:asciiTheme="majorBidi" w:hAnsiTheme="majorBidi" w:cstheme="majorBidi"/>
          <w:sz w:val="24"/>
          <w:szCs w:val="24"/>
        </w:rPr>
        <w:t xml:space="preserve"> zina. </w:t>
      </w:r>
      <w:proofErr w:type="spellStart"/>
      <w:r w:rsidRPr="009C68F4">
        <w:rPr>
          <w:rFonts w:asciiTheme="majorBidi" w:hAnsiTheme="majorBidi" w:cstheme="majorBidi"/>
          <w:sz w:val="24"/>
          <w:szCs w:val="24"/>
        </w:rPr>
        <w:t>Penelitian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kualitatif</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bersifat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induktif</w:t>
      </w:r>
      <w:proofErr w:type="spellEnd"/>
      <w:r w:rsidRPr="009C68F4">
        <w:rPr>
          <w:rFonts w:asciiTheme="majorBidi" w:hAnsiTheme="majorBidi" w:cstheme="majorBidi"/>
          <w:sz w:val="24"/>
          <w:szCs w:val="24"/>
        </w:rPr>
        <w:t>.</w:t>
      </w:r>
    </w:p>
    <w:p w14:paraId="09DB47A8" w14:textId="77777777" w:rsidR="00D04B5B" w:rsidRPr="009C68F4" w:rsidRDefault="00D04B5B" w:rsidP="009C68F4">
      <w:pPr>
        <w:ind w:firstLine="360"/>
        <w:rPr>
          <w:rFonts w:asciiTheme="majorBidi" w:hAnsiTheme="majorBidi" w:cstheme="majorBidi"/>
          <w:sz w:val="24"/>
          <w:szCs w:val="24"/>
        </w:rPr>
      </w:pPr>
    </w:p>
    <w:p w14:paraId="097C8CB2" w14:textId="6137F03F" w:rsidR="00C94475" w:rsidRPr="009C68F4" w:rsidRDefault="00C94475" w:rsidP="00A55A1C">
      <w:pPr>
        <w:pStyle w:val="ListParagraph"/>
        <w:spacing w:after="0"/>
        <w:ind w:left="482" w:right="499"/>
        <w:jc w:val="center"/>
        <w:rPr>
          <w:rFonts w:asciiTheme="majorBidi" w:hAnsiTheme="majorBidi" w:cstheme="majorBidi"/>
          <w:b/>
          <w:sz w:val="24"/>
          <w:szCs w:val="24"/>
        </w:rPr>
      </w:pPr>
      <w:r w:rsidRPr="009C68F4">
        <w:rPr>
          <w:rFonts w:asciiTheme="majorBidi" w:hAnsiTheme="majorBidi" w:cstheme="majorBidi"/>
          <w:b/>
          <w:sz w:val="24"/>
          <w:szCs w:val="24"/>
        </w:rPr>
        <w:t>PEMBAHASAN</w:t>
      </w:r>
    </w:p>
    <w:p w14:paraId="3BEECAC5" w14:textId="77777777" w:rsidR="00D04B5B" w:rsidRPr="009C68F4" w:rsidRDefault="00D04B5B" w:rsidP="009C68F4">
      <w:pPr>
        <w:pStyle w:val="ListParagraph"/>
        <w:ind w:left="1080"/>
        <w:rPr>
          <w:rFonts w:asciiTheme="majorBidi" w:hAnsiTheme="majorBidi" w:cstheme="majorBidi"/>
          <w:b/>
          <w:sz w:val="24"/>
          <w:szCs w:val="24"/>
        </w:rPr>
      </w:pPr>
    </w:p>
    <w:p w14:paraId="5668A9C4" w14:textId="69DD3DAF" w:rsidR="00D04B5B" w:rsidRPr="00A55A1C" w:rsidRDefault="00C94475" w:rsidP="00A55A1C">
      <w:pPr>
        <w:spacing w:after="120"/>
        <w:ind w:left="102"/>
        <w:rPr>
          <w:rFonts w:asciiTheme="majorBidi" w:hAnsiTheme="majorBidi" w:cstheme="majorBidi"/>
          <w:b/>
          <w:sz w:val="24"/>
          <w:szCs w:val="24"/>
        </w:rPr>
      </w:pPr>
      <w:proofErr w:type="spellStart"/>
      <w:r w:rsidRPr="00A55A1C">
        <w:rPr>
          <w:rFonts w:asciiTheme="majorBidi" w:hAnsiTheme="majorBidi" w:cstheme="majorBidi"/>
          <w:b/>
          <w:sz w:val="24"/>
          <w:szCs w:val="24"/>
        </w:rPr>
        <w:t>De</w:t>
      </w:r>
      <w:r w:rsidR="009B7701" w:rsidRPr="00A55A1C">
        <w:rPr>
          <w:rFonts w:asciiTheme="majorBidi" w:hAnsiTheme="majorBidi" w:cstheme="majorBidi"/>
          <w:b/>
          <w:sz w:val="24"/>
          <w:szCs w:val="24"/>
        </w:rPr>
        <w:t>finisi</w:t>
      </w:r>
      <w:proofErr w:type="spellEnd"/>
      <w:r w:rsidR="009B7701" w:rsidRPr="00A55A1C">
        <w:rPr>
          <w:rFonts w:asciiTheme="majorBidi" w:hAnsiTheme="majorBidi" w:cstheme="majorBidi"/>
          <w:b/>
          <w:sz w:val="24"/>
          <w:szCs w:val="24"/>
        </w:rPr>
        <w:t xml:space="preserve"> </w:t>
      </w:r>
      <w:proofErr w:type="spellStart"/>
      <w:r w:rsidR="009B7701" w:rsidRPr="00A55A1C">
        <w:rPr>
          <w:rFonts w:asciiTheme="majorBidi" w:hAnsiTheme="majorBidi" w:cstheme="majorBidi"/>
          <w:b/>
          <w:sz w:val="24"/>
          <w:szCs w:val="24"/>
        </w:rPr>
        <w:t>Tindak</w:t>
      </w:r>
      <w:proofErr w:type="spellEnd"/>
      <w:r w:rsidR="009B7701" w:rsidRPr="00A55A1C">
        <w:rPr>
          <w:rFonts w:asciiTheme="majorBidi" w:hAnsiTheme="majorBidi" w:cstheme="majorBidi"/>
          <w:b/>
          <w:sz w:val="24"/>
          <w:szCs w:val="24"/>
        </w:rPr>
        <w:t xml:space="preserve"> </w:t>
      </w:r>
      <w:proofErr w:type="spellStart"/>
      <w:proofErr w:type="gramStart"/>
      <w:r w:rsidR="009B7701" w:rsidRPr="00A55A1C">
        <w:rPr>
          <w:rFonts w:asciiTheme="majorBidi" w:hAnsiTheme="majorBidi" w:cstheme="majorBidi"/>
          <w:b/>
          <w:sz w:val="24"/>
          <w:szCs w:val="24"/>
        </w:rPr>
        <w:t>P</w:t>
      </w:r>
      <w:r w:rsidRPr="00A55A1C">
        <w:rPr>
          <w:rFonts w:asciiTheme="majorBidi" w:hAnsiTheme="majorBidi" w:cstheme="majorBidi"/>
          <w:b/>
          <w:sz w:val="24"/>
          <w:szCs w:val="24"/>
        </w:rPr>
        <w:t>idana</w:t>
      </w:r>
      <w:proofErr w:type="spellEnd"/>
      <w:r w:rsidRPr="00A55A1C">
        <w:rPr>
          <w:rFonts w:asciiTheme="majorBidi" w:hAnsiTheme="majorBidi" w:cstheme="majorBidi"/>
          <w:b/>
          <w:sz w:val="24"/>
          <w:szCs w:val="24"/>
        </w:rPr>
        <w:t xml:space="preserve">  Zina</w:t>
      </w:r>
      <w:proofErr w:type="gramEnd"/>
      <w:r w:rsidR="009B7701" w:rsidRPr="00A55A1C">
        <w:rPr>
          <w:rFonts w:asciiTheme="majorBidi" w:hAnsiTheme="majorBidi" w:cstheme="majorBidi"/>
          <w:b/>
          <w:sz w:val="24"/>
          <w:szCs w:val="24"/>
          <w:lang w:val="id-ID"/>
        </w:rPr>
        <w:t xml:space="preserve"> dan </w:t>
      </w:r>
      <w:r w:rsidRPr="00A55A1C">
        <w:rPr>
          <w:rFonts w:asciiTheme="majorBidi" w:hAnsiTheme="majorBidi" w:cstheme="majorBidi"/>
          <w:b/>
          <w:sz w:val="24"/>
          <w:szCs w:val="24"/>
        </w:rPr>
        <w:t xml:space="preserve"> </w:t>
      </w:r>
      <w:r w:rsidR="009B7701" w:rsidRPr="00A55A1C">
        <w:rPr>
          <w:rFonts w:asciiTheme="majorBidi" w:hAnsiTheme="majorBidi" w:cstheme="majorBidi"/>
          <w:b/>
          <w:sz w:val="24"/>
          <w:szCs w:val="24"/>
          <w:lang w:val="id-ID"/>
        </w:rPr>
        <w:t>Dampak Z</w:t>
      </w:r>
      <w:r w:rsidR="008A67BD" w:rsidRPr="00A55A1C">
        <w:rPr>
          <w:rFonts w:asciiTheme="majorBidi" w:hAnsiTheme="majorBidi" w:cstheme="majorBidi"/>
          <w:b/>
          <w:sz w:val="24"/>
          <w:szCs w:val="24"/>
          <w:lang w:val="id-ID"/>
        </w:rPr>
        <w:t xml:space="preserve">ina </w:t>
      </w:r>
    </w:p>
    <w:p w14:paraId="04AF5261" w14:textId="77777777" w:rsidR="005724B9" w:rsidRPr="009C68F4" w:rsidRDefault="00C94475" w:rsidP="00A55A1C">
      <w:pPr>
        <w:pStyle w:val="ListParagraph"/>
        <w:spacing w:before="132" w:after="0"/>
        <w:ind w:left="102" w:right="119" w:firstLine="720"/>
        <w:jc w:val="both"/>
        <w:rPr>
          <w:rFonts w:asciiTheme="majorBidi" w:hAnsiTheme="majorBidi" w:cstheme="majorBidi"/>
          <w:sz w:val="24"/>
          <w:szCs w:val="24"/>
        </w:rPr>
      </w:pPr>
      <w:proofErr w:type="spellStart"/>
      <w:r w:rsidRPr="009C68F4">
        <w:rPr>
          <w:rFonts w:asciiTheme="majorBidi" w:hAnsiTheme="majorBidi" w:cstheme="majorBidi"/>
          <w:sz w:val="24"/>
          <w:szCs w:val="24"/>
        </w:rPr>
        <w:t>Definisi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Tindak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Pidana</w:t>
      </w:r>
      <w:proofErr w:type="spellEnd"/>
      <w:r w:rsidRPr="009C68F4">
        <w:rPr>
          <w:rFonts w:asciiTheme="majorBidi" w:hAnsiTheme="majorBidi" w:cstheme="majorBidi"/>
          <w:sz w:val="24"/>
          <w:szCs w:val="24"/>
        </w:rPr>
        <w:t xml:space="preserve"> Zina Istilah </w:t>
      </w:r>
      <w:proofErr w:type="spellStart"/>
      <w:r w:rsidRPr="009C68F4">
        <w:rPr>
          <w:rFonts w:asciiTheme="majorBidi" w:hAnsiTheme="majorBidi" w:cstheme="majorBidi"/>
          <w:sz w:val="24"/>
          <w:szCs w:val="24"/>
        </w:rPr>
        <w:t>tindak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pidana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hakikatnya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merupakan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istilah</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berasal</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dari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terjemahan</w:t>
      </w:r>
      <w:proofErr w:type="spellEnd"/>
      <w:r w:rsidRPr="009C68F4">
        <w:rPr>
          <w:rFonts w:asciiTheme="majorBidi" w:hAnsiTheme="majorBidi" w:cstheme="majorBidi"/>
          <w:sz w:val="24"/>
          <w:szCs w:val="24"/>
        </w:rPr>
        <w:t xml:space="preserve"> kata </w:t>
      </w:r>
      <w:proofErr w:type="spellStart"/>
      <w:r w:rsidRPr="009C68F4">
        <w:rPr>
          <w:rFonts w:asciiTheme="majorBidi" w:hAnsiTheme="majorBidi" w:cstheme="majorBidi"/>
          <w:sz w:val="24"/>
          <w:szCs w:val="24"/>
        </w:rPr>
        <w:t>strafbaarfeit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dalam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bahasa</w:t>
      </w:r>
      <w:proofErr w:type="spellEnd"/>
      <w:r w:rsidRPr="009C68F4">
        <w:rPr>
          <w:rFonts w:asciiTheme="majorBidi" w:hAnsiTheme="majorBidi" w:cstheme="majorBidi"/>
          <w:sz w:val="24"/>
          <w:szCs w:val="24"/>
        </w:rPr>
        <w:t xml:space="preserve"> Belanda. Selain </w:t>
      </w:r>
      <w:proofErr w:type="spellStart"/>
      <w:r w:rsidRPr="009C68F4">
        <w:rPr>
          <w:rFonts w:asciiTheme="majorBidi" w:hAnsiTheme="majorBidi" w:cstheme="majorBidi"/>
          <w:sz w:val="24"/>
          <w:szCs w:val="24"/>
        </w:rPr>
        <w:t>itu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dalam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bahasa</w:t>
      </w:r>
      <w:proofErr w:type="spellEnd"/>
      <w:r w:rsidRPr="009C68F4">
        <w:rPr>
          <w:rFonts w:asciiTheme="majorBidi" w:hAnsiTheme="majorBidi" w:cstheme="majorBidi"/>
          <w:sz w:val="24"/>
          <w:szCs w:val="24"/>
        </w:rPr>
        <w:t xml:space="preserve"> Belanda </w:t>
      </w:r>
      <w:proofErr w:type="spellStart"/>
      <w:r w:rsidRPr="009C68F4">
        <w:rPr>
          <w:rFonts w:asciiTheme="majorBidi" w:hAnsiTheme="majorBidi" w:cstheme="majorBidi"/>
          <w:sz w:val="24"/>
          <w:szCs w:val="24"/>
        </w:rPr>
        <w:t>kadang-kadang</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dipakai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istilah</w:t>
      </w:r>
      <w:proofErr w:type="spellEnd"/>
      <w:r w:rsidRPr="009C68F4">
        <w:rPr>
          <w:rFonts w:asciiTheme="majorBidi" w:hAnsiTheme="majorBidi" w:cstheme="majorBidi"/>
          <w:sz w:val="24"/>
          <w:szCs w:val="24"/>
        </w:rPr>
        <w:t xml:space="preserve"> delict. Simons </w:t>
      </w:r>
      <w:proofErr w:type="spellStart"/>
      <w:r w:rsidRPr="009C68F4">
        <w:rPr>
          <w:rFonts w:asciiTheme="majorBidi" w:hAnsiTheme="majorBidi" w:cstheme="majorBidi"/>
          <w:sz w:val="24"/>
          <w:szCs w:val="24"/>
        </w:rPr>
        <w:t>mengemukakan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bahwa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strafbaarfeit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adalah</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perbuatan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manusia</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bertentangan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dengan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hukum</w:t>
      </w:r>
      <w:proofErr w:type="spellEnd"/>
      <w:r w:rsidRPr="009C68F4">
        <w:rPr>
          <w:rFonts w:asciiTheme="majorBidi" w:hAnsiTheme="majorBidi" w:cstheme="majorBidi"/>
          <w:sz w:val="24"/>
          <w:szCs w:val="24"/>
        </w:rPr>
        <w:t>.</w:t>
      </w:r>
      <w:r w:rsidR="00D04B5B" w:rsidRPr="009C68F4">
        <w:rPr>
          <w:rFonts w:asciiTheme="majorBidi" w:hAnsiTheme="majorBidi" w:cstheme="majorBidi"/>
          <w:sz w:val="24"/>
          <w:szCs w:val="24"/>
          <w:lang w:val="id-ID"/>
        </w:rPr>
        <w:t xml:space="preserve"> </w:t>
      </w:r>
      <w:r w:rsidRPr="009C68F4">
        <w:rPr>
          <w:rFonts w:asciiTheme="majorBidi" w:hAnsiTheme="majorBidi" w:cstheme="majorBidi"/>
          <w:sz w:val="24"/>
          <w:szCs w:val="24"/>
        </w:rPr>
        <w:t xml:space="preserve"> Zina </w:t>
      </w:r>
      <w:proofErr w:type="spellStart"/>
      <w:r w:rsidRPr="009C68F4">
        <w:rPr>
          <w:rFonts w:asciiTheme="majorBidi" w:hAnsiTheme="majorBidi" w:cstheme="majorBidi"/>
          <w:sz w:val="24"/>
          <w:szCs w:val="24"/>
        </w:rPr>
        <w:t>dalam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bahasa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inggris</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disebut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sebagai</w:t>
      </w:r>
      <w:proofErr w:type="spellEnd"/>
      <w:r w:rsidRPr="009C68F4">
        <w:rPr>
          <w:rFonts w:asciiTheme="majorBidi" w:hAnsiTheme="majorBidi" w:cstheme="majorBidi"/>
          <w:sz w:val="24"/>
          <w:szCs w:val="24"/>
        </w:rPr>
        <w:t xml:space="preserve"> fornication yang </w:t>
      </w:r>
      <w:proofErr w:type="spellStart"/>
      <w:r w:rsidRPr="009C68F4">
        <w:rPr>
          <w:rFonts w:asciiTheme="majorBidi" w:hAnsiTheme="majorBidi" w:cstheme="majorBidi"/>
          <w:sz w:val="24"/>
          <w:szCs w:val="24"/>
        </w:rPr>
        <w:t>artinya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persetubuhan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diantara</w:t>
      </w:r>
      <w:proofErr w:type="spellEnd"/>
      <w:r w:rsidRPr="009C68F4">
        <w:rPr>
          <w:rFonts w:asciiTheme="majorBidi" w:hAnsiTheme="majorBidi" w:cstheme="majorBidi"/>
          <w:sz w:val="24"/>
          <w:szCs w:val="24"/>
        </w:rPr>
        <w:t xml:space="preserve"> orang </w:t>
      </w:r>
      <w:proofErr w:type="spellStart"/>
      <w:r w:rsidRPr="009C68F4">
        <w:rPr>
          <w:rFonts w:asciiTheme="majorBidi" w:hAnsiTheme="majorBidi" w:cstheme="majorBidi"/>
          <w:sz w:val="24"/>
          <w:szCs w:val="24"/>
        </w:rPr>
        <w:t>dewasa</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belum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kawin</w:t>
      </w:r>
      <w:proofErr w:type="spellEnd"/>
      <w:r w:rsidRPr="009C68F4">
        <w:rPr>
          <w:rFonts w:asciiTheme="majorBidi" w:hAnsiTheme="majorBidi" w:cstheme="majorBidi"/>
          <w:sz w:val="24"/>
          <w:szCs w:val="24"/>
        </w:rPr>
        <w:t xml:space="preserve"> dan adultery yang </w:t>
      </w:r>
      <w:proofErr w:type="spellStart"/>
      <w:r w:rsidRPr="009C68F4">
        <w:rPr>
          <w:rFonts w:asciiTheme="majorBidi" w:hAnsiTheme="majorBidi" w:cstheme="majorBidi"/>
          <w:sz w:val="24"/>
          <w:szCs w:val="24"/>
        </w:rPr>
        <w:t>artinya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persetubuhan</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dilakukan</w:t>
      </w:r>
      <w:proofErr w:type="spellEnd"/>
      <w:r w:rsidRPr="009C68F4">
        <w:rPr>
          <w:rFonts w:asciiTheme="majorBidi" w:hAnsiTheme="majorBidi" w:cstheme="majorBidi"/>
          <w:sz w:val="24"/>
          <w:szCs w:val="24"/>
        </w:rPr>
        <w:t xml:space="preserve"> oleh </w:t>
      </w:r>
      <w:proofErr w:type="spellStart"/>
      <w:r w:rsidRPr="009C68F4">
        <w:rPr>
          <w:rFonts w:asciiTheme="majorBidi" w:hAnsiTheme="majorBidi" w:cstheme="majorBidi"/>
          <w:sz w:val="24"/>
          <w:szCs w:val="24"/>
        </w:rPr>
        <w:t>laki-laki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dengan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perempuan</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bukan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suami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istri</w:t>
      </w:r>
      <w:proofErr w:type="spellEnd"/>
      <w:r w:rsidRPr="009C68F4">
        <w:rPr>
          <w:rFonts w:asciiTheme="majorBidi" w:hAnsiTheme="majorBidi" w:cstheme="majorBidi"/>
          <w:sz w:val="24"/>
          <w:szCs w:val="24"/>
        </w:rPr>
        <w:t xml:space="preserve"> dan salah </w:t>
      </w:r>
      <w:proofErr w:type="spellStart"/>
      <w:r w:rsidRPr="009C68F4">
        <w:rPr>
          <w:rFonts w:asciiTheme="majorBidi" w:hAnsiTheme="majorBidi" w:cstheme="majorBidi"/>
          <w:sz w:val="24"/>
          <w:szCs w:val="24"/>
        </w:rPr>
        <w:t>satu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atau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keduanya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sudah</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terikat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dalam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perkawinan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dengan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suami</w:t>
      </w:r>
      <w:proofErr w:type="spellEnd"/>
      <w:r w:rsidRPr="009C68F4">
        <w:rPr>
          <w:rFonts w:asciiTheme="majorBidi" w:hAnsiTheme="majorBidi" w:cstheme="majorBidi"/>
          <w:sz w:val="24"/>
          <w:szCs w:val="24"/>
        </w:rPr>
        <w:t>/</w:t>
      </w:r>
      <w:proofErr w:type="spellStart"/>
      <w:r w:rsidRPr="009C68F4">
        <w:rPr>
          <w:rFonts w:asciiTheme="majorBidi" w:hAnsiTheme="majorBidi" w:cstheme="majorBidi"/>
          <w:sz w:val="24"/>
          <w:szCs w:val="24"/>
        </w:rPr>
        <w:t>istri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lain</w:t>
      </w:r>
      <w:proofErr w:type="spellEnd"/>
      <w:r w:rsidRPr="009C68F4">
        <w:rPr>
          <w:rFonts w:asciiTheme="majorBidi" w:hAnsiTheme="majorBidi" w:cstheme="majorBidi"/>
          <w:sz w:val="24"/>
          <w:szCs w:val="24"/>
        </w:rPr>
        <w:t>.</w:t>
      </w:r>
    </w:p>
    <w:p w14:paraId="4EC4D031" w14:textId="54F80E22" w:rsidR="00D04B5B" w:rsidRPr="009C68F4" w:rsidRDefault="00D04B5B" w:rsidP="00A55A1C">
      <w:pPr>
        <w:pStyle w:val="ListParagraph"/>
        <w:spacing w:before="132" w:after="0"/>
        <w:ind w:left="102" w:right="119" w:firstLine="720"/>
        <w:jc w:val="both"/>
        <w:rPr>
          <w:rFonts w:asciiTheme="majorBidi" w:hAnsiTheme="majorBidi" w:cstheme="majorBidi"/>
          <w:sz w:val="24"/>
          <w:szCs w:val="24"/>
        </w:rPr>
      </w:pPr>
      <w:r w:rsidRPr="009C68F4">
        <w:rPr>
          <w:rFonts w:asciiTheme="majorBidi" w:hAnsiTheme="majorBidi" w:cstheme="majorBidi"/>
          <w:sz w:val="24"/>
          <w:szCs w:val="24"/>
        </w:rPr>
        <w:tab/>
      </w:r>
    </w:p>
    <w:p w14:paraId="3BE20883" w14:textId="77777777" w:rsidR="005724B9" w:rsidRPr="009C68F4" w:rsidRDefault="00C94475" w:rsidP="00A55A1C">
      <w:pPr>
        <w:pStyle w:val="ListParagraph"/>
        <w:spacing w:before="132" w:after="0"/>
        <w:ind w:left="102" w:right="119" w:firstLine="720"/>
        <w:jc w:val="both"/>
        <w:rPr>
          <w:rFonts w:asciiTheme="majorBidi" w:hAnsiTheme="majorBidi" w:cstheme="majorBidi"/>
          <w:sz w:val="24"/>
          <w:szCs w:val="24"/>
        </w:rPr>
      </w:pPr>
      <w:r w:rsidRPr="009C68F4">
        <w:rPr>
          <w:rFonts w:asciiTheme="majorBidi" w:hAnsiTheme="majorBidi" w:cstheme="majorBidi"/>
          <w:sz w:val="24"/>
          <w:szCs w:val="24"/>
        </w:rPr>
        <w:t xml:space="preserve">Zina </w:t>
      </w:r>
      <w:proofErr w:type="spellStart"/>
      <w:r w:rsidRPr="009C68F4">
        <w:rPr>
          <w:rFonts w:asciiTheme="majorBidi" w:hAnsiTheme="majorBidi" w:cstheme="majorBidi"/>
          <w:sz w:val="24"/>
          <w:szCs w:val="24"/>
        </w:rPr>
        <w:t>dalam</w:t>
      </w:r>
      <w:proofErr w:type="spellEnd"/>
      <w:r w:rsidRPr="009C68F4">
        <w:rPr>
          <w:rFonts w:asciiTheme="majorBidi" w:hAnsiTheme="majorBidi" w:cstheme="majorBidi"/>
          <w:sz w:val="24"/>
          <w:szCs w:val="24"/>
        </w:rPr>
        <w:t xml:space="preserve"> Kamus Besar Bahasa Indonesia </w:t>
      </w:r>
      <w:proofErr w:type="spellStart"/>
      <w:r w:rsidRPr="009C68F4">
        <w:rPr>
          <w:rFonts w:asciiTheme="majorBidi" w:hAnsiTheme="majorBidi" w:cstheme="majorBidi"/>
          <w:sz w:val="24"/>
          <w:szCs w:val="24"/>
        </w:rPr>
        <w:t>artinya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sebagai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berikut</w:t>
      </w:r>
      <w:proofErr w:type="spellEnd"/>
      <w:r w:rsidRPr="009C68F4">
        <w:rPr>
          <w:rFonts w:asciiTheme="majorBidi" w:hAnsiTheme="majorBidi" w:cstheme="majorBidi"/>
          <w:sz w:val="24"/>
          <w:szCs w:val="24"/>
        </w:rPr>
        <w:t>: “</w:t>
      </w:r>
      <w:proofErr w:type="spellStart"/>
      <w:r w:rsidRPr="009C68F4">
        <w:rPr>
          <w:rFonts w:asciiTheme="majorBidi" w:hAnsiTheme="majorBidi" w:cstheme="majorBidi"/>
          <w:sz w:val="24"/>
          <w:szCs w:val="24"/>
        </w:rPr>
        <w:t>perbuatan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bersenggama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antara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laki-laki</w:t>
      </w:r>
      <w:proofErr w:type="spellEnd"/>
      <w:r w:rsidRPr="009C68F4">
        <w:rPr>
          <w:rFonts w:asciiTheme="majorBidi" w:hAnsiTheme="majorBidi" w:cstheme="majorBidi"/>
          <w:sz w:val="24"/>
          <w:szCs w:val="24"/>
        </w:rPr>
        <w:t xml:space="preserve"> dan </w:t>
      </w:r>
      <w:proofErr w:type="spellStart"/>
      <w:r w:rsidRPr="009C68F4">
        <w:rPr>
          <w:rFonts w:asciiTheme="majorBidi" w:hAnsiTheme="majorBidi" w:cstheme="majorBidi"/>
          <w:sz w:val="24"/>
          <w:szCs w:val="24"/>
        </w:rPr>
        <w:t>perempuan</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tidak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terikat</w:t>
      </w:r>
      <w:proofErr w:type="spellEnd"/>
      <w:r w:rsidRPr="009C68F4">
        <w:rPr>
          <w:rFonts w:asciiTheme="majorBidi" w:hAnsiTheme="majorBidi" w:cstheme="majorBidi"/>
          <w:sz w:val="24"/>
          <w:szCs w:val="24"/>
        </w:rPr>
        <w:t xml:space="preserve"> oleh </w:t>
      </w:r>
      <w:proofErr w:type="spellStart"/>
      <w:r w:rsidRPr="009C68F4">
        <w:rPr>
          <w:rFonts w:asciiTheme="majorBidi" w:hAnsiTheme="majorBidi" w:cstheme="majorBidi"/>
          <w:sz w:val="24"/>
          <w:szCs w:val="24"/>
        </w:rPr>
        <w:t>hubungan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pernikahan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perkawinan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perbuatan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bersenggama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seorang</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laki-laki</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terikat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perkawinan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dengan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seorang</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perempuan</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bukan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istrinya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atau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seorang</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perempuan</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terikat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perkawinan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dengan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seorang</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laki-laki</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bukan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suaminya</w:t>
      </w:r>
      <w:proofErr w:type="spellEnd"/>
      <w:r w:rsidRPr="009C68F4">
        <w:rPr>
          <w:rFonts w:asciiTheme="majorBidi" w:hAnsiTheme="majorBidi" w:cstheme="majorBidi"/>
          <w:sz w:val="24"/>
          <w:szCs w:val="24"/>
        </w:rPr>
        <w:t>.</w:t>
      </w:r>
    </w:p>
    <w:p w14:paraId="4D66BD1F" w14:textId="00F8B41B" w:rsidR="005724B9" w:rsidRPr="009C68F4" w:rsidRDefault="005724B9" w:rsidP="00A55A1C">
      <w:pPr>
        <w:spacing w:before="132" w:after="0"/>
        <w:ind w:left="102" w:right="119" w:firstLine="720"/>
        <w:jc w:val="both"/>
        <w:rPr>
          <w:rFonts w:asciiTheme="majorBidi" w:hAnsiTheme="majorBidi" w:cstheme="majorBidi"/>
          <w:sz w:val="24"/>
          <w:szCs w:val="24"/>
          <w:lang w:val="id-ID"/>
        </w:rPr>
      </w:pPr>
      <w:r w:rsidRPr="009C68F4">
        <w:rPr>
          <w:rFonts w:asciiTheme="majorBidi" w:hAnsiTheme="majorBidi" w:cstheme="majorBidi"/>
          <w:sz w:val="24"/>
          <w:szCs w:val="24"/>
          <w:lang w:val="id-ID"/>
        </w:rPr>
        <w:t>Sedangkan Menurut hukum adat dari sebagian besar daerah Indonesia, perse, tubuhan antara seorang laki,laki clan seorang perempuan di luar nikah, adalah dianggap sebagai suatu perbuatan yang. hina, tidak membedakan apakah si pelaku itu sedang punya isteri/suami, ataupun tidak punya isteri atau suami. Anak yang dilahirkan akibat persetubuhan itu disebut "anak haram/ jadah". Ini dapat dipahami, karena masyarakat Indonesia sebagian besar dipengaruhi oleh agama Islam.</w:t>
      </w:r>
    </w:p>
    <w:p w14:paraId="11421673" w14:textId="77777777" w:rsidR="00067CA3" w:rsidRPr="009C68F4" w:rsidRDefault="00067CA3" w:rsidP="00A55A1C">
      <w:pPr>
        <w:spacing w:before="132" w:after="0" w:line="240" w:lineRule="auto"/>
        <w:ind w:left="102" w:right="119" w:firstLine="720"/>
        <w:jc w:val="both"/>
        <w:rPr>
          <w:rFonts w:asciiTheme="majorBidi" w:hAnsiTheme="majorBidi" w:cstheme="majorBidi"/>
          <w:sz w:val="24"/>
          <w:szCs w:val="24"/>
          <w:lang w:val="id-ID"/>
        </w:rPr>
      </w:pPr>
      <w:r w:rsidRPr="009C68F4">
        <w:rPr>
          <w:rFonts w:asciiTheme="majorBidi" w:hAnsiTheme="majorBidi" w:cstheme="majorBidi"/>
          <w:sz w:val="24"/>
          <w:szCs w:val="24"/>
          <w:lang w:val="id-ID"/>
        </w:rPr>
        <w:t xml:space="preserve">Walaupun negara Indonesia bukan negara agama, negara Indonesia tetap sangat mempri, hatinkan clan selalu berusaha memelihara kehidupan beragama. Di Indonesia terdapat jalinan yang cukup kuat antara negara clan agama. Dengan demikian nilai,nilai agama sangat berpengaruh terhadap perumusan tindak pidana kesusilaan. Dalam hal ini Oemar Seno Aji mengemukakan pandangannya sebagai berikut, dalam menggariskan politik hukum pidana nasional khususnya dalam bidang kesusilaan kita lihat unsur agama untuk mengisi clan mengarahkan delik,delik susila sesuai dengan keinginan kita untuk memancarkan Pancasila </w:t>
      </w:r>
      <w:r w:rsidRPr="009C68F4">
        <w:rPr>
          <w:rFonts w:asciiTheme="majorBidi" w:hAnsiTheme="majorBidi" w:cstheme="majorBidi"/>
          <w:sz w:val="24"/>
          <w:szCs w:val="24"/>
          <w:lang w:val="id-ID"/>
        </w:rPr>
        <w:lastRenderedPageBreak/>
        <w:t>dalam segala bidang hukum, termasuk hukum pidana, unsur agama memegang peranan pengisian, jika tidak dikatakan faktor yang memastikan dalam mencari kualifikasi apakah suatu delik itu bersifat susila atau tidak.</w:t>
      </w:r>
    </w:p>
    <w:p w14:paraId="5809AEC1" w14:textId="2F63FE43" w:rsidR="00067CA3" w:rsidRPr="009C68F4" w:rsidRDefault="00067CA3" w:rsidP="00A55A1C">
      <w:pPr>
        <w:spacing w:before="132" w:after="0" w:line="240" w:lineRule="auto"/>
        <w:ind w:left="102" w:right="119" w:firstLine="720"/>
        <w:jc w:val="both"/>
        <w:rPr>
          <w:rFonts w:asciiTheme="majorBidi" w:hAnsiTheme="majorBidi" w:cstheme="majorBidi"/>
          <w:sz w:val="24"/>
          <w:szCs w:val="24"/>
          <w:lang w:val="id-ID"/>
        </w:rPr>
      </w:pPr>
      <w:r w:rsidRPr="009C68F4">
        <w:rPr>
          <w:rFonts w:asciiTheme="majorBidi" w:hAnsiTheme="majorBidi" w:cstheme="majorBidi"/>
          <w:sz w:val="24"/>
          <w:szCs w:val="24"/>
          <w:lang w:val="id-ID"/>
        </w:rPr>
        <w:t xml:space="preserve"> Masyarakat Indonesia adalah masyarakat yang beragama, mereka memandang zina adalah salah satu dari perbuatan yang melanggar norma, norma agama maupun norma adat, clan negara juga telah mengatur ke,. hidupan rakyatnya dengan berbagai macam undang,undang clan peraturan, peraturan demi terciptanya ketertiban clan keamanan masyarakatnya untuk memberantas praktek perzinaan, maka produk hukum pidana di Indonersia dikenal dengan nama Kitab Undang,Undang Hukum Pidana disingkat dengan KUHP.</w:t>
      </w:r>
    </w:p>
    <w:p w14:paraId="02F9C257" w14:textId="42A14551" w:rsidR="00CB6E76" w:rsidRDefault="00CB6E76" w:rsidP="00A55A1C">
      <w:pPr>
        <w:spacing w:before="132" w:after="0" w:line="240" w:lineRule="auto"/>
        <w:ind w:left="102" w:right="119"/>
        <w:jc w:val="both"/>
        <w:rPr>
          <w:rFonts w:asciiTheme="majorBidi" w:hAnsiTheme="majorBidi" w:cstheme="majorBidi"/>
          <w:sz w:val="24"/>
          <w:szCs w:val="24"/>
          <w:lang w:val="id-ID"/>
        </w:rPr>
      </w:pPr>
    </w:p>
    <w:p w14:paraId="4CB9CC2F" w14:textId="77777777" w:rsidR="00A55A1C" w:rsidRDefault="00CB6E76" w:rsidP="00A55A1C">
      <w:pPr>
        <w:pStyle w:val="ListParagraph"/>
        <w:spacing w:before="132" w:after="0"/>
        <w:ind w:left="102" w:right="119" w:firstLine="720"/>
        <w:jc w:val="both"/>
        <w:rPr>
          <w:rFonts w:asciiTheme="majorBidi" w:hAnsiTheme="majorBidi" w:cstheme="majorBidi"/>
          <w:sz w:val="24"/>
          <w:szCs w:val="24"/>
        </w:rPr>
      </w:pPr>
      <w:r w:rsidRPr="009C68F4">
        <w:rPr>
          <w:rFonts w:asciiTheme="majorBidi" w:hAnsiTheme="majorBidi" w:cstheme="majorBidi"/>
          <w:sz w:val="24"/>
          <w:szCs w:val="24"/>
        </w:rPr>
        <w:t xml:space="preserve">Dalam KUHP, </w:t>
      </w:r>
      <w:proofErr w:type="spellStart"/>
      <w:r w:rsidRPr="009C68F4">
        <w:rPr>
          <w:rFonts w:asciiTheme="majorBidi" w:hAnsiTheme="majorBidi" w:cstheme="majorBidi"/>
          <w:sz w:val="24"/>
          <w:szCs w:val="24"/>
        </w:rPr>
        <w:t>delik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perzinaan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dikelompokkan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ke</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dalam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bab</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tentang</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kejahatan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terhadap</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kesusilaan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khusus</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mengenai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delik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perzinaan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diatur</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dalam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Pasal</w:t>
      </w:r>
      <w:proofErr w:type="spellEnd"/>
      <w:r w:rsidRPr="009C68F4">
        <w:rPr>
          <w:rFonts w:asciiTheme="majorBidi" w:hAnsiTheme="majorBidi" w:cstheme="majorBidi"/>
          <w:sz w:val="24"/>
          <w:szCs w:val="24"/>
        </w:rPr>
        <w:t xml:space="preserve"> 284. </w:t>
      </w:r>
      <w:proofErr w:type="spellStart"/>
      <w:r w:rsidRPr="009C68F4">
        <w:rPr>
          <w:rFonts w:asciiTheme="majorBidi" w:hAnsiTheme="majorBidi" w:cstheme="majorBidi"/>
          <w:sz w:val="24"/>
          <w:szCs w:val="24"/>
        </w:rPr>
        <w:t>Perbuatan</w:t>
      </w:r>
      <w:proofErr w:type="spellEnd"/>
      <w:r w:rsidRPr="009C68F4">
        <w:rPr>
          <w:rFonts w:asciiTheme="majorBidi" w:hAnsiTheme="majorBidi" w:cstheme="majorBidi"/>
          <w:sz w:val="24"/>
          <w:szCs w:val="24"/>
        </w:rPr>
        <w:t xml:space="preserve"> zina </w:t>
      </w:r>
      <w:proofErr w:type="spellStart"/>
      <w:r w:rsidRPr="009C68F4">
        <w:rPr>
          <w:rFonts w:asciiTheme="majorBidi" w:hAnsiTheme="majorBidi" w:cstheme="majorBidi"/>
          <w:sz w:val="24"/>
          <w:szCs w:val="24"/>
        </w:rPr>
        <w:t>atau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mukah</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menurut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Pasal</w:t>
      </w:r>
      <w:proofErr w:type="spellEnd"/>
      <w:r w:rsidRPr="009C68F4">
        <w:rPr>
          <w:rFonts w:asciiTheme="majorBidi" w:hAnsiTheme="majorBidi" w:cstheme="majorBidi"/>
          <w:sz w:val="24"/>
          <w:szCs w:val="24"/>
        </w:rPr>
        <w:t xml:space="preserve"> 284 KUHP </w:t>
      </w:r>
      <w:proofErr w:type="spellStart"/>
      <w:r w:rsidRPr="009C68F4">
        <w:rPr>
          <w:rFonts w:asciiTheme="majorBidi" w:hAnsiTheme="majorBidi" w:cstheme="majorBidi"/>
          <w:sz w:val="24"/>
          <w:szCs w:val="24"/>
        </w:rPr>
        <w:t>adalah</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hubungan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seksual</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atau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persetubuhan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diluar</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perkawinan</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dilakukan</w:t>
      </w:r>
      <w:proofErr w:type="spellEnd"/>
      <w:r w:rsidRPr="009C68F4">
        <w:rPr>
          <w:rFonts w:asciiTheme="majorBidi" w:hAnsiTheme="majorBidi" w:cstheme="majorBidi"/>
          <w:sz w:val="24"/>
          <w:szCs w:val="24"/>
        </w:rPr>
        <w:t xml:space="preserve"> oleh </w:t>
      </w:r>
      <w:proofErr w:type="spellStart"/>
      <w:r w:rsidRPr="009C68F4">
        <w:rPr>
          <w:rFonts w:asciiTheme="majorBidi" w:hAnsiTheme="majorBidi" w:cstheme="majorBidi"/>
          <w:sz w:val="24"/>
          <w:szCs w:val="24"/>
        </w:rPr>
        <w:t>seorang</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laki-laki</w:t>
      </w:r>
      <w:proofErr w:type="spellEnd"/>
      <w:r w:rsidRPr="009C68F4">
        <w:rPr>
          <w:rFonts w:asciiTheme="majorBidi" w:hAnsiTheme="majorBidi" w:cstheme="majorBidi"/>
          <w:sz w:val="24"/>
          <w:szCs w:val="24"/>
        </w:rPr>
        <w:t xml:space="preserve"> dan </w:t>
      </w:r>
      <w:proofErr w:type="spellStart"/>
      <w:r w:rsidRPr="009C68F4">
        <w:rPr>
          <w:rFonts w:asciiTheme="majorBidi" w:hAnsiTheme="majorBidi" w:cstheme="majorBidi"/>
          <w:sz w:val="24"/>
          <w:szCs w:val="24"/>
        </w:rPr>
        <w:t>seorang</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perempuan</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keduaduanya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atau</w:t>
      </w:r>
      <w:proofErr w:type="spellEnd"/>
      <w:r w:rsidRPr="009C68F4">
        <w:rPr>
          <w:rFonts w:asciiTheme="majorBidi" w:hAnsiTheme="majorBidi" w:cstheme="majorBidi"/>
          <w:sz w:val="24"/>
          <w:szCs w:val="24"/>
        </w:rPr>
        <w:t xml:space="preserve"> salah </w:t>
      </w:r>
      <w:proofErr w:type="spellStart"/>
      <w:r w:rsidRPr="009C68F4">
        <w:rPr>
          <w:rFonts w:asciiTheme="majorBidi" w:hAnsiTheme="majorBidi" w:cstheme="majorBidi"/>
          <w:sz w:val="24"/>
          <w:szCs w:val="24"/>
        </w:rPr>
        <w:t>satunya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masih</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terikat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dalam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perkawinan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dengan</w:t>
      </w:r>
      <w:proofErr w:type="spellEnd"/>
      <w:r w:rsidRPr="009C68F4">
        <w:rPr>
          <w:rFonts w:asciiTheme="majorBidi" w:hAnsiTheme="majorBidi" w:cstheme="majorBidi"/>
          <w:sz w:val="24"/>
          <w:szCs w:val="24"/>
        </w:rPr>
        <w:t xml:space="preserve"> orang lain.</w:t>
      </w:r>
    </w:p>
    <w:p w14:paraId="1584C0A2" w14:textId="76C05CEC" w:rsidR="00D04B5B" w:rsidRPr="00A55A1C" w:rsidRDefault="001C69A0" w:rsidP="00A55A1C">
      <w:pPr>
        <w:pStyle w:val="ListParagraph"/>
        <w:spacing w:before="132" w:after="0"/>
        <w:ind w:left="102" w:right="119" w:firstLine="720"/>
        <w:jc w:val="both"/>
        <w:rPr>
          <w:rFonts w:asciiTheme="majorBidi" w:hAnsiTheme="majorBidi" w:cstheme="majorBidi"/>
          <w:sz w:val="24"/>
          <w:szCs w:val="24"/>
        </w:rPr>
      </w:pPr>
      <w:r w:rsidRPr="00A55A1C">
        <w:rPr>
          <w:rFonts w:asciiTheme="majorBidi" w:hAnsiTheme="majorBidi" w:cstheme="majorBidi"/>
          <w:sz w:val="24"/>
          <w:szCs w:val="24"/>
        </w:rPr>
        <w:t xml:space="preserve">Dalam </w:t>
      </w:r>
      <w:proofErr w:type="spellStart"/>
      <w:r w:rsidRPr="00A55A1C">
        <w:rPr>
          <w:rFonts w:asciiTheme="majorBidi" w:hAnsiTheme="majorBidi" w:cstheme="majorBidi"/>
          <w:sz w:val="24"/>
          <w:szCs w:val="24"/>
        </w:rPr>
        <w:t>Pasal</w:t>
      </w:r>
      <w:proofErr w:type="spellEnd"/>
      <w:r w:rsidRPr="00A55A1C">
        <w:rPr>
          <w:rFonts w:asciiTheme="majorBidi" w:hAnsiTheme="majorBidi" w:cstheme="majorBidi"/>
          <w:sz w:val="24"/>
          <w:szCs w:val="24"/>
        </w:rPr>
        <w:t xml:space="preserve"> 284 </w:t>
      </w:r>
      <w:proofErr w:type="spellStart"/>
      <w:r w:rsidRPr="00A55A1C">
        <w:rPr>
          <w:rFonts w:asciiTheme="majorBidi" w:hAnsiTheme="majorBidi" w:cstheme="majorBidi"/>
          <w:sz w:val="24"/>
          <w:szCs w:val="24"/>
        </w:rPr>
        <w:t>seorang</w:t>
      </w:r>
      <w:proofErr w:type="spellEnd"/>
      <w:r w:rsidRPr="00A55A1C">
        <w:rPr>
          <w:rFonts w:asciiTheme="majorBidi" w:hAnsiTheme="majorBidi" w:cstheme="majorBidi"/>
          <w:sz w:val="24"/>
          <w:szCs w:val="24"/>
        </w:rPr>
        <w:t xml:space="preserve"> </w:t>
      </w:r>
      <w:proofErr w:type="spellStart"/>
      <w:r w:rsidRPr="00A55A1C">
        <w:rPr>
          <w:rFonts w:asciiTheme="majorBidi" w:hAnsiTheme="majorBidi" w:cstheme="majorBidi"/>
          <w:sz w:val="24"/>
          <w:szCs w:val="24"/>
        </w:rPr>
        <w:t>laki-laki</w:t>
      </w:r>
      <w:proofErr w:type="spellEnd"/>
      <w:r w:rsidRPr="00A55A1C">
        <w:rPr>
          <w:rFonts w:asciiTheme="majorBidi" w:hAnsiTheme="majorBidi" w:cstheme="majorBidi"/>
          <w:sz w:val="24"/>
          <w:szCs w:val="24"/>
        </w:rPr>
        <w:t xml:space="preserve"> </w:t>
      </w:r>
      <w:proofErr w:type="spellStart"/>
      <w:r w:rsidRPr="00A55A1C">
        <w:rPr>
          <w:rFonts w:asciiTheme="majorBidi" w:hAnsiTheme="majorBidi" w:cstheme="majorBidi"/>
          <w:sz w:val="24"/>
          <w:szCs w:val="24"/>
        </w:rPr>
        <w:t>atau</w:t>
      </w:r>
      <w:proofErr w:type="spellEnd"/>
      <w:r w:rsidRPr="00A55A1C">
        <w:rPr>
          <w:rFonts w:asciiTheme="majorBidi" w:hAnsiTheme="majorBidi" w:cstheme="majorBidi"/>
          <w:sz w:val="24"/>
          <w:szCs w:val="24"/>
        </w:rPr>
        <w:t xml:space="preserve"> </w:t>
      </w:r>
      <w:proofErr w:type="spellStart"/>
      <w:r w:rsidRPr="00A55A1C">
        <w:rPr>
          <w:rFonts w:asciiTheme="majorBidi" w:hAnsiTheme="majorBidi" w:cstheme="majorBidi"/>
          <w:sz w:val="24"/>
          <w:szCs w:val="24"/>
        </w:rPr>
        <w:t>perempuan</w:t>
      </w:r>
      <w:proofErr w:type="spellEnd"/>
      <w:r w:rsidRPr="00A55A1C">
        <w:rPr>
          <w:rFonts w:asciiTheme="majorBidi" w:hAnsiTheme="majorBidi" w:cstheme="majorBidi"/>
          <w:sz w:val="24"/>
          <w:szCs w:val="24"/>
        </w:rPr>
        <w:t xml:space="preserve"> </w:t>
      </w:r>
      <w:proofErr w:type="spellStart"/>
      <w:r w:rsidRPr="00A55A1C">
        <w:rPr>
          <w:rFonts w:asciiTheme="majorBidi" w:hAnsiTheme="majorBidi" w:cstheme="majorBidi"/>
          <w:sz w:val="24"/>
          <w:szCs w:val="24"/>
        </w:rPr>
        <w:t>dikatakan</w:t>
      </w:r>
      <w:proofErr w:type="spellEnd"/>
      <w:r w:rsidRPr="00A55A1C">
        <w:rPr>
          <w:rFonts w:asciiTheme="majorBidi" w:hAnsiTheme="majorBidi" w:cstheme="majorBidi"/>
          <w:sz w:val="24"/>
          <w:szCs w:val="24"/>
        </w:rPr>
        <w:t xml:space="preserve"> </w:t>
      </w:r>
      <w:proofErr w:type="spellStart"/>
      <w:r w:rsidRPr="00A55A1C">
        <w:rPr>
          <w:rFonts w:asciiTheme="majorBidi" w:hAnsiTheme="majorBidi" w:cstheme="majorBidi"/>
          <w:sz w:val="24"/>
          <w:szCs w:val="24"/>
        </w:rPr>
        <w:t>melakukan</w:t>
      </w:r>
      <w:proofErr w:type="spellEnd"/>
      <w:r w:rsidRPr="00A55A1C">
        <w:rPr>
          <w:rFonts w:asciiTheme="majorBidi" w:hAnsiTheme="majorBidi" w:cstheme="majorBidi"/>
          <w:sz w:val="24"/>
          <w:szCs w:val="24"/>
        </w:rPr>
        <w:t xml:space="preserve"> </w:t>
      </w:r>
      <w:proofErr w:type="spellStart"/>
      <w:r w:rsidRPr="00A55A1C">
        <w:rPr>
          <w:rFonts w:asciiTheme="majorBidi" w:hAnsiTheme="majorBidi" w:cstheme="majorBidi"/>
          <w:sz w:val="24"/>
          <w:szCs w:val="24"/>
        </w:rPr>
        <w:t>kejahatan</w:t>
      </w:r>
      <w:proofErr w:type="spellEnd"/>
      <w:r w:rsidRPr="00A55A1C">
        <w:rPr>
          <w:rFonts w:asciiTheme="majorBidi" w:hAnsiTheme="majorBidi" w:cstheme="majorBidi"/>
          <w:sz w:val="24"/>
          <w:szCs w:val="24"/>
        </w:rPr>
        <w:t xml:space="preserve"> zina, </w:t>
      </w:r>
      <w:proofErr w:type="spellStart"/>
      <w:r w:rsidRPr="00A55A1C">
        <w:rPr>
          <w:rFonts w:asciiTheme="majorBidi" w:hAnsiTheme="majorBidi" w:cstheme="majorBidi"/>
          <w:sz w:val="24"/>
          <w:szCs w:val="24"/>
        </w:rPr>
        <w:t>apabila</w:t>
      </w:r>
      <w:proofErr w:type="spellEnd"/>
      <w:r w:rsidRPr="00A55A1C">
        <w:rPr>
          <w:rFonts w:asciiTheme="majorBidi" w:hAnsiTheme="majorBidi" w:cstheme="majorBidi"/>
          <w:sz w:val="24"/>
          <w:szCs w:val="24"/>
        </w:rPr>
        <w:t xml:space="preserve"> </w:t>
      </w:r>
      <w:proofErr w:type="spellStart"/>
      <w:r w:rsidRPr="00A55A1C">
        <w:rPr>
          <w:rFonts w:asciiTheme="majorBidi" w:hAnsiTheme="majorBidi" w:cstheme="majorBidi"/>
          <w:sz w:val="24"/>
          <w:szCs w:val="24"/>
        </w:rPr>
        <w:t>melakukan</w:t>
      </w:r>
      <w:proofErr w:type="spellEnd"/>
      <w:r w:rsidRPr="00A55A1C">
        <w:rPr>
          <w:rFonts w:asciiTheme="majorBidi" w:hAnsiTheme="majorBidi" w:cstheme="majorBidi"/>
          <w:sz w:val="24"/>
          <w:szCs w:val="24"/>
        </w:rPr>
        <w:t xml:space="preserve"> </w:t>
      </w:r>
      <w:proofErr w:type="spellStart"/>
      <w:r w:rsidRPr="00A55A1C">
        <w:rPr>
          <w:rFonts w:asciiTheme="majorBidi" w:hAnsiTheme="majorBidi" w:cstheme="majorBidi"/>
          <w:sz w:val="24"/>
          <w:szCs w:val="24"/>
        </w:rPr>
        <w:t>tiga</w:t>
      </w:r>
      <w:proofErr w:type="spellEnd"/>
      <w:r w:rsidRPr="00A55A1C">
        <w:rPr>
          <w:rFonts w:asciiTheme="majorBidi" w:hAnsiTheme="majorBidi" w:cstheme="majorBidi"/>
          <w:sz w:val="24"/>
          <w:szCs w:val="24"/>
        </w:rPr>
        <w:t xml:space="preserve"> </w:t>
      </w:r>
      <w:proofErr w:type="spellStart"/>
      <w:r w:rsidRPr="00A55A1C">
        <w:rPr>
          <w:rFonts w:asciiTheme="majorBidi" w:hAnsiTheme="majorBidi" w:cstheme="majorBidi"/>
          <w:sz w:val="24"/>
          <w:szCs w:val="24"/>
        </w:rPr>
        <w:t>syarat</w:t>
      </w:r>
      <w:proofErr w:type="spellEnd"/>
      <w:r w:rsidRPr="00A55A1C">
        <w:rPr>
          <w:rFonts w:asciiTheme="majorBidi" w:hAnsiTheme="majorBidi" w:cstheme="majorBidi"/>
          <w:sz w:val="24"/>
          <w:szCs w:val="24"/>
        </w:rPr>
        <w:t xml:space="preserve"> </w:t>
      </w:r>
      <w:proofErr w:type="spellStart"/>
      <w:r w:rsidRPr="00A55A1C">
        <w:rPr>
          <w:rFonts w:asciiTheme="majorBidi" w:hAnsiTheme="majorBidi" w:cstheme="majorBidi"/>
          <w:sz w:val="24"/>
          <w:szCs w:val="24"/>
        </w:rPr>
        <w:t>esensial</w:t>
      </w:r>
      <w:proofErr w:type="spellEnd"/>
      <w:r w:rsidRPr="00A55A1C">
        <w:rPr>
          <w:rFonts w:asciiTheme="majorBidi" w:hAnsiTheme="majorBidi" w:cstheme="majorBidi"/>
          <w:sz w:val="24"/>
          <w:szCs w:val="24"/>
        </w:rPr>
        <w:t xml:space="preserve"> </w:t>
      </w:r>
      <w:proofErr w:type="spellStart"/>
      <w:proofErr w:type="gramStart"/>
      <w:r w:rsidRPr="00A55A1C">
        <w:rPr>
          <w:rFonts w:asciiTheme="majorBidi" w:hAnsiTheme="majorBidi" w:cstheme="majorBidi"/>
          <w:sz w:val="24"/>
          <w:szCs w:val="24"/>
        </w:rPr>
        <w:t>yaitu</w:t>
      </w:r>
      <w:proofErr w:type="spellEnd"/>
      <w:r w:rsidRPr="00A55A1C">
        <w:rPr>
          <w:rFonts w:asciiTheme="majorBidi" w:hAnsiTheme="majorBidi" w:cstheme="majorBidi"/>
          <w:sz w:val="24"/>
          <w:szCs w:val="24"/>
        </w:rPr>
        <w:t xml:space="preserve"> :</w:t>
      </w:r>
      <w:proofErr w:type="gramEnd"/>
      <w:r w:rsidRPr="00A55A1C">
        <w:rPr>
          <w:rFonts w:asciiTheme="majorBidi" w:hAnsiTheme="majorBidi" w:cstheme="majorBidi"/>
          <w:sz w:val="24"/>
          <w:szCs w:val="24"/>
        </w:rPr>
        <w:t xml:space="preserve"> </w:t>
      </w:r>
    </w:p>
    <w:p w14:paraId="1D98E36E" w14:textId="77777777" w:rsidR="00D04B5B" w:rsidRPr="009C68F4" w:rsidRDefault="00D04B5B" w:rsidP="009C68F4">
      <w:pPr>
        <w:pStyle w:val="ListParagraph"/>
        <w:rPr>
          <w:rFonts w:asciiTheme="majorBidi" w:hAnsiTheme="majorBidi" w:cstheme="majorBidi"/>
          <w:sz w:val="24"/>
          <w:szCs w:val="24"/>
        </w:rPr>
      </w:pPr>
    </w:p>
    <w:p w14:paraId="728089A2" w14:textId="77777777" w:rsidR="00D04B5B" w:rsidRPr="009C68F4" w:rsidRDefault="001C69A0" w:rsidP="00A55A1C">
      <w:pPr>
        <w:pStyle w:val="ListParagraph"/>
        <w:numPr>
          <w:ilvl w:val="0"/>
          <w:numId w:val="10"/>
        </w:numPr>
        <w:spacing w:after="0"/>
        <w:ind w:left="723"/>
        <w:jc w:val="both"/>
        <w:rPr>
          <w:rFonts w:asciiTheme="majorBidi" w:hAnsiTheme="majorBidi" w:cstheme="majorBidi"/>
          <w:sz w:val="24"/>
          <w:szCs w:val="24"/>
        </w:rPr>
      </w:pPr>
      <w:proofErr w:type="spellStart"/>
      <w:r w:rsidRPr="009C68F4">
        <w:rPr>
          <w:rFonts w:asciiTheme="majorBidi" w:hAnsiTheme="majorBidi" w:cstheme="majorBidi"/>
          <w:sz w:val="24"/>
          <w:szCs w:val="24"/>
        </w:rPr>
        <w:t>Melakukan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persetubuhan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dengan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perempuan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atau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lakilaki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bukan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suami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atau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bukan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istrinya</w:t>
      </w:r>
      <w:proofErr w:type="spellEnd"/>
      <w:r w:rsidRPr="009C68F4">
        <w:rPr>
          <w:rFonts w:asciiTheme="majorBidi" w:hAnsiTheme="majorBidi" w:cstheme="majorBidi"/>
          <w:sz w:val="24"/>
          <w:szCs w:val="24"/>
        </w:rPr>
        <w:t>;</w:t>
      </w:r>
    </w:p>
    <w:p w14:paraId="389BD217" w14:textId="77777777" w:rsidR="00D04B5B" w:rsidRPr="009C68F4" w:rsidRDefault="001C69A0" w:rsidP="00A55A1C">
      <w:pPr>
        <w:pStyle w:val="ListParagraph"/>
        <w:numPr>
          <w:ilvl w:val="0"/>
          <w:numId w:val="10"/>
        </w:numPr>
        <w:spacing w:after="0"/>
        <w:ind w:left="723"/>
        <w:jc w:val="both"/>
        <w:rPr>
          <w:rFonts w:asciiTheme="majorBidi" w:hAnsiTheme="majorBidi" w:cstheme="majorBidi"/>
          <w:sz w:val="24"/>
          <w:szCs w:val="24"/>
        </w:rPr>
      </w:pPr>
      <w:r w:rsidRPr="009C68F4">
        <w:rPr>
          <w:rFonts w:asciiTheme="majorBidi" w:hAnsiTheme="majorBidi" w:cstheme="majorBidi"/>
          <w:sz w:val="24"/>
          <w:szCs w:val="24"/>
        </w:rPr>
        <w:t xml:space="preserve"> Bagi </w:t>
      </w:r>
      <w:proofErr w:type="spellStart"/>
      <w:r w:rsidRPr="009C68F4">
        <w:rPr>
          <w:rFonts w:asciiTheme="majorBidi" w:hAnsiTheme="majorBidi" w:cstheme="majorBidi"/>
          <w:sz w:val="24"/>
          <w:szCs w:val="24"/>
        </w:rPr>
        <w:t>dirinya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berlaku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Pasal</w:t>
      </w:r>
      <w:proofErr w:type="spellEnd"/>
      <w:r w:rsidRPr="009C68F4">
        <w:rPr>
          <w:rFonts w:asciiTheme="majorBidi" w:hAnsiTheme="majorBidi" w:cstheme="majorBidi"/>
          <w:sz w:val="24"/>
          <w:szCs w:val="24"/>
        </w:rPr>
        <w:t xml:space="preserve"> 27 BW; </w:t>
      </w:r>
      <w:proofErr w:type="spellStart"/>
      <w:r w:rsidRPr="009C68F4">
        <w:rPr>
          <w:rFonts w:asciiTheme="majorBidi" w:hAnsiTheme="majorBidi" w:cstheme="majorBidi"/>
          <w:sz w:val="24"/>
          <w:szCs w:val="24"/>
        </w:rPr>
        <w:t>Pasal</w:t>
      </w:r>
      <w:proofErr w:type="spellEnd"/>
      <w:r w:rsidRPr="009C68F4">
        <w:rPr>
          <w:rFonts w:asciiTheme="majorBidi" w:hAnsiTheme="majorBidi" w:cstheme="majorBidi"/>
          <w:sz w:val="24"/>
          <w:szCs w:val="24"/>
        </w:rPr>
        <w:t xml:space="preserve"> 27 BW </w:t>
      </w:r>
      <w:proofErr w:type="spellStart"/>
      <w:r w:rsidRPr="009C68F4">
        <w:rPr>
          <w:rFonts w:asciiTheme="majorBidi" w:hAnsiTheme="majorBidi" w:cstheme="majorBidi"/>
          <w:sz w:val="24"/>
          <w:szCs w:val="24"/>
        </w:rPr>
        <w:t>adalah</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mengenai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asas</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monogami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dimana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dalam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waktu</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bersamaan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seorang</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laki-laki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hanya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boleh</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dengan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satu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istri</w:t>
      </w:r>
      <w:proofErr w:type="spellEnd"/>
      <w:r w:rsidRPr="009C68F4">
        <w:rPr>
          <w:rFonts w:asciiTheme="majorBidi" w:hAnsiTheme="majorBidi" w:cstheme="majorBidi"/>
          <w:sz w:val="24"/>
          <w:szCs w:val="24"/>
        </w:rPr>
        <w:t xml:space="preserve">, dan </w:t>
      </w:r>
      <w:proofErr w:type="spellStart"/>
      <w:r w:rsidRPr="009C68F4">
        <w:rPr>
          <w:rFonts w:asciiTheme="majorBidi" w:hAnsiTheme="majorBidi" w:cstheme="majorBidi"/>
          <w:sz w:val="24"/>
          <w:szCs w:val="24"/>
        </w:rPr>
        <w:t>seorang</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perempuan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hanya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boleh</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dengan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satu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suami</w:t>
      </w:r>
      <w:proofErr w:type="spellEnd"/>
      <w:r w:rsidRPr="009C68F4">
        <w:rPr>
          <w:rFonts w:asciiTheme="majorBidi" w:hAnsiTheme="majorBidi" w:cstheme="majorBidi"/>
          <w:sz w:val="24"/>
          <w:szCs w:val="24"/>
        </w:rPr>
        <w:t xml:space="preserve">. </w:t>
      </w:r>
    </w:p>
    <w:p w14:paraId="4A262404" w14:textId="190BDB8B" w:rsidR="00D04B5B" w:rsidRPr="00A55A1C" w:rsidRDefault="001C69A0" w:rsidP="00A55A1C">
      <w:pPr>
        <w:pStyle w:val="ListParagraph"/>
        <w:numPr>
          <w:ilvl w:val="0"/>
          <w:numId w:val="10"/>
        </w:numPr>
        <w:spacing w:after="0"/>
        <w:ind w:left="723"/>
        <w:jc w:val="both"/>
        <w:rPr>
          <w:rFonts w:asciiTheme="majorBidi" w:hAnsiTheme="majorBidi" w:cstheme="majorBidi"/>
          <w:sz w:val="24"/>
          <w:szCs w:val="24"/>
        </w:rPr>
      </w:pPr>
      <w:proofErr w:type="spellStart"/>
      <w:r w:rsidRPr="009C68F4">
        <w:rPr>
          <w:rFonts w:asciiTheme="majorBidi" w:hAnsiTheme="majorBidi" w:cstheme="majorBidi"/>
          <w:sz w:val="24"/>
          <w:szCs w:val="24"/>
        </w:rPr>
        <w:t>Dirinya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sedang</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berada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dalam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perkawinan</w:t>
      </w:r>
      <w:proofErr w:type="spellEnd"/>
      <w:r w:rsidRPr="009C68F4">
        <w:rPr>
          <w:rFonts w:asciiTheme="majorBidi" w:hAnsiTheme="majorBidi" w:cstheme="majorBidi"/>
          <w:sz w:val="24"/>
          <w:szCs w:val="24"/>
        </w:rPr>
        <w:t xml:space="preserve">. Pada masa </w:t>
      </w:r>
      <w:proofErr w:type="spellStart"/>
      <w:r w:rsidRPr="009C68F4">
        <w:rPr>
          <w:rFonts w:asciiTheme="majorBidi" w:hAnsiTheme="majorBidi" w:cstheme="majorBidi"/>
          <w:sz w:val="24"/>
          <w:szCs w:val="24"/>
        </w:rPr>
        <w:t>kini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kedudukan</w:t>
      </w:r>
      <w:proofErr w:type="spellEnd"/>
      <w:r w:rsidRPr="009C68F4">
        <w:rPr>
          <w:rFonts w:asciiTheme="majorBidi" w:hAnsiTheme="majorBidi" w:cstheme="majorBidi"/>
          <w:sz w:val="24"/>
          <w:szCs w:val="24"/>
        </w:rPr>
        <w:t xml:space="preserve"> zina </w:t>
      </w:r>
      <w:proofErr w:type="spellStart"/>
      <w:r w:rsidRPr="009C68F4">
        <w:rPr>
          <w:rFonts w:asciiTheme="majorBidi" w:hAnsiTheme="majorBidi" w:cstheme="majorBidi"/>
          <w:sz w:val="24"/>
          <w:szCs w:val="24"/>
        </w:rPr>
        <w:t>bahwa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pengertian</w:t>
      </w:r>
      <w:proofErr w:type="spellEnd"/>
      <w:r w:rsidRPr="009C68F4">
        <w:rPr>
          <w:rFonts w:asciiTheme="majorBidi" w:hAnsiTheme="majorBidi" w:cstheme="majorBidi"/>
          <w:sz w:val="24"/>
          <w:szCs w:val="24"/>
        </w:rPr>
        <w:t xml:space="preserve"> zina yang </w:t>
      </w:r>
      <w:proofErr w:type="spellStart"/>
      <w:r w:rsidRPr="009C68F4">
        <w:rPr>
          <w:rFonts w:asciiTheme="majorBidi" w:hAnsiTheme="majorBidi" w:cstheme="majorBidi"/>
          <w:sz w:val="24"/>
          <w:szCs w:val="24"/>
        </w:rPr>
        <w:t>telah</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diuraikan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diatas</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telah</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diberikan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isi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tafsir</w:t>
      </w:r>
      <w:r w:rsidR="00067CA3" w:rsidRPr="009C68F4">
        <w:rPr>
          <w:rFonts w:asciiTheme="majorBidi" w:hAnsiTheme="majorBidi" w:cstheme="majorBidi"/>
          <w:sz w:val="24"/>
          <w:szCs w:val="24"/>
        </w:rPr>
        <w:t>an</w:t>
      </w:r>
      <w:proofErr w:type="spellEnd"/>
      <w:r w:rsidR="00067CA3" w:rsidRPr="009C68F4">
        <w:rPr>
          <w:rFonts w:asciiTheme="majorBidi" w:hAnsiTheme="majorBidi" w:cstheme="majorBidi"/>
          <w:sz w:val="24"/>
          <w:szCs w:val="24"/>
        </w:rPr>
        <w:t xml:space="preserve"> oleh </w:t>
      </w:r>
      <w:proofErr w:type="spellStart"/>
      <w:r w:rsidR="00067CA3" w:rsidRPr="009C68F4">
        <w:rPr>
          <w:rFonts w:asciiTheme="majorBidi" w:hAnsiTheme="majorBidi" w:cstheme="majorBidi"/>
          <w:sz w:val="24"/>
          <w:szCs w:val="24"/>
        </w:rPr>
        <w:t>Mahkamah</w:t>
      </w:r>
      <w:proofErr w:type="spellEnd"/>
      <w:r w:rsidR="00067CA3" w:rsidRPr="009C68F4">
        <w:rPr>
          <w:rFonts w:asciiTheme="majorBidi" w:hAnsiTheme="majorBidi" w:cstheme="majorBidi"/>
          <w:sz w:val="24"/>
          <w:szCs w:val="24"/>
        </w:rPr>
        <w:t xml:space="preserve"> Agung </w:t>
      </w:r>
      <w:proofErr w:type="spellStart"/>
      <w:proofErr w:type="gramStart"/>
      <w:r w:rsidR="00067CA3" w:rsidRPr="009C68F4">
        <w:rPr>
          <w:rFonts w:asciiTheme="majorBidi" w:hAnsiTheme="majorBidi" w:cstheme="majorBidi"/>
          <w:sz w:val="24"/>
          <w:szCs w:val="24"/>
        </w:rPr>
        <w:t>melalui</w:t>
      </w:r>
      <w:proofErr w:type="spellEnd"/>
      <w:r w:rsidR="00067CA3" w:rsidRPr="009C68F4">
        <w:rPr>
          <w:rFonts w:asciiTheme="majorBidi" w:hAnsiTheme="majorBidi" w:cstheme="majorBidi"/>
          <w:sz w:val="24"/>
          <w:szCs w:val="24"/>
        </w:rPr>
        <w:t xml:space="preserve"> </w:t>
      </w:r>
      <w:r w:rsidR="00067CA3" w:rsidRPr="00A55A1C">
        <w:rPr>
          <w:rFonts w:asciiTheme="majorBidi" w:hAnsiTheme="majorBidi" w:cstheme="majorBidi"/>
          <w:sz w:val="24"/>
          <w:szCs w:val="24"/>
        </w:rPr>
        <w:t>:</w:t>
      </w:r>
      <w:proofErr w:type="gramEnd"/>
    </w:p>
    <w:p w14:paraId="2905E65F" w14:textId="77777777" w:rsidR="00067CA3" w:rsidRPr="009C68F4" w:rsidRDefault="00067CA3" w:rsidP="009C68F4">
      <w:pPr>
        <w:pStyle w:val="ListParagraph"/>
        <w:ind w:left="1491"/>
        <w:rPr>
          <w:rFonts w:asciiTheme="majorBidi" w:hAnsiTheme="majorBidi" w:cstheme="majorBidi"/>
          <w:sz w:val="24"/>
          <w:szCs w:val="24"/>
        </w:rPr>
      </w:pPr>
    </w:p>
    <w:p w14:paraId="2570E272" w14:textId="257D11F1" w:rsidR="00D04B5B" w:rsidRPr="009C68F4" w:rsidRDefault="001C69A0" w:rsidP="00A55A1C">
      <w:pPr>
        <w:pStyle w:val="ListParagraph"/>
        <w:numPr>
          <w:ilvl w:val="0"/>
          <w:numId w:val="11"/>
        </w:numPr>
        <w:spacing w:after="0"/>
        <w:ind w:left="1080"/>
        <w:rPr>
          <w:rFonts w:asciiTheme="majorBidi" w:hAnsiTheme="majorBidi" w:cstheme="majorBidi"/>
          <w:sz w:val="24"/>
          <w:szCs w:val="24"/>
        </w:rPr>
      </w:pPr>
      <w:r w:rsidRPr="009C68F4">
        <w:rPr>
          <w:rFonts w:asciiTheme="majorBidi" w:hAnsiTheme="majorBidi" w:cstheme="majorBidi"/>
          <w:sz w:val="24"/>
          <w:szCs w:val="24"/>
        </w:rPr>
        <w:t xml:space="preserve">Surat </w:t>
      </w:r>
      <w:proofErr w:type="spellStart"/>
      <w:r w:rsidRPr="009C68F4">
        <w:rPr>
          <w:rFonts w:asciiTheme="majorBidi" w:hAnsiTheme="majorBidi" w:cstheme="majorBidi"/>
          <w:sz w:val="24"/>
          <w:szCs w:val="24"/>
        </w:rPr>
        <w:t>Edaran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Mahkamah</w:t>
      </w:r>
      <w:proofErr w:type="spellEnd"/>
      <w:r w:rsidRPr="009C68F4">
        <w:rPr>
          <w:rFonts w:asciiTheme="majorBidi" w:hAnsiTheme="majorBidi" w:cstheme="majorBidi"/>
          <w:sz w:val="24"/>
          <w:szCs w:val="24"/>
        </w:rPr>
        <w:t xml:space="preserve"> Agung No. 8 </w:t>
      </w:r>
      <w:proofErr w:type="spellStart"/>
      <w:r w:rsidRPr="009C68F4">
        <w:rPr>
          <w:rFonts w:asciiTheme="majorBidi" w:hAnsiTheme="majorBidi" w:cstheme="majorBidi"/>
          <w:sz w:val="24"/>
          <w:szCs w:val="24"/>
        </w:rPr>
        <w:t>Tahun</w:t>
      </w:r>
      <w:proofErr w:type="spellEnd"/>
      <w:r w:rsidRPr="009C68F4">
        <w:rPr>
          <w:rFonts w:asciiTheme="majorBidi" w:hAnsiTheme="majorBidi" w:cstheme="majorBidi"/>
          <w:sz w:val="24"/>
          <w:szCs w:val="24"/>
        </w:rPr>
        <w:t xml:space="preserve"> 1980 </w:t>
      </w:r>
      <w:proofErr w:type="spellStart"/>
      <w:r w:rsidRPr="009C68F4">
        <w:rPr>
          <w:rFonts w:asciiTheme="majorBidi" w:hAnsiTheme="majorBidi" w:cstheme="majorBidi"/>
          <w:sz w:val="24"/>
          <w:szCs w:val="24"/>
        </w:rPr>
        <w:t>tanggal</w:t>
      </w:r>
      <w:proofErr w:type="spellEnd"/>
      <w:r w:rsidRPr="009C68F4">
        <w:rPr>
          <w:rFonts w:asciiTheme="majorBidi" w:hAnsiTheme="majorBidi" w:cstheme="majorBidi"/>
          <w:sz w:val="24"/>
          <w:szCs w:val="24"/>
        </w:rPr>
        <w:t xml:space="preserve"> 31 </w:t>
      </w:r>
      <w:proofErr w:type="spellStart"/>
      <w:r w:rsidRPr="009C68F4">
        <w:rPr>
          <w:rFonts w:asciiTheme="majorBidi" w:hAnsiTheme="majorBidi" w:cstheme="majorBidi"/>
          <w:sz w:val="24"/>
          <w:szCs w:val="24"/>
        </w:rPr>
        <w:t>Desember</w:t>
      </w:r>
      <w:proofErr w:type="spellEnd"/>
      <w:r w:rsidRPr="009C68F4">
        <w:rPr>
          <w:rFonts w:asciiTheme="majorBidi" w:hAnsiTheme="majorBidi" w:cstheme="majorBidi"/>
          <w:sz w:val="24"/>
          <w:szCs w:val="24"/>
        </w:rPr>
        <w:t xml:space="preserve"> 1980, yang pada </w:t>
      </w:r>
      <w:proofErr w:type="spellStart"/>
      <w:r w:rsidRPr="009C68F4">
        <w:rPr>
          <w:rFonts w:asciiTheme="majorBidi" w:hAnsiTheme="majorBidi" w:cstheme="majorBidi"/>
          <w:sz w:val="24"/>
          <w:szCs w:val="24"/>
        </w:rPr>
        <w:t>dasarnya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berisi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hal</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sebagai</w:t>
      </w:r>
      <w:proofErr w:type="spellEnd"/>
      <w:r w:rsidRPr="009C68F4">
        <w:rPr>
          <w:rFonts w:asciiTheme="majorBidi" w:hAnsiTheme="majorBidi" w:cstheme="majorBidi"/>
          <w:sz w:val="24"/>
          <w:szCs w:val="24"/>
        </w:rPr>
        <w:t xml:space="preserve"> </w:t>
      </w:r>
      <w:proofErr w:type="spellStart"/>
      <w:proofErr w:type="gramStart"/>
      <w:r w:rsidRPr="009C68F4">
        <w:rPr>
          <w:rFonts w:asciiTheme="majorBidi" w:hAnsiTheme="majorBidi" w:cstheme="majorBidi"/>
          <w:sz w:val="24"/>
          <w:szCs w:val="24"/>
        </w:rPr>
        <w:t>berikut</w:t>
      </w:r>
      <w:proofErr w:type="spellEnd"/>
      <w:r w:rsidRPr="009C68F4">
        <w:rPr>
          <w:rFonts w:asciiTheme="majorBidi" w:hAnsiTheme="majorBidi" w:cstheme="majorBidi"/>
          <w:sz w:val="24"/>
          <w:szCs w:val="24"/>
        </w:rPr>
        <w:t xml:space="preserve"> :</w:t>
      </w:r>
      <w:proofErr w:type="gramEnd"/>
      <w:r w:rsidRPr="009C68F4">
        <w:rPr>
          <w:rFonts w:asciiTheme="majorBidi" w:hAnsiTheme="majorBidi" w:cstheme="majorBidi"/>
          <w:sz w:val="24"/>
          <w:szCs w:val="24"/>
        </w:rPr>
        <w:t xml:space="preserve"> </w:t>
      </w:r>
    </w:p>
    <w:p w14:paraId="0CF0D478" w14:textId="77777777" w:rsidR="00D04B5B" w:rsidRPr="009C68F4" w:rsidRDefault="001C69A0" w:rsidP="00DB3EB7">
      <w:pPr>
        <w:pStyle w:val="ListParagraph"/>
        <w:numPr>
          <w:ilvl w:val="0"/>
          <w:numId w:val="12"/>
        </w:numPr>
        <w:spacing w:after="0"/>
        <w:ind w:left="1361"/>
        <w:rPr>
          <w:rFonts w:asciiTheme="majorBidi" w:hAnsiTheme="majorBidi" w:cstheme="majorBidi"/>
          <w:sz w:val="24"/>
          <w:szCs w:val="24"/>
        </w:rPr>
      </w:pPr>
      <w:proofErr w:type="spellStart"/>
      <w:r w:rsidRPr="009C68F4">
        <w:rPr>
          <w:rFonts w:asciiTheme="majorBidi" w:hAnsiTheme="majorBidi" w:cstheme="majorBidi"/>
          <w:sz w:val="24"/>
          <w:szCs w:val="24"/>
        </w:rPr>
        <w:t>Seorang</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suami</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tidak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tunduk</w:t>
      </w:r>
      <w:proofErr w:type="spellEnd"/>
      <w:r w:rsidRPr="009C68F4">
        <w:rPr>
          <w:rFonts w:asciiTheme="majorBidi" w:hAnsiTheme="majorBidi" w:cstheme="majorBidi"/>
          <w:sz w:val="24"/>
          <w:szCs w:val="24"/>
        </w:rPr>
        <w:t xml:space="preserve"> pada </w:t>
      </w:r>
      <w:proofErr w:type="spellStart"/>
      <w:r w:rsidRPr="009C68F4">
        <w:rPr>
          <w:rFonts w:asciiTheme="majorBidi" w:hAnsiTheme="majorBidi" w:cstheme="majorBidi"/>
          <w:sz w:val="24"/>
          <w:szCs w:val="24"/>
        </w:rPr>
        <w:t>Pasal</w:t>
      </w:r>
      <w:proofErr w:type="spellEnd"/>
      <w:r w:rsidRPr="009C68F4">
        <w:rPr>
          <w:rFonts w:asciiTheme="majorBidi" w:hAnsiTheme="majorBidi" w:cstheme="majorBidi"/>
          <w:sz w:val="24"/>
          <w:szCs w:val="24"/>
        </w:rPr>
        <w:t xml:space="preserve"> 27 BW yang </w:t>
      </w:r>
      <w:proofErr w:type="spellStart"/>
      <w:r w:rsidRPr="009C68F4">
        <w:rPr>
          <w:rFonts w:asciiTheme="majorBidi" w:hAnsiTheme="majorBidi" w:cstheme="majorBidi"/>
          <w:sz w:val="24"/>
          <w:szCs w:val="24"/>
        </w:rPr>
        <w:t>tidak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ada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izin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beristri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lebih</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dari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seorang</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menurut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Pasal</w:t>
      </w:r>
      <w:proofErr w:type="spellEnd"/>
      <w:r w:rsidRPr="009C68F4">
        <w:rPr>
          <w:rFonts w:asciiTheme="majorBidi" w:hAnsiTheme="majorBidi" w:cstheme="majorBidi"/>
          <w:sz w:val="24"/>
          <w:szCs w:val="24"/>
        </w:rPr>
        <w:t xml:space="preserve"> 3, jo 4, dan 5 UU No. 1 </w:t>
      </w:r>
      <w:proofErr w:type="spellStart"/>
      <w:r w:rsidRPr="009C68F4">
        <w:rPr>
          <w:rFonts w:asciiTheme="majorBidi" w:hAnsiTheme="majorBidi" w:cstheme="majorBidi"/>
          <w:sz w:val="24"/>
          <w:szCs w:val="24"/>
        </w:rPr>
        <w:t>Tahun</w:t>
      </w:r>
      <w:proofErr w:type="spellEnd"/>
      <w:r w:rsidRPr="009C68F4">
        <w:rPr>
          <w:rFonts w:asciiTheme="majorBidi" w:hAnsiTheme="majorBidi" w:cstheme="majorBidi"/>
          <w:sz w:val="24"/>
          <w:szCs w:val="24"/>
        </w:rPr>
        <w:t xml:space="preserve"> 1974)</w:t>
      </w:r>
      <w:r w:rsidRPr="009C68F4">
        <w:rPr>
          <w:rFonts w:asciiTheme="majorBidi" w:hAnsiTheme="majorBidi" w:cstheme="majorBidi"/>
          <w:sz w:val="24"/>
          <w:szCs w:val="24"/>
          <w:lang w:val="id-ID"/>
        </w:rPr>
        <w:t xml:space="preserve"> </w:t>
      </w:r>
      <w:proofErr w:type="spellStart"/>
      <w:r w:rsidRPr="009C68F4">
        <w:rPr>
          <w:rFonts w:asciiTheme="majorBidi" w:hAnsiTheme="majorBidi" w:cstheme="majorBidi"/>
          <w:sz w:val="24"/>
          <w:szCs w:val="24"/>
        </w:rPr>
        <w:t>berlaku</w:t>
      </w:r>
      <w:proofErr w:type="spellEnd"/>
      <w:r w:rsidRPr="009C68F4">
        <w:rPr>
          <w:rFonts w:asciiTheme="majorBidi" w:hAnsiTheme="majorBidi" w:cstheme="majorBidi"/>
          <w:sz w:val="24"/>
          <w:szCs w:val="24"/>
        </w:rPr>
        <w:t xml:space="preserve"> pula </w:t>
      </w:r>
      <w:proofErr w:type="spellStart"/>
      <w:r w:rsidRPr="009C68F4">
        <w:rPr>
          <w:rFonts w:asciiTheme="majorBidi" w:hAnsiTheme="majorBidi" w:cstheme="majorBidi"/>
          <w:sz w:val="24"/>
          <w:szCs w:val="24"/>
        </w:rPr>
        <w:t>asas</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monogami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seperti</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terdapat</w:t>
      </w:r>
      <w:proofErr w:type="spellEnd"/>
      <w:r w:rsidRPr="009C68F4">
        <w:rPr>
          <w:rFonts w:asciiTheme="majorBidi" w:hAnsiTheme="majorBidi" w:cstheme="majorBidi"/>
          <w:sz w:val="24"/>
          <w:szCs w:val="24"/>
        </w:rPr>
        <w:t xml:space="preserve"> pada </w:t>
      </w:r>
      <w:proofErr w:type="spellStart"/>
      <w:r w:rsidRPr="009C68F4">
        <w:rPr>
          <w:rFonts w:asciiTheme="majorBidi" w:hAnsiTheme="majorBidi" w:cstheme="majorBidi"/>
          <w:sz w:val="24"/>
          <w:szCs w:val="24"/>
        </w:rPr>
        <w:t>Pasal</w:t>
      </w:r>
      <w:proofErr w:type="spellEnd"/>
      <w:r w:rsidRPr="009C68F4">
        <w:rPr>
          <w:rFonts w:asciiTheme="majorBidi" w:hAnsiTheme="majorBidi" w:cstheme="majorBidi"/>
          <w:sz w:val="24"/>
          <w:szCs w:val="24"/>
        </w:rPr>
        <w:t xml:space="preserve"> 27 BW;</w:t>
      </w:r>
    </w:p>
    <w:p w14:paraId="24F0F975" w14:textId="77777777" w:rsidR="00D04B5B" w:rsidRPr="009C68F4" w:rsidRDefault="001C69A0" w:rsidP="00DB3EB7">
      <w:pPr>
        <w:pStyle w:val="ListParagraph"/>
        <w:numPr>
          <w:ilvl w:val="0"/>
          <w:numId w:val="12"/>
        </w:numPr>
        <w:spacing w:after="0"/>
        <w:ind w:left="1361"/>
        <w:rPr>
          <w:rFonts w:asciiTheme="majorBidi" w:hAnsiTheme="majorBidi" w:cstheme="majorBidi"/>
          <w:sz w:val="24"/>
          <w:szCs w:val="24"/>
        </w:rPr>
      </w:pPr>
      <w:proofErr w:type="spellStart"/>
      <w:r w:rsidRPr="009C68F4">
        <w:rPr>
          <w:rFonts w:asciiTheme="majorBidi" w:hAnsiTheme="majorBidi" w:cstheme="majorBidi"/>
          <w:sz w:val="24"/>
          <w:szCs w:val="24"/>
        </w:rPr>
        <w:t>Pasal</w:t>
      </w:r>
      <w:proofErr w:type="spellEnd"/>
      <w:r w:rsidRPr="009C68F4">
        <w:rPr>
          <w:rFonts w:asciiTheme="majorBidi" w:hAnsiTheme="majorBidi" w:cstheme="majorBidi"/>
          <w:sz w:val="24"/>
          <w:szCs w:val="24"/>
        </w:rPr>
        <w:t xml:space="preserve"> 284 </w:t>
      </w:r>
      <w:proofErr w:type="spellStart"/>
      <w:r w:rsidRPr="009C68F4">
        <w:rPr>
          <w:rFonts w:asciiTheme="majorBidi" w:hAnsiTheme="majorBidi" w:cstheme="majorBidi"/>
          <w:sz w:val="24"/>
          <w:szCs w:val="24"/>
        </w:rPr>
        <w:t>ayat</w:t>
      </w:r>
      <w:proofErr w:type="spellEnd"/>
      <w:r w:rsidRPr="009C68F4">
        <w:rPr>
          <w:rFonts w:asciiTheme="majorBidi" w:hAnsiTheme="majorBidi" w:cstheme="majorBidi"/>
          <w:sz w:val="24"/>
          <w:szCs w:val="24"/>
        </w:rPr>
        <w:t xml:space="preserve"> (1) </w:t>
      </w:r>
      <w:proofErr w:type="spellStart"/>
      <w:r w:rsidRPr="009C68F4">
        <w:rPr>
          <w:rFonts w:asciiTheme="majorBidi" w:hAnsiTheme="majorBidi" w:cstheme="majorBidi"/>
          <w:sz w:val="24"/>
          <w:szCs w:val="24"/>
        </w:rPr>
        <w:t>huruf</w:t>
      </w:r>
      <w:proofErr w:type="spellEnd"/>
      <w:r w:rsidRPr="009C68F4">
        <w:rPr>
          <w:rFonts w:asciiTheme="majorBidi" w:hAnsiTheme="majorBidi" w:cstheme="majorBidi"/>
          <w:sz w:val="24"/>
          <w:szCs w:val="24"/>
        </w:rPr>
        <w:t xml:space="preserve"> a KUHP </w:t>
      </w:r>
      <w:proofErr w:type="spellStart"/>
      <w:r w:rsidRPr="009C68F4">
        <w:rPr>
          <w:rFonts w:asciiTheme="majorBidi" w:hAnsiTheme="majorBidi" w:cstheme="majorBidi"/>
          <w:sz w:val="24"/>
          <w:szCs w:val="24"/>
        </w:rPr>
        <w:t>berlaku</w:t>
      </w:r>
      <w:proofErr w:type="spellEnd"/>
      <w:r w:rsidRPr="009C68F4">
        <w:rPr>
          <w:rFonts w:asciiTheme="majorBidi" w:hAnsiTheme="majorBidi" w:cstheme="majorBidi"/>
          <w:sz w:val="24"/>
          <w:szCs w:val="24"/>
        </w:rPr>
        <w:t xml:space="preserve"> pula </w:t>
      </w:r>
      <w:proofErr w:type="spellStart"/>
      <w:r w:rsidRPr="009C68F4">
        <w:rPr>
          <w:rFonts w:asciiTheme="majorBidi" w:hAnsiTheme="majorBidi" w:cstheme="majorBidi"/>
          <w:sz w:val="24"/>
          <w:szCs w:val="24"/>
        </w:rPr>
        <w:t>terhadap</w:t>
      </w:r>
      <w:proofErr w:type="spellEnd"/>
      <w:r w:rsidRPr="009C68F4">
        <w:rPr>
          <w:rFonts w:asciiTheme="majorBidi" w:hAnsiTheme="majorBidi" w:cstheme="majorBidi"/>
          <w:sz w:val="24"/>
          <w:szCs w:val="24"/>
        </w:rPr>
        <w:t xml:space="preserve"> para </w:t>
      </w:r>
      <w:proofErr w:type="spellStart"/>
      <w:r w:rsidRPr="009C68F4">
        <w:rPr>
          <w:rFonts w:asciiTheme="majorBidi" w:hAnsiTheme="majorBidi" w:cstheme="majorBidi"/>
          <w:sz w:val="24"/>
          <w:szCs w:val="24"/>
        </w:rPr>
        <w:t>suami</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tidak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tunduk</w:t>
      </w:r>
      <w:proofErr w:type="spellEnd"/>
      <w:r w:rsidRPr="009C68F4">
        <w:rPr>
          <w:rFonts w:asciiTheme="majorBidi" w:hAnsiTheme="majorBidi" w:cstheme="majorBidi"/>
          <w:sz w:val="24"/>
          <w:szCs w:val="24"/>
        </w:rPr>
        <w:t xml:space="preserve"> pada </w:t>
      </w:r>
      <w:proofErr w:type="spellStart"/>
      <w:r w:rsidRPr="009C68F4">
        <w:rPr>
          <w:rFonts w:asciiTheme="majorBidi" w:hAnsiTheme="majorBidi" w:cstheme="majorBidi"/>
          <w:sz w:val="24"/>
          <w:szCs w:val="24"/>
        </w:rPr>
        <w:t>Pasal</w:t>
      </w:r>
      <w:proofErr w:type="spellEnd"/>
      <w:r w:rsidRPr="009C68F4">
        <w:rPr>
          <w:rFonts w:asciiTheme="majorBidi" w:hAnsiTheme="majorBidi" w:cstheme="majorBidi"/>
          <w:sz w:val="24"/>
          <w:szCs w:val="24"/>
        </w:rPr>
        <w:t xml:space="preserve"> 27 BW dan </w:t>
      </w:r>
      <w:proofErr w:type="spellStart"/>
      <w:r w:rsidRPr="009C68F4">
        <w:rPr>
          <w:rFonts w:asciiTheme="majorBidi" w:hAnsiTheme="majorBidi" w:cstheme="majorBidi"/>
          <w:sz w:val="24"/>
          <w:szCs w:val="24"/>
        </w:rPr>
        <w:t>tidak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ada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izin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dari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pengadilan</w:t>
      </w:r>
      <w:proofErr w:type="spellEnd"/>
      <w:r w:rsidRPr="009C68F4">
        <w:rPr>
          <w:rFonts w:asciiTheme="majorBidi" w:hAnsiTheme="majorBidi" w:cstheme="majorBidi"/>
          <w:sz w:val="24"/>
          <w:szCs w:val="24"/>
        </w:rPr>
        <w:t xml:space="preserve"> agama </w:t>
      </w:r>
      <w:proofErr w:type="spellStart"/>
      <w:r w:rsidRPr="009C68F4">
        <w:rPr>
          <w:rFonts w:asciiTheme="majorBidi" w:hAnsiTheme="majorBidi" w:cstheme="majorBidi"/>
          <w:sz w:val="24"/>
          <w:szCs w:val="24"/>
        </w:rPr>
        <w:t>untuk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beristri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lebih</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dari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seorang</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melakukan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perzinaan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sesudah</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berlakunya</w:t>
      </w:r>
      <w:proofErr w:type="spellEnd"/>
      <w:r w:rsidR="00D04B5B" w:rsidRPr="009C68F4">
        <w:rPr>
          <w:rFonts w:asciiTheme="majorBidi" w:hAnsiTheme="majorBidi" w:cstheme="majorBidi"/>
          <w:sz w:val="24"/>
          <w:szCs w:val="24"/>
        </w:rPr>
        <w:t xml:space="preserve"> </w:t>
      </w:r>
      <w:proofErr w:type="spellStart"/>
      <w:r w:rsidR="00D04B5B" w:rsidRPr="009C68F4">
        <w:rPr>
          <w:rFonts w:asciiTheme="majorBidi" w:hAnsiTheme="majorBidi" w:cstheme="majorBidi"/>
          <w:sz w:val="24"/>
          <w:szCs w:val="24"/>
        </w:rPr>
        <w:t>undang-undang</w:t>
      </w:r>
      <w:proofErr w:type="spellEnd"/>
      <w:r w:rsidR="00D04B5B" w:rsidRPr="009C68F4">
        <w:rPr>
          <w:rFonts w:asciiTheme="majorBidi" w:hAnsiTheme="majorBidi" w:cstheme="majorBidi"/>
          <w:sz w:val="24"/>
          <w:szCs w:val="24"/>
        </w:rPr>
        <w:t xml:space="preserve"> </w:t>
      </w:r>
      <w:proofErr w:type="spellStart"/>
      <w:r w:rsidR="00D04B5B" w:rsidRPr="009C68F4">
        <w:rPr>
          <w:rFonts w:asciiTheme="majorBidi" w:hAnsiTheme="majorBidi" w:cstheme="majorBidi"/>
          <w:sz w:val="24"/>
          <w:szCs w:val="24"/>
        </w:rPr>
        <w:t>pokok</w:t>
      </w:r>
      <w:proofErr w:type="spellEnd"/>
      <w:r w:rsidR="00D04B5B" w:rsidRPr="009C68F4">
        <w:rPr>
          <w:rFonts w:asciiTheme="majorBidi" w:hAnsiTheme="majorBidi" w:cstheme="majorBidi"/>
          <w:sz w:val="24"/>
          <w:szCs w:val="24"/>
        </w:rPr>
        <w:t xml:space="preserve"> </w:t>
      </w:r>
      <w:proofErr w:type="spellStart"/>
      <w:r w:rsidR="00D04B5B" w:rsidRPr="009C68F4">
        <w:rPr>
          <w:rFonts w:asciiTheme="majorBidi" w:hAnsiTheme="majorBidi" w:cstheme="majorBidi"/>
          <w:sz w:val="24"/>
          <w:szCs w:val="24"/>
        </w:rPr>
        <w:t>perkawinan</w:t>
      </w:r>
      <w:proofErr w:type="spellEnd"/>
      <w:r w:rsidR="00D04B5B" w:rsidRPr="009C68F4">
        <w:rPr>
          <w:rFonts w:asciiTheme="majorBidi" w:hAnsiTheme="majorBidi" w:cstheme="majorBidi"/>
          <w:sz w:val="24"/>
          <w:szCs w:val="24"/>
        </w:rPr>
        <w:t xml:space="preserve"> </w:t>
      </w:r>
    </w:p>
    <w:p w14:paraId="426D88DA" w14:textId="77777777" w:rsidR="00A55A1C" w:rsidRDefault="001C69A0" w:rsidP="00DB3EB7">
      <w:pPr>
        <w:pStyle w:val="ListParagraph"/>
        <w:numPr>
          <w:ilvl w:val="0"/>
          <w:numId w:val="12"/>
        </w:numPr>
        <w:spacing w:after="0"/>
        <w:ind w:left="1361"/>
        <w:rPr>
          <w:rFonts w:asciiTheme="majorBidi" w:hAnsiTheme="majorBidi" w:cstheme="majorBidi"/>
          <w:sz w:val="24"/>
          <w:szCs w:val="24"/>
        </w:rPr>
      </w:pPr>
      <w:r w:rsidRPr="009C68F4">
        <w:rPr>
          <w:rFonts w:asciiTheme="majorBidi" w:hAnsiTheme="majorBidi" w:cstheme="majorBidi"/>
          <w:sz w:val="24"/>
          <w:szCs w:val="24"/>
        </w:rPr>
        <w:t xml:space="preserve">Oleh </w:t>
      </w:r>
      <w:proofErr w:type="spellStart"/>
      <w:r w:rsidRPr="009C68F4">
        <w:rPr>
          <w:rFonts w:asciiTheme="majorBidi" w:hAnsiTheme="majorBidi" w:cstheme="majorBidi"/>
          <w:sz w:val="24"/>
          <w:szCs w:val="24"/>
        </w:rPr>
        <w:t>karena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itu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seorang</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suami</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berzina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baik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hal</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tersebut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dilakukan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dengan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seorang</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perempuan</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telah</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maupun</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tidak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kawin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melakukan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perzinaan</w:t>
      </w:r>
      <w:proofErr w:type="spellEnd"/>
      <w:r w:rsidRPr="009C68F4">
        <w:rPr>
          <w:rFonts w:asciiTheme="majorBidi" w:hAnsiTheme="majorBidi" w:cstheme="majorBidi"/>
          <w:sz w:val="24"/>
          <w:szCs w:val="24"/>
        </w:rPr>
        <w:t xml:space="preserve"> </w:t>
      </w:r>
    </w:p>
    <w:p w14:paraId="20EE4D54" w14:textId="76F22475" w:rsidR="00D04B5B" w:rsidRPr="009C68F4" w:rsidRDefault="001C69A0" w:rsidP="00DB3EB7">
      <w:pPr>
        <w:pStyle w:val="ListParagraph"/>
        <w:spacing w:after="0"/>
        <w:ind w:left="1361"/>
        <w:rPr>
          <w:rFonts w:asciiTheme="majorBidi" w:hAnsiTheme="majorBidi" w:cstheme="majorBidi"/>
          <w:sz w:val="24"/>
          <w:szCs w:val="24"/>
        </w:rPr>
      </w:pPr>
      <w:proofErr w:type="spellStart"/>
      <w:r w:rsidRPr="009C68F4">
        <w:rPr>
          <w:rFonts w:asciiTheme="majorBidi" w:hAnsiTheme="majorBidi" w:cstheme="majorBidi"/>
          <w:sz w:val="24"/>
          <w:szCs w:val="24"/>
        </w:rPr>
        <w:t>ini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sebagai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pembuat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dader</w:t>
      </w:r>
      <w:proofErr w:type="spellEnd"/>
      <w:r w:rsidRPr="009C68F4">
        <w:rPr>
          <w:rFonts w:asciiTheme="majorBidi" w:hAnsiTheme="majorBidi" w:cstheme="majorBidi"/>
          <w:sz w:val="24"/>
          <w:szCs w:val="24"/>
        </w:rPr>
        <w:t xml:space="preserve">); </w:t>
      </w:r>
    </w:p>
    <w:p w14:paraId="62639344" w14:textId="7D161E91" w:rsidR="00067CA3" w:rsidRPr="009C68F4" w:rsidRDefault="001C69A0" w:rsidP="00DB3EB7">
      <w:pPr>
        <w:pStyle w:val="ListParagraph"/>
        <w:numPr>
          <w:ilvl w:val="0"/>
          <w:numId w:val="11"/>
        </w:numPr>
        <w:spacing w:after="0"/>
        <w:ind w:left="1080"/>
        <w:jc w:val="both"/>
        <w:rPr>
          <w:rFonts w:asciiTheme="majorBidi" w:hAnsiTheme="majorBidi" w:cstheme="majorBidi"/>
          <w:sz w:val="24"/>
          <w:szCs w:val="24"/>
          <w:lang w:val="id-ID"/>
        </w:rPr>
      </w:pPr>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Bahkan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ada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putusan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Mahkamah</w:t>
      </w:r>
      <w:proofErr w:type="spellEnd"/>
      <w:r w:rsidRPr="009C68F4">
        <w:rPr>
          <w:rFonts w:asciiTheme="majorBidi" w:hAnsiTheme="majorBidi" w:cstheme="majorBidi"/>
          <w:sz w:val="24"/>
          <w:szCs w:val="24"/>
        </w:rPr>
        <w:t xml:space="preserve"> Agung yang </w:t>
      </w:r>
      <w:proofErr w:type="spellStart"/>
      <w:r w:rsidRPr="009C68F4">
        <w:rPr>
          <w:rFonts w:asciiTheme="majorBidi" w:hAnsiTheme="majorBidi" w:cstheme="majorBidi"/>
          <w:sz w:val="24"/>
          <w:szCs w:val="24"/>
        </w:rPr>
        <w:t>telah</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sedemikian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jauh</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menafsirkan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pengertian</w:t>
      </w:r>
      <w:proofErr w:type="spellEnd"/>
      <w:r w:rsidRPr="009C68F4">
        <w:rPr>
          <w:rFonts w:asciiTheme="majorBidi" w:hAnsiTheme="majorBidi" w:cstheme="majorBidi"/>
          <w:sz w:val="24"/>
          <w:szCs w:val="24"/>
        </w:rPr>
        <w:t xml:space="preserve"> zina, </w:t>
      </w:r>
      <w:proofErr w:type="spellStart"/>
      <w:r w:rsidRPr="009C68F4">
        <w:rPr>
          <w:rFonts w:asciiTheme="majorBidi" w:hAnsiTheme="majorBidi" w:cstheme="majorBidi"/>
          <w:sz w:val="24"/>
          <w:szCs w:val="24"/>
        </w:rPr>
        <w:t>sehingga</w:t>
      </w:r>
      <w:proofErr w:type="spellEnd"/>
      <w:r w:rsidRPr="009C68F4">
        <w:rPr>
          <w:rFonts w:asciiTheme="majorBidi" w:hAnsiTheme="majorBidi" w:cstheme="majorBidi"/>
          <w:sz w:val="24"/>
          <w:szCs w:val="24"/>
        </w:rPr>
        <w:t xml:space="preserve"> zina </w:t>
      </w:r>
      <w:proofErr w:type="spellStart"/>
      <w:r w:rsidRPr="009C68F4">
        <w:rPr>
          <w:rFonts w:asciiTheme="majorBidi" w:hAnsiTheme="majorBidi" w:cstheme="majorBidi"/>
          <w:sz w:val="24"/>
          <w:szCs w:val="24"/>
        </w:rPr>
        <w:t>menurut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hukum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adatpun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dapat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dipidana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sebagaimana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dalam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pertimbangan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hukum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putusannya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Nomor</w:t>
      </w:r>
      <w:proofErr w:type="spellEnd"/>
      <w:r w:rsidRPr="009C68F4">
        <w:rPr>
          <w:rFonts w:asciiTheme="majorBidi" w:hAnsiTheme="majorBidi" w:cstheme="majorBidi"/>
          <w:sz w:val="24"/>
          <w:szCs w:val="24"/>
        </w:rPr>
        <w:t xml:space="preserve"> 93 K/Kr/1976 </w:t>
      </w:r>
      <w:proofErr w:type="spellStart"/>
      <w:r w:rsidRPr="009C68F4">
        <w:rPr>
          <w:rFonts w:asciiTheme="majorBidi" w:hAnsiTheme="majorBidi" w:cstheme="majorBidi"/>
          <w:sz w:val="24"/>
          <w:szCs w:val="24"/>
        </w:rPr>
        <w:t>tanggal</w:t>
      </w:r>
      <w:proofErr w:type="spellEnd"/>
      <w:r w:rsidRPr="009C68F4">
        <w:rPr>
          <w:rFonts w:asciiTheme="majorBidi" w:hAnsiTheme="majorBidi" w:cstheme="majorBidi"/>
          <w:sz w:val="24"/>
          <w:szCs w:val="24"/>
        </w:rPr>
        <w:t xml:space="preserve"> 19 November 1997, yang </w:t>
      </w:r>
      <w:proofErr w:type="spellStart"/>
      <w:r w:rsidRPr="009C68F4">
        <w:rPr>
          <w:rFonts w:asciiTheme="majorBidi" w:hAnsiTheme="majorBidi" w:cstheme="majorBidi"/>
          <w:sz w:val="24"/>
          <w:szCs w:val="24"/>
        </w:rPr>
        <w:t>menyatakan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sebagai</w:t>
      </w:r>
      <w:proofErr w:type="spellEnd"/>
      <w:r w:rsidRPr="009C68F4">
        <w:rPr>
          <w:rFonts w:asciiTheme="majorBidi" w:hAnsiTheme="majorBidi" w:cstheme="majorBidi"/>
          <w:sz w:val="24"/>
          <w:szCs w:val="24"/>
        </w:rPr>
        <w:t xml:space="preserve"> </w:t>
      </w:r>
      <w:proofErr w:type="spellStart"/>
      <w:proofErr w:type="gramStart"/>
      <w:r w:rsidRPr="009C68F4">
        <w:rPr>
          <w:rFonts w:asciiTheme="majorBidi" w:hAnsiTheme="majorBidi" w:cstheme="majorBidi"/>
          <w:sz w:val="24"/>
          <w:szCs w:val="24"/>
        </w:rPr>
        <w:t>berikut</w:t>
      </w:r>
      <w:proofErr w:type="spellEnd"/>
      <w:r w:rsidRPr="009C68F4">
        <w:rPr>
          <w:rFonts w:asciiTheme="majorBidi" w:hAnsiTheme="majorBidi" w:cstheme="majorBidi"/>
          <w:sz w:val="24"/>
          <w:szCs w:val="24"/>
        </w:rPr>
        <w:t xml:space="preserve"> :</w:t>
      </w:r>
      <w:proofErr w:type="gram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Pengadilan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negri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berwenang</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untuk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memeriksa</w:t>
      </w:r>
      <w:proofErr w:type="spellEnd"/>
      <w:r w:rsidRPr="009C68F4">
        <w:rPr>
          <w:rFonts w:asciiTheme="majorBidi" w:hAnsiTheme="majorBidi" w:cstheme="majorBidi"/>
          <w:sz w:val="24"/>
          <w:szCs w:val="24"/>
        </w:rPr>
        <w:t xml:space="preserve"> dan </w:t>
      </w:r>
      <w:proofErr w:type="spellStart"/>
      <w:r w:rsidRPr="009C68F4">
        <w:rPr>
          <w:rFonts w:asciiTheme="majorBidi" w:hAnsiTheme="majorBidi" w:cstheme="majorBidi"/>
          <w:sz w:val="24"/>
          <w:szCs w:val="24"/>
        </w:rPr>
        <w:t>memutus</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perbuatan</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menurut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hukum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adat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dianggap</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sebagai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perbuatan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pidana</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mempunyai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bandingannya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dalam</w:t>
      </w:r>
      <w:proofErr w:type="spellEnd"/>
      <w:r w:rsidRPr="009C68F4">
        <w:rPr>
          <w:rFonts w:asciiTheme="majorBidi" w:hAnsiTheme="majorBidi" w:cstheme="majorBidi"/>
          <w:sz w:val="24"/>
          <w:szCs w:val="24"/>
        </w:rPr>
        <w:t xml:space="preserve"> KUHP. </w:t>
      </w:r>
      <w:r w:rsidR="00DB3EB7">
        <w:rPr>
          <w:rStyle w:val="FootnoteReference"/>
          <w:rFonts w:asciiTheme="majorBidi" w:hAnsiTheme="majorBidi" w:cstheme="majorBidi"/>
          <w:sz w:val="24"/>
          <w:szCs w:val="24"/>
          <w:lang w:val="id-ID"/>
        </w:rPr>
        <w:footnoteReference w:id="2"/>
      </w:r>
    </w:p>
    <w:p w14:paraId="02CC8484" w14:textId="26E23B49" w:rsidR="0071171D" w:rsidRPr="00DB3EB7" w:rsidRDefault="001C69A0" w:rsidP="00DB3EB7">
      <w:pPr>
        <w:spacing w:before="132" w:after="0"/>
        <w:ind w:left="102" w:right="119" w:firstLine="360"/>
        <w:jc w:val="both"/>
        <w:rPr>
          <w:rFonts w:asciiTheme="majorBidi" w:hAnsiTheme="majorBidi" w:cstheme="majorBidi"/>
          <w:sz w:val="24"/>
          <w:szCs w:val="24"/>
        </w:rPr>
      </w:pPr>
      <w:proofErr w:type="spellStart"/>
      <w:r w:rsidRPr="009C68F4">
        <w:rPr>
          <w:rFonts w:asciiTheme="majorBidi" w:hAnsiTheme="majorBidi" w:cstheme="majorBidi"/>
          <w:sz w:val="24"/>
          <w:szCs w:val="24"/>
        </w:rPr>
        <w:lastRenderedPageBreak/>
        <w:t>Delik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adat</w:t>
      </w:r>
      <w:proofErr w:type="spellEnd"/>
      <w:r w:rsidRPr="009C68F4">
        <w:rPr>
          <w:rFonts w:asciiTheme="majorBidi" w:hAnsiTheme="majorBidi" w:cstheme="majorBidi"/>
          <w:sz w:val="24"/>
          <w:szCs w:val="24"/>
        </w:rPr>
        <w:t xml:space="preserve"> zina </w:t>
      </w:r>
      <w:proofErr w:type="spellStart"/>
      <w:r w:rsidRPr="009C68F4">
        <w:rPr>
          <w:rFonts w:asciiTheme="majorBidi" w:hAnsiTheme="majorBidi" w:cstheme="majorBidi"/>
          <w:sz w:val="24"/>
          <w:szCs w:val="24"/>
        </w:rPr>
        <w:t>merupakan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perbuatan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terlarang</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mengenai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hubungan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kelamin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antara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pria</w:t>
      </w:r>
      <w:proofErr w:type="spellEnd"/>
      <w:r w:rsidRPr="009C68F4">
        <w:rPr>
          <w:rFonts w:asciiTheme="majorBidi" w:hAnsiTheme="majorBidi" w:cstheme="majorBidi"/>
          <w:sz w:val="24"/>
          <w:szCs w:val="24"/>
        </w:rPr>
        <w:t xml:space="preserve"> dan </w:t>
      </w:r>
      <w:proofErr w:type="spellStart"/>
      <w:r w:rsidRPr="009C68F4">
        <w:rPr>
          <w:rFonts w:asciiTheme="majorBidi" w:hAnsiTheme="majorBidi" w:cstheme="majorBidi"/>
          <w:sz w:val="24"/>
          <w:szCs w:val="24"/>
        </w:rPr>
        <w:t>wanita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terlepas</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dari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tempat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umum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atau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tindak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perbuatan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tersebut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dilakukan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seperti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disyaratkan</w:t>
      </w:r>
      <w:proofErr w:type="spellEnd"/>
      <w:r w:rsidRPr="009C68F4">
        <w:rPr>
          <w:rFonts w:asciiTheme="majorBidi" w:hAnsiTheme="majorBidi" w:cstheme="majorBidi"/>
          <w:sz w:val="24"/>
          <w:szCs w:val="24"/>
        </w:rPr>
        <w:t xml:space="preserve"> oleh </w:t>
      </w:r>
      <w:proofErr w:type="spellStart"/>
      <w:r w:rsidRPr="009C68F4">
        <w:rPr>
          <w:rFonts w:asciiTheme="majorBidi" w:hAnsiTheme="majorBidi" w:cstheme="majorBidi"/>
          <w:sz w:val="24"/>
          <w:szCs w:val="24"/>
        </w:rPr>
        <w:t>Pasal</w:t>
      </w:r>
      <w:proofErr w:type="spellEnd"/>
      <w:r w:rsidRPr="009C68F4">
        <w:rPr>
          <w:rFonts w:asciiTheme="majorBidi" w:hAnsiTheme="majorBidi" w:cstheme="majorBidi"/>
          <w:sz w:val="24"/>
          <w:szCs w:val="24"/>
        </w:rPr>
        <w:t xml:space="preserve"> 281 KUHP, </w:t>
      </w:r>
      <w:proofErr w:type="spellStart"/>
      <w:r w:rsidRPr="009C68F4">
        <w:rPr>
          <w:rFonts w:asciiTheme="majorBidi" w:hAnsiTheme="majorBidi" w:cstheme="majorBidi"/>
          <w:sz w:val="24"/>
          <w:szCs w:val="24"/>
        </w:rPr>
        <w:t>ataupun</w:t>
      </w:r>
      <w:proofErr w:type="spellEnd"/>
      <w:r w:rsidRPr="009C68F4">
        <w:rPr>
          <w:rFonts w:asciiTheme="majorBidi" w:hAnsiTheme="majorBidi" w:cstheme="majorBidi"/>
          <w:sz w:val="24"/>
          <w:szCs w:val="24"/>
        </w:rPr>
        <w:t xml:space="preserve"> 20 </w:t>
      </w:r>
      <w:proofErr w:type="spellStart"/>
      <w:r w:rsidRPr="009C68F4">
        <w:rPr>
          <w:rFonts w:asciiTheme="majorBidi" w:hAnsiTheme="majorBidi" w:cstheme="majorBidi"/>
          <w:sz w:val="24"/>
          <w:szCs w:val="24"/>
        </w:rPr>
        <w:t>terlepas</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dari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persyaratan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apakah</w:t>
      </w:r>
      <w:proofErr w:type="spellEnd"/>
      <w:r w:rsidRPr="009C68F4">
        <w:rPr>
          <w:rFonts w:asciiTheme="majorBidi" w:hAnsiTheme="majorBidi" w:cstheme="majorBidi"/>
          <w:sz w:val="24"/>
          <w:szCs w:val="24"/>
        </w:rPr>
        <w:t xml:space="preserve"> salah </w:t>
      </w:r>
      <w:proofErr w:type="spellStart"/>
      <w:r w:rsidRPr="009C68F4">
        <w:rPr>
          <w:rFonts w:asciiTheme="majorBidi" w:hAnsiTheme="majorBidi" w:cstheme="majorBidi"/>
          <w:sz w:val="24"/>
          <w:szCs w:val="24"/>
        </w:rPr>
        <w:t>satu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pihak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itu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kawin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atau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tidak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seperti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dimaksud</w:t>
      </w:r>
      <w:proofErr w:type="spellEnd"/>
      <w:r w:rsidRPr="009C68F4">
        <w:rPr>
          <w:rFonts w:asciiTheme="majorBidi" w:hAnsiTheme="majorBidi" w:cstheme="majorBidi"/>
          <w:sz w:val="24"/>
          <w:szCs w:val="24"/>
        </w:rPr>
        <w:t xml:space="preserve"> oleh </w:t>
      </w:r>
      <w:proofErr w:type="spellStart"/>
      <w:r w:rsidRPr="009C68F4">
        <w:rPr>
          <w:rFonts w:asciiTheme="majorBidi" w:hAnsiTheme="majorBidi" w:cstheme="majorBidi"/>
          <w:sz w:val="24"/>
          <w:szCs w:val="24"/>
        </w:rPr>
        <w:t>Pasal</w:t>
      </w:r>
      <w:proofErr w:type="spellEnd"/>
      <w:r w:rsidRPr="009C68F4">
        <w:rPr>
          <w:rFonts w:asciiTheme="majorBidi" w:hAnsiTheme="majorBidi" w:cstheme="majorBidi"/>
          <w:sz w:val="24"/>
          <w:szCs w:val="24"/>
        </w:rPr>
        <w:t xml:space="preserve"> 284 KUHP.</w:t>
      </w:r>
      <w:r w:rsidR="00067CA3" w:rsidRPr="009C68F4">
        <w:rPr>
          <w:rFonts w:asciiTheme="majorBidi" w:hAnsiTheme="majorBidi" w:cstheme="majorBidi"/>
          <w:sz w:val="24"/>
          <w:szCs w:val="24"/>
          <w:lang w:val="id-ID"/>
        </w:rPr>
        <w:t xml:space="preserve"> </w:t>
      </w:r>
      <w:proofErr w:type="spellStart"/>
      <w:r w:rsidR="009D42B6" w:rsidRPr="009C68F4">
        <w:rPr>
          <w:rFonts w:asciiTheme="majorBidi" w:hAnsiTheme="majorBidi" w:cstheme="majorBidi"/>
          <w:sz w:val="24"/>
          <w:szCs w:val="24"/>
        </w:rPr>
        <w:t>Hubungan</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seksual</w:t>
      </w:r>
      <w:proofErr w:type="spellEnd"/>
      <w:r w:rsidR="009D42B6" w:rsidRPr="009C68F4">
        <w:rPr>
          <w:rFonts w:asciiTheme="majorBidi" w:hAnsiTheme="majorBidi" w:cstheme="majorBidi"/>
          <w:sz w:val="24"/>
          <w:szCs w:val="24"/>
        </w:rPr>
        <w:t xml:space="preserve"> pada </w:t>
      </w:r>
      <w:proofErr w:type="spellStart"/>
      <w:r w:rsidR="009D42B6" w:rsidRPr="009C68F4">
        <w:rPr>
          <w:rFonts w:asciiTheme="majorBidi" w:hAnsiTheme="majorBidi" w:cstheme="majorBidi"/>
          <w:sz w:val="24"/>
          <w:szCs w:val="24"/>
        </w:rPr>
        <w:t>dasarnya</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memang</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kegiatan</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pribadi</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namun</w:t>
      </w:r>
      <w:proofErr w:type="spellEnd"/>
      <w:r w:rsidR="008A67BD" w:rsidRPr="009C68F4">
        <w:rPr>
          <w:rFonts w:asciiTheme="majorBidi" w:hAnsiTheme="majorBidi" w:cstheme="majorBidi"/>
          <w:sz w:val="24"/>
          <w:szCs w:val="24"/>
          <w:lang w:val="id-ID"/>
        </w:rPr>
        <w:t xml:space="preserve"> </w:t>
      </w:r>
      <w:proofErr w:type="spellStart"/>
      <w:r w:rsidR="009D42B6" w:rsidRPr="009C68F4">
        <w:rPr>
          <w:rFonts w:asciiTheme="majorBidi" w:hAnsiTheme="majorBidi" w:cstheme="majorBidi"/>
          <w:sz w:val="24"/>
          <w:szCs w:val="24"/>
        </w:rPr>
        <w:t>istilah</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perzinaan</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muncul</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sebagai</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pencerminan</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adanya</w:t>
      </w:r>
      <w:proofErr w:type="spellEnd"/>
      <w:r w:rsidR="009D42B6" w:rsidRPr="009C68F4">
        <w:rPr>
          <w:rFonts w:asciiTheme="majorBidi" w:hAnsiTheme="majorBidi" w:cstheme="majorBidi"/>
          <w:sz w:val="24"/>
          <w:szCs w:val="24"/>
        </w:rPr>
        <w:t xml:space="preserve"> </w:t>
      </w:r>
      <w:proofErr w:type="spellStart"/>
      <w:proofErr w:type="gramStart"/>
      <w:r w:rsidR="009D42B6" w:rsidRPr="009C68F4">
        <w:rPr>
          <w:rFonts w:asciiTheme="majorBidi" w:hAnsiTheme="majorBidi" w:cstheme="majorBidi"/>
          <w:sz w:val="24"/>
          <w:szCs w:val="24"/>
        </w:rPr>
        <w:t>ketidakwajaran</w:t>
      </w:r>
      <w:proofErr w:type="spellEnd"/>
      <w:r w:rsidR="009D42B6" w:rsidRPr="009C68F4">
        <w:rPr>
          <w:rFonts w:asciiTheme="majorBidi" w:hAnsiTheme="majorBidi" w:cstheme="majorBidi"/>
          <w:sz w:val="24"/>
          <w:szCs w:val="24"/>
        </w:rPr>
        <w:t xml:space="preserve"> </w:t>
      </w:r>
      <w:r w:rsidR="008A67BD" w:rsidRPr="009C68F4">
        <w:rPr>
          <w:rFonts w:asciiTheme="majorBidi" w:hAnsiTheme="majorBidi" w:cstheme="majorBidi"/>
          <w:sz w:val="24"/>
          <w:szCs w:val="24"/>
          <w:lang w:val="id-ID"/>
        </w:rPr>
        <w:t xml:space="preserve"> </w:t>
      </w:r>
      <w:proofErr w:type="spellStart"/>
      <w:r w:rsidR="009D42B6" w:rsidRPr="009C68F4">
        <w:rPr>
          <w:rFonts w:asciiTheme="majorBidi" w:hAnsiTheme="majorBidi" w:cstheme="majorBidi"/>
          <w:sz w:val="24"/>
          <w:szCs w:val="24"/>
        </w:rPr>
        <w:t>dalam</w:t>
      </w:r>
      <w:proofErr w:type="spellEnd"/>
      <w:proofErr w:type="gram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aktivitas</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pribadi</w:t>
      </w:r>
      <w:proofErr w:type="spellEnd"/>
      <w:r w:rsidR="009D42B6" w:rsidRPr="009C68F4">
        <w:rPr>
          <w:rFonts w:asciiTheme="majorBidi" w:hAnsiTheme="majorBidi" w:cstheme="majorBidi"/>
          <w:sz w:val="24"/>
          <w:szCs w:val="24"/>
        </w:rPr>
        <w:t xml:space="preserve">. Guna </w:t>
      </w:r>
      <w:proofErr w:type="spellStart"/>
      <w:r w:rsidR="009D42B6" w:rsidRPr="009C68F4">
        <w:rPr>
          <w:rFonts w:asciiTheme="majorBidi" w:hAnsiTheme="majorBidi" w:cstheme="majorBidi"/>
          <w:sz w:val="24"/>
          <w:szCs w:val="24"/>
        </w:rPr>
        <w:t>mengukur</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wajar</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tidaknya</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aktivitas</w:t>
      </w:r>
      <w:proofErr w:type="spellEnd"/>
      <w:r w:rsidR="009D42B6" w:rsidRPr="009C68F4">
        <w:rPr>
          <w:rFonts w:asciiTheme="majorBidi" w:hAnsiTheme="majorBidi" w:cstheme="majorBidi"/>
          <w:sz w:val="24"/>
          <w:szCs w:val="24"/>
        </w:rPr>
        <w:t xml:space="preserve"> </w:t>
      </w:r>
      <w:proofErr w:type="spellStart"/>
      <w:proofErr w:type="gramStart"/>
      <w:r w:rsidR="009D42B6" w:rsidRPr="009C68F4">
        <w:rPr>
          <w:rFonts w:asciiTheme="majorBidi" w:hAnsiTheme="majorBidi" w:cstheme="majorBidi"/>
          <w:sz w:val="24"/>
          <w:szCs w:val="24"/>
        </w:rPr>
        <w:t>seksual</w:t>
      </w:r>
      <w:proofErr w:type="spellEnd"/>
      <w:r w:rsidR="009D42B6" w:rsidRPr="009C68F4">
        <w:rPr>
          <w:rFonts w:asciiTheme="majorBidi" w:hAnsiTheme="majorBidi" w:cstheme="majorBidi"/>
          <w:sz w:val="24"/>
          <w:szCs w:val="24"/>
        </w:rPr>
        <w:t xml:space="preserve">, </w:t>
      </w:r>
      <w:r w:rsidR="008A67BD" w:rsidRPr="009C68F4">
        <w:rPr>
          <w:rFonts w:asciiTheme="majorBidi" w:hAnsiTheme="majorBidi" w:cstheme="majorBidi"/>
          <w:sz w:val="24"/>
          <w:szCs w:val="24"/>
          <w:lang w:val="id-ID"/>
        </w:rPr>
        <w:t xml:space="preserve"> </w:t>
      </w:r>
      <w:proofErr w:type="spellStart"/>
      <w:r w:rsidR="009D42B6" w:rsidRPr="009C68F4">
        <w:rPr>
          <w:rFonts w:asciiTheme="majorBidi" w:hAnsiTheme="majorBidi" w:cstheme="majorBidi"/>
          <w:sz w:val="24"/>
          <w:szCs w:val="24"/>
        </w:rPr>
        <w:t>seperangkat</w:t>
      </w:r>
      <w:proofErr w:type="spellEnd"/>
      <w:proofErr w:type="gram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nilai</w:t>
      </w:r>
      <w:proofErr w:type="spellEnd"/>
      <w:r w:rsidR="009D42B6" w:rsidRPr="009C68F4">
        <w:rPr>
          <w:rFonts w:asciiTheme="majorBidi" w:hAnsiTheme="majorBidi" w:cstheme="majorBidi"/>
          <w:sz w:val="24"/>
          <w:szCs w:val="24"/>
        </w:rPr>
        <w:t xml:space="preserve"> yang </w:t>
      </w:r>
      <w:proofErr w:type="spellStart"/>
      <w:r w:rsidR="009D42B6" w:rsidRPr="009C68F4">
        <w:rPr>
          <w:rFonts w:asciiTheme="majorBidi" w:hAnsiTheme="majorBidi" w:cstheme="majorBidi"/>
          <w:sz w:val="24"/>
          <w:szCs w:val="24"/>
        </w:rPr>
        <w:t>ada</w:t>
      </w:r>
      <w:proofErr w:type="spellEnd"/>
      <w:r w:rsidR="009D42B6" w:rsidRPr="009C68F4">
        <w:rPr>
          <w:rFonts w:asciiTheme="majorBidi" w:hAnsiTheme="majorBidi" w:cstheme="majorBidi"/>
          <w:sz w:val="24"/>
          <w:szCs w:val="24"/>
        </w:rPr>
        <w:t xml:space="preserve"> pada </w:t>
      </w:r>
      <w:proofErr w:type="spellStart"/>
      <w:r w:rsidR="009D42B6" w:rsidRPr="009C68F4">
        <w:rPr>
          <w:rFonts w:asciiTheme="majorBidi" w:hAnsiTheme="majorBidi" w:cstheme="majorBidi"/>
          <w:sz w:val="24"/>
          <w:szCs w:val="24"/>
        </w:rPr>
        <w:t>relasi</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seksual</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dapat</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dijadikan</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sebagai</w:t>
      </w:r>
      <w:proofErr w:type="spellEnd"/>
      <w:r w:rsidR="009D42B6" w:rsidRPr="009C68F4">
        <w:rPr>
          <w:rFonts w:asciiTheme="majorBidi" w:hAnsiTheme="majorBidi" w:cstheme="majorBidi"/>
          <w:sz w:val="24"/>
          <w:szCs w:val="24"/>
        </w:rPr>
        <w:t xml:space="preserve"> para, </w:t>
      </w:r>
      <w:r w:rsidR="008A67BD" w:rsidRPr="009C68F4">
        <w:rPr>
          <w:rFonts w:asciiTheme="majorBidi" w:hAnsiTheme="majorBidi" w:cstheme="majorBidi"/>
          <w:sz w:val="24"/>
          <w:szCs w:val="24"/>
          <w:lang w:val="id-ID"/>
        </w:rPr>
        <w:t xml:space="preserve"> </w:t>
      </w:r>
      <w:r w:rsidR="009D42B6" w:rsidRPr="009C68F4">
        <w:rPr>
          <w:rFonts w:asciiTheme="majorBidi" w:hAnsiTheme="majorBidi" w:cstheme="majorBidi"/>
          <w:sz w:val="24"/>
          <w:szCs w:val="24"/>
        </w:rPr>
        <w:t xml:space="preserve">meter, yang </w:t>
      </w:r>
      <w:proofErr w:type="spellStart"/>
      <w:r w:rsidR="009D42B6" w:rsidRPr="009C68F4">
        <w:rPr>
          <w:rFonts w:asciiTheme="majorBidi" w:hAnsiTheme="majorBidi" w:cstheme="majorBidi"/>
          <w:sz w:val="24"/>
          <w:szCs w:val="24"/>
        </w:rPr>
        <w:t>antara</w:t>
      </w:r>
      <w:proofErr w:type="spellEnd"/>
      <w:r w:rsidR="009D42B6" w:rsidRPr="009C68F4">
        <w:rPr>
          <w:rFonts w:asciiTheme="majorBidi" w:hAnsiTheme="majorBidi" w:cstheme="majorBidi"/>
          <w:sz w:val="24"/>
          <w:szCs w:val="24"/>
        </w:rPr>
        <w:t xml:space="preserve"> lain </w:t>
      </w:r>
      <w:proofErr w:type="spellStart"/>
      <w:r w:rsidR="009D42B6" w:rsidRPr="009C68F4">
        <w:rPr>
          <w:rFonts w:asciiTheme="majorBidi" w:hAnsiTheme="majorBidi" w:cstheme="majorBidi"/>
          <w:sz w:val="24"/>
          <w:szCs w:val="24"/>
        </w:rPr>
        <w:t>terdiri</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dari</w:t>
      </w:r>
      <w:proofErr w:type="spellEnd"/>
      <w:r w:rsidR="009D42B6" w:rsidRPr="009C68F4">
        <w:rPr>
          <w:rFonts w:asciiTheme="majorBidi" w:hAnsiTheme="majorBidi" w:cstheme="majorBidi"/>
          <w:sz w:val="24"/>
          <w:szCs w:val="24"/>
        </w:rPr>
        <w:t xml:space="preserve">: </w:t>
      </w:r>
    </w:p>
    <w:p w14:paraId="5D362AE2" w14:textId="6780D53B" w:rsidR="009D42B6" w:rsidRPr="009C68F4" w:rsidRDefault="009D42B6" w:rsidP="00DB3EB7">
      <w:pPr>
        <w:pStyle w:val="ListParagraph"/>
        <w:numPr>
          <w:ilvl w:val="0"/>
          <w:numId w:val="13"/>
        </w:numPr>
        <w:spacing w:after="0"/>
        <w:ind w:left="363"/>
        <w:jc w:val="both"/>
        <w:rPr>
          <w:rFonts w:asciiTheme="majorBidi" w:hAnsiTheme="majorBidi" w:cstheme="majorBidi"/>
          <w:sz w:val="24"/>
          <w:szCs w:val="24"/>
        </w:rPr>
      </w:pPr>
      <w:r w:rsidRPr="009C68F4">
        <w:rPr>
          <w:rFonts w:asciiTheme="majorBidi" w:hAnsiTheme="majorBidi" w:cstheme="majorBidi"/>
          <w:sz w:val="24"/>
          <w:szCs w:val="24"/>
        </w:rPr>
        <w:t xml:space="preserve">Nilai </w:t>
      </w:r>
      <w:proofErr w:type="spellStart"/>
      <w:r w:rsidRPr="009C68F4">
        <w:rPr>
          <w:rFonts w:asciiTheme="majorBidi" w:hAnsiTheme="majorBidi" w:cstheme="majorBidi"/>
          <w:sz w:val="24"/>
          <w:szCs w:val="24"/>
        </w:rPr>
        <w:t>prokreasi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bahwa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hubungan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seksual</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ditujukan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untuk</w:t>
      </w:r>
      <w:proofErr w:type="spellEnd"/>
      <w:r w:rsidRPr="009C68F4">
        <w:rPr>
          <w:rFonts w:asciiTheme="majorBidi" w:hAnsiTheme="majorBidi" w:cstheme="majorBidi"/>
          <w:sz w:val="24"/>
          <w:szCs w:val="24"/>
        </w:rPr>
        <w:t xml:space="preserve"> meng,</w:t>
      </w:r>
    </w:p>
    <w:p w14:paraId="36692BE0" w14:textId="77777777" w:rsidR="008A67BD" w:rsidRPr="009C68F4" w:rsidRDefault="009D42B6" w:rsidP="00DB3EB7">
      <w:pPr>
        <w:pStyle w:val="ListParagraph"/>
        <w:spacing w:after="0"/>
        <w:ind w:left="363" w:firstLine="360"/>
        <w:jc w:val="both"/>
        <w:rPr>
          <w:rFonts w:asciiTheme="majorBidi" w:hAnsiTheme="majorBidi" w:cstheme="majorBidi"/>
          <w:sz w:val="24"/>
          <w:szCs w:val="24"/>
        </w:rPr>
      </w:pPr>
      <w:proofErr w:type="spellStart"/>
      <w:r w:rsidRPr="009C68F4">
        <w:rPr>
          <w:rFonts w:asciiTheme="majorBidi" w:hAnsiTheme="majorBidi" w:cstheme="majorBidi"/>
          <w:sz w:val="24"/>
          <w:szCs w:val="24"/>
        </w:rPr>
        <w:t>hasilkan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keturunan</w:t>
      </w:r>
      <w:proofErr w:type="spellEnd"/>
      <w:r w:rsidRPr="009C68F4">
        <w:rPr>
          <w:rFonts w:asciiTheme="majorBidi" w:hAnsiTheme="majorBidi" w:cstheme="majorBidi"/>
          <w:sz w:val="24"/>
          <w:szCs w:val="24"/>
        </w:rPr>
        <w:t>.</w:t>
      </w:r>
    </w:p>
    <w:p w14:paraId="6D2FC078" w14:textId="548136B0" w:rsidR="009D42B6" w:rsidRPr="009C68F4" w:rsidRDefault="009D42B6" w:rsidP="00DB3EB7">
      <w:pPr>
        <w:pStyle w:val="ListParagraph"/>
        <w:numPr>
          <w:ilvl w:val="0"/>
          <w:numId w:val="13"/>
        </w:numPr>
        <w:spacing w:after="0"/>
        <w:ind w:left="363"/>
        <w:jc w:val="both"/>
        <w:rPr>
          <w:rFonts w:asciiTheme="majorBidi" w:hAnsiTheme="majorBidi" w:cstheme="majorBidi"/>
          <w:sz w:val="24"/>
          <w:szCs w:val="24"/>
        </w:rPr>
      </w:pPr>
      <w:r w:rsidRPr="009C68F4">
        <w:rPr>
          <w:rFonts w:asciiTheme="majorBidi" w:hAnsiTheme="majorBidi" w:cstheme="majorBidi"/>
          <w:sz w:val="24"/>
          <w:szCs w:val="24"/>
        </w:rPr>
        <w:t xml:space="preserve">Nilai </w:t>
      </w:r>
      <w:proofErr w:type="spellStart"/>
      <w:r w:rsidRPr="009C68F4">
        <w:rPr>
          <w:rFonts w:asciiTheme="majorBidi" w:hAnsiTheme="majorBidi" w:cstheme="majorBidi"/>
          <w:sz w:val="24"/>
          <w:szCs w:val="24"/>
        </w:rPr>
        <w:t>rekreasi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yakni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kontak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seksual</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merupakan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kegiatan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memperoleh</w:t>
      </w:r>
      <w:proofErr w:type="spellEnd"/>
    </w:p>
    <w:p w14:paraId="1F82F961" w14:textId="77777777" w:rsidR="008A67BD" w:rsidRPr="009C68F4" w:rsidRDefault="009D42B6" w:rsidP="00DB3EB7">
      <w:pPr>
        <w:pStyle w:val="ListParagraph"/>
        <w:spacing w:after="0"/>
        <w:ind w:left="363" w:firstLine="360"/>
        <w:jc w:val="both"/>
        <w:rPr>
          <w:rFonts w:asciiTheme="majorBidi" w:hAnsiTheme="majorBidi" w:cstheme="majorBidi"/>
          <w:sz w:val="24"/>
          <w:szCs w:val="24"/>
        </w:rPr>
      </w:pPr>
      <w:proofErr w:type="spellStart"/>
      <w:r w:rsidRPr="009C68F4">
        <w:rPr>
          <w:rFonts w:asciiTheme="majorBidi" w:hAnsiTheme="majorBidi" w:cstheme="majorBidi"/>
          <w:sz w:val="24"/>
          <w:szCs w:val="24"/>
        </w:rPr>
        <w:t>kesenangan</w:t>
      </w:r>
      <w:proofErr w:type="spellEnd"/>
      <w:r w:rsidRPr="009C68F4">
        <w:rPr>
          <w:rFonts w:asciiTheme="majorBidi" w:hAnsiTheme="majorBidi" w:cstheme="majorBidi"/>
          <w:sz w:val="24"/>
          <w:szCs w:val="24"/>
        </w:rPr>
        <w:t>.</w:t>
      </w:r>
    </w:p>
    <w:p w14:paraId="49319244" w14:textId="7C1BDA3F" w:rsidR="009D42B6" w:rsidRPr="009C68F4" w:rsidRDefault="009D42B6" w:rsidP="00DB3EB7">
      <w:pPr>
        <w:pStyle w:val="ListParagraph"/>
        <w:numPr>
          <w:ilvl w:val="0"/>
          <w:numId w:val="13"/>
        </w:numPr>
        <w:spacing w:after="0"/>
        <w:ind w:left="363"/>
        <w:jc w:val="both"/>
        <w:rPr>
          <w:rFonts w:asciiTheme="majorBidi" w:hAnsiTheme="majorBidi" w:cstheme="majorBidi"/>
          <w:sz w:val="24"/>
          <w:szCs w:val="24"/>
        </w:rPr>
      </w:pPr>
      <w:r w:rsidRPr="009C68F4">
        <w:rPr>
          <w:rFonts w:asciiTheme="majorBidi" w:hAnsiTheme="majorBidi" w:cstheme="majorBidi"/>
          <w:sz w:val="24"/>
          <w:szCs w:val="24"/>
        </w:rPr>
        <w:t xml:space="preserve">Nilai </w:t>
      </w:r>
      <w:proofErr w:type="spellStart"/>
      <w:r w:rsidRPr="009C68F4">
        <w:rPr>
          <w:rFonts w:asciiTheme="majorBidi" w:hAnsiTheme="majorBidi" w:cstheme="majorBidi"/>
          <w:sz w:val="24"/>
          <w:szCs w:val="24"/>
        </w:rPr>
        <w:t>keintiman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mengandung</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makna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bahwa</w:t>
      </w:r>
      <w:proofErr w:type="spellEnd"/>
      <w:r w:rsidRPr="009C68F4">
        <w:rPr>
          <w:rFonts w:asciiTheme="majorBidi" w:hAnsiTheme="majorBidi" w:cstheme="majorBidi"/>
          <w:sz w:val="24"/>
          <w:szCs w:val="24"/>
        </w:rPr>
        <w:t xml:space="preserve"> intercourse (</w:t>
      </w:r>
      <w:proofErr w:type="spellStart"/>
      <w:r w:rsidRPr="009C68F4">
        <w:rPr>
          <w:rFonts w:asciiTheme="majorBidi" w:hAnsiTheme="majorBidi" w:cstheme="majorBidi"/>
          <w:sz w:val="24"/>
          <w:szCs w:val="24"/>
        </w:rPr>
        <w:t>hubungan</w:t>
      </w:r>
      <w:proofErr w:type="spellEnd"/>
    </w:p>
    <w:p w14:paraId="48360A2F" w14:textId="77777777" w:rsidR="008A67BD" w:rsidRPr="009C68F4" w:rsidRDefault="009D42B6" w:rsidP="00DB3EB7">
      <w:pPr>
        <w:pStyle w:val="ListParagraph"/>
        <w:spacing w:after="0"/>
        <w:ind w:left="363"/>
        <w:jc w:val="both"/>
        <w:rPr>
          <w:rFonts w:asciiTheme="majorBidi" w:hAnsiTheme="majorBidi" w:cstheme="majorBidi"/>
          <w:sz w:val="24"/>
          <w:szCs w:val="24"/>
          <w:lang w:val="id-ID"/>
        </w:rPr>
      </w:pPr>
      <w:proofErr w:type="spellStart"/>
      <w:r w:rsidRPr="009C68F4">
        <w:rPr>
          <w:rFonts w:asciiTheme="majorBidi" w:hAnsiTheme="majorBidi" w:cstheme="majorBidi"/>
          <w:sz w:val="24"/>
          <w:szCs w:val="24"/>
        </w:rPr>
        <w:t>seksual</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tidak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hanya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melibatkan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unsur</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badaniah</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melainkan</w:t>
      </w:r>
      <w:proofErr w:type="spellEnd"/>
      <w:r w:rsidRPr="009C68F4">
        <w:rPr>
          <w:rFonts w:asciiTheme="majorBidi" w:hAnsiTheme="majorBidi" w:cstheme="majorBidi"/>
          <w:sz w:val="24"/>
          <w:szCs w:val="24"/>
        </w:rPr>
        <w:t xml:space="preserve"> men,</w:t>
      </w:r>
      <w:r w:rsidR="008A67BD" w:rsidRPr="009C68F4">
        <w:rPr>
          <w:rFonts w:asciiTheme="majorBidi" w:hAnsiTheme="majorBidi" w:cstheme="majorBidi"/>
          <w:sz w:val="24"/>
          <w:szCs w:val="24"/>
          <w:lang w:val="id-ID"/>
        </w:rPr>
        <w:t xml:space="preserve"> </w:t>
      </w:r>
    </w:p>
    <w:p w14:paraId="5C364FBA" w14:textId="5C31789A" w:rsidR="009D42B6" w:rsidRPr="009C68F4" w:rsidRDefault="009D42B6" w:rsidP="00DB3EB7">
      <w:pPr>
        <w:pStyle w:val="ListParagraph"/>
        <w:spacing w:after="0"/>
        <w:ind w:left="363"/>
        <w:jc w:val="both"/>
        <w:rPr>
          <w:rFonts w:asciiTheme="majorBidi" w:hAnsiTheme="majorBidi" w:cstheme="majorBidi"/>
          <w:sz w:val="24"/>
          <w:szCs w:val="24"/>
        </w:rPr>
      </w:pPr>
      <w:proofErr w:type="spellStart"/>
      <w:r w:rsidRPr="009C68F4">
        <w:rPr>
          <w:rFonts w:asciiTheme="majorBidi" w:hAnsiTheme="majorBidi" w:cstheme="majorBidi"/>
          <w:sz w:val="24"/>
          <w:szCs w:val="24"/>
        </w:rPr>
        <w:t>cakup</w:t>
      </w:r>
      <w:proofErr w:type="spellEnd"/>
      <w:r w:rsidRPr="009C68F4">
        <w:rPr>
          <w:rFonts w:asciiTheme="majorBidi" w:hAnsiTheme="majorBidi" w:cstheme="majorBidi"/>
          <w:sz w:val="24"/>
          <w:szCs w:val="24"/>
        </w:rPr>
        <w:t xml:space="preserve"> pula </w:t>
      </w:r>
      <w:proofErr w:type="spellStart"/>
      <w:r w:rsidRPr="009C68F4">
        <w:rPr>
          <w:rFonts w:asciiTheme="majorBidi" w:hAnsiTheme="majorBidi" w:cstheme="majorBidi"/>
          <w:sz w:val="24"/>
          <w:szCs w:val="24"/>
        </w:rPr>
        <w:t>unsur</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batiniah</w:t>
      </w:r>
      <w:proofErr w:type="spellEnd"/>
      <w:r w:rsidRPr="009C68F4">
        <w:rPr>
          <w:rFonts w:asciiTheme="majorBidi" w:hAnsiTheme="majorBidi" w:cstheme="majorBidi"/>
          <w:sz w:val="24"/>
          <w:szCs w:val="24"/>
        </w:rPr>
        <w:t>.</w:t>
      </w:r>
    </w:p>
    <w:p w14:paraId="15421EAA" w14:textId="09100FAD" w:rsidR="008A67BD" w:rsidRPr="009C68F4" w:rsidRDefault="009D42B6" w:rsidP="00DB3EB7">
      <w:pPr>
        <w:pStyle w:val="ListParagraph"/>
        <w:numPr>
          <w:ilvl w:val="0"/>
          <w:numId w:val="13"/>
        </w:numPr>
        <w:spacing w:after="0"/>
        <w:ind w:left="363"/>
        <w:jc w:val="both"/>
        <w:rPr>
          <w:rFonts w:asciiTheme="majorBidi" w:hAnsiTheme="majorBidi" w:cstheme="majorBidi"/>
          <w:sz w:val="24"/>
          <w:szCs w:val="24"/>
        </w:rPr>
      </w:pPr>
      <w:r w:rsidRPr="009C68F4">
        <w:rPr>
          <w:rFonts w:asciiTheme="majorBidi" w:hAnsiTheme="majorBidi" w:cstheme="majorBidi"/>
          <w:sz w:val="24"/>
          <w:szCs w:val="24"/>
        </w:rPr>
        <w:t xml:space="preserve">Nilai </w:t>
      </w:r>
      <w:proofErr w:type="spellStart"/>
      <w:r w:rsidRPr="009C68F4">
        <w:rPr>
          <w:rFonts w:asciiTheme="majorBidi" w:hAnsiTheme="majorBidi" w:cstheme="majorBidi"/>
          <w:sz w:val="24"/>
          <w:szCs w:val="24"/>
        </w:rPr>
        <w:t>legitimasi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bahwa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w:t>
      </w:r>
      <w:r w:rsidR="008A67BD" w:rsidRPr="009C68F4">
        <w:rPr>
          <w:rFonts w:asciiTheme="majorBidi" w:hAnsiTheme="majorBidi" w:cstheme="majorBidi"/>
          <w:sz w:val="24"/>
          <w:szCs w:val="24"/>
        </w:rPr>
        <w:t>ubungan</w:t>
      </w:r>
      <w:proofErr w:type="spellEnd"/>
      <w:r w:rsidR="008A67BD" w:rsidRPr="009C68F4">
        <w:rPr>
          <w:rFonts w:asciiTheme="majorBidi" w:hAnsiTheme="majorBidi" w:cstheme="majorBidi"/>
          <w:sz w:val="24"/>
          <w:szCs w:val="24"/>
        </w:rPr>
        <w:t xml:space="preserve"> </w:t>
      </w:r>
      <w:proofErr w:type="spellStart"/>
      <w:r w:rsidR="008A67BD" w:rsidRPr="009C68F4">
        <w:rPr>
          <w:rFonts w:asciiTheme="majorBidi" w:hAnsiTheme="majorBidi" w:cstheme="majorBidi"/>
          <w:sz w:val="24"/>
          <w:szCs w:val="24"/>
        </w:rPr>
        <w:t>seksual</w:t>
      </w:r>
      <w:proofErr w:type="spellEnd"/>
      <w:r w:rsidR="008A67BD" w:rsidRPr="009C68F4">
        <w:rPr>
          <w:rFonts w:asciiTheme="majorBidi" w:hAnsiTheme="majorBidi" w:cstheme="majorBidi"/>
          <w:sz w:val="24"/>
          <w:szCs w:val="24"/>
        </w:rPr>
        <w:t xml:space="preserve"> </w:t>
      </w:r>
      <w:proofErr w:type="spellStart"/>
      <w:r w:rsidR="008A67BD" w:rsidRPr="009C68F4">
        <w:rPr>
          <w:rFonts w:asciiTheme="majorBidi" w:hAnsiTheme="majorBidi" w:cstheme="majorBidi"/>
          <w:sz w:val="24"/>
          <w:szCs w:val="24"/>
        </w:rPr>
        <w:t>merupakan</w:t>
      </w:r>
      <w:proofErr w:type="spellEnd"/>
      <w:r w:rsidR="008A67BD" w:rsidRPr="009C68F4">
        <w:rPr>
          <w:rFonts w:asciiTheme="majorBidi" w:hAnsiTheme="majorBidi" w:cstheme="majorBidi"/>
          <w:sz w:val="24"/>
          <w:szCs w:val="24"/>
        </w:rPr>
        <w:t xml:space="preserve"> </w:t>
      </w:r>
      <w:proofErr w:type="spellStart"/>
      <w:r w:rsidR="008A67BD" w:rsidRPr="009C68F4">
        <w:rPr>
          <w:rFonts w:asciiTheme="majorBidi" w:hAnsiTheme="majorBidi" w:cstheme="majorBidi"/>
          <w:sz w:val="24"/>
          <w:szCs w:val="24"/>
        </w:rPr>
        <w:t>bentu</w:t>
      </w:r>
      <w:proofErr w:type="spellEnd"/>
      <w:r w:rsidR="008A67BD" w:rsidRPr="009C68F4">
        <w:rPr>
          <w:rFonts w:asciiTheme="majorBidi" w:hAnsiTheme="majorBidi" w:cstheme="majorBidi"/>
          <w:sz w:val="24"/>
          <w:szCs w:val="24"/>
        </w:rPr>
        <w:t xml:space="preserve"> </w:t>
      </w:r>
    </w:p>
    <w:p w14:paraId="77D2C198" w14:textId="249F29B7" w:rsidR="009D42B6" w:rsidRPr="009C68F4" w:rsidRDefault="009D42B6" w:rsidP="00DB3EB7">
      <w:pPr>
        <w:pStyle w:val="ListParagraph"/>
        <w:spacing w:after="0"/>
        <w:ind w:left="363"/>
        <w:jc w:val="both"/>
        <w:rPr>
          <w:rFonts w:asciiTheme="majorBidi" w:hAnsiTheme="majorBidi" w:cstheme="majorBidi"/>
          <w:sz w:val="24"/>
          <w:szCs w:val="24"/>
        </w:rPr>
      </w:pPr>
      <w:proofErr w:type="spellStart"/>
      <w:r w:rsidRPr="009C68F4">
        <w:rPr>
          <w:rFonts w:asciiTheme="majorBidi" w:hAnsiTheme="majorBidi" w:cstheme="majorBidi"/>
          <w:sz w:val="24"/>
          <w:szCs w:val="24"/>
        </w:rPr>
        <w:t>penegasan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terhadap</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keabsahan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ikatan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perkawinan</w:t>
      </w:r>
      <w:proofErr w:type="spellEnd"/>
      <w:r w:rsidRPr="009C68F4">
        <w:rPr>
          <w:rFonts w:asciiTheme="majorBidi" w:hAnsiTheme="majorBidi" w:cstheme="majorBidi"/>
          <w:sz w:val="24"/>
          <w:szCs w:val="24"/>
        </w:rPr>
        <w:t>.</w:t>
      </w:r>
    </w:p>
    <w:p w14:paraId="6B59D44F" w14:textId="6463E624" w:rsidR="009D42B6" w:rsidRPr="009C68F4" w:rsidRDefault="009D42B6" w:rsidP="00DB3EB7">
      <w:pPr>
        <w:pStyle w:val="ListParagraph"/>
        <w:spacing w:after="0"/>
        <w:ind w:left="363"/>
        <w:jc w:val="both"/>
        <w:rPr>
          <w:rFonts w:asciiTheme="majorBidi" w:hAnsiTheme="majorBidi" w:cstheme="majorBidi"/>
          <w:sz w:val="24"/>
          <w:szCs w:val="24"/>
        </w:rPr>
      </w:pPr>
      <w:r w:rsidRPr="009C68F4">
        <w:rPr>
          <w:rFonts w:asciiTheme="majorBidi" w:hAnsiTheme="majorBidi" w:cstheme="majorBidi"/>
          <w:sz w:val="24"/>
          <w:szCs w:val="24"/>
        </w:rPr>
        <w:t xml:space="preserve">5. </w:t>
      </w:r>
      <w:r w:rsidR="008A67BD" w:rsidRPr="009C68F4">
        <w:rPr>
          <w:rFonts w:asciiTheme="majorBidi" w:hAnsiTheme="majorBidi" w:cstheme="majorBidi"/>
          <w:sz w:val="24"/>
          <w:szCs w:val="24"/>
          <w:lang w:val="id-ID"/>
        </w:rPr>
        <w:t xml:space="preserve"> </w:t>
      </w:r>
      <w:r w:rsidRPr="009C68F4">
        <w:rPr>
          <w:rFonts w:asciiTheme="majorBidi" w:hAnsiTheme="majorBidi" w:cstheme="majorBidi"/>
          <w:sz w:val="24"/>
          <w:szCs w:val="24"/>
        </w:rPr>
        <w:t xml:space="preserve">Nilai ibadah, </w:t>
      </w:r>
      <w:proofErr w:type="spellStart"/>
      <w:r w:rsidRPr="009C68F4">
        <w:rPr>
          <w:rFonts w:asciiTheme="majorBidi" w:hAnsiTheme="majorBidi" w:cstheme="majorBidi"/>
          <w:sz w:val="24"/>
          <w:szCs w:val="24"/>
        </w:rPr>
        <w:t>yaitu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sebagai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manifestasi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pelaksaan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perintah</w:t>
      </w:r>
      <w:proofErr w:type="spellEnd"/>
      <w:r w:rsidRPr="009C68F4">
        <w:rPr>
          <w:rFonts w:asciiTheme="majorBidi" w:hAnsiTheme="majorBidi" w:cstheme="majorBidi"/>
          <w:sz w:val="24"/>
          <w:szCs w:val="24"/>
        </w:rPr>
        <w:t xml:space="preserve"> Tuhan</w:t>
      </w:r>
    </w:p>
    <w:p w14:paraId="7032D0B5" w14:textId="70EC8961" w:rsidR="009D42B6" w:rsidRPr="009C68F4" w:rsidRDefault="008A67BD" w:rsidP="00DB3EB7">
      <w:pPr>
        <w:pStyle w:val="ListParagraph"/>
        <w:spacing w:after="0"/>
        <w:ind w:left="363"/>
        <w:jc w:val="both"/>
        <w:rPr>
          <w:rFonts w:asciiTheme="majorBidi" w:hAnsiTheme="majorBidi" w:cstheme="majorBidi"/>
          <w:sz w:val="24"/>
          <w:szCs w:val="24"/>
        </w:rPr>
      </w:pPr>
      <w:r w:rsidRPr="009C68F4">
        <w:rPr>
          <w:rFonts w:asciiTheme="majorBidi" w:hAnsiTheme="majorBidi" w:cstheme="majorBidi"/>
          <w:sz w:val="24"/>
          <w:szCs w:val="24"/>
          <w:lang w:val="id-ID"/>
        </w:rPr>
        <w:t xml:space="preserve">      </w:t>
      </w:r>
      <w:proofErr w:type="spellStart"/>
      <w:r w:rsidR="009D42B6" w:rsidRPr="009C68F4">
        <w:rPr>
          <w:rFonts w:asciiTheme="majorBidi" w:hAnsiTheme="majorBidi" w:cstheme="majorBidi"/>
          <w:sz w:val="24"/>
          <w:szCs w:val="24"/>
        </w:rPr>
        <w:t>tentang</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pentingnya</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kasih</w:t>
      </w:r>
      <w:proofErr w:type="spellEnd"/>
      <w:r w:rsidR="009D42B6" w:rsidRPr="009C68F4">
        <w:rPr>
          <w:rFonts w:asciiTheme="majorBidi" w:hAnsiTheme="majorBidi" w:cstheme="majorBidi"/>
          <w:sz w:val="24"/>
          <w:szCs w:val="24"/>
        </w:rPr>
        <w:t xml:space="preserve"> clan </w:t>
      </w:r>
      <w:proofErr w:type="spellStart"/>
      <w:r w:rsidR="009D42B6" w:rsidRPr="009C68F4">
        <w:rPr>
          <w:rFonts w:asciiTheme="majorBidi" w:hAnsiTheme="majorBidi" w:cstheme="majorBidi"/>
          <w:sz w:val="24"/>
          <w:szCs w:val="24"/>
        </w:rPr>
        <w:t>pemeliharaan</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antara</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suami</w:t>
      </w:r>
      <w:proofErr w:type="spellEnd"/>
      <w:r w:rsidR="009D42B6" w:rsidRPr="009C68F4">
        <w:rPr>
          <w:rFonts w:asciiTheme="majorBidi" w:hAnsiTheme="majorBidi" w:cstheme="majorBidi"/>
          <w:sz w:val="24"/>
          <w:szCs w:val="24"/>
        </w:rPr>
        <w:t xml:space="preserve"> clan</w:t>
      </w:r>
    </w:p>
    <w:p w14:paraId="4CC84F87" w14:textId="1ECDF3F2" w:rsidR="00D36BF7" w:rsidRPr="009C68F4" w:rsidRDefault="008A67BD" w:rsidP="00DB3EB7">
      <w:pPr>
        <w:pStyle w:val="ListParagraph"/>
        <w:spacing w:after="0"/>
        <w:ind w:left="363"/>
        <w:jc w:val="both"/>
        <w:rPr>
          <w:rFonts w:asciiTheme="majorBidi" w:hAnsiTheme="majorBidi" w:cstheme="majorBidi"/>
          <w:sz w:val="24"/>
          <w:szCs w:val="24"/>
          <w:lang w:val="id-ID"/>
        </w:rPr>
      </w:pPr>
      <w:r w:rsidRPr="009C68F4">
        <w:rPr>
          <w:rFonts w:asciiTheme="majorBidi" w:hAnsiTheme="majorBidi" w:cstheme="majorBidi"/>
          <w:sz w:val="24"/>
          <w:szCs w:val="24"/>
          <w:lang w:val="id-ID"/>
        </w:rPr>
        <w:t xml:space="preserve">     </w:t>
      </w:r>
      <w:r w:rsidR="009D42B6" w:rsidRPr="009C68F4">
        <w:rPr>
          <w:rFonts w:asciiTheme="majorBidi" w:hAnsiTheme="majorBidi" w:cstheme="majorBidi"/>
          <w:sz w:val="24"/>
          <w:szCs w:val="24"/>
          <w:lang w:val="id-ID"/>
        </w:rPr>
        <w:t>isteri.(Reza, 1998, 2,3)</w:t>
      </w:r>
    </w:p>
    <w:p w14:paraId="5E145E75" w14:textId="77777777" w:rsidR="00067CA3" w:rsidRPr="009C68F4" w:rsidRDefault="00067CA3" w:rsidP="009C68F4">
      <w:pPr>
        <w:pStyle w:val="ListParagraph"/>
        <w:rPr>
          <w:rFonts w:asciiTheme="majorBidi" w:hAnsiTheme="majorBidi" w:cstheme="majorBidi"/>
          <w:sz w:val="24"/>
          <w:szCs w:val="24"/>
          <w:lang w:val="id-ID"/>
        </w:rPr>
      </w:pPr>
    </w:p>
    <w:p w14:paraId="0976CA0F" w14:textId="77777777" w:rsidR="00DB3EB7" w:rsidRDefault="009D42B6" w:rsidP="00DB3EB7">
      <w:pPr>
        <w:pStyle w:val="ListParagraph"/>
        <w:spacing w:before="132" w:after="0"/>
        <w:ind w:left="102" w:right="119" w:firstLine="720"/>
        <w:jc w:val="both"/>
        <w:rPr>
          <w:rFonts w:asciiTheme="majorBidi" w:hAnsiTheme="majorBidi" w:cstheme="majorBidi"/>
          <w:sz w:val="24"/>
          <w:szCs w:val="24"/>
          <w:lang w:val="id-ID"/>
        </w:rPr>
      </w:pPr>
      <w:r w:rsidRPr="009C68F4">
        <w:rPr>
          <w:rFonts w:asciiTheme="majorBidi" w:hAnsiTheme="majorBidi" w:cstheme="majorBidi"/>
          <w:sz w:val="24"/>
          <w:szCs w:val="24"/>
          <w:lang w:val="id-ID"/>
        </w:rPr>
        <w:t xml:space="preserve">Berdasarkan kelima nilai di atas, perzinaan ternyata hanya memenuhi </w:t>
      </w:r>
      <w:r w:rsidR="008A67BD" w:rsidRPr="009C68F4">
        <w:rPr>
          <w:rFonts w:asciiTheme="majorBidi" w:hAnsiTheme="majorBidi" w:cstheme="majorBidi"/>
          <w:sz w:val="24"/>
          <w:szCs w:val="24"/>
          <w:lang w:val="id-ID"/>
        </w:rPr>
        <w:t xml:space="preserve"> </w:t>
      </w:r>
      <w:r w:rsidRPr="009C68F4">
        <w:rPr>
          <w:rFonts w:asciiTheme="majorBidi" w:hAnsiTheme="majorBidi" w:cstheme="majorBidi"/>
          <w:sz w:val="24"/>
          <w:szCs w:val="24"/>
          <w:lang w:val="id-ID"/>
        </w:rPr>
        <w:t xml:space="preserve">nilai kedua, clan sama sekali tidak mengikutsertakan nilai,nilai lainnya. </w:t>
      </w:r>
      <w:r w:rsidR="008A67BD" w:rsidRPr="009C68F4">
        <w:rPr>
          <w:rFonts w:asciiTheme="majorBidi" w:hAnsiTheme="majorBidi" w:cstheme="majorBidi"/>
          <w:sz w:val="24"/>
          <w:szCs w:val="24"/>
          <w:lang w:val="id-ID"/>
        </w:rPr>
        <w:t xml:space="preserve"> Kedan</w:t>
      </w:r>
      <w:r w:rsidRPr="009C68F4">
        <w:rPr>
          <w:rFonts w:asciiTheme="majorBidi" w:hAnsiTheme="majorBidi" w:cstheme="majorBidi"/>
          <w:sz w:val="24"/>
          <w:szCs w:val="24"/>
          <w:lang w:val="id-ID"/>
        </w:rPr>
        <w:t>gkalan seksualitas yang dipraktikkan dengan berpegang hanya pada</w:t>
      </w:r>
      <w:r w:rsidR="008A67BD" w:rsidRPr="009C68F4">
        <w:rPr>
          <w:rFonts w:asciiTheme="majorBidi" w:hAnsiTheme="majorBidi" w:cstheme="majorBidi"/>
          <w:sz w:val="24"/>
          <w:szCs w:val="24"/>
          <w:lang w:val="id-ID"/>
        </w:rPr>
        <w:t xml:space="preserve"> n</w:t>
      </w:r>
      <w:r w:rsidRPr="009C68F4">
        <w:rPr>
          <w:rFonts w:asciiTheme="majorBidi" w:hAnsiTheme="majorBidi" w:cstheme="majorBidi"/>
          <w:sz w:val="24"/>
          <w:szCs w:val="24"/>
          <w:lang w:val="id-ID"/>
        </w:rPr>
        <w:t xml:space="preserve">ilai rekreasi ini, dalam pandangan penulis, merefleksikan sebuah gaya hid up </w:t>
      </w:r>
      <w:r w:rsidR="008A67BD" w:rsidRPr="009C68F4">
        <w:rPr>
          <w:rFonts w:asciiTheme="majorBidi" w:hAnsiTheme="majorBidi" w:cstheme="majorBidi"/>
          <w:sz w:val="24"/>
          <w:szCs w:val="24"/>
          <w:lang w:val="id-ID"/>
        </w:rPr>
        <w:t xml:space="preserve"> </w:t>
      </w:r>
      <w:r w:rsidRPr="009C68F4">
        <w:rPr>
          <w:rFonts w:asciiTheme="majorBidi" w:hAnsiTheme="majorBidi" w:cstheme="majorBidi"/>
          <w:sz w:val="24"/>
          <w:szCs w:val="24"/>
          <w:lang w:val="id-ID"/>
        </w:rPr>
        <w:t xml:space="preserve">hedonistis (anggapan bahwa kesenangan clan kenikmatan hidup adalah tujuan paling utama). </w:t>
      </w:r>
      <w:r w:rsidR="00DB3EB7">
        <w:rPr>
          <w:rStyle w:val="FootnoteReference"/>
          <w:rFonts w:asciiTheme="majorBidi" w:hAnsiTheme="majorBidi" w:cstheme="majorBidi"/>
          <w:sz w:val="24"/>
          <w:szCs w:val="24"/>
          <w:lang w:val="id-ID"/>
        </w:rPr>
        <w:footnoteReference w:id="3"/>
      </w:r>
    </w:p>
    <w:p w14:paraId="68D31872" w14:textId="06E7E632" w:rsidR="009D42B6" w:rsidRPr="00DB3EB7" w:rsidRDefault="009D42B6" w:rsidP="00DB3EB7">
      <w:pPr>
        <w:pStyle w:val="ListParagraph"/>
        <w:spacing w:before="132" w:after="0"/>
        <w:ind w:left="102" w:right="119" w:firstLine="720"/>
        <w:jc w:val="both"/>
        <w:rPr>
          <w:rFonts w:asciiTheme="majorBidi" w:hAnsiTheme="majorBidi" w:cstheme="majorBidi"/>
          <w:sz w:val="24"/>
          <w:szCs w:val="24"/>
          <w:vertAlign w:val="superscript"/>
          <w:lang w:val="id-ID"/>
        </w:rPr>
      </w:pPr>
      <w:proofErr w:type="spellStart"/>
      <w:r w:rsidRPr="00DB3EB7">
        <w:rPr>
          <w:rFonts w:asciiTheme="majorBidi" w:hAnsiTheme="majorBidi" w:cstheme="majorBidi"/>
          <w:sz w:val="24"/>
          <w:szCs w:val="24"/>
        </w:rPr>
        <w:t>Membandingkannya</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dengan</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tingkah</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laku</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seksual</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binatang</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perzinaan</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nyata-nyata</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me</w:t>
      </w:r>
      <w:r w:rsidR="008A67BD" w:rsidRPr="00DB3EB7">
        <w:rPr>
          <w:rFonts w:asciiTheme="majorBidi" w:hAnsiTheme="majorBidi" w:cstheme="majorBidi"/>
          <w:sz w:val="24"/>
          <w:szCs w:val="24"/>
        </w:rPr>
        <w:t>nunjukkan</w:t>
      </w:r>
      <w:proofErr w:type="spellEnd"/>
      <w:r w:rsidR="008A67BD" w:rsidRPr="00DB3EB7">
        <w:rPr>
          <w:rFonts w:asciiTheme="majorBidi" w:hAnsiTheme="majorBidi" w:cstheme="majorBidi"/>
          <w:sz w:val="24"/>
          <w:szCs w:val="24"/>
        </w:rPr>
        <w:t xml:space="preserve"> </w:t>
      </w:r>
      <w:proofErr w:type="spellStart"/>
      <w:r w:rsidR="008A67BD" w:rsidRPr="00DB3EB7">
        <w:rPr>
          <w:rFonts w:asciiTheme="majorBidi" w:hAnsiTheme="majorBidi" w:cstheme="majorBidi"/>
          <w:sz w:val="24"/>
          <w:szCs w:val="24"/>
        </w:rPr>
        <w:t>realitas</w:t>
      </w:r>
      <w:proofErr w:type="spellEnd"/>
      <w:r w:rsidR="008A67BD" w:rsidRPr="00DB3EB7">
        <w:rPr>
          <w:rFonts w:asciiTheme="majorBidi" w:hAnsiTheme="majorBidi" w:cstheme="majorBidi"/>
          <w:sz w:val="24"/>
          <w:szCs w:val="24"/>
        </w:rPr>
        <w:t xml:space="preserve"> yang </w:t>
      </w:r>
      <w:proofErr w:type="spellStart"/>
      <w:proofErr w:type="gramStart"/>
      <w:r w:rsidR="008A67BD" w:rsidRPr="00DB3EB7">
        <w:rPr>
          <w:rFonts w:asciiTheme="majorBidi" w:hAnsiTheme="majorBidi" w:cstheme="majorBidi"/>
          <w:sz w:val="24"/>
          <w:szCs w:val="24"/>
        </w:rPr>
        <w:t>tragis.Alasannya</w:t>
      </w:r>
      <w:proofErr w:type="spellEnd"/>
      <w:proofErr w:type="gramEnd"/>
      <w:r w:rsidR="008A67BD" w:rsidRPr="00DB3EB7">
        <w:rPr>
          <w:rFonts w:asciiTheme="majorBidi" w:hAnsiTheme="majorBidi" w:cstheme="majorBidi"/>
          <w:sz w:val="24"/>
          <w:szCs w:val="24"/>
        </w:rPr>
        <w:t xml:space="preserve">, pada </w:t>
      </w:r>
      <w:proofErr w:type="spellStart"/>
      <w:r w:rsidR="008A67BD" w:rsidRPr="00DB3EB7">
        <w:rPr>
          <w:rFonts w:asciiTheme="majorBidi" w:hAnsiTheme="majorBidi" w:cstheme="majorBidi"/>
          <w:sz w:val="24"/>
          <w:szCs w:val="24"/>
        </w:rPr>
        <w:t>binatang</w:t>
      </w:r>
      <w:proofErr w:type="spellEnd"/>
      <w:r w:rsidR="008A67BD" w:rsidRPr="00DB3EB7">
        <w:rPr>
          <w:rFonts w:asciiTheme="majorBidi" w:hAnsiTheme="majorBidi" w:cstheme="majorBidi"/>
          <w:sz w:val="24"/>
          <w:szCs w:val="24"/>
        </w:rPr>
        <w:t>,</w:t>
      </w:r>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kontak</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seksual</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merupakan</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sebuah</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aktivitas</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dengan</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orientasi</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jangka</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panjang</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Sedangkan</w:t>
      </w:r>
      <w:proofErr w:type="spellEnd"/>
      <w:r w:rsidRPr="00DB3EB7">
        <w:rPr>
          <w:rFonts w:asciiTheme="majorBidi" w:hAnsiTheme="majorBidi" w:cstheme="majorBidi"/>
          <w:sz w:val="24"/>
          <w:szCs w:val="24"/>
        </w:rPr>
        <w:t xml:space="preserve"> pada </w:t>
      </w:r>
      <w:proofErr w:type="spellStart"/>
      <w:r w:rsidRPr="00DB3EB7">
        <w:rPr>
          <w:rFonts w:asciiTheme="majorBidi" w:hAnsiTheme="majorBidi" w:cstheme="majorBidi"/>
          <w:sz w:val="24"/>
          <w:szCs w:val="24"/>
        </w:rPr>
        <w:t>perzinaan</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pilihan</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untuk</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melakukan</w:t>
      </w:r>
      <w:proofErr w:type="spellEnd"/>
      <w:r w:rsidRPr="00DB3EB7">
        <w:rPr>
          <w:rFonts w:asciiTheme="majorBidi" w:hAnsiTheme="majorBidi" w:cstheme="majorBidi"/>
          <w:sz w:val="24"/>
          <w:szCs w:val="24"/>
        </w:rPr>
        <w:t xml:space="preserve"> intercourse di </w:t>
      </w:r>
      <w:proofErr w:type="spellStart"/>
      <w:r w:rsidRPr="00DB3EB7">
        <w:rPr>
          <w:rFonts w:asciiTheme="majorBidi" w:hAnsiTheme="majorBidi" w:cstheme="majorBidi"/>
          <w:sz w:val="24"/>
          <w:szCs w:val="24"/>
        </w:rPr>
        <w:t>luar</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ikatan</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pemikahan</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merupakan</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indikasi</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bahwa</w:t>
      </w:r>
      <w:proofErr w:type="spellEnd"/>
      <w:r w:rsidRPr="00DB3EB7">
        <w:rPr>
          <w:rFonts w:asciiTheme="majorBidi" w:hAnsiTheme="majorBidi" w:cstheme="majorBidi"/>
          <w:sz w:val="24"/>
          <w:szCs w:val="24"/>
        </w:rPr>
        <w:t xml:space="preserve"> par</w:t>
      </w:r>
      <w:r w:rsidR="008A67BD" w:rsidRPr="00DB3EB7">
        <w:rPr>
          <w:rFonts w:asciiTheme="majorBidi" w:hAnsiTheme="majorBidi" w:cstheme="majorBidi"/>
          <w:sz w:val="24"/>
          <w:szCs w:val="24"/>
          <w:lang w:val="id-ID"/>
        </w:rPr>
        <w:t>a</w:t>
      </w:r>
      <w:r w:rsidRPr="00DB3EB7">
        <w:rPr>
          <w:rFonts w:asciiTheme="majorBidi" w:hAnsiTheme="majorBidi" w:cstheme="majorBidi"/>
          <w:sz w:val="24"/>
          <w:szCs w:val="24"/>
        </w:rPr>
        <w:t xml:space="preserve">n </w:t>
      </w:r>
      <w:proofErr w:type="spellStart"/>
      <w:r w:rsidRPr="00DB3EB7">
        <w:rPr>
          <w:rFonts w:asciiTheme="majorBidi" w:hAnsiTheme="majorBidi" w:cstheme="majorBidi"/>
          <w:sz w:val="24"/>
          <w:szCs w:val="24"/>
        </w:rPr>
        <w:t>pelakunya</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menghindari</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adanya</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konsekuensi</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fisik</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psikis</w:t>
      </w:r>
      <w:proofErr w:type="spellEnd"/>
      <w:r w:rsidRPr="00DB3EB7">
        <w:rPr>
          <w:rFonts w:asciiTheme="majorBidi" w:hAnsiTheme="majorBidi" w:cstheme="majorBidi"/>
          <w:sz w:val="24"/>
          <w:szCs w:val="24"/>
        </w:rPr>
        <w:t xml:space="preserve">, clan </w:t>
      </w:r>
      <w:proofErr w:type="spellStart"/>
      <w:r w:rsidRPr="00DB3EB7">
        <w:rPr>
          <w:rFonts w:asciiTheme="majorBidi" w:hAnsiTheme="majorBidi" w:cstheme="majorBidi"/>
          <w:sz w:val="24"/>
          <w:szCs w:val="24"/>
        </w:rPr>
        <w:t>sosial</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Aib</w:t>
      </w:r>
      <w:proofErr w:type="spellEnd"/>
      <w:r w:rsidRPr="00DB3EB7">
        <w:rPr>
          <w:rFonts w:asciiTheme="majorBidi" w:hAnsiTheme="majorBidi" w:cstheme="majorBidi"/>
          <w:sz w:val="24"/>
          <w:szCs w:val="24"/>
        </w:rPr>
        <w:t xml:space="preserve"> yang </w:t>
      </w:r>
      <w:proofErr w:type="spellStart"/>
      <w:r w:rsidRPr="00DB3EB7">
        <w:rPr>
          <w:rFonts w:asciiTheme="majorBidi" w:hAnsiTheme="majorBidi" w:cstheme="majorBidi"/>
          <w:sz w:val="24"/>
          <w:szCs w:val="24"/>
        </w:rPr>
        <w:t>ditanggung</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keluarga</w:t>
      </w:r>
      <w:proofErr w:type="spellEnd"/>
      <w:r w:rsidRPr="00DB3EB7">
        <w:rPr>
          <w:rFonts w:asciiTheme="majorBidi" w:hAnsiTheme="majorBidi" w:cstheme="majorBidi"/>
          <w:sz w:val="24"/>
          <w:szCs w:val="24"/>
        </w:rPr>
        <w:t xml:space="preserve"> para </w:t>
      </w:r>
      <w:proofErr w:type="spellStart"/>
      <w:r w:rsidRPr="00DB3EB7">
        <w:rPr>
          <w:rFonts w:asciiTheme="majorBidi" w:hAnsiTheme="majorBidi" w:cstheme="majorBidi"/>
          <w:sz w:val="24"/>
          <w:szCs w:val="24"/>
        </w:rPr>
        <w:t>pezina</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kerngian</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sosial</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penyakit</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kelamin</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akibat</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sering</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berganti</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pasangan</w:t>
      </w:r>
      <w:proofErr w:type="spellEnd"/>
      <w:r w:rsidRPr="00DB3EB7">
        <w:rPr>
          <w:rFonts w:asciiTheme="majorBidi" w:hAnsiTheme="majorBidi" w:cstheme="majorBidi"/>
          <w:sz w:val="24"/>
          <w:szCs w:val="24"/>
        </w:rPr>
        <w:t xml:space="preserve"> clan </w:t>
      </w:r>
      <w:proofErr w:type="spellStart"/>
      <w:r w:rsidRPr="00DB3EB7">
        <w:rPr>
          <w:rFonts w:asciiTheme="majorBidi" w:hAnsiTheme="majorBidi" w:cstheme="majorBidi"/>
          <w:sz w:val="24"/>
          <w:szCs w:val="24"/>
        </w:rPr>
        <w:t>anak</w:t>
      </w:r>
      <w:proofErr w:type="spellEnd"/>
      <w:r w:rsidRPr="00DB3EB7">
        <w:rPr>
          <w:rFonts w:asciiTheme="majorBidi" w:hAnsiTheme="majorBidi" w:cstheme="majorBidi"/>
          <w:sz w:val="24"/>
          <w:szCs w:val="24"/>
        </w:rPr>
        <w:t xml:space="preserve"> yang </w:t>
      </w:r>
      <w:proofErr w:type="spellStart"/>
      <w:r w:rsidRPr="00DB3EB7">
        <w:rPr>
          <w:rFonts w:asciiTheme="majorBidi" w:hAnsiTheme="majorBidi" w:cstheme="majorBidi"/>
          <w:sz w:val="24"/>
          <w:szCs w:val="24"/>
        </w:rPr>
        <w:t>lahir</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maupun</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digugurkan</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sebagai</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akibat</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perzinaan</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kerngianfisik</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serta</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perasaan</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bersalah</w:t>
      </w:r>
      <w:proofErr w:type="spellEnd"/>
      <w:r w:rsidRPr="00DB3EB7">
        <w:rPr>
          <w:rFonts w:asciiTheme="majorBidi" w:hAnsiTheme="majorBidi" w:cstheme="majorBidi"/>
          <w:sz w:val="24"/>
          <w:szCs w:val="24"/>
        </w:rPr>
        <w:t xml:space="preserve"> clan </w:t>
      </w:r>
      <w:proofErr w:type="spellStart"/>
      <w:r w:rsidRPr="00DB3EB7">
        <w:rPr>
          <w:rFonts w:asciiTheme="majorBidi" w:hAnsiTheme="majorBidi" w:cstheme="majorBidi"/>
          <w:sz w:val="24"/>
          <w:szCs w:val="24"/>
        </w:rPr>
        <w:t>menyesal</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keritgian</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psikologis</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tidak</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sewajarnya</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dinafikan</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begitu</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saja</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Meskipun</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hanya</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melibatkan</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pelaku</w:t>
      </w:r>
      <w:proofErr w:type="spellEnd"/>
      <w:r w:rsidRPr="00DB3EB7">
        <w:rPr>
          <w:rFonts w:asciiTheme="majorBidi" w:hAnsiTheme="majorBidi" w:cstheme="majorBidi"/>
          <w:sz w:val="24"/>
          <w:szCs w:val="24"/>
        </w:rPr>
        <w:t xml:space="preserve"> clan </w:t>
      </w:r>
      <w:proofErr w:type="spellStart"/>
      <w:r w:rsidRPr="00DB3EB7">
        <w:rPr>
          <w:rFonts w:asciiTheme="majorBidi" w:hAnsiTheme="majorBidi" w:cstheme="majorBidi"/>
          <w:sz w:val="24"/>
          <w:szCs w:val="24"/>
        </w:rPr>
        <w:t>kel</w:t>
      </w:r>
      <w:r w:rsidR="008A67BD" w:rsidRPr="00DB3EB7">
        <w:rPr>
          <w:rFonts w:asciiTheme="majorBidi" w:hAnsiTheme="majorBidi" w:cstheme="majorBidi"/>
          <w:sz w:val="24"/>
          <w:szCs w:val="24"/>
        </w:rPr>
        <w:t>uarga</w:t>
      </w:r>
      <w:proofErr w:type="spellEnd"/>
      <w:r w:rsidR="008A67BD" w:rsidRPr="00DB3EB7">
        <w:rPr>
          <w:rFonts w:asciiTheme="majorBidi" w:hAnsiTheme="majorBidi" w:cstheme="majorBidi"/>
          <w:sz w:val="24"/>
          <w:szCs w:val="24"/>
        </w:rPr>
        <w:t xml:space="preserve"> </w:t>
      </w:r>
      <w:proofErr w:type="spellStart"/>
      <w:r w:rsidR="008A67BD" w:rsidRPr="00DB3EB7">
        <w:rPr>
          <w:rFonts w:asciiTheme="majorBidi" w:hAnsiTheme="majorBidi" w:cstheme="majorBidi"/>
          <w:sz w:val="24"/>
          <w:szCs w:val="24"/>
        </w:rPr>
        <w:t>terdekat</w:t>
      </w:r>
      <w:proofErr w:type="spellEnd"/>
      <w:r w:rsidR="008A67BD" w:rsidRPr="00DB3EB7">
        <w:rPr>
          <w:rFonts w:asciiTheme="majorBidi" w:hAnsiTheme="majorBidi" w:cstheme="majorBidi"/>
          <w:sz w:val="24"/>
          <w:szCs w:val="24"/>
        </w:rPr>
        <w:t xml:space="preserve">, </w:t>
      </w:r>
      <w:proofErr w:type="spellStart"/>
      <w:r w:rsidR="008A67BD" w:rsidRPr="00DB3EB7">
        <w:rPr>
          <w:rFonts w:asciiTheme="majorBidi" w:hAnsiTheme="majorBidi" w:cstheme="majorBidi"/>
          <w:sz w:val="24"/>
          <w:szCs w:val="24"/>
        </w:rPr>
        <w:t>ketiga</w:t>
      </w:r>
      <w:proofErr w:type="spellEnd"/>
      <w:r w:rsidR="008A67BD" w:rsidRPr="00DB3EB7">
        <w:rPr>
          <w:rFonts w:asciiTheme="majorBidi" w:hAnsiTheme="majorBidi" w:cstheme="majorBidi"/>
          <w:sz w:val="24"/>
          <w:szCs w:val="24"/>
        </w:rPr>
        <w:t xml:space="preserve"> </w:t>
      </w:r>
      <w:proofErr w:type="spellStart"/>
      <w:r w:rsidR="008A67BD" w:rsidRPr="00DB3EB7">
        <w:rPr>
          <w:rFonts w:asciiTheme="majorBidi" w:hAnsiTheme="majorBidi" w:cstheme="majorBidi"/>
          <w:sz w:val="24"/>
          <w:szCs w:val="24"/>
        </w:rPr>
        <w:t>kerugian</w:t>
      </w:r>
      <w:proofErr w:type="spellEnd"/>
      <w:r w:rsidR="008A67BD"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tersebut</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merupakan</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risiko</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paripuma</w:t>
      </w:r>
      <w:proofErr w:type="spellEnd"/>
      <w:r w:rsidRPr="00DB3EB7">
        <w:rPr>
          <w:rFonts w:asciiTheme="majorBidi" w:hAnsiTheme="majorBidi" w:cstheme="majorBidi"/>
          <w:sz w:val="24"/>
          <w:szCs w:val="24"/>
        </w:rPr>
        <w:t xml:space="preserve"> yang, </w:t>
      </w:r>
      <w:proofErr w:type="spellStart"/>
      <w:r w:rsidRPr="00DB3EB7">
        <w:rPr>
          <w:rFonts w:asciiTheme="majorBidi" w:hAnsiTheme="majorBidi" w:cstheme="majorBidi"/>
          <w:sz w:val="24"/>
          <w:szCs w:val="24"/>
        </w:rPr>
        <w:t>celakanya</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berdampak</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lebih</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besar</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terhadap</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kaum</w:t>
      </w:r>
      <w:proofErr w:type="spellEnd"/>
      <w:r w:rsidRPr="00DB3EB7">
        <w:rPr>
          <w:rFonts w:asciiTheme="majorBidi" w:hAnsiTheme="majorBidi" w:cstheme="majorBidi"/>
          <w:sz w:val="24"/>
          <w:szCs w:val="24"/>
        </w:rPr>
        <w:t xml:space="preserve"> </w:t>
      </w:r>
      <w:proofErr w:type="spellStart"/>
      <w:r w:rsidRPr="00DB3EB7">
        <w:rPr>
          <w:rFonts w:asciiTheme="majorBidi" w:hAnsiTheme="majorBidi" w:cstheme="majorBidi"/>
          <w:sz w:val="24"/>
          <w:szCs w:val="24"/>
        </w:rPr>
        <w:t>hawa</w:t>
      </w:r>
      <w:proofErr w:type="spellEnd"/>
      <w:r w:rsidRPr="00DB3EB7">
        <w:rPr>
          <w:rFonts w:asciiTheme="majorBidi" w:hAnsiTheme="majorBidi" w:cstheme="majorBidi"/>
          <w:sz w:val="24"/>
          <w:szCs w:val="24"/>
        </w:rPr>
        <w:t xml:space="preserve">. </w:t>
      </w:r>
    </w:p>
    <w:p w14:paraId="700B00F3" w14:textId="77777777" w:rsidR="00410CBD" w:rsidRDefault="009D42B6" w:rsidP="00410CBD">
      <w:pPr>
        <w:pStyle w:val="ListParagraph"/>
        <w:spacing w:before="132" w:after="0"/>
        <w:ind w:left="102" w:right="119" w:firstLine="720"/>
        <w:jc w:val="both"/>
        <w:rPr>
          <w:rFonts w:asciiTheme="majorBidi" w:hAnsiTheme="majorBidi" w:cstheme="majorBidi"/>
          <w:sz w:val="24"/>
          <w:szCs w:val="24"/>
        </w:rPr>
      </w:pPr>
      <w:proofErr w:type="spellStart"/>
      <w:r w:rsidRPr="009C68F4">
        <w:rPr>
          <w:rFonts w:asciiTheme="majorBidi" w:hAnsiTheme="majorBidi" w:cstheme="majorBidi"/>
          <w:sz w:val="24"/>
          <w:szCs w:val="24"/>
        </w:rPr>
        <w:t>Umumnya</w:t>
      </w:r>
      <w:proofErr w:type="spellEnd"/>
      <w:r w:rsidRPr="009C68F4">
        <w:rPr>
          <w:rFonts w:asciiTheme="majorBidi" w:hAnsiTheme="majorBidi" w:cstheme="majorBidi"/>
          <w:sz w:val="24"/>
          <w:szCs w:val="24"/>
        </w:rPr>
        <w:t xml:space="preserve"> agama </w:t>
      </w:r>
      <w:proofErr w:type="spellStart"/>
      <w:r w:rsidRPr="009C68F4">
        <w:rPr>
          <w:rFonts w:asciiTheme="majorBidi" w:hAnsiTheme="majorBidi" w:cstheme="majorBidi"/>
          <w:sz w:val="24"/>
          <w:szCs w:val="24"/>
        </w:rPr>
        <w:t>mengajarkan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bahwa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bahwa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hubungan</w:t>
      </w:r>
      <w:proofErr w:type="spellEnd"/>
      <w:r w:rsidRPr="009C68F4">
        <w:rPr>
          <w:rFonts w:asciiTheme="majorBidi" w:hAnsiTheme="majorBidi" w:cstheme="majorBidi"/>
          <w:sz w:val="24"/>
          <w:szCs w:val="24"/>
        </w:rPr>
        <w:t xml:space="preserve"> sex di </w:t>
      </w:r>
      <w:proofErr w:type="spellStart"/>
      <w:r w:rsidRPr="009C68F4">
        <w:rPr>
          <w:rFonts w:asciiTheme="majorBidi" w:hAnsiTheme="majorBidi" w:cstheme="majorBidi"/>
          <w:sz w:val="24"/>
          <w:szCs w:val="24"/>
        </w:rPr>
        <w:t>luar</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perkawinan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adalah</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suatu</w:t>
      </w:r>
      <w:proofErr w:type="spellEnd"/>
      <w:r w:rsidRPr="009C68F4">
        <w:rPr>
          <w:rFonts w:asciiTheme="majorBidi" w:hAnsiTheme="majorBidi" w:cstheme="majorBidi"/>
          <w:sz w:val="24"/>
          <w:szCs w:val="24"/>
        </w:rPr>
        <w:t xml:space="preserve"> moral yang salah. Bagi </w:t>
      </w:r>
      <w:proofErr w:type="spellStart"/>
      <w:r w:rsidRPr="009C68F4">
        <w:rPr>
          <w:rFonts w:asciiTheme="majorBidi" w:hAnsiTheme="majorBidi" w:cstheme="majorBidi"/>
          <w:sz w:val="24"/>
          <w:szCs w:val="24"/>
        </w:rPr>
        <w:t>seseorang</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beragama</w:t>
      </w:r>
      <w:proofErr w:type="spellEnd"/>
      <w:r w:rsidRPr="009C68F4">
        <w:rPr>
          <w:rFonts w:asciiTheme="majorBidi" w:hAnsiTheme="majorBidi" w:cstheme="majorBidi"/>
          <w:sz w:val="24"/>
          <w:szCs w:val="24"/>
        </w:rPr>
        <w:t xml:space="preserve"> clan </w:t>
      </w:r>
      <w:proofErr w:type="spellStart"/>
      <w:r w:rsidRPr="009C68F4">
        <w:rPr>
          <w:rFonts w:asciiTheme="majorBidi" w:hAnsiTheme="majorBidi" w:cstheme="majorBidi"/>
          <w:sz w:val="24"/>
          <w:szCs w:val="24"/>
        </w:rPr>
        <w:t>mengerti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ajarannya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bilamana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bertindak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melawannya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maka</w:t>
      </w:r>
      <w:proofErr w:type="spellEnd"/>
      <w:r w:rsidR="008A67BD" w:rsidRPr="009C68F4">
        <w:rPr>
          <w:rFonts w:asciiTheme="majorBidi" w:hAnsiTheme="majorBidi" w:cstheme="majorBidi"/>
          <w:sz w:val="24"/>
          <w:szCs w:val="24"/>
        </w:rPr>
        <w:t xml:space="preserve"> </w:t>
      </w:r>
      <w:proofErr w:type="spellStart"/>
      <w:r w:rsidR="008A67BD" w:rsidRPr="009C68F4">
        <w:rPr>
          <w:rFonts w:asciiTheme="majorBidi" w:hAnsiTheme="majorBidi" w:cstheme="majorBidi"/>
          <w:sz w:val="24"/>
          <w:szCs w:val="24"/>
        </w:rPr>
        <w:t>ia</w:t>
      </w:r>
      <w:proofErr w:type="spellEnd"/>
      <w:r w:rsidR="008A67BD"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senatiasa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merasa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bersalah</w:t>
      </w:r>
      <w:proofErr w:type="spellEnd"/>
      <w:r w:rsidRPr="009C68F4">
        <w:rPr>
          <w:rFonts w:asciiTheme="majorBidi" w:hAnsiTheme="majorBidi" w:cstheme="majorBidi"/>
          <w:sz w:val="24"/>
          <w:szCs w:val="24"/>
        </w:rPr>
        <w:t xml:space="preserve"> clan </w:t>
      </w:r>
      <w:proofErr w:type="spellStart"/>
      <w:r w:rsidRPr="009C68F4">
        <w:rPr>
          <w:rFonts w:asciiTheme="majorBidi" w:hAnsiTheme="majorBidi" w:cstheme="majorBidi"/>
          <w:sz w:val="24"/>
          <w:szCs w:val="24"/>
        </w:rPr>
        <w:t>menyebabkan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ia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tersisih</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dari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suatu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sumber</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kekuatan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kedamaian</w:t>
      </w:r>
      <w:proofErr w:type="spellEnd"/>
      <w:r w:rsidRPr="009C68F4">
        <w:rPr>
          <w:rFonts w:asciiTheme="majorBidi" w:hAnsiTheme="majorBidi" w:cstheme="majorBidi"/>
          <w:sz w:val="24"/>
          <w:szCs w:val="24"/>
        </w:rPr>
        <w:t xml:space="preserve"> clan </w:t>
      </w:r>
      <w:proofErr w:type="spellStart"/>
      <w:r w:rsidRPr="009C68F4">
        <w:rPr>
          <w:rFonts w:asciiTheme="majorBidi" w:hAnsiTheme="majorBidi" w:cstheme="majorBidi"/>
          <w:sz w:val="24"/>
          <w:szCs w:val="24"/>
        </w:rPr>
        <w:t>kepe</w:t>
      </w:r>
      <w:r w:rsidR="008A67BD" w:rsidRPr="009C68F4">
        <w:rPr>
          <w:rFonts w:asciiTheme="majorBidi" w:hAnsiTheme="majorBidi" w:cstheme="majorBidi"/>
          <w:sz w:val="24"/>
          <w:szCs w:val="24"/>
        </w:rPr>
        <w:t>rcayaan</w:t>
      </w:r>
      <w:proofErr w:type="spellEnd"/>
      <w:r w:rsidR="008A67BD" w:rsidRPr="009C68F4">
        <w:rPr>
          <w:rFonts w:asciiTheme="majorBidi" w:hAnsiTheme="majorBidi" w:cstheme="majorBidi"/>
          <w:sz w:val="24"/>
          <w:szCs w:val="24"/>
        </w:rPr>
        <w:t xml:space="preserve"> yang sangat </w:t>
      </w:r>
      <w:proofErr w:type="spellStart"/>
      <w:r w:rsidR="008A67BD" w:rsidRPr="009C68F4">
        <w:rPr>
          <w:rFonts w:asciiTheme="majorBidi" w:hAnsiTheme="majorBidi" w:cstheme="majorBidi"/>
          <w:sz w:val="24"/>
          <w:szCs w:val="24"/>
        </w:rPr>
        <w:t>ia</w:t>
      </w:r>
      <w:proofErr w:type="spellEnd"/>
      <w:r w:rsidR="008A67BD" w:rsidRPr="009C68F4">
        <w:rPr>
          <w:rFonts w:asciiTheme="majorBidi" w:hAnsiTheme="majorBidi" w:cstheme="majorBidi"/>
          <w:sz w:val="24"/>
          <w:szCs w:val="24"/>
        </w:rPr>
        <w:t xml:space="preserve"> </w:t>
      </w:r>
      <w:proofErr w:type="spellStart"/>
      <w:r w:rsidR="008A67BD" w:rsidRPr="009C68F4">
        <w:rPr>
          <w:rFonts w:asciiTheme="majorBidi" w:hAnsiTheme="majorBidi" w:cstheme="majorBidi"/>
          <w:sz w:val="24"/>
          <w:szCs w:val="24"/>
        </w:rPr>
        <w:t>perlukan</w:t>
      </w:r>
      <w:proofErr w:type="spellEnd"/>
      <w:r w:rsidR="008A67BD"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dalam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mengarungi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samudra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kehidupan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Remaja</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melakukan</w:t>
      </w:r>
      <w:proofErr w:type="spellEnd"/>
      <w:r w:rsidRPr="009C68F4">
        <w:rPr>
          <w:rFonts w:asciiTheme="majorBidi" w:hAnsiTheme="majorBidi" w:cstheme="majorBidi"/>
          <w:sz w:val="24"/>
          <w:szCs w:val="24"/>
        </w:rPr>
        <w:t xml:space="preserve"> zina </w:t>
      </w:r>
      <w:proofErr w:type="spellStart"/>
      <w:r w:rsidRPr="009C68F4">
        <w:rPr>
          <w:rFonts w:asciiTheme="majorBidi" w:hAnsiTheme="majorBidi" w:cstheme="majorBidi"/>
          <w:sz w:val="24"/>
          <w:szCs w:val="24"/>
        </w:rPr>
        <w:t>akan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mendatangkan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suatu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resiko</w:t>
      </w:r>
      <w:proofErr w:type="spellEnd"/>
      <w:r w:rsidRPr="009C68F4">
        <w:rPr>
          <w:rFonts w:asciiTheme="majorBidi" w:hAnsiTheme="majorBidi" w:cstheme="majorBidi"/>
          <w:sz w:val="24"/>
          <w:szCs w:val="24"/>
        </w:rPr>
        <w:t xml:space="preserve"> yang sangat </w:t>
      </w:r>
      <w:proofErr w:type="spellStart"/>
      <w:r w:rsidRPr="009C68F4">
        <w:rPr>
          <w:rFonts w:asciiTheme="majorBidi" w:hAnsiTheme="majorBidi" w:cstheme="majorBidi"/>
          <w:sz w:val="24"/>
          <w:szCs w:val="24"/>
        </w:rPr>
        <w:t>besar</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yaitu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mereka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dapat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mempunyai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keturunan</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mengakibatkan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malapetaka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baik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bagi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mereka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maupun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bagi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bayinya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karena</w:t>
      </w:r>
      <w:proofErr w:type="spellEnd"/>
      <w:r w:rsidRPr="009C68F4">
        <w:rPr>
          <w:rFonts w:asciiTheme="majorBidi" w:hAnsiTheme="majorBidi" w:cstheme="majorBidi"/>
          <w:sz w:val="24"/>
          <w:szCs w:val="24"/>
        </w:rPr>
        <w:t xml:space="preserve"> </w:t>
      </w:r>
      <w:proofErr w:type="spellStart"/>
      <w:r w:rsidRPr="00410CBD">
        <w:rPr>
          <w:rFonts w:asciiTheme="majorBidi" w:hAnsiTheme="majorBidi" w:cstheme="majorBidi"/>
          <w:sz w:val="24"/>
          <w:szCs w:val="24"/>
        </w:rPr>
        <w:t>mereka</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belum</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cukup</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dewasa</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untuk</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menika</w:t>
      </w:r>
      <w:r w:rsidR="008A67BD" w:rsidRPr="00410CBD">
        <w:rPr>
          <w:rFonts w:asciiTheme="majorBidi" w:hAnsiTheme="majorBidi" w:cstheme="majorBidi"/>
          <w:sz w:val="24"/>
          <w:szCs w:val="24"/>
        </w:rPr>
        <w:t>h</w:t>
      </w:r>
      <w:proofErr w:type="spellEnd"/>
      <w:r w:rsidR="008A67BD" w:rsidRPr="00410CBD">
        <w:rPr>
          <w:rFonts w:asciiTheme="majorBidi" w:hAnsiTheme="majorBidi" w:cstheme="majorBidi"/>
          <w:sz w:val="24"/>
          <w:szCs w:val="24"/>
        </w:rPr>
        <w:t xml:space="preserve"> clan </w:t>
      </w:r>
      <w:proofErr w:type="spellStart"/>
      <w:r w:rsidR="008A67BD" w:rsidRPr="00410CBD">
        <w:rPr>
          <w:rFonts w:asciiTheme="majorBidi" w:hAnsiTheme="majorBidi" w:cstheme="majorBidi"/>
          <w:sz w:val="24"/>
          <w:szCs w:val="24"/>
        </w:rPr>
        <w:t>mendirikan</w:t>
      </w:r>
      <w:proofErr w:type="spellEnd"/>
      <w:r w:rsidR="008A67BD" w:rsidRPr="00410CBD">
        <w:rPr>
          <w:rFonts w:asciiTheme="majorBidi" w:hAnsiTheme="majorBidi" w:cstheme="majorBidi"/>
          <w:sz w:val="24"/>
          <w:szCs w:val="24"/>
        </w:rPr>
        <w:t xml:space="preserve"> </w:t>
      </w:r>
      <w:proofErr w:type="spellStart"/>
      <w:r w:rsidR="008A67BD" w:rsidRPr="00410CBD">
        <w:rPr>
          <w:rFonts w:asciiTheme="majorBidi" w:hAnsiTheme="majorBidi" w:cstheme="majorBidi"/>
          <w:sz w:val="24"/>
          <w:szCs w:val="24"/>
        </w:rPr>
        <w:t>rumah</w:t>
      </w:r>
      <w:proofErr w:type="spellEnd"/>
      <w:r w:rsidR="008A67BD" w:rsidRPr="00410CBD">
        <w:rPr>
          <w:rFonts w:asciiTheme="majorBidi" w:hAnsiTheme="majorBidi" w:cstheme="majorBidi"/>
          <w:sz w:val="24"/>
          <w:szCs w:val="24"/>
        </w:rPr>
        <w:t xml:space="preserve"> </w:t>
      </w:r>
      <w:proofErr w:type="spellStart"/>
      <w:r w:rsidR="008A67BD" w:rsidRPr="00410CBD">
        <w:rPr>
          <w:rFonts w:asciiTheme="majorBidi" w:hAnsiTheme="majorBidi" w:cstheme="majorBidi"/>
          <w:sz w:val="24"/>
          <w:szCs w:val="24"/>
        </w:rPr>
        <w:t>tangga</w:t>
      </w:r>
      <w:proofErr w:type="spellEnd"/>
      <w:r w:rsidR="008A67BD" w:rsidRPr="00410CBD">
        <w:rPr>
          <w:rFonts w:asciiTheme="majorBidi" w:hAnsiTheme="majorBidi" w:cstheme="majorBidi"/>
          <w:sz w:val="24"/>
          <w:szCs w:val="24"/>
        </w:rPr>
        <w:t xml:space="preserve">. </w:t>
      </w:r>
      <w:r w:rsidRPr="00410CBD">
        <w:rPr>
          <w:rFonts w:asciiTheme="majorBidi" w:hAnsiTheme="majorBidi" w:cstheme="majorBidi"/>
          <w:sz w:val="24"/>
          <w:szCs w:val="24"/>
        </w:rPr>
        <w:t xml:space="preserve">Anak </w:t>
      </w:r>
      <w:proofErr w:type="spellStart"/>
      <w:r w:rsidRPr="00410CBD">
        <w:rPr>
          <w:rFonts w:asciiTheme="majorBidi" w:hAnsiTheme="majorBidi" w:cstheme="majorBidi"/>
          <w:sz w:val="24"/>
          <w:szCs w:val="24"/>
        </w:rPr>
        <w:t>laki-laki</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belum</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siap</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untuk</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bekerja</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untuk</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membantu</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isteri</w:t>
      </w:r>
      <w:proofErr w:type="spellEnd"/>
      <w:r w:rsidRPr="00410CBD">
        <w:rPr>
          <w:rFonts w:asciiTheme="majorBidi" w:hAnsiTheme="majorBidi" w:cstheme="majorBidi"/>
          <w:sz w:val="24"/>
          <w:szCs w:val="24"/>
        </w:rPr>
        <w:t xml:space="preserve"> clan </w:t>
      </w:r>
      <w:proofErr w:type="spellStart"/>
      <w:r w:rsidRPr="00410CBD">
        <w:rPr>
          <w:rFonts w:asciiTheme="majorBidi" w:hAnsiTheme="majorBidi" w:cstheme="majorBidi"/>
          <w:sz w:val="24"/>
          <w:szCs w:val="24"/>
        </w:rPr>
        <w:t>anak</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mereka</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harus</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belajar</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dahulu</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dalam</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keadaan</w:t>
      </w:r>
      <w:proofErr w:type="spellEnd"/>
      <w:r w:rsidRPr="00410CBD">
        <w:rPr>
          <w:rFonts w:asciiTheme="majorBidi" w:hAnsiTheme="majorBidi" w:cstheme="majorBidi"/>
          <w:sz w:val="24"/>
          <w:szCs w:val="24"/>
        </w:rPr>
        <w:t xml:space="preserve"> yang </w:t>
      </w:r>
      <w:proofErr w:type="spellStart"/>
      <w:r w:rsidRPr="00410CBD">
        <w:rPr>
          <w:rFonts w:asciiTheme="majorBidi" w:hAnsiTheme="majorBidi" w:cstheme="majorBidi"/>
          <w:sz w:val="24"/>
          <w:szCs w:val="24"/>
        </w:rPr>
        <w:t>tidak</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memungkinkan</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karena</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adanya</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perkawinan</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Mereka</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belum</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cukup</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pandai</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pengalaman</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bagaimana</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memilih</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teman</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hidup</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lastRenderedPageBreak/>
        <w:t>atau</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bagaiman</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mendirikan</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rumah</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tangga</w:t>
      </w:r>
      <w:proofErr w:type="spellEnd"/>
      <w:r w:rsidRPr="00410CBD">
        <w:rPr>
          <w:rFonts w:asciiTheme="majorBidi" w:hAnsiTheme="majorBidi" w:cstheme="majorBidi"/>
          <w:sz w:val="24"/>
          <w:szCs w:val="24"/>
        </w:rPr>
        <w:t xml:space="preserve">. Maka orang </w:t>
      </w:r>
      <w:proofErr w:type="spellStart"/>
      <w:r w:rsidRPr="00410CBD">
        <w:rPr>
          <w:rFonts w:asciiTheme="majorBidi" w:hAnsiTheme="majorBidi" w:cstheme="majorBidi"/>
          <w:sz w:val="24"/>
          <w:szCs w:val="24"/>
        </w:rPr>
        <w:t>tua</w:t>
      </w:r>
      <w:proofErr w:type="spellEnd"/>
      <w:r w:rsidRPr="00410CBD">
        <w:rPr>
          <w:rFonts w:asciiTheme="majorBidi" w:hAnsiTheme="majorBidi" w:cstheme="majorBidi"/>
          <w:sz w:val="24"/>
          <w:szCs w:val="24"/>
        </w:rPr>
        <w:t xml:space="preserve"> clan </w:t>
      </w:r>
      <w:proofErr w:type="spellStart"/>
      <w:r w:rsidRPr="00410CBD">
        <w:rPr>
          <w:rFonts w:asciiTheme="majorBidi" w:hAnsiTheme="majorBidi" w:cstheme="majorBidi"/>
          <w:sz w:val="24"/>
          <w:szCs w:val="24"/>
        </w:rPr>
        <w:t>masyarakat</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akan</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menetang</w:t>
      </w:r>
      <w:proofErr w:type="spellEnd"/>
      <w:r w:rsidRPr="00410CBD">
        <w:rPr>
          <w:rFonts w:asciiTheme="majorBidi" w:hAnsiTheme="majorBidi" w:cstheme="majorBidi"/>
          <w:sz w:val="24"/>
          <w:szCs w:val="24"/>
        </w:rPr>
        <w:t xml:space="preserve"> clan </w:t>
      </w:r>
      <w:proofErr w:type="spellStart"/>
      <w:r w:rsidRPr="00410CBD">
        <w:rPr>
          <w:rFonts w:asciiTheme="majorBidi" w:hAnsiTheme="majorBidi" w:cstheme="majorBidi"/>
          <w:sz w:val="24"/>
          <w:szCs w:val="24"/>
        </w:rPr>
        <w:t>manghukumnya</w:t>
      </w:r>
      <w:proofErr w:type="spellEnd"/>
      <w:r w:rsidRPr="00410CBD">
        <w:rPr>
          <w:rFonts w:asciiTheme="majorBidi" w:hAnsiTheme="majorBidi" w:cstheme="majorBidi"/>
          <w:sz w:val="24"/>
          <w:szCs w:val="24"/>
        </w:rPr>
        <w:t xml:space="preserve">. </w:t>
      </w:r>
    </w:p>
    <w:p w14:paraId="2AAB3AA3" w14:textId="77777777" w:rsidR="00410CBD" w:rsidRDefault="009D42B6" w:rsidP="00410CBD">
      <w:pPr>
        <w:pStyle w:val="ListParagraph"/>
        <w:spacing w:before="132" w:after="0"/>
        <w:ind w:left="102" w:right="119" w:firstLine="720"/>
        <w:jc w:val="both"/>
        <w:rPr>
          <w:rFonts w:asciiTheme="majorBidi" w:hAnsiTheme="majorBidi" w:cstheme="majorBidi"/>
          <w:sz w:val="24"/>
          <w:szCs w:val="24"/>
        </w:rPr>
      </w:pPr>
      <w:proofErr w:type="spellStart"/>
      <w:r w:rsidRPr="00410CBD">
        <w:rPr>
          <w:rFonts w:asciiTheme="majorBidi" w:hAnsiTheme="majorBidi" w:cstheme="majorBidi"/>
          <w:sz w:val="24"/>
          <w:szCs w:val="24"/>
        </w:rPr>
        <w:t>Dampak</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negatif</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dari</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perbuatan</w:t>
      </w:r>
      <w:proofErr w:type="spellEnd"/>
      <w:r w:rsidRPr="00410CBD">
        <w:rPr>
          <w:rFonts w:asciiTheme="majorBidi" w:hAnsiTheme="majorBidi" w:cstheme="majorBidi"/>
          <w:sz w:val="24"/>
          <w:szCs w:val="24"/>
        </w:rPr>
        <w:t xml:space="preserve"> zina </w:t>
      </w:r>
      <w:proofErr w:type="spellStart"/>
      <w:r w:rsidRPr="00410CBD">
        <w:rPr>
          <w:rFonts w:asciiTheme="majorBidi" w:hAnsiTheme="majorBidi" w:cstheme="majorBidi"/>
          <w:sz w:val="24"/>
          <w:szCs w:val="24"/>
        </w:rPr>
        <w:t>terhadap</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kesehatan</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jasmani</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adalah</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timbulnya</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penyakit</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kelamin</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yaitu</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suatu</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penyakit</w:t>
      </w:r>
      <w:proofErr w:type="spellEnd"/>
      <w:r w:rsidRPr="00410CBD">
        <w:rPr>
          <w:rFonts w:asciiTheme="majorBidi" w:hAnsiTheme="majorBidi" w:cstheme="majorBidi"/>
          <w:sz w:val="24"/>
          <w:szCs w:val="24"/>
        </w:rPr>
        <w:t xml:space="preserve"> yang </w:t>
      </w:r>
      <w:proofErr w:type="spellStart"/>
      <w:r w:rsidRPr="00410CBD">
        <w:rPr>
          <w:rFonts w:asciiTheme="majorBidi" w:hAnsiTheme="majorBidi" w:cstheme="majorBidi"/>
          <w:sz w:val="24"/>
          <w:szCs w:val="24"/>
        </w:rPr>
        <w:t>diawali</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dengan</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tumbuhnya</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gelembung-gelembung</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bemanah</w:t>
      </w:r>
      <w:proofErr w:type="spellEnd"/>
      <w:r w:rsidRPr="00410CBD">
        <w:rPr>
          <w:rFonts w:asciiTheme="majorBidi" w:hAnsiTheme="majorBidi" w:cstheme="majorBidi"/>
          <w:sz w:val="24"/>
          <w:szCs w:val="24"/>
        </w:rPr>
        <w:t xml:space="preserve"> yang </w:t>
      </w:r>
      <w:proofErr w:type="spellStart"/>
      <w:r w:rsidRPr="00410CBD">
        <w:rPr>
          <w:rFonts w:asciiTheme="majorBidi" w:hAnsiTheme="majorBidi" w:cstheme="majorBidi"/>
          <w:sz w:val="24"/>
          <w:szCs w:val="24"/>
        </w:rPr>
        <w:t>menyeran</w:t>
      </w:r>
      <w:r w:rsidR="008A67BD" w:rsidRPr="00410CBD">
        <w:rPr>
          <w:rFonts w:asciiTheme="majorBidi" w:hAnsiTheme="majorBidi" w:cstheme="majorBidi"/>
          <w:sz w:val="24"/>
          <w:szCs w:val="24"/>
        </w:rPr>
        <w:t>g</w:t>
      </w:r>
      <w:proofErr w:type="spellEnd"/>
      <w:r w:rsidR="008A67BD" w:rsidRPr="00410CBD">
        <w:rPr>
          <w:rFonts w:asciiTheme="majorBidi" w:hAnsiTheme="majorBidi" w:cstheme="majorBidi"/>
          <w:sz w:val="24"/>
          <w:szCs w:val="24"/>
        </w:rPr>
        <w:t xml:space="preserve"> </w:t>
      </w:r>
      <w:proofErr w:type="spellStart"/>
      <w:r w:rsidR="008A67BD" w:rsidRPr="00410CBD">
        <w:rPr>
          <w:rFonts w:asciiTheme="majorBidi" w:hAnsiTheme="majorBidi" w:cstheme="majorBidi"/>
          <w:sz w:val="24"/>
          <w:szCs w:val="24"/>
        </w:rPr>
        <w:t>kulit</w:t>
      </w:r>
      <w:proofErr w:type="spellEnd"/>
      <w:r w:rsidR="008A67BD" w:rsidRPr="00410CBD">
        <w:rPr>
          <w:rFonts w:asciiTheme="majorBidi" w:hAnsiTheme="majorBidi" w:cstheme="majorBidi"/>
          <w:sz w:val="24"/>
          <w:szCs w:val="24"/>
        </w:rPr>
        <w:t xml:space="preserve"> </w:t>
      </w:r>
      <w:proofErr w:type="spellStart"/>
      <w:r w:rsidR="008A67BD" w:rsidRPr="00410CBD">
        <w:rPr>
          <w:rFonts w:asciiTheme="majorBidi" w:hAnsiTheme="majorBidi" w:cstheme="majorBidi"/>
          <w:sz w:val="24"/>
          <w:szCs w:val="24"/>
        </w:rPr>
        <w:t>atau</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alat</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kelamin</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penderita</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Penyalit</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ini</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merupakan</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penyakit</w:t>
      </w:r>
      <w:proofErr w:type="spellEnd"/>
      <w:r w:rsidRPr="00410CBD">
        <w:rPr>
          <w:rFonts w:asciiTheme="majorBidi" w:hAnsiTheme="majorBidi" w:cstheme="majorBidi"/>
          <w:sz w:val="24"/>
          <w:szCs w:val="24"/>
        </w:rPr>
        <w:t xml:space="preserve"> yang </w:t>
      </w:r>
      <w:proofErr w:type="spellStart"/>
      <w:r w:rsidRPr="00410CBD">
        <w:rPr>
          <w:rFonts w:asciiTheme="majorBidi" w:hAnsiTheme="majorBidi" w:cstheme="majorBidi"/>
          <w:sz w:val="24"/>
          <w:szCs w:val="24"/>
        </w:rPr>
        <w:t>berbahaya</w:t>
      </w:r>
      <w:proofErr w:type="spellEnd"/>
      <w:r w:rsidRPr="00410CBD">
        <w:rPr>
          <w:rFonts w:asciiTheme="majorBidi" w:hAnsiTheme="majorBidi" w:cstheme="majorBidi"/>
          <w:sz w:val="24"/>
          <w:szCs w:val="24"/>
        </w:rPr>
        <w:t xml:space="preserve"> clan </w:t>
      </w:r>
      <w:proofErr w:type="spellStart"/>
      <w:r w:rsidRPr="00410CBD">
        <w:rPr>
          <w:rFonts w:asciiTheme="majorBidi" w:hAnsiTheme="majorBidi" w:cstheme="majorBidi"/>
          <w:sz w:val="24"/>
          <w:szCs w:val="24"/>
        </w:rPr>
        <w:t>menular</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Penularan</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bukan</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hanya</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dengan</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melakukan</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hubungan</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seksual</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saja</w:t>
      </w:r>
      <w:proofErr w:type="spellEnd"/>
      <w:r w:rsidRPr="00410CBD">
        <w:rPr>
          <w:rFonts w:asciiTheme="majorBidi" w:hAnsiTheme="majorBidi" w:cstheme="majorBidi"/>
          <w:sz w:val="24"/>
          <w:szCs w:val="24"/>
        </w:rPr>
        <w:t xml:space="preserve">, </w:t>
      </w:r>
      <w:proofErr w:type="spellStart"/>
      <w:proofErr w:type="gramStart"/>
      <w:r w:rsidRPr="00410CBD">
        <w:rPr>
          <w:rFonts w:asciiTheme="majorBidi" w:hAnsiTheme="majorBidi" w:cstheme="majorBidi"/>
          <w:sz w:val="24"/>
          <w:szCs w:val="24"/>
        </w:rPr>
        <w:t>m.elainkan</w:t>
      </w:r>
      <w:proofErr w:type="spellEnd"/>
      <w:proofErr w:type="gramEnd"/>
      <w:r w:rsidRPr="00410CBD">
        <w:rPr>
          <w:rFonts w:asciiTheme="majorBidi" w:hAnsiTheme="majorBidi" w:cstheme="majorBidi"/>
          <w:sz w:val="24"/>
          <w:szCs w:val="24"/>
        </w:rPr>
        <w:t xml:space="preserve"> juga </w:t>
      </w:r>
      <w:proofErr w:type="spellStart"/>
      <w:r w:rsidRPr="00410CBD">
        <w:rPr>
          <w:rFonts w:asciiTheme="majorBidi" w:hAnsiTheme="majorBidi" w:cstheme="majorBidi"/>
          <w:sz w:val="24"/>
          <w:szCs w:val="24"/>
        </w:rPr>
        <w:t>dengan</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bersentuhan</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melalui</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kulit</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sapu</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tangan</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kain</w:t>
      </w:r>
      <w:proofErr w:type="spellEnd"/>
      <w:r w:rsidRPr="00410CBD">
        <w:rPr>
          <w:rFonts w:asciiTheme="majorBidi" w:hAnsiTheme="majorBidi" w:cstheme="majorBidi"/>
          <w:sz w:val="24"/>
          <w:szCs w:val="24"/>
        </w:rPr>
        <w:t xml:space="preserve">, clan </w:t>
      </w:r>
      <w:proofErr w:type="spellStart"/>
      <w:r w:rsidRPr="00410CBD">
        <w:rPr>
          <w:rFonts w:asciiTheme="majorBidi" w:hAnsiTheme="majorBidi" w:cstheme="majorBidi"/>
          <w:sz w:val="24"/>
          <w:szCs w:val="24"/>
        </w:rPr>
        <w:t>sebagainya</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Akibat</w:t>
      </w:r>
      <w:proofErr w:type="spellEnd"/>
      <w:r w:rsidRPr="00410CBD">
        <w:rPr>
          <w:rFonts w:asciiTheme="majorBidi" w:hAnsiTheme="majorBidi" w:cstheme="majorBidi"/>
          <w:sz w:val="24"/>
          <w:szCs w:val="24"/>
        </w:rPr>
        <w:t xml:space="preserve"> yang </w:t>
      </w:r>
      <w:proofErr w:type="spellStart"/>
      <w:r w:rsidRPr="00410CBD">
        <w:rPr>
          <w:rFonts w:asciiTheme="majorBidi" w:hAnsiTheme="majorBidi" w:cstheme="majorBidi"/>
          <w:sz w:val="24"/>
          <w:szCs w:val="24"/>
        </w:rPr>
        <w:t>lebih</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berbahaya</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lagi</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dari</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penyakit</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kelamin</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ini</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adalah</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bahwa</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penyakit</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ini</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dapat</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mengakibatkan</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cacat</w:t>
      </w:r>
      <w:proofErr w:type="spellEnd"/>
      <w:r w:rsidRPr="00410CBD">
        <w:rPr>
          <w:rFonts w:asciiTheme="majorBidi" w:hAnsiTheme="majorBidi" w:cstheme="majorBidi"/>
          <w:sz w:val="24"/>
          <w:szCs w:val="24"/>
        </w:rPr>
        <w:t xml:space="preserve"> pada </w:t>
      </w:r>
      <w:proofErr w:type="spellStart"/>
      <w:r w:rsidRPr="00410CBD">
        <w:rPr>
          <w:rFonts w:asciiTheme="majorBidi" w:hAnsiTheme="majorBidi" w:cstheme="majorBidi"/>
          <w:sz w:val="24"/>
          <w:szCs w:val="24"/>
        </w:rPr>
        <w:t>anak</w:t>
      </w:r>
      <w:proofErr w:type="spellEnd"/>
      <w:r w:rsidRPr="00410CBD">
        <w:rPr>
          <w:rFonts w:asciiTheme="majorBidi" w:hAnsiTheme="majorBidi" w:cstheme="majorBidi"/>
          <w:sz w:val="24"/>
          <w:szCs w:val="24"/>
        </w:rPr>
        <w:t xml:space="preserve"> yang </w:t>
      </w:r>
      <w:proofErr w:type="spellStart"/>
      <w:r w:rsidRPr="00410CBD">
        <w:rPr>
          <w:rFonts w:asciiTheme="majorBidi" w:hAnsiTheme="majorBidi" w:cstheme="majorBidi"/>
          <w:sz w:val="24"/>
          <w:szCs w:val="24"/>
        </w:rPr>
        <w:t>lahir</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dari</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orangtua</w:t>
      </w:r>
      <w:proofErr w:type="spellEnd"/>
      <w:r w:rsidRPr="00410CBD">
        <w:rPr>
          <w:rFonts w:asciiTheme="majorBidi" w:hAnsiTheme="majorBidi" w:cstheme="majorBidi"/>
          <w:sz w:val="24"/>
          <w:szCs w:val="24"/>
        </w:rPr>
        <w:t xml:space="preserve"> yang </w:t>
      </w:r>
      <w:proofErr w:type="spellStart"/>
      <w:r w:rsidRPr="00410CBD">
        <w:rPr>
          <w:rFonts w:asciiTheme="majorBidi" w:hAnsiTheme="majorBidi" w:cstheme="majorBidi"/>
          <w:sz w:val="24"/>
          <w:szCs w:val="24"/>
        </w:rPr>
        <w:t>mengidap</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penyakit</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tersebut</w:t>
      </w:r>
      <w:proofErr w:type="spellEnd"/>
      <w:r w:rsidRPr="00410CBD">
        <w:rPr>
          <w:rFonts w:asciiTheme="majorBidi" w:hAnsiTheme="majorBidi" w:cstheme="majorBidi"/>
          <w:sz w:val="24"/>
          <w:szCs w:val="24"/>
        </w:rPr>
        <w:t xml:space="preserve"> (Ahmad Wardi Muslih, 2005, 5-6).</w:t>
      </w:r>
    </w:p>
    <w:p w14:paraId="7A378B15" w14:textId="77777777" w:rsidR="00410CBD" w:rsidRDefault="009D42B6" w:rsidP="00410CBD">
      <w:pPr>
        <w:pStyle w:val="ListParagraph"/>
        <w:spacing w:before="132" w:after="0"/>
        <w:ind w:left="102" w:right="119" w:firstLine="720"/>
        <w:jc w:val="both"/>
        <w:rPr>
          <w:rFonts w:asciiTheme="majorBidi" w:hAnsiTheme="majorBidi" w:cstheme="majorBidi"/>
          <w:sz w:val="24"/>
          <w:szCs w:val="24"/>
        </w:rPr>
      </w:pPr>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Penyakit</w:t>
      </w:r>
      <w:proofErr w:type="spellEnd"/>
      <w:r w:rsidRPr="00410CBD">
        <w:rPr>
          <w:rFonts w:asciiTheme="majorBidi" w:hAnsiTheme="majorBidi" w:cstheme="majorBidi"/>
          <w:sz w:val="24"/>
          <w:szCs w:val="24"/>
        </w:rPr>
        <w:t xml:space="preserve"> lain yang </w:t>
      </w:r>
      <w:proofErr w:type="spellStart"/>
      <w:r w:rsidRPr="00410CBD">
        <w:rPr>
          <w:rFonts w:asciiTheme="majorBidi" w:hAnsiTheme="majorBidi" w:cstheme="majorBidi"/>
          <w:sz w:val="24"/>
          <w:szCs w:val="24"/>
        </w:rPr>
        <w:t>ditimbulkan</w:t>
      </w:r>
      <w:proofErr w:type="spellEnd"/>
      <w:r w:rsidRPr="00410CBD">
        <w:rPr>
          <w:rFonts w:asciiTheme="majorBidi" w:hAnsiTheme="majorBidi" w:cstheme="majorBidi"/>
          <w:sz w:val="24"/>
          <w:szCs w:val="24"/>
        </w:rPr>
        <w:t xml:space="preserve"> oleh </w:t>
      </w:r>
      <w:proofErr w:type="spellStart"/>
      <w:r w:rsidRPr="00410CBD">
        <w:rPr>
          <w:rFonts w:asciiTheme="majorBidi" w:hAnsiTheme="majorBidi" w:cstheme="majorBidi"/>
          <w:sz w:val="24"/>
          <w:szCs w:val="24"/>
        </w:rPr>
        <w:t>perbuatan</w:t>
      </w:r>
      <w:proofErr w:type="spellEnd"/>
      <w:r w:rsidRPr="00410CBD">
        <w:rPr>
          <w:rFonts w:asciiTheme="majorBidi" w:hAnsiTheme="majorBidi" w:cstheme="majorBidi"/>
          <w:sz w:val="24"/>
          <w:szCs w:val="24"/>
        </w:rPr>
        <w:t xml:space="preserve"> zina </w:t>
      </w:r>
      <w:proofErr w:type="spellStart"/>
      <w:r w:rsidRPr="00410CBD">
        <w:rPr>
          <w:rFonts w:asciiTheme="majorBidi" w:hAnsiTheme="majorBidi" w:cstheme="majorBidi"/>
          <w:sz w:val="24"/>
          <w:szCs w:val="24"/>
        </w:rPr>
        <w:t>ini</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adalah</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penyakit</w:t>
      </w:r>
      <w:proofErr w:type="spellEnd"/>
      <w:r w:rsidRPr="00410CBD">
        <w:rPr>
          <w:rFonts w:asciiTheme="majorBidi" w:hAnsiTheme="majorBidi" w:cstheme="majorBidi"/>
          <w:sz w:val="24"/>
          <w:szCs w:val="24"/>
        </w:rPr>
        <w:t xml:space="preserve"> AIDS, </w:t>
      </w:r>
      <w:proofErr w:type="spellStart"/>
      <w:r w:rsidRPr="00410CBD">
        <w:rPr>
          <w:rFonts w:asciiTheme="majorBidi" w:hAnsiTheme="majorBidi" w:cstheme="majorBidi"/>
          <w:sz w:val="24"/>
          <w:szCs w:val="24"/>
        </w:rPr>
        <w:t>yaitu</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penyakit</w:t>
      </w:r>
      <w:proofErr w:type="spellEnd"/>
      <w:r w:rsidRPr="00410CBD">
        <w:rPr>
          <w:rFonts w:asciiTheme="majorBidi" w:hAnsiTheme="majorBidi" w:cstheme="majorBidi"/>
          <w:sz w:val="24"/>
          <w:szCs w:val="24"/>
        </w:rPr>
        <w:t xml:space="preserve"> yang </w:t>
      </w:r>
      <w:proofErr w:type="spellStart"/>
      <w:r w:rsidRPr="00410CBD">
        <w:rPr>
          <w:rFonts w:asciiTheme="majorBidi" w:hAnsiTheme="majorBidi" w:cstheme="majorBidi"/>
          <w:sz w:val="24"/>
          <w:szCs w:val="24"/>
        </w:rPr>
        <w:t>disebabkan</w:t>
      </w:r>
      <w:proofErr w:type="spellEnd"/>
      <w:r w:rsidRPr="00410CBD">
        <w:rPr>
          <w:rFonts w:asciiTheme="majorBidi" w:hAnsiTheme="majorBidi" w:cstheme="majorBidi"/>
          <w:sz w:val="24"/>
          <w:szCs w:val="24"/>
        </w:rPr>
        <w:t xml:space="preserve"> oleh virus HIV yang </w:t>
      </w:r>
      <w:proofErr w:type="spellStart"/>
      <w:r w:rsidRPr="00410CBD">
        <w:rPr>
          <w:rFonts w:asciiTheme="majorBidi" w:hAnsiTheme="majorBidi" w:cstheme="majorBidi"/>
          <w:sz w:val="24"/>
          <w:szCs w:val="24"/>
        </w:rPr>
        <w:t>mengakibatkan</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huilangnya</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kekebalana</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daya</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tahan</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tubuh</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Penyakit</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ini</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amat</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ditakuff</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karena</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sampai</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saat</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ini</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belum</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ditemukan</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obat</w:t>
      </w:r>
      <w:proofErr w:type="spellEnd"/>
      <w:r w:rsidRPr="00410CBD">
        <w:rPr>
          <w:rFonts w:asciiTheme="majorBidi" w:hAnsiTheme="majorBidi" w:cstheme="majorBidi"/>
          <w:sz w:val="24"/>
          <w:szCs w:val="24"/>
        </w:rPr>
        <w:t xml:space="preserve"> yang </w:t>
      </w:r>
      <w:proofErr w:type="spellStart"/>
      <w:r w:rsidRPr="00410CBD">
        <w:rPr>
          <w:rFonts w:asciiTheme="majorBidi" w:hAnsiTheme="majorBidi" w:cstheme="majorBidi"/>
          <w:sz w:val="24"/>
          <w:szCs w:val="24"/>
        </w:rPr>
        <w:t>bisa</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menyembuhkannya</w:t>
      </w:r>
      <w:proofErr w:type="spellEnd"/>
      <w:r w:rsidRPr="00410CBD">
        <w:rPr>
          <w:rFonts w:asciiTheme="majorBidi" w:hAnsiTheme="majorBidi" w:cstheme="majorBidi"/>
          <w:sz w:val="24"/>
          <w:szCs w:val="24"/>
        </w:rPr>
        <w:t>.</w:t>
      </w:r>
    </w:p>
    <w:p w14:paraId="7ED7F2BF" w14:textId="77777777" w:rsidR="00410CBD" w:rsidRDefault="00410CBD" w:rsidP="00410CBD">
      <w:pPr>
        <w:pStyle w:val="ListParagraph"/>
        <w:spacing w:before="132" w:after="0"/>
        <w:ind w:left="102" w:right="119"/>
        <w:jc w:val="both"/>
        <w:rPr>
          <w:rFonts w:asciiTheme="majorBidi" w:hAnsiTheme="majorBidi" w:cstheme="majorBidi"/>
          <w:sz w:val="24"/>
          <w:szCs w:val="24"/>
        </w:rPr>
      </w:pPr>
    </w:p>
    <w:p w14:paraId="6D620354" w14:textId="77777777" w:rsidR="00410CBD" w:rsidRDefault="009B7701" w:rsidP="00410CBD">
      <w:pPr>
        <w:pStyle w:val="ListParagraph"/>
        <w:spacing w:before="132" w:after="0"/>
        <w:ind w:left="102" w:right="119"/>
        <w:jc w:val="both"/>
        <w:rPr>
          <w:rFonts w:asciiTheme="majorBidi" w:hAnsiTheme="majorBidi" w:cstheme="majorBidi"/>
          <w:b/>
          <w:sz w:val="24"/>
          <w:szCs w:val="24"/>
        </w:rPr>
      </w:pPr>
      <w:proofErr w:type="spellStart"/>
      <w:proofErr w:type="gramStart"/>
      <w:r w:rsidRPr="00410CBD">
        <w:rPr>
          <w:rFonts w:asciiTheme="majorBidi" w:hAnsiTheme="majorBidi" w:cstheme="majorBidi"/>
          <w:b/>
          <w:sz w:val="24"/>
          <w:szCs w:val="24"/>
        </w:rPr>
        <w:t>Kebijakan</w:t>
      </w:r>
      <w:proofErr w:type="spellEnd"/>
      <w:r w:rsidRPr="00410CBD">
        <w:rPr>
          <w:rFonts w:asciiTheme="majorBidi" w:hAnsiTheme="majorBidi" w:cstheme="majorBidi"/>
          <w:b/>
          <w:sz w:val="24"/>
          <w:szCs w:val="24"/>
        </w:rPr>
        <w:t xml:space="preserve">  dan</w:t>
      </w:r>
      <w:proofErr w:type="gramEnd"/>
      <w:r w:rsidRPr="00410CBD">
        <w:rPr>
          <w:rFonts w:asciiTheme="majorBidi" w:hAnsiTheme="majorBidi" w:cstheme="majorBidi"/>
          <w:b/>
          <w:sz w:val="24"/>
          <w:szCs w:val="24"/>
        </w:rPr>
        <w:t xml:space="preserve"> </w:t>
      </w:r>
      <w:proofErr w:type="spellStart"/>
      <w:r w:rsidRPr="00410CBD">
        <w:rPr>
          <w:rFonts w:asciiTheme="majorBidi" w:hAnsiTheme="majorBidi" w:cstheme="majorBidi"/>
          <w:b/>
          <w:sz w:val="24"/>
          <w:szCs w:val="24"/>
        </w:rPr>
        <w:t>Sanksi</w:t>
      </w:r>
      <w:proofErr w:type="spellEnd"/>
      <w:r w:rsidRPr="00410CBD">
        <w:rPr>
          <w:rFonts w:asciiTheme="majorBidi" w:hAnsiTheme="majorBidi" w:cstheme="majorBidi"/>
          <w:b/>
          <w:sz w:val="24"/>
          <w:szCs w:val="24"/>
        </w:rPr>
        <w:t xml:space="preserve"> Hukum </w:t>
      </w:r>
      <w:proofErr w:type="spellStart"/>
      <w:r w:rsidRPr="00410CBD">
        <w:rPr>
          <w:rFonts w:asciiTheme="majorBidi" w:hAnsiTheme="majorBidi" w:cstheme="majorBidi"/>
          <w:b/>
          <w:sz w:val="24"/>
          <w:szCs w:val="24"/>
        </w:rPr>
        <w:t>Pidana</w:t>
      </w:r>
      <w:proofErr w:type="spellEnd"/>
      <w:r w:rsidRPr="00410CBD">
        <w:rPr>
          <w:rFonts w:asciiTheme="majorBidi" w:hAnsiTheme="majorBidi" w:cstheme="majorBidi"/>
          <w:b/>
          <w:sz w:val="24"/>
          <w:szCs w:val="24"/>
        </w:rPr>
        <w:t xml:space="preserve"> Dalam Upaya </w:t>
      </w:r>
      <w:proofErr w:type="spellStart"/>
      <w:r w:rsidRPr="00410CBD">
        <w:rPr>
          <w:rFonts w:asciiTheme="majorBidi" w:hAnsiTheme="majorBidi" w:cstheme="majorBidi"/>
          <w:b/>
          <w:sz w:val="24"/>
          <w:szCs w:val="24"/>
        </w:rPr>
        <w:t>Penaggulangan</w:t>
      </w:r>
      <w:proofErr w:type="spellEnd"/>
      <w:r w:rsidRPr="00410CBD">
        <w:rPr>
          <w:rFonts w:asciiTheme="majorBidi" w:hAnsiTheme="majorBidi" w:cstheme="majorBidi"/>
          <w:b/>
          <w:sz w:val="24"/>
          <w:szCs w:val="24"/>
        </w:rPr>
        <w:t xml:space="preserve"> </w:t>
      </w:r>
      <w:proofErr w:type="spellStart"/>
      <w:r w:rsidRPr="00410CBD">
        <w:rPr>
          <w:rFonts w:asciiTheme="majorBidi" w:hAnsiTheme="majorBidi" w:cstheme="majorBidi"/>
          <w:b/>
          <w:sz w:val="24"/>
          <w:szCs w:val="24"/>
        </w:rPr>
        <w:t>Tindak</w:t>
      </w:r>
      <w:proofErr w:type="spellEnd"/>
      <w:r w:rsidRPr="00410CBD">
        <w:rPr>
          <w:rFonts w:asciiTheme="majorBidi" w:hAnsiTheme="majorBidi" w:cstheme="majorBidi"/>
          <w:b/>
          <w:sz w:val="24"/>
          <w:szCs w:val="24"/>
        </w:rPr>
        <w:t xml:space="preserve"> </w:t>
      </w:r>
      <w:proofErr w:type="spellStart"/>
      <w:r w:rsidRPr="00410CBD">
        <w:rPr>
          <w:rFonts w:asciiTheme="majorBidi" w:hAnsiTheme="majorBidi" w:cstheme="majorBidi"/>
          <w:b/>
          <w:sz w:val="24"/>
          <w:szCs w:val="24"/>
        </w:rPr>
        <w:t>Pidana</w:t>
      </w:r>
      <w:proofErr w:type="spellEnd"/>
      <w:r w:rsidRPr="00410CBD">
        <w:rPr>
          <w:rFonts w:asciiTheme="majorBidi" w:hAnsiTheme="majorBidi" w:cstheme="majorBidi"/>
          <w:b/>
          <w:sz w:val="24"/>
          <w:szCs w:val="24"/>
        </w:rPr>
        <w:t xml:space="preserve"> </w:t>
      </w:r>
      <w:proofErr w:type="spellStart"/>
      <w:r w:rsidRPr="00410CBD">
        <w:rPr>
          <w:rFonts w:asciiTheme="majorBidi" w:hAnsiTheme="majorBidi" w:cstheme="majorBidi"/>
          <w:b/>
          <w:sz w:val="24"/>
          <w:szCs w:val="24"/>
        </w:rPr>
        <w:t>Perzinahan</w:t>
      </w:r>
      <w:proofErr w:type="spellEnd"/>
      <w:r w:rsidRPr="00410CBD">
        <w:rPr>
          <w:rFonts w:asciiTheme="majorBidi" w:hAnsiTheme="majorBidi" w:cstheme="majorBidi"/>
          <w:b/>
          <w:sz w:val="24"/>
          <w:szCs w:val="24"/>
        </w:rPr>
        <w:t xml:space="preserve">  Dalam </w:t>
      </w:r>
      <w:proofErr w:type="spellStart"/>
      <w:r w:rsidRPr="00410CBD">
        <w:rPr>
          <w:rFonts w:asciiTheme="majorBidi" w:hAnsiTheme="majorBidi" w:cstheme="majorBidi"/>
          <w:b/>
          <w:sz w:val="24"/>
          <w:szCs w:val="24"/>
        </w:rPr>
        <w:t>Pasal</w:t>
      </w:r>
      <w:proofErr w:type="spellEnd"/>
      <w:r w:rsidRPr="00410CBD">
        <w:rPr>
          <w:rFonts w:asciiTheme="majorBidi" w:hAnsiTheme="majorBidi" w:cstheme="majorBidi"/>
          <w:b/>
          <w:sz w:val="24"/>
          <w:szCs w:val="24"/>
        </w:rPr>
        <w:t xml:space="preserve">  284 KUHP</w:t>
      </w:r>
    </w:p>
    <w:p w14:paraId="4E59A0C6" w14:textId="77777777" w:rsidR="00410CBD" w:rsidRDefault="00A92A23" w:rsidP="00410CBD">
      <w:pPr>
        <w:pStyle w:val="ListParagraph"/>
        <w:spacing w:before="132" w:after="0"/>
        <w:ind w:left="102" w:right="119" w:firstLine="618"/>
        <w:jc w:val="both"/>
        <w:rPr>
          <w:rFonts w:asciiTheme="majorBidi" w:hAnsiTheme="majorBidi" w:cstheme="majorBidi"/>
          <w:sz w:val="24"/>
          <w:szCs w:val="24"/>
          <w:lang w:val="id-ID"/>
        </w:rPr>
      </w:pPr>
      <w:r w:rsidRPr="00410CBD">
        <w:rPr>
          <w:rFonts w:asciiTheme="majorBidi" w:hAnsiTheme="majorBidi" w:cstheme="majorBidi"/>
          <w:sz w:val="24"/>
          <w:szCs w:val="24"/>
          <w:lang w:val="id-ID"/>
        </w:rPr>
        <w:t>Perzinaan akan dipandang tercela jika terjadi hal itu dilakukan dalam bingkai perkawinan.Pembaharuan hukum pidana Indonesia selama ini ,diharapkan banyak membuat perubahan – perubahan baru mengenai kelemahan aturan pidana mengenai delik perzinaan sebagaimana diatur dalam Pasal 284 KUHP.</w:t>
      </w:r>
      <w:r w:rsidR="009B7701" w:rsidRPr="00410CBD">
        <w:rPr>
          <w:rFonts w:asciiTheme="majorBidi" w:hAnsiTheme="majorBidi" w:cstheme="majorBidi"/>
          <w:sz w:val="24"/>
          <w:szCs w:val="24"/>
          <w:lang w:val="id-ID"/>
        </w:rPr>
        <w:t xml:space="preserve"> </w:t>
      </w:r>
    </w:p>
    <w:p w14:paraId="79003CAB" w14:textId="59F8B87F" w:rsidR="009655FB" w:rsidRPr="009C68F4" w:rsidRDefault="00A92A23" w:rsidP="00410CBD">
      <w:pPr>
        <w:pStyle w:val="ListParagraph"/>
        <w:spacing w:before="132" w:after="0"/>
        <w:ind w:left="102" w:right="119"/>
        <w:jc w:val="both"/>
        <w:rPr>
          <w:rFonts w:asciiTheme="majorBidi" w:hAnsiTheme="majorBidi" w:cstheme="majorBidi"/>
          <w:i/>
          <w:sz w:val="24"/>
          <w:szCs w:val="24"/>
        </w:rPr>
      </w:pPr>
      <w:proofErr w:type="spellStart"/>
      <w:r w:rsidRPr="00410CBD">
        <w:rPr>
          <w:rFonts w:asciiTheme="majorBidi" w:hAnsiTheme="majorBidi" w:cstheme="majorBidi"/>
          <w:sz w:val="24"/>
          <w:szCs w:val="24"/>
        </w:rPr>
        <w:t>Delik</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perzinan</w:t>
      </w:r>
      <w:proofErr w:type="spellEnd"/>
      <w:r w:rsidRPr="00410CBD">
        <w:rPr>
          <w:rFonts w:asciiTheme="majorBidi" w:hAnsiTheme="majorBidi" w:cstheme="majorBidi"/>
          <w:sz w:val="24"/>
          <w:szCs w:val="24"/>
        </w:rPr>
        <w:t xml:space="preserve"> </w:t>
      </w:r>
      <w:proofErr w:type="gramStart"/>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overspel</w:t>
      </w:r>
      <w:proofErr w:type="spellEnd"/>
      <w:proofErr w:type="gramEnd"/>
      <w:r w:rsidRPr="00410CBD">
        <w:rPr>
          <w:rFonts w:asciiTheme="majorBidi" w:hAnsiTheme="majorBidi" w:cstheme="majorBidi"/>
          <w:sz w:val="24"/>
          <w:szCs w:val="24"/>
        </w:rPr>
        <w:t xml:space="preserve"> ) </w:t>
      </w:r>
      <w:proofErr w:type="spellStart"/>
      <w:r w:rsidRPr="00410CBD">
        <w:rPr>
          <w:rFonts w:asciiTheme="majorBidi" w:hAnsiTheme="majorBidi" w:cstheme="majorBidi"/>
          <w:sz w:val="24"/>
          <w:szCs w:val="24"/>
        </w:rPr>
        <w:t>diatur</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dalam</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Pasal</w:t>
      </w:r>
      <w:proofErr w:type="spellEnd"/>
      <w:r w:rsidRPr="00410CBD">
        <w:rPr>
          <w:rFonts w:asciiTheme="majorBidi" w:hAnsiTheme="majorBidi" w:cstheme="majorBidi"/>
          <w:sz w:val="24"/>
          <w:szCs w:val="24"/>
        </w:rPr>
        <w:t xml:space="preserve"> 284 KUHP  yang </w:t>
      </w:r>
      <w:proofErr w:type="spellStart"/>
      <w:r w:rsidRPr="00410CBD">
        <w:rPr>
          <w:rFonts w:asciiTheme="majorBidi" w:hAnsiTheme="majorBidi" w:cstheme="majorBidi"/>
          <w:sz w:val="24"/>
          <w:szCs w:val="24"/>
        </w:rPr>
        <w:t>dapat</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dikategorikan</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sebagai</w:t>
      </w:r>
      <w:proofErr w:type="spellEnd"/>
      <w:r w:rsidRPr="00410CBD">
        <w:rPr>
          <w:rFonts w:asciiTheme="majorBidi" w:hAnsiTheme="majorBidi" w:cstheme="majorBidi"/>
          <w:sz w:val="24"/>
          <w:szCs w:val="24"/>
        </w:rPr>
        <w:t xml:space="preserve"> salah sat </w:t>
      </w:r>
      <w:proofErr w:type="spellStart"/>
      <w:r w:rsidRPr="00410CBD">
        <w:rPr>
          <w:rFonts w:asciiTheme="majorBidi" w:hAnsiTheme="majorBidi" w:cstheme="majorBidi"/>
          <w:sz w:val="24"/>
          <w:szCs w:val="24"/>
        </w:rPr>
        <w:t>kejahatan</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terhadap</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kesusilaa</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Delik</w:t>
      </w:r>
      <w:proofErr w:type="spellEnd"/>
      <w:r w:rsidRPr="00410CBD">
        <w:rPr>
          <w:rFonts w:asciiTheme="majorBidi" w:hAnsiTheme="majorBidi" w:cstheme="majorBidi"/>
          <w:sz w:val="24"/>
          <w:szCs w:val="24"/>
        </w:rPr>
        <w:t xml:space="preserve"> – </w:t>
      </w:r>
      <w:proofErr w:type="spellStart"/>
      <w:r w:rsidRPr="00410CBD">
        <w:rPr>
          <w:rFonts w:asciiTheme="majorBidi" w:hAnsiTheme="majorBidi" w:cstheme="majorBidi"/>
          <w:sz w:val="24"/>
          <w:szCs w:val="24"/>
        </w:rPr>
        <w:t>delik</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kesusilaan</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dakan</w:t>
      </w:r>
      <w:proofErr w:type="spellEnd"/>
      <w:r w:rsidRPr="00410CBD">
        <w:rPr>
          <w:rFonts w:asciiTheme="majorBidi" w:hAnsiTheme="majorBidi" w:cstheme="majorBidi"/>
          <w:sz w:val="24"/>
          <w:szCs w:val="24"/>
        </w:rPr>
        <w:t xml:space="preserve"> KUHP </w:t>
      </w:r>
      <w:proofErr w:type="spellStart"/>
      <w:r w:rsidRPr="00410CBD">
        <w:rPr>
          <w:rFonts w:asciiTheme="majorBidi" w:hAnsiTheme="majorBidi" w:cstheme="majorBidi"/>
          <w:sz w:val="24"/>
          <w:szCs w:val="24"/>
        </w:rPr>
        <w:t>terdapat</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dalam</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dua</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bab</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yaitu</w:t>
      </w:r>
      <w:proofErr w:type="spellEnd"/>
      <w:r w:rsidRPr="00410CBD">
        <w:rPr>
          <w:rFonts w:asciiTheme="majorBidi" w:hAnsiTheme="majorBidi" w:cstheme="majorBidi"/>
          <w:sz w:val="24"/>
          <w:szCs w:val="24"/>
        </w:rPr>
        <w:t xml:space="preserve"> Bab XIV </w:t>
      </w:r>
      <w:proofErr w:type="spellStart"/>
      <w:r w:rsidRPr="00410CBD">
        <w:rPr>
          <w:rFonts w:asciiTheme="majorBidi" w:hAnsiTheme="majorBidi" w:cstheme="majorBidi"/>
          <w:sz w:val="24"/>
          <w:szCs w:val="24"/>
        </w:rPr>
        <w:t>Buku</w:t>
      </w:r>
      <w:proofErr w:type="spellEnd"/>
      <w:r w:rsidRPr="00410CBD">
        <w:rPr>
          <w:rFonts w:asciiTheme="majorBidi" w:hAnsiTheme="majorBidi" w:cstheme="majorBidi"/>
          <w:sz w:val="24"/>
          <w:szCs w:val="24"/>
        </w:rPr>
        <w:t xml:space="preserve"> II yang </w:t>
      </w:r>
      <w:proofErr w:type="spellStart"/>
      <w:r w:rsidRPr="00410CBD">
        <w:rPr>
          <w:rFonts w:asciiTheme="majorBidi" w:hAnsiTheme="majorBidi" w:cstheme="majorBidi"/>
          <w:sz w:val="24"/>
          <w:szCs w:val="24"/>
        </w:rPr>
        <w:t>merupakan</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kejahatan</w:t>
      </w:r>
      <w:proofErr w:type="spellEnd"/>
      <w:r w:rsidRPr="00410CBD">
        <w:rPr>
          <w:rFonts w:asciiTheme="majorBidi" w:hAnsiTheme="majorBidi" w:cstheme="majorBidi"/>
          <w:sz w:val="24"/>
          <w:szCs w:val="24"/>
        </w:rPr>
        <w:t xml:space="preserve"> dan Bab VI </w:t>
      </w:r>
      <w:proofErr w:type="spellStart"/>
      <w:r w:rsidRPr="00410CBD">
        <w:rPr>
          <w:rFonts w:asciiTheme="majorBidi" w:hAnsiTheme="majorBidi" w:cstheme="majorBidi"/>
          <w:sz w:val="24"/>
          <w:szCs w:val="24"/>
        </w:rPr>
        <w:t>Buku</w:t>
      </w:r>
      <w:proofErr w:type="spellEnd"/>
      <w:r w:rsidRPr="00410CBD">
        <w:rPr>
          <w:rFonts w:asciiTheme="majorBidi" w:hAnsiTheme="majorBidi" w:cstheme="majorBidi"/>
          <w:sz w:val="24"/>
          <w:szCs w:val="24"/>
        </w:rPr>
        <w:t xml:space="preserve"> </w:t>
      </w:r>
      <w:proofErr w:type="gramStart"/>
      <w:r w:rsidRPr="00410CBD">
        <w:rPr>
          <w:rFonts w:asciiTheme="majorBidi" w:hAnsiTheme="majorBidi" w:cstheme="majorBidi"/>
          <w:sz w:val="24"/>
          <w:szCs w:val="24"/>
        </w:rPr>
        <w:t>III  yang</w:t>
      </w:r>
      <w:proofErr w:type="gram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termasuk</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jenis</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pelanggaran</w:t>
      </w:r>
      <w:proofErr w:type="spellEnd"/>
      <w:r w:rsidRPr="00410CBD">
        <w:rPr>
          <w:rFonts w:asciiTheme="majorBidi" w:hAnsiTheme="majorBidi" w:cstheme="majorBidi"/>
          <w:sz w:val="24"/>
          <w:szCs w:val="24"/>
        </w:rPr>
        <w:t xml:space="preserve">. Yang </w:t>
      </w:r>
      <w:proofErr w:type="spellStart"/>
      <w:r w:rsidRPr="00410CBD">
        <w:rPr>
          <w:rFonts w:asciiTheme="majorBidi" w:hAnsiTheme="majorBidi" w:cstheme="majorBidi"/>
          <w:sz w:val="24"/>
          <w:szCs w:val="24"/>
        </w:rPr>
        <w:t>termasuk</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dalam</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kelompok</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kejahatan</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kesusilaan</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meliputi</w:t>
      </w:r>
      <w:proofErr w:type="spellEnd"/>
      <w:r w:rsidRPr="00410CBD">
        <w:rPr>
          <w:rFonts w:asciiTheme="majorBidi" w:hAnsiTheme="majorBidi" w:cstheme="majorBidi"/>
          <w:sz w:val="24"/>
          <w:szCs w:val="24"/>
        </w:rPr>
        <w:t xml:space="preserve"> </w:t>
      </w:r>
      <w:proofErr w:type="spellStart"/>
      <w:r w:rsidRPr="00410CBD">
        <w:rPr>
          <w:rFonts w:asciiTheme="majorBidi" w:hAnsiTheme="majorBidi" w:cstheme="majorBidi"/>
          <w:sz w:val="24"/>
          <w:szCs w:val="24"/>
        </w:rPr>
        <w:t>perbuatan</w:t>
      </w:r>
      <w:proofErr w:type="spellEnd"/>
      <w:r w:rsidRPr="00410CBD">
        <w:rPr>
          <w:rFonts w:asciiTheme="majorBidi" w:hAnsiTheme="majorBidi" w:cstheme="majorBidi"/>
          <w:sz w:val="24"/>
          <w:szCs w:val="24"/>
        </w:rPr>
        <w:t xml:space="preserve"> – </w:t>
      </w:r>
      <w:proofErr w:type="spellStart"/>
      <w:proofErr w:type="gramStart"/>
      <w:r w:rsidRPr="00410CBD">
        <w:rPr>
          <w:rFonts w:asciiTheme="majorBidi" w:hAnsiTheme="majorBidi" w:cstheme="majorBidi"/>
          <w:sz w:val="24"/>
          <w:szCs w:val="24"/>
        </w:rPr>
        <w:t>perbuatan</w:t>
      </w:r>
      <w:proofErr w:type="spellEnd"/>
      <w:r w:rsidRPr="00410CBD">
        <w:rPr>
          <w:rFonts w:asciiTheme="majorBidi" w:hAnsiTheme="majorBidi" w:cstheme="majorBidi"/>
          <w:sz w:val="24"/>
          <w:szCs w:val="24"/>
        </w:rPr>
        <w:t xml:space="preserve"> :</w:t>
      </w:r>
      <w:proofErr w:type="gramEnd"/>
      <w:r w:rsidR="00410CBD">
        <w:rPr>
          <w:rStyle w:val="FootnoteReference"/>
          <w:rFonts w:asciiTheme="majorBidi" w:hAnsiTheme="majorBidi" w:cstheme="majorBidi"/>
          <w:sz w:val="24"/>
          <w:szCs w:val="24"/>
        </w:rPr>
        <w:footnoteReference w:id="4"/>
      </w:r>
    </w:p>
    <w:p w14:paraId="3B57F8FD" w14:textId="77777777" w:rsidR="009B7701" w:rsidRPr="009C68F4" w:rsidRDefault="00A92A23" w:rsidP="00410CBD">
      <w:pPr>
        <w:pStyle w:val="ListParagraph"/>
        <w:numPr>
          <w:ilvl w:val="0"/>
          <w:numId w:val="14"/>
        </w:numPr>
        <w:spacing w:before="132" w:after="0"/>
        <w:ind w:left="462" w:right="119"/>
        <w:jc w:val="both"/>
        <w:rPr>
          <w:rFonts w:asciiTheme="majorBidi" w:hAnsiTheme="majorBidi" w:cstheme="majorBidi"/>
          <w:sz w:val="24"/>
          <w:szCs w:val="24"/>
        </w:rPr>
      </w:pPr>
      <w:r w:rsidRPr="009C68F4">
        <w:rPr>
          <w:rFonts w:asciiTheme="majorBidi" w:hAnsiTheme="majorBidi" w:cstheme="majorBidi"/>
          <w:sz w:val="24"/>
          <w:szCs w:val="24"/>
        </w:rPr>
        <w:t xml:space="preserve">yang </w:t>
      </w:r>
      <w:proofErr w:type="spellStart"/>
      <w:r w:rsidRPr="009C68F4">
        <w:rPr>
          <w:rFonts w:asciiTheme="majorBidi" w:hAnsiTheme="majorBidi" w:cstheme="majorBidi"/>
          <w:sz w:val="24"/>
          <w:szCs w:val="24"/>
        </w:rPr>
        <w:t>berhubungan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dengan</w:t>
      </w:r>
      <w:proofErr w:type="spellEnd"/>
      <w:r w:rsidRPr="009C68F4">
        <w:rPr>
          <w:rFonts w:asciiTheme="majorBidi" w:hAnsiTheme="majorBidi" w:cstheme="majorBidi"/>
          <w:sz w:val="24"/>
          <w:szCs w:val="24"/>
        </w:rPr>
        <w:t xml:space="preserve"> </w:t>
      </w:r>
      <w:proofErr w:type="spellStart"/>
      <w:proofErr w:type="gramStart"/>
      <w:r w:rsidRPr="009C68F4">
        <w:rPr>
          <w:rFonts w:asciiTheme="majorBidi" w:hAnsiTheme="majorBidi" w:cstheme="majorBidi"/>
          <w:sz w:val="24"/>
          <w:szCs w:val="24"/>
        </w:rPr>
        <w:t>minuman,yang</w:t>
      </w:r>
      <w:proofErr w:type="spellEnd"/>
      <w:proofErr w:type="gram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berhubungan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dengan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kesusilaan</w:t>
      </w:r>
      <w:proofErr w:type="spellEnd"/>
      <w:r w:rsidRPr="009C68F4">
        <w:rPr>
          <w:rFonts w:asciiTheme="majorBidi" w:hAnsiTheme="majorBidi" w:cstheme="majorBidi"/>
          <w:sz w:val="24"/>
          <w:szCs w:val="24"/>
        </w:rPr>
        <w:t xml:space="preserve"> di </w:t>
      </w:r>
      <w:proofErr w:type="spellStart"/>
      <w:r w:rsidRPr="009C68F4">
        <w:rPr>
          <w:rFonts w:asciiTheme="majorBidi" w:hAnsiTheme="majorBidi" w:cstheme="majorBidi"/>
          <w:sz w:val="24"/>
          <w:szCs w:val="24"/>
        </w:rPr>
        <w:t>muka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umum</w:t>
      </w:r>
      <w:proofErr w:type="spellEnd"/>
      <w:r w:rsidRPr="009C68F4">
        <w:rPr>
          <w:rFonts w:asciiTheme="majorBidi" w:hAnsiTheme="majorBidi" w:cstheme="majorBidi"/>
          <w:sz w:val="24"/>
          <w:szCs w:val="24"/>
        </w:rPr>
        <w:t xml:space="preserve"> dan yang </w:t>
      </w:r>
      <w:proofErr w:type="spellStart"/>
      <w:r w:rsidRPr="009C68F4">
        <w:rPr>
          <w:rFonts w:asciiTheme="majorBidi" w:hAnsiTheme="majorBidi" w:cstheme="majorBidi"/>
          <w:sz w:val="24"/>
          <w:szCs w:val="24"/>
        </w:rPr>
        <w:t>berhubungan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dengan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benda</w:t>
      </w:r>
      <w:proofErr w:type="spellEnd"/>
      <w:r w:rsidRPr="009C68F4">
        <w:rPr>
          <w:rFonts w:asciiTheme="majorBidi" w:hAnsiTheme="majorBidi" w:cstheme="majorBidi"/>
          <w:sz w:val="24"/>
          <w:szCs w:val="24"/>
        </w:rPr>
        <w:t xml:space="preserve"> – </w:t>
      </w:r>
      <w:proofErr w:type="spellStart"/>
      <w:r w:rsidRPr="009C68F4">
        <w:rPr>
          <w:rFonts w:asciiTheme="majorBidi" w:hAnsiTheme="majorBidi" w:cstheme="majorBidi"/>
          <w:sz w:val="24"/>
          <w:szCs w:val="24"/>
        </w:rPr>
        <w:t>benda</w:t>
      </w:r>
      <w:proofErr w:type="spellEnd"/>
      <w:r w:rsidRPr="009C68F4">
        <w:rPr>
          <w:rFonts w:asciiTheme="majorBidi" w:hAnsiTheme="majorBidi" w:cstheme="majorBidi"/>
          <w:sz w:val="24"/>
          <w:szCs w:val="24"/>
        </w:rPr>
        <w:t xml:space="preserve"> dan </w:t>
      </w:r>
      <w:proofErr w:type="spellStart"/>
      <w:r w:rsidRPr="009C68F4">
        <w:rPr>
          <w:rFonts w:asciiTheme="majorBidi" w:hAnsiTheme="majorBidi" w:cstheme="majorBidi"/>
          <w:sz w:val="24"/>
          <w:szCs w:val="24"/>
        </w:rPr>
        <w:t>sebagainya</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melanggar</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kesusilaan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atau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bersifat</w:t>
      </w:r>
      <w:proofErr w:type="spellEnd"/>
      <w:r w:rsidRPr="009C68F4">
        <w:rPr>
          <w:rFonts w:asciiTheme="majorBidi" w:hAnsiTheme="majorBidi" w:cstheme="majorBidi"/>
          <w:sz w:val="24"/>
          <w:szCs w:val="24"/>
        </w:rPr>
        <w:t xml:space="preserve"> porno (</w:t>
      </w:r>
      <w:proofErr w:type="spellStart"/>
      <w:r w:rsidRPr="009C68F4">
        <w:rPr>
          <w:rFonts w:asciiTheme="majorBidi" w:hAnsiTheme="majorBidi" w:cstheme="majorBidi"/>
          <w:sz w:val="24"/>
          <w:szCs w:val="24"/>
        </w:rPr>
        <w:t>Pasal</w:t>
      </w:r>
      <w:proofErr w:type="spellEnd"/>
      <w:r w:rsidRPr="009C68F4">
        <w:rPr>
          <w:rFonts w:asciiTheme="majorBidi" w:hAnsiTheme="majorBidi" w:cstheme="majorBidi"/>
          <w:sz w:val="24"/>
          <w:szCs w:val="24"/>
        </w:rPr>
        <w:t xml:space="preserve"> 281-283)</w:t>
      </w:r>
    </w:p>
    <w:p w14:paraId="5A84B23B" w14:textId="77777777" w:rsidR="009B7701" w:rsidRPr="009C68F4" w:rsidRDefault="00A92A23" w:rsidP="00410CBD">
      <w:pPr>
        <w:pStyle w:val="ListParagraph"/>
        <w:numPr>
          <w:ilvl w:val="0"/>
          <w:numId w:val="14"/>
        </w:numPr>
        <w:spacing w:before="132" w:after="0"/>
        <w:ind w:left="462" w:right="119"/>
        <w:jc w:val="both"/>
        <w:rPr>
          <w:rFonts w:asciiTheme="majorBidi" w:hAnsiTheme="majorBidi" w:cstheme="majorBidi"/>
          <w:sz w:val="24"/>
          <w:szCs w:val="24"/>
        </w:rPr>
      </w:pPr>
      <w:r w:rsidRPr="009C68F4">
        <w:rPr>
          <w:rFonts w:asciiTheme="majorBidi" w:hAnsiTheme="majorBidi" w:cstheme="majorBidi"/>
          <w:sz w:val="24"/>
          <w:szCs w:val="24"/>
        </w:rPr>
        <w:t xml:space="preserve">zina dan </w:t>
      </w:r>
      <w:proofErr w:type="spellStart"/>
      <w:r w:rsidRPr="009C68F4">
        <w:rPr>
          <w:rFonts w:asciiTheme="majorBidi" w:hAnsiTheme="majorBidi" w:cstheme="majorBidi"/>
          <w:sz w:val="24"/>
          <w:szCs w:val="24"/>
        </w:rPr>
        <w:t>sebagainya</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berhubungan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dengan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perbuatan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cabul</w:t>
      </w:r>
      <w:proofErr w:type="spellEnd"/>
      <w:r w:rsidRPr="009C68F4">
        <w:rPr>
          <w:rFonts w:asciiTheme="majorBidi" w:hAnsiTheme="majorBidi" w:cstheme="majorBidi"/>
          <w:sz w:val="24"/>
          <w:szCs w:val="24"/>
        </w:rPr>
        <w:t xml:space="preserve"> dan </w:t>
      </w:r>
      <w:proofErr w:type="spellStart"/>
      <w:r w:rsidRPr="009C68F4">
        <w:rPr>
          <w:rFonts w:asciiTheme="majorBidi" w:hAnsiTheme="majorBidi" w:cstheme="majorBidi"/>
          <w:sz w:val="24"/>
          <w:szCs w:val="24"/>
        </w:rPr>
        <w:t>hubungan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seksual</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Pasal</w:t>
      </w:r>
      <w:proofErr w:type="spellEnd"/>
      <w:r w:rsidRPr="009C68F4">
        <w:rPr>
          <w:rFonts w:asciiTheme="majorBidi" w:hAnsiTheme="majorBidi" w:cstheme="majorBidi"/>
          <w:sz w:val="24"/>
          <w:szCs w:val="24"/>
        </w:rPr>
        <w:t xml:space="preserve"> 284-296)</w:t>
      </w:r>
    </w:p>
    <w:p w14:paraId="7FE714AA" w14:textId="77777777" w:rsidR="009B7701" w:rsidRPr="009C68F4" w:rsidRDefault="00A92A23" w:rsidP="00410CBD">
      <w:pPr>
        <w:pStyle w:val="ListParagraph"/>
        <w:numPr>
          <w:ilvl w:val="0"/>
          <w:numId w:val="14"/>
        </w:numPr>
        <w:spacing w:before="132" w:after="0"/>
        <w:ind w:left="462" w:right="119"/>
        <w:jc w:val="both"/>
        <w:rPr>
          <w:rFonts w:asciiTheme="majorBidi" w:hAnsiTheme="majorBidi" w:cstheme="majorBidi"/>
          <w:sz w:val="24"/>
          <w:szCs w:val="24"/>
        </w:rPr>
      </w:pPr>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perdagangan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wanita</w:t>
      </w:r>
      <w:proofErr w:type="spellEnd"/>
      <w:r w:rsidRPr="009C68F4">
        <w:rPr>
          <w:rFonts w:asciiTheme="majorBidi" w:hAnsiTheme="majorBidi" w:cstheme="majorBidi"/>
          <w:sz w:val="24"/>
          <w:szCs w:val="24"/>
        </w:rPr>
        <w:t xml:space="preserve"> dan </w:t>
      </w:r>
      <w:proofErr w:type="spellStart"/>
      <w:r w:rsidRPr="009C68F4">
        <w:rPr>
          <w:rFonts w:asciiTheme="majorBidi" w:hAnsiTheme="majorBidi" w:cstheme="majorBidi"/>
          <w:sz w:val="24"/>
          <w:szCs w:val="24"/>
        </w:rPr>
        <w:t>anak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laki</w:t>
      </w:r>
      <w:proofErr w:type="spellEnd"/>
      <w:r w:rsidRPr="009C68F4">
        <w:rPr>
          <w:rFonts w:asciiTheme="majorBidi" w:hAnsiTheme="majorBidi" w:cstheme="majorBidi"/>
          <w:sz w:val="24"/>
          <w:szCs w:val="24"/>
        </w:rPr>
        <w:t xml:space="preserve"> – </w:t>
      </w:r>
      <w:proofErr w:type="spellStart"/>
      <w:r w:rsidRPr="009C68F4">
        <w:rPr>
          <w:rFonts w:asciiTheme="majorBidi" w:hAnsiTheme="majorBidi" w:cstheme="majorBidi"/>
          <w:sz w:val="24"/>
          <w:szCs w:val="24"/>
        </w:rPr>
        <w:t>laki</w:t>
      </w:r>
      <w:proofErr w:type="spellEnd"/>
      <w:r w:rsidRPr="009C68F4">
        <w:rPr>
          <w:rFonts w:asciiTheme="majorBidi" w:hAnsiTheme="majorBidi" w:cstheme="majorBidi"/>
          <w:sz w:val="24"/>
          <w:szCs w:val="24"/>
        </w:rPr>
        <w:t xml:space="preserve"> di </w:t>
      </w:r>
      <w:proofErr w:type="spellStart"/>
      <w:r w:rsidRPr="009C68F4">
        <w:rPr>
          <w:rFonts w:asciiTheme="majorBidi" w:hAnsiTheme="majorBidi" w:cstheme="majorBidi"/>
          <w:sz w:val="24"/>
          <w:szCs w:val="24"/>
        </w:rPr>
        <w:t>bawah</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umur</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Pasal</w:t>
      </w:r>
      <w:proofErr w:type="spellEnd"/>
      <w:r w:rsidRPr="009C68F4">
        <w:rPr>
          <w:rFonts w:asciiTheme="majorBidi" w:hAnsiTheme="majorBidi" w:cstheme="majorBidi"/>
          <w:sz w:val="24"/>
          <w:szCs w:val="24"/>
        </w:rPr>
        <w:t xml:space="preserve"> 297)</w:t>
      </w:r>
    </w:p>
    <w:p w14:paraId="1352D15E" w14:textId="77777777" w:rsidR="009B7701" w:rsidRPr="009C68F4" w:rsidRDefault="00A92A23" w:rsidP="00410CBD">
      <w:pPr>
        <w:pStyle w:val="ListParagraph"/>
        <w:numPr>
          <w:ilvl w:val="0"/>
          <w:numId w:val="14"/>
        </w:numPr>
        <w:spacing w:before="132" w:after="0"/>
        <w:ind w:left="462" w:right="119"/>
        <w:jc w:val="both"/>
        <w:rPr>
          <w:rFonts w:asciiTheme="majorBidi" w:hAnsiTheme="majorBidi" w:cstheme="majorBidi"/>
          <w:sz w:val="24"/>
          <w:szCs w:val="24"/>
        </w:rPr>
      </w:pPr>
      <w:r w:rsidRPr="009C68F4">
        <w:rPr>
          <w:rFonts w:asciiTheme="majorBidi" w:hAnsiTheme="majorBidi" w:cstheme="majorBidi"/>
          <w:sz w:val="24"/>
          <w:szCs w:val="24"/>
        </w:rPr>
        <w:t xml:space="preserve">yang </w:t>
      </w:r>
      <w:proofErr w:type="spellStart"/>
      <w:r w:rsidRPr="009C68F4">
        <w:rPr>
          <w:rFonts w:asciiTheme="majorBidi" w:hAnsiTheme="majorBidi" w:cstheme="majorBidi"/>
          <w:sz w:val="24"/>
          <w:szCs w:val="24"/>
        </w:rPr>
        <w:t>berhubungan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dengan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pengobatan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untuk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menggugurkan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kandungan</w:t>
      </w:r>
      <w:proofErr w:type="spellEnd"/>
      <w:r w:rsidRPr="009C68F4">
        <w:rPr>
          <w:rFonts w:asciiTheme="majorBidi" w:hAnsiTheme="majorBidi" w:cstheme="majorBidi"/>
          <w:sz w:val="24"/>
          <w:szCs w:val="24"/>
        </w:rPr>
        <w:t xml:space="preserve"> </w:t>
      </w:r>
      <w:proofErr w:type="gramStart"/>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Pasal</w:t>
      </w:r>
      <w:proofErr w:type="spellEnd"/>
      <w:proofErr w:type="gramEnd"/>
      <w:r w:rsidRPr="009C68F4">
        <w:rPr>
          <w:rFonts w:asciiTheme="majorBidi" w:hAnsiTheme="majorBidi" w:cstheme="majorBidi"/>
          <w:sz w:val="24"/>
          <w:szCs w:val="24"/>
        </w:rPr>
        <w:t xml:space="preserve"> 299)</w:t>
      </w:r>
    </w:p>
    <w:p w14:paraId="73DA59A9" w14:textId="77777777" w:rsidR="009B7701" w:rsidRPr="009C68F4" w:rsidRDefault="00A92A23" w:rsidP="00410CBD">
      <w:pPr>
        <w:pStyle w:val="ListParagraph"/>
        <w:numPr>
          <w:ilvl w:val="0"/>
          <w:numId w:val="14"/>
        </w:numPr>
        <w:spacing w:before="132" w:after="0"/>
        <w:ind w:left="462" w:right="119"/>
        <w:jc w:val="both"/>
        <w:rPr>
          <w:rFonts w:asciiTheme="majorBidi" w:hAnsiTheme="majorBidi" w:cstheme="majorBidi"/>
          <w:sz w:val="24"/>
          <w:szCs w:val="24"/>
        </w:rPr>
      </w:pPr>
      <w:proofErr w:type="spellStart"/>
      <w:r w:rsidRPr="009C68F4">
        <w:rPr>
          <w:rFonts w:asciiTheme="majorBidi" w:hAnsiTheme="majorBidi" w:cstheme="majorBidi"/>
          <w:sz w:val="24"/>
          <w:szCs w:val="24"/>
        </w:rPr>
        <w:t>membaukkan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Pasal</w:t>
      </w:r>
      <w:proofErr w:type="spellEnd"/>
      <w:r w:rsidRPr="009C68F4">
        <w:rPr>
          <w:rFonts w:asciiTheme="majorBidi" w:hAnsiTheme="majorBidi" w:cstheme="majorBidi"/>
          <w:sz w:val="24"/>
          <w:szCs w:val="24"/>
        </w:rPr>
        <w:t xml:space="preserve"> 300)</w:t>
      </w:r>
    </w:p>
    <w:p w14:paraId="13155EE3" w14:textId="77777777" w:rsidR="009B7701" w:rsidRPr="009C68F4" w:rsidRDefault="00A92A23" w:rsidP="00410CBD">
      <w:pPr>
        <w:pStyle w:val="ListParagraph"/>
        <w:numPr>
          <w:ilvl w:val="0"/>
          <w:numId w:val="14"/>
        </w:numPr>
        <w:spacing w:before="132" w:after="0"/>
        <w:ind w:left="462" w:right="119"/>
        <w:jc w:val="both"/>
        <w:rPr>
          <w:rFonts w:asciiTheme="majorBidi" w:hAnsiTheme="majorBidi" w:cstheme="majorBidi"/>
          <w:sz w:val="24"/>
          <w:szCs w:val="24"/>
        </w:rPr>
      </w:pPr>
      <w:proofErr w:type="spellStart"/>
      <w:r w:rsidRPr="009C68F4">
        <w:rPr>
          <w:rFonts w:asciiTheme="majorBidi" w:hAnsiTheme="majorBidi" w:cstheme="majorBidi"/>
          <w:sz w:val="24"/>
          <w:szCs w:val="24"/>
        </w:rPr>
        <w:t>menyerahkan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anak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untuk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pengemisan</w:t>
      </w:r>
      <w:proofErr w:type="spellEnd"/>
      <w:r w:rsidRPr="009C68F4">
        <w:rPr>
          <w:rFonts w:asciiTheme="majorBidi" w:hAnsiTheme="majorBidi" w:cstheme="majorBidi"/>
          <w:sz w:val="24"/>
          <w:szCs w:val="24"/>
        </w:rPr>
        <w:t xml:space="preserve"> dan </w:t>
      </w:r>
      <w:proofErr w:type="spellStart"/>
      <w:r w:rsidRPr="009C68F4">
        <w:rPr>
          <w:rFonts w:asciiTheme="majorBidi" w:hAnsiTheme="majorBidi" w:cstheme="majorBidi"/>
          <w:sz w:val="24"/>
          <w:szCs w:val="24"/>
        </w:rPr>
        <w:t>sebagainya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Pasal</w:t>
      </w:r>
      <w:proofErr w:type="spellEnd"/>
      <w:r w:rsidRPr="009C68F4">
        <w:rPr>
          <w:rFonts w:asciiTheme="majorBidi" w:hAnsiTheme="majorBidi" w:cstheme="majorBidi"/>
          <w:sz w:val="24"/>
          <w:szCs w:val="24"/>
        </w:rPr>
        <w:t xml:space="preserve"> 301)</w:t>
      </w:r>
    </w:p>
    <w:p w14:paraId="473E8C1B" w14:textId="0E0B82A8" w:rsidR="009B7701" w:rsidRPr="009C68F4" w:rsidRDefault="00A92A23" w:rsidP="00410CBD">
      <w:pPr>
        <w:pStyle w:val="ListParagraph"/>
        <w:numPr>
          <w:ilvl w:val="0"/>
          <w:numId w:val="14"/>
        </w:numPr>
        <w:spacing w:before="132" w:after="0"/>
        <w:ind w:left="462" w:right="119"/>
        <w:jc w:val="both"/>
        <w:rPr>
          <w:rFonts w:asciiTheme="majorBidi" w:hAnsiTheme="majorBidi" w:cstheme="majorBidi"/>
          <w:sz w:val="24"/>
          <w:szCs w:val="24"/>
        </w:rPr>
      </w:pPr>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penganiayaan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hewan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Pasal</w:t>
      </w:r>
      <w:proofErr w:type="spellEnd"/>
      <w:r w:rsidRPr="009C68F4">
        <w:rPr>
          <w:rFonts w:asciiTheme="majorBidi" w:hAnsiTheme="majorBidi" w:cstheme="majorBidi"/>
          <w:sz w:val="24"/>
          <w:szCs w:val="24"/>
        </w:rPr>
        <w:t xml:space="preserve"> 302)</w:t>
      </w:r>
    </w:p>
    <w:p w14:paraId="792B3E15" w14:textId="134DA3E8" w:rsidR="00A92A23" w:rsidRPr="009C68F4" w:rsidRDefault="00A92A23" w:rsidP="00410CBD">
      <w:pPr>
        <w:pStyle w:val="ListParagraph"/>
        <w:numPr>
          <w:ilvl w:val="0"/>
          <w:numId w:val="14"/>
        </w:numPr>
        <w:spacing w:before="132" w:after="0"/>
        <w:ind w:left="462" w:right="119"/>
        <w:jc w:val="both"/>
        <w:rPr>
          <w:rFonts w:asciiTheme="majorBidi" w:hAnsiTheme="majorBidi" w:cstheme="majorBidi"/>
          <w:sz w:val="24"/>
          <w:szCs w:val="24"/>
        </w:rPr>
      </w:pPr>
      <w:proofErr w:type="spellStart"/>
      <w:r w:rsidRPr="009C68F4">
        <w:rPr>
          <w:rFonts w:asciiTheme="majorBidi" w:hAnsiTheme="majorBidi" w:cstheme="majorBidi"/>
          <w:sz w:val="24"/>
          <w:szCs w:val="24"/>
        </w:rPr>
        <w:t>perjudian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Pasal</w:t>
      </w:r>
      <w:proofErr w:type="spellEnd"/>
      <w:r w:rsidRPr="009C68F4">
        <w:rPr>
          <w:rFonts w:asciiTheme="majorBidi" w:hAnsiTheme="majorBidi" w:cstheme="majorBidi"/>
          <w:sz w:val="24"/>
          <w:szCs w:val="24"/>
        </w:rPr>
        <w:t xml:space="preserve"> 303 dan 303 bis)</w:t>
      </w:r>
      <w:r w:rsidR="00067CA3" w:rsidRPr="009C68F4">
        <w:rPr>
          <w:rFonts w:asciiTheme="majorBidi" w:hAnsiTheme="majorBidi" w:cstheme="majorBidi"/>
          <w:noProof/>
          <w:sz w:val="24"/>
          <w:szCs w:val="24"/>
          <w:lang w:val="id-ID" w:eastAsia="id-ID"/>
        </w:rPr>
        <w:t xml:space="preserve"> </w:t>
      </w:r>
    </w:p>
    <w:p w14:paraId="2087F145" w14:textId="77777777" w:rsidR="009B7701" w:rsidRPr="009C68F4" w:rsidRDefault="00A92A23" w:rsidP="00410CBD">
      <w:pPr>
        <w:pStyle w:val="ListParagraph"/>
        <w:spacing w:before="132" w:after="0"/>
        <w:ind w:left="102" w:right="119" w:firstLine="360"/>
        <w:jc w:val="both"/>
        <w:rPr>
          <w:rFonts w:asciiTheme="majorBidi" w:hAnsiTheme="majorBidi" w:cstheme="majorBidi"/>
          <w:sz w:val="24"/>
          <w:szCs w:val="24"/>
        </w:rPr>
      </w:pPr>
      <w:r w:rsidRPr="009C68F4">
        <w:rPr>
          <w:rFonts w:asciiTheme="majorBidi" w:hAnsiTheme="majorBidi" w:cstheme="majorBidi"/>
          <w:sz w:val="24"/>
          <w:szCs w:val="24"/>
        </w:rPr>
        <w:t xml:space="preserve">Adapun yang </w:t>
      </w:r>
      <w:proofErr w:type="spellStart"/>
      <w:r w:rsidRPr="009C68F4">
        <w:rPr>
          <w:rFonts w:asciiTheme="majorBidi" w:hAnsiTheme="majorBidi" w:cstheme="majorBidi"/>
          <w:sz w:val="24"/>
          <w:szCs w:val="24"/>
        </w:rPr>
        <w:t>termasuk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pelanggaran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kesusilaan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dalam</w:t>
      </w:r>
      <w:proofErr w:type="spellEnd"/>
      <w:r w:rsidRPr="009C68F4">
        <w:rPr>
          <w:rFonts w:asciiTheme="majorBidi" w:hAnsiTheme="majorBidi" w:cstheme="majorBidi"/>
          <w:sz w:val="24"/>
          <w:szCs w:val="24"/>
        </w:rPr>
        <w:t xml:space="preserve"> KUHP </w:t>
      </w:r>
      <w:proofErr w:type="spellStart"/>
      <w:r w:rsidRPr="009C68F4">
        <w:rPr>
          <w:rFonts w:asciiTheme="majorBidi" w:hAnsiTheme="majorBidi" w:cstheme="majorBidi"/>
          <w:sz w:val="24"/>
          <w:szCs w:val="24"/>
        </w:rPr>
        <w:t>meliputi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perbuatan</w:t>
      </w:r>
      <w:proofErr w:type="spellEnd"/>
      <w:r w:rsidRPr="009C68F4">
        <w:rPr>
          <w:rFonts w:asciiTheme="majorBidi" w:hAnsiTheme="majorBidi" w:cstheme="majorBidi"/>
          <w:sz w:val="24"/>
          <w:szCs w:val="24"/>
        </w:rPr>
        <w:t xml:space="preserve"> – </w:t>
      </w:r>
      <w:proofErr w:type="spellStart"/>
      <w:r w:rsidRPr="009C68F4">
        <w:rPr>
          <w:rFonts w:asciiTheme="majorBidi" w:hAnsiTheme="majorBidi" w:cstheme="majorBidi"/>
          <w:sz w:val="24"/>
          <w:szCs w:val="24"/>
        </w:rPr>
        <w:t>perbuatan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sebagai</w:t>
      </w:r>
      <w:proofErr w:type="spellEnd"/>
      <w:r w:rsidRPr="009C68F4">
        <w:rPr>
          <w:rFonts w:asciiTheme="majorBidi" w:hAnsiTheme="majorBidi" w:cstheme="majorBidi"/>
          <w:sz w:val="24"/>
          <w:szCs w:val="24"/>
        </w:rPr>
        <w:t xml:space="preserve"> </w:t>
      </w:r>
      <w:proofErr w:type="spellStart"/>
      <w:proofErr w:type="gramStart"/>
      <w:r w:rsidRPr="009C68F4">
        <w:rPr>
          <w:rFonts w:asciiTheme="majorBidi" w:hAnsiTheme="majorBidi" w:cstheme="majorBidi"/>
          <w:sz w:val="24"/>
          <w:szCs w:val="24"/>
        </w:rPr>
        <w:t>berikut</w:t>
      </w:r>
      <w:proofErr w:type="spellEnd"/>
      <w:r w:rsidRPr="009C68F4">
        <w:rPr>
          <w:rFonts w:asciiTheme="majorBidi" w:hAnsiTheme="majorBidi" w:cstheme="majorBidi"/>
          <w:sz w:val="24"/>
          <w:szCs w:val="24"/>
        </w:rPr>
        <w:t xml:space="preserve"> :</w:t>
      </w:r>
      <w:proofErr w:type="gramEnd"/>
    </w:p>
    <w:p w14:paraId="4DF6D265" w14:textId="77777777" w:rsidR="009B7701" w:rsidRPr="009C68F4" w:rsidRDefault="009B7701" w:rsidP="009C68F4">
      <w:pPr>
        <w:pStyle w:val="ListParagraph"/>
        <w:rPr>
          <w:rFonts w:asciiTheme="majorBidi" w:hAnsiTheme="majorBidi" w:cstheme="majorBidi"/>
          <w:sz w:val="24"/>
          <w:szCs w:val="24"/>
        </w:rPr>
      </w:pPr>
    </w:p>
    <w:p w14:paraId="7E3C3D42" w14:textId="77777777" w:rsidR="009B7701" w:rsidRPr="009C68F4" w:rsidRDefault="00A92A23" w:rsidP="00410CBD">
      <w:pPr>
        <w:pStyle w:val="ListParagraph"/>
        <w:numPr>
          <w:ilvl w:val="0"/>
          <w:numId w:val="15"/>
        </w:numPr>
        <w:spacing w:after="0"/>
        <w:ind w:left="723"/>
        <w:jc w:val="both"/>
        <w:rPr>
          <w:rFonts w:asciiTheme="majorBidi" w:hAnsiTheme="majorBidi" w:cstheme="majorBidi"/>
          <w:sz w:val="24"/>
          <w:szCs w:val="24"/>
        </w:rPr>
      </w:pPr>
      <w:proofErr w:type="spellStart"/>
      <w:r w:rsidRPr="009C68F4">
        <w:rPr>
          <w:rFonts w:asciiTheme="majorBidi" w:hAnsiTheme="majorBidi" w:cstheme="majorBidi"/>
          <w:sz w:val="24"/>
          <w:szCs w:val="24"/>
        </w:rPr>
        <w:t>mengungkapkan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atau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mempertunjukan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sesuatu</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bersifat</w:t>
      </w:r>
      <w:proofErr w:type="spellEnd"/>
      <w:r w:rsidRPr="009C68F4">
        <w:rPr>
          <w:rFonts w:asciiTheme="majorBidi" w:hAnsiTheme="majorBidi" w:cstheme="majorBidi"/>
          <w:sz w:val="24"/>
          <w:szCs w:val="24"/>
        </w:rPr>
        <w:t xml:space="preserve"> porno </w:t>
      </w:r>
      <w:proofErr w:type="gramStart"/>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Pasal</w:t>
      </w:r>
      <w:proofErr w:type="spellEnd"/>
      <w:proofErr w:type="gramEnd"/>
      <w:r w:rsidRPr="009C68F4">
        <w:rPr>
          <w:rFonts w:asciiTheme="majorBidi" w:hAnsiTheme="majorBidi" w:cstheme="majorBidi"/>
          <w:sz w:val="24"/>
          <w:szCs w:val="24"/>
        </w:rPr>
        <w:t xml:space="preserve"> 532 – 535 );</w:t>
      </w:r>
    </w:p>
    <w:p w14:paraId="00BC45CA" w14:textId="77777777" w:rsidR="009B7701" w:rsidRPr="009C68F4" w:rsidRDefault="00A92A23" w:rsidP="00410CBD">
      <w:pPr>
        <w:pStyle w:val="ListParagraph"/>
        <w:numPr>
          <w:ilvl w:val="0"/>
          <w:numId w:val="15"/>
        </w:numPr>
        <w:spacing w:after="0"/>
        <w:ind w:left="723"/>
        <w:jc w:val="both"/>
        <w:rPr>
          <w:rFonts w:asciiTheme="majorBidi" w:hAnsiTheme="majorBidi" w:cstheme="majorBidi"/>
          <w:sz w:val="24"/>
          <w:szCs w:val="24"/>
        </w:rPr>
      </w:pPr>
      <w:r w:rsidRPr="009C68F4">
        <w:rPr>
          <w:rFonts w:asciiTheme="majorBidi" w:hAnsiTheme="majorBidi" w:cstheme="majorBidi"/>
          <w:sz w:val="24"/>
          <w:szCs w:val="24"/>
        </w:rPr>
        <w:t xml:space="preserve">yang </w:t>
      </w:r>
      <w:proofErr w:type="spellStart"/>
      <w:r w:rsidRPr="009C68F4">
        <w:rPr>
          <w:rFonts w:asciiTheme="majorBidi" w:hAnsiTheme="majorBidi" w:cstheme="majorBidi"/>
          <w:sz w:val="24"/>
          <w:szCs w:val="24"/>
        </w:rPr>
        <w:t>berhubungan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dengan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mabuk</w:t>
      </w:r>
      <w:proofErr w:type="spellEnd"/>
      <w:r w:rsidRPr="009C68F4">
        <w:rPr>
          <w:rFonts w:asciiTheme="majorBidi" w:hAnsiTheme="majorBidi" w:cstheme="majorBidi"/>
          <w:sz w:val="24"/>
          <w:szCs w:val="24"/>
        </w:rPr>
        <w:t xml:space="preserve"> dan </w:t>
      </w:r>
      <w:proofErr w:type="spellStart"/>
      <w:r w:rsidRPr="009C68F4">
        <w:rPr>
          <w:rFonts w:asciiTheme="majorBidi" w:hAnsiTheme="majorBidi" w:cstheme="majorBidi"/>
          <w:sz w:val="24"/>
          <w:szCs w:val="24"/>
        </w:rPr>
        <w:t>minuman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keras</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Pasal</w:t>
      </w:r>
      <w:proofErr w:type="spellEnd"/>
      <w:r w:rsidRPr="009C68F4">
        <w:rPr>
          <w:rFonts w:asciiTheme="majorBidi" w:hAnsiTheme="majorBidi" w:cstheme="majorBidi"/>
          <w:sz w:val="24"/>
          <w:szCs w:val="24"/>
        </w:rPr>
        <w:t xml:space="preserve"> 536-539)</w:t>
      </w:r>
    </w:p>
    <w:p w14:paraId="7E2DE6DC" w14:textId="77777777" w:rsidR="009B7701" w:rsidRPr="009C68F4" w:rsidRDefault="00A92A23" w:rsidP="00410CBD">
      <w:pPr>
        <w:pStyle w:val="ListParagraph"/>
        <w:numPr>
          <w:ilvl w:val="0"/>
          <w:numId w:val="15"/>
        </w:numPr>
        <w:spacing w:after="0"/>
        <w:ind w:left="723"/>
        <w:jc w:val="both"/>
        <w:rPr>
          <w:rFonts w:asciiTheme="majorBidi" w:hAnsiTheme="majorBidi" w:cstheme="majorBidi"/>
          <w:sz w:val="24"/>
          <w:szCs w:val="24"/>
        </w:rPr>
      </w:pPr>
      <w:r w:rsidRPr="009C68F4">
        <w:rPr>
          <w:rFonts w:asciiTheme="majorBidi" w:hAnsiTheme="majorBidi" w:cstheme="majorBidi"/>
          <w:sz w:val="24"/>
          <w:szCs w:val="24"/>
        </w:rPr>
        <w:t xml:space="preserve">yang </w:t>
      </w:r>
      <w:proofErr w:type="spellStart"/>
      <w:r w:rsidRPr="009C68F4">
        <w:rPr>
          <w:rFonts w:asciiTheme="majorBidi" w:hAnsiTheme="majorBidi" w:cstheme="majorBidi"/>
          <w:sz w:val="24"/>
          <w:szCs w:val="24"/>
        </w:rPr>
        <w:t>berhubungan</w:t>
      </w:r>
      <w:proofErr w:type="spellEnd"/>
      <w:r w:rsidRPr="009C68F4">
        <w:rPr>
          <w:rFonts w:asciiTheme="majorBidi" w:hAnsiTheme="majorBidi" w:cstheme="majorBidi"/>
          <w:sz w:val="24"/>
          <w:szCs w:val="24"/>
        </w:rPr>
        <w:t xml:space="preserve"> denga </w:t>
      </w:r>
      <w:proofErr w:type="spellStart"/>
      <w:r w:rsidRPr="009C68F4">
        <w:rPr>
          <w:rFonts w:asciiTheme="majorBidi" w:hAnsiTheme="majorBidi" w:cstheme="majorBidi"/>
          <w:sz w:val="24"/>
          <w:szCs w:val="24"/>
        </w:rPr>
        <w:t>perbuatan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tidak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susila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terhadap</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hewan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Pasal</w:t>
      </w:r>
      <w:proofErr w:type="spellEnd"/>
      <w:r w:rsidRPr="009C68F4">
        <w:rPr>
          <w:rFonts w:asciiTheme="majorBidi" w:hAnsiTheme="majorBidi" w:cstheme="majorBidi"/>
          <w:sz w:val="24"/>
          <w:szCs w:val="24"/>
        </w:rPr>
        <w:t xml:space="preserve"> 540,541 dan 544);</w:t>
      </w:r>
    </w:p>
    <w:p w14:paraId="47E62E89" w14:textId="77777777" w:rsidR="009B7701" w:rsidRPr="009C68F4" w:rsidRDefault="00A92A23" w:rsidP="00410CBD">
      <w:pPr>
        <w:pStyle w:val="ListParagraph"/>
        <w:numPr>
          <w:ilvl w:val="0"/>
          <w:numId w:val="15"/>
        </w:numPr>
        <w:spacing w:after="0"/>
        <w:ind w:left="723"/>
        <w:jc w:val="both"/>
        <w:rPr>
          <w:rFonts w:asciiTheme="majorBidi" w:hAnsiTheme="majorBidi" w:cstheme="majorBidi"/>
          <w:sz w:val="24"/>
          <w:szCs w:val="24"/>
        </w:rPr>
      </w:pPr>
      <w:proofErr w:type="spellStart"/>
      <w:r w:rsidRPr="009C68F4">
        <w:rPr>
          <w:rFonts w:asciiTheme="majorBidi" w:hAnsiTheme="majorBidi" w:cstheme="majorBidi"/>
          <w:sz w:val="24"/>
          <w:szCs w:val="24"/>
        </w:rPr>
        <w:lastRenderedPageBreak/>
        <w:t>meramal</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nasib</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atau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mimpi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Pasal</w:t>
      </w:r>
      <w:proofErr w:type="spellEnd"/>
      <w:r w:rsidRPr="009C68F4">
        <w:rPr>
          <w:rFonts w:asciiTheme="majorBidi" w:hAnsiTheme="majorBidi" w:cstheme="majorBidi"/>
          <w:sz w:val="24"/>
          <w:szCs w:val="24"/>
        </w:rPr>
        <w:t xml:space="preserve"> 545)</w:t>
      </w:r>
    </w:p>
    <w:p w14:paraId="4363C532" w14:textId="77777777" w:rsidR="009B7701" w:rsidRPr="009C68F4" w:rsidRDefault="00A92A23" w:rsidP="00410CBD">
      <w:pPr>
        <w:pStyle w:val="ListParagraph"/>
        <w:numPr>
          <w:ilvl w:val="0"/>
          <w:numId w:val="15"/>
        </w:numPr>
        <w:spacing w:after="0"/>
        <w:ind w:left="723"/>
        <w:jc w:val="both"/>
        <w:rPr>
          <w:rFonts w:asciiTheme="majorBidi" w:hAnsiTheme="majorBidi" w:cstheme="majorBidi"/>
          <w:sz w:val="24"/>
          <w:szCs w:val="24"/>
        </w:rPr>
      </w:pPr>
      <w:proofErr w:type="spellStart"/>
      <w:r w:rsidRPr="009C68F4">
        <w:rPr>
          <w:rFonts w:asciiTheme="majorBidi" w:hAnsiTheme="majorBidi" w:cstheme="majorBidi"/>
          <w:sz w:val="24"/>
          <w:szCs w:val="24"/>
        </w:rPr>
        <w:t>menjual</w:t>
      </w:r>
      <w:proofErr w:type="spellEnd"/>
      <w:r w:rsidRPr="009C68F4">
        <w:rPr>
          <w:rFonts w:asciiTheme="majorBidi" w:hAnsiTheme="majorBidi" w:cstheme="majorBidi"/>
          <w:sz w:val="24"/>
          <w:szCs w:val="24"/>
        </w:rPr>
        <w:t xml:space="preserve"> dan </w:t>
      </w:r>
      <w:proofErr w:type="spellStart"/>
      <w:r w:rsidRPr="009C68F4">
        <w:rPr>
          <w:rFonts w:asciiTheme="majorBidi" w:hAnsiTheme="majorBidi" w:cstheme="majorBidi"/>
          <w:sz w:val="24"/>
          <w:szCs w:val="24"/>
        </w:rPr>
        <w:t>sebagainya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jimat</w:t>
      </w:r>
      <w:proofErr w:type="spellEnd"/>
      <w:r w:rsidRPr="009C68F4">
        <w:rPr>
          <w:rFonts w:asciiTheme="majorBidi" w:hAnsiTheme="majorBidi" w:cstheme="majorBidi"/>
          <w:sz w:val="24"/>
          <w:szCs w:val="24"/>
        </w:rPr>
        <w:t xml:space="preserve"> – </w:t>
      </w:r>
      <w:proofErr w:type="spellStart"/>
      <w:proofErr w:type="gramStart"/>
      <w:r w:rsidRPr="009C68F4">
        <w:rPr>
          <w:rFonts w:asciiTheme="majorBidi" w:hAnsiTheme="majorBidi" w:cstheme="majorBidi"/>
          <w:sz w:val="24"/>
          <w:szCs w:val="24"/>
        </w:rPr>
        <w:t>jimat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benda</w:t>
      </w:r>
      <w:proofErr w:type="spellEnd"/>
      <w:proofErr w:type="gram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berkekuatan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gaib</w:t>
      </w:r>
      <w:proofErr w:type="spellEnd"/>
      <w:r w:rsidRPr="009C68F4">
        <w:rPr>
          <w:rFonts w:asciiTheme="majorBidi" w:hAnsiTheme="majorBidi" w:cstheme="majorBidi"/>
          <w:sz w:val="24"/>
          <w:szCs w:val="24"/>
        </w:rPr>
        <w:t xml:space="preserve"> dan </w:t>
      </w:r>
      <w:proofErr w:type="spellStart"/>
      <w:r w:rsidRPr="009C68F4">
        <w:rPr>
          <w:rFonts w:asciiTheme="majorBidi" w:hAnsiTheme="majorBidi" w:cstheme="majorBidi"/>
          <w:sz w:val="24"/>
          <w:szCs w:val="24"/>
        </w:rPr>
        <w:t>memberi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ilmu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kesaktian</w:t>
      </w:r>
      <w:proofErr w:type="spellEnd"/>
      <w:r w:rsidRPr="009C68F4">
        <w:rPr>
          <w:rFonts w:asciiTheme="majorBidi" w:hAnsiTheme="majorBidi" w:cstheme="majorBidi"/>
          <w:sz w:val="24"/>
          <w:szCs w:val="24"/>
        </w:rPr>
        <w:t>(</w:t>
      </w:r>
      <w:proofErr w:type="spellStart"/>
      <w:r w:rsidRPr="009C68F4">
        <w:rPr>
          <w:rFonts w:asciiTheme="majorBidi" w:hAnsiTheme="majorBidi" w:cstheme="majorBidi"/>
          <w:sz w:val="24"/>
          <w:szCs w:val="24"/>
        </w:rPr>
        <w:t>Pasal</w:t>
      </w:r>
      <w:proofErr w:type="spellEnd"/>
      <w:r w:rsidRPr="009C68F4">
        <w:rPr>
          <w:rFonts w:asciiTheme="majorBidi" w:hAnsiTheme="majorBidi" w:cstheme="majorBidi"/>
          <w:sz w:val="24"/>
          <w:szCs w:val="24"/>
        </w:rPr>
        <w:t xml:space="preserve"> 546);</w:t>
      </w:r>
    </w:p>
    <w:p w14:paraId="0C75BAB9" w14:textId="7418F6D2" w:rsidR="009655FB" w:rsidRPr="009C68F4" w:rsidRDefault="00A92A23" w:rsidP="00410CBD">
      <w:pPr>
        <w:pStyle w:val="ListParagraph"/>
        <w:numPr>
          <w:ilvl w:val="0"/>
          <w:numId w:val="15"/>
        </w:numPr>
        <w:spacing w:after="0"/>
        <w:ind w:left="723"/>
        <w:jc w:val="both"/>
        <w:rPr>
          <w:rFonts w:asciiTheme="majorBidi" w:hAnsiTheme="majorBidi" w:cstheme="majorBidi"/>
          <w:sz w:val="24"/>
          <w:szCs w:val="24"/>
        </w:rPr>
      </w:pPr>
      <w:proofErr w:type="spellStart"/>
      <w:r w:rsidRPr="009C68F4">
        <w:rPr>
          <w:rFonts w:asciiTheme="majorBidi" w:hAnsiTheme="majorBidi" w:cstheme="majorBidi"/>
          <w:sz w:val="24"/>
          <w:szCs w:val="24"/>
        </w:rPr>
        <w:t>saksi</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memakai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jimat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dalam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persidangan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Pasal</w:t>
      </w:r>
      <w:proofErr w:type="spellEnd"/>
      <w:r w:rsidRPr="009C68F4">
        <w:rPr>
          <w:rFonts w:asciiTheme="majorBidi" w:hAnsiTheme="majorBidi" w:cstheme="majorBidi"/>
          <w:sz w:val="24"/>
          <w:szCs w:val="24"/>
        </w:rPr>
        <w:t xml:space="preserve"> 547)</w:t>
      </w:r>
    </w:p>
    <w:p w14:paraId="484632ED" w14:textId="77777777" w:rsidR="00A92A23" w:rsidRPr="009C68F4" w:rsidRDefault="00A92A23" w:rsidP="009C68F4">
      <w:pPr>
        <w:pStyle w:val="ListParagraph"/>
        <w:rPr>
          <w:rFonts w:asciiTheme="majorBidi" w:hAnsiTheme="majorBidi" w:cstheme="majorBidi"/>
          <w:sz w:val="24"/>
          <w:szCs w:val="24"/>
        </w:rPr>
      </w:pPr>
    </w:p>
    <w:p w14:paraId="3D84F363" w14:textId="070FF2D2" w:rsidR="009655FB" w:rsidRPr="009C68F4" w:rsidRDefault="00CB6E76" w:rsidP="00410CBD">
      <w:pPr>
        <w:pStyle w:val="ListParagraph"/>
        <w:spacing w:before="132" w:after="0" w:line="276" w:lineRule="auto"/>
        <w:ind w:left="102" w:right="119"/>
        <w:jc w:val="both"/>
        <w:rPr>
          <w:rFonts w:asciiTheme="majorBidi" w:hAnsiTheme="majorBidi" w:cstheme="majorBidi"/>
          <w:sz w:val="24"/>
          <w:szCs w:val="24"/>
          <w:lang w:val="id-ID"/>
        </w:rPr>
      </w:pPr>
      <w:r>
        <w:rPr>
          <w:rFonts w:asciiTheme="majorBidi" w:hAnsiTheme="majorBidi" w:cstheme="majorBidi"/>
          <w:sz w:val="24"/>
          <w:szCs w:val="24"/>
        </w:rPr>
        <w:tab/>
      </w:r>
      <w:proofErr w:type="spellStart"/>
      <w:r w:rsidR="00A92A23" w:rsidRPr="009C68F4">
        <w:rPr>
          <w:rFonts w:asciiTheme="majorBidi" w:hAnsiTheme="majorBidi" w:cstheme="majorBidi"/>
          <w:sz w:val="24"/>
          <w:szCs w:val="24"/>
        </w:rPr>
        <w:t>Ketentuan</w:t>
      </w:r>
      <w:proofErr w:type="spellEnd"/>
      <w:r w:rsidR="00A92A23" w:rsidRPr="009C68F4">
        <w:rPr>
          <w:rFonts w:asciiTheme="majorBidi" w:hAnsiTheme="majorBidi" w:cstheme="majorBidi"/>
          <w:sz w:val="24"/>
          <w:szCs w:val="24"/>
        </w:rPr>
        <w:t xml:space="preserve"> – </w:t>
      </w:r>
      <w:proofErr w:type="spellStart"/>
      <w:r w:rsidR="00A92A23" w:rsidRPr="009C68F4">
        <w:rPr>
          <w:rFonts w:asciiTheme="majorBidi" w:hAnsiTheme="majorBidi" w:cstheme="majorBidi"/>
          <w:sz w:val="24"/>
          <w:szCs w:val="24"/>
        </w:rPr>
        <w:t>ketentuan</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pidana</w:t>
      </w:r>
      <w:proofErr w:type="spellEnd"/>
      <w:r w:rsidR="00A92A23" w:rsidRPr="009C68F4">
        <w:rPr>
          <w:rFonts w:asciiTheme="majorBidi" w:hAnsiTheme="majorBidi" w:cstheme="majorBidi"/>
          <w:sz w:val="24"/>
          <w:szCs w:val="24"/>
        </w:rPr>
        <w:t xml:space="preserve"> yang </w:t>
      </w:r>
      <w:proofErr w:type="spellStart"/>
      <w:r w:rsidR="00A92A23" w:rsidRPr="009C68F4">
        <w:rPr>
          <w:rFonts w:asciiTheme="majorBidi" w:hAnsiTheme="majorBidi" w:cstheme="majorBidi"/>
          <w:sz w:val="24"/>
          <w:szCs w:val="24"/>
        </w:rPr>
        <w:t>diatur</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dalam</w:t>
      </w:r>
      <w:proofErr w:type="spellEnd"/>
      <w:r w:rsidR="00A92A23" w:rsidRPr="009C68F4">
        <w:rPr>
          <w:rFonts w:asciiTheme="majorBidi" w:hAnsiTheme="majorBidi" w:cstheme="majorBidi"/>
          <w:sz w:val="24"/>
          <w:szCs w:val="24"/>
        </w:rPr>
        <w:t xml:space="preserve"> Bab XIV </w:t>
      </w:r>
      <w:proofErr w:type="spellStart"/>
      <w:r w:rsidR="00A92A23" w:rsidRPr="009C68F4">
        <w:rPr>
          <w:rFonts w:asciiTheme="majorBidi" w:hAnsiTheme="majorBidi" w:cstheme="majorBidi"/>
          <w:sz w:val="24"/>
          <w:szCs w:val="24"/>
        </w:rPr>
        <w:t>mengenai</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kejatan</w:t>
      </w:r>
      <w:proofErr w:type="spellEnd"/>
      <w:r w:rsidR="00A92A23" w:rsidRPr="009C68F4">
        <w:rPr>
          <w:rFonts w:asciiTheme="majorBidi" w:hAnsiTheme="majorBidi" w:cstheme="majorBidi"/>
          <w:sz w:val="24"/>
          <w:szCs w:val="24"/>
        </w:rPr>
        <w:t xml:space="preserve"> – </w:t>
      </w:r>
      <w:proofErr w:type="spellStart"/>
      <w:r w:rsidR="00A92A23" w:rsidRPr="009C68F4">
        <w:rPr>
          <w:rFonts w:asciiTheme="majorBidi" w:hAnsiTheme="majorBidi" w:cstheme="majorBidi"/>
          <w:sz w:val="24"/>
          <w:szCs w:val="24"/>
        </w:rPr>
        <w:t>kejahatan</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terhadap</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kesusilaan</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ini</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sengaja</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dibentuk</w:t>
      </w:r>
      <w:proofErr w:type="spellEnd"/>
      <w:r w:rsidR="00A92A23" w:rsidRPr="009C68F4">
        <w:rPr>
          <w:rFonts w:asciiTheme="majorBidi" w:hAnsiTheme="majorBidi" w:cstheme="majorBidi"/>
          <w:sz w:val="24"/>
          <w:szCs w:val="24"/>
        </w:rPr>
        <w:t xml:space="preserve"> oleh </w:t>
      </w:r>
      <w:proofErr w:type="spellStart"/>
      <w:r w:rsidR="00A92A23" w:rsidRPr="009C68F4">
        <w:rPr>
          <w:rFonts w:asciiTheme="majorBidi" w:hAnsiTheme="majorBidi" w:cstheme="majorBidi"/>
          <w:sz w:val="24"/>
          <w:szCs w:val="24"/>
        </w:rPr>
        <w:t>pembentuk</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undang</w:t>
      </w:r>
      <w:proofErr w:type="spellEnd"/>
      <w:r w:rsidR="00A92A23" w:rsidRPr="009C68F4">
        <w:rPr>
          <w:rFonts w:asciiTheme="majorBidi" w:hAnsiTheme="majorBidi" w:cstheme="majorBidi"/>
          <w:sz w:val="24"/>
          <w:szCs w:val="24"/>
        </w:rPr>
        <w:t xml:space="preserve"> – </w:t>
      </w:r>
      <w:proofErr w:type="spellStart"/>
      <w:r w:rsidR="00A92A23" w:rsidRPr="009C68F4">
        <w:rPr>
          <w:rFonts w:asciiTheme="majorBidi" w:hAnsiTheme="majorBidi" w:cstheme="majorBidi"/>
          <w:sz w:val="24"/>
          <w:szCs w:val="24"/>
        </w:rPr>
        <w:t>undang</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dengan</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maksud</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untuk</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melindungi</w:t>
      </w:r>
      <w:proofErr w:type="spellEnd"/>
      <w:r w:rsidR="00A92A23" w:rsidRPr="009C68F4">
        <w:rPr>
          <w:rFonts w:asciiTheme="majorBidi" w:hAnsiTheme="majorBidi" w:cstheme="majorBidi"/>
          <w:sz w:val="24"/>
          <w:szCs w:val="24"/>
        </w:rPr>
        <w:t xml:space="preserve"> orang – orang </w:t>
      </w:r>
      <w:proofErr w:type="spellStart"/>
      <w:r w:rsidR="00A92A23" w:rsidRPr="009C68F4">
        <w:rPr>
          <w:rFonts w:asciiTheme="majorBidi" w:hAnsiTheme="majorBidi" w:cstheme="majorBidi"/>
          <w:sz w:val="24"/>
          <w:szCs w:val="24"/>
        </w:rPr>
        <w:t>dari</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tindakan</w:t>
      </w:r>
      <w:proofErr w:type="spellEnd"/>
      <w:r w:rsidR="00A92A23" w:rsidRPr="009C68F4">
        <w:rPr>
          <w:rFonts w:asciiTheme="majorBidi" w:hAnsiTheme="majorBidi" w:cstheme="majorBidi"/>
          <w:sz w:val="24"/>
          <w:szCs w:val="24"/>
        </w:rPr>
        <w:t xml:space="preserve"> – </w:t>
      </w:r>
      <w:proofErr w:type="spellStart"/>
      <w:r w:rsidR="00A92A23" w:rsidRPr="009C68F4">
        <w:rPr>
          <w:rFonts w:asciiTheme="majorBidi" w:hAnsiTheme="majorBidi" w:cstheme="majorBidi"/>
          <w:sz w:val="24"/>
          <w:szCs w:val="24"/>
        </w:rPr>
        <w:t>tindakan</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asusila</w:t>
      </w:r>
      <w:proofErr w:type="spellEnd"/>
      <w:r w:rsidR="00A92A23" w:rsidRPr="009C68F4">
        <w:rPr>
          <w:rFonts w:asciiTheme="majorBidi" w:hAnsiTheme="majorBidi" w:cstheme="majorBidi"/>
          <w:sz w:val="24"/>
          <w:szCs w:val="24"/>
        </w:rPr>
        <w:t xml:space="preserve"> dan </w:t>
      </w:r>
      <w:proofErr w:type="spellStart"/>
      <w:r w:rsidR="00A92A23" w:rsidRPr="009C68F4">
        <w:rPr>
          <w:rFonts w:asciiTheme="majorBidi" w:hAnsiTheme="majorBidi" w:cstheme="majorBidi"/>
          <w:sz w:val="24"/>
          <w:szCs w:val="24"/>
        </w:rPr>
        <w:t>perilaku</w:t>
      </w:r>
      <w:proofErr w:type="spellEnd"/>
      <w:r w:rsidR="00A92A23" w:rsidRPr="009C68F4">
        <w:rPr>
          <w:rFonts w:asciiTheme="majorBidi" w:hAnsiTheme="majorBidi" w:cstheme="majorBidi"/>
          <w:sz w:val="24"/>
          <w:szCs w:val="24"/>
        </w:rPr>
        <w:t xml:space="preserve"> – </w:t>
      </w:r>
      <w:proofErr w:type="spellStart"/>
      <w:r w:rsidR="00A92A23" w:rsidRPr="009C68F4">
        <w:rPr>
          <w:rFonts w:asciiTheme="majorBidi" w:hAnsiTheme="majorBidi" w:cstheme="majorBidi"/>
          <w:sz w:val="24"/>
          <w:szCs w:val="24"/>
        </w:rPr>
        <w:t>perilaku</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baik</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dengan</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ucapan</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maupun</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dengan</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perbuatan</w:t>
      </w:r>
      <w:proofErr w:type="spellEnd"/>
      <w:r w:rsidR="00A92A23" w:rsidRPr="009C68F4">
        <w:rPr>
          <w:rFonts w:asciiTheme="majorBidi" w:hAnsiTheme="majorBidi" w:cstheme="majorBidi"/>
          <w:sz w:val="24"/>
          <w:szCs w:val="24"/>
        </w:rPr>
        <w:t xml:space="preserve"> yang </w:t>
      </w:r>
      <w:proofErr w:type="spellStart"/>
      <w:r w:rsidR="00A92A23" w:rsidRPr="009C68F4">
        <w:rPr>
          <w:rFonts w:asciiTheme="majorBidi" w:hAnsiTheme="majorBidi" w:cstheme="majorBidi"/>
          <w:sz w:val="24"/>
          <w:szCs w:val="24"/>
        </w:rPr>
        <w:t>menyinggung</w:t>
      </w:r>
      <w:proofErr w:type="spellEnd"/>
      <w:r w:rsidR="00A92A23" w:rsidRPr="009C68F4">
        <w:rPr>
          <w:rFonts w:asciiTheme="majorBidi" w:hAnsiTheme="majorBidi" w:cstheme="majorBidi"/>
          <w:sz w:val="24"/>
          <w:szCs w:val="24"/>
        </w:rPr>
        <w:t xml:space="preserve"> rasa </w:t>
      </w:r>
      <w:proofErr w:type="spellStart"/>
      <w:r w:rsidR="00A92A23" w:rsidRPr="009C68F4">
        <w:rPr>
          <w:rFonts w:asciiTheme="majorBidi" w:hAnsiTheme="majorBidi" w:cstheme="majorBidi"/>
          <w:sz w:val="24"/>
          <w:szCs w:val="24"/>
        </w:rPr>
        <w:t>susila</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karena</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bertentangan</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dengan</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pandangan</w:t>
      </w:r>
      <w:proofErr w:type="spellEnd"/>
      <w:r w:rsidR="00A92A23" w:rsidRPr="009C68F4">
        <w:rPr>
          <w:rFonts w:asciiTheme="majorBidi" w:hAnsiTheme="majorBidi" w:cstheme="majorBidi"/>
          <w:sz w:val="24"/>
          <w:szCs w:val="24"/>
        </w:rPr>
        <w:t xml:space="preserve"> orang </w:t>
      </w:r>
      <w:proofErr w:type="spellStart"/>
      <w:r w:rsidR="00A92A23" w:rsidRPr="009C68F4">
        <w:rPr>
          <w:rFonts w:asciiTheme="majorBidi" w:hAnsiTheme="majorBidi" w:cstheme="majorBidi"/>
          <w:sz w:val="24"/>
          <w:szCs w:val="24"/>
        </w:rPr>
        <w:t>tentang</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kepatuan</w:t>
      </w:r>
      <w:proofErr w:type="spellEnd"/>
      <w:r w:rsidR="00A92A23" w:rsidRPr="009C68F4">
        <w:rPr>
          <w:rFonts w:asciiTheme="majorBidi" w:hAnsiTheme="majorBidi" w:cstheme="majorBidi"/>
          <w:sz w:val="24"/>
          <w:szCs w:val="24"/>
        </w:rPr>
        <w:t xml:space="preserve"> – </w:t>
      </w:r>
      <w:proofErr w:type="spellStart"/>
      <w:r w:rsidR="00A92A23" w:rsidRPr="009C68F4">
        <w:rPr>
          <w:rFonts w:asciiTheme="majorBidi" w:hAnsiTheme="majorBidi" w:cstheme="majorBidi"/>
          <w:sz w:val="24"/>
          <w:szCs w:val="24"/>
        </w:rPr>
        <w:t>kepatuan</w:t>
      </w:r>
      <w:proofErr w:type="spellEnd"/>
      <w:r w:rsidR="00A92A23" w:rsidRPr="009C68F4">
        <w:rPr>
          <w:rFonts w:asciiTheme="majorBidi" w:hAnsiTheme="majorBidi" w:cstheme="majorBidi"/>
          <w:sz w:val="24"/>
          <w:szCs w:val="24"/>
        </w:rPr>
        <w:t xml:space="preserve"> di </w:t>
      </w:r>
      <w:proofErr w:type="spellStart"/>
      <w:r w:rsidR="00A92A23" w:rsidRPr="009C68F4">
        <w:rPr>
          <w:rFonts w:asciiTheme="majorBidi" w:hAnsiTheme="majorBidi" w:cstheme="majorBidi"/>
          <w:sz w:val="24"/>
          <w:szCs w:val="24"/>
        </w:rPr>
        <w:t>bidang</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seksual,baik</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ditinjau</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dari</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segi</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pandangan</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masyarakat</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setempat</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maupun</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dari</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segi</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kebiasaan</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masyarakat</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dalam</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menjalankan</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kehidupan</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seksual</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mereka</w:t>
      </w:r>
      <w:proofErr w:type="spellEnd"/>
      <w:r w:rsidR="009655FB" w:rsidRPr="009C68F4">
        <w:rPr>
          <w:rFonts w:asciiTheme="majorBidi" w:hAnsiTheme="majorBidi" w:cstheme="majorBidi"/>
          <w:sz w:val="24"/>
          <w:szCs w:val="24"/>
          <w:lang w:val="id-ID"/>
        </w:rPr>
        <w:t>.</w:t>
      </w:r>
    </w:p>
    <w:p w14:paraId="293F4DC2" w14:textId="77777777" w:rsidR="0071171D" w:rsidRPr="009C68F4" w:rsidRDefault="0071171D" w:rsidP="00410CBD">
      <w:pPr>
        <w:pStyle w:val="ListParagraph"/>
        <w:spacing w:before="132" w:after="0" w:line="276" w:lineRule="auto"/>
        <w:ind w:left="102" w:right="119"/>
        <w:jc w:val="both"/>
        <w:rPr>
          <w:rFonts w:asciiTheme="majorBidi" w:hAnsiTheme="majorBidi" w:cstheme="majorBidi"/>
          <w:sz w:val="24"/>
          <w:szCs w:val="24"/>
        </w:rPr>
      </w:pPr>
    </w:p>
    <w:p w14:paraId="73DFF0C2" w14:textId="1806E7AA" w:rsidR="0071171D" w:rsidRPr="009C68F4" w:rsidRDefault="009655FB" w:rsidP="00410CBD">
      <w:pPr>
        <w:pStyle w:val="ListParagraph"/>
        <w:spacing w:before="132" w:after="0" w:line="276" w:lineRule="auto"/>
        <w:ind w:left="102" w:right="119" w:firstLine="720"/>
        <w:jc w:val="both"/>
        <w:rPr>
          <w:rFonts w:asciiTheme="majorBidi" w:hAnsiTheme="majorBidi" w:cstheme="majorBidi"/>
          <w:sz w:val="24"/>
          <w:szCs w:val="24"/>
        </w:rPr>
      </w:pPr>
      <w:r w:rsidRPr="009C68F4">
        <w:rPr>
          <w:rFonts w:asciiTheme="majorBidi" w:hAnsiTheme="majorBidi" w:cstheme="majorBidi"/>
          <w:sz w:val="24"/>
          <w:szCs w:val="24"/>
          <w:lang w:val="id-ID"/>
        </w:rPr>
        <w:t xml:space="preserve"> </w:t>
      </w:r>
      <w:r w:rsidR="00432987" w:rsidRPr="009C68F4">
        <w:rPr>
          <w:rFonts w:asciiTheme="majorBidi" w:hAnsiTheme="majorBidi" w:cstheme="majorBidi"/>
          <w:sz w:val="24"/>
          <w:szCs w:val="24"/>
          <w:lang w:val="id-ID"/>
        </w:rPr>
        <w:t xml:space="preserve">Ancaman pidana yang ditetapkan </w:t>
      </w:r>
      <w:r w:rsidR="001739BB" w:rsidRPr="009C68F4">
        <w:rPr>
          <w:rFonts w:asciiTheme="majorBidi" w:hAnsiTheme="majorBidi" w:cstheme="majorBidi"/>
          <w:sz w:val="24"/>
          <w:szCs w:val="24"/>
          <w:lang w:val="id-ID"/>
        </w:rPr>
        <w:t xml:space="preserve"> dalam pasal 284 ayat (1) KUHP adalah pidana penjara Sembilan bulan, </w:t>
      </w:r>
      <w:r w:rsidR="00A92A23" w:rsidRPr="009C68F4">
        <w:rPr>
          <w:rFonts w:asciiTheme="majorBidi" w:hAnsiTheme="majorBidi" w:cstheme="majorBidi"/>
          <w:sz w:val="24"/>
          <w:szCs w:val="24"/>
          <w:lang w:val="id-ID"/>
        </w:rPr>
        <w:t xml:space="preserve">baik bagi pelaku yang telah menikah maupun bagi orang yang turut serta melakukan  perbuatan zina itu. </w:t>
      </w:r>
      <w:proofErr w:type="spellStart"/>
      <w:r w:rsidR="00A92A23" w:rsidRPr="009C68F4">
        <w:rPr>
          <w:rFonts w:asciiTheme="majorBidi" w:hAnsiTheme="majorBidi" w:cstheme="majorBidi"/>
          <w:sz w:val="24"/>
          <w:szCs w:val="24"/>
        </w:rPr>
        <w:t>Sedangkan</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menurut</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hukum</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pidana</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islam</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ancaman</w:t>
      </w:r>
      <w:proofErr w:type="spellEnd"/>
      <w:r w:rsidR="00A92A23" w:rsidRPr="009C68F4">
        <w:rPr>
          <w:rFonts w:asciiTheme="majorBidi" w:hAnsiTheme="majorBidi" w:cstheme="majorBidi"/>
          <w:sz w:val="24"/>
          <w:szCs w:val="24"/>
        </w:rPr>
        <w:t xml:space="preserve"> </w:t>
      </w:r>
      <w:proofErr w:type="spellStart"/>
      <w:proofErr w:type="gramStart"/>
      <w:r w:rsidR="00A92A23" w:rsidRPr="009C68F4">
        <w:rPr>
          <w:rFonts w:asciiTheme="majorBidi" w:hAnsiTheme="majorBidi" w:cstheme="majorBidi"/>
          <w:sz w:val="24"/>
          <w:szCs w:val="24"/>
        </w:rPr>
        <w:t>pidana</w:t>
      </w:r>
      <w:proofErr w:type="spellEnd"/>
      <w:r w:rsidR="00A92A23" w:rsidRPr="009C68F4">
        <w:rPr>
          <w:rFonts w:asciiTheme="majorBidi" w:hAnsiTheme="majorBidi" w:cstheme="majorBidi"/>
          <w:sz w:val="24"/>
          <w:szCs w:val="24"/>
        </w:rPr>
        <w:t xml:space="preserve">  di</w:t>
      </w:r>
      <w:proofErr w:type="gram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sesuaikan</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dengan</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pelaku</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perzinahan</w:t>
      </w:r>
      <w:proofErr w:type="spellEnd"/>
      <w:r w:rsidR="00A92A23" w:rsidRPr="009C68F4">
        <w:rPr>
          <w:rFonts w:asciiTheme="majorBidi" w:hAnsiTheme="majorBidi" w:cstheme="majorBidi"/>
          <w:sz w:val="24"/>
          <w:szCs w:val="24"/>
        </w:rPr>
        <w:t xml:space="preserve">. Jika </w:t>
      </w:r>
      <w:proofErr w:type="spellStart"/>
      <w:r w:rsidR="00A92A23" w:rsidRPr="009C68F4">
        <w:rPr>
          <w:rFonts w:asciiTheme="majorBidi" w:hAnsiTheme="majorBidi" w:cstheme="majorBidi"/>
          <w:sz w:val="24"/>
          <w:szCs w:val="24"/>
        </w:rPr>
        <w:t>pelaku</w:t>
      </w:r>
      <w:proofErr w:type="spellEnd"/>
      <w:r w:rsidR="00A92A23" w:rsidRPr="009C68F4">
        <w:rPr>
          <w:rFonts w:asciiTheme="majorBidi" w:hAnsiTheme="majorBidi" w:cstheme="majorBidi"/>
          <w:sz w:val="24"/>
          <w:szCs w:val="24"/>
        </w:rPr>
        <w:t xml:space="preserve"> zina </w:t>
      </w:r>
      <w:proofErr w:type="spellStart"/>
      <w:r w:rsidR="00A92A23" w:rsidRPr="009C68F4">
        <w:rPr>
          <w:rFonts w:asciiTheme="majorBidi" w:hAnsiTheme="majorBidi" w:cstheme="majorBidi"/>
          <w:sz w:val="24"/>
          <w:szCs w:val="24"/>
        </w:rPr>
        <w:t>itu</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telah</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meikah</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maka</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ancaman</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pidananya</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adalah</w:t>
      </w:r>
      <w:proofErr w:type="spellEnd"/>
      <w:r w:rsidR="00A92A23" w:rsidRPr="009C68F4">
        <w:rPr>
          <w:rFonts w:asciiTheme="majorBidi" w:hAnsiTheme="majorBidi" w:cstheme="majorBidi"/>
          <w:sz w:val="24"/>
          <w:szCs w:val="24"/>
        </w:rPr>
        <w:t xml:space="preserve"> </w:t>
      </w:r>
      <w:proofErr w:type="spellStart"/>
      <w:r w:rsidR="00A92A23" w:rsidRPr="009C68F4">
        <w:rPr>
          <w:rFonts w:asciiTheme="majorBidi" w:hAnsiTheme="majorBidi" w:cstheme="majorBidi"/>
          <w:sz w:val="24"/>
          <w:szCs w:val="24"/>
        </w:rPr>
        <w:t>rajam</w:t>
      </w:r>
      <w:proofErr w:type="spellEnd"/>
      <w:r w:rsidR="00A92A23" w:rsidRPr="009C68F4">
        <w:rPr>
          <w:rFonts w:asciiTheme="majorBidi" w:hAnsiTheme="majorBidi" w:cstheme="majorBidi"/>
          <w:sz w:val="24"/>
          <w:szCs w:val="24"/>
        </w:rPr>
        <w:t xml:space="preserve"> (stoning to </w:t>
      </w:r>
      <w:proofErr w:type="spellStart"/>
      <w:r w:rsidR="00A92A23" w:rsidRPr="009C68F4">
        <w:rPr>
          <w:rFonts w:asciiTheme="majorBidi" w:hAnsiTheme="majorBidi" w:cstheme="majorBidi"/>
          <w:sz w:val="24"/>
          <w:szCs w:val="24"/>
        </w:rPr>
        <w:t>theat</w:t>
      </w:r>
      <w:proofErr w:type="spellEnd"/>
      <w:r w:rsidR="00A92A23" w:rsidRPr="009C68F4">
        <w:rPr>
          <w:rFonts w:asciiTheme="majorBidi" w:hAnsiTheme="majorBidi" w:cstheme="majorBidi"/>
          <w:sz w:val="24"/>
          <w:szCs w:val="24"/>
        </w:rPr>
        <w:t xml:space="preserve">). </w:t>
      </w:r>
    </w:p>
    <w:p w14:paraId="76A35381" w14:textId="1EBA807D" w:rsidR="0088756D" w:rsidRPr="009C68F4" w:rsidRDefault="00A92A23" w:rsidP="00410CBD">
      <w:pPr>
        <w:pStyle w:val="ListParagraph"/>
        <w:spacing w:before="132" w:after="0" w:line="276" w:lineRule="auto"/>
        <w:ind w:left="102" w:right="119" w:firstLine="720"/>
        <w:jc w:val="both"/>
        <w:rPr>
          <w:rFonts w:asciiTheme="majorBidi" w:hAnsiTheme="majorBidi" w:cstheme="majorBidi"/>
          <w:sz w:val="24"/>
          <w:szCs w:val="24"/>
        </w:rPr>
      </w:pPr>
      <w:proofErr w:type="spellStart"/>
      <w:r w:rsidRPr="009C68F4">
        <w:rPr>
          <w:rFonts w:asciiTheme="majorBidi" w:hAnsiTheme="majorBidi" w:cstheme="majorBidi"/>
          <w:sz w:val="24"/>
          <w:szCs w:val="24"/>
        </w:rPr>
        <w:t>Namun</w:t>
      </w:r>
      <w:proofErr w:type="spellEnd"/>
      <w:r w:rsidRPr="009C68F4">
        <w:rPr>
          <w:rFonts w:asciiTheme="majorBidi" w:hAnsiTheme="majorBidi" w:cstheme="majorBidi"/>
          <w:sz w:val="24"/>
          <w:szCs w:val="24"/>
        </w:rPr>
        <w:t xml:space="preserve"> </w:t>
      </w:r>
      <w:proofErr w:type="spellStart"/>
      <w:proofErr w:type="gramStart"/>
      <w:r w:rsidRPr="009C68F4">
        <w:rPr>
          <w:rFonts w:asciiTheme="majorBidi" w:hAnsiTheme="majorBidi" w:cstheme="majorBidi"/>
          <w:sz w:val="24"/>
          <w:szCs w:val="24"/>
        </w:rPr>
        <w:t>jika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perzinahan</w:t>
      </w:r>
      <w:proofErr w:type="spellEnd"/>
      <w:proofErr w:type="gram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dilakukan</w:t>
      </w:r>
      <w:proofErr w:type="spellEnd"/>
      <w:r w:rsidRPr="009C68F4">
        <w:rPr>
          <w:rFonts w:asciiTheme="majorBidi" w:hAnsiTheme="majorBidi" w:cstheme="majorBidi"/>
          <w:sz w:val="24"/>
          <w:szCs w:val="24"/>
        </w:rPr>
        <w:t xml:space="preserve"> </w:t>
      </w:r>
      <w:r w:rsidR="00760687" w:rsidRPr="009C68F4">
        <w:rPr>
          <w:rFonts w:asciiTheme="majorBidi" w:hAnsiTheme="majorBidi" w:cstheme="majorBidi"/>
          <w:sz w:val="24"/>
          <w:szCs w:val="24"/>
        </w:rPr>
        <w:t xml:space="preserve">oleh orang yang </w:t>
      </w:r>
      <w:proofErr w:type="spellStart"/>
      <w:r w:rsidR="00760687" w:rsidRPr="009C68F4">
        <w:rPr>
          <w:rFonts w:asciiTheme="majorBidi" w:hAnsiTheme="majorBidi" w:cstheme="majorBidi"/>
          <w:sz w:val="24"/>
          <w:szCs w:val="24"/>
        </w:rPr>
        <w:t>belum</w:t>
      </w:r>
      <w:proofErr w:type="spellEnd"/>
      <w:r w:rsidR="00760687" w:rsidRPr="009C68F4">
        <w:rPr>
          <w:rFonts w:asciiTheme="majorBidi" w:hAnsiTheme="majorBidi" w:cstheme="majorBidi"/>
          <w:sz w:val="24"/>
          <w:szCs w:val="24"/>
        </w:rPr>
        <w:t xml:space="preserve"> </w:t>
      </w:r>
      <w:proofErr w:type="spellStart"/>
      <w:r w:rsidR="00760687" w:rsidRPr="009C68F4">
        <w:rPr>
          <w:rFonts w:asciiTheme="majorBidi" w:hAnsiTheme="majorBidi" w:cstheme="majorBidi"/>
          <w:sz w:val="24"/>
          <w:szCs w:val="24"/>
        </w:rPr>
        <w:t>menikah</w:t>
      </w:r>
      <w:proofErr w:type="spellEnd"/>
      <w:r w:rsidR="00760687" w:rsidRPr="009C68F4">
        <w:rPr>
          <w:rFonts w:asciiTheme="majorBidi" w:hAnsiTheme="majorBidi" w:cstheme="majorBidi"/>
          <w:sz w:val="24"/>
          <w:szCs w:val="24"/>
        </w:rPr>
        <w:t xml:space="preserve"> (</w:t>
      </w:r>
      <w:proofErr w:type="spellStart"/>
      <w:r w:rsidR="00760687" w:rsidRPr="009C68F4">
        <w:rPr>
          <w:rFonts w:asciiTheme="majorBidi" w:hAnsiTheme="majorBidi" w:cstheme="majorBidi"/>
          <w:sz w:val="24"/>
          <w:szCs w:val="24"/>
        </w:rPr>
        <w:t>gairuh</w:t>
      </w:r>
      <w:proofErr w:type="spellEnd"/>
      <w:r w:rsidR="00760687" w:rsidRPr="009C68F4">
        <w:rPr>
          <w:rFonts w:asciiTheme="majorBidi" w:hAnsiTheme="majorBidi" w:cstheme="majorBidi"/>
          <w:sz w:val="24"/>
          <w:szCs w:val="24"/>
        </w:rPr>
        <w:t xml:space="preserve"> </w:t>
      </w:r>
      <w:proofErr w:type="spellStart"/>
      <w:r w:rsidR="00760687" w:rsidRPr="009C68F4">
        <w:rPr>
          <w:rFonts w:asciiTheme="majorBidi" w:hAnsiTheme="majorBidi" w:cstheme="majorBidi"/>
          <w:sz w:val="24"/>
          <w:szCs w:val="24"/>
        </w:rPr>
        <w:t>mushan</w:t>
      </w:r>
      <w:proofErr w:type="spellEnd"/>
      <w:r w:rsidR="00760687" w:rsidRPr="009C68F4">
        <w:rPr>
          <w:rFonts w:asciiTheme="majorBidi" w:hAnsiTheme="majorBidi" w:cstheme="majorBidi"/>
          <w:sz w:val="24"/>
          <w:szCs w:val="24"/>
        </w:rPr>
        <w:t xml:space="preserve">) </w:t>
      </w:r>
      <w:proofErr w:type="spellStart"/>
      <w:r w:rsidR="00760687" w:rsidRPr="009C68F4">
        <w:rPr>
          <w:rFonts w:asciiTheme="majorBidi" w:hAnsiTheme="majorBidi" w:cstheme="majorBidi"/>
          <w:sz w:val="24"/>
          <w:szCs w:val="24"/>
        </w:rPr>
        <w:t>maka</w:t>
      </w:r>
      <w:proofErr w:type="spellEnd"/>
      <w:r w:rsidR="00760687" w:rsidRPr="009C68F4">
        <w:rPr>
          <w:rFonts w:asciiTheme="majorBidi" w:hAnsiTheme="majorBidi" w:cstheme="majorBidi"/>
          <w:sz w:val="24"/>
          <w:szCs w:val="24"/>
        </w:rPr>
        <w:t xml:space="preserve"> </w:t>
      </w:r>
      <w:proofErr w:type="spellStart"/>
      <w:r w:rsidR="00760687" w:rsidRPr="009C68F4">
        <w:rPr>
          <w:rFonts w:asciiTheme="majorBidi" w:hAnsiTheme="majorBidi" w:cstheme="majorBidi"/>
          <w:sz w:val="24"/>
          <w:szCs w:val="24"/>
        </w:rPr>
        <w:t>ancaman</w:t>
      </w:r>
      <w:proofErr w:type="spellEnd"/>
      <w:r w:rsidR="00760687" w:rsidRPr="009C68F4">
        <w:rPr>
          <w:rFonts w:asciiTheme="majorBidi" w:hAnsiTheme="majorBidi" w:cstheme="majorBidi"/>
          <w:sz w:val="24"/>
          <w:szCs w:val="24"/>
        </w:rPr>
        <w:t xml:space="preserve"> </w:t>
      </w:r>
      <w:proofErr w:type="spellStart"/>
      <w:r w:rsidR="00760687" w:rsidRPr="009C68F4">
        <w:rPr>
          <w:rFonts w:asciiTheme="majorBidi" w:hAnsiTheme="majorBidi" w:cstheme="majorBidi"/>
          <w:sz w:val="24"/>
          <w:szCs w:val="24"/>
        </w:rPr>
        <w:t>pidananya</w:t>
      </w:r>
      <w:proofErr w:type="spellEnd"/>
      <w:r w:rsidR="00760687" w:rsidRPr="009C68F4">
        <w:rPr>
          <w:rFonts w:asciiTheme="majorBidi" w:hAnsiTheme="majorBidi" w:cstheme="majorBidi"/>
          <w:sz w:val="24"/>
          <w:szCs w:val="24"/>
        </w:rPr>
        <w:t xml:space="preserve"> </w:t>
      </w:r>
      <w:proofErr w:type="spellStart"/>
      <w:r w:rsidR="00760687" w:rsidRPr="009C68F4">
        <w:rPr>
          <w:rFonts w:asciiTheme="majorBidi" w:hAnsiTheme="majorBidi" w:cstheme="majorBidi"/>
          <w:sz w:val="24"/>
          <w:szCs w:val="24"/>
        </w:rPr>
        <w:t>adalah</w:t>
      </w:r>
      <w:proofErr w:type="spellEnd"/>
      <w:r w:rsidR="00760687" w:rsidRPr="009C68F4">
        <w:rPr>
          <w:rFonts w:asciiTheme="majorBidi" w:hAnsiTheme="majorBidi" w:cstheme="majorBidi"/>
          <w:sz w:val="24"/>
          <w:szCs w:val="24"/>
        </w:rPr>
        <w:t xml:space="preserve"> </w:t>
      </w:r>
      <w:proofErr w:type="spellStart"/>
      <w:r w:rsidR="00760687" w:rsidRPr="009C68F4">
        <w:rPr>
          <w:rFonts w:asciiTheme="majorBidi" w:hAnsiTheme="majorBidi" w:cstheme="majorBidi"/>
          <w:sz w:val="24"/>
          <w:szCs w:val="24"/>
        </w:rPr>
        <w:t>dicabuk</w:t>
      </w:r>
      <w:proofErr w:type="spellEnd"/>
      <w:r w:rsidR="00760687" w:rsidRPr="009C68F4">
        <w:rPr>
          <w:rFonts w:asciiTheme="majorBidi" w:hAnsiTheme="majorBidi" w:cstheme="majorBidi"/>
          <w:sz w:val="24"/>
          <w:szCs w:val="24"/>
        </w:rPr>
        <w:t xml:space="preserve"> </w:t>
      </w:r>
      <w:proofErr w:type="spellStart"/>
      <w:r w:rsidR="00760687" w:rsidRPr="009C68F4">
        <w:rPr>
          <w:rFonts w:asciiTheme="majorBidi" w:hAnsiTheme="majorBidi" w:cstheme="majorBidi"/>
          <w:sz w:val="24"/>
          <w:szCs w:val="24"/>
        </w:rPr>
        <w:t>atau</w:t>
      </w:r>
      <w:proofErr w:type="spellEnd"/>
      <w:r w:rsidR="00760687" w:rsidRPr="009C68F4">
        <w:rPr>
          <w:rFonts w:asciiTheme="majorBidi" w:hAnsiTheme="majorBidi" w:cstheme="majorBidi"/>
          <w:sz w:val="24"/>
          <w:szCs w:val="24"/>
        </w:rPr>
        <w:t xml:space="preserve"> </w:t>
      </w:r>
      <w:proofErr w:type="spellStart"/>
      <w:r w:rsidR="00760687" w:rsidRPr="009C68F4">
        <w:rPr>
          <w:rFonts w:asciiTheme="majorBidi" w:hAnsiTheme="majorBidi" w:cstheme="majorBidi"/>
          <w:sz w:val="24"/>
          <w:szCs w:val="24"/>
        </w:rPr>
        <w:t>didera</w:t>
      </w:r>
      <w:proofErr w:type="spellEnd"/>
      <w:r w:rsidR="00760687" w:rsidRPr="009C68F4">
        <w:rPr>
          <w:rFonts w:asciiTheme="majorBidi" w:hAnsiTheme="majorBidi" w:cstheme="majorBidi"/>
          <w:sz w:val="24"/>
          <w:szCs w:val="24"/>
        </w:rPr>
        <w:t xml:space="preserve"> </w:t>
      </w:r>
      <w:proofErr w:type="spellStart"/>
      <w:r w:rsidR="00760687" w:rsidRPr="009C68F4">
        <w:rPr>
          <w:rFonts w:asciiTheme="majorBidi" w:hAnsiTheme="majorBidi" w:cstheme="majorBidi"/>
          <w:sz w:val="24"/>
          <w:szCs w:val="24"/>
        </w:rPr>
        <w:t>sebanyak</w:t>
      </w:r>
      <w:proofErr w:type="spellEnd"/>
      <w:r w:rsidR="00760687" w:rsidRPr="009C68F4">
        <w:rPr>
          <w:rFonts w:asciiTheme="majorBidi" w:hAnsiTheme="majorBidi" w:cstheme="majorBidi"/>
          <w:sz w:val="24"/>
          <w:szCs w:val="24"/>
        </w:rPr>
        <w:t xml:space="preserve"> </w:t>
      </w:r>
      <w:proofErr w:type="spellStart"/>
      <w:r w:rsidR="00760687" w:rsidRPr="009C68F4">
        <w:rPr>
          <w:rFonts w:asciiTheme="majorBidi" w:hAnsiTheme="majorBidi" w:cstheme="majorBidi"/>
          <w:sz w:val="24"/>
          <w:szCs w:val="24"/>
        </w:rPr>
        <w:t>delapan</w:t>
      </w:r>
      <w:proofErr w:type="spellEnd"/>
      <w:r w:rsidR="00760687" w:rsidRPr="009C68F4">
        <w:rPr>
          <w:rFonts w:asciiTheme="majorBidi" w:hAnsiTheme="majorBidi" w:cstheme="majorBidi"/>
          <w:sz w:val="24"/>
          <w:szCs w:val="24"/>
        </w:rPr>
        <w:t xml:space="preserve"> </w:t>
      </w:r>
      <w:proofErr w:type="spellStart"/>
      <w:r w:rsidR="00760687" w:rsidRPr="009C68F4">
        <w:rPr>
          <w:rFonts w:asciiTheme="majorBidi" w:hAnsiTheme="majorBidi" w:cstheme="majorBidi"/>
          <w:sz w:val="24"/>
          <w:szCs w:val="24"/>
        </w:rPr>
        <w:t>puluh</w:t>
      </w:r>
      <w:proofErr w:type="spellEnd"/>
      <w:r w:rsidR="00760687" w:rsidRPr="009C68F4">
        <w:rPr>
          <w:rFonts w:asciiTheme="majorBidi" w:hAnsiTheme="majorBidi" w:cstheme="majorBidi"/>
          <w:sz w:val="24"/>
          <w:szCs w:val="24"/>
        </w:rPr>
        <w:t xml:space="preserve"> kali. </w:t>
      </w:r>
      <w:proofErr w:type="spellStart"/>
      <w:r w:rsidR="00760687" w:rsidRPr="009C68F4">
        <w:rPr>
          <w:rFonts w:asciiTheme="majorBidi" w:hAnsiTheme="majorBidi" w:cstheme="majorBidi"/>
          <w:sz w:val="24"/>
          <w:szCs w:val="24"/>
        </w:rPr>
        <w:t>Ketentuan</w:t>
      </w:r>
      <w:proofErr w:type="spellEnd"/>
      <w:r w:rsidR="00760687" w:rsidRPr="009C68F4">
        <w:rPr>
          <w:rFonts w:asciiTheme="majorBidi" w:hAnsiTheme="majorBidi" w:cstheme="majorBidi"/>
          <w:sz w:val="24"/>
          <w:szCs w:val="24"/>
        </w:rPr>
        <w:t xml:space="preserve"> yang </w:t>
      </w:r>
      <w:proofErr w:type="spellStart"/>
      <w:r w:rsidR="00760687" w:rsidRPr="009C68F4">
        <w:rPr>
          <w:rFonts w:asciiTheme="majorBidi" w:hAnsiTheme="majorBidi" w:cstheme="majorBidi"/>
          <w:sz w:val="24"/>
          <w:szCs w:val="24"/>
        </w:rPr>
        <w:t>mengatur</w:t>
      </w:r>
      <w:proofErr w:type="spellEnd"/>
      <w:r w:rsidR="00760687" w:rsidRPr="009C68F4">
        <w:rPr>
          <w:rFonts w:asciiTheme="majorBidi" w:hAnsiTheme="majorBidi" w:cstheme="majorBidi"/>
          <w:sz w:val="24"/>
          <w:szCs w:val="24"/>
        </w:rPr>
        <w:t xml:space="preserve"> </w:t>
      </w:r>
      <w:proofErr w:type="spellStart"/>
      <w:r w:rsidR="00760687" w:rsidRPr="009C68F4">
        <w:rPr>
          <w:rFonts w:asciiTheme="majorBidi" w:hAnsiTheme="majorBidi" w:cstheme="majorBidi"/>
          <w:sz w:val="24"/>
          <w:szCs w:val="24"/>
        </w:rPr>
        <w:t>mengenai</w:t>
      </w:r>
      <w:proofErr w:type="spellEnd"/>
      <w:r w:rsidR="00760687" w:rsidRPr="009C68F4">
        <w:rPr>
          <w:rFonts w:asciiTheme="majorBidi" w:hAnsiTheme="majorBidi" w:cstheme="majorBidi"/>
          <w:sz w:val="24"/>
          <w:szCs w:val="24"/>
        </w:rPr>
        <w:t xml:space="preserve"> </w:t>
      </w:r>
      <w:proofErr w:type="spellStart"/>
      <w:r w:rsidR="00760687" w:rsidRPr="009C68F4">
        <w:rPr>
          <w:rFonts w:asciiTheme="majorBidi" w:hAnsiTheme="majorBidi" w:cstheme="majorBidi"/>
          <w:sz w:val="24"/>
          <w:szCs w:val="24"/>
        </w:rPr>
        <w:t>persaksian</w:t>
      </w:r>
      <w:proofErr w:type="spellEnd"/>
      <w:r w:rsidR="00760687" w:rsidRPr="009C68F4">
        <w:rPr>
          <w:rFonts w:asciiTheme="majorBidi" w:hAnsiTheme="majorBidi" w:cstheme="majorBidi"/>
          <w:sz w:val="24"/>
          <w:szCs w:val="24"/>
        </w:rPr>
        <w:t xml:space="preserve"> </w:t>
      </w:r>
      <w:proofErr w:type="spellStart"/>
      <w:r w:rsidR="00760687" w:rsidRPr="009C68F4">
        <w:rPr>
          <w:rFonts w:asciiTheme="majorBidi" w:hAnsiTheme="majorBidi" w:cstheme="majorBidi"/>
          <w:sz w:val="24"/>
          <w:szCs w:val="24"/>
        </w:rPr>
        <w:t>tidak</w:t>
      </w:r>
      <w:proofErr w:type="spellEnd"/>
      <w:r w:rsidR="00760687" w:rsidRPr="009C68F4">
        <w:rPr>
          <w:rFonts w:asciiTheme="majorBidi" w:hAnsiTheme="majorBidi" w:cstheme="majorBidi"/>
          <w:sz w:val="24"/>
          <w:szCs w:val="24"/>
        </w:rPr>
        <w:t xml:space="preserve"> </w:t>
      </w:r>
      <w:proofErr w:type="spellStart"/>
      <w:r w:rsidR="00760687" w:rsidRPr="009C68F4">
        <w:rPr>
          <w:rFonts w:asciiTheme="majorBidi" w:hAnsiTheme="majorBidi" w:cstheme="majorBidi"/>
          <w:sz w:val="24"/>
          <w:szCs w:val="24"/>
        </w:rPr>
        <w:t>diatursecara</w:t>
      </w:r>
      <w:proofErr w:type="spellEnd"/>
      <w:r w:rsidR="00760687" w:rsidRPr="009C68F4">
        <w:rPr>
          <w:rFonts w:asciiTheme="majorBidi" w:hAnsiTheme="majorBidi" w:cstheme="majorBidi"/>
          <w:sz w:val="24"/>
          <w:szCs w:val="24"/>
        </w:rPr>
        <w:t xml:space="preserve"> </w:t>
      </w:r>
      <w:proofErr w:type="spellStart"/>
      <w:r w:rsidR="00760687" w:rsidRPr="009C68F4">
        <w:rPr>
          <w:rFonts w:asciiTheme="majorBidi" w:hAnsiTheme="majorBidi" w:cstheme="majorBidi"/>
          <w:sz w:val="24"/>
          <w:szCs w:val="24"/>
        </w:rPr>
        <w:t>khusus</w:t>
      </w:r>
      <w:proofErr w:type="spellEnd"/>
      <w:r w:rsidR="00760687" w:rsidRPr="009C68F4">
        <w:rPr>
          <w:rFonts w:asciiTheme="majorBidi" w:hAnsiTheme="majorBidi" w:cstheme="majorBidi"/>
          <w:sz w:val="24"/>
          <w:szCs w:val="24"/>
        </w:rPr>
        <w:t xml:space="preserve"> </w:t>
      </w:r>
      <w:proofErr w:type="spellStart"/>
      <w:r w:rsidR="00760687" w:rsidRPr="009C68F4">
        <w:rPr>
          <w:rFonts w:asciiTheme="majorBidi" w:hAnsiTheme="majorBidi" w:cstheme="majorBidi"/>
          <w:sz w:val="24"/>
          <w:szCs w:val="24"/>
        </w:rPr>
        <w:t>dalam</w:t>
      </w:r>
      <w:proofErr w:type="spellEnd"/>
      <w:r w:rsidR="00760687" w:rsidRPr="009C68F4">
        <w:rPr>
          <w:rFonts w:asciiTheme="majorBidi" w:hAnsiTheme="majorBidi" w:cstheme="majorBidi"/>
          <w:sz w:val="24"/>
          <w:szCs w:val="24"/>
        </w:rPr>
        <w:t xml:space="preserve"> </w:t>
      </w:r>
      <w:proofErr w:type="spellStart"/>
      <w:r w:rsidR="00760687" w:rsidRPr="009C68F4">
        <w:rPr>
          <w:rFonts w:asciiTheme="majorBidi" w:hAnsiTheme="majorBidi" w:cstheme="majorBidi"/>
          <w:sz w:val="24"/>
          <w:szCs w:val="24"/>
        </w:rPr>
        <w:t>delik</w:t>
      </w:r>
      <w:proofErr w:type="spellEnd"/>
      <w:r w:rsidR="00760687" w:rsidRPr="009C68F4">
        <w:rPr>
          <w:rFonts w:asciiTheme="majorBidi" w:hAnsiTheme="majorBidi" w:cstheme="majorBidi"/>
          <w:sz w:val="24"/>
          <w:szCs w:val="24"/>
        </w:rPr>
        <w:t xml:space="preserve"> </w:t>
      </w:r>
      <w:proofErr w:type="spellStart"/>
      <w:r w:rsidR="00760687" w:rsidRPr="009C68F4">
        <w:rPr>
          <w:rFonts w:asciiTheme="majorBidi" w:hAnsiTheme="majorBidi" w:cstheme="majorBidi"/>
          <w:sz w:val="24"/>
          <w:szCs w:val="24"/>
        </w:rPr>
        <w:t>perzinahan</w:t>
      </w:r>
      <w:proofErr w:type="spellEnd"/>
      <w:r w:rsidR="00760687" w:rsidRPr="009C68F4">
        <w:rPr>
          <w:rFonts w:asciiTheme="majorBidi" w:hAnsiTheme="majorBidi" w:cstheme="majorBidi"/>
          <w:sz w:val="24"/>
          <w:szCs w:val="24"/>
        </w:rPr>
        <w:t xml:space="preserve"> </w:t>
      </w:r>
      <w:proofErr w:type="spellStart"/>
      <w:r w:rsidR="00760687" w:rsidRPr="009C68F4">
        <w:rPr>
          <w:rFonts w:asciiTheme="majorBidi" w:hAnsiTheme="majorBidi" w:cstheme="majorBidi"/>
          <w:sz w:val="24"/>
          <w:szCs w:val="24"/>
        </w:rPr>
        <w:t>menurut</w:t>
      </w:r>
      <w:proofErr w:type="spellEnd"/>
      <w:r w:rsidR="00760687" w:rsidRPr="009C68F4">
        <w:rPr>
          <w:rFonts w:asciiTheme="majorBidi" w:hAnsiTheme="majorBidi" w:cstheme="majorBidi"/>
          <w:sz w:val="24"/>
          <w:szCs w:val="24"/>
        </w:rPr>
        <w:t xml:space="preserve"> KUHP. Maka system </w:t>
      </w:r>
      <w:proofErr w:type="spellStart"/>
      <w:proofErr w:type="gramStart"/>
      <w:r w:rsidR="00760687" w:rsidRPr="009C68F4">
        <w:rPr>
          <w:rFonts w:asciiTheme="majorBidi" w:hAnsiTheme="majorBidi" w:cstheme="majorBidi"/>
          <w:sz w:val="24"/>
          <w:szCs w:val="24"/>
        </w:rPr>
        <w:t>pembuktian</w:t>
      </w:r>
      <w:proofErr w:type="spellEnd"/>
      <w:r w:rsidR="00760687" w:rsidRPr="009C68F4">
        <w:rPr>
          <w:rFonts w:asciiTheme="majorBidi" w:hAnsiTheme="majorBidi" w:cstheme="majorBidi"/>
          <w:sz w:val="24"/>
          <w:szCs w:val="24"/>
        </w:rPr>
        <w:t xml:space="preserve">  </w:t>
      </w:r>
      <w:proofErr w:type="spellStart"/>
      <w:r w:rsidR="00760687" w:rsidRPr="009C68F4">
        <w:rPr>
          <w:rFonts w:asciiTheme="majorBidi" w:hAnsiTheme="majorBidi" w:cstheme="majorBidi"/>
          <w:sz w:val="24"/>
          <w:szCs w:val="24"/>
        </w:rPr>
        <w:t>delik</w:t>
      </w:r>
      <w:proofErr w:type="spellEnd"/>
      <w:proofErr w:type="gramEnd"/>
      <w:r w:rsidR="00760687" w:rsidRPr="009C68F4">
        <w:rPr>
          <w:rFonts w:asciiTheme="majorBidi" w:hAnsiTheme="majorBidi" w:cstheme="majorBidi"/>
          <w:sz w:val="24"/>
          <w:szCs w:val="24"/>
        </w:rPr>
        <w:t xml:space="preserve"> </w:t>
      </w:r>
      <w:proofErr w:type="spellStart"/>
      <w:r w:rsidR="00760687" w:rsidRPr="009C68F4">
        <w:rPr>
          <w:rFonts w:asciiTheme="majorBidi" w:hAnsiTheme="majorBidi" w:cstheme="majorBidi"/>
          <w:sz w:val="24"/>
          <w:szCs w:val="24"/>
        </w:rPr>
        <w:t>perzinahan</w:t>
      </w:r>
      <w:proofErr w:type="spellEnd"/>
      <w:r w:rsidR="00760687" w:rsidRPr="009C68F4">
        <w:rPr>
          <w:rFonts w:asciiTheme="majorBidi" w:hAnsiTheme="majorBidi" w:cstheme="majorBidi"/>
          <w:sz w:val="24"/>
          <w:szCs w:val="24"/>
        </w:rPr>
        <w:t xml:space="preserve"> </w:t>
      </w:r>
      <w:proofErr w:type="spellStart"/>
      <w:r w:rsidR="00760687" w:rsidRPr="009C68F4">
        <w:rPr>
          <w:rFonts w:asciiTheme="majorBidi" w:hAnsiTheme="majorBidi" w:cstheme="majorBidi"/>
          <w:sz w:val="24"/>
          <w:szCs w:val="24"/>
        </w:rPr>
        <w:t>sama</w:t>
      </w:r>
      <w:proofErr w:type="spellEnd"/>
      <w:r w:rsidR="00760687" w:rsidRPr="009C68F4">
        <w:rPr>
          <w:rFonts w:asciiTheme="majorBidi" w:hAnsiTheme="majorBidi" w:cstheme="majorBidi"/>
          <w:sz w:val="24"/>
          <w:szCs w:val="24"/>
        </w:rPr>
        <w:t xml:space="preserve"> </w:t>
      </w:r>
      <w:proofErr w:type="spellStart"/>
      <w:r w:rsidR="00760687" w:rsidRPr="009C68F4">
        <w:rPr>
          <w:rFonts w:asciiTheme="majorBidi" w:hAnsiTheme="majorBidi" w:cstheme="majorBidi"/>
          <w:sz w:val="24"/>
          <w:szCs w:val="24"/>
        </w:rPr>
        <w:t>dengan</w:t>
      </w:r>
      <w:proofErr w:type="spellEnd"/>
      <w:r w:rsidR="00760687" w:rsidRPr="009C68F4">
        <w:rPr>
          <w:rFonts w:asciiTheme="majorBidi" w:hAnsiTheme="majorBidi" w:cstheme="majorBidi"/>
          <w:sz w:val="24"/>
          <w:szCs w:val="24"/>
        </w:rPr>
        <w:t xml:space="preserve"> system </w:t>
      </w:r>
      <w:proofErr w:type="spellStart"/>
      <w:r w:rsidR="00760687" w:rsidRPr="009C68F4">
        <w:rPr>
          <w:rFonts w:asciiTheme="majorBidi" w:hAnsiTheme="majorBidi" w:cstheme="majorBidi"/>
          <w:sz w:val="24"/>
          <w:szCs w:val="24"/>
        </w:rPr>
        <w:t>pembuktian</w:t>
      </w:r>
      <w:proofErr w:type="spellEnd"/>
      <w:r w:rsidR="00760687" w:rsidRPr="009C68F4">
        <w:rPr>
          <w:rFonts w:asciiTheme="majorBidi" w:hAnsiTheme="majorBidi" w:cstheme="majorBidi"/>
          <w:sz w:val="24"/>
          <w:szCs w:val="24"/>
        </w:rPr>
        <w:t xml:space="preserve"> </w:t>
      </w:r>
      <w:proofErr w:type="spellStart"/>
      <w:r w:rsidR="00760687" w:rsidRPr="009C68F4">
        <w:rPr>
          <w:rFonts w:asciiTheme="majorBidi" w:hAnsiTheme="majorBidi" w:cstheme="majorBidi"/>
          <w:sz w:val="24"/>
          <w:szCs w:val="24"/>
        </w:rPr>
        <w:t>delik</w:t>
      </w:r>
      <w:proofErr w:type="spellEnd"/>
      <w:r w:rsidR="00760687" w:rsidRPr="009C68F4">
        <w:rPr>
          <w:rFonts w:asciiTheme="majorBidi" w:hAnsiTheme="majorBidi" w:cstheme="majorBidi"/>
          <w:sz w:val="24"/>
          <w:szCs w:val="24"/>
        </w:rPr>
        <w:t xml:space="preserve">- </w:t>
      </w:r>
      <w:proofErr w:type="spellStart"/>
      <w:r w:rsidR="00760687" w:rsidRPr="009C68F4">
        <w:rPr>
          <w:rFonts w:asciiTheme="majorBidi" w:hAnsiTheme="majorBidi" w:cstheme="majorBidi"/>
          <w:sz w:val="24"/>
          <w:szCs w:val="24"/>
        </w:rPr>
        <w:t>delik</w:t>
      </w:r>
      <w:proofErr w:type="spellEnd"/>
      <w:r w:rsidR="00760687" w:rsidRPr="009C68F4">
        <w:rPr>
          <w:rFonts w:asciiTheme="majorBidi" w:hAnsiTheme="majorBidi" w:cstheme="majorBidi"/>
          <w:sz w:val="24"/>
          <w:szCs w:val="24"/>
        </w:rPr>
        <w:t xml:space="preserve"> yang </w:t>
      </w:r>
      <w:proofErr w:type="spellStart"/>
      <w:r w:rsidR="00760687" w:rsidRPr="009C68F4">
        <w:rPr>
          <w:rFonts w:asciiTheme="majorBidi" w:hAnsiTheme="majorBidi" w:cstheme="majorBidi"/>
          <w:sz w:val="24"/>
          <w:szCs w:val="24"/>
        </w:rPr>
        <w:t>lainnnya</w:t>
      </w:r>
      <w:proofErr w:type="spellEnd"/>
      <w:r w:rsidR="00760687" w:rsidRPr="009C68F4">
        <w:rPr>
          <w:rFonts w:asciiTheme="majorBidi" w:hAnsiTheme="majorBidi" w:cstheme="majorBidi"/>
          <w:sz w:val="24"/>
          <w:szCs w:val="24"/>
        </w:rPr>
        <w:t xml:space="preserve">. </w:t>
      </w:r>
    </w:p>
    <w:p w14:paraId="6956C3A6" w14:textId="409CAA18" w:rsidR="009D42B6" w:rsidRPr="009C68F4" w:rsidRDefault="009D42B6" w:rsidP="00410CBD">
      <w:pPr>
        <w:pStyle w:val="ListParagraph"/>
        <w:spacing w:before="132" w:after="0"/>
        <w:ind w:left="102" w:right="119"/>
        <w:jc w:val="both"/>
        <w:rPr>
          <w:rFonts w:asciiTheme="majorBidi" w:hAnsiTheme="majorBidi" w:cstheme="majorBidi"/>
          <w:sz w:val="24"/>
          <w:szCs w:val="24"/>
        </w:rPr>
      </w:pPr>
    </w:p>
    <w:p w14:paraId="2972146D" w14:textId="75F17AEF" w:rsidR="00067CA3" w:rsidRPr="009C68F4" w:rsidRDefault="009D42B6" w:rsidP="00410CBD">
      <w:pPr>
        <w:pStyle w:val="ListParagraph"/>
        <w:spacing w:before="132" w:after="0"/>
        <w:ind w:left="102" w:right="119" w:firstLine="720"/>
        <w:jc w:val="both"/>
        <w:rPr>
          <w:rFonts w:asciiTheme="majorBidi" w:hAnsiTheme="majorBidi" w:cstheme="majorBidi"/>
          <w:sz w:val="24"/>
          <w:szCs w:val="24"/>
        </w:rPr>
      </w:pPr>
      <w:proofErr w:type="spellStart"/>
      <w:r w:rsidRPr="009C68F4">
        <w:rPr>
          <w:rFonts w:asciiTheme="majorBidi" w:hAnsiTheme="majorBidi" w:cstheme="majorBidi"/>
          <w:sz w:val="24"/>
          <w:szCs w:val="24"/>
        </w:rPr>
        <w:t>Hampir</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semua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kejahatan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hanya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dapat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dituntut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atas</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pengadu</w:t>
      </w:r>
      <w:proofErr w:type="spellEnd"/>
      <w:r w:rsidRPr="009C68F4">
        <w:rPr>
          <w:rFonts w:asciiTheme="majorBidi" w:hAnsiTheme="majorBidi" w:cstheme="majorBidi"/>
          <w:sz w:val="24"/>
          <w:szCs w:val="24"/>
        </w:rPr>
        <w:t>, an (</w:t>
      </w:r>
      <w:proofErr w:type="spellStart"/>
      <w:r w:rsidRPr="009C68F4">
        <w:rPr>
          <w:rFonts w:asciiTheme="majorBidi" w:hAnsiTheme="majorBidi" w:cstheme="majorBidi"/>
          <w:sz w:val="24"/>
          <w:szCs w:val="24"/>
        </w:rPr>
        <w:t>permintaan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dari</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kena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peristiwa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pidana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Peristiwa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pidana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semacam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ini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disebut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delik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aduan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Sanksi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pidana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hanya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mungkin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terhadap</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perbuatan</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ter</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lebih</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dahulu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ditentukan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sebagai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dapat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dipidana</w:t>
      </w:r>
      <w:proofErr w:type="spellEnd"/>
      <w:r w:rsidRPr="009C68F4">
        <w:rPr>
          <w:rFonts w:asciiTheme="majorBidi" w:hAnsiTheme="majorBidi" w:cstheme="majorBidi"/>
          <w:sz w:val="24"/>
          <w:szCs w:val="24"/>
        </w:rPr>
        <w:t xml:space="preserve"> oleh </w:t>
      </w:r>
      <w:proofErr w:type="spellStart"/>
      <w:r w:rsidRPr="009C68F4">
        <w:rPr>
          <w:rFonts w:asciiTheme="majorBidi" w:hAnsiTheme="majorBidi" w:cstheme="majorBidi"/>
          <w:sz w:val="24"/>
          <w:szCs w:val="24"/>
        </w:rPr>
        <w:t>pembentuk</w:t>
      </w:r>
      <w:proofErr w:type="spellEnd"/>
      <w:r w:rsidRPr="009C68F4">
        <w:rPr>
          <w:rFonts w:asciiTheme="majorBidi" w:hAnsiTheme="majorBidi" w:cstheme="majorBidi"/>
          <w:sz w:val="24"/>
          <w:szCs w:val="24"/>
        </w:rPr>
        <w:t xml:space="preserve"> </w:t>
      </w:r>
      <w:proofErr w:type="spellStart"/>
      <w:proofErr w:type="gramStart"/>
      <w:r w:rsidRPr="009C68F4">
        <w:rPr>
          <w:rFonts w:asciiTheme="majorBidi" w:hAnsiTheme="majorBidi" w:cstheme="majorBidi"/>
          <w:sz w:val="24"/>
          <w:szCs w:val="24"/>
        </w:rPr>
        <w:t>Undang,Undang</w:t>
      </w:r>
      <w:proofErr w:type="spellEnd"/>
      <w:proofErr w:type="gram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Schaffmeister</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dkk</w:t>
      </w:r>
      <w:proofErr w:type="spellEnd"/>
      <w:r w:rsidRPr="009C68F4">
        <w:rPr>
          <w:rFonts w:asciiTheme="majorBidi" w:hAnsiTheme="majorBidi" w:cstheme="majorBidi"/>
          <w:sz w:val="24"/>
          <w:szCs w:val="24"/>
        </w:rPr>
        <w:t xml:space="preserve">, 1995, 26). Dasar </w:t>
      </w:r>
      <w:proofErr w:type="spellStart"/>
      <w:r w:rsidRPr="009C68F4">
        <w:rPr>
          <w:rFonts w:asciiTheme="majorBidi" w:hAnsiTheme="majorBidi" w:cstheme="majorBidi"/>
          <w:sz w:val="24"/>
          <w:szCs w:val="24"/>
        </w:rPr>
        <w:t>penetapan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pidana</w:t>
      </w:r>
      <w:proofErr w:type="spellEnd"/>
      <w:r w:rsidRPr="009C68F4">
        <w:rPr>
          <w:rFonts w:asciiTheme="majorBidi" w:hAnsiTheme="majorBidi" w:cstheme="majorBidi"/>
          <w:sz w:val="24"/>
          <w:szCs w:val="24"/>
        </w:rPr>
        <w:t xml:space="preserve"> zina </w:t>
      </w:r>
      <w:proofErr w:type="spellStart"/>
      <w:r w:rsidRPr="009C68F4">
        <w:rPr>
          <w:rFonts w:asciiTheme="majorBidi" w:hAnsiTheme="majorBidi" w:cstheme="majorBidi"/>
          <w:sz w:val="24"/>
          <w:szCs w:val="24"/>
        </w:rPr>
        <w:t>terhadap</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pelaku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tindak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pidana</w:t>
      </w:r>
      <w:proofErr w:type="spellEnd"/>
      <w:r w:rsidRPr="009C68F4">
        <w:rPr>
          <w:rFonts w:asciiTheme="majorBidi" w:hAnsiTheme="majorBidi" w:cstheme="majorBidi"/>
          <w:sz w:val="24"/>
          <w:szCs w:val="24"/>
        </w:rPr>
        <w:t xml:space="preserve"> zina </w:t>
      </w:r>
      <w:proofErr w:type="spellStart"/>
      <w:r w:rsidRPr="009C68F4">
        <w:rPr>
          <w:rFonts w:asciiTheme="majorBidi" w:hAnsiTheme="majorBidi" w:cstheme="majorBidi"/>
          <w:sz w:val="24"/>
          <w:szCs w:val="24"/>
        </w:rPr>
        <w:t>hanya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berdasar</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atas</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pengaduan</w:t>
      </w:r>
      <w:proofErr w:type="spellEnd"/>
      <w:r w:rsidRPr="009C68F4">
        <w:rPr>
          <w:rFonts w:asciiTheme="majorBidi" w:hAnsiTheme="majorBidi" w:cstheme="majorBidi"/>
          <w:sz w:val="24"/>
          <w:szCs w:val="24"/>
        </w:rPr>
        <w:t xml:space="preserve">. Dalam </w:t>
      </w:r>
      <w:proofErr w:type="spellStart"/>
      <w:r w:rsidRPr="009C68F4">
        <w:rPr>
          <w:rFonts w:asciiTheme="majorBidi" w:hAnsiTheme="majorBidi" w:cstheme="majorBidi"/>
          <w:sz w:val="24"/>
          <w:szCs w:val="24"/>
        </w:rPr>
        <w:t>teori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hukum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pidana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dikenal</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dua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jenis</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tindak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pidana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aduan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yaitu</w:t>
      </w:r>
      <w:proofErr w:type="spellEnd"/>
      <w:r w:rsidRPr="009C68F4">
        <w:rPr>
          <w:rFonts w:asciiTheme="majorBidi" w:hAnsiTheme="majorBidi" w:cstheme="majorBidi"/>
          <w:sz w:val="24"/>
          <w:szCs w:val="24"/>
        </w:rPr>
        <w:t xml:space="preserve">: </w:t>
      </w:r>
    </w:p>
    <w:p w14:paraId="604BB688" w14:textId="77777777" w:rsidR="009655FB" w:rsidRPr="009C68F4" w:rsidRDefault="009655FB" w:rsidP="00410CBD">
      <w:pPr>
        <w:pStyle w:val="ListParagraph"/>
        <w:spacing w:before="132" w:after="0"/>
        <w:ind w:left="102" w:right="119" w:firstLine="720"/>
        <w:rPr>
          <w:rFonts w:asciiTheme="majorBidi" w:hAnsiTheme="majorBidi" w:cstheme="majorBidi"/>
          <w:sz w:val="24"/>
          <w:szCs w:val="24"/>
        </w:rPr>
      </w:pPr>
    </w:p>
    <w:p w14:paraId="6C90DE9E" w14:textId="77777777" w:rsidR="009655FB" w:rsidRPr="009C68F4" w:rsidRDefault="009D42B6" w:rsidP="0042141C">
      <w:pPr>
        <w:pStyle w:val="ListParagraph"/>
        <w:numPr>
          <w:ilvl w:val="0"/>
          <w:numId w:val="18"/>
        </w:numPr>
        <w:spacing w:after="0"/>
        <w:ind w:left="1080"/>
        <w:jc w:val="both"/>
        <w:rPr>
          <w:rFonts w:asciiTheme="majorBidi" w:hAnsiTheme="majorBidi" w:cstheme="majorBidi"/>
          <w:sz w:val="24"/>
          <w:szCs w:val="24"/>
        </w:rPr>
      </w:pPr>
      <w:proofErr w:type="spellStart"/>
      <w:r w:rsidRPr="009C68F4">
        <w:rPr>
          <w:rFonts w:asciiTheme="majorBidi" w:hAnsiTheme="majorBidi" w:cstheme="majorBidi"/>
          <w:sz w:val="24"/>
          <w:szCs w:val="24"/>
        </w:rPr>
        <w:t>Tindak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pidana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aduan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absolut</w:t>
      </w:r>
      <w:proofErr w:type="spellEnd"/>
      <w:r w:rsidRPr="009C68F4">
        <w:rPr>
          <w:rFonts w:asciiTheme="majorBidi" w:hAnsiTheme="majorBidi" w:cstheme="majorBidi"/>
          <w:sz w:val="24"/>
          <w:szCs w:val="24"/>
        </w:rPr>
        <w:t xml:space="preserve"> (absolute </w:t>
      </w:r>
      <w:proofErr w:type="spellStart"/>
      <w:r w:rsidRPr="009C68F4">
        <w:rPr>
          <w:rFonts w:asciiTheme="majorBidi" w:hAnsiTheme="majorBidi" w:cstheme="majorBidi"/>
          <w:sz w:val="24"/>
          <w:szCs w:val="24"/>
        </w:rPr>
        <w:t>klach</w:t>
      </w:r>
      <w:proofErr w:type="spellEnd"/>
      <w:r w:rsidRPr="009C68F4">
        <w:rPr>
          <w:rFonts w:asciiTheme="majorBidi" w:hAnsiTheme="majorBidi" w:cstheme="majorBidi"/>
          <w:sz w:val="24"/>
          <w:szCs w:val="24"/>
        </w:rPr>
        <w:t xml:space="preserve"> delict) </w:t>
      </w:r>
    </w:p>
    <w:p w14:paraId="21DA5920" w14:textId="77777777" w:rsidR="009655FB" w:rsidRPr="009C68F4" w:rsidRDefault="009D42B6" w:rsidP="0042141C">
      <w:pPr>
        <w:pStyle w:val="ListParagraph"/>
        <w:numPr>
          <w:ilvl w:val="0"/>
          <w:numId w:val="18"/>
        </w:numPr>
        <w:spacing w:after="0"/>
        <w:ind w:left="1080"/>
        <w:jc w:val="both"/>
        <w:rPr>
          <w:rFonts w:asciiTheme="majorBidi" w:hAnsiTheme="majorBidi" w:cstheme="majorBidi"/>
          <w:sz w:val="24"/>
          <w:szCs w:val="24"/>
        </w:rPr>
      </w:pPr>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Tindak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pidana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aduan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relatif</w:t>
      </w:r>
      <w:proofErr w:type="spellEnd"/>
      <w:r w:rsidRPr="009C68F4">
        <w:rPr>
          <w:rFonts w:asciiTheme="majorBidi" w:hAnsiTheme="majorBidi" w:cstheme="majorBidi"/>
          <w:sz w:val="24"/>
          <w:szCs w:val="24"/>
        </w:rPr>
        <w:t xml:space="preserve"> (relative </w:t>
      </w:r>
      <w:proofErr w:type="spellStart"/>
      <w:r w:rsidRPr="009C68F4">
        <w:rPr>
          <w:rFonts w:asciiTheme="majorBidi" w:hAnsiTheme="majorBidi" w:cstheme="majorBidi"/>
          <w:sz w:val="24"/>
          <w:szCs w:val="24"/>
        </w:rPr>
        <w:t>klach</w:t>
      </w:r>
      <w:proofErr w:type="spellEnd"/>
      <w:r w:rsidRPr="009C68F4">
        <w:rPr>
          <w:rFonts w:asciiTheme="majorBidi" w:hAnsiTheme="majorBidi" w:cstheme="majorBidi"/>
          <w:sz w:val="24"/>
          <w:szCs w:val="24"/>
        </w:rPr>
        <w:t xml:space="preserve"> delict) (R. Sugandhi, 1981, 89). </w:t>
      </w:r>
      <w:proofErr w:type="spellStart"/>
      <w:r w:rsidRPr="009C68F4">
        <w:rPr>
          <w:rFonts w:asciiTheme="majorBidi" w:hAnsiTheme="majorBidi" w:cstheme="majorBidi"/>
          <w:sz w:val="24"/>
          <w:szCs w:val="24"/>
        </w:rPr>
        <w:t>Tindak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pidana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aduan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relatif</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artinya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tindak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pidana</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sebenamya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adalah</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tindak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pidana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biasa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bukan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aduan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tetapi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dalam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hal</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tertentu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berubah</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menjadi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tindak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pidana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aduan</w:t>
      </w:r>
      <w:proofErr w:type="spellEnd"/>
      <w:r w:rsidRPr="009C68F4">
        <w:rPr>
          <w:rFonts w:asciiTheme="majorBidi" w:hAnsiTheme="majorBidi" w:cstheme="majorBidi"/>
          <w:sz w:val="24"/>
          <w:szCs w:val="24"/>
        </w:rPr>
        <w:t xml:space="preserve">. </w:t>
      </w:r>
    </w:p>
    <w:p w14:paraId="55363F0C" w14:textId="09E30F53" w:rsidR="009D42B6" w:rsidRPr="009C68F4" w:rsidRDefault="00CB6E76" w:rsidP="0042141C">
      <w:pPr>
        <w:ind w:left="720"/>
        <w:jc w:val="both"/>
        <w:rPr>
          <w:rFonts w:asciiTheme="majorBidi" w:hAnsiTheme="majorBidi" w:cstheme="majorBidi"/>
          <w:sz w:val="24"/>
          <w:szCs w:val="24"/>
        </w:rPr>
      </w:pPr>
      <w:r>
        <w:rPr>
          <w:rFonts w:asciiTheme="majorBidi" w:hAnsiTheme="majorBidi" w:cstheme="majorBidi"/>
          <w:sz w:val="24"/>
          <w:szCs w:val="24"/>
        </w:rPr>
        <w:tab/>
      </w:r>
      <w:proofErr w:type="spellStart"/>
      <w:r w:rsidR="009D42B6" w:rsidRPr="009C68F4">
        <w:rPr>
          <w:rFonts w:asciiTheme="majorBidi" w:hAnsiTheme="majorBidi" w:cstheme="majorBidi"/>
          <w:sz w:val="24"/>
          <w:szCs w:val="24"/>
        </w:rPr>
        <w:t>Contohnya</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pencurian</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dalam</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lingkungan</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keluarga</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Pencurian</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sebenamya</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bukan</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tindak</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pidana</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aduan</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Tetapi</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kalau</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pencurian</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dalam</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keluarga</w:t>
      </w:r>
      <w:proofErr w:type="spellEnd"/>
      <w:r w:rsidR="009D42B6" w:rsidRPr="009C68F4">
        <w:rPr>
          <w:rFonts w:asciiTheme="majorBidi" w:hAnsiTheme="majorBidi" w:cstheme="majorBidi"/>
          <w:sz w:val="24"/>
          <w:szCs w:val="24"/>
        </w:rPr>
        <w:t xml:space="preserve"> (pen, </w:t>
      </w:r>
      <w:proofErr w:type="spellStart"/>
      <w:r w:rsidR="009D42B6" w:rsidRPr="009C68F4">
        <w:rPr>
          <w:rFonts w:asciiTheme="majorBidi" w:hAnsiTheme="majorBidi" w:cstheme="majorBidi"/>
          <w:sz w:val="24"/>
          <w:szCs w:val="24"/>
        </w:rPr>
        <w:t>curian</w:t>
      </w:r>
      <w:proofErr w:type="spellEnd"/>
      <w:r w:rsidR="009D42B6" w:rsidRPr="009C68F4">
        <w:rPr>
          <w:rFonts w:asciiTheme="majorBidi" w:hAnsiTheme="majorBidi" w:cstheme="majorBidi"/>
          <w:sz w:val="24"/>
          <w:szCs w:val="24"/>
        </w:rPr>
        <w:t xml:space="preserve"> yang </w:t>
      </w:r>
      <w:proofErr w:type="spellStart"/>
      <w:r w:rsidR="009D42B6" w:rsidRPr="009C68F4">
        <w:rPr>
          <w:rFonts w:asciiTheme="majorBidi" w:hAnsiTheme="majorBidi" w:cstheme="majorBidi"/>
          <w:sz w:val="24"/>
          <w:szCs w:val="24"/>
        </w:rPr>
        <w:t>dilakukan</w:t>
      </w:r>
      <w:proofErr w:type="spellEnd"/>
      <w:r w:rsidR="009D42B6" w:rsidRPr="009C68F4">
        <w:rPr>
          <w:rFonts w:asciiTheme="majorBidi" w:hAnsiTheme="majorBidi" w:cstheme="majorBidi"/>
          <w:sz w:val="24"/>
          <w:szCs w:val="24"/>
        </w:rPr>
        <w:t xml:space="preserve"> oleh </w:t>
      </w:r>
      <w:proofErr w:type="spellStart"/>
      <w:r w:rsidR="009D42B6" w:rsidRPr="009C68F4">
        <w:rPr>
          <w:rFonts w:asciiTheme="majorBidi" w:hAnsiTheme="majorBidi" w:cstheme="majorBidi"/>
          <w:sz w:val="24"/>
          <w:szCs w:val="24"/>
        </w:rPr>
        <w:t>seorang</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istri</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terhadap</w:t>
      </w:r>
      <w:proofErr w:type="spellEnd"/>
      <w:r w:rsidR="009D42B6" w:rsidRPr="009C68F4">
        <w:rPr>
          <w:rFonts w:asciiTheme="majorBidi" w:hAnsiTheme="majorBidi" w:cstheme="majorBidi"/>
          <w:sz w:val="24"/>
          <w:szCs w:val="24"/>
        </w:rPr>
        <w:t xml:space="preserve"> uang </w:t>
      </w:r>
      <w:proofErr w:type="spellStart"/>
      <w:r w:rsidR="009D42B6" w:rsidRPr="009C68F4">
        <w:rPr>
          <w:rFonts w:asciiTheme="majorBidi" w:hAnsiTheme="majorBidi" w:cstheme="majorBidi"/>
          <w:sz w:val="24"/>
          <w:szCs w:val="24"/>
        </w:rPr>
        <w:t>saku</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suami</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nya</w:t>
      </w:r>
      <w:proofErr w:type="spellEnd"/>
      <w:r w:rsidR="009D42B6" w:rsidRPr="009C68F4">
        <w:rPr>
          <w:rFonts w:asciiTheme="majorBidi" w:hAnsiTheme="majorBidi" w:cstheme="majorBidi"/>
          <w:sz w:val="24"/>
          <w:szCs w:val="24"/>
        </w:rPr>
        <w:t xml:space="preserve"> yang </w:t>
      </w:r>
      <w:proofErr w:type="spellStart"/>
      <w:r w:rsidR="009D42B6" w:rsidRPr="009C68F4">
        <w:rPr>
          <w:rFonts w:asciiTheme="majorBidi" w:hAnsiTheme="majorBidi" w:cstheme="majorBidi"/>
          <w:sz w:val="24"/>
          <w:szCs w:val="24"/>
        </w:rPr>
        <w:t>tersimpan</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rapi</w:t>
      </w:r>
      <w:proofErr w:type="spellEnd"/>
      <w:r w:rsidR="009D42B6" w:rsidRPr="009C68F4">
        <w:rPr>
          <w:rFonts w:asciiTheme="majorBidi" w:hAnsiTheme="majorBidi" w:cstheme="majorBidi"/>
          <w:sz w:val="24"/>
          <w:szCs w:val="24"/>
        </w:rPr>
        <w:t xml:space="preserve"> di </w:t>
      </w:r>
      <w:proofErr w:type="spellStart"/>
      <w:r w:rsidR="009D42B6" w:rsidRPr="009C68F4">
        <w:rPr>
          <w:rFonts w:asciiTheme="majorBidi" w:hAnsiTheme="majorBidi" w:cstheme="majorBidi"/>
          <w:sz w:val="24"/>
          <w:szCs w:val="24"/>
        </w:rPr>
        <w:t>kaos</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kakinya</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atau</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pencurian</w:t>
      </w:r>
      <w:proofErr w:type="spellEnd"/>
      <w:r w:rsidR="009D42B6" w:rsidRPr="009C68F4">
        <w:rPr>
          <w:rFonts w:asciiTheme="majorBidi" w:hAnsiTheme="majorBidi" w:cstheme="majorBidi"/>
          <w:sz w:val="24"/>
          <w:szCs w:val="24"/>
        </w:rPr>
        <w:t xml:space="preserve"> oleh </w:t>
      </w:r>
      <w:proofErr w:type="spellStart"/>
      <w:r w:rsidR="009D42B6" w:rsidRPr="009C68F4">
        <w:rPr>
          <w:rFonts w:asciiTheme="majorBidi" w:hAnsiTheme="majorBidi" w:cstheme="majorBidi"/>
          <w:sz w:val="24"/>
          <w:szCs w:val="24"/>
        </w:rPr>
        <w:t>seorang</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anak</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terhadap</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perhiasan</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ibu</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kandungnya</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maka</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pencurian</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ini</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ter</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masuk</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tindak</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pidana</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aduan</w:t>
      </w:r>
      <w:proofErr w:type="spellEnd"/>
      <w:r w:rsidR="009D42B6" w:rsidRPr="009C68F4">
        <w:rPr>
          <w:rFonts w:asciiTheme="majorBidi" w:hAnsiTheme="majorBidi" w:cstheme="majorBidi"/>
          <w:sz w:val="24"/>
          <w:szCs w:val="24"/>
        </w:rPr>
        <w:t xml:space="preserve">. Tidak </w:t>
      </w:r>
      <w:proofErr w:type="spellStart"/>
      <w:r w:rsidR="009D42B6" w:rsidRPr="009C68F4">
        <w:rPr>
          <w:rFonts w:asciiTheme="majorBidi" w:hAnsiTheme="majorBidi" w:cstheme="majorBidi"/>
          <w:sz w:val="24"/>
          <w:szCs w:val="24"/>
        </w:rPr>
        <w:t>akan</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dilakukan</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penuntutan</w:t>
      </w:r>
      <w:proofErr w:type="spellEnd"/>
      <w:r w:rsidR="009D42B6" w:rsidRPr="009C68F4">
        <w:rPr>
          <w:rFonts w:asciiTheme="majorBidi" w:hAnsiTheme="majorBidi" w:cstheme="majorBidi"/>
          <w:sz w:val="24"/>
          <w:szCs w:val="24"/>
        </w:rPr>
        <w:t xml:space="preserve"> oleh </w:t>
      </w:r>
      <w:proofErr w:type="spellStart"/>
      <w:r w:rsidR="009D42B6" w:rsidRPr="009C68F4">
        <w:rPr>
          <w:rFonts w:asciiTheme="majorBidi" w:hAnsiTheme="majorBidi" w:cstheme="majorBidi"/>
          <w:sz w:val="24"/>
          <w:szCs w:val="24"/>
        </w:rPr>
        <w:t>pihak</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berwajih</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kecuali</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ada</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pengaduan</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dari</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keluarganya</w:t>
      </w:r>
      <w:proofErr w:type="spellEnd"/>
      <w:r w:rsidR="009D42B6" w:rsidRPr="009C68F4">
        <w:rPr>
          <w:rFonts w:asciiTheme="majorBidi" w:hAnsiTheme="majorBidi" w:cstheme="majorBidi"/>
          <w:sz w:val="24"/>
          <w:szCs w:val="24"/>
        </w:rPr>
        <w:t>.</w:t>
      </w:r>
    </w:p>
    <w:p w14:paraId="3D763724" w14:textId="36B9933D" w:rsidR="009D42B6" w:rsidRPr="0042141C" w:rsidRDefault="009D42B6" w:rsidP="0042141C">
      <w:pPr>
        <w:pStyle w:val="ListParagraph"/>
        <w:ind w:firstLine="720"/>
        <w:jc w:val="both"/>
        <w:rPr>
          <w:rFonts w:asciiTheme="majorBidi" w:hAnsiTheme="majorBidi" w:cstheme="majorBidi"/>
          <w:sz w:val="24"/>
          <w:szCs w:val="24"/>
        </w:rPr>
      </w:pPr>
      <w:proofErr w:type="spellStart"/>
      <w:r w:rsidRPr="009C68F4">
        <w:rPr>
          <w:rFonts w:asciiTheme="majorBidi" w:hAnsiTheme="majorBidi" w:cstheme="majorBidi"/>
          <w:sz w:val="24"/>
          <w:szCs w:val="24"/>
        </w:rPr>
        <w:t>Berbeda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dengan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tindak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pidana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aduan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relatif</w:t>
      </w:r>
      <w:proofErr w:type="spellEnd"/>
      <w:r w:rsidRPr="009C68F4">
        <w:rPr>
          <w:rFonts w:asciiTheme="majorBidi" w:hAnsiTheme="majorBidi" w:cstheme="majorBidi"/>
          <w:sz w:val="24"/>
          <w:szCs w:val="24"/>
        </w:rPr>
        <w:t xml:space="preserve"> (relative </w:t>
      </w:r>
      <w:proofErr w:type="spellStart"/>
      <w:r w:rsidRPr="009C68F4">
        <w:rPr>
          <w:rFonts w:asciiTheme="majorBidi" w:hAnsiTheme="majorBidi" w:cstheme="majorBidi"/>
          <w:sz w:val="24"/>
          <w:szCs w:val="24"/>
        </w:rPr>
        <w:t>klach</w:t>
      </w:r>
      <w:proofErr w:type="spellEnd"/>
      <w:r w:rsidRPr="009C68F4">
        <w:rPr>
          <w:rFonts w:asciiTheme="majorBidi" w:hAnsiTheme="majorBidi" w:cstheme="majorBidi"/>
          <w:sz w:val="24"/>
          <w:szCs w:val="24"/>
        </w:rPr>
        <w:t xml:space="preserve"> delict), </w:t>
      </w:r>
      <w:proofErr w:type="spellStart"/>
      <w:r w:rsidRPr="009C68F4">
        <w:rPr>
          <w:rFonts w:asciiTheme="majorBidi" w:hAnsiTheme="majorBidi" w:cstheme="majorBidi"/>
          <w:sz w:val="24"/>
          <w:szCs w:val="24"/>
        </w:rPr>
        <w:t>tindak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pidana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aduan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absolut</w:t>
      </w:r>
      <w:proofErr w:type="spellEnd"/>
      <w:r w:rsidRPr="009C68F4">
        <w:rPr>
          <w:rFonts w:asciiTheme="majorBidi" w:hAnsiTheme="majorBidi" w:cstheme="majorBidi"/>
          <w:sz w:val="24"/>
          <w:szCs w:val="24"/>
        </w:rPr>
        <w:t xml:space="preserve"> (absolute </w:t>
      </w:r>
      <w:proofErr w:type="spellStart"/>
      <w:r w:rsidRPr="009C68F4">
        <w:rPr>
          <w:rFonts w:asciiTheme="majorBidi" w:hAnsiTheme="majorBidi" w:cstheme="majorBidi"/>
          <w:sz w:val="24"/>
          <w:szCs w:val="24"/>
        </w:rPr>
        <w:t>klach</w:t>
      </w:r>
      <w:proofErr w:type="spellEnd"/>
      <w:r w:rsidRPr="009C68F4">
        <w:rPr>
          <w:rFonts w:asciiTheme="majorBidi" w:hAnsiTheme="majorBidi" w:cstheme="majorBidi"/>
          <w:sz w:val="24"/>
          <w:szCs w:val="24"/>
        </w:rPr>
        <w:t xml:space="preserve"> delict), </w:t>
      </w:r>
      <w:proofErr w:type="spellStart"/>
      <w:r w:rsidRPr="009C68F4">
        <w:rPr>
          <w:rFonts w:asciiTheme="majorBidi" w:hAnsiTheme="majorBidi" w:cstheme="majorBidi"/>
          <w:sz w:val="24"/>
          <w:szCs w:val="24"/>
        </w:rPr>
        <w:t>dalam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keadaan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apa</w:t>
      </w:r>
      <w:proofErr w:type="spellEnd"/>
      <w:r w:rsidRPr="009C68F4">
        <w:rPr>
          <w:rFonts w:asciiTheme="majorBidi" w:hAnsiTheme="majorBidi" w:cstheme="majorBidi"/>
          <w:sz w:val="24"/>
          <w:szCs w:val="24"/>
        </w:rPr>
        <w:t xml:space="preserve"> pun </w:t>
      </w:r>
      <w:proofErr w:type="spellStart"/>
      <w:r w:rsidRPr="009C68F4">
        <w:rPr>
          <w:rFonts w:asciiTheme="majorBidi" w:hAnsiTheme="majorBidi" w:cstheme="majorBidi"/>
          <w:sz w:val="24"/>
          <w:szCs w:val="24"/>
        </w:rPr>
        <w:t>dia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adalah</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tindak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pidana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aduan</w:t>
      </w:r>
      <w:proofErr w:type="spellEnd"/>
      <w:r w:rsidRPr="009C68F4">
        <w:rPr>
          <w:rFonts w:asciiTheme="majorBidi" w:hAnsiTheme="majorBidi" w:cstheme="majorBidi"/>
          <w:sz w:val="24"/>
          <w:szCs w:val="24"/>
        </w:rPr>
        <w:t xml:space="preserve">. Tidak </w:t>
      </w:r>
      <w:proofErr w:type="spellStart"/>
      <w:r w:rsidRPr="009C68F4">
        <w:rPr>
          <w:rFonts w:asciiTheme="majorBidi" w:hAnsiTheme="majorBidi" w:cstheme="majorBidi"/>
          <w:sz w:val="24"/>
          <w:szCs w:val="24"/>
        </w:rPr>
        <w:t>dapat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dituntut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kecuali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ada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pengaduan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dari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pihak</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berhak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menurut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hukum</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berlaku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Menurut</w:t>
      </w:r>
      <w:proofErr w:type="spellEnd"/>
      <w:r w:rsidRPr="009C68F4">
        <w:rPr>
          <w:rFonts w:asciiTheme="majorBidi" w:hAnsiTheme="majorBidi" w:cstheme="majorBidi"/>
          <w:sz w:val="24"/>
          <w:szCs w:val="24"/>
        </w:rPr>
        <w:t xml:space="preserve"> Wayan P. </w:t>
      </w:r>
      <w:proofErr w:type="spellStart"/>
      <w:r w:rsidRPr="009C68F4">
        <w:rPr>
          <w:rFonts w:asciiTheme="majorBidi" w:hAnsiTheme="majorBidi" w:cstheme="majorBidi"/>
          <w:sz w:val="24"/>
          <w:szCs w:val="24"/>
        </w:rPr>
        <w:t>Windia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dosen</w:t>
      </w:r>
      <w:proofErr w:type="spellEnd"/>
      <w:r w:rsidRPr="009C68F4">
        <w:rPr>
          <w:rFonts w:asciiTheme="majorBidi" w:hAnsiTheme="majorBidi" w:cstheme="majorBidi"/>
          <w:sz w:val="24"/>
          <w:szCs w:val="24"/>
        </w:rPr>
        <w:t xml:space="preserve"> Hukum Adat pada </w:t>
      </w:r>
      <w:proofErr w:type="spellStart"/>
      <w:r w:rsidRPr="009C68F4">
        <w:rPr>
          <w:rFonts w:asciiTheme="majorBidi" w:hAnsiTheme="majorBidi" w:cstheme="majorBidi"/>
          <w:sz w:val="24"/>
          <w:szCs w:val="24"/>
        </w:rPr>
        <w:t>Fakultas</w:t>
      </w:r>
      <w:proofErr w:type="spellEnd"/>
      <w:r w:rsidRPr="009C68F4">
        <w:rPr>
          <w:rFonts w:asciiTheme="majorBidi" w:hAnsiTheme="majorBidi" w:cstheme="majorBidi"/>
          <w:sz w:val="24"/>
          <w:szCs w:val="24"/>
        </w:rPr>
        <w:t xml:space="preserve"> Hukum </w:t>
      </w:r>
      <w:proofErr w:type="spellStart"/>
      <w:r w:rsidRPr="009C68F4">
        <w:rPr>
          <w:rFonts w:asciiTheme="majorBidi" w:hAnsiTheme="majorBidi" w:cstheme="majorBidi"/>
          <w:sz w:val="24"/>
          <w:szCs w:val="24"/>
        </w:rPr>
        <w:t>Unud</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karena</w:t>
      </w:r>
      <w:proofErr w:type="spellEnd"/>
      <w:r w:rsidRPr="009C68F4">
        <w:rPr>
          <w:rFonts w:asciiTheme="majorBidi" w:hAnsiTheme="majorBidi" w:cstheme="majorBidi"/>
          <w:sz w:val="24"/>
          <w:szCs w:val="24"/>
        </w:rPr>
        <w:t xml:space="preserve"> zina </w:t>
      </w:r>
      <w:proofErr w:type="spellStart"/>
      <w:r w:rsidRPr="009C68F4">
        <w:rPr>
          <w:rFonts w:asciiTheme="majorBidi" w:hAnsiTheme="majorBidi" w:cstheme="majorBidi"/>
          <w:sz w:val="24"/>
          <w:szCs w:val="24"/>
        </w:rPr>
        <w:t>adalah</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tindak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pidana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aduan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absolut</w:t>
      </w:r>
      <w:proofErr w:type="spellEnd"/>
      <w:r w:rsidRPr="009C68F4">
        <w:rPr>
          <w:rFonts w:asciiTheme="majorBidi" w:hAnsiTheme="majorBidi" w:cstheme="majorBidi"/>
          <w:sz w:val="24"/>
          <w:szCs w:val="24"/>
        </w:rPr>
        <w:t xml:space="preserve"> (absolute </w:t>
      </w:r>
      <w:proofErr w:type="spellStart"/>
      <w:r w:rsidRPr="009C68F4">
        <w:rPr>
          <w:rFonts w:asciiTheme="majorBidi" w:hAnsiTheme="majorBidi" w:cstheme="majorBidi"/>
          <w:sz w:val="24"/>
          <w:szCs w:val="24"/>
        </w:rPr>
        <w:t>klach</w:t>
      </w:r>
      <w:proofErr w:type="spellEnd"/>
      <w:r w:rsidRPr="009C68F4">
        <w:rPr>
          <w:rFonts w:asciiTheme="majorBidi" w:hAnsiTheme="majorBidi" w:cstheme="majorBidi"/>
          <w:sz w:val="24"/>
          <w:szCs w:val="24"/>
        </w:rPr>
        <w:t xml:space="preserve"> delict), </w:t>
      </w:r>
      <w:proofErr w:type="spellStart"/>
      <w:r w:rsidRPr="009C68F4">
        <w:rPr>
          <w:rFonts w:asciiTheme="majorBidi" w:hAnsiTheme="majorBidi" w:cstheme="majorBidi"/>
          <w:sz w:val="24"/>
          <w:szCs w:val="24"/>
        </w:rPr>
        <w:t>maka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dalam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lastRenderedPageBreak/>
        <w:t>hal</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ini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walaupun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pasangan</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sedang</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dimabuk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cinta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menampakkan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semangat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bercinta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menyala</w:t>
      </w:r>
      <w:proofErr w:type="spellEnd"/>
      <w:r w:rsidRPr="009C68F4">
        <w:rPr>
          <w:rFonts w:asciiTheme="majorBidi" w:hAnsiTheme="majorBidi" w:cstheme="majorBidi"/>
          <w:sz w:val="24"/>
          <w:szCs w:val="24"/>
        </w:rPr>
        <w:t xml:space="preserve">-nyala dan </w:t>
      </w:r>
      <w:proofErr w:type="spellStart"/>
      <w:r w:rsidRPr="009C68F4">
        <w:rPr>
          <w:rFonts w:asciiTheme="majorBidi" w:hAnsiTheme="majorBidi" w:cstheme="majorBidi"/>
          <w:sz w:val="24"/>
          <w:szCs w:val="24"/>
        </w:rPr>
        <w:t>terang-terangan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baik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dilak</w:t>
      </w:r>
      <w:proofErr w:type="spellEnd"/>
      <w:r w:rsidRPr="009C68F4">
        <w:rPr>
          <w:rFonts w:asciiTheme="majorBidi" w:hAnsiTheme="majorBidi" w:cstheme="majorBidi"/>
          <w:sz w:val="24"/>
          <w:szCs w:val="24"/>
        </w:rPr>
        <w:t>\</w:t>
      </w:r>
      <w:proofErr w:type="spellStart"/>
      <w:r w:rsidRPr="009C68F4">
        <w:rPr>
          <w:rFonts w:asciiTheme="majorBidi" w:hAnsiTheme="majorBidi" w:cstheme="majorBidi"/>
          <w:sz w:val="24"/>
          <w:szCs w:val="24"/>
        </w:rPr>
        <w:t>lkan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dalam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lingkungan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keluarga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dengan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tetangga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dengan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dakocan</w:t>
      </w:r>
      <w:proofErr w:type="spellEnd"/>
      <w:r w:rsidRPr="009C68F4">
        <w:rPr>
          <w:rFonts w:asciiTheme="majorBidi" w:hAnsiTheme="majorBidi" w:cstheme="majorBidi"/>
          <w:sz w:val="24"/>
          <w:szCs w:val="24"/>
        </w:rPr>
        <w:t>'' (</w:t>
      </w:r>
      <w:proofErr w:type="spellStart"/>
      <w:r w:rsidRPr="009C68F4">
        <w:rPr>
          <w:rFonts w:asciiTheme="majorBidi" w:hAnsiTheme="majorBidi" w:cstheme="majorBidi"/>
          <w:sz w:val="24"/>
          <w:szCs w:val="24"/>
        </w:rPr>
        <w:t>dagang</w:t>
      </w:r>
      <w:proofErr w:type="spellEnd"/>
      <w:r w:rsidRPr="009C68F4">
        <w:rPr>
          <w:rFonts w:asciiTheme="majorBidi" w:hAnsiTheme="majorBidi" w:cstheme="majorBidi"/>
          <w:sz w:val="24"/>
          <w:szCs w:val="24"/>
        </w:rPr>
        <w:t xml:space="preserve"> kopi </w:t>
      </w:r>
      <w:proofErr w:type="spellStart"/>
      <w:r w:rsidRPr="009C68F4">
        <w:rPr>
          <w:rFonts w:asciiTheme="majorBidi" w:hAnsiTheme="majorBidi" w:cstheme="majorBidi"/>
          <w:sz w:val="24"/>
          <w:szCs w:val="24"/>
        </w:rPr>
        <w:t>cantik</w:t>
      </w:r>
      <w:proofErr w:type="spellEnd"/>
      <w:r w:rsidRPr="009C68F4">
        <w:rPr>
          <w:rFonts w:asciiTheme="majorBidi" w:hAnsiTheme="majorBidi" w:cstheme="majorBidi"/>
          <w:sz w:val="24"/>
          <w:szCs w:val="24"/>
        </w:rPr>
        <w:t>),</w:t>
      </w:r>
      <w:r w:rsidR="0042141C">
        <w:rPr>
          <w:rStyle w:val="FootnoteReference"/>
          <w:rFonts w:asciiTheme="majorBidi" w:hAnsiTheme="majorBidi" w:cstheme="majorBidi"/>
          <w:sz w:val="24"/>
          <w:szCs w:val="24"/>
        </w:rPr>
        <w:footnoteReference w:id="5"/>
      </w:r>
      <w:proofErr w:type="spellStart"/>
      <w:r w:rsidRPr="0042141C">
        <w:rPr>
          <w:rFonts w:asciiTheme="majorBidi" w:hAnsiTheme="majorBidi" w:cstheme="majorBidi"/>
          <w:sz w:val="24"/>
          <w:szCs w:val="24"/>
        </w:rPr>
        <w:t>dengan</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teman</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sekantor</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atau</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atasan</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langsung</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dalam</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satu</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lembaga</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pemerintah</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tidak</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dapat</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dituntut</w:t>
      </w:r>
      <w:proofErr w:type="spellEnd"/>
      <w:r w:rsidRPr="0042141C">
        <w:rPr>
          <w:rFonts w:asciiTheme="majorBidi" w:hAnsiTheme="majorBidi" w:cstheme="majorBidi"/>
          <w:sz w:val="24"/>
          <w:szCs w:val="24"/>
        </w:rPr>
        <w:t xml:space="preserve"> oleh </w:t>
      </w:r>
      <w:proofErr w:type="spellStart"/>
      <w:r w:rsidRPr="0042141C">
        <w:rPr>
          <w:rFonts w:asciiTheme="majorBidi" w:hAnsiTheme="majorBidi" w:cstheme="majorBidi"/>
          <w:sz w:val="24"/>
          <w:szCs w:val="24"/>
        </w:rPr>
        <w:t>pihak</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berwajib</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tanpa</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ada</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pengaduan</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dari</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pih</w:t>
      </w:r>
      <w:r w:rsidR="009655FB" w:rsidRPr="0042141C">
        <w:rPr>
          <w:rFonts w:asciiTheme="majorBidi" w:hAnsiTheme="majorBidi" w:cstheme="majorBidi"/>
          <w:sz w:val="24"/>
          <w:szCs w:val="24"/>
        </w:rPr>
        <w:t>ak</w:t>
      </w:r>
      <w:proofErr w:type="spellEnd"/>
      <w:r w:rsidR="009655FB" w:rsidRPr="0042141C">
        <w:rPr>
          <w:rFonts w:asciiTheme="majorBidi" w:hAnsiTheme="majorBidi" w:cstheme="majorBidi"/>
          <w:sz w:val="24"/>
          <w:szCs w:val="24"/>
        </w:rPr>
        <w:t xml:space="preserve"> yang </w:t>
      </w:r>
      <w:proofErr w:type="spellStart"/>
      <w:r w:rsidR="009655FB" w:rsidRPr="0042141C">
        <w:rPr>
          <w:rFonts w:asciiTheme="majorBidi" w:hAnsiTheme="majorBidi" w:cstheme="majorBidi"/>
          <w:sz w:val="24"/>
          <w:szCs w:val="24"/>
        </w:rPr>
        <w:t>berhak</w:t>
      </w:r>
      <w:proofErr w:type="spellEnd"/>
      <w:r w:rsidR="009655FB" w:rsidRPr="0042141C">
        <w:rPr>
          <w:rFonts w:asciiTheme="majorBidi" w:hAnsiTheme="majorBidi" w:cstheme="majorBidi"/>
          <w:sz w:val="24"/>
          <w:szCs w:val="24"/>
        </w:rPr>
        <w:t xml:space="preserve"> </w:t>
      </w:r>
      <w:proofErr w:type="spellStart"/>
      <w:r w:rsidR="009655FB" w:rsidRPr="0042141C">
        <w:rPr>
          <w:rFonts w:asciiTheme="majorBidi" w:hAnsiTheme="majorBidi" w:cstheme="majorBidi"/>
          <w:sz w:val="24"/>
          <w:szCs w:val="24"/>
        </w:rPr>
        <w:t>mengadukan</w:t>
      </w:r>
      <w:proofErr w:type="spellEnd"/>
      <w:r w:rsidR="009655FB" w:rsidRPr="0042141C">
        <w:rPr>
          <w:rFonts w:asciiTheme="majorBidi" w:hAnsiTheme="majorBidi" w:cstheme="majorBidi"/>
          <w:sz w:val="24"/>
          <w:szCs w:val="24"/>
        </w:rPr>
        <w:t xml:space="preserve"> </w:t>
      </w:r>
      <w:proofErr w:type="spellStart"/>
      <w:r w:rsidR="009655FB" w:rsidRPr="0042141C">
        <w:rPr>
          <w:rFonts w:asciiTheme="majorBidi" w:hAnsiTheme="majorBidi" w:cstheme="majorBidi"/>
          <w:sz w:val="24"/>
          <w:szCs w:val="24"/>
        </w:rPr>
        <w:t>menu</w:t>
      </w:r>
      <w:r w:rsidRPr="0042141C">
        <w:rPr>
          <w:rFonts w:asciiTheme="majorBidi" w:hAnsiTheme="majorBidi" w:cstheme="majorBidi"/>
          <w:sz w:val="24"/>
          <w:szCs w:val="24"/>
        </w:rPr>
        <w:t>rut</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hukum</w:t>
      </w:r>
      <w:proofErr w:type="spellEnd"/>
      <w:r w:rsidRPr="0042141C">
        <w:rPr>
          <w:rFonts w:asciiTheme="majorBidi" w:hAnsiTheme="majorBidi" w:cstheme="majorBidi"/>
          <w:sz w:val="24"/>
          <w:szCs w:val="24"/>
        </w:rPr>
        <w:t xml:space="preserve"> yang </w:t>
      </w:r>
      <w:proofErr w:type="spellStart"/>
      <w:r w:rsidRPr="0042141C">
        <w:rPr>
          <w:rFonts w:asciiTheme="majorBidi" w:hAnsiTheme="majorBidi" w:cstheme="majorBidi"/>
          <w:sz w:val="24"/>
          <w:szCs w:val="24"/>
        </w:rPr>
        <w:t>berlaku</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Pihak</w:t>
      </w:r>
      <w:proofErr w:type="spellEnd"/>
      <w:r w:rsidRPr="0042141C">
        <w:rPr>
          <w:rFonts w:asciiTheme="majorBidi" w:hAnsiTheme="majorBidi" w:cstheme="majorBidi"/>
          <w:sz w:val="24"/>
          <w:szCs w:val="24"/>
        </w:rPr>
        <w:t xml:space="preserve"> yang </w:t>
      </w:r>
      <w:proofErr w:type="spellStart"/>
      <w:r w:rsidRPr="0042141C">
        <w:rPr>
          <w:rFonts w:asciiTheme="majorBidi" w:hAnsiTheme="majorBidi" w:cstheme="majorBidi"/>
          <w:sz w:val="24"/>
          <w:szCs w:val="24"/>
        </w:rPr>
        <w:t>dianggap</w:t>
      </w:r>
      <w:proofErr w:type="spellEnd"/>
      <w:r w:rsidRPr="0042141C">
        <w:rPr>
          <w:rFonts w:asciiTheme="majorBidi" w:hAnsiTheme="majorBidi" w:cstheme="majorBidi"/>
          <w:sz w:val="24"/>
          <w:szCs w:val="24"/>
        </w:rPr>
        <w:t xml:space="preserve"> paling </w:t>
      </w:r>
      <w:proofErr w:type="spellStart"/>
      <w:r w:rsidRPr="0042141C">
        <w:rPr>
          <w:rFonts w:asciiTheme="majorBidi" w:hAnsiTheme="majorBidi" w:cstheme="majorBidi"/>
          <w:sz w:val="24"/>
          <w:szCs w:val="24"/>
        </w:rPr>
        <w:t>berhak</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mengadukan</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adalah</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suami</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bagi</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seorang</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istri</w:t>
      </w:r>
      <w:proofErr w:type="spellEnd"/>
      <w:r w:rsidRPr="0042141C">
        <w:rPr>
          <w:rFonts w:asciiTheme="majorBidi" w:hAnsiTheme="majorBidi" w:cstheme="majorBidi"/>
          <w:sz w:val="24"/>
          <w:szCs w:val="24"/>
        </w:rPr>
        <w:t xml:space="preserve"> yang </w:t>
      </w:r>
      <w:proofErr w:type="spellStart"/>
      <w:r w:rsidRPr="0042141C">
        <w:rPr>
          <w:rFonts w:asciiTheme="majorBidi" w:hAnsiTheme="majorBidi" w:cstheme="majorBidi"/>
          <w:sz w:val="24"/>
          <w:szCs w:val="24"/>
        </w:rPr>
        <w:t>berselingkuh</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atau</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seorang</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istri</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bagi</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suami</w:t>
      </w:r>
      <w:proofErr w:type="spellEnd"/>
      <w:r w:rsidRPr="0042141C">
        <w:rPr>
          <w:rFonts w:asciiTheme="majorBidi" w:hAnsiTheme="majorBidi" w:cstheme="majorBidi"/>
          <w:sz w:val="24"/>
          <w:szCs w:val="24"/>
        </w:rPr>
        <w:t xml:space="preserve"> yang </w:t>
      </w:r>
      <w:proofErr w:type="spellStart"/>
      <w:r w:rsidRPr="0042141C">
        <w:rPr>
          <w:rFonts w:asciiTheme="majorBidi" w:hAnsiTheme="majorBidi" w:cstheme="majorBidi"/>
          <w:sz w:val="24"/>
          <w:szCs w:val="24"/>
        </w:rPr>
        <w:t>berselingkuh</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Oknum</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Hansip</w:t>
      </w:r>
      <w:proofErr w:type="spellEnd"/>
      <w:r w:rsidRPr="0042141C">
        <w:rPr>
          <w:rFonts w:asciiTheme="majorBidi" w:hAnsiTheme="majorBidi" w:cstheme="majorBidi"/>
          <w:sz w:val="24"/>
          <w:szCs w:val="24"/>
        </w:rPr>
        <w:t xml:space="preserve"> dan </w:t>
      </w:r>
      <w:proofErr w:type="spellStart"/>
      <w:r w:rsidRPr="0042141C">
        <w:rPr>
          <w:rFonts w:asciiTheme="majorBidi" w:hAnsiTheme="majorBidi" w:cstheme="majorBidi"/>
          <w:sz w:val="24"/>
          <w:szCs w:val="24"/>
        </w:rPr>
        <w:t>Kamtib</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mertua</w:t>
      </w:r>
      <w:proofErr w:type="spellEnd"/>
      <w:r w:rsidRPr="0042141C">
        <w:rPr>
          <w:rFonts w:asciiTheme="majorBidi" w:hAnsiTheme="majorBidi" w:cstheme="majorBidi"/>
          <w:sz w:val="24"/>
          <w:szCs w:val="24"/>
        </w:rPr>
        <w:t xml:space="preserve"> dan </w:t>
      </w:r>
      <w:proofErr w:type="spellStart"/>
      <w:r w:rsidRPr="0042141C">
        <w:rPr>
          <w:rFonts w:asciiTheme="majorBidi" w:hAnsiTheme="majorBidi" w:cstheme="majorBidi"/>
          <w:sz w:val="24"/>
          <w:szCs w:val="24"/>
        </w:rPr>
        <w:t>ipar</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keluarga</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dekat</w:t>
      </w:r>
      <w:proofErr w:type="spellEnd"/>
      <w:r w:rsidRPr="0042141C">
        <w:rPr>
          <w:rFonts w:asciiTheme="majorBidi" w:hAnsiTheme="majorBidi" w:cstheme="majorBidi"/>
          <w:sz w:val="24"/>
          <w:szCs w:val="24"/>
        </w:rPr>
        <w:t xml:space="preserve"> dan </w:t>
      </w:r>
      <w:proofErr w:type="spellStart"/>
      <w:r w:rsidRPr="0042141C">
        <w:rPr>
          <w:rFonts w:asciiTheme="majorBidi" w:hAnsiTheme="majorBidi" w:cstheme="majorBidi"/>
          <w:sz w:val="24"/>
          <w:szCs w:val="24"/>
        </w:rPr>
        <w:t>keluarga</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jauh</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apalagi</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tetangga</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tidak</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berhak</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mengadukan</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sebuah</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proyek</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perselingkuhan</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dengan</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maksud</w:t>
      </w:r>
      <w:proofErr w:type="spellEnd"/>
      <w:r w:rsidRPr="0042141C">
        <w:rPr>
          <w:rFonts w:asciiTheme="majorBidi" w:hAnsiTheme="majorBidi" w:cstheme="majorBidi"/>
          <w:sz w:val="24"/>
          <w:szCs w:val="24"/>
        </w:rPr>
        <w:t xml:space="preserve"> agar </w:t>
      </w:r>
      <w:proofErr w:type="spellStart"/>
      <w:r w:rsidRPr="0042141C">
        <w:rPr>
          <w:rFonts w:asciiTheme="majorBidi" w:hAnsiTheme="majorBidi" w:cstheme="majorBidi"/>
          <w:sz w:val="24"/>
          <w:szCs w:val="24"/>
        </w:rPr>
        <w:t>perbuatan</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itu</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dituntut</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menurut</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hukum</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Pengaduan</w:t>
      </w:r>
      <w:proofErr w:type="spellEnd"/>
      <w:r w:rsidRPr="0042141C">
        <w:rPr>
          <w:rFonts w:asciiTheme="majorBidi" w:hAnsiTheme="majorBidi" w:cstheme="majorBidi"/>
          <w:sz w:val="24"/>
          <w:szCs w:val="24"/>
        </w:rPr>
        <w:t xml:space="preserve"> yang </w:t>
      </w:r>
      <w:proofErr w:type="spellStart"/>
      <w:r w:rsidRPr="0042141C">
        <w:rPr>
          <w:rFonts w:asciiTheme="majorBidi" w:hAnsiTheme="majorBidi" w:cstheme="majorBidi"/>
          <w:sz w:val="24"/>
          <w:szCs w:val="24"/>
        </w:rPr>
        <w:t>dimaksud</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dalam</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pasal</w:t>
      </w:r>
      <w:proofErr w:type="spellEnd"/>
      <w:r w:rsidRPr="0042141C">
        <w:rPr>
          <w:rFonts w:asciiTheme="majorBidi" w:hAnsiTheme="majorBidi" w:cstheme="majorBidi"/>
          <w:sz w:val="24"/>
          <w:szCs w:val="24"/>
        </w:rPr>
        <w:t xml:space="preserve"> di </w:t>
      </w:r>
      <w:proofErr w:type="spellStart"/>
      <w:r w:rsidRPr="0042141C">
        <w:rPr>
          <w:rFonts w:asciiTheme="majorBidi" w:hAnsiTheme="majorBidi" w:cstheme="majorBidi"/>
          <w:sz w:val="24"/>
          <w:szCs w:val="24"/>
        </w:rPr>
        <w:t>atas</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tidak</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boleh</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dibelah</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menurut</w:t>
      </w:r>
      <w:proofErr w:type="spellEnd"/>
      <w:r w:rsidRPr="0042141C">
        <w:rPr>
          <w:rFonts w:asciiTheme="majorBidi" w:hAnsiTheme="majorBidi" w:cstheme="majorBidi"/>
          <w:sz w:val="24"/>
          <w:szCs w:val="24"/>
        </w:rPr>
        <w:t xml:space="preserve"> R. </w:t>
      </w:r>
      <w:proofErr w:type="spellStart"/>
      <w:r w:rsidRPr="0042141C">
        <w:rPr>
          <w:rFonts w:asciiTheme="majorBidi" w:hAnsiTheme="majorBidi" w:cstheme="majorBidi"/>
          <w:sz w:val="24"/>
          <w:szCs w:val="24"/>
        </w:rPr>
        <w:t>Soesilo</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maksudnya</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apabila</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laki-laki</w:t>
      </w:r>
      <w:proofErr w:type="spellEnd"/>
      <w:r w:rsidRPr="0042141C">
        <w:rPr>
          <w:rFonts w:asciiTheme="majorBidi" w:hAnsiTheme="majorBidi" w:cstheme="majorBidi"/>
          <w:sz w:val="24"/>
          <w:szCs w:val="24"/>
        </w:rPr>
        <w:t xml:space="preserve"> (A) </w:t>
      </w:r>
      <w:proofErr w:type="spellStart"/>
      <w:r w:rsidRPr="0042141C">
        <w:rPr>
          <w:rFonts w:asciiTheme="majorBidi" w:hAnsiTheme="majorBidi" w:cstheme="majorBidi"/>
          <w:sz w:val="24"/>
          <w:szCs w:val="24"/>
        </w:rPr>
        <w:t>mengadukan</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bahwa</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istrinya</w:t>
      </w:r>
      <w:proofErr w:type="spellEnd"/>
      <w:r w:rsidRPr="0042141C">
        <w:rPr>
          <w:rFonts w:asciiTheme="majorBidi" w:hAnsiTheme="majorBidi" w:cstheme="majorBidi"/>
          <w:sz w:val="24"/>
          <w:szCs w:val="24"/>
        </w:rPr>
        <w:t xml:space="preserve"> (B) </w:t>
      </w:r>
      <w:proofErr w:type="spellStart"/>
      <w:r w:rsidRPr="0042141C">
        <w:rPr>
          <w:rFonts w:asciiTheme="majorBidi" w:hAnsiTheme="majorBidi" w:cstheme="majorBidi"/>
          <w:sz w:val="24"/>
          <w:szCs w:val="24"/>
        </w:rPr>
        <w:t>telah</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berzina</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dengan</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laki-laki</w:t>
      </w:r>
      <w:proofErr w:type="spellEnd"/>
      <w:r w:rsidRPr="0042141C">
        <w:rPr>
          <w:rFonts w:asciiTheme="majorBidi" w:hAnsiTheme="majorBidi" w:cstheme="majorBidi"/>
          <w:sz w:val="24"/>
          <w:szCs w:val="24"/>
        </w:rPr>
        <w:t xml:space="preserve"> (C), </w:t>
      </w:r>
      <w:proofErr w:type="spellStart"/>
      <w:r w:rsidRPr="0042141C">
        <w:rPr>
          <w:rFonts w:asciiTheme="majorBidi" w:hAnsiTheme="majorBidi" w:cstheme="majorBidi"/>
          <w:sz w:val="24"/>
          <w:szCs w:val="24"/>
        </w:rPr>
        <w:t>maka</w:t>
      </w:r>
      <w:proofErr w:type="spellEnd"/>
      <w:r w:rsidRPr="0042141C">
        <w:rPr>
          <w:rFonts w:asciiTheme="majorBidi" w:hAnsiTheme="majorBidi" w:cstheme="majorBidi"/>
          <w:sz w:val="24"/>
          <w:szCs w:val="24"/>
        </w:rPr>
        <w:t xml:space="preserve"> B (</w:t>
      </w:r>
      <w:proofErr w:type="spellStart"/>
      <w:r w:rsidRPr="0042141C">
        <w:rPr>
          <w:rFonts w:asciiTheme="majorBidi" w:hAnsiTheme="majorBidi" w:cstheme="majorBidi"/>
          <w:sz w:val="24"/>
          <w:szCs w:val="24"/>
        </w:rPr>
        <w:t>sebagai</w:t>
      </w:r>
      <w:proofErr w:type="spellEnd"/>
      <w:r w:rsidRPr="0042141C">
        <w:rPr>
          <w:rFonts w:asciiTheme="majorBidi" w:hAnsiTheme="majorBidi" w:cstheme="majorBidi"/>
          <w:sz w:val="24"/>
          <w:szCs w:val="24"/>
        </w:rPr>
        <w:t xml:space="preserve"> yang </w:t>
      </w:r>
      <w:proofErr w:type="spellStart"/>
      <w:r w:rsidRPr="0042141C">
        <w:rPr>
          <w:rFonts w:asciiTheme="majorBidi" w:hAnsiTheme="majorBidi" w:cstheme="majorBidi"/>
          <w:sz w:val="24"/>
          <w:szCs w:val="24"/>
        </w:rPr>
        <w:t>melakukan</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perzinaan</w:t>
      </w:r>
      <w:proofErr w:type="spellEnd"/>
      <w:r w:rsidRPr="0042141C">
        <w:rPr>
          <w:rFonts w:asciiTheme="majorBidi" w:hAnsiTheme="majorBidi" w:cstheme="majorBidi"/>
          <w:sz w:val="24"/>
          <w:szCs w:val="24"/>
        </w:rPr>
        <w:t xml:space="preserve"> dan C </w:t>
      </w:r>
      <w:proofErr w:type="spellStart"/>
      <w:r w:rsidRPr="0042141C">
        <w:rPr>
          <w:rFonts w:asciiTheme="majorBidi" w:hAnsiTheme="majorBidi" w:cstheme="majorBidi"/>
          <w:sz w:val="24"/>
          <w:szCs w:val="24"/>
        </w:rPr>
        <w:t>sebagai</w:t>
      </w:r>
      <w:proofErr w:type="spellEnd"/>
      <w:r w:rsidRPr="0042141C">
        <w:rPr>
          <w:rFonts w:asciiTheme="majorBidi" w:hAnsiTheme="majorBidi" w:cstheme="majorBidi"/>
          <w:sz w:val="24"/>
          <w:szCs w:val="24"/>
        </w:rPr>
        <w:t xml:space="preserve"> yang </w:t>
      </w:r>
      <w:proofErr w:type="spellStart"/>
      <w:r w:rsidRPr="0042141C">
        <w:rPr>
          <w:rFonts w:asciiTheme="majorBidi" w:hAnsiTheme="majorBidi" w:cstheme="majorBidi"/>
          <w:sz w:val="24"/>
          <w:szCs w:val="24"/>
        </w:rPr>
        <w:t>turut</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melakukan</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perzinaan</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kedua-duanya</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harus</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dituntut</w:t>
      </w:r>
      <w:proofErr w:type="spellEnd"/>
      <w:r w:rsidRPr="0042141C">
        <w:rPr>
          <w:rFonts w:asciiTheme="majorBidi" w:hAnsiTheme="majorBidi" w:cstheme="majorBidi"/>
          <w:sz w:val="24"/>
          <w:szCs w:val="24"/>
        </w:rPr>
        <w:t xml:space="preserve"> (R. </w:t>
      </w:r>
      <w:proofErr w:type="spellStart"/>
      <w:r w:rsidRPr="0042141C">
        <w:rPr>
          <w:rFonts w:asciiTheme="majorBidi" w:hAnsiTheme="majorBidi" w:cstheme="majorBidi"/>
          <w:sz w:val="24"/>
          <w:szCs w:val="24"/>
        </w:rPr>
        <w:t>Soesilo</w:t>
      </w:r>
      <w:proofErr w:type="spellEnd"/>
      <w:r w:rsidRPr="0042141C">
        <w:rPr>
          <w:rFonts w:asciiTheme="majorBidi" w:hAnsiTheme="majorBidi" w:cstheme="majorBidi"/>
          <w:sz w:val="24"/>
          <w:szCs w:val="24"/>
        </w:rPr>
        <w:t xml:space="preserve">, 1995, 209). </w:t>
      </w:r>
      <w:r w:rsidR="0042141C">
        <w:rPr>
          <w:rFonts w:asciiTheme="majorBidi" w:hAnsiTheme="majorBidi" w:cstheme="majorBidi"/>
          <w:sz w:val="24"/>
          <w:szCs w:val="24"/>
        </w:rPr>
        <w:t xml:space="preserve"> </w:t>
      </w:r>
      <w:r w:rsidRPr="0042141C">
        <w:rPr>
          <w:rFonts w:asciiTheme="majorBidi" w:hAnsiTheme="majorBidi" w:cstheme="majorBidi"/>
          <w:sz w:val="24"/>
          <w:szCs w:val="24"/>
        </w:rPr>
        <w:t xml:space="preserve">Tidak </w:t>
      </w:r>
      <w:proofErr w:type="spellStart"/>
      <w:r w:rsidRPr="0042141C">
        <w:rPr>
          <w:rFonts w:asciiTheme="majorBidi" w:hAnsiTheme="majorBidi" w:cstheme="majorBidi"/>
          <w:sz w:val="24"/>
          <w:szCs w:val="24"/>
        </w:rPr>
        <w:t>mungkin</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misalnya</w:t>
      </w:r>
      <w:proofErr w:type="spellEnd"/>
      <w:r w:rsidRPr="0042141C">
        <w:rPr>
          <w:rFonts w:asciiTheme="majorBidi" w:hAnsiTheme="majorBidi" w:cstheme="majorBidi"/>
          <w:sz w:val="24"/>
          <w:szCs w:val="24"/>
        </w:rPr>
        <w:t xml:space="preserve"> A </w:t>
      </w:r>
      <w:proofErr w:type="spellStart"/>
      <w:r w:rsidRPr="0042141C">
        <w:rPr>
          <w:rFonts w:asciiTheme="majorBidi" w:hAnsiTheme="majorBidi" w:cstheme="majorBidi"/>
          <w:sz w:val="24"/>
          <w:szCs w:val="24"/>
        </w:rPr>
        <w:t>minta</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supaya</w:t>
      </w:r>
      <w:proofErr w:type="spellEnd"/>
      <w:r w:rsidRPr="0042141C">
        <w:rPr>
          <w:rFonts w:asciiTheme="majorBidi" w:hAnsiTheme="majorBidi" w:cstheme="majorBidi"/>
          <w:sz w:val="24"/>
          <w:szCs w:val="24"/>
        </w:rPr>
        <w:t xml:space="preserve"> yang </w:t>
      </w:r>
      <w:proofErr w:type="spellStart"/>
      <w:r w:rsidRPr="0042141C">
        <w:rPr>
          <w:rFonts w:asciiTheme="majorBidi" w:hAnsiTheme="majorBidi" w:cstheme="majorBidi"/>
          <w:sz w:val="24"/>
          <w:szCs w:val="24"/>
        </w:rPr>
        <w:t>dituntut</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hanya</w:t>
      </w:r>
      <w:proofErr w:type="spellEnd"/>
      <w:r w:rsidRPr="0042141C">
        <w:rPr>
          <w:rFonts w:asciiTheme="majorBidi" w:hAnsiTheme="majorBidi" w:cstheme="majorBidi"/>
          <w:sz w:val="24"/>
          <w:szCs w:val="24"/>
        </w:rPr>
        <w:t xml:space="preserve"> C </w:t>
      </w:r>
      <w:proofErr w:type="spellStart"/>
      <w:r w:rsidRPr="0042141C">
        <w:rPr>
          <w:rFonts w:asciiTheme="majorBidi" w:hAnsiTheme="majorBidi" w:cstheme="majorBidi"/>
          <w:sz w:val="24"/>
          <w:szCs w:val="24"/>
        </w:rPr>
        <w:t>saja</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tetapi</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hal</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ini</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tidak</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mengurangkan</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bahwa</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jaksa</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Penuntut</w:t>
      </w:r>
      <w:proofErr w:type="spellEnd"/>
      <w:r w:rsidRPr="0042141C">
        <w:rPr>
          <w:rFonts w:asciiTheme="majorBidi" w:hAnsiTheme="majorBidi" w:cstheme="majorBidi"/>
          <w:sz w:val="24"/>
          <w:szCs w:val="24"/>
        </w:rPr>
        <w:t xml:space="preserve"> Umum </w:t>
      </w:r>
      <w:proofErr w:type="spellStart"/>
      <w:r w:rsidRPr="0042141C">
        <w:rPr>
          <w:rFonts w:asciiTheme="majorBidi" w:hAnsiTheme="majorBidi" w:cstheme="majorBidi"/>
          <w:sz w:val="24"/>
          <w:szCs w:val="24"/>
        </w:rPr>
        <w:t>berdasarkan</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atas</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alasan</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oportunitet</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sesungguhnya</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berkuasa</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untuk</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tidak</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melakukan</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penuntutan</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terhadap</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perempuan</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tersebut</w:t>
      </w:r>
      <w:proofErr w:type="spellEnd"/>
      <w:r w:rsidRPr="0042141C">
        <w:rPr>
          <w:rFonts w:asciiTheme="majorBidi" w:hAnsiTheme="majorBidi" w:cstheme="majorBidi"/>
          <w:sz w:val="24"/>
          <w:szCs w:val="24"/>
        </w:rPr>
        <w:t xml:space="preserve">. </w:t>
      </w:r>
      <w:proofErr w:type="gramStart"/>
      <w:r w:rsidRPr="0042141C">
        <w:rPr>
          <w:rFonts w:asciiTheme="majorBidi" w:hAnsiTheme="majorBidi" w:cstheme="majorBidi"/>
          <w:sz w:val="24"/>
          <w:szCs w:val="24"/>
        </w:rPr>
        <w:t>Dala</w:t>
      </w:r>
      <w:r w:rsidR="002016BE" w:rsidRPr="0042141C">
        <w:rPr>
          <w:rFonts w:asciiTheme="majorBidi" w:hAnsiTheme="majorBidi" w:cstheme="majorBidi"/>
          <w:sz w:val="24"/>
          <w:szCs w:val="24"/>
        </w:rPr>
        <w:t xml:space="preserve">m </w:t>
      </w:r>
      <w:r w:rsidRPr="0042141C">
        <w:rPr>
          <w:rFonts w:asciiTheme="majorBidi" w:hAnsiTheme="majorBidi" w:cstheme="majorBidi"/>
          <w:sz w:val="24"/>
          <w:szCs w:val="24"/>
        </w:rPr>
        <w:t xml:space="preserve"> KUHP</w:t>
      </w:r>
      <w:proofErr w:type="gram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pengaduan</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bisa</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dicabut</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sebelum</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pemeriksaan</w:t>
      </w:r>
      <w:proofErr w:type="spellEnd"/>
      <w:r w:rsidRPr="0042141C">
        <w:rPr>
          <w:rFonts w:asciiTheme="majorBidi" w:hAnsiTheme="majorBidi" w:cstheme="majorBidi"/>
          <w:sz w:val="24"/>
          <w:szCs w:val="24"/>
        </w:rPr>
        <w:t xml:space="preserve"> di </w:t>
      </w:r>
      <w:proofErr w:type="spellStart"/>
      <w:r w:rsidRPr="0042141C">
        <w:rPr>
          <w:rFonts w:asciiTheme="majorBidi" w:hAnsiTheme="majorBidi" w:cstheme="majorBidi"/>
          <w:sz w:val="24"/>
          <w:szCs w:val="24"/>
        </w:rPr>
        <w:t>muka</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sidang</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pengadilan</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adapun</w:t>
      </w:r>
      <w:proofErr w:type="spellEnd"/>
      <w:r w:rsidRPr="0042141C">
        <w:rPr>
          <w:rFonts w:asciiTheme="majorBidi" w:hAnsiTheme="majorBidi" w:cstheme="majorBidi"/>
          <w:sz w:val="24"/>
          <w:szCs w:val="24"/>
        </w:rPr>
        <w:t xml:space="preserve"> Hukum Islam </w:t>
      </w:r>
      <w:proofErr w:type="spellStart"/>
      <w:r w:rsidRPr="0042141C">
        <w:rPr>
          <w:rFonts w:asciiTheme="majorBidi" w:hAnsiTheme="majorBidi" w:cstheme="majorBidi"/>
          <w:sz w:val="24"/>
          <w:szCs w:val="24"/>
        </w:rPr>
        <w:t>pencabutan</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pembatalan</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bisa</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terjadi</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sampai</w:t>
      </w:r>
      <w:proofErr w:type="spellEnd"/>
      <w:r w:rsidRPr="0042141C">
        <w:rPr>
          <w:rFonts w:asciiTheme="majorBidi" w:hAnsiTheme="majorBidi" w:cstheme="majorBidi"/>
          <w:sz w:val="24"/>
          <w:szCs w:val="24"/>
        </w:rPr>
        <w:t xml:space="preserve"> pada proses </w:t>
      </w:r>
      <w:proofErr w:type="spellStart"/>
      <w:r w:rsidRPr="0042141C">
        <w:rPr>
          <w:rFonts w:asciiTheme="majorBidi" w:hAnsiTheme="majorBidi" w:cstheme="majorBidi"/>
          <w:sz w:val="24"/>
          <w:szCs w:val="24"/>
        </w:rPr>
        <w:t>eksekusi</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khusus</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jika</w:t>
      </w:r>
      <w:proofErr w:type="spellEnd"/>
      <w:r w:rsidRPr="0042141C">
        <w:rPr>
          <w:rFonts w:asciiTheme="majorBidi" w:hAnsiTheme="majorBidi" w:cstheme="majorBidi"/>
          <w:sz w:val="24"/>
          <w:szCs w:val="24"/>
        </w:rPr>
        <w:t xml:space="preserve"> </w:t>
      </w:r>
      <w:proofErr w:type="spellStart"/>
      <w:r w:rsidRPr="0042141C">
        <w:rPr>
          <w:rFonts w:asciiTheme="majorBidi" w:hAnsiTheme="majorBidi" w:cstheme="majorBidi"/>
          <w:sz w:val="24"/>
          <w:szCs w:val="24"/>
        </w:rPr>
        <w:t>dasa</w:t>
      </w:r>
      <w:r w:rsidR="00584DD1" w:rsidRPr="0042141C">
        <w:rPr>
          <w:rFonts w:asciiTheme="majorBidi" w:hAnsiTheme="majorBidi" w:cstheme="majorBidi"/>
          <w:sz w:val="24"/>
          <w:szCs w:val="24"/>
        </w:rPr>
        <w:t>r</w:t>
      </w:r>
      <w:proofErr w:type="spellEnd"/>
      <w:r w:rsidR="00584DD1" w:rsidRPr="0042141C">
        <w:rPr>
          <w:rFonts w:asciiTheme="majorBidi" w:hAnsiTheme="majorBidi" w:cstheme="majorBidi"/>
          <w:sz w:val="24"/>
          <w:szCs w:val="24"/>
        </w:rPr>
        <w:t xml:space="preserve"> </w:t>
      </w:r>
      <w:proofErr w:type="spellStart"/>
      <w:r w:rsidR="00584DD1" w:rsidRPr="0042141C">
        <w:rPr>
          <w:rFonts w:asciiTheme="majorBidi" w:hAnsiTheme="majorBidi" w:cstheme="majorBidi"/>
          <w:sz w:val="24"/>
          <w:szCs w:val="24"/>
        </w:rPr>
        <w:t>penghukuman</w:t>
      </w:r>
      <w:proofErr w:type="spellEnd"/>
      <w:r w:rsidR="00584DD1" w:rsidRPr="0042141C">
        <w:rPr>
          <w:rFonts w:asciiTheme="majorBidi" w:hAnsiTheme="majorBidi" w:cstheme="majorBidi"/>
          <w:sz w:val="24"/>
          <w:szCs w:val="24"/>
        </w:rPr>
        <w:t xml:space="preserve"> </w:t>
      </w:r>
      <w:proofErr w:type="spellStart"/>
      <w:r w:rsidR="00584DD1" w:rsidRPr="0042141C">
        <w:rPr>
          <w:rFonts w:asciiTheme="majorBidi" w:hAnsiTheme="majorBidi" w:cstheme="majorBidi"/>
          <w:sz w:val="24"/>
          <w:szCs w:val="24"/>
        </w:rPr>
        <w:t>adalah</w:t>
      </w:r>
      <w:proofErr w:type="spellEnd"/>
      <w:r w:rsidR="00584DD1" w:rsidRPr="0042141C">
        <w:rPr>
          <w:rFonts w:asciiTheme="majorBidi" w:hAnsiTheme="majorBidi" w:cstheme="majorBidi"/>
          <w:sz w:val="24"/>
          <w:szCs w:val="24"/>
        </w:rPr>
        <w:t xml:space="preserve"> </w:t>
      </w:r>
      <w:proofErr w:type="spellStart"/>
      <w:r w:rsidR="00584DD1" w:rsidRPr="0042141C">
        <w:rPr>
          <w:rFonts w:asciiTheme="majorBidi" w:hAnsiTheme="majorBidi" w:cstheme="majorBidi"/>
          <w:sz w:val="24"/>
          <w:szCs w:val="24"/>
        </w:rPr>
        <w:t>pengakuan</w:t>
      </w:r>
      <w:proofErr w:type="spellEnd"/>
      <w:r w:rsidR="00584DD1" w:rsidRPr="0042141C">
        <w:rPr>
          <w:rFonts w:asciiTheme="majorBidi" w:hAnsiTheme="majorBidi" w:cstheme="majorBidi"/>
          <w:sz w:val="24"/>
          <w:szCs w:val="24"/>
        </w:rPr>
        <w:t>.</w:t>
      </w:r>
      <w:r w:rsidR="0042141C">
        <w:rPr>
          <w:rStyle w:val="FootnoteReference"/>
          <w:rFonts w:asciiTheme="majorBidi" w:hAnsiTheme="majorBidi" w:cstheme="majorBidi"/>
          <w:sz w:val="24"/>
          <w:szCs w:val="24"/>
        </w:rPr>
        <w:footnoteReference w:id="6"/>
      </w:r>
    </w:p>
    <w:p w14:paraId="20FA0ACE" w14:textId="77777777" w:rsidR="00CD6088" w:rsidRPr="009C68F4" w:rsidRDefault="00CD6088" w:rsidP="009C68F4">
      <w:pPr>
        <w:pStyle w:val="ListParagraph"/>
        <w:ind w:firstLine="720"/>
        <w:rPr>
          <w:rFonts w:asciiTheme="majorBidi" w:hAnsiTheme="majorBidi" w:cstheme="majorBidi"/>
          <w:sz w:val="24"/>
          <w:szCs w:val="24"/>
          <w:vertAlign w:val="superscript"/>
          <w:lang w:val="id-ID"/>
        </w:rPr>
      </w:pPr>
    </w:p>
    <w:p w14:paraId="64C57198" w14:textId="5034B3A1" w:rsidR="00584DD1" w:rsidRPr="0042141C" w:rsidRDefault="00584DD1" w:rsidP="0042141C">
      <w:pPr>
        <w:pStyle w:val="ListParagraph"/>
        <w:spacing w:before="132" w:after="0"/>
        <w:ind w:left="102" w:right="119"/>
        <w:jc w:val="both"/>
        <w:rPr>
          <w:rFonts w:asciiTheme="majorBidi" w:hAnsiTheme="majorBidi" w:cstheme="majorBidi"/>
          <w:sz w:val="24"/>
          <w:szCs w:val="24"/>
        </w:rPr>
      </w:pPr>
      <w:r w:rsidRPr="009C68F4">
        <w:rPr>
          <w:rFonts w:asciiTheme="majorBidi" w:hAnsiTheme="majorBidi" w:cstheme="majorBidi"/>
          <w:sz w:val="24"/>
          <w:szCs w:val="24"/>
          <w:lang w:val="id-ID"/>
        </w:rPr>
        <w:t xml:space="preserve">Adapun </w:t>
      </w:r>
      <w:r w:rsidR="009D42B6" w:rsidRPr="009C68F4">
        <w:rPr>
          <w:rFonts w:asciiTheme="majorBidi" w:hAnsiTheme="majorBidi" w:cstheme="majorBidi"/>
          <w:sz w:val="24"/>
          <w:szCs w:val="24"/>
        </w:rPr>
        <w:t xml:space="preserve">Dasar Hukum </w:t>
      </w:r>
      <w:proofErr w:type="spellStart"/>
      <w:r w:rsidR="009D42B6" w:rsidRPr="009C68F4">
        <w:rPr>
          <w:rFonts w:asciiTheme="majorBidi" w:hAnsiTheme="majorBidi" w:cstheme="majorBidi"/>
          <w:sz w:val="24"/>
          <w:szCs w:val="24"/>
        </w:rPr>
        <w:t>Sanksi</w:t>
      </w:r>
      <w:proofErr w:type="spellEnd"/>
      <w:r w:rsidR="009D42B6" w:rsidRPr="009C68F4">
        <w:rPr>
          <w:rFonts w:asciiTheme="majorBidi" w:hAnsiTheme="majorBidi" w:cstheme="majorBidi"/>
          <w:sz w:val="24"/>
          <w:szCs w:val="24"/>
        </w:rPr>
        <w:t xml:space="preserve"> Zina </w:t>
      </w:r>
      <w:proofErr w:type="spellStart"/>
      <w:r w:rsidR="009D42B6" w:rsidRPr="009C68F4">
        <w:rPr>
          <w:rFonts w:asciiTheme="majorBidi" w:hAnsiTheme="majorBidi" w:cstheme="majorBidi"/>
          <w:sz w:val="24"/>
          <w:szCs w:val="24"/>
        </w:rPr>
        <w:t>terdapat</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dalam</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Pasal</w:t>
      </w:r>
      <w:proofErr w:type="spellEnd"/>
      <w:r w:rsidR="009D42B6" w:rsidRPr="009C68F4">
        <w:rPr>
          <w:rFonts w:asciiTheme="majorBidi" w:hAnsiTheme="majorBidi" w:cstheme="majorBidi"/>
          <w:sz w:val="24"/>
          <w:szCs w:val="24"/>
        </w:rPr>
        <w:t xml:space="preserve"> 284 yang </w:t>
      </w:r>
      <w:proofErr w:type="spellStart"/>
      <w:r w:rsidR="009D42B6" w:rsidRPr="009C68F4">
        <w:rPr>
          <w:rFonts w:asciiTheme="majorBidi" w:hAnsiTheme="majorBidi" w:cstheme="majorBidi"/>
          <w:sz w:val="24"/>
          <w:szCs w:val="24"/>
        </w:rPr>
        <w:t>selengkapnya</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berbunyi</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sebagai</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berikut</w:t>
      </w:r>
      <w:proofErr w:type="spellEnd"/>
      <w:r w:rsidR="009D42B6" w:rsidRPr="009C68F4">
        <w:rPr>
          <w:rFonts w:asciiTheme="majorBidi" w:hAnsiTheme="majorBidi" w:cstheme="majorBidi"/>
          <w:sz w:val="24"/>
          <w:szCs w:val="24"/>
        </w:rPr>
        <w:t>:</w:t>
      </w:r>
    </w:p>
    <w:p w14:paraId="3CBC76F3" w14:textId="77777777" w:rsidR="00584DD1" w:rsidRPr="009C68F4" w:rsidRDefault="009D42B6" w:rsidP="0042141C">
      <w:pPr>
        <w:pStyle w:val="ListParagraph"/>
        <w:numPr>
          <w:ilvl w:val="0"/>
          <w:numId w:val="19"/>
        </w:numPr>
        <w:ind w:left="1080"/>
        <w:jc w:val="both"/>
        <w:rPr>
          <w:rFonts w:asciiTheme="majorBidi" w:hAnsiTheme="majorBidi" w:cstheme="majorBidi"/>
          <w:sz w:val="24"/>
          <w:szCs w:val="24"/>
        </w:rPr>
      </w:pPr>
      <w:proofErr w:type="spellStart"/>
      <w:r w:rsidRPr="009C68F4">
        <w:rPr>
          <w:rFonts w:asciiTheme="majorBidi" w:hAnsiTheme="majorBidi" w:cstheme="majorBidi"/>
          <w:sz w:val="24"/>
          <w:szCs w:val="24"/>
        </w:rPr>
        <w:t>Diancam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dengan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pidana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penjara</w:t>
      </w:r>
      <w:proofErr w:type="spellEnd"/>
      <w:r w:rsidRPr="009C68F4">
        <w:rPr>
          <w:rFonts w:asciiTheme="majorBidi" w:hAnsiTheme="majorBidi" w:cstheme="majorBidi"/>
          <w:sz w:val="24"/>
          <w:szCs w:val="24"/>
        </w:rPr>
        <w:t xml:space="preserve"> paling lama </w:t>
      </w:r>
      <w:proofErr w:type="spellStart"/>
      <w:r w:rsidRPr="009C68F4">
        <w:rPr>
          <w:rFonts w:asciiTheme="majorBidi" w:hAnsiTheme="majorBidi" w:cstheme="majorBidi"/>
          <w:sz w:val="24"/>
          <w:szCs w:val="24"/>
        </w:rPr>
        <w:t>sembilan</w:t>
      </w:r>
      <w:proofErr w:type="spellEnd"/>
      <w:r w:rsidRPr="009C68F4">
        <w:rPr>
          <w:rFonts w:asciiTheme="majorBidi" w:hAnsiTheme="majorBidi" w:cstheme="majorBidi"/>
          <w:sz w:val="24"/>
          <w:szCs w:val="24"/>
        </w:rPr>
        <w:t xml:space="preserve"> </w:t>
      </w:r>
      <w:proofErr w:type="spellStart"/>
      <w:proofErr w:type="gramStart"/>
      <w:r w:rsidRPr="009C68F4">
        <w:rPr>
          <w:rFonts w:asciiTheme="majorBidi" w:hAnsiTheme="majorBidi" w:cstheme="majorBidi"/>
          <w:sz w:val="24"/>
          <w:szCs w:val="24"/>
        </w:rPr>
        <w:t>bulan</w:t>
      </w:r>
      <w:proofErr w:type="spellEnd"/>
      <w:r w:rsidRPr="009C68F4">
        <w:rPr>
          <w:rFonts w:asciiTheme="majorBidi" w:hAnsiTheme="majorBidi" w:cstheme="majorBidi"/>
          <w:sz w:val="24"/>
          <w:szCs w:val="24"/>
        </w:rPr>
        <w:t xml:space="preserve"> :</w:t>
      </w:r>
      <w:proofErr w:type="gramEnd"/>
      <w:r w:rsidRPr="009C68F4">
        <w:rPr>
          <w:rFonts w:asciiTheme="majorBidi" w:hAnsiTheme="majorBidi" w:cstheme="majorBidi"/>
          <w:sz w:val="24"/>
          <w:szCs w:val="24"/>
        </w:rPr>
        <w:t xml:space="preserve"> </w:t>
      </w:r>
    </w:p>
    <w:p w14:paraId="31E47956" w14:textId="77777777" w:rsidR="00584DD1" w:rsidRPr="009C68F4" w:rsidRDefault="009D42B6" w:rsidP="0042141C">
      <w:pPr>
        <w:pStyle w:val="ListParagraph"/>
        <w:numPr>
          <w:ilvl w:val="0"/>
          <w:numId w:val="20"/>
        </w:numPr>
        <w:ind w:left="1324"/>
        <w:jc w:val="both"/>
        <w:rPr>
          <w:rFonts w:asciiTheme="majorBidi" w:hAnsiTheme="majorBidi" w:cstheme="majorBidi"/>
          <w:sz w:val="24"/>
          <w:szCs w:val="24"/>
        </w:rPr>
      </w:pPr>
      <w:proofErr w:type="spellStart"/>
      <w:r w:rsidRPr="009C68F4">
        <w:rPr>
          <w:rFonts w:asciiTheme="majorBidi" w:hAnsiTheme="majorBidi" w:cstheme="majorBidi"/>
          <w:sz w:val="24"/>
          <w:szCs w:val="24"/>
        </w:rPr>
        <w:t>Seorang</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pria</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telah</w:t>
      </w:r>
      <w:proofErr w:type="spellEnd"/>
      <w:r w:rsidRPr="009C68F4">
        <w:rPr>
          <w:rFonts w:asciiTheme="majorBidi" w:hAnsiTheme="majorBidi" w:cstheme="majorBidi"/>
          <w:sz w:val="24"/>
          <w:szCs w:val="24"/>
        </w:rPr>
        <w:t xml:space="preserve"> nikah yang </w:t>
      </w:r>
      <w:proofErr w:type="spellStart"/>
      <w:r w:rsidRPr="009C68F4">
        <w:rPr>
          <w:rFonts w:asciiTheme="majorBidi" w:hAnsiTheme="majorBidi" w:cstheme="majorBidi"/>
          <w:sz w:val="24"/>
          <w:szCs w:val="24"/>
        </w:rPr>
        <w:t>melakukan</w:t>
      </w:r>
      <w:proofErr w:type="spellEnd"/>
      <w:r w:rsidRPr="009C68F4">
        <w:rPr>
          <w:rFonts w:asciiTheme="majorBidi" w:hAnsiTheme="majorBidi" w:cstheme="majorBidi"/>
          <w:sz w:val="24"/>
          <w:szCs w:val="24"/>
        </w:rPr>
        <w:t xml:space="preserve"> zina, </w:t>
      </w:r>
      <w:proofErr w:type="spellStart"/>
      <w:r w:rsidRPr="009C68F4">
        <w:rPr>
          <w:rFonts w:asciiTheme="majorBidi" w:hAnsiTheme="majorBidi" w:cstheme="majorBidi"/>
          <w:sz w:val="24"/>
          <w:szCs w:val="24"/>
        </w:rPr>
        <w:t>padahal</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diketahui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bahwa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Pasal</w:t>
      </w:r>
      <w:proofErr w:type="spellEnd"/>
      <w:r w:rsidRPr="009C68F4">
        <w:rPr>
          <w:rFonts w:asciiTheme="majorBidi" w:hAnsiTheme="majorBidi" w:cstheme="majorBidi"/>
          <w:sz w:val="24"/>
          <w:szCs w:val="24"/>
        </w:rPr>
        <w:t xml:space="preserve"> 27 BW </w:t>
      </w:r>
      <w:proofErr w:type="spellStart"/>
      <w:r w:rsidRPr="009C68F4">
        <w:rPr>
          <w:rFonts w:asciiTheme="majorBidi" w:hAnsiTheme="majorBidi" w:cstheme="majorBidi"/>
          <w:sz w:val="24"/>
          <w:szCs w:val="24"/>
        </w:rPr>
        <w:t>berlaku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baginya</w:t>
      </w:r>
      <w:proofErr w:type="spellEnd"/>
      <w:r w:rsidRPr="009C68F4">
        <w:rPr>
          <w:rFonts w:asciiTheme="majorBidi" w:hAnsiTheme="majorBidi" w:cstheme="majorBidi"/>
          <w:sz w:val="24"/>
          <w:szCs w:val="24"/>
        </w:rPr>
        <w:t xml:space="preserve">; </w:t>
      </w:r>
    </w:p>
    <w:p w14:paraId="05820603" w14:textId="77777777" w:rsidR="00584DD1" w:rsidRPr="009C68F4" w:rsidRDefault="009D42B6" w:rsidP="0042141C">
      <w:pPr>
        <w:pStyle w:val="ListParagraph"/>
        <w:numPr>
          <w:ilvl w:val="0"/>
          <w:numId w:val="20"/>
        </w:numPr>
        <w:ind w:left="1324"/>
        <w:jc w:val="both"/>
        <w:rPr>
          <w:rFonts w:asciiTheme="majorBidi" w:hAnsiTheme="majorBidi" w:cstheme="majorBidi"/>
          <w:sz w:val="24"/>
          <w:szCs w:val="24"/>
        </w:rPr>
      </w:pPr>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Seorang</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wanita</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telah</w:t>
      </w:r>
      <w:proofErr w:type="spellEnd"/>
      <w:r w:rsidRPr="009C68F4">
        <w:rPr>
          <w:rFonts w:asciiTheme="majorBidi" w:hAnsiTheme="majorBidi" w:cstheme="majorBidi"/>
          <w:sz w:val="24"/>
          <w:szCs w:val="24"/>
        </w:rPr>
        <w:t xml:space="preserve"> nikah yang </w:t>
      </w:r>
      <w:proofErr w:type="spellStart"/>
      <w:r w:rsidRPr="009C68F4">
        <w:rPr>
          <w:rFonts w:asciiTheme="majorBidi" w:hAnsiTheme="majorBidi" w:cstheme="majorBidi"/>
          <w:sz w:val="24"/>
          <w:szCs w:val="24"/>
        </w:rPr>
        <w:t>melakukan</w:t>
      </w:r>
      <w:proofErr w:type="spellEnd"/>
      <w:r w:rsidRPr="009C68F4">
        <w:rPr>
          <w:rFonts w:asciiTheme="majorBidi" w:hAnsiTheme="majorBidi" w:cstheme="majorBidi"/>
          <w:sz w:val="24"/>
          <w:szCs w:val="24"/>
        </w:rPr>
        <w:t xml:space="preserve"> zina; </w:t>
      </w:r>
    </w:p>
    <w:p w14:paraId="4E08597F" w14:textId="77777777" w:rsidR="00584DD1" w:rsidRPr="009C68F4" w:rsidRDefault="009D42B6" w:rsidP="0042141C">
      <w:pPr>
        <w:pStyle w:val="ListParagraph"/>
        <w:numPr>
          <w:ilvl w:val="0"/>
          <w:numId w:val="20"/>
        </w:numPr>
        <w:ind w:left="1324"/>
        <w:jc w:val="both"/>
        <w:rPr>
          <w:rFonts w:asciiTheme="majorBidi" w:hAnsiTheme="majorBidi" w:cstheme="majorBidi"/>
          <w:sz w:val="24"/>
          <w:szCs w:val="24"/>
        </w:rPr>
      </w:pPr>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Seorang</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pria</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turut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serta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melakukan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perbuatan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itu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padahal</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diketahuinya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bahwa</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turut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bersalah</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telah</w:t>
      </w:r>
      <w:proofErr w:type="spellEnd"/>
      <w:r w:rsidRPr="009C68F4">
        <w:rPr>
          <w:rFonts w:asciiTheme="majorBidi" w:hAnsiTheme="majorBidi" w:cstheme="majorBidi"/>
          <w:sz w:val="24"/>
          <w:szCs w:val="24"/>
        </w:rPr>
        <w:t xml:space="preserve"> nikah;</w:t>
      </w:r>
    </w:p>
    <w:p w14:paraId="054E1287" w14:textId="77777777" w:rsidR="00584DD1" w:rsidRPr="009C68F4" w:rsidRDefault="009D42B6" w:rsidP="0042141C">
      <w:pPr>
        <w:pStyle w:val="ListParagraph"/>
        <w:numPr>
          <w:ilvl w:val="0"/>
          <w:numId w:val="20"/>
        </w:numPr>
        <w:ind w:left="1324"/>
        <w:jc w:val="both"/>
        <w:rPr>
          <w:rFonts w:asciiTheme="majorBidi" w:hAnsiTheme="majorBidi" w:cstheme="majorBidi"/>
          <w:sz w:val="24"/>
          <w:szCs w:val="24"/>
        </w:rPr>
      </w:pPr>
      <w:proofErr w:type="spellStart"/>
      <w:r w:rsidRPr="009C68F4">
        <w:rPr>
          <w:rFonts w:asciiTheme="majorBidi" w:hAnsiTheme="majorBidi" w:cstheme="majorBidi"/>
          <w:sz w:val="24"/>
          <w:szCs w:val="24"/>
        </w:rPr>
        <w:t>Seorang</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wanita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tidak</w:t>
      </w:r>
      <w:proofErr w:type="spellEnd"/>
      <w:r w:rsidRPr="009C68F4">
        <w:rPr>
          <w:rFonts w:asciiTheme="majorBidi" w:hAnsiTheme="majorBidi" w:cstheme="majorBidi"/>
          <w:sz w:val="24"/>
          <w:szCs w:val="24"/>
        </w:rPr>
        <w:t xml:space="preserve"> nikah yang </w:t>
      </w:r>
      <w:proofErr w:type="spellStart"/>
      <w:r w:rsidRPr="009C68F4">
        <w:rPr>
          <w:rFonts w:asciiTheme="majorBidi" w:hAnsiTheme="majorBidi" w:cstheme="majorBidi"/>
          <w:sz w:val="24"/>
          <w:szCs w:val="24"/>
        </w:rPr>
        <w:t>turut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serta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melakukan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perbuatan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itu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padahal</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diketahui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olehnya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bahwa</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turut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bersalah</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telah</w:t>
      </w:r>
      <w:proofErr w:type="spellEnd"/>
      <w:r w:rsidRPr="009C68F4">
        <w:rPr>
          <w:rFonts w:asciiTheme="majorBidi" w:hAnsiTheme="majorBidi" w:cstheme="majorBidi"/>
          <w:sz w:val="24"/>
          <w:szCs w:val="24"/>
        </w:rPr>
        <w:t xml:space="preserve"> nikah dan </w:t>
      </w:r>
      <w:proofErr w:type="spellStart"/>
      <w:r w:rsidR="00584DD1" w:rsidRPr="009C68F4">
        <w:rPr>
          <w:rFonts w:asciiTheme="majorBidi" w:hAnsiTheme="majorBidi" w:cstheme="majorBidi"/>
          <w:sz w:val="24"/>
          <w:szCs w:val="24"/>
        </w:rPr>
        <w:t>Pasal</w:t>
      </w:r>
      <w:proofErr w:type="spellEnd"/>
      <w:r w:rsidR="00584DD1" w:rsidRPr="009C68F4">
        <w:rPr>
          <w:rFonts w:asciiTheme="majorBidi" w:hAnsiTheme="majorBidi" w:cstheme="majorBidi"/>
          <w:sz w:val="24"/>
          <w:szCs w:val="24"/>
        </w:rPr>
        <w:t xml:space="preserve"> 27 BW </w:t>
      </w:r>
      <w:proofErr w:type="spellStart"/>
      <w:r w:rsidR="00584DD1" w:rsidRPr="009C68F4">
        <w:rPr>
          <w:rFonts w:asciiTheme="majorBidi" w:hAnsiTheme="majorBidi" w:cstheme="majorBidi"/>
          <w:sz w:val="24"/>
          <w:szCs w:val="24"/>
        </w:rPr>
        <w:t>berlaku</w:t>
      </w:r>
      <w:proofErr w:type="spellEnd"/>
      <w:r w:rsidR="00584DD1" w:rsidRPr="009C68F4">
        <w:rPr>
          <w:rFonts w:asciiTheme="majorBidi" w:hAnsiTheme="majorBidi" w:cstheme="majorBidi"/>
          <w:sz w:val="24"/>
          <w:szCs w:val="24"/>
        </w:rPr>
        <w:t xml:space="preserve"> </w:t>
      </w:r>
      <w:proofErr w:type="spellStart"/>
      <w:r w:rsidR="00584DD1" w:rsidRPr="009C68F4">
        <w:rPr>
          <w:rFonts w:asciiTheme="majorBidi" w:hAnsiTheme="majorBidi" w:cstheme="majorBidi"/>
          <w:sz w:val="24"/>
          <w:szCs w:val="24"/>
        </w:rPr>
        <w:t>baginya</w:t>
      </w:r>
      <w:proofErr w:type="spellEnd"/>
      <w:r w:rsidR="00584DD1" w:rsidRPr="009C68F4">
        <w:rPr>
          <w:rFonts w:asciiTheme="majorBidi" w:hAnsiTheme="majorBidi" w:cstheme="majorBidi"/>
          <w:sz w:val="24"/>
          <w:szCs w:val="24"/>
        </w:rPr>
        <w:t xml:space="preserve">. </w:t>
      </w:r>
    </w:p>
    <w:p w14:paraId="53DCDF0B" w14:textId="1B248F34" w:rsidR="00584DD1" w:rsidRPr="009C68F4" w:rsidRDefault="009D42B6" w:rsidP="0042141C">
      <w:pPr>
        <w:pStyle w:val="ListParagraph"/>
        <w:numPr>
          <w:ilvl w:val="0"/>
          <w:numId w:val="19"/>
        </w:numPr>
        <w:spacing w:after="120"/>
        <w:ind w:left="1080"/>
        <w:jc w:val="both"/>
        <w:rPr>
          <w:rFonts w:asciiTheme="majorBidi" w:hAnsiTheme="majorBidi" w:cstheme="majorBidi"/>
          <w:sz w:val="24"/>
          <w:szCs w:val="24"/>
        </w:rPr>
      </w:pPr>
      <w:r w:rsidRPr="009C68F4">
        <w:rPr>
          <w:rFonts w:asciiTheme="majorBidi" w:hAnsiTheme="majorBidi" w:cstheme="majorBidi"/>
          <w:sz w:val="24"/>
          <w:szCs w:val="24"/>
        </w:rPr>
        <w:t xml:space="preserve"> Tidak </w:t>
      </w:r>
      <w:proofErr w:type="spellStart"/>
      <w:r w:rsidRPr="009C68F4">
        <w:rPr>
          <w:rFonts w:asciiTheme="majorBidi" w:hAnsiTheme="majorBidi" w:cstheme="majorBidi"/>
          <w:sz w:val="24"/>
          <w:szCs w:val="24"/>
        </w:rPr>
        <w:t>dilakukan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penuntutan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melainkan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atas</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pengaduan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suami</w:t>
      </w:r>
      <w:proofErr w:type="spellEnd"/>
      <w:r w:rsidRPr="009C68F4">
        <w:rPr>
          <w:rFonts w:asciiTheme="majorBidi" w:hAnsiTheme="majorBidi" w:cstheme="majorBidi"/>
          <w:sz w:val="24"/>
          <w:szCs w:val="24"/>
        </w:rPr>
        <w:t>/</w:t>
      </w:r>
      <w:proofErr w:type="spellStart"/>
      <w:r w:rsidRPr="009C68F4">
        <w:rPr>
          <w:rFonts w:asciiTheme="majorBidi" w:hAnsiTheme="majorBidi" w:cstheme="majorBidi"/>
          <w:sz w:val="24"/>
          <w:szCs w:val="24"/>
        </w:rPr>
        <w:t>istri</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tercemar</w:t>
      </w:r>
      <w:proofErr w:type="spellEnd"/>
      <w:r w:rsidRPr="009C68F4">
        <w:rPr>
          <w:rFonts w:asciiTheme="majorBidi" w:hAnsiTheme="majorBidi" w:cstheme="majorBidi"/>
          <w:sz w:val="24"/>
          <w:szCs w:val="24"/>
        </w:rPr>
        <w:t xml:space="preserve">, dan </w:t>
      </w:r>
      <w:proofErr w:type="spellStart"/>
      <w:r w:rsidRPr="009C68F4">
        <w:rPr>
          <w:rFonts w:asciiTheme="majorBidi" w:hAnsiTheme="majorBidi" w:cstheme="majorBidi"/>
          <w:sz w:val="24"/>
          <w:szCs w:val="24"/>
        </w:rPr>
        <w:t>bilamana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bagi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mereka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berlaku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Pasal</w:t>
      </w:r>
      <w:proofErr w:type="spellEnd"/>
      <w:r w:rsidRPr="009C68F4">
        <w:rPr>
          <w:rFonts w:asciiTheme="majorBidi" w:hAnsiTheme="majorBidi" w:cstheme="majorBidi"/>
          <w:sz w:val="24"/>
          <w:szCs w:val="24"/>
        </w:rPr>
        <w:t xml:space="preserve"> 27 BW, </w:t>
      </w:r>
      <w:proofErr w:type="spellStart"/>
      <w:r w:rsidRPr="009C68F4">
        <w:rPr>
          <w:rFonts w:asciiTheme="majorBidi" w:hAnsiTheme="majorBidi" w:cstheme="majorBidi"/>
          <w:sz w:val="24"/>
          <w:szCs w:val="24"/>
        </w:rPr>
        <w:t>dalam</w:t>
      </w:r>
      <w:proofErr w:type="spellEnd"/>
      <w:r w:rsidRPr="009C68F4">
        <w:rPr>
          <w:rFonts w:asciiTheme="majorBidi" w:hAnsiTheme="majorBidi" w:cstheme="majorBidi"/>
          <w:sz w:val="24"/>
          <w:szCs w:val="24"/>
        </w:rPr>
        <w:t xml:space="preserve"> tempo </w:t>
      </w:r>
      <w:proofErr w:type="spellStart"/>
      <w:r w:rsidRPr="009C68F4">
        <w:rPr>
          <w:rFonts w:asciiTheme="majorBidi" w:hAnsiTheme="majorBidi" w:cstheme="majorBidi"/>
          <w:sz w:val="24"/>
          <w:szCs w:val="24"/>
        </w:rPr>
        <w:t>tiga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bulan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diikuti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dengan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permintaan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bercerai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atau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pisah-meja</w:t>
      </w:r>
      <w:proofErr w:type="spellEnd"/>
      <w:r w:rsidRPr="009C68F4">
        <w:rPr>
          <w:rFonts w:asciiTheme="majorBidi" w:hAnsiTheme="majorBidi" w:cstheme="majorBidi"/>
          <w:sz w:val="24"/>
          <w:szCs w:val="24"/>
        </w:rPr>
        <w:t xml:space="preserve"> dan </w:t>
      </w:r>
      <w:proofErr w:type="spellStart"/>
      <w:r w:rsidRPr="009C68F4">
        <w:rPr>
          <w:rFonts w:asciiTheme="majorBidi" w:hAnsiTheme="majorBidi" w:cstheme="majorBidi"/>
          <w:sz w:val="24"/>
          <w:szCs w:val="24"/>
        </w:rPr>
        <w:t>ranjang</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karena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alasan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itu</w:t>
      </w:r>
      <w:proofErr w:type="spellEnd"/>
      <w:r w:rsidRPr="009C68F4">
        <w:rPr>
          <w:rFonts w:asciiTheme="majorBidi" w:hAnsiTheme="majorBidi" w:cstheme="majorBidi"/>
          <w:sz w:val="24"/>
          <w:szCs w:val="24"/>
        </w:rPr>
        <w:t xml:space="preserve"> juga.</w:t>
      </w:r>
    </w:p>
    <w:p w14:paraId="579695D6" w14:textId="77777777" w:rsidR="00584DD1" w:rsidRPr="009C68F4" w:rsidRDefault="009D42B6" w:rsidP="0042141C">
      <w:pPr>
        <w:pStyle w:val="ListParagraph"/>
        <w:numPr>
          <w:ilvl w:val="0"/>
          <w:numId w:val="19"/>
        </w:numPr>
        <w:spacing w:after="120"/>
        <w:ind w:left="1080"/>
        <w:jc w:val="both"/>
        <w:rPr>
          <w:rFonts w:asciiTheme="majorBidi" w:hAnsiTheme="majorBidi" w:cstheme="majorBidi"/>
          <w:sz w:val="24"/>
          <w:szCs w:val="24"/>
        </w:rPr>
      </w:pPr>
      <w:proofErr w:type="spellStart"/>
      <w:r w:rsidRPr="009C68F4">
        <w:rPr>
          <w:rFonts w:asciiTheme="majorBidi" w:hAnsiTheme="majorBidi" w:cstheme="majorBidi"/>
          <w:sz w:val="24"/>
          <w:szCs w:val="24"/>
        </w:rPr>
        <w:t>Terhadap</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pengaduan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ini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tidak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berlaku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Pasal</w:t>
      </w:r>
      <w:proofErr w:type="spellEnd"/>
      <w:r w:rsidRPr="009C68F4">
        <w:rPr>
          <w:rFonts w:asciiTheme="majorBidi" w:hAnsiTheme="majorBidi" w:cstheme="majorBidi"/>
          <w:sz w:val="24"/>
          <w:szCs w:val="24"/>
        </w:rPr>
        <w:t xml:space="preserve"> 72,73, dan 75.</w:t>
      </w:r>
    </w:p>
    <w:p w14:paraId="6C8DE705" w14:textId="77777777" w:rsidR="00584DD1" w:rsidRPr="009C68F4" w:rsidRDefault="009D42B6" w:rsidP="00A96BDB">
      <w:pPr>
        <w:pStyle w:val="ListParagraph"/>
        <w:numPr>
          <w:ilvl w:val="0"/>
          <w:numId w:val="19"/>
        </w:numPr>
        <w:spacing w:after="0"/>
        <w:ind w:left="1080"/>
        <w:jc w:val="both"/>
        <w:rPr>
          <w:rFonts w:asciiTheme="majorBidi" w:hAnsiTheme="majorBidi" w:cstheme="majorBidi"/>
          <w:sz w:val="24"/>
          <w:szCs w:val="24"/>
        </w:rPr>
      </w:pPr>
      <w:proofErr w:type="spellStart"/>
      <w:r w:rsidRPr="009C68F4">
        <w:rPr>
          <w:rFonts w:asciiTheme="majorBidi" w:hAnsiTheme="majorBidi" w:cstheme="majorBidi"/>
          <w:sz w:val="24"/>
          <w:szCs w:val="24"/>
        </w:rPr>
        <w:t>Pengaduan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dapat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ditarik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kembali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selama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pemeriksaan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dalam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w:t>
      </w:r>
      <w:r w:rsidR="00584DD1" w:rsidRPr="009C68F4">
        <w:rPr>
          <w:rFonts w:asciiTheme="majorBidi" w:hAnsiTheme="majorBidi" w:cstheme="majorBidi"/>
          <w:sz w:val="24"/>
          <w:szCs w:val="24"/>
        </w:rPr>
        <w:t>idang</w:t>
      </w:r>
      <w:proofErr w:type="spellEnd"/>
      <w:r w:rsidR="00584DD1" w:rsidRPr="009C68F4">
        <w:rPr>
          <w:rFonts w:asciiTheme="majorBidi" w:hAnsiTheme="majorBidi" w:cstheme="majorBidi"/>
          <w:sz w:val="24"/>
          <w:szCs w:val="24"/>
        </w:rPr>
        <w:t xml:space="preserve"> </w:t>
      </w:r>
      <w:proofErr w:type="spellStart"/>
      <w:r w:rsidR="00584DD1" w:rsidRPr="009C68F4">
        <w:rPr>
          <w:rFonts w:asciiTheme="majorBidi" w:hAnsiTheme="majorBidi" w:cstheme="majorBidi"/>
          <w:sz w:val="24"/>
          <w:szCs w:val="24"/>
        </w:rPr>
        <w:t>pengadilan</w:t>
      </w:r>
      <w:proofErr w:type="spellEnd"/>
      <w:r w:rsidR="00584DD1" w:rsidRPr="009C68F4">
        <w:rPr>
          <w:rFonts w:asciiTheme="majorBidi" w:hAnsiTheme="majorBidi" w:cstheme="majorBidi"/>
          <w:sz w:val="24"/>
          <w:szCs w:val="24"/>
        </w:rPr>
        <w:t xml:space="preserve"> </w:t>
      </w:r>
      <w:proofErr w:type="spellStart"/>
      <w:r w:rsidR="00584DD1" w:rsidRPr="009C68F4">
        <w:rPr>
          <w:rFonts w:asciiTheme="majorBidi" w:hAnsiTheme="majorBidi" w:cstheme="majorBidi"/>
          <w:sz w:val="24"/>
          <w:szCs w:val="24"/>
        </w:rPr>
        <w:t>belum</w:t>
      </w:r>
      <w:proofErr w:type="spellEnd"/>
      <w:r w:rsidR="00584DD1" w:rsidRPr="009C68F4">
        <w:rPr>
          <w:rFonts w:asciiTheme="majorBidi" w:hAnsiTheme="majorBidi" w:cstheme="majorBidi"/>
          <w:sz w:val="24"/>
          <w:szCs w:val="24"/>
        </w:rPr>
        <w:t xml:space="preserve"> </w:t>
      </w:r>
      <w:proofErr w:type="spellStart"/>
      <w:r w:rsidR="00584DD1" w:rsidRPr="009C68F4">
        <w:rPr>
          <w:rFonts w:asciiTheme="majorBidi" w:hAnsiTheme="majorBidi" w:cstheme="majorBidi"/>
          <w:sz w:val="24"/>
          <w:szCs w:val="24"/>
        </w:rPr>
        <w:t>dimulai</w:t>
      </w:r>
      <w:proofErr w:type="spellEnd"/>
      <w:r w:rsidR="00584DD1" w:rsidRPr="009C68F4">
        <w:rPr>
          <w:rFonts w:asciiTheme="majorBidi" w:hAnsiTheme="majorBidi" w:cstheme="majorBidi"/>
          <w:sz w:val="24"/>
          <w:szCs w:val="24"/>
        </w:rPr>
        <w:t>.</w:t>
      </w:r>
    </w:p>
    <w:p w14:paraId="33C36D03" w14:textId="3EB8C88F" w:rsidR="00CD6088" w:rsidRPr="00A96BDB" w:rsidRDefault="009D42B6" w:rsidP="00A96BDB">
      <w:pPr>
        <w:pStyle w:val="ListParagraph"/>
        <w:numPr>
          <w:ilvl w:val="0"/>
          <w:numId w:val="19"/>
        </w:numPr>
        <w:spacing w:after="0"/>
        <w:ind w:left="1080"/>
        <w:jc w:val="both"/>
        <w:rPr>
          <w:rFonts w:asciiTheme="majorBidi" w:hAnsiTheme="majorBidi" w:cstheme="majorBidi"/>
          <w:sz w:val="24"/>
          <w:szCs w:val="24"/>
          <w:vertAlign w:val="superscript"/>
          <w:lang w:val="id-ID"/>
        </w:rPr>
      </w:pPr>
      <w:r w:rsidRPr="00A96BDB">
        <w:rPr>
          <w:rFonts w:asciiTheme="majorBidi" w:hAnsiTheme="majorBidi" w:cstheme="majorBidi"/>
          <w:sz w:val="24"/>
          <w:szCs w:val="24"/>
        </w:rPr>
        <w:t xml:space="preserve">Jika </w:t>
      </w:r>
      <w:proofErr w:type="spellStart"/>
      <w:r w:rsidRPr="00A96BDB">
        <w:rPr>
          <w:rFonts w:asciiTheme="majorBidi" w:hAnsiTheme="majorBidi" w:cstheme="majorBidi"/>
          <w:sz w:val="24"/>
          <w:szCs w:val="24"/>
        </w:rPr>
        <w:t>suami</w:t>
      </w:r>
      <w:proofErr w:type="spellEnd"/>
      <w:r w:rsidRPr="00A96BDB">
        <w:rPr>
          <w:rFonts w:asciiTheme="majorBidi" w:hAnsiTheme="majorBidi" w:cstheme="majorBidi"/>
          <w:sz w:val="24"/>
          <w:szCs w:val="24"/>
        </w:rPr>
        <w:t xml:space="preserve"> </w:t>
      </w:r>
      <w:proofErr w:type="spellStart"/>
      <w:r w:rsidRPr="00A96BDB">
        <w:rPr>
          <w:rFonts w:asciiTheme="majorBidi" w:hAnsiTheme="majorBidi" w:cstheme="majorBidi"/>
          <w:sz w:val="24"/>
          <w:szCs w:val="24"/>
        </w:rPr>
        <w:t>istri</w:t>
      </w:r>
      <w:proofErr w:type="spellEnd"/>
      <w:r w:rsidRPr="00A96BDB">
        <w:rPr>
          <w:rFonts w:asciiTheme="majorBidi" w:hAnsiTheme="majorBidi" w:cstheme="majorBidi"/>
          <w:sz w:val="24"/>
          <w:szCs w:val="24"/>
        </w:rPr>
        <w:t xml:space="preserve"> </w:t>
      </w:r>
      <w:proofErr w:type="spellStart"/>
      <w:r w:rsidRPr="00A96BDB">
        <w:rPr>
          <w:rFonts w:asciiTheme="majorBidi" w:hAnsiTheme="majorBidi" w:cstheme="majorBidi"/>
          <w:sz w:val="24"/>
          <w:szCs w:val="24"/>
        </w:rPr>
        <w:t>berlaku</w:t>
      </w:r>
      <w:proofErr w:type="spellEnd"/>
      <w:r w:rsidRPr="00A96BDB">
        <w:rPr>
          <w:rFonts w:asciiTheme="majorBidi" w:hAnsiTheme="majorBidi" w:cstheme="majorBidi"/>
          <w:sz w:val="24"/>
          <w:szCs w:val="24"/>
        </w:rPr>
        <w:t xml:space="preserve"> </w:t>
      </w:r>
      <w:proofErr w:type="spellStart"/>
      <w:r w:rsidRPr="00A96BDB">
        <w:rPr>
          <w:rFonts w:asciiTheme="majorBidi" w:hAnsiTheme="majorBidi" w:cstheme="majorBidi"/>
          <w:sz w:val="24"/>
          <w:szCs w:val="24"/>
        </w:rPr>
        <w:t>Pasal</w:t>
      </w:r>
      <w:proofErr w:type="spellEnd"/>
      <w:r w:rsidRPr="00A96BDB">
        <w:rPr>
          <w:rFonts w:asciiTheme="majorBidi" w:hAnsiTheme="majorBidi" w:cstheme="majorBidi"/>
          <w:sz w:val="24"/>
          <w:szCs w:val="24"/>
        </w:rPr>
        <w:t xml:space="preserve"> 27 BW, </w:t>
      </w:r>
      <w:proofErr w:type="spellStart"/>
      <w:r w:rsidRPr="00A96BDB">
        <w:rPr>
          <w:rFonts w:asciiTheme="majorBidi" w:hAnsiTheme="majorBidi" w:cstheme="majorBidi"/>
          <w:sz w:val="24"/>
          <w:szCs w:val="24"/>
        </w:rPr>
        <w:t>pengaduan</w:t>
      </w:r>
      <w:proofErr w:type="spellEnd"/>
      <w:r w:rsidRPr="00A96BDB">
        <w:rPr>
          <w:rFonts w:asciiTheme="majorBidi" w:hAnsiTheme="majorBidi" w:cstheme="majorBidi"/>
          <w:sz w:val="24"/>
          <w:szCs w:val="24"/>
        </w:rPr>
        <w:t xml:space="preserve"> </w:t>
      </w:r>
      <w:proofErr w:type="spellStart"/>
      <w:r w:rsidRPr="00A96BDB">
        <w:rPr>
          <w:rFonts w:asciiTheme="majorBidi" w:hAnsiTheme="majorBidi" w:cstheme="majorBidi"/>
          <w:sz w:val="24"/>
          <w:szCs w:val="24"/>
        </w:rPr>
        <w:t>tidak</w:t>
      </w:r>
      <w:proofErr w:type="spellEnd"/>
      <w:r w:rsidRPr="00A96BDB">
        <w:rPr>
          <w:rFonts w:asciiTheme="majorBidi" w:hAnsiTheme="majorBidi" w:cstheme="majorBidi"/>
          <w:sz w:val="24"/>
          <w:szCs w:val="24"/>
        </w:rPr>
        <w:t xml:space="preserve"> di </w:t>
      </w:r>
      <w:proofErr w:type="spellStart"/>
      <w:r w:rsidRPr="00A96BDB">
        <w:rPr>
          <w:rFonts w:asciiTheme="majorBidi" w:hAnsiTheme="majorBidi" w:cstheme="majorBidi"/>
          <w:sz w:val="24"/>
          <w:szCs w:val="24"/>
        </w:rPr>
        <w:t>indahkan</w:t>
      </w:r>
      <w:proofErr w:type="spellEnd"/>
      <w:r w:rsidRPr="00A96BDB">
        <w:rPr>
          <w:rFonts w:asciiTheme="majorBidi" w:hAnsiTheme="majorBidi" w:cstheme="majorBidi"/>
          <w:sz w:val="24"/>
          <w:szCs w:val="24"/>
        </w:rPr>
        <w:t xml:space="preserve"> </w:t>
      </w:r>
      <w:proofErr w:type="spellStart"/>
      <w:r w:rsidRPr="00A96BDB">
        <w:rPr>
          <w:rFonts w:asciiTheme="majorBidi" w:hAnsiTheme="majorBidi" w:cstheme="majorBidi"/>
          <w:sz w:val="24"/>
          <w:szCs w:val="24"/>
        </w:rPr>
        <w:t>selama</w:t>
      </w:r>
      <w:proofErr w:type="spellEnd"/>
      <w:r w:rsidRPr="00A96BDB">
        <w:rPr>
          <w:rFonts w:asciiTheme="majorBidi" w:hAnsiTheme="majorBidi" w:cstheme="majorBidi"/>
          <w:sz w:val="24"/>
          <w:szCs w:val="24"/>
        </w:rPr>
        <w:t xml:space="preserve"> </w:t>
      </w:r>
      <w:proofErr w:type="spellStart"/>
      <w:r w:rsidRPr="00A96BDB">
        <w:rPr>
          <w:rFonts w:asciiTheme="majorBidi" w:hAnsiTheme="majorBidi" w:cstheme="majorBidi"/>
          <w:sz w:val="24"/>
          <w:szCs w:val="24"/>
        </w:rPr>
        <w:t>perkawinan</w:t>
      </w:r>
      <w:proofErr w:type="spellEnd"/>
      <w:r w:rsidRPr="00A96BDB">
        <w:rPr>
          <w:rFonts w:asciiTheme="majorBidi" w:hAnsiTheme="majorBidi" w:cstheme="majorBidi"/>
          <w:sz w:val="24"/>
          <w:szCs w:val="24"/>
        </w:rPr>
        <w:t xml:space="preserve"> </w:t>
      </w:r>
      <w:proofErr w:type="spellStart"/>
      <w:r w:rsidRPr="00A96BDB">
        <w:rPr>
          <w:rFonts w:asciiTheme="majorBidi" w:hAnsiTheme="majorBidi" w:cstheme="majorBidi"/>
          <w:sz w:val="24"/>
          <w:szCs w:val="24"/>
        </w:rPr>
        <w:t>belum</w:t>
      </w:r>
      <w:proofErr w:type="spellEnd"/>
      <w:r w:rsidRPr="00A96BDB">
        <w:rPr>
          <w:rFonts w:asciiTheme="majorBidi" w:hAnsiTheme="majorBidi" w:cstheme="majorBidi"/>
          <w:sz w:val="24"/>
          <w:szCs w:val="24"/>
        </w:rPr>
        <w:t xml:space="preserve"> </w:t>
      </w:r>
      <w:proofErr w:type="spellStart"/>
      <w:r w:rsidRPr="00A96BDB">
        <w:rPr>
          <w:rFonts w:asciiTheme="majorBidi" w:hAnsiTheme="majorBidi" w:cstheme="majorBidi"/>
          <w:sz w:val="24"/>
          <w:szCs w:val="24"/>
        </w:rPr>
        <w:t>diputuskan</w:t>
      </w:r>
      <w:proofErr w:type="spellEnd"/>
      <w:r w:rsidRPr="00A96BDB">
        <w:rPr>
          <w:rFonts w:asciiTheme="majorBidi" w:hAnsiTheme="majorBidi" w:cstheme="majorBidi"/>
          <w:sz w:val="24"/>
          <w:szCs w:val="24"/>
        </w:rPr>
        <w:t xml:space="preserve"> </w:t>
      </w:r>
      <w:proofErr w:type="spellStart"/>
      <w:r w:rsidRPr="00A96BDB">
        <w:rPr>
          <w:rFonts w:asciiTheme="majorBidi" w:hAnsiTheme="majorBidi" w:cstheme="majorBidi"/>
          <w:sz w:val="24"/>
          <w:szCs w:val="24"/>
        </w:rPr>
        <w:t>karena</w:t>
      </w:r>
      <w:proofErr w:type="spellEnd"/>
      <w:r w:rsidRPr="00A96BDB">
        <w:rPr>
          <w:rFonts w:asciiTheme="majorBidi" w:hAnsiTheme="majorBidi" w:cstheme="majorBidi"/>
          <w:sz w:val="24"/>
          <w:szCs w:val="24"/>
        </w:rPr>
        <w:t xml:space="preserve"> </w:t>
      </w:r>
      <w:proofErr w:type="spellStart"/>
      <w:r w:rsidRPr="00A96BDB">
        <w:rPr>
          <w:rFonts w:asciiTheme="majorBidi" w:hAnsiTheme="majorBidi" w:cstheme="majorBidi"/>
          <w:sz w:val="24"/>
          <w:szCs w:val="24"/>
        </w:rPr>
        <w:t>perceraian</w:t>
      </w:r>
      <w:proofErr w:type="spellEnd"/>
      <w:r w:rsidRPr="00A96BDB">
        <w:rPr>
          <w:rFonts w:asciiTheme="majorBidi" w:hAnsiTheme="majorBidi" w:cstheme="majorBidi"/>
          <w:sz w:val="24"/>
          <w:szCs w:val="24"/>
        </w:rPr>
        <w:t xml:space="preserve"> </w:t>
      </w:r>
      <w:proofErr w:type="spellStart"/>
      <w:r w:rsidRPr="00A96BDB">
        <w:rPr>
          <w:rFonts w:asciiTheme="majorBidi" w:hAnsiTheme="majorBidi" w:cstheme="majorBidi"/>
          <w:sz w:val="24"/>
          <w:szCs w:val="24"/>
        </w:rPr>
        <w:t>atau</w:t>
      </w:r>
      <w:proofErr w:type="spellEnd"/>
      <w:r w:rsidRPr="00A96BDB">
        <w:rPr>
          <w:rFonts w:asciiTheme="majorBidi" w:hAnsiTheme="majorBidi" w:cstheme="majorBidi"/>
          <w:sz w:val="24"/>
          <w:szCs w:val="24"/>
        </w:rPr>
        <w:t xml:space="preserve"> </w:t>
      </w:r>
      <w:proofErr w:type="spellStart"/>
      <w:r w:rsidRPr="00A96BDB">
        <w:rPr>
          <w:rFonts w:asciiTheme="majorBidi" w:hAnsiTheme="majorBidi" w:cstheme="majorBidi"/>
          <w:sz w:val="24"/>
          <w:szCs w:val="24"/>
        </w:rPr>
        <w:t>sebelum</w:t>
      </w:r>
      <w:proofErr w:type="spellEnd"/>
      <w:r w:rsidRPr="00A96BDB">
        <w:rPr>
          <w:rFonts w:asciiTheme="majorBidi" w:hAnsiTheme="majorBidi" w:cstheme="majorBidi"/>
          <w:sz w:val="24"/>
          <w:szCs w:val="24"/>
        </w:rPr>
        <w:t xml:space="preserve"> </w:t>
      </w:r>
      <w:proofErr w:type="spellStart"/>
      <w:r w:rsidRPr="00A96BDB">
        <w:rPr>
          <w:rFonts w:asciiTheme="majorBidi" w:hAnsiTheme="majorBidi" w:cstheme="majorBidi"/>
          <w:sz w:val="24"/>
          <w:szCs w:val="24"/>
        </w:rPr>
        <w:t>putusan</w:t>
      </w:r>
      <w:proofErr w:type="spellEnd"/>
      <w:r w:rsidRPr="00A96BDB">
        <w:rPr>
          <w:rFonts w:asciiTheme="majorBidi" w:hAnsiTheme="majorBidi" w:cstheme="majorBidi"/>
          <w:sz w:val="24"/>
          <w:szCs w:val="24"/>
        </w:rPr>
        <w:t xml:space="preserve"> yang </w:t>
      </w:r>
      <w:proofErr w:type="spellStart"/>
      <w:r w:rsidRPr="00A96BDB">
        <w:rPr>
          <w:rFonts w:asciiTheme="majorBidi" w:hAnsiTheme="majorBidi" w:cstheme="majorBidi"/>
          <w:sz w:val="24"/>
          <w:szCs w:val="24"/>
        </w:rPr>
        <w:t>menyatakan</w:t>
      </w:r>
      <w:proofErr w:type="spellEnd"/>
      <w:r w:rsidRPr="00A96BDB">
        <w:rPr>
          <w:rFonts w:asciiTheme="majorBidi" w:hAnsiTheme="majorBidi" w:cstheme="majorBidi"/>
          <w:sz w:val="24"/>
          <w:szCs w:val="24"/>
        </w:rPr>
        <w:t xml:space="preserve"> </w:t>
      </w:r>
      <w:proofErr w:type="spellStart"/>
      <w:r w:rsidRPr="00A96BDB">
        <w:rPr>
          <w:rFonts w:asciiTheme="majorBidi" w:hAnsiTheme="majorBidi" w:cstheme="majorBidi"/>
          <w:sz w:val="24"/>
          <w:szCs w:val="24"/>
        </w:rPr>
        <w:t>pisah</w:t>
      </w:r>
      <w:proofErr w:type="spellEnd"/>
      <w:r w:rsidRPr="00A96BDB">
        <w:rPr>
          <w:rFonts w:asciiTheme="majorBidi" w:hAnsiTheme="majorBidi" w:cstheme="majorBidi"/>
          <w:sz w:val="24"/>
          <w:szCs w:val="24"/>
        </w:rPr>
        <w:t xml:space="preserve"> </w:t>
      </w:r>
      <w:proofErr w:type="spellStart"/>
      <w:r w:rsidRPr="00A96BDB">
        <w:rPr>
          <w:rFonts w:asciiTheme="majorBidi" w:hAnsiTheme="majorBidi" w:cstheme="majorBidi"/>
          <w:sz w:val="24"/>
          <w:szCs w:val="24"/>
        </w:rPr>
        <w:t>meja</w:t>
      </w:r>
      <w:proofErr w:type="spellEnd"/>
      <w:r w:rsidRPr="00A96BDB">
        <w:rPr>
          <w:rFonts w:asciiTheme="majorBidi" w:hAnsiTheme="majorBidi" w:cstheme="majorBidi"/>
          <w:sz w:val="24"/>
          <w:szCs w:val="24"/>
        </w:rPr>
        <w:t xml:space="preserve"> dan </w:t>
      </w:r>
      <w:proofErr w:type="spellStart"/>
      <w:r w:rsidRPr="00A96BDB">
        <w:rPr>
          <w:rFonts w:asciiTheme="majorBidi" w:hAnsiTheme="majorBidi" w:cstheme="majorBidi"/>
          <w:sz w:val="24"/>
          <w:szCs w:val="24"/>
        </w:rPr>
        <w:t>tempat</w:t>
      </w:r>
      <w:proofErr w:type="spellEnd"/>
      <w:r w:rsidRPr="00A96BDB">
        <w:rPr>
          <w:rFonts w:asciiTheme="majorBidi" w:hAnsiTheme="majorBidi" w:cstheme="majorBidi"/>
          <w:sz w:val="24"/>
          <w:szCs w:val="24"/>
        </w:rPr>
        <w:t xml:space="preserve"> </w:t>
      </w:r>
      <w:proofErr w:type="spellStart"/>
      <w:r w:rsidRPr="00A96BDB">
        <w:rPr>
          <w:rFonts w:asciiTheme="majorBidi" w:hAnsiTheme="majorBidi" w:cstheme="majorBidi"/>
          <w:sz w:val="24"/>
          <w:szCs w:val="24"/>
        </w:rPr>
        <w:t>tidur</w:t>
      </w:r>
      <w:proofErr w:type="spellEnd"/>
      <w:r w:rsidRPr="00A96BDB">
        <w:rPr>
          <w:rFonts w:asciiTheme="majorBidi" w:hAnsiTheme="majorBidi" w:cstheme="majorBidi"/>
          <w:sz w:val="24"/>
          <w:szCs w:val="24"/>
        </w:rPr>
        <w:t xml:space="preserve"> </w:t>
      </w:r>
      <w:proofErr w:type="spellStart"/>
      <w:r w:rsidRPr="00A96BDB">
        <w:rPr>
          <w:rFonts w:asciiTheme="majorBidi" w:hAnsiTheme="majorBidi" w:cstheme="majorBidi"/>
          <w:sz w:val="24"/>
          <w:szCs w:val="24"/>
        </w:rPr>
        <w:t>menjadi</w:t>
      </w:r>
      <w:proofErr w:type="spellEnd"/>
      <w:r w:rsidRPr="00A96BDB">
        <w:rPr>
          <w:rFonts w:asciiTheme="majorBidi" w:hAnsiTheme="majorBidi" w:cstheme="majorBidi"/>
          <w:sz w:val="24"/>
          <w:szCs w:val="24"/>
        </w:rPr>
        <w:t xml:space="preserve"> </w:t>
      </w:r>
      <w:proofErr w:type="spellStart"/>
      <w:r w:rsidRPr="00A96BDB">
        <w:rPr>
          <w:rFonts w:asciiTheme="majorBidi" w:hAnsiTheme="majorBidi" w:cstheme="majorBidi"/>
          <w:sz w:val="24"/>
          <w:szCs w:val="24"/>
        </w:rPr>
        <w:t>tetap</w:t>
      </w:r>
      <w:proofErr w:type="spellEnd"/>
      <w:r w:rsidRPr="00A96BDB">
        <w:rPr>
          <w:rFonts w:asciiTheme="majorBidi" w:hAnsiTheme="majorBidi" w:cstheme="majorBidi"/>
          <w:sz w:val="24"/>
          <w:szCs w:val="24"/>
        </w:rPr>
        <w:t xml:space="preserve">. </w:t>
      </w:r>
    </w:p>
    <w:p w14:paraId="37972830" w14:textId="77777777" w:rsidR="005E07BA" w:rsidRPr="009C68F4" w:rsidRDefault="005E07BA" w:rsidP="009C68F4">
      <w:pPr>
        <w:pStyle w:val="ListParagraph"/>
        <w:ind w:left="1509"/>
        <w:rPr>
          <w:rFonts w:asciiTheme="majorBidi" w:hAnsiTheme="majorBidi" w:cstheme="majorBidi"/>
          <w:sz w:val="24"/>
          <w:szCs w:val="24"/>
        </w:rPr>
      </w:pPr>
    </w:p>
    <w:p w14:paraId="4E9D2E98" w14:textId="77777777" w:rsidR="00584DD1" w:rsidRPr="009C68F4" w:rsidRDefault="009D42B6" w:rsidP="00A96BDB">
      <w:pPr>
        <w:pStyle w:val="ListParagraph"/>
        <w:spacing w:before="132" w:after="0"/>
        <w:ind w:left="102" w:right="119" w:firstLine="720"/>
        <w:jc w:val="both"/>
        <w:rPr>
          <w:rFonts w:asciiTheme="majorBidi" w:hAnsiTheme="majorBidi" w:cstheme="majorBidi"/>
          <w:sz w:val="24"/>
          <w:szCs w:val="24"/>
        </w:rPr>
      </w:pPr>
      <w:proofErr w:type="spellStart"/>
      <w:r w:rsidRPr="009C68F4">
        <w:rPr>
          <w:rFonts w:asciiTheme="majorBidi" w:hAnsiTheme="majorBidi" w:cstheme="majorBidi"/>
          <w:sz w:val="24"/>
          <w:szCs w:val="24"/>
        </w:rPr>
        <w:lastRenderedPageBreak/>
        <w:t>Ancaman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hukuman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bagi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pezina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adalah</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pidana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penjara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Pidana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penjara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adalah</w:t>
      </w:r>
      <w:proofErr w:type="spellEnd"/>
      <w:r w:rsidRPr="009C68F4">
        <w:rPr>
          <w:rFonts w:asciiTheme="majorBidi" w:hAnsiTheme="majorBidi" w:cstheme="majorBidi"/>
          <w:sz w:val="24"/>
          <w:szCs w:val="24"/>
        </w:rPr>
        <w:t xml:space="preserve"> salah </w:t>
      </w:r>
      <w:proofErr w:type="spellStart"/>
      <w:r w:rsidRPr="009C68F4">
        <w:rPr>
          <w:rFonts w:asciiTheme="majorBidi" w:hAnsiTheme="majorBidi" w:cstheme="majorBidi"/>
          <w:sz w:val="24"/>
          <w:szCs w:val="24"/>
        </w:rPr>
        <w:t>satu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bentuk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dari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pidana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perampasan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kemerdekaan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Hukuman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ini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ditujukan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kepada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penjahat</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melakukan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perbuatan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buruk</w:t>
      </w:r>
      <w:proofErr w:type="spellEnd"/>
      <w:r w:rsidRPr="009C68F4">
        <w:rPr>
          <w:rFonts w:asciiTheme="majorBidi" w:hAnsiTheme="majorBidi" w:cstheme="majorBidi"/>
          <w:sz w:val="24"/>
          <w:szCs w:val="24"/>
        </w:rPr>
        <w:t xml:space="preserve"> dan </w:t>
      </w:r>
      <w:proofErr w:type="spellStart"/>
      <w:r w:rsidRPr="009C68F4">
        <w:rPr>
          <w:rFonts w:asciiTheme="majorBidi" w:hAnsiTheme="majorBidi" w:cstheme="majorBidi"/>
          <w:sz w:val="24"/>
          <w:szCs w:val="24"/>
        </w:rPr>
        <w:t>nafsu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jahat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Hukuman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penjara</w:t>
      </w:r>
      <w:proofErr w:type="spellEnd"/>
      <w:r w:rsidRPr="009C68F4">
        <w:rPr>
          <w:rFonts w:asciiTheme="majorBidi" w:hAnsiTheme="majorBidi" w:cstheme="majorBidi"/>
          <w:sz w:val="24"/>
          <w:szCs w:val="24"/>
        </w:rPr>
        <w:t xml:space="preserve"> minimum </w:t>
      </w:r>
      <w:proofErr w:type="spellStart"/>
      <w:r w:rsidRPr="009C68F4">
        <w:rPr>
          <w:rFonts w:asciiTheme="majorBidi" w:hAnsiTheme="majorBidi" w:cstheme="majorBidi"/>
          <w:sz w:val="24"/>
          <w:szCs w:val="24"/>
        </w:rPr>
        <w:t>satu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hari</w:t>
      </w:r>
      <w:proofErr w:type="spellEnd"/>
      <w:r w:rsidRPr="009C68F4">
        <w:rPr>
          <w:rFonts w:asciiTheme="majorBidi" w:hAnsiTheme="majorBidi" w:cstheme="majorBidi"/>
          <w:sz w:val="24"/>
          <w:szCs w:val="24"/>
        </w:rPr>
        <w:t xml:space="preserve"> dan </w:t>
      </w:r>
      <w:proofErr w:type="spellStart"/>
      <w:r w:rsidRPr="009C68F4">
        <w:rPr>
          <w:rFonts w:asciiTheme="majorBidi" w:hAnsiTheme="majorBidi" w:cstheme="majorBidi"/>
          <w:sz w:val="24"/>
          <w:szCs w:val="24"/>
        </w:rPr>
        <w:t>maksimum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seumur</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hidup</w:t>
      </w:r>
      <w:proofErr w:type="spellEnd"/>
      <w:r w:rsidRPr="009C68F4">
        <w:rPr>
          <w:rFonts w:asciiTheme="majorBidi" w:hAnsiTheme="majorBidi" w:cstheme="majorBidi"/>
          <w:sz w:val="24"/>
          <w:szCs w:val="24"/>
        </w:rPr>
        <w:t xml:space="preserve">. Dalam </w:t>
      </w:r>
      <w:proofErr w:type="spellStart"/>
      <w:r w:rsidRPr="009C68F4">
        <w:rPr>
          <w:rFonts w:asciiTheme="majorBidi" w:hAnsiTheme="majorBidi" w:cstheme="majorBidi"/>
          <w:sz w:val="24"/>
          <w:szCs w:val="24"/>
        </w:rPr>
        <w:t>Pasal</w:t>
      </w:r>
      <w:proofErr w:type="spellEnd"/>
      <w:r w:rsidRPr="009C68F4">
        <w:rPr>
          <w:rFonts w:asciiTheme="majorBidi" w:hAnsiTheme="majorBidi" w:cstheme="majorBidi"/>
          <w:sz w:val="24"/>
          <w:szCs w:val="24"/>
        </w:rPr>
        <w:t xml:space="preserve"> 284 </w:t>
      </w:r>
      <w:proofErr w:type="spellStart"/>
      <w:r w:rsidRPr="009C68F4">
        <w:rPr>
          <w:rFonts w:asciiTheme="majorBidi" w:hAnsiTheme="majorBidi" w:cstheme="majorBidi"/>
          <w:sz w:val="24"/>
          <w:szCs w:val="24"/>
        </w:rPr>
        <w:t>ayat</w:t>
      </w:r>
      <w:proofErr w:type="spellEnd"/>
      <w:r w:rsidRPr="009C68F4">
        <w:rPr>
          <w:rFonts w:asciiTheme="majorBidi" w:hAnsiTheme="majorBidi" w:cstheme="majorBidi"/>
          <w:sz w:val="24"/>
          <w:szCs w:val="24"/>
        </w:rPr>
        <w:t xml:space="preserve"> 1 </w:t>
      </w:r>
      <w:proofErr w:type="spellStart"/>
      <w:r w:rsidRPr="009C68F4">
        <w:rPr>
          <w:rFonts w:asciiTheme="majorBidi" w:hAnsiTheme="majorBidi" w:cstheme="majorBidi"/>
          <w:sz w:val="24"/>
          <w:szCs w:val="24"/>
        </w:rPr>
        <w:t>hukuman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bagi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pelaku</w:t>
      </w:r>
      <w:proofErr w:type="spellEnd"/>
      <w:r w:rsidRPr="009C68F4">
        <w:rPr>
          <w:rFonts w:asciiTheme="majorBidi" w:hAnsiTheme="majorBidi" w:cstheme="majorBidi"/>
          <w:sz w:val="24"/>
          <w:szCs w:val="24"/>
        </w:rPr>
        <w:t xml:space="preserve"> zina paling lama </w:t>
      </w:r>
      <w:proofErr w:type="spellStart"/>
      <w:r w:rsidRPr="009C68F4">
        <w:rPr>
          <w:rFonts w:asciiTheme="majorBidi" w:hAnsiTheme="majorBidi" w:cstheme="majorBidi"/>
          <w:sz w:val="24"/>
          <w:szCs w:val="24"/>
        </w:rPr>
        <w:t>sembilan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bulan</w:t>
      </w:r>
      <w:proofErr w:type="spellEnd"/>
      <w:r w:rsidRPr="009C68F4">
        <w:rPr>
          <w:rFonts w:asciiTheme="majorBidi" w:hAnsiTheme="majorBidi" w:cstheme="majorBidi"/>
          <w:sz w:val="24"/>
          <w:szCs w:val="24"/>
        </w:rPr>
        <w:t>.</w:t>
      </w:r>
    </w:p>
    <w:p w14:paraId="39E478CC" w14:textId="77777777" w:rsidR="00584DD1" w:rsidRPr="009C68F4" w:rsidRDefault="00584DD1" w:rsidP="00A96BDB">
      <w:pPr>
        <w:pStyle w:val="ListParagraph"/>
        <w:spacing w:before="132" w:after="0"/>
        <w:ind w:left="102" w:right="119" w:firstLine="720"/>
        <w:jc w:val="both"/>
        <w:rPr>
          <w:rFonts w:asciiTheme="majorBidi" w:hAnsiTheme="majorBidi" w:cstheme="majorBidi"/>
          <w:sz w:val="24"/>
          <w:szCs w:val="24"/>
        </w:rPr>
      </w:pPr>
    </w:p>
    <w:p w14:paraId="50F295FB" w14:textId="77777777" w:rsidR="00CB6E76" w:rsidRDefault="009D42B6" w:rsidP="00A96BDB">
      <w:pPr>
        <w:pStyle w:val="ListParagraph"/>
        <w:spacing w:before="132" w:after="0"/>
        <w:ind w:left="102" w:right="119" w:firstLine="720"/>
        <w:jc w:val="both"/>
        <w:rPr>
          <w:rFonts w:asciiTheme="majorBidi" w:hAnsiTheme="majorBidi" w:cstheme="majorBidi"/>
          <w:sz w:val="24"/>
          <w:szCs w:val="24"/>
        </w:rPr>
      </w:pPr>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Kejahatan</w:t>
      </w:r>
      <w:proofErr w:type="spellEnd"/>
      <w:r w:rsidRPr="009C68F4">
        <w:rPr>
          <w:rFonts w:asciiTheme="majorBidi" w:hAnsiTheme="majorBidi" w:cstheme="majorBidi"/>
          <w:sz w:val="24"/>
          <w:szCs w:val="24"/>
        </w:rPr>
        <w:t xml:space="preserve"> zina </w:t>
      </w:r>
      <w:proofErr w:type="spellStart"/>
      <w:r w:rsidRPr="009C68F4">
        <w:rPr>
          <w:rFonts w:asciiTheme="majorBidi" w:hAnsiTheme="majorBidi" w:cstheme="majorBidi"/>
          <w:sz w:val="24"/>
          <w:szCs w:val="24"/>
        </w:rPr>
        <w:t>merupakan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tindak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pidana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aduan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absolut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artinya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dalam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segala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kejadian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perzinaan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itu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diperlukan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syarat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pengaduan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untuk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dapatnya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pembuat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atau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pembuat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pesertanya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dilakukan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penuntutan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Pengaduan</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dimaksud</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dapat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diajukan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dalam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tenggang</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waktu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tiga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bulan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bagi</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tunduk</w:t>
      </w:r>
      <w:proofErr w:type="spellEnd"/>
      <w:r w:rsidRPr="009C68F4">
        <w:rPr>
          <w:rFonts w:asciiTheme="majorBidi" w:hAnsiTheme="majorBidi" w:cstheme="majorBidi"/>
          <w:sz w:val="24"/>
          <w:szCs w:val="24"/>
        </w:rPr>
        <w:t xml:space="preserve"> pada </w:t>
      </w:r>
      <w:proofErr w:type="spellStart"/>
      <w:r w:rsidRPr="009C68F4">
        <w:rPr>
          <w:rFonts w:asciiTheme="majorBidi" w:hAnsiTheme="majorBidi" w:cstheme="majorBidi"/>
          <w:sz w:val="24"/>
          <w:szCs w:val="24"/>
        </w:rPr>
        <w:t>Pasal</w:t>
      </w:r>
      <w:proofErr w:type="spellEnd"/>
      <w:r w:rsidRPr="009C68F4">
        <w:rPr>
          <w:rFonts w:asciiTheme="majorBidi" w:hAnsiTheme="majorBidi" w:cstheme="majorBidi"/>
          <w:sz w:val="24"/>
          <w:szCs w:val="24"/>
        </w:rPr>
        <w:t xml:space="preserve"> 27 BW </w:t>
      </w:r>
      <w:proofErr w:type="spellStart"/>
      <w:r w:rsidRPr="009C68F4">
        <w:rPr>
          <w:rFonts w:asciiTheme="majorBidi" w:hAnsiTheme="majorBidi" w:cstheme="majorBidi"/>
          <w:sz w:val="24"/>
          <w:szCs w:val="24"/>
        </w:rPr>
        <w:t>diikuti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dengan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permintaan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bercerai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atau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pisah</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ranjang</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atau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pisah</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meja</w:t>
      </w:r>
      <w:proofErr w:type="spellEnd"/>
      <w:r w:rsidRPr="009C68F4">
        <w:rPr>
          <w:rFonts w:asciiTheme="majorBidi" w:hAnsiTheme="majorBidi" w:cstheme="majorBidi"/>
          <w:sz w:val="24"/>
          <w:szCs w:val="24"/>
        </w:rPr>
        <w:t xml:space="preserve"> dan </w:t>
      </w:r>
      <w:proofErr w:type="spellStart"/>
      <w:r w:rsidRPr="009C68F4">
        <w:rPr>
          <w:rFonts w:asciiTheme="majorBidi" w:hAnsiTheme="majorBidi" w:cstheme="majorBidi"/>
          <w:sz w:val="24"/>
          <w:szCs w:val="24"/>
        </w:rPr>
        <w:t>tempat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tidur</w:t>
      </w:r>
      <w:proofErr w:type="spellEnd"/>
      <w:r w:rsidRPr="009C68F4">
        <w:rPr>
          <w:rFonts w:asciiTheme="majorBidi" w:hAnsiTheme="majorBidi" w:cstheme="majorBidi"/>
          <w:sz w:val="24"/>
          <w:szCs w:val="24"/>
        </w:rPr>
        <w:t xml:space="preserve">. Akan </w:t>
      </w:r>
      <w:proofErr w:type="spellStart"/>
      <w:r w:rsidRPr="009C68F4">
        <w:rPr>
          <w:rFonts w:asciiTheme="majorBidi" w:hAnsiTheme="majorBidi" w:cstheme="majorBidi"/>
          <w:sz w:val="24"/>
          <w:szCs w:val="24"/>
        </w:rPr>
        <w:t>tetapi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bagi</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tidak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tunduk</w:t>
      </w:r>
      <w:proofErr w:type="spellEnd"/>
      <w:r w:rsidRPr="009C68F4">
        <w:rPr>
          <w:rFonts w:asciiTheme="majorBidi" w:hAnsiTheme="majorBidi" w:cstheme="majorBidi"/>
          <w:sz w:val="24"/>
          <w:szCs w:val="24"/>
        </w:rPr>
        <w:t xml:space="preserve"> pada </w:t>
      </w:r>
      <w:proofErr w:type="spellStart"/>
      <w:r w:rsidRPr="009C68F4">
        <w:rPr>
          <w:rFonts w:asciiTheme="majorBidi" w:hAnsiTheme="majorBidi" w:cstheme="majorBidi"/>
          <w:sz w:val="24"/>
          <w:szCs w:val="24"/>
        </w:rPr>
        <w:t>Pasal</w:t>
      </w:r>
      <w:proofErr w:type="spellEnd"/>
      <w:r w:rsidRPr="009C68F4">
        <w:rPr>
          <w:rFonts w:asciiTheme="majorBidi" w:hAnsiTheme="majorBidi" w:cstheme="majorBidi"/>
          <w:sz w:val="24"/>
          <w:szCs w:val="24"/>
        </w:rPr>
        <w:t xml:space="preserve"> 27 BW </w:t>
      </w:r>
      <w:proofErr w:type="spellStart"/>
      <w:r w:rsidRPr="009C68F4">
        <w:rPr>
          <w:rFonts w:asciiTheme="majorBidi" w:hAnsiTheme="majorBidi" w:cstheme="majorBidi"/>
          <w:sz w:val="24"/>
          <w:szCs w:val="24"/>
        </w:rPr>
        <w:t>syarat</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disebutkan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terakhir</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tidak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diperlukan</w:t>
      </w:r>
      <w:proofErr w:type="spellEnd"/>
      <w:r w:rsidRPr="009C68F4">
        <w:rPr>
          <w:rFonts w:asciiTheme="majorBidi" w:hAnsiTheme="majorBidi" w:cstheme="majorBidi"/>
          <w:sz w:val="24"/>
          <w:szCs w:val="24"/>
        </w:rPr>
        <w:t xml:space="preserve">. Dalam </w:t>
      </w:r>
      <w:proofErr w:type="spellStart"/>
      <w:r w:rsidRPr="009C68F4">
        <w:rPr>
          <w:rFonts w:asciiTheme="majorBidi" w:hAnsiTheme="majorBidi" w:cstheme="majorBidi"/>
          <w:sz w:val="24"/>
          <w:szCs w:val="24"/>
        </w:rPr>
        <w:t>hal</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pengaduan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semacam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ini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Pasal</w:t>
      </w:r>
      <w:proofErr w:type="spellEnd"/>
      <w:r w:rsidRPr="009C68F4">
        <w:rPr>
          <w:rFonts w:asciiTheme="majorBidi" w:hAnsiTheme="majorBidi" w:cstheme="majorBidi"/>
          <w:sz w:val="24"/>
          <w:szCs w:val="24"/>
        </w:rPr>
        <w:t xml:space="preserve"> 72,73, dan 75 </w:t>
      </w:r>
      <w:proofErr w:type="spellStart"/>
      <w:r w:rsidRPr="009C68F4">
        <w:rPr>
          <w:rFonts w:asciiTheme="majorBidi" w:hAnsiTheme="majorBidi" w:cstheme="majorBidi"/>
          <w:sz w:val="24"/>
          <w:szCs w:val="24"/>
        </w:rPr>
        <w:t>tidak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berlaku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Pasal</w:t>
      </w:r>
      <w:proofErr w:type="spellEnd"/>
      <w:r w:rsidRPr="009C68F4">
        <w:rPr>
          <w:rFonts w:asciiTheme="majorBidi" w:hAnsiTheme="majorBidi" w:cstheme="majorBidi"/>
          <w:sz w:val="24"/>
          <w:szCs w:val="24"/>
        </w:rPr>
        <w:t xml:space="preserve"> 72 </w:t>
      </w:r>
      <w:proofErr w:type="spellStart"/>
      <w:r w:rsidRPr="009C68F4">
        <w:rPr>
          <w:rFonts w:asciiTheme="majorBidi" w:hAnsiTheme="majorBidi" w:cstheme="majorBidi"/>
          <w:sz w:val="24"/>
          <w:szCs w:val="24"/>
        </w:rPr>
        <w:t>mengenai</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pengadu</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belum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dewasa</w:t>
      </w:r>
      <w:proofErr w:type="spellEnd"/>
      <w:r w:rsidRPr="009C68F4">
        <w:rPr>
          <w:rFonts w:asciiTheme="majorBidi" w:hAnsiTheme="majorBidi" w:cstheme="majorBidi"/>
          <w:sz w:val="24"/>
          <w:szCs w:val="24"/>
        </w:rPr>
        <w:t xml:space="preserve"> yang </w:t>
      </w:r>
      <w:proofErr w:type="spellStart"/>
      <w:r w:rsidRPr="009C68F4">
        <w:rPr>
          <w:rFonts w:asciiTheme="majorBidi" w:hAnsiTheme="majorBidi" w:cstheme="majorBidi"/>
          <w:sz w:val="24"/>
          <w:szCs w:val="24"/>
        </w:rPr>
        <w:t>umurnya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belum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genap</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enam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belas</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tahun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atau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dibawah</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pengampuan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Pasal</w:t>
      </w:r>
      <w:proofErr w:type="spellEnd"/>
      <w:r w:rsidRPr="009C68F4">
        <w:rPr>
          <w:rFonts w:asciiTheme="majorBidi" w:hAnsiTheme="majorBidi" w:cstheme="majorBidi"/>
          <w:sz w:val="24"/>
          <w:szCs w:val="24"/>
        </w:rPr>
        <w:t xml:space="preserve"> 73 </w:t>
      </w:r>
      <w:proofErr w:type="spellStart"/>
      <w:r w:rsidRPr="009C68F4">
        <w:rPr>
          <w:rFonts w:asciiTheme="majorBidi" w:hAnsiTheme="majorBidi" w:cstheme="majorBidi"/>
          <w:sz w:val="24"/>
          <w:szCs w:val="24"/>
        </w:rPr>
        <w:t>tentang</w:t>
      </w:r>
      <w:proofErr w:type="spellEnd"/>
      <w:r w:rsidRPr="009C68F4">
        <w:rPr>
          <w:rFonts w:asciiTheme="majorBidi" w:hAnsiTheme="majorBidi" w:cstheme="majorBidi"/>
          <w:sz w:val="24"/>
          <w:szCs w:val="24"/>
        </w:rPr>
        <w:t xml:space="preserve"> korban yang </w:t>
      </w:r>
      <w:proofErr w:type="spellStart"/>
      <w:r w:rsidRPr="009C68F4">
        <w:rPr>
          <w:rFonts w:asciiTheme="majorBidi" w:hAnsiTheme="majorBidi" w:cstheme="majorBidi"/>
          <w:sz w:val="24"/>
          <w:szCs w:val="24"/>
        </w:rPr>
        <w:t>berhak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mengadu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meninggal</w:t>
      </w:r>
      <w:proofErr w:type="spellEnd"/>
      <w:r w:rsidRPr="009C68F4">
        <w:rPr>
          <w:rFonts w:asciiTheme="majorBidi" w:hAnsiTheme="majorBidi" w:cstheme="majorBidi"/>
          <w:sz w:val="24"/>
          <w:szCs w:val="24"/>
        </w:rPr>
        <w:t xml:space="preserve"> dunia. </w:t>
      </w:r>
      <w:proofErr w:type="spellStart"/>
      <w:r w:rsidRPr="009C68F4">
        <w:rPr>
          <w:rFonts w:asciiTheme="majorBidi" w:hAnsiTheme="majorBidi" w:cstheme="majorBidi"/>
          <w:sz w:val="24"/>
          <w:szCs w:val="24"/>
        </w:rPr>
        <w:t>Pasal</w:t>
      </w:r>
      <w:proofErr w:type="spellEnd"/>
      <w:r w:rsidRPr="009C68F4">
        <w:rPr>
          <w:rFonts w:asciiTheme="majorBidi" w:hAnsiTheme="majorBidi" w:cstheme="majorBidi"/>
          <w:sz w:val="24"/>
          <w:szCs w:val="24"/>
        </w:rPr>
        <w:t xml:space="preserve"> 75 </w:t>
      </w:r>
      <w:proofErr w:type="spellStart"/>
      <w:r w:rsidRPr="009C68F4">
        <w:rPr>
          <w:rFonts w:asciiTheme="majorBidi" w:hAnsiTheme="majorBidi" w:cstheme="majorBidi"/>
          <w:sz w:val="24"/>
          <w:szCs w:val="24"/>
        </w:rPr>
        <w:t>tentang</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hak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menarik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pengaduan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dalam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waktu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tiga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bulan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Pengaduan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dapat</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ditarik</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sewaktuwaktu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sebelum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dimulainya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pemeriksaan</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disidang</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pengadilan</w:t>
      </w:r>
      <w:proofErr w:type="spellEnd"/>
    </w:p>
    <w:p w14:paraId="4A8DBAF9" w14:textId="77777777" w:rsidR="00CB6E76" w:rsidRDefault="00CB6E76" w:rsidP="00A96BDB">
      <w:pPr>
        <w:pStyle w:val="ListParagraph"/>
        <w:spacing w:before="132" w:after="0"/>
        <w:ind w:left="102" w:right="119" w:firstLine="720"/>
        <w:jc w:val="both"/>
        <w:rPr>
          <w:rFonts w:asciiTheme="majorBidi" w:hAnsiTheme="majorBidi" w:cstheme="majorBidi"/>
          <w:sz w:val="24"/>
          <w:szCs w:val="24"/>
        </w:rPr>
      </w:pPr>
    </w:p>
    <w:p w14:paraId="6173F247" w14:textId="77777777" w:rsidR="00CB6E76" w:rsidRDefault="00CB6E76" w:rsidP="00A96BDB">
      <w:pPr>
        <w:pStyle w:val="ListParagraph"/>
        <w:spacing w:before="132" w:after="0"/>
        <w:ind w:left="102" w:right="119" w:firstLine="720"/>
        <w:jc w:val="both"/>
        <w:rPr>
          <w:rFonts w:asciiTheme="majorBidi" w:hAnsiTheme="majorBidi" w:cstheme="majorBidi"/>
          <w:sz w:val="24"/>
          <w:szCs w:val="24"/>
        </w:rPr>
      </w:pPr>
    </w:p>
    <w:p w14:paraId="1DF6A09C" w14:textId="77777777" w:rsidR="00CB6E76" w:rsidRDefault="00CB6E76" w:rsidP="00CB6E76">
      <w:pPr>
        <w:pStyle w:val="ListParagraph"/>
        <w:ind w:firstLine="720"/>
        <w:jc w:val="center"/>
        <w:rPr>
          <w:rFonts w:asciiTheme="majorBidi" w:hAnsiTheme="majorBidi" w:cstheme="majorBidi"/>
          <w:sz w:val="24"/>
          <w:szCs w:val="24"/>
        </w:rPr>
      </w:pPr>
    </w:p>
    <w:p w14:paraId="7C2490F5" w14:textId="4CD26883" w:rsidR="00B409DB" w:rsidRPr="00CB6E76" w:rsidRDefault="00B409DB" w:rsidP="00720876">
      <w:pPr>
        <w:pStyle w:val="ListParagraph"/>
        <w:spacing w:after="0"/>
        <w:ind w:left="482" w:right="499" w:firstLine="227"/>
        <w:jc w:val="center"/>
        <w:rPr>
          <w:rFonts w:asciiTheme="majorBidi" w:hAnsiTheme="majorBidi" w:cstheme="majorBidi"/>
          <w:sz w:val="24"/>
          <w:szCs w:val="24"/>
        </w:rPr>
      </w:pPr>
      <w:r w:rsidRPr="009C68F4">
        <w:rPr>
          <w:rFonts w:asciiTheme="majorBidi" w:hAnsiTheme="majorBidi" w:cstheme="majorBidi"/>
          <w:b/>
          <w:sz w:val="24"/>
          <w:szCs w:val="24"/>
        </w:rPr>
        <w:t>PENUTUP</w:t>
      </w:r>
    </w:p>
    <w:p w14:paraId="0021DB8A" w14:textId="77777777" w:rsidR="00D36BF7" w:rsidRPr="009C68F4" w:rsidRDefault="00D36BF7" w:rsidP="009C68F4">
      <w:pPr>
        <w:pStyle w:val="ListParagraph"/>
        <w:rPr>
          <w:rFonts w:asciiTheme="majorBidi" w:hAnsiTheme="majorBidi" w:cstheme="majorBidi"/>
          <w:b/>
          <w:sz w:val="24"/>
          <w:szCs w:val="24"/>
        </w:rPr>
      </w:pPr>
    </w:p>
    <w:p w14:paraId="5BC5AC97" w14:textId="77777777" w:rsidR="00D36BF7" w:rsidRPr="009C68F4" w:rsidRDefault="00D36BF7" w:rsidP="009C68F4">
      <w:pPr>
        <w:pStyle w:val="ListParagraph"/>
        <w:ind w:left="1080"/>
        <w:rPr>
          <w:rFonts w:asciiTheme="majorBidi" w:hAnsiTheme="majorBidi" w:cstheme="majorBidi"/>
          <w:sz w:val="24"/>
          <w:szCs w:val="24"/>
        </w:rPr>
      </w:pPr>
    </w:p>
    <w:p w14:paraId="0F9C57B6" w14:textId="3F003D96" w:rsidR="00B409DB" w:rsidRPr="009C68F4" w:rsidRDefault="00CB6E76" w:rsidP="00A96BDB">
      <w:pPr>
        <w:pStyle w:val="ListParagraph"/>
        <w:spacing w:before="132" w:after="0"/>
        <w:ind w:left="102" w:right="119"/>
        <w:jc w:val="both"/>
        <w:rPr>
          <w:rFonts w:asciiTheme="majorBidi" w:hAnsiTheme="majorBidi" w:cstheme="majorBidi"/>
          <w:sz w:val="24"/>
          <w:szCs w:val="24"/>
        </w:rPr>
      </w:pPr>
      <w:r>
        <w:rPr>
          <w:rFonts w:asciiTheme="majorBidi" w:hAnsiTheme="majorBidi" w:cstheme="majorBidi"/>
          <w:sz w:val="24"/>
          <w:szCs w:val="24"/>
        </w:rPr>
        <w:tab/>
      </w:r>
      <w:r w:rsidR="00B409DB" w:rsidRPr="009C68F4">
        <w:rPr>
          <w:rFonts w:asciiTheme="majorBidi" w:hAnsiTheme="majorBidi" w:cstheme="majorBidi"/>
          <w:sz w:val="24"/>
          <w:szCs w:val="24"/>
        </w:rPr>
        <w:t xml:space="preserve">Dari </w:t>
      </w:r>
      <w:proofErr w:type="spellStart"/>
      <w:r w:rsidR="00B409DB" w:rsidRPr="009C68F4">
        <w:rPr>
          <w:rFonts w:asciiTheme="majorBidi" w:hAnsiTheme="majorBidi" w:cstheme="majorBidi"/>
          <w:sz w:val="24"/>
          <w:szCs w:val="24"/>
        </w:rPr>
        <w:t>fonomena</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seperti</w:t>
      </w:r>
      <w:proofErr w:type="spellEnd"/>
      <w:r w:rsidR="00B409DB" w:rsidRPr="009C68F4">
        <w:rPr>
          <w:rFonts w:asciiTheme="majorBidi" w:hAnsiTheme="majorBidi" w:cstheme="majorBidi"/>
          <w:sz w:val="24"/>
          <w:szCs w:val="24"/>
        </w:rPr>
        <w:t xml:space="preserve"> di </w:t>
      </w:r>
      <w:proofErr w:type="spellStart"/>
      <w:r w:rsidR="00B409DB" w:rsidRPr="009C68F4">
        <w:rPr>
          <w:rFonts w:asciiTheme="majorBidi" w:hAnsiTheme="majorBidi" w:cstheme="majorBidi"/>
          <w:sz w:val="24"/>
          <w:szCs w:val="24"/>
        </w:rPr>
        <w:t>atas</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ini</w:t>
      </w:r>
      <w:proofErr w:type="spellEnd"/>
      <w:r w:rsidR="00B409DB" w:rsidRPr="009C68F4">
        <w:rPr>
          <w:rFonts w:asciiTheme="majorBidi" w:hAnsiTheme="majorBidi" w:cstheme="majorBidi"/>
          <w:sz w:val="24"/>
          <w:szCs w:val="24"/>
        </w:rPr>
        <w:t xml:space="preserve"> </w:t>
      </w:r>
      <w:proofErr w:type="spellStart"/>
      <w:proofErr w:type="gramStart"/>
      <w:r w:rsidR="00B409DB" w:rsidRPr="009C68F4">
        <w:rPr>
          <w:rFonts w:asciiTheme="majorBidi" w:hAnsiTheme="majorBidi" w:cstheme="majorBidi"/>
          <w:sz w:val="24"/>
          <w:szCs w:val="24"/>
        </w:rPr>
        <w:t>jelas,jelas</w:t>
      </w:r>
      <w:proofErr w:type="spellEnd"/>
      <w:proofErr w:type="gram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memberikan</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petunjuk</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bahwa</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konsep</w:t>
      </w:r>
      <w:proofErr w:type="spellEnd"/>
      <w:r w:rsidR="00B409DB" w:rsidRPr="009C68F4">
        <w:rPr>
          <w:rFonts w:asciiTheme="majorBidi" w:hAnsiTheme="majorBidi" w:cstheme="majorBidi"/>
          <w:sz w:val="24"/>
          <w:szCs w:val="24"/>
        </w:rPr>
        <w:t xml:space="preserve"> zina yang </w:t>
      </w:r>
      <w:proofErr w:type="spellStart"/>
      <w:r w:rsidR="00B409DB" w:rsidRPr="009C68F4">
        <w:rPr>
          <w:rFonts w:asciiTheme="majorBidi" w:hAnsiTheme="majorBidi" w:cstheme="majorBidi"/>
          <w:sz w:val="24"/>
          <w:szCs w:val="24"/>
        </w:rPr>
        <w:t>ditawarkan</w:t>
      </w:r>
      <w:proofErr w:type="spellEnd"/>
      <w:r w:rsidR="00B409DB" w:rsidRPr="009C68F4">
        <w:rPr>
          <w:rFonts w:asciiTheme="majorBidi" w:hAnsiTheme="majorBidi" w:cstheme="majorBidi"/>
          <w:sz w:val="24"/>
          <w:szCs w:val="24"/>
        </w:rPr>
        <w:t xml:space="preserve"> oleh KUHP </w:t>
      </w:r>
      <w:proofErr w:type="spellStart"/>
      <w:r w:rsidR="00B409DB" w:rsidRPr="009C68F4">
        <w:rPr>
          <w:rFonts w:asciiTheme="majorBidi" w:hAnsiTheme="majorBidi" w:cstheme="majorBidi"/>
          <w:sz w:val="24"/>
          <w:szCs w:val="24"/>
        </w:rPr>
        <w:t>tidak</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lagi</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sesuai</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dengan</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kondisi</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masyarakat</w:t>
      </w:r>
      <w:proofErr w:type="spellEnd"/>
      <w:r w:rsidR="00B409DB" w:rsidRPr="009C68F4">
        <w:rPr>
          <w:rFonts w:asciiTheme="majorBidi" w:hAnsiTheme="majorBidi" w:cstheme="majorBidi"/>
          <w:sz w:val="24"/>
          <w:szCs w:val="24"/>
        </w:rPr>
        <w:t xml:space="preserve"> Indonesia. Karena </w:t>
      </w:r>
      <w:proofErr w:type="spellStart"/>
      <w:r w:rsidR="00B409DB" w:rsidRPr="009C68F4">
        <w:rPr>
          <w:rFonts w:asciiTheme="majorBidi" w:hAnsiTheme="majorBidi" w:cstheme="majorBidi"/>
          <w:sz w:val="24"/>
          <w:szCs w:val="24"/>
        </w:rPr>
        <w:t>sebenamya</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perbuatan</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seksual</w:t>
      </w:r>
      <w:proofErr w:type="spellEnd"/>
      <w:r w:rsidR="00B409DB" w:rsidRPr="009C68F4">
        <w:rPr>
          <w:rFonts w:asciiTheme="majorBidi" w:hAnsiTheme="majorBidi" w:cstheme="majorBidi"/>
          <w:sz w:val="24"/>
          <w:szCs w:val="24"/>
        </w:rPr>
        <w:t xml:space="preserve"> yang </w:t>
      </w:r>
      <w:proofErr w:type="spellStart"/>
      <w:r w:rsidR="00B409DB" w:rsidRPr="009C68F4">
        <w:rPr>
          <w:rFonts w:asciiTheme="majorBidi" w:hAnsiTheme="majorBidi" w:cstheme="majorBidi"/>
          <w:sz w:val="24"/>
          <w:szCs w:val="24"/>
        </w:rPr>
        <w:t>dilakukan</w:t>
      </w:r>
      <w:proofErr w:type="spellEnd"/>
      <w:r w:rsidR="00B409DB" w:rsidRPr="009C68F4">
        <w:rPr>
          <w:rFonts w:asciiTheme="majorBidi" w:hAnsiTheme="majorBidi" w:cstheme="majorBidi"/>
          <w:sz w:val="24"/>
          <w:szCs w:val="24"/>
        </w:rPr>
        <w:t xml:space="preserve"> oleh </w:t>
      </w:r>
      <w:proofErr w:type="spellStart"/>
      <w:r w:rsidR="00B409DB" w:rsidRPr="009C68F4">
        <w:rPr>
          <w:rFonts w:asciiTheme="majorBidi" w:hAnsiTheme="majorBidi" w:cstheme="majorBidi"/>
          <w:sz w:val="24"/>
          <w:szCs w:val="24"/>
        </w:rPr>
        <w:t>dua</w:t>
      </w:r>
      <w:proofErr w:type="spellEnd"/>
      <w:r w:rsidR="00B409DB" w:rsidRPr="009C68F4">
        <w:rPr>
          <w:rFonts w:asciiTheme="majorBidi" w:hAnsiTheme="majorBidi" w:cstheme="majorBidi"/>
          <w:sz w:val="24"/>
          <w:szCs w:val="24"/>
        </w:rPr>
        <w:t xml:space="preserve"> orang yang </w:t>
      </w:r>
      <w:proofErr w:type="spellStart"/>
      <w:r w:rsidR="00B409DB" w:rsidRPr="009C68F4">
        <w:rPr>
          <w:rFonts w:asciiTheme="majorBidi" w:hAnsiTheme="majorBidi" w:cstheme="majorBidi"/>
          <w:sz w:val="24"/>
          <w:szCs w:val="24"/>
        </w:rPr>
        <w:t>berlainan</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jenis</w:t>
      </w:r>
      <w:proofErr w:type="spellEnd"/>
      <w:r w:rsidR="00B409DB" w:rsidRPr="009C68F4">
        <w:rPr>
          <w:rFonts w:asciiTheme="majorBidi" w:hAnsiTheme="majorBidi" w:cstheme="majorBidi"/>
          <w:sz w:val="24"/>
          <w:szCs w:val="24"/>
        </w:rPr>
        <w:t xml:space="preserve"> tan pa </w:t>
      </w:r>
      <w:proofErr w:type="spellStart"/>
      <w:r w:rsidR="00B409DB" w:rsidRPr="009C68F4">
        <w:rPr>
          <w:rFonts w:asciiTheme="majorBidi" w:hAnsiTheme="majorBidi" w:cstheme="majorBidi"/>
          <w:sz w:val="24"/>
          <w:szCs w:val="24"/>
        </w:rPr>
        <w:t>hubungan</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perkawinan</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termasuk</w:t>
      </w:r>
      <w:proofErr w:type="spellEnd"/>
      <w:r w:rsidR="00B409DB" w:rsidRPr="009C68F4">
        <w:rPr>
          <w:rFonts w:asciiTheme="majorBidi" w:hAnsiTheme="majorBidi" w:cstheme="majorBidi"/>
          <w:sz w:val="24"/>
          <w:szCs w:val="24"/>
        </w:rPr>
        <w:t xml:space="preserve"> zina. Selain </w:t>
      </w:r>
      <w:proofErr w:type="spellStart"/>
      <w:r w:rsidR="00B409DB" w:rsidRPr="009C68F4">
        <w:rPr>
          <w:rFonts w:asciiTheme="majorBidi" w:hAnsiTheme="majorBidi" w:cstheme="majorBidi"/>
          <w:sz w:val="24"/>
          <w:szCs w:val="24"/>
        </w:rPr>
        <w:t>itu</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sanksi</w:t>
      </w:r>
      <w:proofErr w:type="spellEnd"/>
      <w:r w:rsidR="00B409DB" w:rsidRPr="009C68F4">
        <w:rPr>
          <w:rFonts w:asciiTheme="majorBidi" w:hAnsiTheme="majorBidi" w:cstheme="majorBidi"/>
          <w:sz w:val="24"/>
          <w:szCs w:val="24"/>
        </w:rPr>
        <w:t xml:space="preserve"> yang </w:t>
      </w:r>
      <w:proofErr w:type="spellStart"/>
      <w:r w:rsidR="00B409DB" w:rsidRPr="009C68F4">
        <w:rPr>
          <w:rFonts w:asciiTheme="majorBidi" w:hAnsiTheme="majorBidi" w:cstheme="majorBidi"/>
          <w:sz w:val="24"/>
          <w:szCs w:val="24"/>
        </w:rPr>
        <w:t>diberikan</w:t>
      </w:r>
      <w:proofErr w:type="spellEnd"/>
      <w:r w:rsidR="00B409DB" w:rsidRPr="009C68F4">
        <w:rPr>
          <w:rFonts w:asciiTheme="majorBidi" w:hAnsiTheme="majorBidi" w:cstheme="majorBidi"/>
          <w:sz w:val="24"/>
          <w:szCs w:val="24"/>
        </w:rPr>
        <w:t xml:space="preserve"> oleh KUHP </w:t>
      </w:r>
      <w:proofErr w:type="spellStart"/>
      <w:r w:rsidR="00B409DB" w:rsidRPr="009C68F4">
        <w:rPr>
          <w:rFonts w:asciiTheme="majorBidi" w:hAnsiTheme="majorBidi" w:cstheme="majorBidi"/>
          <w:sz w:val="24"/>
          <w:szCs w:val="24"/>
        </w:rPr>
        <w:t>kurang</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memberi</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hukuman</w:t>
      </w:r>
      <w:proofErr w:type="spellEnd"/>
      <w:r w:rsidR="00B409DB" w:rsidRPr="009C68F4">
        <w:rPr>
          <w:rFonts w:asciiTheme="majorBidi" w:hAnsiTheme="majorBidi" w:cstheme="majorBidi"/>
          <w:sz w:val="24"/>
          <w:szCs w:val="24"/>
        </w:rPr>
        <w:t xml:space="preserve"> yang </w:t>
      </w:r>
      <w:proofErr w:type="spellStart"/>
      <w:r w:rsidR="00B409DB" w:rsidRPr="009C68F4">
        <w:rPr>
          <w:rFonts w:asciiTheme="majorBidi" w:hAnsiTheme="majorBidi" w:cstheme="majorBidi"/>
          <w:sz w:val="24"/>
          <w:szCs w:val="24"/>
        </w:rPr>
        <w:t>setimpal</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atas</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perbuatan</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asusila</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itu</w:t>
      </w:r>
      <w:proofErr w:type="spellEnd"/>
      <w:r w:rsidR="00B409DB" w:rsidRPr="009C68F4">
        <w:rPr>
          <w:rFonts w:asciiTheme="majorBidi" w:hAnsiTheme="majorBidi" w:cstheme="majorBidi"/>
          <w:sz w:val="24"/>
          <w:szCs w:val="24"/>
        </w:rPr>
        <w:t xml:space="preserve"> (</w:t>
      </w:r>
      <w:proofErr w:type="spellStart"/>
      <w:proofErr w:type="gramStart"/>
      <w:r w:rsidR="00B409DB" w:rsidRPr="009C68F4">
        <w:rPr>
          <w:rFonts w:asciiTheme="majorBidi" w:hAnsiTheme="majorBidi" w:cstheme="majorBidi"/>
          <w:sz w:val="24"/>
          <w:szCs w:val="24"/>
        </w:rPr>
        <w:t>pasal,pasal</w:t>
      </w:r>
      <w:proofErr w:type="spellEnd"/>
      <w:proofErr w:type="gramEnd"/>
      <w:r w:rsidR="00B409DB" w:rsidRPr="009C68F4">
        <w:rPr>
          <w:rFonts w:asciiTheme="majorBidi" w:hAnsiTheme="majorBidi" w:cstheme="majorBidi"/>
          <w:sz w:val="24"/>
          <w:szCs w:val="24"/>
        </w:rPr>
        <w:t xml:space="preserve"> yang </w:t>
      </w:r>
      <w:proofErr w:type="spellStart"/>
      <w:r w:rsidR="00B409DB" w:rsidRPr="009C68F4">
        <w:rPr>
          <w:rFonts w:asciiTheme="majorBidi" w:hAnsiTheme="majorBidi" w:cstheme="majorBidi"/>
          <w:sz w:val="24"/>
          <w:szCs w:val="24"/>
        </w:rPr>
        <w:t>berkaitan</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dengan</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tindak</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pidana</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kesusilaan</w:t>
      </w:r>
      <w:proofErr w:type="spellEnd"/>
      <w:r w:rsidR="00B409DB" w:rsidRPr="009C68F4">
        <w:rPr>
          <w:rFonts w:asciiTheme="majorBidi" w:hAnsiTheme="majorBidi" w:cstheme="majorBidi"/>
          <w:sz w:val="24"/>
          <w:szCs w:val="24"/>
        </w:rPr>
        <w:t>).</w:t>
      </w:r>
    </w:p>
    <w:p w14:paraId="7AF67139" w14:textId="77777777" w:rsidR="00D36BF7" w:rsidRPr="009C68F4" w:rsidRDefault="00D36BF7" w:rsidP="00A96BDB">
      <w:pPr>
        <w:pStyle w:val="ListParagraph"/>
        <w:spacing w:before="132" w:after="0"/>
        <w:ind w:left="102" w:right="119"/>
        <w:jc w:val="both"/>
        <w:rPr>
          <w:rFonts w:asciiTheme="majorBidi" w:hAnsiTheme="majorBidi" w:cstheme="majorBidi"/>
          <w:sz w:val="24"/>
          <w:szCs w:val="24"/>
        </w:rPr>
      </w:pPr>
    </w:p>
    <w:p w14:paraId="0C0D9A29" w14:textId="07476EB9" w:rsidR="001E65F2" w:rsidRPr="009C68F4" w:rsidRDefault="00CB6E76" w:rsidP="00A96BDB">
      <w:pPr>
        <w:pStyle w:val="ListParagraph"/>
        <w:spacing w:before="132" w:after="0"/>
        <w:ind w:left="102" w:right="119"/>
        <w:jc w:val="both"/>
        <w:rPr>
          <w:rFonts w:asciiTheme="majorBidi" w:hAnsiTheme="majorBidi" w:cstheme="majorBidi"/>
          <w:sz w:val="24"/>
          <w:szCs w:val="24"/>
          <w:lang w:val="id-ID"/>
        </w:rPr>
      </w:pPr>
      <w:r>
        <w:rPr>
          <w:rFonts w:asciiTheme="majorBidi" w:hAnsiTheme="majorBidi" w:cstheme="majorBidi"/>
          <w:sz w:val="24"/>
          <w:szCs w:val="24"/>
          <w:lang w:val="id-ID"/>
        </w:rPr>
        <w:tab/>
      </w:r>
      <w:r w:rsidR="00D36BF7" w:rsidRPr="009C68F4">
        <w:rPr>
          <w:rFonts w:asciiTheme="majorBidi" w:hAnsiTheme="majorBidi" w:cstheme="majorBidi"/>
          <w:sz w:val="24"/>
          <w:szCs w:val="24"/>
          <w:lang w:val="id-ID"/>
        </w:rPr>
        <w:t xml:space="preserve">Bahwa </w:t>
      </w:r>
      <w:proofErr w:type="spellStart"/>
      <w:r w:rsidR="00D36BF7" w:rsidRPr="009C68F4">
        <w:rPr>
          <w:rFonts w:asciiTheme="majorBidi" w:hAnsiTheme="majorBidi" w:cstheme="majorBidi"/>
          <w:sz w:val="24"/>
          <w:szCs w:val="24"/>
        </w:rPr>
        <w:t>dalam</w:t>
      </w:r>
      <w:proofErr w:type="spellEnd"/>
      <w:r w:rsidR="00D36BF7" w:rsidRPr="009C68F4">
        <w:rPr>
          <w:rFonts w:asciiTheme="majorBidi" w:hAnsiTheme="majorBidi" w:cstheme="majorBidi"/>
          <w:sz w:val="24"/>
          <w:szCs w:val="24"/>
        </w:rPr>
        <w:t xml:space="preserve"> </w:t>
      </w:r>
      <w:proofErr w:type="spellStart"/>
      <w:r w:rsidR="00D36BF7" w:rsidRPr="009C68F4">
        <w:rPr>
          <w:rFonts w:asciiTheme="majorBidi" w:hAnsiTheme="majorBidi" w:cstheme="majorBidi"/>
          <w:sz w:val="24"/>
          <w:szCs w:val="24"/>
        </w:rPr>
        <w:t>Pasal</w:t>
      </w:r>
      <w:proofErr w:type="spellEnd"/>
      <w:r w:rsidR="00D36BF7" w:rsidRPr="009C68F4">
        <w:rPr>
          <w:rFonts w:asciiTheme="majorBidi" w:hAnsiTheme="majorBidi" w:cstheme="majorBidi"/>
          <w:sz w:val="24"/>
          <w:szCs w:val="24"/>
        </w:rPr>
        <w:t xml:space="preserve"> 284 yang </w:t>
      </w:r>
      <w:proofErr w:type="spellStart"/>
      <w:r w:rsidR="00D36BF7" w:rsidRPr="009C68F4">
        <w:rPr>
          <w:rFonts w:asciiTheme="majorBidi" w:hAnsiTheme="majorBidi" w:cstheme="majorBidi"/>
          <w:sz w:val="24"/>
          <w:szCs w:val="24"/>
        </w:rPr>
        <w:t>selengkapnya</w:t>
      </w:r>
      <w:proofErr w:type="spellEnd"/>
      <w:r w:rsidR="00D36BF7" w:rsidRPr="009C68F4">
        <w:rPr>
          <w:rFonts w:asciiTheme="majorBidi" w:hAnsiTheme="majorBidi" w:cstheme="majorBidi"/>
          <w:sz w:val="24"/>
          <w:szCs w:val="24"/>
        </w:rPr>
        <w:t xml:space="preserve"> </w:t>
      </w:r>
      <w:proofErr w:type="spellStart"/>
      <w:r w:rsidR="00D36BF7" w:rsidRPr="009C68F4">
        <w:rPr>
          <w:rFonts w:asciiTheme="majorBidi" w:hAnsiTheme="majorBidi" w:cstheme="majorBidi"/>
          <w:sz w:val="24"/>
          <w:szCs w:val="24"/>
        </w:rPr>
        <w:t>berbunyi</w:t>
      </w:r>
      <w:proofErr w:type="spellEnd"/>
      <w:r w:rsidR="00D36BF7" w:rsidRPr="009C68F4">
        <w:rPr>
          <w:rFonts w:asciiTheme="majorBidi" w:hAnsiTheme="majorBidi" w:cstheme="majorBidi"/>
          <w:sz w:val="24"/>
          <w:szCs w:val="24"/>
        </w:rPr>
        <w:t xml:space="preserve"> </w:t>
      </w:r>
      <w:proofErr w:type="spellStart"/>
      <w:r w:rsidR="00D36BF7" w:rsidRPr="009C68F4">
        <w:rPr>
          <w:rFonts w:asciiTheme="majorBidi" w:hAnsiTheme="majorBidi" w:cstheme="majorBidi"/>
          <w:sz w:val="24"/>
          <w:szCs w:val="24"/>
        </w:rPr>
        <w:t>sebagai</w:t>
      </w:r>
      <w:proofErr w:type="spellEnd"/>
      <w:r w:rsidR="00D36BF7" w:rsidRPr="009C68F4">
        <w:rPr>
          <w:rFonts w:asciiTheme="majorBidi" w:hAnsiTheme="majorBidi" w:cstheme="majorBidi"/>
          <w:sz w:val="24"/>
          <w:szCs w:val="24"/>
        </w:rPr>
        <w:t xml:space="preserve"> </w:t>
      </w:r>
      <w:proofErr w:type="spellStart"/>
      <w:r w:rsidR="00D36BF7" w:rsidRPr="009C68F4">
        <w:rPr>
          <w:rFonts w:asciiTheme="majorBidi" w:hAnsiTheme="majorBidi" w:cstheme="majorBidi"/>
          <w:sz w:val="24"/>
          <w:szCs w:val="24"/>
        </w:rPr>
        <w:t>berikut</w:t>
      </w:r>
      <w:proofErr w:type="spellEnd"/>
      <w:r w:rsidR="00D36BF7" w:rsidRPr="009C68F4">
        <w:rPr>
          <w:rFonts w:asciiTheme="majorBidi" w:hAnsiTheme="majorBidi" w:cstheme="majorBidi"/>
          <w:sz w:val="24"/>
          <w:szCs w:val="24"/>
        </w:rPr>
        <w:t>:</w:t>
      </w:r>
      <w:r w:rsidR="001E65F2" w:rsidRPr="009C68F4">
        <w:rPr>
          <w:rFonts w:asciiTheme="majorBidi" w:hAnsiTheme="majorBidi" w:cstheme="majorBidi"/>
          <w:sz w:val="24"/>
          <w:szCs w:val="24"/>
          <w:lang w:val="id-ID"/>
        </w:rPr>
        <w:t xml:space="preserve"> </w:t>
      </w:r>
      <w:proofErr w:type="spellStart"/>
      <w:r w:rsidR="009D42B6" w:rsidRPr="009C68F4">
        <w:rPr>
          <w:rFonts w:asciiTheme="majorBidi" w:hAnsiTheme="majorBidi" w:cstheme="majorBidi"/>
          <w:sz w:val="24"/>
          <w:szCs w:val="24"/>
        </w:rPr>
        <w:t>Diancam</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dengan</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pidana</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penjara</w:t>
      </w:r>
      <w:proofErr w:type="spellEnd"/>
      <w:r w:rsidR="009D42B6" w:rsidRPr="009C68F4">
        <w:rPr>
          <w:rFonts w:asciiTheme="majorBidi" w:hAnsiTheme="majorBidi" w:cstheme="majorBidi"/>
          <w:sz w:val="24"/>
          <w:szCs w:val="24"/>
        </w:rPr>
        <w:t xml:space="preserve"> paling lama </w:t>
      </w:r>
      <w:proofErr w:type="spellStart"/>
      <w:r w:rsidR="009D42B6" w:rsidRPr="009C68F4">
        <w:rPr>
          <w:rFonts w:asciiTheme="majorBidi" w:hAnsiTheme="majorBidi" w:cstheme="majorBidi"/>
          <w:sz w:val="24"/>
          <w:szCs w:val="24"/>
        </w:rPr>
        <w:t>sembilan</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bulan</w:t>
      </w:r>
      <w:proofErr w:type="spellEnd"/>
      <w:r w:rsidR="009D42B6" w:rsidRPr="009C68F4">
        <w:rPr>
          <w:rFonts w:asciiTheme="majorBidi" w:hAnsiTheme="majorBidi" w:cstheme="majorBidi"/>
          <w:sz w:val="24"/>
          <w:szCs w:val="24"/>
        </w:rPr>
        <w:t xml:space="preserve"> : </w:t>
      </w:r>
      <w:proofErr w:type="spellStart"/>
      <w:r w:rsidR="009D42B6" w:rsidRPr="009C68F4">
        <w:rPr>
          <w:rFonts w:asciiTheme="majorBidi" w:hAnsiTheme="majorBidi" w:cstheme="majorBidi"/>
          <w:sz w:val="24"/>
          <w:szCs w:val="24"/>
        </w:rPr>
        <w:t>Seorang</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pria</w:t>
      </w:r>
      <w:proofErr w:type="spellEnd"/>
      <w:r w:rsidR="009D42B6" w:rsidRPr="009C68F4">
        <w:rPr>
          <w:rFonts w:asciiTheme="majorBidi" w:hAnsiTheme="majorBidi" w:cstheme="majorBidi"/>
          <w:sz w:val="24"/>
          <w:szCs w:val="24"/>
        </w:rPr>
        <w:t xml:space="preserve"> yang </w:t>
      </w:r>
      <w:proofErr w:type="spellStart"/>
      <w:r w:rsidR="009D42B6" w:rsidRPr="009C68F4">
        <w:rPr>
          <w:rFonts w:asciiTheme="majorBidi" w:hAnsiTheme="majorBidi" w:cstheme="majorBidi"/>
          <w:sz w:val="24"/>
          <w:szCs w:val="24"/>
        </w:rPr>
        <w:t>telah</w:t>
      </w:r>
      <w:proofErr w:type="spellEnd"/>
      <w:r w:rsidR="009D42B6" w:rsidRPr="009C68F4">
        <w:rPr>
          <w:rFonts w:asciiTheme="majorBidi" w:hAnsiTheme="majorBidi" w:cstheme="majorBidi"/>
          <w:sz w:val="24"/>
          <w:szCs w:val="24"/>
        </w:rPr>
        <w:t xml:space="preserve"> nikah yang </w:t>
      </w:r>
      <w:proofErr w:type="spellStart"/>
      <w:r w:rsidR="009D42B6" w:rsidRPr="009C68F4">
        <w:rPr>
          <w:rFonts w:asciiTheme="majorBidi" w:hAnsiTheme="majorBidi" w:cstheme="majorBidi"/>
          <w:sz w:val="24"/>
          <w:szCs w:val="24"/>
        </w:rPr>
        <w:t>melakukan</w:t>
      </w:r>
      <w:proofErr w:type="spellEnd"/>
      <w:r w:rsidR="009D42B6" w:rsidRPr="009C68F4">
        <w:rPr>
          <w:rFonts w:asciiTheme="majorBidi" w:hAnsiTheme="majorBidi" w:cstheme="majorBidi"/>
          <w:sz w:val="24"/>
          <w:szCs w:val="24"/>
        </w:rPr>
        <w:t xml:space="preserve"> zina, </w:t>
      </w:r>
      <w:proofErr w:type="spellStart"/>
      <w:r w:rsidR="009D42B6" w:rsidRPr="009C68F4">
        <w:rPr>
          <w:rFonts w:asciiTheme="majorBidi" w:hAnsiTheme="majorBidi" w:cstheme="majorBidi"/>
          <w:sz w:val="24"/>
          <w:szCs w:val="24"/>
        </w:rPr>
        <w:t>padahal</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diketahui</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bahwa</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Pasal</w:t>
      </w:r>
      <w:proofErr w:type="spellEnd"/>
      <w:r w:rsidR="009D42B6" w:rsidRPr="009C68F4">
        <w:rPr>
          <w:rFonts w:asciiTheme="majorBidi" w:hAnsiTheme="majorBidi" w:cstheme="majorBidi"/>
          <w:sz w:val="24"/>
          <w:szCs w:val="24"/>
        </w:rPr>
        <w:t xml:space="preserve"> 27 BW </w:t>
      </w:r>
      <w:proofErr w:type="spellStart"/>
      <w:r w:rsidR="009D42B6" w:rsidRPr="009C68F4">
        <w:rPr>
          <w:rFonts w:asciiTheme="majorBidi" w:hAnsiTheme="majorBidi" w:cstheme="majorBidi"/>
          <w:sz w:val="24"/>
          <w:szCs w:val="24"/>
        </w:rPr>
        <w:t>berlaku</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baginya</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Seorang</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wanita</w:t>
      </w:r>
      <w:proofErr w:type="spellEnd"/>
      <w:r w:rsidR="009D42B6" w:rsidRPr="009C68F4">
        <w:rPr>
          <w:rFonts w:asciiTheme="majorBidi" w:hAnsiTheme="majorBidi" w:cstheme="majorBidi"/>
          <w:sz w:val="24"/>
          <w:szCs w:val="24"/>
        </w:rPr>
        <w:t xml:space="preserve"> yang </w:t>
      </w:r>
      <w:proofErr w:type="spellStart"/>
      <w:r w:rsidR="009D42B6" w:rsidRPr="009C68F4">
        <w:rPr>
          <w:rFonts w:asciiTheme="majorBidi" w:hAnsiTheme="majorBidi" w:cstheme="majorBidi"/>
          <w:sz w:val="24"/>
          <w:szCs w:val="24"/>
        </w:rPr>
        <w:t>telah</w:t>
      </w:r>
      <w:proofErr w:type="spellEnd"/>
      <w:r w:rsidR="009D42B6" w:rsidRPr="009C68F4">
        <w:rPr>
          <w:rFonts w:asciiTheme="majorBidi" w:hAnsiTheme="majorBidi" w:cstheme="majorBidi"/>
          <w:sz w:val="24"/>
          <w:szCs w:val="24"/>
        </w:rPr>
        <w:t xml:space="preserve"> nikah yang </w:t>
      </w:r>
      <w:proofErr w:type="spellStart"/>
      <w:r w:rsidR="009D42B6" w:rsidRPr="009C68F4">
        <w:rPr>
          <w:rFonts w:asciiTheme="majorBidi" w:hAnsiTheme="majorBidi" w:cstheme="majorBidi"/>
          <w:sz w:val="24"/>
          <w:szCs w:val="24"/>
        </w:rPr>
        <w:t>melakukan</w:t>
      </w:r>
      <w:proofErr w:type="spellEnd"/>
      <w:r w:rsidR="009D42B6" w:rsidRPr="009C68F4">
        <w:rPr>
          <w:rFonts w:asciiTheme="majorBidi" w:hAnsiTheme="majorBidi" w:cstheme="majorBidi"/>
          <w:sz w:val="24"/>
          <w:szCs w:val="24"/>
        </w:rPr>
        <w:t xml:space="preserve"> zina;  </w:t>
      </w:r>
      <w:proofErr w:type="spellStart"/>
      <w:r w:rsidR="009D42B6" w:rsidRPr="009C68F4">
        <w:rPr>
          <w:rFonts w:asciiTheme="majorBidi" w:hAnsiTheme="majorBidi" w:cstheme="majorBidi"/>
          <w:sz w:val="24"/>
          <w:szCs w:val="24"/>
        </w:rPr>
        <w:t>Seorang</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pria</w:t>
      </w:r>
      <w:proofErr w:type="spellEnd"/>
      <w:r w:rsidR="009D42B6" w:rsidRPr="009C68F4">
        <w:rPr>
          <w:rFonts w:asciiTheme="majorBidi" w:hAnsiTheme="majorBidi" w:cstheme="majorBidi"/>
          <w:sz w:val="24"/>
          <w:szCs w:val="24"/>
        </w:rPr>
        <w:t xml:space="preserve"> yang </w:t>
      </w:r>
      <w:proofErr w:type="spellStart"/>
      <w:r w:rsidR="009D42B6" w:rsidRPr="009C68F4">
        <w:rPr>
          <w:rFonts w:asciiTheme="majorBidi" w:hAnsiTheme="majorBidi" w:cstheme="majorBidi"/>
          <w:sz w:val="24"/>
          <w:szCs w:val="24"/>
        </w:rPr>
        <w:t>turut</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serta</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melakukan</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perbuatan</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itu</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padahal</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diketahuinya</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bahwa</w:t>
      </w:r>
      <w:proofErr w:type="spellEnd"/>
      <w:r w:rsidR="009D42B6" w:rsidRPr="009C68F4">
        <w:rPr>
          <w:rFonts w:asciiTheme="majorBidi" w:hAnsiTheme="majorBidi" w:cstheme="majorBidi"/>
          <w:sz w:val="24"/>
          <w:szCs w:val="24"/>
        </w:rPr>
        <w:t xml:space="preserve"> yang </w:t>
      </w:r>
      <w:proofErr w:type="spellStart"/>
      <w:r w:rsidR="009D42B6" w:rsidRPr="009C68F4">
        <w:rPr>
          <w:rFonts w:asciiTheme="majorBidi" w:hAnsiTheme="majorBidi" w:cstheme="majorBidi"/>
          <w:sz w:val="24"/>
          <w:szCs w:val="24"/>
        </w:rPr>
        <w:t>turut</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bersalah</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telah</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nikah;Seorang</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wanita</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tidak</w:t>
      </w:r>
      <w:proofErr w:type="spellEnd"/>
      <w:r w:rsidR="009D42B6" w:rsidRPr="009C68F4">
        <w:rPr>
          <w:rFonts w:asciiTheme="majorBidi" w:hAnsiTheme="majorBidi" w:cstheme="majorBidi"/>
          <w:sz w:val="24"/>
          <w:szCs w:val="24"/>
        </w:rPr>
        <w:t xml:space="preserve"> nikah yang </w:t>
      </w:r>
      <w:proofErr w:type="spellStart"/>
      <w:r w:rsidR="009D42B6" w:rsidRPr="009C68F4">
        <w:rPr>
          <w:rFonts w:asciiTheme="majorBidi" w:hAnsiTheme="majorBidi" w:cstheme="majorBidi"/>
          <w:sz w:val="24"/>
          <w:szCs w:val="24"/>
        </w:rPr>
        <w:t>turut</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serta</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melakukan</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perbuatan</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itu</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padahal</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diketahui</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olehnya</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bahwa</w:t>
      </w:r>
      <w:proofErr w:type="spellEnd"/>
      <w:r w:rsidR="009D42B6" w:rsidRPr="009C68F4">
        <w:rPr>
          <w:rFonts w:asciiTheme="majorBidi" w:hAnsiTheme="majorBidi" w:cstheme="majorBidi"/>
          <w:sz w:val="24"/>
          <w:szCs w:val="24"/>
        </w:rPr>
        <w:t xml:space="preserve"> yang </w:t>
      </w:r>
      <w:proofErr w:type="spellStart"/>
      <w:r w:rsidR="009D42B6" w:rsidRPr="009C68F4">
        <w:rPr>
          <w:rFonts w:asciiTheme="majorBidi" w:hAnsiTheme="majorBidi" w:cstheme="majorBidi"/>
          <w:sz w:val="24"/>
          <w:szCs w:val="24"/>
        </w:rPr>
        <w:t>turut</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bersalah</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telah</w:t>
      </w:r>
      <w:proofErr w:type="spellEnd"/>
      <w:r w:rsidR="009D42B6" w:rsidRPr="009C68F4">
        <w:rPr>
          <w:rFonts w:asciiTheme="majorBidi" w:hAnsiTheme="majorBidi" w:cstheme="majorBidi"/>
          <w:sz w:val="24"/>
          <w:szCs w:val="24"/>
        </w:rPr>
        <w:t xml:space="preserve"> nikah dan </w:t>
      </w:r>
      <w:proofErr w:type="spellStart"/>
      <w:r w:rsidR="00D36BF7" w:rsidRPr="009C68F4">
        <w:rPr>
          <w:rFonts w:asciiTheme="majorBidi" w:hAnsiTheme="majorBidi" w:cstheme="majorBidi"/>
          <w:sz w:val="24"/>
          <w:szCs w:val="24"/>
        </w:rPr>
        <w:t>Pasal</w:t>
      </w:r>
      <w:proofErr w:type="spellEnd"/>
      <w:r w:rsidR="00D36BF7" w:rsidRPr="009C68F4">
        <w:rPr>
          <w:rFonts w:asciiTheme="majorBidi" w:hAnsiTheme="majorBidi" w:cstheme="majorBidi"/>
          <w:sz w:val="24"/>
          <w:szCs w:val="24"/>
        </w:rPr>
        <w:t xml:space="preserve"> 27 BW </w:t>
      </w:r>
      <w:proofErr w:type="spellStart"/>
      <w:r w:rsidR="00D36BF7" w:rsidRPr="009C68F4">
        <w:rPr>
          <w:rFonts w:asciiTheme="majorBidi" w:hAnsiTheme="majorBidi" w:cstheme="majorBidi"/>
          <w:sz w:val="24"/>
          <w:szCs w:val="24"/>
        </w:rPr>
        <w:t>berlaku</w:t>
      </w:r>
      <w:proofErr w:type="spellEnd"/>
      <w:r w:rsidR="00D36BF7" w:rsidRPr="009C68F4">
        <w:rPr>
          <w:rFonts w:asciiTheme="majorBidi" w:hAnsiTheme="majorBidi" w:cstheme="majorBidi"/>
          <w:sz w:val="24"/>
          <w:szCs w:val="24"/>
        </w:rPr>
        <w:t xml:space="preserve"> </w:t>
      </w:r>
      <w:proofErr w:type="spellStart"/>
      <w:r w:rsidR="00D36BF7" w:rsidRPr="009C68F4">
        <w:rPr>
          <w:rFonts w:asciiTheme="majorBidi" w:hAnsiTheme="majorBidi" w:cstheme="majorBidi"/>
          <w:sz w:val="24"/>
          <w:szCs w:val="24"/>
        </w:rPr>
        <w:t>baginya</w:t>
      </w:r>
      <w:proofErr w:type="spellEnd"/>
      <w:r w:rsidR="00D36BF7" w:rsidRPr="009C68F4">
        <w:rPr>
          <w:rFonts w:asciiTheme="majorBidi" w:hAnsiTheme="majorBidi" w:cstheme="majorBidi"/>
          <w:sz w:val="24"/>
          <w:szCs w:val="24"/>
        </w:rPr>
        <w:t xml:space="preserve">. </w:t>
      </w:r>
      <w:r w:rsidR="009D42B6" w:rsidRPr="009C68F4">
        <w:rPr>
          <w:rFonts w:asciiTheme="majorBidi" w:hAnsiTheme="majorBidi" w:cstheme="majorBidi"/>
          <w:sz w:val="24"/>
          <w:szCs w:val="24"/>
        </w:rPr>
        <w:t xml:space="preserve">Tidak </w:t>
      </w:r>
      <w:proofErr w:type="spellStart"/>
      <w:r w:rsidR="009D42B6" w:rsidRPr="009C68F4">
        <w:rPr>
          <w:rFonts w:asciiTheme="majorBidi" w:hAnsiTheme="majorBidi" w:cstheme="majorBidi"/>
          <w:sz w:val="24"/>
          <w:szCs w:val="24"/>
        </w:rPr>
        <w:t>dilakukan</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penuntutan</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melainkan</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atas</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pengaduan</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suami</w:t>
      </w:r>
      <w:proofErr w:type="spellEnd"/>
      <w:r w:rsidR="009D42B6" w:rsidRPr="009C68F4">
        <w:rPr>
          <w:rFonts w:asciiTheme="majorBidi" w:hAnsiTheme="majorBidi" w:cstheme="majorBidi"/>
          <w:sz w:val="24"/>
          <w:szCs w:val="24"/>
        </w:rPr>
        <w:t>/</w:t>
      </w:r>
      <w:proofErr w:type="spellStart"/>
      <w:r w:rsidR="009D42B6" w:rsidRPr="009C68F4">
        <w:rPr>
          <w:rFonts w:asciiTheme="majorBidi" w:hAnsiTheme="majorBidi" w:cstheme="majorBidi"/>
          <w:sz w:val="24"/>
          <w:szCs w:val="24"/>
        </w:rPr>
        <w:t>istri</w:t>
      </w:r>
      <w:proofErr w:type="spellEnd"/>
      <w:r w:rsidR="009D42B6" w:rsidRPr="009C68F4">
        <w:rPr>
          <w:rFonts w:asciiTheme="majorBidi" w:hAnsiTheme="majorBidi" w:cstheme="majorBidi"/>
          <w:sz w:val="24"/>
          <w:szCs w:val="24"/>
        </w:rPr>
        <w:t xml:space="preserve"> yang </w:t>
      </w:r>
      <w:proofErr w:type="spellStart"/>
      <w:r w:rsidR="009D42B6" w:rsidRPr="009C68F4">
        <w:rPr>
          <w:rFonts w:asciiTheme="majorBidi" w:hAnsiTheme="majorBidi" w:cstheme="majorBidi"/>
          <w:sz w:val="24"/>
          <w:szCs w:val="24"/>
        </w:rPr>
        <w:t>tercemar</w:t>
      </w:r>
      <w:proofErr w:type="spellEnd"/>
      <w:r w:rsidR="009D42B6" w:rsidRPr="009C68F4">
        <w:rPr>
          <w:rFonts w:asciiTheme="majorBidi" w:hAnsiTheme="majorBidi" w:cstheme="majorBidi"/>
          <w:sz w:val="24"/>
          <w:szCs w:val="24"/>
        </w:rPr>
        <w:t xml:space="preserve">, dan </w:t>
      </w:r>
      <w:proofErr w:type="spellStart"/>
      <w:r w:rsidR="009D42B6" w:rsidRPr="009C68F4">
        <w:rPr>
          <w:rFonts w:asciiTheme="majorBidi" w:hAnsiTheme="majorBidi" w:cstheme="majorBidi"/>
          <w:sz w:val="24"/>
          <w:szCs w:val="24"/>
        </w:rPr>
        <w:t>bilamana</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bagi</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mereka</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berlaku</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Pasal</w:t>
      </w:r>
      <w:proofErr w:type="spellEnd"/>
      <w:r w:rsidR="009D42B6" w:rsidRPr="009C68F4">
        <w:rPr>
          <w:rFonts w:asciiTheme="majorBidi" w:hAnsiTheme="majorBidi" w:cstheme="majorBidi"/>
          <w:sz w:val="24"/>
          <w:szCs w:val="24"/>
        </w:rPr>
        <w:t xml:space="preserve"> 27 BW, </w:t>
      </w:r>
      <w:proofErr w:type="spellStart"/>
      <w:r w:rsidR="009D42B6" w:rsidRPr="009C68F4">
        <w:rPr>
          <w:rFonts w:asciiTheme="majorBidi" w:hAnsiTheme="majorBidi" w:cstheme="majorBidi"/>
          <w:sz w:val="24"/>
          <w:szCs w:val="24"/>
        </w:rPr>
        <w:t>dalam</w:t>
      </w:r>
      <w:proofErr w:type="spellEnd"/>
      <w:r w:rsidR="009D42B6" w:rsidRPr="009C68F4">
        <w:rPr>
          <w:rFonts w:asciiTheme="majorBidi" w:hAnsiTheme="majorBidi" w:cstheme="majorBidi"/>
          <w:sz w:val="24"/>
          <w:szCs w:val="24"/>
        </w:rPr>
        <w:t xml:space="preserve"> tempo </w:t>
      </w:r>
      <w:proofErr w:type="spellStart"/>
      <w:r w:rsidR="009D42B6" w:rsidRPr="009C68F4">
        <w:rPr>
          <w:rFonts w:asciiTheme="majorBidi" w:hAnsiTheme="majorBidi" w:cstheme="majorBidi"/>
          <w:sz w:val="24"/>
          <w:szCs w:val="24"/>
        </w:rPr>
        <w:t>tiga</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bulan</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diikuti</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dengan</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permintaan</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bercerai</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atau</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pisah-meja</w:t>
      </w:r>
      <w:proofErr w:type="spellEnd"/>
      <w:r w:rsidR="009D42B6" w:rsidRPr="009C68F4">
        <w:rPr>
          <w:rFonts w:asciiTheme="majorBidi" w:hAnsiTheme="majorBidi" w:cstheme="majorBidi"/>
          <w:sz w:val="24"/>
          <w:szCs w:val="24"/>
        </w:rPr>
        <w:t xml:space="preserve"> dan </w:t>
      </w:r>
      <w:proofErr w:type="spellStart"/>
      <w:r w:rsidR="001E65F2" w:rsidRPr="009C68F4">
        <w:rPr>
          <w:rFonts w:asciiTheme="majorBidi" w:hAnsiTheme="majorBidi" w:cstheme="majorBidi"/>
          <w:sz w:val="24"/>
          <w:szCs w:val="24"/>
        </w:rPr>
        <w:t>ranjang</w:t>
      </w:r>
      <w:proofErr w:type="spellEnd"/>
      <w:r w:rsidR="001E65F2" w:rsidRPr="009C68F4">
        <w:rPr>
          <w:rFonts w:asciiTheme="majorBidi" w:hAnsiTheme="majorBidi" w:cstheme="majorBidi"/>
          <w:sz w:val="24"/>
          <w:szCs w:val="24"/>
        </w:rPr>
        <w:t xml:space="preserve">, </w:t>
      </w:r>
      <w:proofErr w:type="spellStart"/>
      <w:r w:rsidR="001E65F2" w:rsidRPr="009C68F4">
        <w:rPr>
          <w:rFonts w:asciiTheme="majorBidi" w:hAnsiTheme="majorBidi" w:cstheme="majorBidi"/>
          <w:sz w:val="24"/>
          <w:szCs w:val="24"/>
        </w:rPr>
        <w:t>karena</w:t>
      </w:r>
      <w:proofErr w:type="spellEnd"/>
      <w:r w:rsidR="001E65F2" w:rsidRPr="009C68F4">
        <w:rPr>
          <w:rFonts w:asciiTheme="majorBidi" w:hAnsiTheme="majorBidi" w:cstheme="majorBidi"/>
          <w:sz w:val="24"/>
          <w:szCs w:val="24"/>
        </w:rPr>
        <w:t xml:space="preserve"> </w:t>
      </w:r>
      <w:proofErr w:type="spellStart"/>
      <w:r w:rsidR="001E65F2" w:rsidRPr="009C68F4">
        <w:rPr>
          <w:rFonts w:asciiTheme="majorBidi" w:hAnsiTheme="majorBidi" w:cstheme="majorBidi"/>
          <w:sz w:val="24"/>
          <w:szCs w:val="24"/>
        </w:rPr>
        <w:t>alasan</w:t>
      </w:r>
      <w:proofErr w:type="spellEnd"/>
      <w:r w:rsidR="001E65F2" w:rsidRPr="009C68F4">
        <w:rPr>
          <w:rFonts w:asciiTheme="majorBidi" w:hAnsiTheme="majorBidi" w:cstheme="majorBidi"/>
          <w:sz w:val="24"/>
          <w:szCs w:val="24"/>
        </w:rPr>
        <w:t xml:space="preserve"> </w:t>
      </w:r>
      <w:proofErr w:type="spellStart"/>
      <w:r w:rsidR="001E65F2" w:rsidRPr="009C68F4">
        <w:rPr>
          <w:rFonts w:asciiTheme="majorBidi" w:hAnsiTheme="majorBidi" w:cstheme="majorBidi"/>
          <w:sz w:val="24"/>
          <w:szCs w:val="24"/>
        </w:rPr>
        <w:t>itu</w:t>
      </w:r>
      <w:proofErr w:type="spellEnd"/>
      <w:r w:rsidR="001E65F2" w:rsidRPr="009C68F4">
        <w:rPr>
          <w:rFonts w:asciiTheme="majorBidi" w:hAnsiTheme="majorBidi" w:cstheme="majorBidi"/>
          <w:sz w:val="24"/>
          <w:szCs w:val="24"/>
        </w:rPr>
        <w:t xml:space="preserve"> juga, </w:t>
      </w:r>
      <w:proofErr w:type="spellStart"/>
      <w:r w:rsidR="009D42B6" w:rsidRPr="009C68F4">
        <w:rPr>
          <w:rFonts w:asciiTheme="majorBidi" w:hAnsiTheme="majorBidi" w:cstheme="majorBidi"/>
          <w:sz w:val="24"/>
          <w:szCs w:val="24"/>
        </w:rPr>
        <w:t>Terhadap</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pengaduan</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ini</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tidak</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berlaku</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Pasal</w:t>
      </w:r>
      <w:proofErr w:type="spellEnd"/>
      <w:r w:rsidR="009D42B6" w:rsidRPr="009C68F4">
        <w:rPr>
          <w:rFonts w:asciiTheme="majorBidi" w:hAnsiTheme="majorBidi" w:cstheme="majorBidi"/>
          <w:sz w:val="24"/>
          <w:szCs w:val="24"/>
        </w:rPr>
        <w:t xml:space="preserve"> 72,73, dan 75.</w:t>
      </w:r>
      <w:r w:rsidR="001E65F2" w:rsidRPr="009C68F4">
        <w:rPr>
          <w:rFonts w:asciiTheme="majorBidi" w:hAnsiTheme="majorBidi" w:cstheme="majorBidi"/>
          <w:sz w:val="24"/>
          <w:szCs w:val="24"/>
          <w:lang w:val="id-ID"/>
        </w:rPr>
        <w:t xml:space="preserve"> </w:t>
      </w:r>
      <w:proofErr w:type="spellStart"/>
      <w:r w:rsidR="009D42B6" w:rsidRPr="009C68F4">
        <w:rPr>
          <w:rFonts w:asciiTheme="majorBidi" w:hAnsiTheme="majorBidi" w:cstheme="majorBidi"/>
          <w:sz w:val="24"/>
          <w:szCs w:val="24"/>
        </w:rPr>
        <w:t>Pengaduan</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dapat</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ditarik</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kembali</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selama</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pemeriksaan</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dalam</w:t>
      </w:r>
      <w:proofErr w:type="spellEnd"/>
      <w:r w:rsidR="009D42B6" w:rsidRPr="009C68F4">
        <w:rPr>
          <w:rFonts w:asciiTheme="majorBidi" w:hAnsiTheme="majorBidi" w:cstheme="majorBidi"/>
          <w:sz w:val="24"/>
          <w:szCs w:val="24"/>
        </w:rPr>
        <w:t xml:space="preserve"> </w:t>
      </w:r>
      <w:proofErr w:type="spellStart"/>
      <w:r w:rsidR="009D42B6" w:rsidRPr="009C68F4">
        <w:rPr>
          <w:rFonts w:asciiTheme="majorBidi" w:hAnsiTheme="majorBidi" w:cstheme="majorBidi"/>
          <w:sz w:val="24"/>
          <w:szCs w:val="24"/>
        </w:rPr>
        <w:t>s</w:t>
      </w:r>
      <w:r w:rsidR="00D36BF7" w:rsidRPr="009C68F4">
        <w:rPr>
          <w:rFonts w:asciiTheme="majorBidi" w:hAnsiTheme="majorBidi" w:cstheme="majorBidi"/>
          <w:sz w:val="24"/>
          <w:szCs w:val="24"/>
        </w:rPr>
        <w:t>idang</w:t>
      </w:r>
      <w:proofErr w:type="spellEnd"/>
      <w:r w:rsidR="00D36BF7" w:rsidRPr="009C68F4">
        <w:rPr>
          <w:rFonts w:asciiTheme="majorBidi" w:hAnsiTheme="majorBidi" w:cstheme="majorBidi"/>
          <w:sz w:val="24"/>
          <w:szCs w:val="24"/>
        </w:rPr>
        <w:t xml:space="preserve"> </w:t>
      </w:r>
      <w:proofErr w:type="spellStart"/>
      <w:r w:rsidR="00D36BF7" w:rsidRPr="009C68F4">
        <w:rPr>
          <w:rFonts w:asciiTheme="majorBidi" w:hAnsiTheme="majorBidi" w:cstheme="majorBidi"/>
          <w:sz w:val="24"/>
          <w:szCs w:val="24"/>
        </w:rPr>
        <w:t>pengadilan</w:t>
      </w:r>
      <w:proofErr w:type="spellEnd"/>
      <w:r w:rsidR="00D36BF7" w:rsidRPr="009C68F4">
        <w:rPr>
          <w:rFonts w:asciiTheme="majorBidi" w:hAnsiTheme="majorBidi" w:cstheme="majorBidi"/>
          <w:sz w:val="24"/>
          <w:szCs w:val="24"/>
        </w:rPr>
        <w:t xml:space="preserve"> </w:t>
      </w:r>
      <w:proofErr w:type="spellStart"/>
      <w:r w:rsidR="00D36BF7" w:rsidRPr="009C68F4">
        <w:rPr>
          <w:rFonts w:asciiTheme="majorBidi" w:hAnsiTheme="majorBidi" w:cstheme="majorBidi"/>
          <w:sz w:val="24"/>
          <w:szCs w:val="24"/>
        </w:rPr>
        <w:t>belum</w:t>
      </w:r>
      <w:proofErr w:type="spellEnd"/>
      <w:r w:rsidR="00D36BF7" w:rsidRPr="009C68F4">
        <w:rPr>
          <w:rFonts w:asciiTheme="majorBidi" w:hAnsiTheme="majorBidi" w:cstheme="majorBidi"/>
          <w:sz w:val="24"/>
          <w:szCs w:val="24"/>
        </w:rPr>
        <w:t xml:space="preserve"> </w:t>
      </w:r>
      <w:proofErr w:type="spellStart"/>
      <w:r w:rsidR="00D36BF7" w:rsidRPr="009C68F4">
        <w:rPr>
          <w:rFonts w:asciiTheme="majorBidi" w:hAnsiTheme="majorBidi" w:cstheme="majorBidi"/>
          <w:sz w:val="24"/>
          <w:szCs w:val="24"/>
        </w:rPr>
        <w:t>dimulai</w:t>
      </w:r>
      <w:proofErr w:type="spellEnd"/>
      <w:r w:rsidR="00D36BF7" w:rsidRPr="009C68F4">
        <w:rPr>
          <w:rFonts w:asciiTheme="majorBidi" w:hAnsiTheme="majorBidi" w:cstheme="majorBidi"/>
          <w:sz w:val="24"/>
          <w:szCs w:val="24"/>
        </w:rPr>
        <w:t>.</w:t>
      </w:r>
      <w:r w:rsidR="001E65F2" w:rsidRPr="009C68F4">
        <w:rPr>
          <w:rFonts w:asciiTheme="majorBidi" w:hAnsiTheme="majorBidi" w:cstheme="majorBidi"/>
          <w:sz w:val="24"/>
          <w:szCs w:val="24"/>
          <w:lang w:val="id-ID"/>
        </w:rPr>
        <w:t xml:space="preserve"> </w:t>
      </w:r>
      <w:r w:rsidR="009D42B6" w:rsidRPr="009C68F4">
        <w:rPr>
          <w:rFonts w:asciiTheme="majorBidi" w:hAnsiTheme="majorBidi" w:cstheme="majorBidi"/>
          <w:sz w:val="24"/>
          <w:szCs w:val="24"/>
          <w:lang w:val="id-ID"/>
        </w:rPr>
        <w:t>Jika suami istri berlaku Pasal 27 BW, pengaduan tidak di indahkan selama perkawinan belum diputuskan karena perceraian atau sebelum putusan yang menyatakan pisah meja dan tempat tidur menjadi teta</w:t>
      </w:r>
      <w:r w:rsidR="00D36BF7" w:rsidRPr="009C68F4">
        <w:rPr>
          <w:rFonts w:asciiTheme="majorBidi" w:hAnsiTheme="majorBidi" w:cstheme="majorBidi"/>
          <w:sz w:val="24"/>
          <w:szCs w:val="24"/>
          <w:lang w:val="id-ID"/>
        </w:rPr>
        <w:t xml:space="preserve">p. </w:t>
      </w:r>
    </w:p>
    <w:p w14:paraId="22300989" w14:textId="77777777" w:rsidR="001E65F2" w:rsidRPr="009C68F4" w:rsidRDefault="001E65F2" w:rsidP="00A96BDB">
      <w:pPr>
        <w:pStyle w:val="ListParagraph"/>
        <w:spacing w:before="132" w:after="0"/>
        <w:ind w:left="102" w:right="119"/>
        <w:jc w:val="both"/>
        <w:rPr>
          <w:rFonts w:asciiTheme="majorBidi" w:hAnsiTheme="majorBidi" w:cstheme="majorBidi"/>
          <w:sz w:val="24"/>
          <w:szCs w:val="24"/>
          <w:lang w:val="id-ID"/>
        </w:rPr>
      </w:pPr>
    </w:p>
    <w:p w14:paraId="12475EBB" w14:textId="5A6F70C5" w:rsidR="00B409DB" w:rsidRPr="009C68F4" w:rsidRDefault="00CB6E76" w:rsidP="00A96BDB">
      <w:pPr>
        <w:pStyle w:val="ListParagraph"/>
        <w:spacing w:before="132" w:after="0"/>
        <w:ind w:left="102" w:right="119"/>
        <w:jc w:val="both"/>
        <w:rPr>
          <w:rFonts w:asciiTheme="majorBidi" w:hAnsiTheme="majorBidi" w:cstheme="majorBidi"/>
          <w:sz w:val="24"/>
          <w:szCs w:val="24"/>
        </w:rPr>
      </w:pPr>
      <w:r>
        <w:rPr>
          <w:rFonts w:asciiTheme="majorBidi" w:hAnsiTheme="majorBidi" w:cstheme="majorBidi"/>
          <w:sz w:val="24"/>
          <w:szCs w:val="24"/>
        </w:rPr>
        <w:tab/>
      </w:r>
      <w:proofErr w:type="spellStart"/>
      <w:r w:rsidR="00D36BF7" w:rsidRPr="009C68F4">
        <w:rPr>
          <w:rFonts w:asciiTheme="majorBidi" w:hAnsiTheme="majorBidi" w:cstheme="majorBidi"/>
          <w:sz w:val="24"/>
          <w:szCs w:val="24"/>
        </w:rPr>
        <w:t>B</w:t>
      </w:r>
      <w:r w:rsidR="00B409DB" w:rsidRPr="009C68F4">
        <w:rPr>
          <w:rFonts w:asciiTheme="majorBidi" w:hAnsiTheme="majorBidi" w:cstheme="majorBidi"/>
          <w:sz w:val="24"/>
          <w:szCs w:val="24"/>
        </w:rPr>
        <w:t>ahwa</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penerapan</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hukum</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pidana</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mengenai</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perzinahan</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dapat</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diterapkan</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dengan</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baik</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jika</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dalam</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melakukan</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kebijakan</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selalu</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mempertimbangkan</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berbagai</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kepentingan</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hukum</w:t>
      </w:r>
      <w:proofErr w:type="spellEnd"/>
      <w:r w:rsidR="00B409DB" w:rsidRPr="009C68F4">
        <w:rPr>
          <w:rFonts w:asciiTheme="majorBidi" w:hAnsiTheme="majorBidi" w:cstheme="majorBidi"/>
          <w:sz w:val="24"/>
          <w:szCs w:val="24"/>
        </w:rPr>
        <w:t xml:space="preserve"> yang </w:t>
      </w:r>
      <w:proofErr w:type="spellStart"/>
      <w:r w:rsidR="00B409DB" w:rsidRPr="009C68F4">
        <w:rPr>
          <w:rFonts w:asciiTheme="majorBidi" w:hAnsiTheme="majorBidi" w:cstheme="majorBidi"/>
          <w:sz w:val="24"/>
          <w:szCs w:val="24"/>
        </w:rPr>
        <w:t>hidup</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dalam</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masyarakat</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Dengan</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demikian</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memperbaharui</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hukum</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pidana</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dapat</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dilakukan</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dengan</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mengintegrasi</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berbagai</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nilai</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kultural</w:t>
      </w:r>
      <w:proofErr w:type="spellEnd"/>
      <w:r w:rsidR="00B409DB" w:rsidRPr="009C68F4">
        <w:rPr>
          <w:rFonts w:asciiTheme="majorBidi" w:hAnsiTheme="majorBidi" w:cstheme="majorBidi"/>
          <w:sz w:val="24"/>
          <w:szCs w:val="24"/>
        </w:rPr>
        <w:t xml:space="preserve"> yang </w:t>
      </w:r>
      <w:proofErr w:type="spellStart"/>
      <w:r w:rsidR="00B409DB" w:rsidRPr="009C68F4">
        <w:rPr>
          <w:rFonts w:asciiTheme="majorBidi" w:hAnsiTheme="majorBidi" w:cstheme="majorBidi"/>
          <w:sz w:val="24"/>
          <w:szCs w:val="24"/>
        </w:rPr>
        <w:t>hidup</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dalam</w:t>
      </w:r>
      <w:proofErr w:type="spellEnd"/>
      <w:r w:rsidR="00B409DB" w:rsidRPr="009C68F4">
        <w:rPr>
          <w:rFonts w:asciiTheme="majorBidi" w:hAnsiTheme="majorBidi" w:cstheme="majorBidi"/>
          <w:sz w:val="24"/>
          <w:szCs w:val="24"/>
        </w:rPr>
        <w:t xml:space="preserve"> </w:t>
      </w:r>
      <w:proofErr w:type="spellStart"/>
      <w:r w:rsidR="00B409DB" w:rsidRPr="009C68F4">
        <w:rPr>
          <w:rFonts w:asciiTheme="majorBidi" w:hAnsiTheme="majorBidi" w:cstheme="majorBidi"/>
          <w:sz w:val="24"/>
          <w:szCs w:val="24"/>
        </w:rPr>
        <w:t>masyarakat</w:t>
      </w:r>
      <w:proofErr w:type="spellEnd"/>
      <w:r w:rsidR="00B409DB" w:rsidRPr="009C68F4">
        <w:rPr>
          <w:rFonts w:asciiTheme="majorBidi" w:hAnsiTheme="majorBidi" w:cstheme="majorBidi"/>
          <w:sz w:val="24"/>
          <w:szCs w:val="24"/>
        </w:rPr>
        <w:t>.</w:t>
      </w:r>
    </w:p>
    <w:p w14:paraId="33691715" w14:textId="77777777" w:rsidR="001E65F2" w:rsidRPr="009C68F4" w:rsidRDefault="001E65F2" w:rsidP="009C68F4">
      <w:pPr>
        <w:pStyle w:val="ListParagraph"/>
        <w:rPr>
          <w:rFonts w:asciiTheme="majorBidi" w:hAnsiTheme="majorBidi" w:cstheme="majorBidi"/>
          <w:sz w:val="24"/>
          <w:szCs w:val="24"/>
        </w:rPr>
      </w:pPr>
    </w:p>
    <w:p w14:paraId="6F984D8B" w14:textId="77777777" w:rsidR="00A96BDB" w:rsidRDefault="00A96BDB" w:rsidP="00CB6E76">
      <w:pPr>
        <w:pStyle w:val="ListParagraph"/>
        <w:ind w:left="1080"/>
        <w:jc w:val="center"/>
        <w:rPr>
          <w:rFonts w:asciiTheme="majorBidi" w:hAnsiTheme="majorBidi" w:cstheme="majorBidi"/>
          <w:b/>
          <w:sz w:val="24"/>
          <w:szCs w:val="24"/>
        </w:rPr>
      </w:pPr>
    </w:p>
    <w:p w14:paraId="7416474B" w14:textId="40E3C96E" w:rsidR="00144F51" w:rsidRPr="009C68F4" w:rsidRDefault="00D36BF7" w:rsidP="00A96BDB">
      <w:pPr>
        <w:pStyle w:val="ListParagraph"/>
        <w:spacing w:after="0"/>
        <w:ind w:left="482" w:right="499"/>
        <w:jc w:val="center"/>
        <w:rPr>
          <w:rFonts w:asciiTheme="majorBidi" w:hAnsiTheme="majorBidi" w:cstheme="majorBidi"/>
          <w:b/>
          <w:sz w:val="24"/>
          <w:szCs w:val="24"/>
        </w:rPr>
      </w:pPr>
      <w:r w:rsidRPr="009C68F4">
        <w:rPr>
          <w:rFonts w:asciiTheme="majorBidi" w:hAnsiTheme="majorBidi" w:cstheme="majorBidi"/>
          <w:b/>
          <w:sz w:val="24"/>
          <w:szCs w:val="24"/>
        </w:rPr>
        <w:t>DAFTAR PUSTAKA</w:t>
      </w:r>
    </w:p>
    <w:p w14:paraId="488F6F33" w14:textId="41A9C108" w:rsidR="00144F51" w:rsidRPr="009C68F4" w:rsidRDefault="00144F51" w:rsidP="009C68F4">
      <w:pPr>
        <w:pStyle w:val="ListParagraph"/>
        <w:rPr>
          <w:rFonts w:asciiTheme="majorBidi" w:hAnsiTheme="majorBidi" w:cstheme="majorBidi"/>
          <w:b/>
          <w:sz w:val="24"/>
          <w:szCs w:val="24"/>
        </w:rPr>
      </w:pPr>
    </w:p>
    <w:p w14:paraId="0E338A67" w14:textId="476A11A4" w:rsidR="00C97145" w:rsidRPr="009C68F4" w:rsidRDefault="00C97145" w:rsidP="009C68F4">
      <w:pPr>
        <w:pStyle w:val="ListParagraph"/>
        <w:numPr>
          <w:ilvl w:val="0"/>
          <w:numId w:val="28"/>
        </w:numPr>
        <w:rPr>
          <w:rFonts w:asciiTheme="majorBidi" w:hAnsiTheme="majorBidi" w:cstheme="majorBidi"/>
          <w:b/>
          <w:sz w:val="24"/>
          <w:szCs w:val="24"/>
          <w:lang w:val="id-ID"/>
        </w:rPr>
      </w:pPr>
      <w:r w:rsidRPr="009C68F4">
        <w:rPr>
          <w:rFonts w:asciiTheme="majorBidi" w:hAnsiTheme="majorBidi" w:cstheme="majorBidi"/>
          <w:b/>
          <w:sz w:val="24"/>
          <w:szCs w:val="24"/>
          <w:lang w:val="id-ID"/>
        </w:rPr>
        <w:t>Buku:</w:t>
      </w:r>
    </w:p>
    <w:p w14:paraId="0EE3ABC3" w14:textId="39CE8EDF" w:rsidR="00C97145" w:rsidRPr="009C68F4" w:rsidRDefault="00CB6E76" w:rsidP="00A96BDB">
      <w:pPr>
        <w:pStyle w:val="ListParagraph"/>
        <w:spacing w:after="0"/>
        <w:ind w:left="0" w:firstLine="360"/>
        <w:rPr>
          <w:rFonts w:asciiTheme="majorBidi" w:hAnsiTheme="majorBidi" w:cstheme="majorBidi"/>
          <w:sz w:val="24"/>
          <w:szCs w:val="24"/>
        </w:rPr>
      </w:pPr>
      <w:r>
        <w:rPr>
          <w:rFonts w:asciiTheme="majorBidi" w:hAnsiTheme="majorBidi" w:cstheme="majorBidi"/>
          <w:b/>
          <w:sz w:val="24"/>
          <w:szCs w:val="24"/>
        </w:rPr>
        <w:tab/>
      </w:r>
      <w:proofErr w:type="spellStart"/>
      <w:proofErr w:type="gramStart"/>
      <w:r w:rsidR="00144F51" w:rsidRPr="00A96BDB">
        <w:rPr>
          <w:rFonts w:asciiTheme="majorBidi" w:hAnsiTheme="majorBidi" w:cstheme="majorBidi"/>
          <w:bCs/>
          <w:sz w:val="24"/>
          <w:szCs w:val="24"/>
        </w:rPr>
        <w:t>R.Soesilo</w:t>
      </w:r>
      <w:proofErr w:type="spellEnd"/>
      <w:proofErr w:type="gramEnd"/>
      <w:r w:rsidR="00144F51" w:rsidRPr="00A96BDB">
        <w:rPr>
          <w:rFonts w:asciiTheme="majorBidi" w:hAnsiTheme="majorBidi" w:cstheme="majorBidi"/>
          <w:bCs/>
          <w:sz w:val="24"/>
          <w:szCs w:val="24"/>
        </w:rPr>
        <w:t>,</w:t>
      </w:r>
      <w:r w:rsidR="00144F51" w:rsidRPr="009C68F4">
        <w:rPr>
          <w:rFonts w:asciiTheme="majorBidi" w:hAnsiTheme="majorBidi" w:cstheme="majorBidi"/>
          <w:sz w:val="24"/>
          <w:szCs w:val="24"/>
        </w:rPr>
        <w:t xml:space="preserve"> 1995. </w:t>
      </w:r>
      <w:r w:rsidR="00144F51" w:rsidRPr="00A96BDB">
        <w:rPr>
          <w:rFonts w:asciiTheme="majorBidi" w:hAnsiTheme="majorBidi" w:cstheme="majorBidi"/>
          <w:bCs/>
          <w:i/>
          <w:sz w:val="24"/>
          <w:szCs w:val="24"/>
        </w:rPr>
        <w:t xml:space="preserve">Kitab </w:t>
      </w:r>
      <w:proofErr w:type="spellStart"/>
      <w:proofErr w:type="gramStart"/>
      <w:r w:rsidR="00144F51" w:rsidRPr="00A96BDB">
        <w:rPr>
          <w:rFonts w:asciiTheme="majorBidi" w:hAnsiTheme="majorBidi" w:cstheme="majorBidi"/>
          <w:bCs/>
          <w:i/>
          <w:sz w:val="24"/>
          <w:szCs w:val="24"/>
        </w:rPr>
        <w:t>Undang,Undang</w:t>
      </w:r>
      <w:proofErr w:type="spellEnd"/>
      <w:proofErr w:type="gramEnd"/>
      <w:r w:rsidR="00144F51" w:rsidRPr="00A96BDB">
        <w:rPr>
          <w:rFonts w:asciiTheme="majorBidi" w:hAnsiTheme="majorBidi" w:cstheme="majorBidi"/>
          <w:bCs/>
          <w:i/>
          <w:sz w:val="24"/>
          <w:szCs w:val="24"/>
        </w:rPr>
        <w:t xml:space="preserve"> Hukum </w:t>
      </w:r>
      <w:proofErr w:type="spellStart"/>
      <w:r w:rsidR="00144F51" w:rsidRPr="00A96BDB">
        <w:rPr>
          <w:rFonts w:asciiTheme="majorBidi" w:hAnsiTheme="majorBidi" w:cstheme="majorBidi"/>
          <w:bCs/>
          <w:i/>
          <w:sz w:val="24"/>
          <w:szCs w:val="24"/>
        </w:rPr>
        <w:t>Piclana</w:t>
      </w:r>
      <w:proofErr w:type="spellEnd"/>
      <w:r w:rsidR="00144F51" w:rsidRPr="00A96BDB">
        <w:rPr>
          <w:rFonts w:asciiTheme="majorBidi" w:hAnsiTheme="majorBidi" w:cstheme="majorBidi"/>
          <w:bCs/>
          <w:i/>
          <w:sz w:val="24"/>
          <w:szCs w:val="24"/>
        </w:rPr>
        <w:t xml:space="preserve"> (KUHP</w:t>
      </w:r>
      <w:r w:rsidR="00144F51" w:rsidRPr="00A96BDB">
        <w:rPr>
          <w:rFonts w:asciiTheme="majorBidi" w:hAnsiTheme="majorBidi" w:cstheme="majorBidi"/>
          <w:bCs/>
          <w:sz w:val="24"/>
          <w:szCs w:val="24"/>
        </w:rPr>
        <w:t>),</w:t>
      </w:r>
      <w:r w:rsidR="00144F51" w:rsidRPr="009C68F4">
        <w:rPr>
          <w:rFonts w:asciiTheme="majorBidi" w:hAnsiTheme="majorBidi" w:cstheme="majorBidi"/>
          <w:sz w:val="24"/>
          <w:szCs w:val="24"/>
        </w:rPr>
        <w:t xml:space="preserve"> Bogor, </w:t>
      </w:r>
      <w:proofErr w:type="spellStart"/>
      <w:r w:rsidR="00144F51" w:rsidRPr="009C68F4">
        <w:rPr>
          <w:rFonts w:asciiTheme="majorBidi" w:hAnsiTheme="majorBidi" w:cstheme="majorBidi"/>
          <w:sz w:val="24"/>
          <w:szCs w:val="24"/>
        </w:rPr>
        <w:t>Politea</w:t>
      </w:r>
      <w:proofErr w:type="spellEnd"/>
      <w:r w:rsidR="00144F51" w:rsidRPr="009C68F4">
        <w:rPr>
          <w:rFonts w:asciiTheme="majorBidi" w:hAnsiTheme="majorBidi" w:cstheme="majorBidi"/>
          <w:sz w:val="24"/>
          <w:szCs w:val="24"/>
        </w:rPr>
        <w:t>.</w:t>
      </w:r>
    </w:p>
    <w:p w14:paraId="6A514245" w14:textId="77777777" w:rsidR="00C97145" w:rsidRPr="009C68F4" w:rsidRDefault="00C97145" w:rsidP="009C68F4">
      <w:pPr>
        <w:pStyle w:val="ListParagraph"/>
        <w:ind w:firstLine="360"/>
        <w:rPr>
          <w:rFonts w:asciiTheme="majorBidi" w:hAnsiTheme="majorBidi" w:cstheme="majorBidi"/>
          <w:sz w:val="24"/>
          <w:szCs w:val="24"/>
        </w:rPr>
      </w:pPr>
    </w:p>
    <w:p w14:paraId="5FBF1EFD" w14:textId="444BDBE6" w:rsidR="00C97145" w:rsidRPr="009C68F4" w:rsidRDefault="00CB6E76" w:rsidP="00A96BDB">
      <w:pPr>
        <w:pStyle w:val="ListParagraph"/>
        <w:spacing w:after="0"/>
        <w:ind w:left="0" w:firstLine="360"/>
        <w:rPr>
          <w:rFonts w:asciiTheme="majorBidi" w:hAnsiTheme="majorBidi" w:cstheme="majorBidi"/>
          <w:sz w:val="24"/>
          <w:szCs w:val="24"/>
        </w:rPr>
      </w:pPr>
      <w:r>
        <w:rPr>
          <w:rFonts w:asciiTheme="majorBidi" w:hAnsiTheme="majorBidi" w:cstheme="majorBidi"/>
          <w:b/>
          <w:sz w:val="24"/>
          <w:szCs w:val="24"/>
        </w:rPr>
        <w:tab/>
      </w:r>
      <w:proofErr w:type="spellStart"/>
      <w:r w:rsidR="00144F51" w:rsidRPr="00A96BDB">
        <w:rPr>
          <w:rFonts w:asciiTheme="majorBidi" w:hAnsiTheme="majorBidi" w:cstheme="majorBidi"/>
          <w:bCs/>
          <w:sz w:val="24"/>
          <w:szCs w:val="24"/>
        </w:rPr>
        <w:t>Soehardjo</w:t>
      </w:r>
      <w:proofErr w:type="spellEnd"/>
      <w:r w:rsidR="00144F51" w:rsidRPr="00A96BDB">
        <w:rPr>
          <w:rFonts w:asciiTheme="majorBidi" w:hAnsiTheme="majorBidi" w:cstheme="majorBidi"/>
          <w:bCs/>
          <w:sz w:val="24"/>
          <w:szCs w:val="24"/>
        </w:rPr>
        <w:t xml:space="preserve"> </w:t>
      </w:r>
      <w:proofErr w:type="spellStart"/>
      <w:r w:rsidR="00144F51" w:rsidRPr="00A96BDB">
        <w:rPr>
          <w:rFonts w:asciiTheme="majorBidi" w:hAnsiTheme="majorBidi" w:cstheme="majorBidi"/>
          <w:bCs/>
          <w:sz w:val="24"/>
          <w:szCs w:val="24"/>
        </w:rPr>
        <w:t>sastrosoehardjo</w:t>
      </w:r>
      <w:proofErr w:type="spellEnd"/>
      <w:r w:rsidR="00144F51" w:rsidRPr="009C68F4">
        <w:rPr>
          <w:rFonts w:asciiTheme="majorBidi" w:hAnsiTheme="majorBidi" w:cstheme="majorBidi"/>
          <w:sz w:val="24"/>
          <w:szCs w:val="24"/>
        </w:rPr>
        <w:t xml:space="preserve">, </w:t>
      </w:r>
      <w:proofErr w:type="gramStart"/>
      <w:r w:rsidR="00144F51" w:rsidRPr="009C68F4">
        <w:rPr>
          <w:rFonts w:asciiTheme="majorBidi" w:hAnsiTheme="majorBidi" w:cstheme="majorBidi"/>
          <w:sz w:val="24"/>
          <w:szCs w:val="24"/>
        </w:rPr>
        <w:t>1997,</w:t>
      </w:r>
      <w:r w:rsidR="00144F51" w:rsidRPr="00A96BDB">
        <w:rPr>
          <w:rFonts w:asciiTheme="majorBidi" w:hAnsiTheme="majorBidi" w:cstheme="majorBidi"/>
          <w:bCs/>
          <w:i/>
          <w:sz w:val="24"/>
          <w:szCs w:val="24"/>
        </w:rPr>
        <w:t>silabus</w:t>
      </w:r>
      <w:proofErr w:type="gramEnd"/>
      <w:r w:rsidR="00144F51" w:rsidRPr="00A96BDB">
        <w:rPr>
          <w:rFonts w:asciiTheme="majorBidi" w:hAnsiTheme="majorBidi" w:cstheme="majorBidi"/>
          <w:bCs/>
          <w:i/>
          <w:sz w:val="24"/>
          <w:szCs w:val="24"/>
        </w:rPr>
        <w:t xml:space="preserve"> </w:t>
      </w:r>
      <w:proofErr w:type="spellStart"/>
      <w:r w:rsidR="00144F51" w:rsidRPr="00A96BDB">
        <w:rPr>
          <w:rFonts w:asciiTheme="majorBidi" w:hAnsiTheme="majorBidi" w:cstheme="majorBidi"/>
          <w:bCs/>
          <w:i/>
          <w:sz w:val="24"/>
          <w:szCs w:val="24"/>
        </w:rPr>
        <w:t>matakuli</w:t>
      </w:r>
      <w:r w:rsidR="00C97145" w:rsidRPr="00A96BDB">
        <w:rPr>
          <w:rFonts w:asciiTheme="majorBidi" w:hAnsiTheme="majorBidi" w:cstheme="majorBidi"/>
          <w:bCs/>
          <w:i/>
          <w:sz w:val="24"/>
          <w:szCs w:val="24"/>
        </w:rPr>
        <w:t>ah</w:t>
      </w:r>
      <w:proofErr w:type="spellEnd"/>
      <w:r w:rsidR="00C97145" w:rsidRPr="00A96BDB">
        <w:rPr>
          <w:rFonts w:asciiTheme="majorBidi" w:hAnsiTheme="majorBidi" w:cstheme="majorBidi"/>
          <w:bCs/>
          <w:i/>
          <w:sz w:val="24"/>
          <w:szCs w:val="24"/>
        </w:rPr>
        <w:t xml:space="preserve"> </w:t>
      </w:r>
      <w:proofErr w:type="spellStart"/>
      <w:r w:rsidR="00C97145" w:rsidRPr="00A96BDB">
        <w:rPr>
          <w:rFonts w:asciiTheme="majorBidi" w:hAnsiTheme="majorBidi" w:cstheme="majorBidi"/>
          <w:bCs/>
          <w:i/>
          <w:sz w:val="24"/>
          <w:szCs w:val="24"/>
        </w:rPr>
        <w:t>filsafat</w:t>
      </w:r>
      <w:proofErr w:type="spellEnd"/>
      <w:r w:rsidR="00C97145" w:rsidRPr="00A96BDB">
        <w:rPr>
          <w:rFonts w:asciiTheme="majorBidi" w:hAnsiTheme="majorBidi" w:cstheme="majorBidi"/>
          <w:bCs/>
          <w:i/>
          <w:sz w:val="24"/>
          <w:szCs w:val="24"/>
        </w:rPr>
        <w:t xml:space="preserve"> </w:t>
      </w:r>
      <w:proofErr w:type="spellStart"/>
      <w:r w:rsidR="00C97145" w:rsidRPr="00A96BDB">
        <w:rPr>
          <w:rFonts w:asciiTheme="majorBidi" w:hAnsiTheme="majorBidi" w:cstheme="majorBidi"/>
          <w:bCs/>
          <w:i/>
          <w:sz w:val="24"/>
          <w:szCs w:val="24"/>
        </w:rPr>
        <w:t>hukum</w:t>
      </w:r>
      <w:proofErr w:type="spellEnd"/>
      <w:r w:rsidR="00C97145" w:rsidRPr="00A96BDB">
        <w:rPr>
          <w:rFonts w:asciiTheme="majorBidi" w:hAnsiTheme="majorBidi" w:cstheme="majorBidi"/>
          <w:bCs/>
          <w:sz w:val="24"/>
          <w:szCs w:val="24"/>
        </w:rPr>
        <w:t>,</w:t>
      </w:r>
      <w:r w:rsidR="00C97145" w:rsidRPr="009C68F4">
        <w:rPr>
          <w:rFonts w:asciiTheme="majorBidi" w:hAnsiTheme="majorBidi" w:cstheme="majorBidi"/>
          <w:sz w:val="24"/>
          <w:szCs w:val="24"/>
        </w:rPr>
        <w:t xml:space="preserve"> program </w:t>
      </w:r>
      <w:proofErr w:type="spellStart"/>
      <w:r w:rsidR="00C97145" w:rsidRPr="009C68F4">
        <w:rPr>
          <w:rFonts w:asciiTheme="majorBidi" w:hAnsiTheme="majorBidi" w:cstheme="majorBidi"/>
          <w:sz w:val="24"/>
          <w:szCs w:val="24"/>
        </w:rPr>
        <w:t>paca</w:t>
      </w:r>
      <w:proofErr w:type="spellEnd"/>
    </w:p>
    <w:p w14:paraId="25B57E7F" w14:textId="77777777" w:rsidR="005E07BA" w:rsidRPr="009C68F4" w:rsidRDefault="00144F51" w:rsidP="009C68F4">
      <w:pPr>
        <w:pStyle w:val="ListParagraph"/>
        <w:ind w:firstLine="360"/>
        <w:rPr>
          <w:rFonts w:asciiTheme="majorBidi" w:hAnsiTheme="majorBidi" w:cstheme="majorBidi"/>
          <w:sz w:val="24"/>
          <w:szCs w:val="24"/>
        </w:rPr>
      </w:pPr>
      <w:proofErr w:type="spellStart"/>
      <w:r w:rsidRPr="009C68F4">
        <w:rPr>
          <w:rFonts w:asciiTheme="majorBidi" w:hAnsiTheme="majorBidi" w:cstheme="majorBidi"/>
          <w:sz w:val="24"/>
          <w:szCs w:val="24"/>
        </w:rPr>
        <w:t>sarjana</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ilmu</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hukum</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universitaf</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diponegoro</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semarang</w:t>
      </w:r>
      <w:proofErr w:type="spellEnd"/>
      <w:r w:rsidRPr="009C68F4">
        <w:rPr>
          <w:rFonts w:asciiTheme="majorBidi" w:hAnsiTheme="majorBidi" w:cstheme="majorBidi"/>
          <w:sz w:val="24"/>
          <w:szCs w:val="24"/>
        </w:rPr>
        <w:t xml:space="preserve">. </w:t>
      </w:r>
    </w:p>
    <w:p w14:paraId="52E6193E" w14:textId="3EC2A1C2" w:rsidR="005E07BA" w:rsidRPr="009C68F4" w:rsidRDefault="00144F51" w:rsidP="009C68F4">
      <w:pPr>
        <w:pStyle w:val="ListParagraph"/>
        <w:ind w:firstLine="360"/>
        <w:rPr>
          <w:rFonts w:asciiTheme="majorBidi" w:hAnsiTheme="majorBidi" w:cstheme="majorBidi"/>
          <w:sz w:val="24"/>
          <w:szCs w:val="24"/>
        </w:rPr>
      </w:pPr>
      <w:r w:rsidRPr="009C68F4">
        <w:rPr>
          <w:rFonts w:asciiTheme="majorBidi" w:hAnsiTheme="majorBidi" w:cstheme="majorBidi"/>
          <w:sz w:val="24"/>
          <w:szCs w:val="24"/>
        </w:rPr>
        <w:t xml:space="preserve"> </w:t>
      </w:r>
    </w:p>
    <w:p w14:paraId="00AAFB6B" w14:textId="3C85D2A7" w:rsidR="005E07BA" w:rsidRPr="00A96BDB" w:rsidRDefault="005E07BA" w:rsidP="00720876">
      <w:pPr>
        <w:pStyle w:val="ListParagraph"/>
        <w:ind w:left="1134" w:hanging="424"/>
        <w:rPr>
          <w:rFonts w:asciiTheme="majorBidi" w:hAnsiTheme="majorBidi" w:cstheme="majorBidi"/>
          <w:bCs/>
          <w:sz w:val="24"/>
          <w:szCs w:val="24"/>
        </w:rPr>
      </w:pPr>
      <w:r w:rsidRPr="00A96BDB">
        <w:rPr>
          <w:rFonts w:asciiTheme="majorBidi" w:hAnsiTheme="majorBidi" w:cstheme="majorBidi"/>
          <w:bCs/>
          <w:sz w:val="24"/>
          <w:szCs w:val="24"/>
          <w:lang w:val="id-ID"/>
        </w:rPr>
        <w:t>Lamintang, Delik-Delik khusus :                                                                                                  tindak pidana melanggar norma kesusilaan dan norma kepatutan, (mandar maju,Bandung:1990)</w:t>
      </w:r>
    </w:p>
    <w:p w14:paraId="66C20D89" w14:textId="77777777" w:rsidR="005E07BA" w:rsidRPr="009C68F4" w:rsidRDefault="005E07BA" w:rsidP="009C68F4">
      <w:pPr>
        <w:pStyle w:val="ListParagraph"/>
        <w:ind w:firstLine="360"/>
        <w:rPr>
          <w:rFonts w:asciiTheme="majorBidi" w:hAnsiTheme="majorBidi" w:cstheme="majorBidi"/>
          <w:b/>
          <w:sz w:val="24"/>
          <w:szCs w:val="24"/>
        </w:rPr>
      </w:pPr>
    </w:p>
    <w:p w14:paraId="4025D0BD" w14:textId="77777777" w:rsidR="00C97145" w:rsidRPr="009C68F4" w:rsidRDefault="008F7687" w:rsidP="00720876">
      <w:pPr>
        <w:pStyle w:val="ListParagraph"/>
        <w:ind w:left="340" w:firstLine="360"/>
        <w:rPr>
          <w:rFonts w:asciiTheme="majorBidi" w:hAnsiTheme="majorBidi" w:cstheme="majorBidi"/>
          <w:sz w:val="24"/>
          <w:szCs w:val="24"/>
        </w:rPr>
      </w:pPr>
      <w:proofErr w:type="spellStart"/>
      <w:r w:rsidRPr="00A96BDB">
        <w:rPr>
          <w:rFonts w:asciiTheme="majorBidi" w:hAnsiTheme="majorBidi" w:cstheme="majorBidi"/>
          <w:sz w:val="24"/>
          <w:szCs w:val="24"/>
        </w:rPr>
        <w:t>Jurnal</w:t>
      </w:r>
      <w:proofErr w:type="spellEnd"/>
      <w:r w:rsidRPr="00A96BDB">
        <w:rPr>
          <w:rFonts w:asciiTheme="majorBidi" w:hAnsiTheme="majorBidi" w:cstheme="majorBidi"/>
          <w:sz w:val="24"/>
          <w:szCs w:val="24"/>
        </w:rPr>
        <w:t xml:space="preserve"> "</w:t>
      </w:r>
      <w:proofErr w:type="spellStart"/>
      <w:r w:rsidRPr="00A96BDB">
        <w:rPr>
          <w:rFonts w:asciiTheme="majorBidi" w:hAnsiTheme="majorBidi" w:cstheme="majorBidi"/>
          <w:sz w:val="24"/>
          <w:szCs w:val="24"/>
        </w:rPr>
        <w:t>el-Harakah</w:t>
      </w:r>
      <w:proofErr w:type="spellEnd"/>
      <w:r w:rsidRPr="00A96BDB">
        <w:rPr>
          <w:rFonts w:asciiTheme="majorBidi" w:hAnsiTheme="majorBidi" w:cstheme="majorBidi"/>
          <w:sz w:val="24"/>
          <w:szCs w:val="24"/>
        </w:rPr>
        <w:t xml:space="preserve">" Vol. 8, </w:t>
      </w:r>
      <w:r w:rsidRPr="009C68F4">
        <w:rPr>
          <w:rFonts w:asciiTheme="majorBidi" w:hAnsiTheme="majorBidi" w:cstheme="majorBidi"/>
          <w:sz w:val="24"/>
          <w:szCs w:val="24"/>
        </w:rPr>
        <w:t>No. 3 September-</w:t>
      </w:r>
      <w:proofErr w:type="spellStart"/>
      <w:r w:rsidRPr="009C68F4">
        <w:rPr>
          <w:rFonts w:asciiTheme="majorBidi" w:hAnsiTheme="majorBidi" w:cstheme="majorBidi"/>
          <w:sz w:val="24"/>
          <w:szCs w:val="24"/>
        </w:rPr>
        <w:t>Desember</w:t>
      </w:r>
      <w:proofErr w:type="spellEnd"/>
      <w:r w:rsidRPr="009C68F4">
        <w:rPr>
          <w:rFonts w:asciiTheme="majorBidi" w:hAnsiTheme="majorBidi" w:cstheme="majorBidi"/>
          <w:sz w:val="24"/>
          <w:szCs w:val="24"/>
        </w:rPr>
        <w:t xml:space="preserve"> 200</w:t>
      </w:r>
    </w:p>
    <w:p w14:paraId="0EDD20AA" w14:textId="77777777" w:rsidR="00C97145" w:rsidRPr="009C68F4" w:rsidRDefault="00C97145" w:rsidP="009C68F4">
      <w:pPr>
        <w:pStyle w:val="ListParagraph"/>
        <w:ind w:firstLine="360"/>
        <w:rPr>
          <w:rFonts w:asciiTheme="majorBidi" w:hAnsiTheme="majorBidi" w:cstheme="majorBidi"/>
          <w:sz w:val="24"/>
          <w:szCs w:val="24"/>
        </w:rPr>
      </w:pPr>
    </w:p>
    <w:p w14:paraId="24EDA74F" w14:textId="77777777" w:rsidR="00C97145" w:rsidRPr="009C68F4" w:rsidRDefault="00144F51" w:rsidP="009C68F4">
      <w:pPr>
        <w:pStyle w:val="ListParagraph"/>
        <w:numPr>
          <w:ilvl w:val="0"/>
          <w:numId w:val="28"/>
        </w:numPr>
        <w:rPr>
          <w:rFonts w:asciiTheme="majorBidi" w:hAnsiTheme="majorBidi" w:cstheme="majorBidi"/>
          <w:b/>
          <w:sz w:val="24"/>
          <w:szCs w:val="24"/>
        </w:rPr>
      </w:pPr>
      <w:proofErr w:type="spellStart"/>
      <w:r w:rsidRPr="009C68F4">
        <w:rPr>
          <w:rFonts w:asciiTheme="majorBidi" w:hAnsiTheme="majorBidi" w:cstheme="majorBidi"/>
          <w:b/>
          <w:sz w:val="24"/>
          <w:szCs w:val="24"/>
        </w:rPr>
        <w:t>Peraturan</w:t>
      </w:r>
      <w:proofErr w:type="spellEnd"/>
      <w:r w:rsidRPr="009C68F4">
        <w:rPr>
          <w:rFonts w:asciiTheme="majorBidi" w:hAnsiTheme="majorBidi" w:cstheme="majorBidi"/>
          <w:b/>
          <w:sz w:val="24"/>
          <w:szCs w:val="24"/>
        </w:rPr>
        <w:t xml:space="preserve"> </w:t>
      </w:r>
      <w:proofErr w:type="spellStart"/>
      <w:r w:rsidRPr="009C68F4">
        <w:rPr>
          <w:rFonts w:asciiTheme="majorBidi" w:hAnsiTheme="majorBidi" w:cstheme="majorBidi"/>
          <w:b/>
          <w:sz w:val="24"/>
          <w:szCs w:val="24"/>
        </w:rPr>
        <w:t>Perundang-Undangan</w:t>
      </w:r>
      <w:proofErr w:type="spellEnd"/>
    </w:p>
    <w:p w14:paraId="529C7162" w14:textId="793AE25C" w:rsidR="00C97145" w:rsidRPr="009C68F4" w:rsidRDefault="00C97145" w:rsidP="00720876">
      <w:pPr>
        <w:pStyle w:val="ListParagraph"/>
        <w:spacing w:after="0"/>
        <w:ind w:left="737"/>
        <w:rPr>
          <w:rFonts w:asciiTheme="majorBidi" w:hAnsiTheme="majorBidi" w:cstheme="majorBidi"/>
          <w:sz w:val="24"/>
          <w:szCs w:val="24"/>
        </w:rPr>
      </w:pPr>
      <w:r w:rsidRPr="009C68F4">
        <w:rPr>
          <w:rFonts w:asciiTheme="majorBidi" w:hAnsiTheme="majorBidi" w:cstheme="majorBidi"/>
          <w:sz w:val="24"/>
          <w:szCs w:val="24"/>
          <w:lang w:val="id-ID"/>
        </w:rPr>
        <w:t xml:space="preserve">Pasal 284 </w:t>
      </w:r>
      <w:r w:rsidR="00144F51" w:rsidRPr="009C68F4">
        <w:rPr>
          <w:rFonts w:asciiTheme="majorBidi" w:hAnsiTheme="majorBidi" w:cstheme="majorBidi"/>
          <w:sz w:val="24"/>
          <w:szCs w:val="24"/>
        </w:rPr>
        <w:t xml:space="preserve">Kitab </w:t>
      </w:r>
      <w:proofErr w:type="spellStart"/>
      <w:r w:rsidR="00144F51" w:rsidRPr="009C68F4">
        <w:rPr>
          <w:rFonts w:asciiTheme="majorBidi" w:hAnsiTheme="majorBidi" w:cstheme="majorBidi"/>
          <w:sz w:val="24"/>
          <w:szCs w:val="24"/>
        </w:rPr>
        <w:t>Undang-Undang</w:t>
      </w:r>
      <w:proofErr w:type="spellEnd"/>
      <w:r w:rsidR="00144F51" w:rsidRPr="009C68F4">
        <w:rPr>
          <w:rFonts w:asciiTheme="majorBidi" w:hAnsiTheme="majorBidi" w:cstheme="majorBidi"/>
          <w:sz w:val="24"/>
          <w:szCs w:val="24"/>
        </w:rPr>
        <w:t xml:space="preserve"> Hukum </w:t>
      </w:r>
      <w:proofErr w:type="spellStart"/>
      <w:r w:rsidR="00144F51" w:rsidRPr="009C68F4">
        <w:rPr>
          <w:rFonts w:asciiTheme="majorBidi" w:hAnsiTheme="majorBidi" w:cstheme="majorBidi"/>
          <w:sz w:val="24"/>
          <w:szCs w:val="24"/>
        </w:rPr>
        <w:t>Pidana</w:t>
      </w:r>
      <w:proofErr w:type="spellEnd"/>
      <w:r w:rsidR="00144F51" w:rsidRPr="009C68F4">
        <w:rPr>
          <w:rFonts w:asciiTheme="majorBidi" w:hAnsiTheme="majorBidi" w:cstheme="majorBidi"/>
          <w:sz w:val="24"/>
          <w:szCs w:val="24"/>
        </w:rPr>
        <w:t xml:space="preserve"> (KUHP) Indonesia.</w:t>
      </w:r>
    </w:p>
    <w:p w14:paraId="4E6F8D75" w14:textId="77777777" w:rsidR="00C97145" w:rsidRPr="009C68F4" w:rsidRDefault="00C97145" w:rsidP="009C68F4">
      <w:pPr>
        <w:pStyle w:val="ListParagraph"/>
        <w:ind w:left="1080"/>
        <w:rPr>
          <w:rFonts w:asciiTheme="majorBidi" w:hAnsiTheme="majorBidi" w:cstheme="majorBidi"/>
          <w:sz w:val="24"/>
          <w:szCs w:val="24"/>
        </w:rPr>
      </w:pPr>
    </w:p>
    <w:p w14:paraId="3AE08A7C" w14:textId="541587CC" w:rsidR="00144F51" w:rsidRPr="009C68F4" w:rsidRDefault="00144F51" w:rsidP="00720876">
      <w:pPr>
        <w:pStyle w:val="ListParagraph"/>
        <w:spacing w:after="0"/>
        <w:ind w:left="737"/>
        <w:rPr>
          <w:rFonts w:asciiTheme="majorBidi" w:hAnsiTheme="majorBidi" w:cstheme="majorBidi"/>
          <w:sz w:val="24"/>
          <w:szCs w:val="24"/>
        </w:rPr>
      </w:pPr>
      <w:proofErr w:type="spellStart"/>
      <w:r w:rsidRPr="009C68F4">
        <w:rPr>
          <w:rFonts w:asciiTheme="majorBidi" w:hAnsiTheme="majorBidi" w:cstheme="majorBidi"/>
          <w:sz w:val="24"/>
          <w:szCs w:val="24"/>
        </w:rPr>
        <w:t>Undang-undang</w:t>
      </w:r>
      <w:proofErr w:type="spell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Nomor</w:t>
      </w:r>
      <w:proofErr w:type="spellEnd"/>
      <w:r w:rsidRPr="009C68F4">
        <w:rPr>
          <w:rFonts w:asciiTheme="majorBidi" w:hAnsiTheme="majorBidi" w:cstheme="majorBidi"/>
          <w:sz w:val="24"/>
          <w:szCs w:val="24"/>
        </w:rPr>
        <w:t xml:space="preserve"> 1 </w:t>
      </w:r>
      <w:proofErr w:type="spellStart"/>
      <w:r w:rsidRPr="009C68F4">
        <w:rPr>
          <w:rFonts w:asciiTheme="majorBidi" w:hAnsiTheme="majorBidi" w:cstheme="majorBidi"/>
          <w:sz w:val="24"/>
          <w:szCs w:val="24"/>
        </w:rPr>
        <w:t>Tahun</w:t>
      </w:r>
      <w:proofErr w:type="spellEnd"/>
      <w:r w:rsidRPr="009C68F4">
        <w:rPr>
          <w:rFonts w:asciiTheme="majorBidi" w:hAnsiTheme="majorBidi" w:cstheme="majorBidi"/>
          <w:sz w:val="24"/>
          <w:szCs w:val="24"/>
        </w:rPr>
        <w:t xml:space="preserve"> </w:t>
      </w:r>
      <w:proofErr w:type="gramStart"/>
      <w:r w:rsidRPr="009C68F4">
        <w:rPr>
          <w:rFonts w:asciiTheme="majorBidi" w:hAnsiTheme="majorBidi" w:cstheme="majorBidi"/>
          <w:sz w:val="24"/>
          <w:szCs w:val="24"/>
        </w:rPr>
        <w:t xml:space="preserve">1974 </w:t>
      </w:r>
      <w:r w:rsidR="00C97145" w:rsidRPr="009C68F4">
        <w:rPr>
          <w:rFonts w:asciiTheme="majorBidi" w:hAnsiTheme="majorBidi" w:cstheme="majorBidi"/>
          <w:sz w:val="24"/>
          <w:szCs w:val="24"/>
          <w:lang w:val="id-ID"/>
        </w:rPr>
        <w:t xml:space="preserve"> </w:t>
      </w:r>
      <w:proofErr w:type="spellStart"/>
      <w:r w:rsidR="00C97145" w:rsidRPr="009C68F4">
        <w:rPr>
          <w:rFonts w:asciiTheme="majorBidi" w:hAnsiTheme="majorBidi" w:cstheme="majorBidi"/>
          <w:sz w:val="24"/>
          <w:szCs w:val="24"/>
        </w:rPr>
        <w:t>Ten</w:t>
      </w:r>
      <w:r w:rsidRPr="009C68F4">
        <w:rPr>
          <w:rFonts w:asciiTheme="majorBidi" w:hAnsiTheme="majorBidi" w:cstheme="majorBidi"/>
          <w:sz w:val="24"/>
          <w:szCs w:val="24"/>
        </w:rPr>
        <w:t>tang</w:t>
      </w:r>
      <w:proofErr w:type="spellEnd"/>
      <w:proofErr w:type="gramEnd"/>
      <w:r w:rsidRPr="009C68F4">
        <w:rPr>
          <w:rFonts w:asciiTheme="majorBidi" w:hAnsiTheme="majorBidi" w:cstheme="majorBidi"/>
          <w:sz w:val="24"/>
          <w:szCs w:val="24"/>
        </w:rPr>
        <w:t xml:space="preserve"> </w:t>
      </w:r>
      <w:proofErr w:type="spellStart"/>
      <w:r w:rsidRPr="009C68F4">
        <w:rPr>
          <w:rFonts w:asciiTheme="majorBidi" w:hAnsiTheme="majorBidi" w:cstheme="majorBidi"/>
          <w:sz w:val="24"/>
          <w:szCs w:val="24"/>
        </w:rPr>
        <w:t>Perkawinan</w:t>
      </w:r>
      <w:proofErr w:type="spellEnd"/>
    </w:p>
    <w:p w14:paraId="346AD041" w14:textId="00C416D3" w:rsidR="00144F51" w:rsidRPr="009C68F4" w:rsidRDefault="00144F51" w:rsidP="009C68F4">
      <w:pPr>
        <w:pStyle w:val="ListParagraph"/>
        <w:rPr>
          <w:rFonts w:asciiTheme="majorBidi" w:hAnsiTheme="majorBidi" w:cstheme="majorBidi"/>
          <w:sz w:val="24"/>
          <w:szCs w:val="24"/>
        </w:rPr>
      </w:pPr>
    </w:p>
    <w:p w14:paraId="7DAC3B85" w14:textId="2FEB8F91" w:rsidR="00144F51" w:rsidRPr="009C68F4" w:rsidRDefault="00144F51" w:rsidP="009C68F4">
      <w:pPr>
        <w:pStyle w:val="ListParagraph"/>
        <w:numPr>
          <w:ilvl w:val="0"/>
          <w:numId w:val="28"/>
        </w:numPr>
        <w:rPr>
          <w:rFonts w:asciiTheme="majorBidi" w:hAnsiTheme="majorBidi" w:cstheme="majorBidi"/>
          <w:b/>
          <w:sz w:val="24"/>
          <w:szCs w:val="24"/>
        </w:rPr>
      </w:pPr>
      <w:r w:rsidRPr="009C68F4">
        <w:rPr>
          <w:rFonts w:asciiTheme="majorBidi" w:hAnsiTheme="majorBidi" w:cstheme="majorBidi"/>
          <w:b/>
          <w:sz w:val="24"/>
          <w:szCs w:val="24"/>
        </w:rPr>
        <w:t>Internet</w:t>
      </w:r>
    </w:p>
    <w:p w14:paraId="128A9BDA" w14:textId="77777777" w:rsidR="008F7687" w:rsidRPr="009C68F4" w:rsidRDefault="008F7687" w:rsidP="009C68F4">
      <w:pPr>
        <w:pStyle w:val="ListParagraph"/>
        <w:rPr>
          <w:rFonts w:asciiTheme="majorBidi" w:hAnsiTheme="majorBidi" w:cstheme="majorBidi"/>
          <w:sz w:val="24"/>
          <w:szCs w:val="24"/>
        </w:rPr>
      </w:pPr>
    </w:p>
    <w:p w14:paraId="0F744442" w14:textId="7E8D5642" w:rsidR="00144F51" w:rsidRPr="00720876" w:rsidRDefault="00A723BB" w:rsidP="00720876">
      <w:pPr>
        <w:pStyle w:val="ListParagraph"/>
        <w:jc w:val="both"/>
        <w:rPr>
          <w:rFonts w:asciiTheme="majorBidi" w:hAnsiTheme="majorBidi" w:cstheme="majorBidi"/>
          <w:sz w:val="24"/>
          <w:szCs w:val="24"/>
        </w:rPr>
      </w:pPr>
      <w:hyperlink r:id="rId8" w:history="1">
        <w:r w:rsidR="008F7687" w:rsidRPr="00720876">
          <w:rPr>
            <w:rStyle w:val="Hyperlink"/>
            <w:rFonts w:asciiTheme="majorBidi" w:hAnsiTheme="majorBidi" w:cstheme="majorBidi"/>
            <w:color w:val="auto"/>
            <w:sz w:val="24"/>
            <w:szCs w:val="24"/>
          </w:rPr>
          <w:t>https://www.proquest.com/openview/11af744db3ae16753ba5b3b269754596/1?pq-origsite=gscholar&amp;cbl=2049068</w:t>
        </w:r>
      </w:hyperlink>
    </w:p>
    <w:p w14:paraId="226B0804" w14:textId="06DD3BB0" w:rsidR="008F7687" w:rsidRPr="00720876" w:rsidRDefault="00C97145" w:rsidP="00720876">
      <w:pPr>
        <w:pStyle w:val="ListParagraph"/>
        <w:jc w:val="both"/>
        <w:rPr>
          <w:rFonts w:asciiTheme="majorBidi" w:hAnsiTheme="majorBidi" w:cstheme="majorBidi"/>
          <w:sz w:val="24"/>
          <w:szCs w:val="24"/>
        </w:rPr>
      </w:pPr>
      <w:proofErr w:type="spellStart"/>
      <w:r w:rsidRPr="00720876">
        <w:rPr>
          <w:rFonts w:asciiTheme="majorBidi" w:hAnsiTheme="majorBidi" w:cstheme="majorBidi"/>
          <w:sz w:val="24"/>
          <w:szCs w:val="24"/>
        </w:rPr>
        <w:t>Pasal</w:t>
      </w:r>
      <w:proofErr w:type="spellEnd"/>
      <w:r w:rsidRPr="00720876">
        <w:rPr>
          <w:rFonts w:asciiTheme="majorBidi" w:hAnsiTheme="majorBidi" w:cstheme="majorBidi"/>
          <w:sz w:val="24"/>
          <w:szCs w:val="24"/>
        </w:rPr>
        <w:t xml:space="preserve"> 284 </w:t>
      </w:r>
      <w:proofErr w:type="spellStart"/>
      <w:r w:rsidRPr="00720876">
        <w:rPr>
          <w:rFonts w:asciiTheme="majorBidi" w:hAnsiTheme="majorBidi" w:cstheme="majorBidi"/>
          <w:sz w:val="24"/>
          <w:szCs w:val="24"/>
        </w:rPr>
        <w:t>Kuhp</w:t>
      </w:r>
      <w:proofErr w:type="spellEnd"/>
      <w:r w:rsidRPr="00720876">
        <w:rPr>
          <w:rFonts w:asciiTheme="majorBidi" w:hAnsiTheme="majorBidi" w:cstheme="majorBidi"/>
          <w:sz w:val="24"/>
          <w:szCs w:val="24"/>
        </w:rPr>
        <w:t xml:space="preserve"> </w:t>
      </w:r>
      <w:proofErr w:type="spellStart"/>
      <w:r w:rsidRPr="00720876">
        <w:rPr>
          <w:rFonts w:asciiTheme="majorBidi" w:hAnsiTheme="majorBidi" w:cstheme="majorBidi"/>
          <w:sz w:val="24"/>
          <w:szCs w:val="24"/>
        </w:rPr>
        <w:t>Tentang</w:t>
      </w:r>
      <w:proofErr w:type="spellEnd"/>
      <w:r w:rsidRPr="00720876">
        <w:rPr>
          <w:rFonts w:asciiTheme="majorBidi" w:hAnsiTheme="majorBidi" w:cstheme="majorBidi"/>
          <w:sz w:val="24"/>
          <w:szCs w:val="24"/>
        </w:rPr>
        <w:t xml:space="preserve"> </w:t>
      </w:r>
      <w:proofErr w:type="spellStart"/>
      <w:r w:rsidRPr="00720876">
        <w:rPr>
          <w:rFonts w:asciiTheme="majorBidi" w:hAnsiTheme="majorBidi" w:cstheme="majorBidi"/>
          <w:sz w:val="24"/>
          <w:szCs w:val="24"/>
        </w:rPr>
        <w:t>Tindak</w:t>
      </w:r>
      <w:proofErr w:type="spellEnd"/>
      <w:r w:rsidRPr="00720876">
        <w:rPr>
          <w:rFonts w:asciiTheme="majorBidi" w:hAnsiTheme="majorBidi" w:cstheme="majorBidi"/>
          <w:sz w:val="24"/>
          <w:szCs w:val="24"/>
        </w:rPr>
        <w:t xml:space="preserve"> </w:t>
      </w:r>
      <w:proofErr w:type="spellStart"/>
      <w:r w:rsidRPr="00720876">
        <w:rPr>
          <w:rFonts w:asciiTheme="majorBidi" w:hAnsiTheme="majorBidi" w:cstheme="majorBidi"/>
          <w:sz w:val="24"/>
          <w:szCs w:val="24"/>
        </w:rPr>
        <w:t>Pidana</w:t>
      </w:r>
      <w:proofErr w:type="spellEnd"/>
      <w:r w:rsidRPr="00720876">
        <w:rPr>
          <w:rFonts w:asciiTheme="majorBidi" w:hAnsiTheme="majorBidi" w:cstheme="majorBidi"/>
          <w:sz w:val="24"/>
          <w:szCs w:val="24"/>
        </w:rPr>
        <w:t xml:space="preserve"> Zina</w:t>
      </w:r>
    </w:p>
    <w:p w14:paraId="7AEF70F5" w14:textId="77777777" w:rsidR="00C97145" w:rsidRPr="00720876" w:rsidRDefault="00C97145" w:rsidP="00720876">
      <w:pPr>
        <w:pStyle w:val="ListParagraph"/>
        <w:jc w:val="both"/>
        <w:rPr>
          <w:rFonts w:asciiTheme="majorBidi" w:hAnsiTheme="majorBidi" w:cstheme="majorBidi"/>
          <w:sz w:val="24"/>
          <w:szCs w:val="24"/>
        </w:rPr>
      </w:pPr>
    </w:p>
    <w:p w14:paraId="34E9D96D" w14:textId="11AA9EE4" w:rsidR="008F7687" w:rsidRPr="00720876" w:rsidRDefault="00A723BB" w:rsidP="00720876">
      <w:pPr>
        <w:pStyle w:val="ListParagraph"/>
        <w:jc w:val="both"/>
        <w:rPr>
          <w:rFonts w:asciiTheme="majorBidi" w:hAnsiTheme="majorBidi" w:cstheme="majorBidi"/>
          <w:sz w:val="24"/>
          <w:szCs w:val="24"/>
        </w:rPr>
      </w:pPr>
      <w:hyperlink r:id="rId9" w:history="1">
        <w:r w:rsidR="008F7687" w:rsidRPr="00720876">
          <w:rPr>
            <w:rStyle w:val="Hyperlink"/>
            <w:rFonts w:asciiTheme="majorBidi" w:hAnsiTheme="majorBidi" w:cstheme="majorBidi"/>
            <w:color w:val="auto"/>
            <w:sz w:val="24"/>
            <w:szCs w:val="24"/>
          </w:rPr>
          <w:t>https://repositori.usu.ac.id/handle/123456789/6824</w:t>
        </w:r>
      </w:hyperlink>
    </w:p>
    <w:p w14:paraId="6F8F75A8" w14:textId="00F8BE7B" w:rsidR="008F7687" w:rsidRPr="00720876" w:rsidRDefault="00C97145" w:rsidP="00720876">
      <w:pPr>
        <w:pStyle w:val="ListParagraph"/>
        <w:jc w:val="both"/>
        <w:rPr>
          <w:rFonts w:asciiTheme="majorBidi" w:hAnsiTheme="majorBidi" w:cstheme="majorBidi"/>
          <w:sz w:val="24"/>
          <w:szCs w:val="24"/>
        </w:rPr>
      </w:pPr>
      <w:proofErr w:type="spellStart"/>
      <w:r w:rsidRPr="00720876">
        <w:rPr>
          <w:rFonts w:asciiTheme="majorBidi" w:hAnsiTheme="majorBidi" w:cstheme="majorBidi"/>
          <w:sz w:val="24"/>
          <w:szCs w:val="24"/>
        </w:rPr>
        <w:t>Tindak</w:t>
      </w:r>
      <w:proofErr w:type="spellEnd"/>
      <w:r w:rsidRPr="00720876">
        <w:rPr>
          <w:rFonts w:asciiTheme="majorBidi" w:hAnsiTheme="majorBidi" w:cstheme="majorBidi"/>
          <w:sz w:val="24"/>
          <w:szCs w:val="24"/>
        </w:rPr>
        <w:t xml:space="preserve"> </w:t>
      </w:r>
      <w:proofErr w:type="spellStart"/>
      <w:r w:rsidRPr="00720876">
        <w:rPr>
          <w:rFonts w:asciiTheme="majorBidi" w:hAnsiTheme="majorBidi" w:cstheme="majorBidi"/>
          <w:sz w:val="24"/>
          <w:szCs w:val="24"/>
        </w:rPr>
        <w:t>Pidana</w:t>
      </w:r>
      <w:proofErr w:type="spellEnd"/>
      <w:r w:rsidRPr="00720876">
        <w:rPr>
          <w:rFonts w:asciiTheme="majorBidi" w:hAnsiTheme="majorBidi" w:cstheme="majorBidi"/>
          <w:sz w:val="24"/>
          <w:szCs w:val="24"/>
        </w:rPr>
        <w:t xml:space="preserve"> Zina </w:t>
      </w:r>
      <w:proofErr w:type="spellStart"/>
      <w:r w:rsidRPr="00720876">
        <w:rPr>
          <w:rFonts w:asciiTheme="majorBidi" w:hAnsiTheme="majorBidi" w:cstheme="majorBidi"/>
          <w:sz w:val="24"/>
          <w:szCs w:val="24"/>
        </w:rPr>
        <w:t>Menurut</w:t>
      </w:r>
      <w:proofErr w:type="spellEnd"/>
      <w:r w:rsidRPr="00720876">
        <w:rPr>
          <w:rFonts w:asciiTheme="majorBidi" w:hAnsiTheme="majorBidi" w:cstheme="majorBidi"/>
          <w:sz w:val="24"/>
          <w:szCs w:val="24"/>
        </w:rPr>
        <w:t xml:space="preserve"> Hukum </w:t>
      </w:r>
      <w:proofErr w:type="spellStart"/>
      <w:r w:rsidRPr="00720876">
        <w:rPr>
          <w:rFonts w:asciiTheme="majorBidi" w:hAnsiTheme="majorBidi" w:cstheme="majorBidi"/>
          <w:sz w:val="24"/>
          <w:szCs w:val="24"/>
        </w:rPr>
        <w:t>Positif</w:t>
      </w:r>
      <w:proofErr w:type="spellEnd"/>
      <w:r w:rsidRPr="00720876">
        <w:rPr>
          <w:rFonts w:asciiTheme="majorBidi" w:hAnsiTheme="majorBidi" w:cstheme="majorBidi"/>
          <w:sz w:val="24"/>
          <w:szCs w:val="24"/>
        </w:rPr>
        <w:t xml:space="preserve"> (</w:t>
      </w:r>
      <w:proofErr w:type="spellStart"/>
      <w:r w:rsidRPr="00720876">
        <w:rPr>
          <w:rFonts w:asciiTheme="majorBidi" w:hAnsiTheme="majorBidi" w:cstheme="majorBidi"/>
          <w:sz w:val="24"/>
          <w:szCs w:val="24"/>
        </w:rPr>
        <w:t>Kuhp</w:t>
      </w:r>
      <w:proofErr w:type="spellEnd"/>
      <w:r w:rsidRPr="00720876">
        <w:rPr>
          <w:rFonts w:asciiTheme="majorBidi" w:hAnsiTheme="majorBidi" w:cstheme="majorBidi"/>
          <w:sz w:val="24"/>
          <w:szCs w:val="24"/>
        </w:rPr>
        <w:t xml:space="preserve">) Dan Qanun </w:t>
      </w:r>
      <w:proofErr w:type="spellStart"/>
      <w:r w:rsidRPr="00720876">
        <w:rPr>
          <w:rFonts w:asciiTheme="majorBidi" w:hAnsiTheme="majorBidi" w:cstheme="majorBidi"/>
          <w:sz w:val="24"/>
          <w:szCs w:val="24"/>
        </w:rPr>
        <w:t>Nomor</w:t>
      </w:r>
      <w:proofErr w:type="spellEnd"/>
      <w:r w:rsidRPr="00720876">
        <w:rPr>
          <w:rFonts w:asciiTheme="majorBidi" w:hAnsiTheme="majorBidi" w:cstheme="majorBidi"/>
          <w:sz w:val="24"/>
          <w:szCs w:val="24"/>
        </w:rPr>
        <w:t xml:space="preserve"> 6 </w:t>
      </w:r>
      <w:proofErr w:type="spellStart"/>
      <w:r w:rsidRPr="00720876">
        <w:rPr>
          <w:rFonts w:asciiTheme="majorBidi" w:hAnsiTheme="majorBidi" w:cstheme="majorBidi"/>
          <w:sz w:val="24"/>
          <w:szCs w:val="24"/>
        </w:rPr>
        <w:t>Tahun</w:t>
      </w:r>
      <w:proofErr w:type="spellEnd"/>
      <w:r w:rsidRPr="00720876">
        <w:rPr>
          <w:rFonts w:asciiTheme="majorBidi" w:hAnsiTheme="majorBidi" w:cstheme="majorBidi"/>
          <w:sz w:val="24"/>
          <w:szCs w:val="24"/>
        </w:rPr>
        <w:t xml:space="preserve"> 2014 </w:t>
      </w:r>
      <w:proofErr w:type="spellStart"/>
      <w:r w:rsidRPr="00720876">
        <w:rPr>
          <w:rFonts w:asciiTheme="majorBidi" w:hAnsiTheme="majorBidi" w:cstheme="majorBidi"/>
          <w:sz w:val="24"/>
          <w:szCs w:val="24"/>
        </w:rPr>
        <w:t>Tentang</w:t>
      </w:r>
      <w:proofErr w:type="spellEnd"/>
      <w:r w:rsidRPr="00720876">
        <w:rPr>
          <w:rFonts w:asciiTheme="majorBidi" w:hAnsiTheme="majorBidi" w:cstheme="majorBidi"/>
          <w:sz w:val="24"/>
          <w:szCs w:val="24"/>
        </w:rPr>
        <w:t xml:space="preserve"> Hukum </w:t>
      </w:r>
      <w:proofErr w:type="spellStart"/>
      <w:r w:rsidRPr="00720876">
        <w:rPr>
          <w:rFonts w:asciiTheme="majorBidi" w:hAnsiTheme="majorBidi" w:cstheme="majorBidi"/>
          <w:sz w:val="24"/>
          <w:szCs w:val="24"/>
        </w:rPr>
        <w:t>Jinayat</w:t>
      </w:r>
      <w:proofErr w:type="spellEnd"/>
    </w:p>
    <w:p w14:paraId="7A44C03F" w14:textId="77777777" w:rsidR="008F7687" w:rsidRPr="00720876" w:rsidRDefault="008F7687" w:rsidP="00720876">
      <w:pPr>
        <w:pStyle w:val="ListParagraph"/>
        <w:jc w:val="both"/>
        <w:rPr>
          <w:rFonts w:asciiTheme="majorBidi" w:hAnsiTheme="majorBidi" w:cstheme="majorBidi"/>
          <w:sz w:val="24"/>
          <w:szCs w:val="24"/>
        </w:rPr>
      </w:pPr>
    </w:p>
    <w:p w14:paraId="74EF342B" w14:textId="44C2C1E3" w:rsidR="005E07BA" w:rsidRPr="00720876" w:rsidRDefault="00A723BB" w:rsidP="00720876">
      <w:pPr>
        <w:pStyle w:val="ListParagraph"/>
        <w:jc w:val="both"/>
        <w:rPr>
          <w:rFonts w:asciiTheme="majorBidi" w:hAnsiTheme="majorBidi" w:cstheme="majorBidi"/>
          <w:sz w:val="24"/>
          <w:szCs w:val="24"/>
          <w:lang w:val="id-ID"/>
        </w:rPr>
      </w:pPr>
      <w:hyperlink r:id="rId10" w:history="1">
        <w:r w:rsidR="005E07BA" w:rsidRPr="00720876">
          <w:rPr>
            <w:rStyle w:val="Hyperlink"/>
            <w:rFonts w:asciiTheme="majorBidi" w:hAnsiTheme="majorBidi" w:cstheme="majorBidi"/>
            <w:color w:val="auto"/>
            <w:sz w:val="24"/>
            <w:szCs w:val="24"/>
            <w:lang w:val="id-ID"/>
          </w:rPr>
          <w:t>http://www.pta-banten.go.id/makalah/urgensi-sistem-hukum-indonesia.pdf</w:t>
        </w:r>
      </w:hyperlink>
    </w:p>
    <w:p w14:paraId="17B15E38" w14:textId="48BE9CDB" w:rsidR="005E07BA" w:rsidRPr="00720876" w:rsidRDefault="005E07BA" w:rsidP="00720876">
      <w:pPr>
        <w:pStyle w:val="ListParagraph"/>
        <w:jc w:val="both"/>
        <w:rPr>
          <w:rFonts w:asciiTheme="majorBidi" w:hAnsiTheme="majorBidi" w:cstheme="majorBidi"/>
          <w:sz w:val="24"/>
          <w:szCs w:val="24"/>
          <w:lang w:val="id-ID"/>
        </w:rPr>
      </w:pPr>
      <w:r w:rsidRPr="00720876">
        <w:rPr>
          <w:rFonts w:asciiTheme="majorBidi" w:hAnsiTheme="majorBidi" w:cstheme="majorBidi"/>
          <w:sz w:val="24"/>
          <w:szCs w:val="24"/>
          <w:lang w:val="id-ID"/>
        </w:rPr>
        <w:t xml:space="preserve">Sistem Hukum Indonesia Dalam Perspektif Pembentukan Hukum Nasional Yang Berfalsafah  Pancasila </w:t>
      </w:r>
    </w:p>
    <w:p w14:paraId="5F432839" w14:textId="77777777" w:rsidR="008F7687" w:rsidRPr="00720876" w:rsidRDefault="008F7687" w:rsidP="00720876">
      <w:pPr>
        <w:pStyle w:val="ListParagraph"/>
        <w:jc w:val="both"/>
        <w:rPr>
          <w:rFonts w:asciiTheme="majorBidi" w:hAnsiTheme="majorBidi" w:cstheme="majorBidi"/>
          <w:sz w:val="24"/>
          <w:szCs w:val="24"/>
        </w:rPr>
      </w:pPr>
    </w:p>
    <w:p w14:paraId="18BD0AA2" w14:textId="77777777" w:rsidR="00B409DB" w:rsidRPr="00720876" w:rsidRDefault="00B409DB" w:rsidP="00720876">
      <w:pPr>
        <w:jc w:val="both"/>
        <w:rPr>
          <w:rFonts w:asciiTheme="majorBidi" w:hAnsiTheme="majorBidi" w:cstheme="majorBidi"/>
          <w:sz w:val="24"/>
          <w:szCs w:val="24"/>
        </w:rPr>
      </w:pPr>
    </w:p>
    <w:sectPr w:rsidR="00B409DB" w:rsidRPr="00720876" w:rsidSect="00CD6088">
      <w:footerReference w:type="default" r:id="rId11"/>
      <w:pgSz w:w="12240" w:h="15840"/>
      <w:pgMar w:top="709" w:right="1440" w:bottom="709" w:left="1440" w:header="720" w:footer="2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6BE5C" w14:textId="77777777" w:rsidR="00A723BB" w:rsidRDefault="00A723BB" w:rsidP="00E71F7D">
      <w:pPr>
        <w:spacing w:after="0" w:line="240" w:lineRule="auto"/>
      </w:pPr>
      <w:r>
        <w:separator/>
      </w:r>
    </w:p>
  </w:endnote>
  <w:endnote w:type="continuationSeparator" w:id="0">
    <w:p w14:paraId="3A3239B7" w14:textId="77777777" w:rsidR="00A723BB" w:rsidRDefault="00A723BB" w:rsidP="00E71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198709"/>
      <w:docPartObj>
        <w:docPartGallery w:val="Page Numbers (Bottom of Page)"/>
        <w:docPartUnique/>
      </w:docPartObj>
    </w:sdtPr>
    <w:sdtEndPr>
      <w:rPr>
        <w:noProof/>
      </w:rPr>
    </w:sdtEndPr>
    <w:sdtContent>
      <w:p w14:paraId="40A19394" w14:textId="279A042A" w:rsidR="00720876" w:rsidRDefault="007208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6BC987" w14:textId="77777777" w:rsidR="00D36BF7" w:rsidRDefault="00D36BF7" w:rsidP="00D36BF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3CE64" w14:textId="77777777" w:rsidR="00A723BB" w:rsidRDefault="00A723BB" w:rsidP="00E71F7D">
      <w:pPr>
        <w:spacing w:after="0" w:line="240" w:lineRule="auto"/>
      </w:pPr>
      <w:r>
        <w:separator/>
      </w:r>
    </w:p>
  </w:footnote>
  <w:footnote w:type="continuationSeparator" w:id="0">
    <w:p w14:paraId="1DBFCEFC" w14:textId="77777777" w:rsidR="00A723BB" w:rsidRDefault="00A723BB" w:rsidP="00E71F7D">
      <w:pPr>
        <w:spacing w:after="0" w:line="240" w:lineRule="auto"/>
      </w:pPr>
      <w:r>
        <w:continuationSeparator/>
      </w:r>
    </w:p>
  </w:footnote>
  <w:footnote w:id="1">
    <w:p w14:paraId="659679A7" w14:textId="77777777" w:rsidR="00DB276B" w:rsidRPr="009C68F4" w:rsidRDefault="00DB276B" w:rsidP="005B0306">
      <w:pPr>
        <w:spacing w:line="240" w:lineRule="auto"/>
        <w:ind w:firstLine="720"/>
        <w:rPr>
          <w:rFonts w:asciiTheme="majorBidi" w:hAnsiTheme="majorBidi" w:cstheme="majorBidi"/>
          <w:i/>
          <w:sz w:val="24"/>
          <w:szCs w:val="24"/>
          <w:vertAlign w:val="superscript"/>
        </w:rPr>
      </w:pPr>
      <w:r>
        <w:rPr>
          <w:rStyle w:val="FootnoteReference"/>
        </w:rPr>
        <w:footnoteRef/>
      </w:r>
      <w:r>
        <w:t xml:space="preserve"> </w:t>
      </w:r>
      <w:proofErr w:type="spellStart"/>
      <w:r w:rsidRPr="009C68F4">
        <w:rPr>
          <w:rFonts w:asciiTheme="majorBidi" w:hAnsiTheme="majorBidi" w:cstheme="majorBidi"/>
          <w:i/>
          <w:sz w:val="24"/>
          <w:szCs w:val="24"/>
          <w:vertAlign w:val="superscript"/>
        </w:rPr>
        <w:t>Jurnal</w:t>
      </w:r>
      <w:proofErr w:type="spellEnd"/>
      <w:r w:rsidRPr="009C68F4">
        <w:rPr>
          <w:rFonts w:asciiTheme="majorBidi" w:hAnsiTheme="majorBidi" w:cstheme="majorBidi"/>
          <w:i/>
          <w:sz w:val="24"/>
          <w:szCs w:val="24"/>
          <w:vertAlign w:val="superscript"/>
        </w:rPr>
        <w:t xml:space="preserve"> "</w:t>
      </w:r>
      <w:proofErr w:type="spellStart"/>
      <w:r w:rsidRPr="009C68F4">
        <w:rPr>
          <w:rFonts w:asciiTheme="majorBidi" w:hAnsiTheme="majorBidi" w:cstheme="majorBidi"/>
          <w:i/>
          <w:sz w:val="24"/>
          <w:szCs w:val="24"/>
          <w:vertAlign w:val="superscript"/>
        </w:rPr>
        <w:t>el-Harakah</w:t>
      </w:r>
      <w:proofErr w:type="spellEnd"/>
      <w:r w:rsidRPr="009C68F4">
        <w:rPr>
          <w:rFonts w:asciiTheme="majorBidi" w:hAnsiTheme="majorBidi" w:cstheme="majorBidi"/>
          <w:i/>
          <w:sz w:val="24"/>
          <w:szCs w:val="24"/>
          <w:vertAlign w:val="superscript"/>
        </w:rPr>
        <w:t>" Vol. 8, No. 3 September-</w:t>
      </w:r>
      <w:proofErr w:type="spellStart"/>
      <w:r w:rsidRPr="009C68F4">
        <w:rPr>
          <w:rFonts w:asciiTheme="majorBidi" w:hAnsiTheme="majorBidi" w:cstheme="majorBidi"/>
          <w:i/>
          <w:sz w:val="24"/>
          <w:szCs w:val="24"/>
          <w:vertAlign w:val="superscript"/>
        </w:rPr>
        <w:t>Desember</w:t>
      </w:r>
      <w:proofErr w:type="spellEnd"/>
      <w:r w:rsidRPr="009C68F4">
        <w:rPr>
          <w:rFonts w:asciiTheme="majorBidi" w:hAnsiTheme="majorBidi" w:cstheme="majorBidi"/>
          <w:i/>
          <w:sz w:val="24"/>
          <w:szCs w:val="24"/>
          <w:vertAlign w:val="superscript"/>
        </w:rPr>
        <w:t xml:space="preserve"> 200</w:t>
      </w:r>
    </w:p>
    <w:p w14:paraId="5B56EF3D" w14:textId="58C5F114" w:rsidR="00DB276B" w:rsidRDefault="00DB276B">
      <w:pPr>
        <w:pStyle w:val="FootnoteText"/>
      </w:pPr>
    </w:p>
  </w:footnote>
  <w:footnote w:id="2">
    <w:p w14:paraId="549F9C02" w14:textId="54E3167A" w:rsidR="00DB3EB7" w:rsidRDefault="00DB3EB7">
      <w:pPr>
        <w:pStyle w:val="FootnoteText"/>
      </w:pPr>
      <w:r>
        <w:rPr>
          <w:rStyle w:val="FootnoteReference"/>
        </w:rPr>
        <w:footnoteRef/>
      </w:r>
      <w:r>
        <w:t xml:space="preserve"> </w:t>
      </w:r>
      <w:r w:rsidRPr="009C68F4">
        <w:rPr>
          <w:rFonts w:asciiTheme="majorBidi" w:hAnsiTheme="majorBidi" w:cstheme="majorBidi"/>
          <w:i/>
          <w:sz w:val="24"/>
          <w:szCs w:val="24"/>
          <w:lang w:val="id-ID"/>
        </w:rPr>
        <w:t>Lamintang, Delik-Delik khusus :                                                                                                 tindak pidana melanggar norma kesusilaan dan norma kepatutan</w:t>
      </w:r>
    </w:p>
  </w:footnote>
  <w:footnote w:id="3">
    <w:p w14:paraId="596C4DCD" w14:textId="43F284CB" w:rsidR="00DB3EB7" w:rsidRDefault="00DB3EB7">
      <w:pPr>
        <w:pStyle w:val="FootnoteText"/>
      </w:pPr>
      <w:r>
        <w:rPr>
          <w:rStyle w:val="FootnoteReference"/>
        </w:rPr>
        <w:footnoteRef/>
      </w:r>
      <w:r>
        <w:t xml:space="preserve"> Ibid</w:t>
      </w:r>
    </w:p>
  </w:footnote>
  <w:footnote w:id="4">
    <w:p w14:paraId="3F69BD79" w14:textId="77777777" w:rsidR="00410CBD" w:rsidRPr="009C68F4" w:rsidRDefault="00410CBD" w:rsidP="00410CBD">
      <w:pPr>
        <w:pStyle w:val="ListParagraph"/>
        <w:rPr>
          <w:rFonts w:asciiTheme="majorBidi" w:hAnsiTheme="majorBidi" w:cstheme="majorBidi"/>
          <w:i/>
          <w:sz w:val="24"/>
          <w:szCs w:val="24"/>
        </w:rPr>
      </w:pPr>
      <w:r>
        <w:rPr>
          <w:rStyle w:val="FootnoteReference"/>
        </w:rPr>
        <w:footnoteRef/>
      </w:r>
      <w:r>
        <w:t xml:space="preserve"> </w:t>
      </w:r>
      <w:proofErr w:type="spellStart"/>
      <w:r w:rsidRPr="009C68F4">
        <w:rPr>
          <w:rFonts w:asciiTheme="majorBidi" w:hAnsiTheme="majorBidi" w:cstheme="majorBidi"/>
          <w:i/>
          <w:sz w:val="24"/>
          <w:szCs w:val="24"/>
        </w:rPr>
        <w:t>Soehardjo</w:t>
      </w:r>
      <w:proofErr w:type="spellEnd"/>
      <w:r w:rsidRPr="009C68F4">
        <w:rPr>
          <w:rFonts w:asciiTheme="majorBidi" w:hAnsiTheme="majorBidi" w:cstheme="majorBidi"/>
          <w:i/>
          <w:sz w:val="24"/>
          <w:szCs w:val="24"/>
        </w:rPr>
        <w:t xml:space="preserve"> </w:t>
      </w:r>
      <w:proofErr w:type="spellStart"/>
      <w:r w:rsidRPr="009C68F4">
        <w:rPr>
          <w:rFonts w:asciiTheme="majorBidi" w:hAnsiTheme="majorBidi" w:cstheme="majorBidi"/>
          <w:i/>
          <w:sz w:val="24"/>
          <w:szCs w:val="24"/>
        </w:rPr>
        <w:t>sastrosoehardjo</w:t>
      </w:r>
      <w:proofErr w:type="spellEnd"/>
      <w:r w:rsidRPr="009C68F4">
        <w:rPr>
          <w:rFonts w:asciiTheme="majorBidi" w:hAnsiTheme="majorBidi" w:cstheme="majorBidi"/>
          <w:i/>
          <w:sz w:val="24"/>
          <w:szCs w:val="24"/>
        </w:rPr>
        <w:t xml:space="preserve">, </w:t>
      </w:r>
      <w:proofErr w:type="gramStart"/>
      <w:r w:rsidRPr="009C68F4">
        <w:rPr>
          <w:rFonts w:asciiTheme="majorBidi" w:hAnsiTheme="majorBidi" w:cstheme="majorBidi"/>
          <w:i/>
          <w:sz w:val="24"/>
          <w:szCs w:val="24"/>
        </w:rPr>
        <w:t>1997,</w:t>
      </w:r>
      <w:r w:rsidRPr="009C68F4">
        <w:rPr>
          <w:rFonts w:asciiTheme="majorBidi" w:hAnsiTheme="majorBidi" w:cstheme="majorBidi"/>
          <w:i/>
          <w:sz w:val="24"/>
          <w:szCs w:val="24"/>
          <w:lang w:val="id-ID"/>
        </w:rPr>
        <w:t xml:space="preserve">   </w:t>
      </w:r>
      <w:proofErr w:type="gramEnd"/>
      <w:r w:rsidRPr="009C68F4">
        <w:rPr>
          <w:rFonts w:asciiTheme="majorBidi" w:hAnsiTheme="majorBidi" w:cstheme="majorBidi"/>
          <w:i/>
          <w:sz w:val="24"/>
          <w:szCs w:val="24"/>
          <w:lang w:val="id-ID"/>
        </w:rPr>
        <w:t xml:space="preserve">                                                                                                                              </w:t>
      </w:r>
      <w:proofErr w:type="spellStart"/>
      <w:r w:rsidRPr="009C68F4">
        <w:rPr>
          <w:rFonts w:asciiTheme="majorBidi" w:hAnsiTheme="majorBidi" w:cstheme="majorBidi"/>
          <w:i/>
          <w:sz w:val="24"/>
          <w:szCs w:val="24"/>
        </w:rPr>
        <w:t>silabus</w:t>
      </w:r>
      <w:proofErr w:type="spellEnd"/>
      <w:r w:rsidRPr="009C68F4">
        <w:rPr>
          <w:rFonts w:asciiTheme="majorBidi" w:hAnsiTheme="majorBidi" w:cstheme="majorBidi"/>
          <w:i/>
          <w:sz w:val="24"/>
          <w:szCs w:val="24"/>
        </w:rPr>
        <w:t xml:space="preserve"> </w:t>
      </w:r>
      <w:proofErr w:type="spellStart"/>
      <w:r w:rsidRPr="009C68F4">
        <w:rPr>
          <w:rFonts w:asciiTheme="majorBidi" w:hAnsiTheme="majorBidi" w:cstheme="majorBidi"/>
          <w:i/>
          <w:sz w:val="24"/>
          <w:szCs w:val="24"/>
        </w:rPr>
        <w:t>matakuliah</w:t>
      </w:r>
      <w:proofErr w:type="spellEnd"/>
      <w:r w:rsidRPr="009C68F4">
        <w:rPr>
          <w:rFonts w:asciiTheme="majorBidi" w:hAnsiTheme="majorBidi" w:cstheme="majorBidi"/>
          <w:i/>
          <w:sz w:val="24"/>
          <w:szCs w:val="24"/>
        </w:rPr>
        <w:t xml:space="preserve"> </w:t>
      </w:r>
      <w:proofErr w:type="spellStart"/>
      <w:r w:rsidRPr="009C68F4">
        <w:rPr>
          <w:rFonts w:asciiTheme="majorBidi" w:hAnsiTheme="majorBidi" w:cstheme="majorBidi"/>
          <w:i/>
          <w:sz w:val="24"/>
          <w:szCs w:val="24"/>
        </w:rPr>
        <w:t>filsafat</w:t>
      </w:r>
      <w:proofErr w:type="spellEnd"/>
      <w:r w:rsidRPr="009C68F4">
        <w:rPr>
          <w:rFonts w:asciiTheme="majorBidi" w:hAnsiTheme="majorBidi" w:cstheme="majorBidi"/>
          <w:i/>
          <w:sz w:val="24"/>
          <w:szCs w:val="24"/>
        </w:rPr>
        <w:t xml:space="preserve"> </w:t>
      </w:r>
      <w:proofErr w:type="spellStart"/>
      <w:r w:rsidRPr="009C68F4">
        <w:rPr>
          <w:rFonts w:asciiTheme="majorBidi" w:hAnsiTheme="majorBidi" w:cstheme="majorBidi"/>
          <w:i/>
          <w:sz w:val="24"/>
          <w:szCs w:val="24"/>
        </w:rPr>
        <w:t>hukum</w:t>
      </w:r>
      <w:proofErr w:type="spellEnd"/>
      <w:r w:rsidRPr="009C68F4">
        <w:rPr>
          <w:rFonts w:asciiTheme="majorBidi" w:hAnsiTheme="majorBidi" w:cstheme="majorBidi"/>
          <w:i/>
          <w:sz w:val="24"/>
          <w:szCs w:val="24"/>
        </w:rPr>
        <w:t xml:space="preserve">, program </w:t>
      </w:r>
      <w:proofErr w:type="spellStart"/>
      <w:r w:rsidRPr="009C68F4">
        <w:rPr>
          <w:rFonts w:asciiTheme="majorBidi" w:hAnsiTheme="majorBidi" w:cstheme="majorBidi"/>
          <w:i/>
          <w:sz w:val="24"/>
          <w:szCs w:val="24"/>
        </w:rPr>
        <w:t>paca</w:t>
      </w:r>
      <w:proofErr w:type="spellEnd"/>
      <w:r w:rsidRPr="009C68F4">
        <w:rPr>
          <w:rFonts w:asciiTheme="majorBidi" w:hAnsiTheme="majorBidi" w:cstheme="majorBidi"/>
          <w:i/>
          <w:sz w:val="24"/>
          <w:szCs w:val="24"/>
        </w:rPr>
        <w:t xml:space="preserve"> </w:t>
      </w:r>
      <w:proofErr w:type="spellStart"/>
      <w:r w:rsidRPr="009C68F4">
        <w:rPr>
          <w:rFonts w:asciiTheme="majorBidi" w:hAnsiTheme="majorBidi" w:cstheme="majorBidi"/>
          <w:i/>
          <w:sz w:val="24"/>
          <w:szCs w:val="24"/>
        </w:rPr>
        <w:t>sarjana</w:t>
      </w:r>
      <w:proofErr w:type="spellEnd"/>
    </w:p>
    <w:p w14:paraId="65C8BE10" w14:textId="569699A1" w:rsidR="00410CBD" w:rsidRDefault="00410CBD">
      <w:pPr>
        <w:pStyle w:val="FootnoteText"/>
      </w:pPr>
    </w:p>
  </w:footnote>
  <w:footnote w:id="5">
    <w:p w14:paraId="46B17EC7" w14:textId="78685853" w:rsidR="0042141C" w:rsidRPr="0042141C" w:rsidRDefault="0042141C" w:rsidP="005B0306">
      <w:pPr>
        <w:spacing w:line="240" w:lineRule="auto"/>
        <w:rPr>
          <w:rFonts w:asciiTheme="majorBidi" w:hAnsiTheme="majorBidi" w:cstheme="majorBidi"/>
          <w:i/>
          <w:sz w:val="24"/>
          <w:szCs w:val="24"/>
        </w:rPr>
      </w:pPr>
      <w:r>
        <w:rPr>
          <w:rStyle w:val="FootnoteReference"/>
        </w:rPr>
        <w:footnoteRef/>
      </w:r>
      <w:r>
        <w:t xml:space="preserve"> </w:t>
      </w:r>
      <w:proofErr w:type="spellStart"/>
      <w:r w:rsidRPr="0042141C">
        <w:rPr>
          <w:rFonts w:asciiTheme="majorBidi" w:hAnsiTheme="majorBidi" w:cstheme="majorBidi"/>
          <w:i/>
          <w:sz w:val="24"/>
          <w:szCs w:val="24"/>
        </w:rPr>
        <w:t>ilmu</w:t>
      </w:r>
      <w:proofErr w:type="spellEnd"/>
      <w:r w:rsidRPr="0042141C">
        <w:rPr>
          <w:rFonts w:asciiTheme="majorBidi" w:hAnsiTheme="majorBidi" w:cstheme="majorBidi"/>
          <w:i/>
          <w:sz w:val="24"/>
          <w:szCs w:val="24"/>
        </w:rPr>
        <w:t xml:space="preserve"> </w:t>
      </w:r>
      <w:proofErr w:type="spellStart"/>
      <w:r w:rsidRPr="0042141C">
        <w:rPr>
          <w:rFonts w:asciiTheme="majorBidi" w:hAnsiTheme="majorBidi" w:cstheme="majorBidi"/>
          <w:i/>
          <w:sz w:val="24"/>
          <w:szCs w:val="24"/>
        </w:rPr>
        <w:t>hukum</w:t>
      </w:r>
      <w:proofErr w:type="spellEnd"/>
      <w:r w:rsidRPr="0042141C">
        <w:rPr>
          <w:rFonts w:asciiTheme="majorBidi" w:hAnsiTheme="majorBidi" w:cstheme="majorBidi"/>
          <w:i/>
          <w:sz w:val="24"/>
          <w:szCs w:val="24"/>
        </w:rPr>
        <w:t xml:space="preserve"> </w:t>
      </w:r>
      <w:proofErr w:type="spellStart"/>
      <w:r w:rsidRPr="0042141C">
        <w:rPr>
          <w:rFonts w:asciiTheme="majorBidi" w:hAnsiTheme="majorBidi" w:cstheme="majorBidi"/>
          <w:i/>
          <w:sz w:val="24"/>
          <w:szCs w:val="24"/>
        </w:rPr>
        <w:t>universitaf</w:t>
      </w:r>
      <w:proofErr w:type="spellEnd"/>
      <w:r w:rsidRPr="0042141C">
        <w:rPr>
          <w:rFonts w:asciiTheme="majorBidi" w:hAnsiTheme="majorBidi" w:cstheme="majorBidi"/>
          <w:i/>
          <w:sz w:val="24"/>
          <w:szCs w:val="24"/>
        </w:rPr>
        <w:t xml:space="preserve"> </w:t>
      </w:r>
      <w:proofErr w:type="spellStart"/>
      <w:r w:rsidRPr="0042141C">
        <w:rPr>
          <w:rFonts w:asciiTheme="majorBidi" w:hAnsiTheme="majorBidi" w:cstheme="majorBidi"/>
          <w:i/>
          <w:sz w:val="24"/>
          <w:szCs w:val="24"/>
        </w:rPr>
        <w:t>diponegoro</w:t>
      </w:r>
      <w:proofErr w:type="spellEnd"/>
      <w:r w:rsidRPr="0042141C">
        <w:rPr>
          <w:rFonts w:asciiTheme="majorBidi" w:hAnsiTheme="majorBidi" w:cstheme="majorBidi"/>
          <w:i/>
          <w:sz w:val="24"/>
          <w:szCs w:val="24"/>
        </w:rPr>
        <w:t xml:space="preserve"> </w:t>
      </w:r>
      <w:proofErr w:type="spellStart"/>
      <w:r w:rsidRPr="0042141C">
        <w:rPr>
          <w:rFonts w:asciiTheme="majorBidi" w:hAnsiTheme="majorBidi" w:cstheme="majorBidi"/>
          <w:i/>
          <w:sz w:val="24"/>
          <w:szCs w:val="24"/>
        </w:rPr>
        <w:t>semarang</w:t>
      </w:r>
      <w:proofErr w:type="spellEnd"/>
    </w:p>
  </w:footnote>
  <w:footnote w:id="6">
    <w:p w14:paraId="394D668B" w14:textId="225737EA" w:rsidR="0042141C" w:rsidRPr="0042141C" w:rsidRDefault="0042141C" w:rsidP="005B0306">
      <w:pPr>
        <w:spacing w:line="240" w:lineRule="auto"/>
        <w:rPr>
          <w:rFonts w:asciiTheme="majorBidi" w:hAnsiTheme="majorBidi" w:cstheme="majorBidi"/>
          <w:sz w:val="24"/>
          <w:szCs w:val="24"/>
          <w:vertAlign w:val="superscript"/>
          <w:lang w:val="id-ID"/>
        </w:rPr>
      </w:pPr>
      <w:r>
        <w:rPr>
          <w:rStyle w:val="FootnoteReference"/>
        </w:rPr>
        <w:footnoteRef/>
      </w:r>
      <w:r>
        <w:t xml:space="preserve"> </w:t>
      </w:r>
      <w:proofErr w:type="spellStart"/>
      <w:proofErr w:type="gramStart"/>
      <w:r w:rsidRPr="009C68F4">
        <w:rPr>
          <w:rFonts w:asciiTheme="majorBidi" w:hAnsiTheme="majorBidi" w:cstheme="majorBidi"/>
          <w:i/>
          <w:sz w:val="24"/>
          <w:szCs w:val="24"/>
        </w:rPr>
        <w:t>R.Soesilo</w:t>
      </w:r>
      <w:proofErr w:type="spellEnd"/>
      <w:proofErr w:type="gramEnd"/>
      <w:r w:rsidRPr="009C68F4">
        <w:rPr>
          <w:rFonts w:asciiTheme="majorBidi" w:hAnsiTheme="majorBidi" w:cstheme="majorBidi"/>
          <w:i/>
          <w:sz w:val="24"/>
          <w:szCs w:val="24"/>
        </w:rPr>
        <w:t xml:space="preserve">, 1995. Kitab </w:t>
      </w:r>
      <w:proofErr w:type="spellStart"/>
      <w:proofErr w:type="gramStart"/>
      <w:r w:rsidRPr="009C68F4">
        <w:rPr>
          <w:rFonts w:asciiTheme="majorBidi" w:hAnsiTheme="majorBidi" w:cstheme="majorBidi"/>
          <w:i/>
          <w:sz w:val="24"/>
          <w:szCs w:val="24"/>
        </w:rPr>
        <w:t>Undang,Undang</w:t>
      </w:r>
      <w:proofErr w:type="spellEnd"/>
      <w:proofErr w:type="gramEnd"/>
      <w:r w:rsidRPr="009C68F4">
        <w:rPr>
          <w:rFonts w:asciiTheme="majorBidi" w:hAnsiTheme="majorBidi" w:cstheme="majorBidi"/>
          <w:i/>
          <w:sz w:val="24"/>
          <w:szCs w:val="24"/>
          <w:lang w:val="id-ID"/>
        </w:rPr>
        <w:t xml:space="preserve">                                                                                                         </w:t>
      </w:r>
      <w:r w:rsidRPr="009C68F4">
        <w:rPr>
          <w:rFonts w:asciiTheme="majorBidi" w:hAnsiTheme="majorBidi" w:cstheme="majorBidi"/>
          <w:i/>
          <w:sz w:val="24"/>
          <w:szCs w:val="24"/>
        </w:rPr>
        <w:t xml:space="preserve"> </w:t>
      </w:r>
      <w:r w:rsidRPr="009C68F4">
        <w:rPr>
          <w:rFonts w:asciiTheme="majorBidi" w:hAnsiTheme="majorBidi" w:cstheme="majorBidi"/>
          <w:i/>
          <w:sz w:val="24"/>
          <w:szCs w:val="24"/>
          <w:lang w:val="id-ID"/>
        </w:rPr>
        <w:t xml:space="preserve">                                         </w:t>
      </w:r>
      <w:r w:rsidRPr="009C68F4">
        <w:rPr>
          <w:rFonts w:asciiTheme="majorBidi" w:hAnsiTheme="majorBidi" w:cstheme="majorBidi"/>
          <w:i/>
          <w:sz w:val="24"/>
          <w:szCs w:val="24"/>
        </w:rPr>
        <w:t xml:space="preserve">Hukum </w:t>
      </w:r>
      <w:proofErr w:type="spellStart"/>
      <w:r w:rsidRPr="009C68F4">
        <w:rPr>
          <w:rFonts w:asciiTheme="majorBidi" w:hAnsiTheme="majorBidi" w:cstheme="majorBidi"/>
          <w:i/>
          <w:sz w:val="24"/>
          <w:szCs w:val="24"/>
        </w:rPr>
        <w:t>Pidana</w:t>
      </w:r>
      <w:proofErr w:type="spellEnd"/>
      <w:r w:rsidRPr="009C68F4">
        <w:rPr>
          <w:rFonts w:asciiTheme="majorBidi" w:hAnsiTheme="majorBidi" w:cstheme="majorBidi"/>
          <w:i/>
          <w:sz w:val="24"/>
          <w:szCs w:val="24"/>
        </w:rPr>
        <w:t xml:space="preserve"> (KUHP),</w:t>
      </w:r>
    </w:p>
    <w:p w14:paraId="0852696C" w14:textId="6963C15A" w:rsidR="0042141C" w:rsidRDefault="0042141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1CAB"/>
    <w:multiLevelType w:val="hybridMultilevel"/>
    <w:tmpl w:val="DDBAE37A"/>
    <w:lvl w:ilvl="0" w:tplc="04210011">
      <w:start w:val="1"/>
      <w:numFmt w:val="decimal"/>
      <w:lvlText w:val="%1)"/>
      <w:lvlJc w:val="left"/>
      <w:pPr>
        <w:ind w:left="2211" w:hanging="360"/>
      </w:pPr>
    </w:lvl>
    <w:lvl w:ilvl="1" w:tplc="04210019" w:tentative="1">
      <w:start w:val="1"/>
      <w:numFmt w:val="lowerLetter"/>
      <w:lvlText w:val="%2."/>
      <w:lvlJc w:val="left"/>
      <w:pPr>
        <w:ind w:left="2931" w:hanging="360"/>
      </w:pPr>
    </w:lvl>
    <w:lvl w:ilvl="2" w:tplc="0421001B" w:tentative="1">
      <w:start w:val="1"/>
      <w:numFmt w:val="lowerRoman"/>
      <w:lvlText w:val="%3."/>
      <w:lvlJc w:val="right"/>
      <w:pPr>
        <w:ind w:left="3651" w:hanging="180"/>
      </w:pPr>
    </w:lvl>
    <w:lvl w:ilvl="3" w:tplc="0421000F" w:tentative="1">
      <w:start w:val="1"/>
      <w:numFmt w:val="decimal"/>
      <w:lvlText w:val="%4."/>
      <w:lvlJc w:val="left"/>
      <w:pPr>
        <w:ind w:left="4371" w:hanging="360"/>
      </w:pPr>
    </w:lvl>
    <w:lvl w:ilvl="4" w:tplc="04210019" w:tentative="1">
      <w:start w:val="1"/>
      <w:numFmt w:val="lowerLetter"/>
      <w:lvlText w:val="%5."/>
      <w:lvlJc w:val="left"/>
      <w:pPr>
        <w:ind w:left="5091" w:hanging="360"/>
      </w:pPr>
    </w:lvl>
    <w:lvl w:ilvl="5" w:tplc="0421001B" w:tentative="1">
      <w:start w:val="1"/>
      <w:numFmt w:val="lowerRoman"/>
      <w:lvlText w:val="%6."/>
      <w:lvlJc w:val="right"/>
      <w:pPr>
        <w:ind w:left="5811" w:hanging="180"/>
      </w:pPr>
    </w:lvl>
    <w:lvl w:ilvl="6" w:tplc="0421000F" w:tentative="1">
      <w:start w:val="1"/>
      <w:numFmt w:val="decimal"/>
      <w:lvlText w:val="%7."/>
      <w:lvlJc w:val="left"/>
      <w:pPr>
        <w:ind w:left="6531" w:hanging="360"/>
      </w:pPr>
    </w:lvl>
    <w:lvl w:ilvl="7" w:tplc="04210019" w:tentative="1">
      <w:start w:val="1"/>
      <w:numFmt w:val="lowerLetter"/>
      <w:lvlText w:val="%8."/>
      <w:lvlJc w:val="left"/>
      <w:pPr>
        <w:ind w:left="7251" w:hanging="360"/>
      </w:pPr>
    </w:lvl>
    <w:lvl w:ilvl="8" w:tplc="0421001B" w:tentative="1">
      <w:start w:val="1"/>
      <w:numFmt w:val="lowerRoman"/>
      <w:lvlText w:val="%9."/>
      <w:lvlJc w:val="right"/>
      <w:pPr>
        <w:ind w:left="7971" w:hanging="180"/>
      </w:pPr>
    </w:lvl>
  </w:abstractNum>
  <w:abstractNum w:abstractNumId="1" w15:restartNumberingAfterBreak="0">
    <w:nsid w:val="03AE4EF3"/>
    <w:multiLevelType w:val="hybridMultilevel"/>
    <w:tmpl w:val="AD9A9B58"/>
    <w:lvl w:ilvl="0" w:tplc="4450221A">
      <w:start w:val="1"/>
      <w:numFmt w:val="decimal"/>
      <w:lvlText w:val="%1)"/>
      <w:lvlJc w:val="left"/>
      <w:pPr>
        <w:ind w:left="2211" w:hanging="360"/>
      </w:pPr>
      <w:rPr>
        <w:rFonts w:hint="default"/>
      </w:rPr>
    </w:lvl>
    <w:lvl w:ilvl="1" w:tplc="04210019" w:tentative="1">
      <w:start w:val="1"/>
      <w:numFmt w:val="lowerLetter"/>
      <w:lvlText w:val="%2."/>
      <w:lvlJc w:val="left"/>
      <w:pPr>
        <w:ind w:left="2931" w:hanging="360"/>
      </w:pPr>
    </w:lvl>
    <w:lvl w:ilvl="2" w:tplc="0421001B" w:tentative="1">
      <w:start w:val="1"/>
      <w:numFmt w:val="lowerRoman"/>
      <w:lvlText w:val="%3."/>
      <w:lvlJc w:val="right"/>
      <w:pPr>
        <w:ind w:left="3651" w:hanging="180"/>
      </w:pPr>
    </w:lvl>
    <w:lvl w:ilvl="3" w:tplc="0421000F" w:tentative="1">
      <w:start w:val="1"/>
      <w:numFmt w:val="decimal"/>
      <w:lvlText w:val="%4."/>
      <w:lvlJc w:val="left"/>
      <w:pPr>
        <w:ind w:left="4371" w:hanging="360"/>
      </w:pPr>
    </w:lvl>
    <w:lvl w:ilvl="4" w:tplc="04210019" w:tentative="1">
      <w:start w:val="1"/>
      <w:numFmt w:val="lowerLetter"/>
      <w:lvlText w:val="%5."/>
      <w:lvlJc w:val="left"/>
      <w:pPr>
        <w:ind w:left="5091" w:hanging="360"/>
      </w:pPr>
    </w:lvl>
    <w:lvl w:ilvl="5" w:tplc="0421001B" w:tentative="1">
      <w:start w:val="1"/>
      <w:numFmt w:val="lowerRoman"/>
      <w:lvlText w:val="%6."/>
      <w:lvlJc w:val="right"/>
      <w:pPr>
        <w:ind w:left="5811" w:hanging="180"/>
      </w:pPr>
    </w:lvl>
    <w:lvl w:ilvl="6" w:tplc="0421000F" w:tentative="1">
      <w:start w:val="1"/>
      <w:numFmt w:val="decimal"/>
      <w:lvlText w:val="%7."/>
      <w:lvlJc w:val="left"/>
      <w:pPr>
        <w:ind w:left="6531" w:hanging="360"/>
      </w:pPr>
    </w:lvl>
    <w:lvl w:ilvl="7" w:tplc="04210019" w:tentative="1">
      <w:start w:val="1"/>
      <w:numFmt w:val="lowerLetter"/>
      <w:lvlText w:val="%8."/>
      <w:lvlJc w:val="left"/>
      <w:pPr>
        <w:ind w:left="7251" w:hanging="360"/>
      </w:pPr>
    </w:lvl>
    <w:lvl w:ilvl="8" w:tplc="0421001B" w:tentative="1">
      <w:start w:val="1"/>
      <w:numFmt w:val="lowerRoman"/>
      <w:lvlText w:val="%9."/>
      <w:lvlJc w:val="right"/>
      <w:pPr>
        <w:ind w:left="7971" w:hanging="180"/>
      </w:pPr>
    </w:lvl>
  </w:abstractNum>
  <w:abstractNum w:abstractNumId="2" w15:restartNumberingAfterBreak="0">
    <w:nsid w:val="054D7BD1"/>
    <w:multiLevelType w:val="hybridMultilevel"/>
    <w:tmpl w:val="F0EC1FC0"/>
    <w:lvl w:ilvl="0" w:tplc="5EEC20A6">
      <w:start w:val="1"/>
      <w:numFmt w:val="upperRoman"/>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74A4485"/>
    <w:multiLevelType w:val="hybridMultilevel"/>
    <w:tmpl w:val="DAB8869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0F02711A"/>
    <w:multiLevelType w:val="hybridMultilevel"/>
    <w:tmpl w:val="64429676"/>
    <w:lvl w:ilvl="0" w:tplc="0421000F">
      <w:start w:val="1"/>
      <w:numFmt w:val="decimal"/>
      <w:lvlText w:val="%1."/>
      <w:lvlJc w:val="left"/>
      <w:pPr>
        <w:ind w:left="1491" w:hanging="360"/>
      </w:pPr>
    </w:lvl>
    <w:lvl w:ilvl="1" w:tplc="04210019" w:tentative="1">
      <w:start w:val="1"/>
      <w:numFmt w:val="lowerLetter"/>
      <w:lvlText w:val="%2."/>
      <w:lvlJc w:val="left"/>
      <w:pPr>
        <w:ind w:left="2211" w:hanging="360"/>
      </w:pPr>
    </w:lvl>
    <w:lvl w:ilvl="2" w:tplc="0421001B" w:tentative="1">
      <w:start w:val="1"/>
      <w:numFmt w:val="lowerRoman"/>
      <w:lvlText w:val="%3."/>
      <w:lvlJc w:val="right"/>
      <w:pPr>
        <w:ind w:left="2931" w:hanging="180"/>
      </w:pPr>
    </w:lvl>
    <w:lvl w:ilvl="3" w:tplc="0421000F" w:tentative="1">
      <w:start w:val="1"/>
      <w:numFmt w:val="decimal"/>
      <w:lvlText w:val="%4."/>
      <w:lvlJc w:val="left"/>
      <w:pPr>
        <w:ind w:left="3651" w:hanging="360"/>
      </w:pPr>
    </w:lvl>
    <w:lvl w:ilvl="4" w:tplc="04210019" w:tentative="1">
      <w:start w:val="1"/>
      <w:numFmt w:val="lowerLetter"/>
      <w:lvlText w:val="%5."/>
      <w:lvlJc w:val="left"/>
      <w:pPr>
        <w:ind w:left="4371" w:hanging="360"/>
      </w:pPr>
    </w:lvl>
    <w:lvl w:ilvl="5" w:tplc="0421001B" w:tentative="1">
      <w:start w:val="1"/>
      <w:numFmt w:val="lowerRoman"/>
      <w:lvlText w:val="%6."/>
      <w:lvlJc w:val="right"/>
      <w:pPr>
        <w:ind w:left="5091" w:hanging="180"/>
      </w:pPr>
    </w:lvl>
    <w:lvl w:ilvl="6" w:tplc="0421000F" w:tentative="1">
      <w:start w:val="1"/>
      <w:numFmt w:val="decimal"/>
      <w:lvlText w:val="%7."/>
      <w:lvlJc w:val="left"/>
      <w:pPr>
        <w:ind w:left="5811" w:hanging="360"/>
      </w:pPr>
    </w:lvl>
    <w:lvl w:ilvl="7" w:tplc="04210019" w:tentative="1">
      <w:start w:val="1"/>
      <w:numFmt w:val="lowerLetter"/>
      <w:lvlText w:val="%8."/>
      <w:lvlJc w:val="left"/>
      <w:pPr>
        <w:ind w:left="6531" w:hanging="360"/>
      </w:pPr>
    </w:lvl>
    <w:lvl w:ilvl="8" w:tplc="0421001B" w:tentative="1">
      <w:start w:val="1"/>
      <w:numFmt w:val="lowerRoman"/>
      <w:lvlText w:val="%9."/>
      <w:lvlJc w:val="right"/>
      <w:pPr>
        <w:ind w:left="7251" w:hanging="180"/>
      </w:pPr>
    </w:lvl>
  </w:abstractNum>
  <w:abstractNum w:abstractNumId="5" w15:restartNumberingAfterBreak="0">
    <w:nsid w:val="1514441A"/>
    <w:multiLevelType w:val="hybridMultilevel"/>
    <w:tmpl w:val="BF3AB64C"/>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6" w15:restartNumberingAfterBreak="0">
    <w:nsid w:val="28A505B7"/>
    <w:multiLevelType w:val="hybridMultilevel"/>
    <w:tmpl w:val="BA96B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353B1"/>
    <w:multiLevelType w:val="hybridMultilevel"/>
    <w:tmpl w:val="EDA6B346"/>
    <w:lvl w:ilvl="0" w:tplc="04210019">
      <w:start w:val="1"/>
      <w:numFmt w:val="lowerLetter"/>
      <w:lvlText w:val="%1."/>
      <w:lvlJc w:val="left"/>
      <w:pPr>
        <w:ind w:left="2229" w:hanging="360"/>
      </w:pPr>
    </w:lvl>
    <w:lvl w:ilvl="1" w:tplc="04210019" w:tentative="1">
      <w:start w:val="1"/>
      <w:numFmt w:val="lowerLetter"/>
      <w:lvlText w:val="%2."/>
      <w:lvlJc w:val="left"/>
      <w:pPr>
        <w:ind w:left="2949" w:hanging="360"/>
      </w:pPr>
    </w:lvl>
    <w:lvl w:ilvl="2" w:tplc="0421001B" w:tentative="1">
      <w:start w:val="1"/>
      <w:numFmt w:val="lowerRoman"/>
      <w:lvlText w:val="%3."/>
      <w:lvlJc w:val="right"/>
      <w:pPr>
        <w:ind w:left="3669" w:hanging="180"/>
      </w:pPr>
    </w:lvl>
    <w:lvl w:ilvl="3" w:tplc="0421000F" w:tentative="1">
      <w:start w:val="1"/>
      <w:numFmt w:val="decimal"/>
      <w:lvlText w:val="%4."/>
      <w:lvlJc w:val="left"/>
      <w:pPr>
        <w:ind w:left="4389" w:hanging="360"/>
      </w:pPr>
    </w:lvl>
    <w:lvl w:ilvl="4" w:tplc="04210019" w:tentative="1">
      <w:start w:val="1"/>
      <w:numFmt w:val="lowerLetter"/>
      <w:lvlText w:val="%5."/>
      <w:lvlJc w:val="left"/>
      <w:pPr>
        <w:ind w:left="5109" w:hanging="360"/>
      </w:pPr>
    </w:lvl>
    <w:lvl w:ilvl="5" w:tplc="0421001B" w:tentative="1">
      <w:start w:val="1"/>
      <w:numFmt w:val="lowerRoman"/>
      <w:lvlText w:val="%6."/>
      <w:lvlJc w:val="right"/>
      <w:pPr>
        <w:ind w:left="5829" w:hanging="180"/>
      </w:pPr>
    </w:lvl>
    <w:lvl w:ilvl="6" w:tplc="0421000F" w:tentative="1">
      <w:start w:val="1"/>
      <w:numFmt w:val="decimal"/>
      <w:lvlText w:val="%7."/>
      <w:lvlJc w:val="left"/>
      <w:pPr>
        <w:ind w:left="6549" w:hanging="360"/>
      </w:pPr>
    </w:lvl>
    <w:lvl w:ilvl="7" w:tplc="04210019" w:tentative="1">
      <w:start w:val="1"/>
      <w:numFmt w:val="lowerLetter"/>
      <w:lvlText w:val="%8."/>
      <w:lvlJc w:val="left"/>
      <w:pPr>
        <w:ind w:left="7269" w:hanging="360"/>
      </w:pPr>
    </w:lvl>
    <w:lvl w:ilvl="8" w:tplc="0421001B" w:tentative="1">
      <w:start w:val="1"/>
      <w:numFmt w:val="lowerRoman"/>
      <w:lvlText w:val="%9."/>
      <w:lvlJc w:val="right"/>
      <w:pPr>
        <w:ind w:left="7989" w:hanging="180"/>
      </w:pPr>
    </w:lvl>
  </w:abstractNum>
  <w:abstractNum w:abstractNumId="8" w15:restartNumberingAfterBreak="0">
    <w:nsid w:val="2A8B5895"/>
    <w:multiLevelType w:val="hybridMultilevel"/>
    <w:tmpl w:val="BE16F606"/>
    <w:lvl w:ilvl="0" w:tplc="8F50911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2C8930AE"/>
    <w:multiLevelType w:val="hybridMultilevel"/>
    <w:tmpl w:val="831E8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293F1E"/>
    <w:multiLevelType w:val="hybridMultilevel"/>
    <w:tmpl w:val="1AEC5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F839DB"/>
    <w:multiLevelType w:val="hybridMultilevel"/>
    <w:tmpl w:val="7960C7A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4142152"/>
    <w:multiLevelType w:val="hybridMultilevel"/>
    <w:tmpl w:val="D81A10E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15:restartNumberingAfterBreak="0">
    <w:nsid w:val="3AE77586"/>
    <w:multiLevelType w:val="hybridMultilevel"/>
    <w:tmpl w:val="CB20100C"/>
    <w:lvl w:ilvl="0" w:tplc="E9E6B55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3E406521"/>
    <w:multiLevelType w:val="hybridMultilevel"/>
    <w:tmpl w:val="CD58285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F4A34D2"/>
    <w:multiLevelType w:val="hybridMultilevel"/>
    <w:tmpl w:val="1B98E3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6B668F"/>
    <w:multiLevelType w:val="hybridMultilevel"/>
    <w:tmpl w:val="96048AF6"/>
    <w:lvl w:ilvl="0" w:tplc="04210001">
      <w:start w:val="1"/>
      <w:numFmt w:val="bullet"/>
      <w:lvlText w:val=""/>
      <w:lvlJc w:val="left"/>
      <w:pPr>
        <w:ind w:left="2520" w:hanging="360"/>
      </w:pPr>
      <w:rPr>
        <w:rFonts w:ascii="Symbol" w:hAnsi="Symbol"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17" w15:restartNumberingAfterBreak="0">
    <w:nsid w:val="519D3C3E"/>
    <w:multiLevelType w:val="hybridMultilevel"/>
    <w:tmpl w:val="205EFC7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8" w15:restartNumberingAfterBreak="0">
    <w:nsid w:val="57174B2E"/>
    <w:multiLevelType w:val="hybridMultilevel"/>
    <w:tmpl w:val="DDB2A480"/>
    <w:lvl w:ilvl="0" w:tplc="6504A69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15:restartNumberingAfterBreak="0">
    <w:nsid w:val="5A874654"/>
    <w:multiLevelType w:val="hybridMultilevel"/>
    <w:tmpl w:val="6EF65806"/>
    <w:lvl w:ilvl="0" w:tplc="44B8A99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15:restartNumberingAfterBreak="0">
    <w:nsid w:val="5B7738FC"/>
    <w:multiLevelType w:val="hybridMultilevel"/>
    <w:tmpl w:val="9D3A639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5FAE7324"/>
    <w:multiLevelType w:val="hybridMultilevel"/>
    <w:tmpl w:val="17D81488"/>
    <w:lvl w:ilvl="0" w:tplc="0421000F">
      <w:start w:val="1"/>
      <w:numFmt w:val="decimal"/>
      <w:lvlText w:val="%1."/>
      <w:lvlJc w:val="left"/>
      <w:pPr>
        <w:ind w:left="1509" w:hanging="360"/>
      </w:pPr>
    </w:lvl>
    <w:lvl w:ilvl="1" w:tplc="04210019" w:tentative="1">
      <w:start w:val="1"/>
      <w:numFmt w:val="lowerLetter"/>
      <w:lvlText w:val="%2."/>
      <w:lvlJc w:val="left"/>
      <w:pPr>
        <w:ind w:left="2229" w:hanging="360"/>
      </w:pPr>
    </w:lvl>
    <w:lvl w:ilvl="2" w:tplc="0421001B" w:tentative="1">
      <w:start w:val="1"/>
      <w:numFmt w:val="lowerRoman"/>
      <w:lvlText w:val="%3."/>
      <w:lvlJc w:val="right"/>
      <w:pPr>
        <w:ind w:left="2949" w:hanging="180"/>
      </w:pPr>
    </w:lvl>
    <w:lvl w:ilvl="3" w:tplc="0421000F" w:tentative="1">
      <w:start w:val="1"/>
      <w:numFmt w:val="decimal"/>
      <w:lvlText w:val="%4."/>
      <w:lvlJc w:val="left"/>
      <w:pPr>
        <w:ind w:left="3669" w:hanging="360"/>
      </w:pPr>
    </w:lvl>
    <w:lvl w:ilvl="4" w:tplc="04210019" w:tentative="1">
      <w:start w:val="1"/>
      <w:numFmt w:val="lowerLetter"/>
      <w:lvlText w:val="%5."/>
      <w:lvlJc w:val="left"/>
      <w:pPr>
        <w:ind w:left="4389" w:hanging="360"/>
      </w:pPr>
    </w:lvl>
    <w:lvl w:ilvl="5" w:tplc="0421001B" w:tentative="1">
      <w:start w:val="1"/>
      <w:numFmt w:val="lowerRoman"/>
      <w:lvlText w:val="%6."/>
      <w:lvlJc w:val="right"/>
      <w:pPr>
        <w:ind w:left="5109" w:hanging="180"/>
      </w:pPr>
    </w:lvl>
    <w:lvl w:ilvl="6" w:tplc="0421000F" w:tentative="1">
      <w:start w:val="1"/>
      <w:numFmt w:val="decimal"/>
      <w:lvlText w:val="%7."/>
      <w:lvlJc w:val="left"/>
      <w:pPr>
        <w:ind w:left="5829" w:hanging="360"/>
      </w:pPr>
    </w:lvl>
    <w:lvl w:ilvl="7" w:tplc="04210019" w:tentative="1">
      <w:start w:val="1"/>
      <w:numFmt w:val="lowerLetter"/>
      <w:lvlText w:val="%8."/>
      <w:lvlJc w:val="left"/>
      <w:pPr>
        <w:ind w:left="6549" w:hanging="360"/>
      </w:pPr>
    </w:lvl>
    <w:lvl w:ilvl="8" w:tplc="0421001B" w:tentative="1">
      <w:start w:val="1"/>
      <w:numFmt w:val="lowerRoman"/>
      <w:lvlText w:val="%9."/>
      <w:lvlJc w:val="right"/>
      <w:pPr>
        <w:ind w:left="7269" w:hanging="180"/>
      </w:pPr>
    </w:lvl>
  </w:abstractNum>
  <w:abstractNum w:abstractNumId="22" w15:restartNumberingAfterBreak="0">
    <w:nsid w:val="62DE3015"/>
    <w:multiLevelType w:val="hybridMultilevel"/>
    <w:tmpl w:val="3E5CA62C"/>
    <w:lvl w:ilvl="0" w:tplc="B516957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66D71C01"/>
    <w:multiLevelType w:val="hybridMultilevel"/>
    <w:tmpl w:val="C306380E"/>
    <w:lvl w:ilvl="0" w:tplc="13B6AE78">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9704CCF"/>
    <w:multiLevelType w:val="hybridMultilevel"/>
    <w:tmpl w:val="20CCBBAC"/>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5" w15:restartNumberingAfterBreak="0">
    <w:nsid w:val="6A563398"/>
    <w:multiLevelType w:val="hybridMultilevel"/>
    <w:tmpl w:val="18C46CE0"/>
    <w:lvl w:ilvl="0" w:tplc="04210019">
      <w:start w:val="1"/>
      <w:numFmt w:val="lowerLetter"/>
      <w:lvlText w:val="%1."/>
      <w:lvlJc w:val="left"/>
      <w:pPr>
        <w:ind w:left="2931" w:hanging="360"/>
      </w:pPr>
    </w:lvl>
    <w:lvl w:ilvl="1" w:tplc="04210019" w:tentative="1">
      <w:start w:val="1"/>
      <w:numFmt w:val="lowerLetter"/>
      <w:lvlText w:val="%2."/>
      <w:lvlJc w:val="left"/>
      <w:pPr>
        <w:ind w:left="3651" w:hanging="360"/>
      </w:pPr>
    </w:lvl>
    <w:lvl w:ilvl="2" w:tplc="0421001B" w:tentative="1">
      <w:start w:val="1"/>
      <w:numFmt w:val="lowerRoman"/>
      <w:lvlText w:val="%3."/>
      <w:lvlJc w:val="right"/>
      <w:pPr>
        <w:ind w:left="4371" w:hanging="180"/>
      </w:pPr>
    </w:lvl>
    <w:lvl w:ilvl="3" w:tplc="0421000F" w:tentative="1">
      <w:start w:val="1"/>
      <w:numFmt w:val="decimal"/>
      <w:lvlText w:val="%4."/>
      <w:lvlJc w:val="left"/>
      <w:pPr>
        <w:ind w:left="5091" w:hanging="360"/>
      </w:pPr>
    </w:lvl>
    <w:lvl w:ilvl="4" w:tplc="04210019" w:tentative="1">
      <w:start w:val="1"/>
      <w:numFmt w:val="lowerLetter"/>
      <w:lvlText w:val="%5."/>
      <w:lvlJc w:val="left"/>
      <w:pPr>
        <w:ind w:left="5811" w:hanging="360"/>
      </w:pPr>
    </w:lvl>
    <w:lvl w:ilvl="5" w:tplc="0421001B" w:tentative="1">
      <w:start w:val="1"/>
      <w:numFmt w:val="lowerRoman"/>
      <w:lvlText w:val="%6."/>
      <w:lvlJc w:val="right"/>
      <w:pPr>
        <w:ind w:left="6531" w:hanging="180"/>
      </w:pPr>
    </w:lvl>
    <w:lvl w:ilvl="6" w:tplc="0421000F" w:tentative="1">
      <w:start w:val="1"/>
      <w:numFmt w:val="decimal"/>
      <w:lvlText w:val="%7."/>
      <w:lvlJc w:val="left"/>
      <w:pPr>
        <w:ind w:left="7251" w:hanging="360"/>
      </w:pPr>
    </w:lvl>
    <w:lvl w:ilvl="7" w:tplc="04210019" w:tentative="1">
      <w:start w:val="1"/>
      <w:numFmt w:val="lowerLetter"/>
      <w:lvlText w:val="%8."/>
      <w:lvlJc w:val="left"/>
      <w:pPr>
        <w:ind w:left="7971" w:hanging="360"/>
      </w:pPr>
    </w:lvl>
    <w:lvl w:ilvl="8" w:tplc="0421001B" w:tentative="1">
      <w:start w:val="1"/>
      <w:numFmt w:val="lowerRoman"/>
      <w:lvlText w:val="%9."/>
      <w:lvlJc w:val="right"/>
      <w:pPr>
        <w:ind w:left="8691" w:hanging="180"/>
      </w:pPr>
    </w:lvl>
  </w:abstractNum>
  <w:abstractNum w:abstractNumId="26" w15:restartNumberingAfterBreak="0">
    <w:nsid w:val="6E1033C3"/>
    <w:multiLevelType w:val="hybridMultilevel"/>
    <w:tmpl w:val="90A6CA9C"/>
    <w:lvl w:ilvl="0" w:tplc="E3C0E37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15:restartNumberingAfterBreak="0">
    <w:nsid w:val="6F83429A"/>
    <w:multiLevelType w:val="hybridMultilevel"/>
    <w:tmpl w:val="C3E49846"/>
    <w:lvl w:ilvl="0" w:tplc="410002F4">
      <w:start w:val="10"/>
      <w:numFmt w:val="decimal"/>
      <w:lvlText w:val="%1"/>
      <w:lvlJc w:val="left"/>
      <w:pPr>
        <w:ind w:left="2211" w:hanging="360"/>
      </w:pPr>
      <w:rPr>
        <w:rFonts w:hint="default"/>
      </w:rPr>
    </w:lvl>
    <w:lvl w:ilvl="1" w:tplc="04210019" w:tentative="1">
      <w:start w:val="1"/>
      <w:numFmt w:val="lowerLetter"/>
      <w:lvlText w:val="%2."/>
      <w:lvlJc w:val="left"/>
      <w:pPr>
        <w:ind w:left="2931" w:hanging="360"/>
      </w:pPr>
    </w:lvl>
    <w:lvl w:ilvl="2" w:tplc="0421001B" w:tentative="1">
      <w:start w:val="1"/>
      <w:numFmt w:val="lowerRoman"/>
      <w:lvlText w:val="%3."/>
      <w:lvlJc w:val="right"/>
      <w:pPr>
        <w:ind w:left="3651" w:hanging="180"/>
      </w:pPr>
    </w:lvl>
    <w:lvl w:ilvl="3" w:tplc="0421000F" w:tentative="1">
      <w:start w:val="1"/>
      <w:numFmt w:val="decimal"/>
      <w:lvlText w:val="%4."/>
      <w:lvlJc w:val="left"/>
      <w:pPr>
        <w:ind w:left="4371" w:hanging="360"/>
      </w:pPr>
    </w:lvl>
    <w:lvl w:ilvl="4" w:tplc="04210019" w:tentative="1">
      <w:start w:val="1"/>
      <w:numFmt w:val="lowerLetter"/>
      <w:lvlText w:val="%5."/>
      <w:lvlJc w:val="left"/>
      <w:pPr>
        <w:ind w:left="5091" w:hanging="360"/>
      </w:pPr>
    </w:lvl>
    <w:lvl w:ilvl="5" w:tplc="0421001B" w:tentative="1">
      <w:start w:val="1"/>
      <w:numFmt w:val="lowerRoman"/>
      <w:lvlText w:val="%6."/>
      <w:lvlJc w:val="right"/>
      <w:pPr>
        <w:ind w:left="5811" w:hanging="180"/>
      </w:pPr>
    </w:lvl>
    <w:lvl w:ilvl="6" w:tplc="0421000F" w:tentative="1">
      <w:start w:val="1"/>
      <w:numFmt w:val="decimal"/>
      <w:lvlText w:val="%7."/>
      <w:lvlJc w:val="left"/>
      <w:pPr>
        <w:ind w:left="6531" w:hanging="360"/>
      </w:pPr>
    </w:lvl>
    <w:lvl w:ilvl="7" w:tplc="04210019" w:tentative="1">
      <w:start w:val="1"/>
      <w:numFmt w:val="lowerLetter"/>
      <w:lvlText w:val="%8."/>
      <w:lvlJc w:val="left"/>
      <w:pPr>
        <w:ind w:left="7251" w:hanging="360"/>
      </w:pPr>
    </w:lvl>
    <w:lvl w:ilvl="8" w:tplc="0421001B" w:tentative="1">
      <w:start w:val="1"/>
      <w:numFmt w:val="lowerRoman"/>
      <w:lvlText w:val="%9."/>
      <w:lvlJc w:val="right"/>
      <w:pPr>
        <w:ind w:left="7971" w:hanging="180"/>
      </w:pPr>
    </w:lvl>
  </w:abstractNum>
  <w:num w:numId="1" w16cid:durableId="1233157337">
    <w:abstractNumId w:val="10"/>
  </w:num>
  <w:num w:numId="2" w16cid:durableId="1714499773">
    <w:abstractNumId w:val="9"/>
  </w:num>
  <w:num w:numId="3" w16cid:durableId="954485050">
    <w:abstractNumId w:val="6"/>
  </w:num>
  <w:num w:numId="4" w16cid:durableId="315647908">
    <w:abstractNumId w:val="15"/>
  </w:num>
  <w:num w:numId="5" w16cid:durableId="1085539542">
    <w:abstractNumId w:val="11"/>
  </w:num>
  <w:num w:numId="6" w16cid:durableId="1023870314">
    <w:abstractNumId w:val="2"/>
  </w:num>
  <w:num w:numId="7" w16cid:durableId="970400268">
    <w:abstractNumId w:val="23"/>
  </w:num>
  <w:num w:numId="8" w16cid:durableId="1369141719">
    <w:abstractNumId w:val="19"/>
  </w:num>
  <w:num w:numId="9" w16cid:durableId="871310122">
    <w:abstractNumId w:val="22"/>
  </w:num>
  <w:num w:numId="10" w16cid:durableId="1119690604">
    <w:abstractNumId w:val="4"/>
  </w:num>
  <w:num w:numId="11" w16cid:durableId="1419055443">
    <w:abstractNumId w:val="0"/>
  </w:num>
  <w:num w:numId="12" w16cid:durableId="321157986">
    <w:abstractNumId w:val="25"/>
  </w:num>
  <w:num w:numId="13" w16cid:durableId="2137214884">
    <w:abstractNumId w:val="13"/>
  </w:num>
  <w:num w:numId="14" w16cid:durableId="1860659484">
    <w:abstractNumId w:val="12"/>
  </w:num>
  <w:num w:numId="15" w16cid:durableId="1963804352">
    <w:abstractNumId w:val="3"/>
  </w:num>
  <w:num w:numId="16" w16cid:durableId="571814927">
    <w:abstractNumId w:val="27"/>
  </w:num>
  <w:num w:numId="17" w16cid:durableId="1226725276">
    <w:abstractNumId w:val="14"/>
  </w:num>
  <w:num w:numId="18" w16cid:durableId="70010276">
    <w:abstractNumId w:val="1"/>
  </w:num>
  <w:num w:numId="19" w16cid:durableId="2004746706">
    <w:abstractNumId w:val="21"/>
  </w:num>
  <w:num w:numId="20" w16cid:durableId="1344671278">
    <w:abstractNumId w:val="7"/>
  </w:num>
  <w:num w:numId="21" w16cid:durableId="454638632">
    <w:abstractNumId w:val="8"/>
  </w:num>
  <w:num w:numId="22" w16cid:durableId="142234436">
    <w:abstractNumId w:val="24"/>
  </w:num>
  <w:num w:numId="23" w16cid:durableId="980228116">
    <w:abstractNumId w:val="18"/>
  </w:num>
  <w:num w:numId="24" w16cid:durableId="812792079">
    <w:abstractNumId w:val="16"/>
  </w:num>
  <w:num w:numId="25" w16cid:durableId="1014920721">
    <w:abstractNumId w:val="5"/>
  </w:num>
  <w:num w:numId="26" w16cid:durableId="54091191">
    <w:abstractNumId w:val="20"/>
  </w:num>
  <w:num w:numId="27" w16cid:durableId="438373171">
    <w:abstractNumId w:val="17"/>
  </w:num>
  <w:num w:numId="28" w16cid:durableId="116755096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3E6"/>
    <w:rsid w:val="00032B8C"/>
    <w:rsid w:val="00067CA3"/>
    <w:rsid w:val="00092AF5"/>
    <w:rsid w:val="0009570B"/>
    <w:rsid w:val="000B5B63"/>
    <w:rsid w:val="000D10A7"/>
    <w:rsid w:val="00144F51"/>
    <w:rsid w:val="001739BB"/>
    <w:rsid w:val="001A78FF"/>
    <w:rsid w:val="001C69A0"/>
    <w:rsid w:val="001E65F2"/>
    <w:rsid w:val="001F3C5A"/>
    <w:rsid w:val="001F6582"/>
    <w:rsid w:val="002016BE"/>
    <w:rsid w:val="002555A8"/>
    <w:rsid w:val="0029036C"/>
    <w:rsid w:val="002F221C"/>
    <w:rsid w:val="0033639D"/>
    <w:rsid w:val="003728B8"/>
    <w:rsid w:val="003F58B1"/>
    <w:rsid w:val="00410CBD"/>
    <w:rsid w:val="0042141C"/>
    <w:rsid w:val="00432987"/>
    <w:rsid w:val="0048608F"/>
    <w:rsid w:val="004E1EF1"/>
    <w:rsid w:val="005724B9"/>
    <w:rsid w:val="00584DD1"/>
    <w:rsid w:val="005B0306"/>
    <w:rsid w:val="005D7874"/>
    <w:rsid w:val="005E07BA"/>
    <w:rsid w:val="00600B84"/>
    <w:rsid w:val="0071171D"/>
    <w:rsid w:val="00720876"/>
    <w:rsid w:val="00760687"/>
    <w:rsid w:val="007658B5"/>
    <w:rsid w:val="0086143F"/>
    <w:rsid w:val="0088756D"/>
    <w:rsid w:val="008A67BD"/>
    <w:rsid w:val="008F7687"/>
    <w:rsid w:val="00955E26"/>
    <w:rsid w:val="009655FB"/>
    <w:rsid w:val="009922A9"/>
    <w:rsid w:val="009B7701"/>
    <w:rsid w:val="009C68F4"/>
    <w:rsid w:val="009D42B6"/>
    <w:rsid w:val="00A05F01"/>
    <w:rsid w:val="00A063E6"/>
    <w:rsid w:val="00A55A1C"/>
    <w:rsid w:val="00A723BB"/>
    <w:rsid w:val="00A92A23"/>
    <w:rsid w:val="00A96BDB"/>
    <w:rsid w:val="00B01111"/>
    <w:rsid w:val="00B26F6C"/>
    <w:rsid w:val="00B409DB"/>
    <w:rsid w:val="00B85C7B"/>
    <w:rsid w:val="00C050C1"/>
    <w:rsid w:val="00C94475"/>
    <w:rsid w:val="00C97145"/>
    <w:rsid w:val="00CB6E76"/>
    <w:rsid w:val="00CD6088"/>
    <w:rsid w:val="00D04B5B"/>
    <w:rsid w:val="00D36BF7"/>
    <w:rsid w:val="00DB276B"/>
    <w:rsid w:val="00DB3EB7"/>
    <w:rsid w:val="00DF7642"/>
    <w:rsid w:val="00E71F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FD103"/>
  <w15:docId w15:val="{E2E89D7B-A5F9-4187-8AF7-CB865C6B4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F7D"/>
    <w:pPr>
      <w:ind w:left="720"/>
      <w:contextualSpacing/>
    </w:pPr>
  </w:style>
  <w:style w:type="paragraph" w:styleId="Header">
    <w:name w:val="header"/>
    <w:basedOn w:val="Normal"/>
    <w:link w:val="HeaderChar"/>
    <w:uiPriority w:val="99"/>
    <w:unhideWhenUsed/>
    <w:rsid w:val="00E71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F7D"/>
  </w:style>
  <w:style w:type="paragraph" w:styleId="Footer">
    <w:name w:val="footer"/>
    <w:basedOn w:val="Normal"/>
    <w:link w:val="FooterChar"/>
    <w:uiPriority w:val="99"/>
    <w:unhideWhenUsed/>
    <w:rsid w:val="00E71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F7D"/>
  </w:style>
  <w:style w:type="character" w:styleId="Hyperlink">
    <w:name w:val="Hyperlink"/>
    <w:basedOn w:val="DefaultParagraphFont"/>
    <w:uiPriority w:val="99"/>
    <w:unhideWhenUsed/>
    <w:rsid w:val="008F7687"/>
    <w:rPr>
      <w:color w:val="0563C1" w:themeColor="hyperlink"/>
      <w:u w:val="single"/>
    </w:rPr>
  </w:style>
  <w:style w:type="character" w:customStyle="1" w:styleId="UnresolvedMention1">
    <w:name w:val="Unresolved Mention1"/>
    <w:basedOn w:val="DefaultParagraphFont"/>
    <w:uiPriority w:val="99"/>
    <w:semiHidden/>
    <w:unhideWhenUsed/>
    <w:rsid w:val="008F7687"/>
    <w:rPr>
      <w:color w:val="605E5C"/>
      <w:shd w:val="clear" w:color="auto" w:fill="E1DFDD"/>
    </w:rPr>
  </w:style>
  <w:style w:type="paragraph" w:styleId="BalloonText">
    <w:name w:val="Balloon Text"/>
    <w:basedOn w:val="Normal"/>
    <w:link w:val="BalloonTextChar"/>
    <w:uiPriority w:val="99"/>
    <w:semiHidden/>
    <w:unhideWhenUsed/>
    <w:rsid w:val="000D10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0A7"/>
    <w:rPr>
      <w:rFonts w:ascii="Tahoma" w:hAnsi="Tahoma" w:cs="Tahoma"/>
      <w:sz w:val="16"/>
      <w:szCs w:val="16"/>
    </w:rPr>
  </w:style>
  <w:style w:type="paragraph" w:styleId="FootnoteText">
    <w:name w:val="footnote text"/>
    <w:basedOn w:val="Normal"/>
    <w:link w:val="FootnoteTextChar"/>
    <w:uiPriority w:val="99"/>
    <w:semiHidden/>
    <w:unhideWhenUsed/>
    <w:rsid w:val="00DB27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276B"/>
    <w:rPr>
      <w:sz w:val="20"/>
      <w:szCs w:val="20"/>
    </w:rPr>
  </w:style>
  <w:style w:type="character" w:styleId="FootnoteReference">
    <w:name w:val="footnote reference"/>
    <w:basedOn w:val="DefaultParagraphFont"/>
    <w:uiPriority w:val="99"/>
    <w:semiHidden/>
    <w:unhideWhenUsed/>
    <w:rsid w:val="00DB27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6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quest.com/openview/11af744db3ae16753ba5b3b269754596/1?pq-origsite=gscholar&amp;cbl=204906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ta-banten.go.id/makalah/urgensi-sistem-hukum-indonesia.pdf" TargetMode="External"/><Relationship Id="rId4" Type="http://schemas.openxmlformats.org/officeDocument/2006/relationships/settings" Target="settings.xml"/><Relationship Id="rId9" Type="http://schemas.openxmlformats.org/officeDocument/2006/relationships/hyperlink" Target="https://repositori.usu.ac.id/handle/123456789/6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8A8F1-83F0-42FB-BE24-8A317DA61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4227</Words>
  <Characters>24096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Fachri</cp:lastModifiedBy>
  <cp:revision>3</cp:revision>
  <cp:lastPrinted>2021-12-16T07:18:00Z</cp:lastPrinted>
  <dcterms:created xsi:type="dcterms:W3CDTF">2022-04-11T01:53:00Z</dcterms:created>
  <dcterms:modified xsi:type="dcterms:W3CDTF">2022-07-18T10:03:00Z</dcterms:modified>
</cp:coreProperties>
</file>