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73578" w14:textId="77777777" w:rsidR="006D2DED" w:rsidRPr="00D71459" w:rsidRDefault="00522C12" w:rsidP="00E62A5B">
      <w:pPr>
        <w:spacing w:before="78" w:after="0" w:line="276" w:lineRule="auto"/>
        <w:ind w:left="482" w:right="499"/>
        <w:jc w:val="center"/>
        <w:rPr>
          <w:rFonts w:ascii="Times New Roman" w:hAnsi="Times New Roman" w:cs="Times New Roman"/>
          <w:b/>
          <w:sz w:val="24"/>
          <w:szCs w:val="24"/>
        </w:rPr>
      </w:pPr>
      <w:r w:rsidRPr="00D71459">
        <w:rPr>
          <w:rFonts w:ascii="Times New Roman" w:hAnsi="Times New Roman" w:cs="Times New Roman"/>
          <w:b/>
          <w:sz w:val="24"/>
          <w:szCs w:val="24"/>
        </w:rPr>
        <w:t>KEABSAHAN TANDA TANGAN ELEKTRONIK DALAM TRANSAKSI TEKNOLOGI FINANSIAL</w:t>
      </w:r>
    </w:p>
    <w:p w14:paraId="25FB141D" w14:textId="77777777" w:rsidR="006D2DED" w:rsidRPr="00D71459" w:rsidRDefault="006D2DED">
      <w:pPr>
        <w:spacing w:line="276" w:lineRule="auto"/>
        <w:jc w:val="center"/>
        <w:rPr>
          <w:rFonts w:ascii="Times New Roman" w:hAnsi="Times New Roman" w:cs="Times New Roman"/>
          <w:b/>
          <w:sz w:val="24"/>
          <w:szCs w:val="24"/>
        </w:rPr>
      </w:pPr>
    </w:p>
    <w:p w14:paraId="2C3F5602" w14:textId="77777777" w:rsidR="006D2DED" w:rsidRPr="00D71459" w:rsidRDefault="00522C12">
      <w:pPr>
        <w:spacing w:line="276" w:lineRule="auto"/>
        <w:jc w:val="center"/>
        <w:rPr>
          <w:rFonts w:ascii="Times New Roman" w:hAnsi="Times New Roman" w:cs="Times New Roman"/>
          <w:sz w:val="24"/>
          <w:szCs w:val="24"/>
        </w:rPr>
      </w:pPr>
      <w:proofErr w:type="spellStart"/>
      <w:r w:rsidRPr="00D71459">
        <w:rPr>
          <w:rFonts w:ascii="Times New Roman" w:hAnsi="Times New Roman" w:cs="Times New Roman"/>
          <w:sz w:val="24"/>
          <w:szCs w:val="24"/>
        </w:rPr>
        <w:t>Bilqies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Mawardhani</w:t>
      </w:r>
      <w:proofErr w:type="spellEnd"/>
    </w:p>
    <w:p w14:paraId="14D34A6B" w14:textId="77777777" w:rsidR="006D2DED" w:rsidRPr="00D71459" w:rsidRDefault="00D71459">
      <w:pPr>
        <w:spacing w:line="276" w:lineRule="auto"/>
        <w:jc w:val="center"/>
        <w:rPr>
          <w:rFonts w:ascii="Times New Roman" w:hAnsi="Times New Roman" w:cs="Times New Roman"/>
          <w:sz w:val="24"/>
          <w:szCs w:val="24"/>
        </w:rPr>
      </w:pPr>
      <w:proofErr w:type="spellStart"/>
      <w:r w:rsidRPr="00D71459">
        <w:rPr>
          <w:rFonts w:ascii="Times New Roman" w:hAnsi="Times New Roman" w:cs="Times New Roman"/>
          <w:sz w:val="24"/>
          <w:szCs w:val="24"/>
        </w:rPr>
        <w:t>Fakultas</w:t>
      </w:r>
      <w:proofErr w:type="spellEnd"/>
      <w:r w:rsidRPr="00D71459">
        <w:rPr>
          <w:rFonts w:ascii="Times New Roman" w:hAnsi="Times New Roman" w:cs="Times New Roman"/>
          <w:sz w:val="24"/>
          <w:szCs w:val="24"/>
        </w:rPr>
        <w:t xml:space="preserve"> Hukum, </w:t>
      </w:r>
      <w:r w:rsidR="00522C12" w:rsidRPr="00D71459">
        <w:rPr>
          <w:rFonts w:ascii="Times New Roman" w:hAnsi="Times New Roman" w:cs="Times New Roman"/>
          <w:sz w:val="24"/>
          <w:szCs w:val="24"/>
        </w:rPr>
        <w:t xml:space="preserve">Universitas </w:t>
      </w:r>
      <w:proofErr w:type="spellStart"/>
      <w:r w:rsidR="00522C12" w:rsidRPr="00D71459">
        <w:rPr>
          <w:rFonts w:ascii="Times New Roman" w:hAnsi="Times New Roman" w:cs="Times New Roman"/>
          <w:sz w:val="24"/>
          <w:szCs w:val="24"/>
        </w:rPr>
        <w:t>Pamulang</w:t>
      </w:r>
      <w:proofErr w:type="spellEnd"/>
    </w:p>
    <w:p w14:paraId="08DAAD7C" w14:textId="77777777" w:rsidR="006D2DED" w:rsidRPr="00D71459" w:rsidRDefault="006D2DED">
      <w:pPr>
        <w:spacing w:line="360" w:lineRule="auto"/>
        <w:jc w:val="both"/>
        <w:rPr>
          <w:rFonts w:ascii="Times New Roman" w:hAnsi="Times New Roman" w:cs="Times New Roman"/>
          <w:sz w:val="24"/>
          <w:szCs w:val="24"/>
        </w:rPr>
      </w:pPr>
    </w:p>
    <w:p w14:paraId="483E33E1" w14:textId="77777777" w:rsidR="006D2DED" w:rsidRPr="00D71459" w:rsidRDefault="00522C12" w:rsidP="00D71459">
      <w:pPr>
        <w:spacing w:line="360" w:lineRule="auto"/>
        <w:jc w:val="center"/>
        <w:rPr>
          <w:rFonts w:ascii="Times New Roman" w:hAnsi="Times New Roman" w:cs="Times New Roman"/>
          <w:b/>
          <w:sz w:val="24"/>
          <w:szCs w:val="24"/>
        </w:rPr>
      </w:pPr>
      <w:r w:rsidRPr="00D71459">
        <w:rPr>
          <w:rFonts w:ascii="Times New Roman" w:hAnsi="Times New Roman" w:cs="Times New Roman"/>
          <w:b/>
          <w:sz w:val="24"/>
          <w:szCs w:val="24"/>
        </w:rPr>
        <w:t>ABSTRAK</w:t>
      </w:r>
    </w:p>
    <w:p w14:paraId="155923AB" w14:textId="2FD30C3B" w:rsidR="00D71459" w:rsidRDefault="00D71459" w:rsidP="00E62A5B">
      <w:pPr>
        <w:spacing w:after="0" w:line="240" w:lineRule="auto"/>
        <w:ind w:left="102" w:right="119"/>
        <w:jc w:val="both"/>
        <w:rPr>
          <w:rFonts w:ascii="Times New Roman" w:hAnsi="Times New Roman" w:cs="Times New Roman"/>
          <w:sz w:val="24"/>
          <w:szCs w:val="24"/>
        </w:rPr>
      </w:pPr>
      <w:proofErr w:type="spellStart"/>
      <w:r>
        <w:rPr>
          <w:rFonts w:ascii="Times New Roman" w:hAnsi="Times New Roman" w:cs="Times New Roman"/>
          <w:sz w:val="24"/>
          <w:szCs w:val="24"/>
        </w:rPr>
        <w:t>J</w:t>
      </w:r>
      <w:r w:rsidR="00522C12" w:rsidRPr="00D71459">
        <w:rPr>
          <w:rFonts w:ascii="Times New Roman" w:hAnsi="Times New Roman" w:cs="Times New Roman"/>
          <w:sz w:val="24"/>
          <w:szCs w:val="24"/>
        </w:rPr>
        <w:t>urnal</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ini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membahas</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tentang</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keabsahan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tanda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tangan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elektronik</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dalam</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perjanjian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pinjaman</w:t>
      </w:r>
      <w:proofErr w:type="spellEnd"/>
      <w:r w:rsidR="00522C12" w:rsidRPr="00D71459">
        <w:rPr>
          <w:rFonts w:ascii="Times New Roman" w:hAnsi="Times New Roman" w:cs="Times New Roman"/>
          <w:sz w:val="24"/>
          <w:szCs w:val="24"/>
        </w:rPr>
        <w:t xml:space="preserve"> online. Masih </w:t>
      </w:r>
      <w:proofErr w:type="spellStart"/>
      <w:r w:rsidR="00522C12" w:rsidRPr="00D71459">
        <w:rPr>
          <w:rFonts w:ascii="Times New Roman" w:hAnsi="Times New Roman" w:cs="Times New Roman"/>
          <w:sz w:val="24"/>
          <w:szCs w:val="24"/>
        </w:rPr>
        <w:t>banyak</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pihak</w:t>
      </w:r>
      <w:proofErr w:type="spellEnd"/>
      <w:r w:rsidR="00522C12" w:rsidRPr="00D71459">
        <w:rPr>
          <w:rFonts w:ascii="Times New Roman" w:hAnsi="Times New Roman" w:cs="Times New Roman"/>
          <w:sz w:val="24"/>
          <w:szCs w:val="24"/>
        </w:rPr>
        <w:t xml:space="preserve"> yang </w:t>
      </w:r>
      <w:proofErr w:type="spellStart"/>
      <w:r w:rsidR="00522C12" w:rsidRPr="00D71459">
        <w:rPr>
          <w:rFonts w:ascii="Times New Roman" w:hAnsi="Times New Roman" w:cs="Times New Roman"/>
          <w:sz w:val="24"/>
          <w:szCs w:val="24"/>
        </w:rPr>
        <w:t>belum</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memahami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bagaimana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keabsahan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tanda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tangan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elektronik</w:t>
      </w:r>
      <w:proofErr w:type="spellEnd"/>
      <w:r w:rsidR="00522C12" w:rsidRPr="00D71459">
        <w:rPr>
          <w:rFonts w:ascii="Times New Roman" w:hAnsi="Times New Roman" w:cs="Times New Roman"/>
          <w:sz w:val="24"/>
          <w:szCs w:val="24"/>
        </w:rPr>
        <w:t xml:space="preserve"> yang </w:t>
      </w:r>
      <w:proofErr w:type="spellStart"/>
      <w:r w:rsidR="00522C12" w:rsidRPr="00D71459">
        <w:rPr>
          <w:rFonts w:ascii="Times New Roman" w:hAnsi="Times New Roman" w:cs="Times New Roman"/>
          <w:sz w:val="24"/>
          <w:szCs w:val="24"/>
        </w:rPr>
        <w:t>memenuhi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persyaratan</w:t>
      </w:r>
      <w:proofErr w:type="spellEnd"/>
      <w:r w:rsidR="00522C12" w:rsidRPr="00D71459">
        <w:rPr>
          <w:rFonts w:ascii="Times New Roman" w:hAnsi="Times New Roman" w:cs="Times New Roman"/>
          <w:sz w:val="24"/>
          <w:szCs w:val="24"/>
        </w:rPr>
        <w:t xml:space="preserve"> dan </w:t>
      </w:r>
      <w:proofErr w:type="spellStart"/>
      <w:r w:rsidR="00522C12" w:rsidRPr="00D71459">
        <w:rPr>
          <w:rFonts w:ascii="Times New Roman" w:hAnsi="Times New Roman" w:cs="Times New Roman"/>
          <w:sz w:val="24"/>
          <w:szCs w:val="24"/>
        </w:rPr>
        <w:t>standar</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khususnya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dalam</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perjanjian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pinjaman</w:t>
      </w:r>
      <w:proofErr w:type="spellEnd"/>
      <w:r w:rsidR="00522C12" w:rsidRPr="00D71459">
        <w:rPr>
          <w:rFonts w:ascii="Times New Roman" w:hAnsi="Times New Roman" w:cs="Times New Roman"/>
          <w:sz w:val="24"/>
          <w:szCs w:val="24"/>
        </w:rPr>
        <w:t xml:space="preserve"> online </w:t>
      </w:r>
      <w:proofErr w:type="spellStart"/>
      <w:r w:rsidR="00522C12" w:rsidRPr="00D71459">
        <w:rPr>
          <w:rFonts w:ascii="Times New Roman" w:hAnsi="Times New Roman" w:cs="Times New Roman"/>
          <w:sz w:val="24"/>
          <w:szCs w:val="24"/>
        </w:rPr>
        <w:t>dimana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fungsi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tanda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tangan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elektronik</w:t>
      </w:r>
      <w:proofErr w:type="spellEnd"/>
      <w:r w:rsidR="00522C12" w:rsidRPr="00D71459">
        <w:rPr>
          <w:rFonts w:ascii="Times New Roman" w:hAnsi="Times New Roman" w:cs="Times New Roman"/>
          <w:sz w:val="24"/>
          <w:szCs w:val="24"/>
        </w:rPr>
        <w:t xml:space="preserve"> sangat </w:t>
      </w:r>
      <w:proofErr w:type="spellStart"/>
      <w:r w:rsidR="00522C12" w:rsidRPr="00D71459">
        <w:rPr>
          <w:rFonts w:ascii="Times New Roman" w:hAnsi="Times New Roman" w:cs="Times New Roman"/>
          <w:sz w:val="24"/>
          <w:szCs w:val="24"/>
        </w:rPr>
        <w:t>esensial</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Unsur</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kesepakatan</w:t>
      </w:r>
      <w:proofErr w:type="spellEnd"/>
      <w:r w:rsidR="00522C12" w:rsidRPr="00D71459">
        <w:rPr>
          <w:rFonts w:ascii="Times New Roman" w:hAnsi="Times New Roman" w:cs="Times New Roman"/>
          <w:sz w:val="24"/>
          <w:szCs w:val="24"/>
        </w:rPr>
        <w:t xml:space="preserve"> dan </w:t>
      </w:r>
      <w:proofErr w:type="spellStart"/>
      <w:r w:rsidR="00522C12" w:rsidRPr="00D71459">
        <w:rPr>
          <w:rFonts w:ascii="Times New Roman" w:hAnsi="Times New Roman" w:cs="Times New Roman"/>
          <w:sz w:val="24"/>
          <w:szCs w:val="24"/>
        </w:rPr>
        <w:t>kecakapan</w:t>
      </w:r>
      <w:proofErr w:type="spellEnd"/>
      <w:r w:rsidR="00522C12" w:rsidRPr="00D71459">
        <w:rPr>
          <w:rFonts w:ascii="Times New Roman" w:hAnsi="Times New Roman" w:cs="Times New Roman"/>
          <w:sz w:val="24"/>
          <w:szCs w:val="24"/>
        </w:rPr>
        <w:t xml:space="preserve"> para </w:t>
      </w:r>
      <w:proofErr w:type="spellStart"/>
      <w:r w:rsidR="00522C12" w:rsidRPr="00D71459">
        <w:rPr>
          <w:rFonts w:ascii="Times New Roman" w:hAnsi="Times New Roman" w:cs="Times New Roman"/>
          <w:sz w:val="24"/>
          <w:szCs w:val="24"/>
        </w:rPr>
        <w:t>pihak</w:t>
      </w:r>
      <w:proofErr w:type="spellEnd"/>
      <w:r w:rsidR="00522C12" w:rsidRPr="00D71459">
        <w:rPr>
          <w:rFonts w:ascii="Times New Roman" w:hAnsi="Times New Roman" w:cs="Times New Roman"/>
          <w:sz w:val="24"/>
          <w:szCs w:val="24"/>
        </w:rPr>
        <w:t xml:space="preserve"> yang </w:t>
      </w:r>
      <w:proofErr w:type="spellStart"/>
      <w:r w:rsidR="00522C12" w:rsidRPr="00D71459">
        <w:rPr>
          <w:rFonts w:ascii="Times New Roman" w:hAnsi="Times New Roman" w:cs="Times New Roman"/>
          <w:sz w:val="24"/>
          <w:szCs w:val="24"/>
        </w:rPr>
        <w:t>bertransaksi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dalam</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teknologi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finansial</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penting</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untuk</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dikaji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mengingat</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karakter</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transaksinya</w:t>
      </w:r>
      <w:proofErr w:type="spellEnd"/>
      <w:r w:rsidR="00522C12" w:rsidRPr="00D71459">
        <w:rPr>
          <w:rFonts w:ascii="Times New Roman" w:hAnsi="Times New Roman" w:cs="Times New Roman"/>
          <w:sz w:val="24"/>
          <w:szCs w:val="24"/>
        </w:rPr>
        <w:t xml:space="preserve"> yang </w:t>
      </w:r>
      <w:proofErr w:type="spellStart"/>
      <w:r w:rsidR="00522C12" w:rsidRPr="00D71459">
        <w:rPr>
          <w:rFonts w:ascii="Times New Roman" w:hAnsi="Times New Roman" w:cs="Times New Roman"/>
          <w:sz w:val="24"/>
          <w:szCs w:val="24"/>
        </w:rPr>
        <w:t>melibatkan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antarindividu</w:t>
      </w:r>
      <w:proofErr w:type="spellEnd"/>
      <w:r w:rsidR="00522C12" w:rsidRPr="00D71459">
        <w:rPr>
          <w:rFonts w:ascii="Times New Roman" w:hAnsi="Times New Roman" w:cs="Times New Roman"/>
          <w:sz w:val="24"/>
          <w:szCs w:val="24"/>
        </w:rPr>
        <w:t xml:space="preserve"> (peer to peer) </w:t>
      </w:r>
      <w:proofErr w:type="spellStart"/>
      <w:r w:rsidR="00522C12" w:rsidRPr="00D71459">
        <w:rPr>
          <w:rFonts w:ascii="Times New Roman" w:hAnsi="Times New Roman" w:cs="Times New Roman"/>
          <w:sz w:val="24"/>
          <w:szCs w:val="24"/>
        </w:rPr>
        <w:t>sekaligus</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merupakan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bisnis</w:t>
      </w:r>
      <w:proofErr w:type="spellEnd"/>
      <w:r w:rsidR="00522C12" w:rsidRPr="00D71459">
        <w:rPr>
          <w:rFonts w:ascii="Times New Roman" w:hAnsi="Times New Roman" w:cs="Times New Roman"/>
          <w:sz w:val="24"/>
          <w:szCs w:val="24"/>
        </w:rPr>
        <w:t xml:space="preserve"> di </w:t>
      </w:r>
      <w:proofErr w:type="spellStart"/>
      <w:r w:rsidR="00522C12" w:rsidRPr="00D71459">
        <w:rPr>
          <w:rFonts w:ascii="Times New Roman" w:hAnsi="Times New Roman" w:cs="Times New Roman"/>
          <w:sz w:val="24"/>
          <w:szCs w:val="24"/>
        </w:rPr>
        <w:t>bidang</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keuangan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sehingga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wajib</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menerapkan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prinsip</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kehati-hatian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Djurnal</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ini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ditulis</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dengan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metode</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penelitian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normatif</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serta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menggunakan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pendekatan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konseptual</w:t>
      </w:r>
      <w:proofErr w:type="spellEnd"/>
      <w:r w:rsidR="00522C12" w:rsidRPr="00D71459">
        <w:rPr>
          <w:rFonts w:ascii="Times New Roman" w:hAnsi="Times New Roman" w:cs="Times New Roman"/>
          <w:sz w:val="24"/>
          <w:szCs w:val="24"/>
        </w:rPr>
        <w:t xml:space="preserve"> dan </w:t>
      </w:r>
      <w:proofErr w:type="spellStart"/>
      <w:r w:rsidR="00522C12" w:rsidRPr="00D71459">
        <w:rPr>
          <w:rFonts w:ascii="Times New Roman" w:hAnsi="Times New Roman" w:cs="Times New Roman"/>
          <w:sz w:val="24"/>
          <w:szCs w:val="24"/>
        </w:rPr>
        <w:t>pendekatan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peraturan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perundang-undangan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untuk</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menganalisis</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permasalahan</w:t>
      </w:r>
      <w:proofErr w:type="spellEnd"/>
      <w:r w:rsidR="00522C12" w:rsidRPr="00D71459">
        <w:rPr>
          <w:rFonts w:ascii="Times New Roman" w:hAnsi="Times New Roman" w:cs="Times New Roman"/>
          <w:sz w:val="24"/>
          <w:szCs w:val="24"/>
        </w:rPr>
        <w:t xml:space="preserve"> yang </w:t>
      </w:r>
      <w:proofErr w:type="spellStart"/>
      <w:r w:rsidR="00522C12" w:rsidRPr="00D71459">
        <w:rPr>
          <w:rFonts w:ascii="Times New Roman" w:hAnsi="Times New Roman" w:cs="Times New Roman"/>
          <w:sz w:val="24"/>
          <w:szCs w:val="24"/>
        </w:rPr>
        <w:t>diangkat</w:t>
      </w:r>
      <w:proofErr w:type="spellEnd"/>
      <w:r w:rsidR="00522C12" w:rsidRPr="00D71459">
        <w:rPr>
          <w:rFonts w:ascii="Times New Roman" w:hAnsi="Times New Roman" w:cs="Times New Roman"/>
          <w:sz w:val="24"/>
          <w:szCs w:val="24"/>
        </w:rPr>
        <w:t xml:space="preserve">. Dari </w:t>
      </w:r>
      <w:proofErr w:type="spellStart"/>
      <w:r w:rsidR="00522C12" w:rsidRPr="00D71459">
        <w:rPr>
          <w:rFonts w:ascii="Times New Roman" w:hAnsi="Times New Roman" w:cs="Times New Roman"/>
          <w:sz w:val="24"/>
          <w:szCs w:val="24"/>
        </w:rPr>
        <w:t>penelitian</w:t>
      </w:r>
      <w:proofErr w:type="spellEnd"/>
      <w:r w:rsidR="00522C12" w:rsidRPr="00D71459">
        <w:rPr>
          <w:rFonts w:ascii="Times New Roman" w:hAnsi="Times New Roman" w:cs="Times New Roman"/>
          <w:sz w:val="24"/>
          <w:szCs w:val="24"/>
        </w:rPr>
        <w:t xml:space="preserve"> yang </w:t>
      </w:r>
      <w:proofErr w:type="spellStart"/>
      <w:r w:rsidR="00522C12" w:rsidRPr="00D71459">
        <w:rPr>
          <w:rFonts w:ascii="Times New Roman" w:hAnsi="Times New Roman" w:cs="Times New Roman"/>
          <w:sz w:val="24"/>
          <w:szCs w:val="24"/>
        </w:rPr>
        <w:t>dilakukan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diperoleh</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hasil</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bahwa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masih</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banyak</w:t>
      </w:r>
      <w:proofErr w:type="spellEnd"/>
      <w:r w:rsidR="00522C12" w:rsidRPr="00D71459">
        <w:rPr>
          <w:rFonts w:ascii="Times New Roman" w:hAnsi="Times New Roman" w:cs="Times New Roman"/>
          <w:sz w:val="24"/>
          <w:szCs w:val="24"/>
        </w:rPr>
        <w:t xml:space="preserve"> yang </w:t>
      </w:r>
      <w:proofErr w:type="spellStart"/>
      <w:r w:rsidR="00522C12" w:rsidRPr="00D71459">
        <w:rPr>
          <w:rFonts w:ascii="Times New Roman" w:hAnsi="Times New Roman" w:cs="Times New Roman"/>
          <w:sz w:val="24"/>
          <w:szCs w:val="24"/>
        </w:rPr>
        <w:t>belum</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sesuai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dengan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peraturan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perundang-undangan</w:t>
      </w:r>
      <w:proofErr w:type="spellEnd"/>
      <w:r w:rsidR="00522C12" w:rsidRPr="00D71459">
        <w:rPr>
          <w:rFonts w:ascii="Times New Roman" w:hAnsi="Times New Roman" w:cs="Times New Roman"/>
          <w:sz w:val="24"/>
          <w:szCs w:val="24"/>
        </w:rPr>
        <w:t xml:space="preserve"> yang </w:t>
      </w:r>
      <w:proofErr w:type="spellStart"/>
      <w:r w:rsidR="00522C12" w:rsidRPr="00D71459">
        <w:rPr>
          <w:rFonts w:ascii="Times New Roman" w:hAnsi="Times New Roman" w:cs="Times New Roman"/>
          <w:sz w:val="24"/>
          <w:szCs w:val="24"/>
        </w:rPr>
        <w:t>berlaku</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tanda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tangan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elektronik</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harus</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memenuhi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aspek</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keaslian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keutuhan</w:t>
      </w:r>
      <w:proofErr w:type="spellEnd"/>
      <w:r w:rsidR="00522C12" w:rsidRPr="00D71459">
        <w:rPr>
          <w:rFonts w:ascii="Times New Roman" w:hAnsi="Times New Roman" w:cs="Times New Roman"/>
          <w:sz w:val="24"/>
          <w:szCs w:val="24"/>
        </w:rPr>
        <w:t xml:space="preserve">, dan </w:t>
      </w:r>
      <w:proofErr w:type="spellStart"/>
      <w:r w:rsidR="00522C12" w:rsidRPr="00D71459">
        <w:rPr>
          <w:rFonts w:ascii="Times New Roman" w:hAnsi="Times New Roman" w:cs="Times New Roman"/>
          <w:sz w:val="24"/>
          <w:szCs w:val="24"/>
        </w:rPr>
        <w:t>nirsangkal</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Terkait</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dengan</w:t>
      </w:r>
      <w:proofErr w:type="spellEnd"/>
      <w:r w:rsidR="00522C12" w:rsidRPr="00D71459">
        <w:rPr>
          <w:rFonts w:ascii="Times New Roman" w:hAnsi="Times New Roman" w:cs="Times New Roman"/>
          <w:sz w:val="24"/>
          <w:szCs w:val="24"/>
        </w:rPr>
        <w:t xml:space="preserve"> fraud yang </w:t>
      </w:r>
      <w:proofErr w:type="spellStart"/>
      <w:r w:rsidR="00522C12" w:rsidRPr="00D71459">
        <w:rPr>
          <w:rFonts w:ascii="Times New Roman" w:hAnsi="Times New Roman" w:cs="Times New Roman"/>
          <w:sz w:val="24"/>
          <w:szCs w:val="24"/>
        </w:rPr>
        <w:t>menimbulkan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kerugian</w:t>
      </w:r>
      <w:proofErr w:type="spellEnd"/>
      <w:r w:rsidR="00522C12" w:rsidRPr="00D71459">
        <w:rPr>
          <w:rFonts w:ascii="Times New Roman" w:hAnsi="Times New Roman" w:cs="Times New Roman"/>
          <w:sz w:val="24"/>
          <w:szCs w:val="24"/>
        </w:rPr>
        <w:t xml:space="preserve"> pada </w:t>
      </w:r>
      <w:proofErr w:type="spellStart"/>
      <w:r w:rsidR="00522C12" w:rsidRPr="00D71459">
        <w:rPr>
          <w:rFonts w:ascii="Times New Roman" w:hAnsi="Times New Roman" w:cs="Times New Roman"/>
          <w:sz w:val="24"/>
          <w:szCs w:val="24"/>
        </w:rPr>
        <w:t>pengguna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transaksi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teknologi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finansial</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penyelenggara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teknologi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finansial</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bertanggung</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gugat</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berdasarkan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kesalahan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dengan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pembalikan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beban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pembuktian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Pengakuan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hukum</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dalam</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peraturan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perundang-undangan</w:t>
      </w:r>
      <w:proofErr w:type="spellEnd"/>
      <w:r w:rsidR="00522C12" w:rsidRPr="00D71459">
        <w:rPr>
          <w:rFonts w:ascii="Times New Roman" w:hAnsi="Times New Roman" w:cs="Times New Roman"/>
          <w:sz w:val="24"/>
          <w:szCs w:val="24"/>
        </w:rPr>
        <w:t xml:space="preserve"> yang </w:t>
      </w:r>
      <w:proofErr w:type="spellStart"/>
      <w:r w:rsidR="00522C12" w:rsidRPr="00D71459">
        <w:rPr>
          <w:rFonts w:ascii="Times New Roman" w:hAnsi="Times New Roman" w:cs="Times New Roman"/>
          <w:sz w:val="24"/>
          <w:szCs w:val="24"/>
        </w:rPr>
        <w:t>berlaku</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menegaskan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bahwa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tanda</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tangan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elektronik</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dapat</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digunakan</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sebagai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alat</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bukti</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dalam</w:t>
      </w:r>
      <w:proofErr w:type="spellEnd"/>
      <w:r w:rsidR="00522C12" w:rsidRPr="00D71459">
        <w:rPr>
          <w:rFonts w:ascii="Times New Roman" w:hAnsi="Times New Roman" w:cs="Times New Roman"/>
          <w:sz w:val="24"/>
          <w:szCs w:val="24"/>
        </w:rPr>
        <w:t xml:space="preserve"> </w:t>
      </w:r>
      <w:proofErr w:type="spellStart"/>
      <w:r w:rsidR="00522C12" w:rsidRPr="00D71459">
        <w:rPr>
          <w:rFonts w:ascii="Times New Roman" w:hAnsi="Times New Roman" w:cs="Times New Roman"/>
          <w:sz w:val="24"/>
          <w:szCs w:val="24"/>
        </w:rPr>
        <w:t>pemeriksaan</w:t>
      </w:r>
      <w:proofErr w:type="spellEnd"/>
      <w:r w:rsidR="00522C12" w:rsidRPr="00D71459">
        <w:rPr>
          <w:rFonts w:ascii="Times New Roman" w:hAnsi="Times New Roman" w:cs="Times New Roman"/>
          <w:sz w:val="24"/>
          <w:szCs w:val="24"/>
        </w:rPr>
        <w:t xml:space="preserve"> di </w:t>
      </w:r>
      <w:proofErr w:type="spellStart"/>
      <w:r w:rsidR="00522C12" w:rsidRPr="00D71459">
        <w:rPr>
          <w:rFonts w:ascii="Times New Roman" w:hAnsi="Times New Roman" w:cs="Times New Roman"/>
          <w:sz w:val="24"/>
          <w:szCs w:val="24"/>
        </w:rPr>
        <w:t>persidangan</w:t>
      </w:r>
      <w:proofErr w:type="spellEnd"/>
      <w:r w:rsidR="00522C12" w:rsidRPr="00D71459">
        <w:rPr>
          <w:rFonts w:ascii="Times New Roman" w:hAnsi="Times New Roman" w:cs="Times New Roman"/>
          <w:sz w:val="24"/>
          <w:szCs w:val="24"/>
        </w:rPr>
        <w:t xml:space="preserve">. </w:t>
      </w:r>
    </w:p>
    <w:p w14:paraId="4E8912F7" w14:textId="77777777" w:rsidR="000C7736" w:rsidRDefault="000C7736" w:rsidP="00E62A5B">
      <w:pPr>
        <w:spacing w:after="0" w:line="240" w:lineRule="auto"/>
        <w:ind w:left="102" w:right="119"/>
        <w:jc w:val="both"/>
        <w:rPr>
          <w:rFonts w:ascii="Times New Roman" w:hAnsi="Times New Roman" w:cs="Times New Roman"/>
          <w:sz w:val="24"/>
          <w:szCs w:val="24"/>
        </w:rPr>
      </w:pPr>
    </w:p>
    <w:p w14:paraId="17BA244D" w14:textId="77777777" w:rsidR="006D2DED" w:rsidRDefault="00522C12" w:rsidP="00E62A5B">
      <w:pPr>
        <w:spacing w:after="0" w:line="240" w:lineRule="auto"/>
        <w:ind w:left="102" w:right="119"/>
        <w:jc w:val="both"/>
        <w:rPr>
          <w:rFonts w:ascii="Times New Roman" w:hAnsi="Times New Roman" w:cs="Times New Roman"/>
          <w:sz w:val="24"/>
          <w:szCs w:val="24"/>
        </w:rPr>
      </w:pPr>
      <w:r w:rsidRPr="00D71459">
        <w:rPr>
          <w:rFonts w:ascii="Times New Roman" w:hAnsi="Times New Roman" w:cs="Times New Roman"/>
          <w:sz w:val="24"/>
          <w:szCs w:val="24"/>
        </w:rPr>
        <w:t xml:space="preserve">Kata Kunci: Fraud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Prinsip</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Kehati-hatian</w:t>
      </w:r>
      <w:proofErr w:type="spellEnd"/>
      <w:r w:rsidRPr="00D71459">
        <w:rPr>
          <w:rFonts w:ascii="Times New Roman" w:hAnsi="Times New Roman" w:cs="Times New Roman"/>
          <w:sz w:val="24"/>
          <w:szCs w:val="24"/>
        </w:rPr>
        <w:t xml:space="preserve">; Tanda Tangan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w:t>
      </w:r>
    </w:p>
    <w:p w14:paraId="5B0F54E5" w14:textId="77777777" w:rsidR="00D71459" w:rsidRPr="00D71459" w:rsidRDefault="00D71459" w:rsidP="00E62A5B">
      <w:pPr>
        <w:spacing w:after="0" w:line="240" w:lineRule="auto"/>
        <w:ind w:left="102" w:right="119"/>
        <w:jc w:val="both"/>
        <w:rPr>
          <w:rFonts w:ascii="Times New Roman" w:hAnsi="Times New Roman" w:cs="Times New Roman"/>
          <w:sz w:val="24"/>
          <w:szCs w:val="24"/>
        </w:rPr>
      </w:pPr>
    </w:p>
    <w:p w14:paraId="7638B47F" w14:textId="3DBAC683" w:rsidR="006D2DED" w:rsidRDefault="00522C12" w:rsidP="00E62A5B">
      <w:pPr>
        <w:spacing w:after="0" w:line="240" w:lineRule="auto"/>
        <w:ind w:left="102" w:right="119"/>
        <w:jc w:val="center"/>
        <w:rPr>
          <w:rFonts w:ascii="Times New Roman" w:hAnsi="Times New Roman" w:cs="Times New Roman"/>
          <w:b/>
          <w:i/>
          <w:iCs/>
          <w:sz w:val="24"/>
          <w:szCs w:val="24"/>
        </w:rPr>
      </w:pPr>
      <w:r w:rsidRPr="00D71459">
        <w:rPr>
          <w:rFonts w:ascii="Times New Roman" w:hAnsi="Times New Roman" w:cs="Times New Roman"/>
          <w:b/>
          <w:i/>
          <w:iCs/>
          <w:sz w:val="24"/>
          <w:szCs w:val="24"/>
        </w:rPr>
        <w:t>ABSTRACT</w:t>
      </w:r>
    </w:p>
    <w:p w14:paraId="415E6D1A" w14:textId="77777777" w:rsidR="00E62A5B" w:rsidRPr="00D71459" w:rsidRDefault="00E62A5B" w:rsidP="00E62A5B">
      <w:pPr>
        <w:spacing w:after="0" w:line="240" w:lineRule="auto"/>
        <w:ind w:left="102" w:right="119"/>
        <w:jc w:val="center"/>
        <w:rPr>
          <w:rFonts w:ascii="Times New Roman" w:hAnsi="Times New Roman" w:cs="Times New Roman"/>
          <w:b/>
          <w:i/>
          <w:iCs/>
          <w:sz w:val="24"/>
          <w:szCs w:val="24"/>
        </w:rPr>
      </w:pPr>
    </w:p>
    <w:p w14:paraId="78716E22" w14:textId="77777777" w:rsidR="006D2DED" w:rsidRPr="00D71459" w:rsidRDefault="00522C12" w:rsidP="00E62A5B">
      <w:pPr>
        <w:spacing w:after="0" w:line="240" w:lineRule="auto"/>
        <w:ind w:left="102" w:right="119"/>
        <w:jc w:val="both"/>
        <w:rPr>
          <w:rFonts w:ascii="Times New Roman" w:hAnsi="Times New Roman" w:cs="Times New Roman"/>
          <w:i/>
          <w:iCs/>
          <w:sz w:val="24"/>
          <w:szCs w:val="24"/>
        </w:rPr>
      </w:pPr>
      <w:r w:rsidRPr="00D71459">
        <w:rPr>
          <w:rFonts w:ascii="Times New Roman" w:hAnsi="Times New Roman" w:cs="Times New Roman"/>
          <w:i/>
          <w:iCs/>
          <w:sz w:val="24"/>
          <w:szCs w:val="24"/>
        </w:rPr>
        <w:t xml:space="preserve">The </w:t>
      </w:r>
      <w:proofErr w:type="spellStart"/>
      <w:r w:rsidRPr="00D71459">
        <w:rPr>
          <w:rFonts w:ascii="Times New Roman" w:hAnsi="Times New Roman" w:cs="Times New Roman"/>
          <w:i/>
          <w:iCs/>
          <w:sz w:val="24"/>
          <w:szCs w:val="24"/>
        </w:rPr>
        <w:t>Djurnal</w:t>
      </w:r>
      <w:proofErr w:type="spellEnd"/>
      <w:r w:rsidRPr="00D71459">
        <w:rPr>
          <w:rFonts w:ascii="Times New Roman" w:hAnsi="Times New Roman" w:cs="Times New Roman"/>
          <w:i/>
          <w:iCs/>
          <w:sz w:val="24"/>
          <w:szCs w:val="24"/>
        </w:rPr>
        <w:t xml:space="preserve"> discusses the validity of the electronic signature in an online loan agreement. There are still many parties who do not understand how the validity of electronic signatures that meet the requirements and standards, especially in the online loan agreement where the electronic signature function is very essential. The elements of the agreement and the skills of the parties who transact in important financial technology to be studied given the transaction character involving between individuals as well as a business in the financial sector so that it must apply the principle of caution. The </w:t>
      </w:r>
      <w:proofErr w:type="spellStart"/>
      <w:r w:rsidRPr="00D71459">
        <w:rPr>
          <w:rFonts w:ascii="Times New Roman" w:hAnsi="Times New Roman" w:cs="Times New Roman"/>
          <w:i/>
          <w:iCs/>
          <w:sz w:val="24"/>
          <w:szCs w:val="24"/>
        </w:rPr>
        <w:t>Djurnal</w:t>
      </w:r>
      <w:proofErr w:type="spellEnd"/>
      <w:r w:rsidRPr="00D71459">
        <w:rPr>
          <w:rFonts w:ascii="Times New Roman" w:hAnsi="Times New Roman" w:cs="Times New Roman"/>
          <w:i/>
          <w:iCs/>
          <w:sz w:val="24"/>
          <w:szCs w:val="24"/>
        </w:rPr>
        <w:t xml:space="preserve"> is written with a normative research method and uses a conceptual approach and legislation approach to analyze the issues raised. From the research conducted, the results were obtained that many were not in accordance with applicable laws and regulations, electronic signatures must meet the aspects of authenticity, wholeness and </w:t>
      </w:r>
      <w:proofErr w:type="spellStart"/>
      <w:r w:rsidRPr="00D71459">
        <w:rPr>
          <w:rFonts w:ascii="Times New Roman" w:hAnsi="Times New Roman" w:cs="Times New Roman"/>
          <w:i/>
          <w:iCs/>
          <w:sz w:val="24"/>
          <w:szCs w:val="24"/>
        </w:rPr>
        <w:t>Nirsangkal</w:t>
      </w:r>
      <w:proofErr w:type="spellEnd"/>
      <w:r w:rsidRPr="00D71459">
        <w:rPr>
          <w:rFonts w:ascii="Times New Roman" w:hAnsi="Times New Roman" w:cs="Times New Roman"/>
          <w:i/>
          <w:iCs/>
          <w:sz w:val="24"/>
          <w:szCs w:val="24"/>
        </w:rPr>
        <w:t xml:space="preserve">. Related to fraud which causes losses on users of financial technology transactions, the organizers of financial technology are </w:t>
      </w:r>
      <w:proofErr w:type="spellStart"/>
      <w:r w:rsidRPr="00D71459">
        <w:rPr>
          <w:rFonts w:ascii="Times New Roman" w:hAnsi="Times New Roman" w:cs="Times New Roman"/>
          <w:i/>
          <w:iCs/>
          <w:sz w:val="24"/>
          <w:szCs w:val="24"/>
        </w:rPr>
        <w:t>reckatten</w:t>
      </w:r>
      <w:proofErr w:type="spellEnd"/>
      <w:r w:rsidRPr="00D71459">
        <w:rPr>
          <w:rFonts w:ascii="Times New Roman" w:hAnsi="Times New Roman" w:cs="Times New Roman"/>
          <w:i/>
          <w:iCs/>
          <w:sz w:val="24"/>
          <w:szCs w:val="24"/>
        </w:rPr>
        <w:t xml:space="preserve"> based on errors by reversing the burden of proof. Legal recognition in applicable laws and regulations confirms that electronic signatures can be used as evidence in the examination at the trial.</w:t>
      </w:r>
    </w:p>
    <w:p w14:paraId="329B1440" w14:textId="253D2D43" w:rsidR="006D2DED" w:rsidRDefault="00522C12" w:rsidP="00E62A5B">
      <w:pPr>
        <w:spacing w:after="0" w:line="240" w:lineRule="auto"/>
        <w:ind w:left="102" w:right="119"/>
        <w:jc w:val="both"/>
        <w:rPr>
          <w:rFonts w:ascii="Times New Roman" w:hAnsi="Times New Roman" w:cs="Times New Roman"/>
          <w:bCs/>
          <w:i/>
          <w:iCs/>
          <w:sz w:val="24"/>
          <w:szCs w:val="24"/>
        </w:rPr>
      </w:pPr>
      <w:r w:rsidRPr="00E62A5B">
        <w:rPr>
          <w:rFonts w:ascii="Times New Roman" w:hAnsi="Times New Roman" w:cs="Times New Roman"/>
          <w:bCs/>
          <w:i/>
          <w:iCs/>
          <w:sz w:val="24"/>
          <w:szCs w:val="24"/>
        </w:rPr>
        <w:lastRenderedPageBreak/>
        <w:t xml:space="preserve">Keywords: Fraud Financial Technology; </w:t>
      </w:r>
      <w:proofErr w:type="spellStart"/>
      <w:r w:rsidRPr="00E62A5B">
        <w:rPr>
          <w:rFonts w:ascii="Times New Roman" w:hAnsi="Times New Roman" w:cs="Times New Roman"/>
          <w:bCs/>
          <w:i/>
          <w:iCs/>
          <w:sz w:val="24"/>
          <w:szCs w:val="24"/>
        </w:rPr>
        <w:t>Preciety</w:t>
      </w:r>
      <w:proofErr w:type="spellEnd"/>
      <w:r w:rsidRPr="00E62A5B">
        <w:rPr>
          <w:rFonts w:ascii="Times New Roman" w:hAnsi="Times New Roman" w:cs="Times New Roman"/>
          <w:bCs/>
          <w:i/>
          <w:iCs/>
          <w:sz w:val="24"/>
          <w:szCs w:val="24"/>
        </w:rPr>
        <w:t xml:space="preserve"> principle; Electronic signature; Financial technology.</w:t>
      </w:r>
    </w:p>
    <w:p w14:paraId="36FE17DE" w14:textId="77777777" w:rsidR="00E62A5B" w:rsidRPr="00E62A5B" w:rsidRDefault="00E62A5B" w:rsidP="00E62A5B">
      <w:pPr>
        <w:spacing w:after="0" w:line="240" w:lineRule="auto"/>
        <w:ind w:left="102" w:right="119"/>
        <w:jc w:val="both"/>
        <w:rPr>
          <w:rFonts w:ascii="Times New Roman" w:hAnsi="Times New Roman" w:cs="Times New Roman"/>
          <w:bCs/>
          <w:i/>
          <w:iCs/>
          <w:sz w:val="24"/>
          <w:szCs w:val="24"/>
        </w:rPr>
      </w:pPr>
    </w:p>
    <w:p w14:paraId="0264A582" w14:textId="77777777" w:rsidR="006D2DED" w:rsidRPr="00D71459" w:rsidRDefault="006D2DED" w:rsidP="00E62A5B">
      <w:pPr>
        <w:spacing w:after="0" w:line="240" w:lineRule="auto"/>
        <w:ind w:left="102" w:right="119"/>
        <w:jc w:val="both"/>
        <w:rPr>
          <w:rFonts w:ascii="Times New Roman" w:hAnsi="Times New Roman" w:cs="Times New Roman"/>
          <w:sz w:val="24"/>
          <w:szCs w:val="24"/>
        </w:rPr>
      </w:pPr>
    </w:p>
    <w:p w14:paraId="6A2E1FED" w14:textId="77777777" w:rsidR="006D2DED" w:rsidRDefault="00522C12" w:rsidP="00D71459">
      <w:pPr>
        <w:spacing w:line="360" w:lineRule="auto"/>
        <w:jc w:val="center"/>
        <w:rPr>
          <w:rFonts w:ascii="Times New Roman" w:hAnsi="Times New Roman" w:cs="Times New Roman"/>
          <w:b/>
          <w:sz w:val="24"/>
          <w:szCs w:val="24"/>
        </w:rPr>
      </w:pPr>
      <w:r w:rsidRPr="00D71459">
        <w:rPr>
          <w:rFonts w:ascii="Times New Roman" w:hAnsi="Times New Roman" w:cs="Times New Roman"/>
          <w:b/>
          <w:sz w:val="24"/>
          <w:szCs w:val="24"/>
        </w:rPr>
        <w:t>PENDAHULUAN</w:t>
      </w:r>
    </w:p>
    <w:p w14:paraId="068BADAE" w14:textId="77777777" w:rsidR="00D71459" w:rsidRPr="00D71459" w:rsidRDefault="00D71459" w:rsidP="00D714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Latar </w:t>
      </w:r>
      <w:proofErr w:type="spellStart"/>
      <w:r>
        <w:rPr>
          <w:rFonts w:ascii="Times New Roman" w:hAnsi="Times New Roman" w:cs="Times New Roman"/>
          <w:b/>
          <w:sz w:val="24"/>
          <w:szCs w:val="24"/>
        </w:rPr>
        <w:t>belakang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p>
    <w:p w14:paraId="3792A9E1" w14:textId="77777777" w:rsidR="00D71459" w:rsidRDefault="00522C12" w:rsidP="00D71459">
      <w:pPr>
        <w:spacing w:line="360" w:lineRule="auto"/>
        <w:ind w:firstLine="720"/>
        <w:jc w:val="both"/>
        <w:rPr>
          <w:rFonts w:ascii="Times New Roman" w:hAnsi="Times New Roman" w:cs="Times New Roman"/>
          <w:sz w:val="24"/>
          <w:szCs w:val="24"/>
        </w:rPr>
      </w:pPr>
      <w:r w:rsidRPr="00D71459">
        <w:rPr>
          <w:rFonts w:ascii="Times New Roman" w:hAnsi="Times New Roman" w:cs="Times New Roman"/>
          <w:sz w:val="24"/>
          <w:szCs w:val="24"/>
        </w:rPr>
        <w:t xml:space="preserve">Para </w:t>
      </w:r>
      <w:proofErr w:type="spellStart"/>
      <w:r w:rsidRPr="00D71459">
        <w:rPr>
          <w:rFonts w:ascii="Times New Roman" w:hAnsi="Times New Roman" w:cs="Times New Roman"/>
          <w:sz w:val="24"/>
          <w:szCs w:val="24"/>
        </w:rPr>
        <w:t>ahli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tahun</w:t>
      </w:r>
      <w:proofErr w:type="spellEnd"/>
      <w:r w:rsidRPr="00D71459">
        <w:rPr>
          <w:rFonts w:ascii="Times New Roman" w:hAnsi="Times New Roman" w:cs="Times New Roman"/>
          <w:sz w:val="24"/>
          <w:szCs w:val="24"/>
        </w:rPr>
        <w:t xml:space="preserve"> 1990 an, </w:t>
      </w:r>
      <w:proofErr w:type="spellStart"/>
      <w:r w:rsidRPr="00D71459">
        <w:rPr>
          <w:rFonts w:ascii="Times New Roman" w:hAnsi="Times New Roman" w:cs="Times New Roman"/>
          <w:sz w:val="24"/>
          <w:szCs w:val="24"/>
        </w:rPr>
        <w:t>antara</w:t>
      </w:r>
      <w:proofErr w:type="spellEnd"/>
      <w:r w:rsidRPr="00D71459">
        <w:rPr>
          <w:rFonts w:ascii="Times New Roman" w:hAnsi="Times New Roman" w:cs="Times New Roman"/>
          <w:sz w:val="24"/>
          <w:szCs w:val="24"/>
        </w:rPr>
        <w:t xml:space="preserve"> lain Kyoto Ziunkey,1 </w:t>
      </w:r>
      <w:proofErr w:type="spellStart"/>
      <w:r w:rsidRPr="00D71459">
        <w:rPr>
          <w:rFonts w:ascii="Times New Roman" w:hAnsi="Times New Roman" w:cs="Times New Roman"/>
          <w:sz w:val="24"/>
          <w:szCs w:val="24"/>
        </w:rPr>
        <w:t>mengatakan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bahwa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semakin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dibutuhkan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kehidupan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manusia</w:t>
      </w:r>
      <w:proofErr w:type="spellEnd"/>
      <w:r w:rsidRPr="00D71459">
        <w:rPr>
          <w:rFonts w:ascii="Times New Roman" w:hAnsi="Times New Roman" w:cs="Times New Roman"/>
          <w:sz w:val="24"/>
          <w:szCs w:val="24"/>
        </w:rPr>
        <w:t xml:space="preserve">, dan oleh </w:t>
      </w:r>
      <w:proofErr w:type="spellStart"/>
      <w:r w:rsidRPr="00D71459">
        <w:rPr>
          <w:rFonts w:ascii="Times New Roman" w:hAnsi="Times New Roman" w:cs="Times New Roman"/>
          <w:sz w:val="24"/>
          <w:szCs w:val="24"/>
        </w:rPr>
        <w:t>karena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katanya</w:t>
      </w:r>
      <w:proofErr w:type="spellEnd"/>
      <w:r w:rsidRPr="00D71459">
        <w:rPr>
          <w:rFonts w:ascii="Times New Roman" w:hAnsi="Times New Roman" w:cs="Times New Roman"/>
          <w:sz w:val="24"/>
          <w:szCs w:val="24"/>
        </w:rPr>
        <w:t xml:space="preserve"> “’you have to married with IT”, yang </w:t>
      </w:r>
      <w:proofErr w:type="spellStart"/>
      <w:r w:rsidRPr="00D71459">
        <w:rPr>
          <w:rFonts w:ascii="Times New Roman" w:hAnsi="Times New Roman" w:cs="Times New Roman"/>
          <w:sz w:val="24"/>
          <w:szCs w:val="24"/>
        </w:rPr>
        <w:t>menggambarkan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betapa</w:t>
      </w:r>
      <w:proofErr w:type="spellEnd"/>
      <w:r w:rsidRPr="00D71459">
        <w:rPr>
          <w:rFonts w:ascii="Times New Roman" w:hAnsi="Times New Roman" w:cs="Times New Roman"/>
          <w:sz w:val="24"/>
          <w:szCs w:val="24"/>
        </w:rPr>
        <w:t xml:space="preserve"> sangat </w:t>
      </w:r>
      <w:proofErr w:type="spellStart"/>
      <w:r w:rsidRPr="00D71459">
        <w:rPr>
          <w:rFonts w:ascii="Times New Roman" w:hAnsi="Times New Roman" w:cs="Times New Roman"/>
          <w:sz w:val="24"/>
          <w:szCs w:val="24"/>
        </w:rPr>
        <w:t>berartinya</w:t>
      </w:r>
      <w:proofErr w:type="spellEnd"/>
      <w:r w:rsidRPr="00D71459">
        <w:rPr>
          <w:rFonts w:ascii="Times New Roman" w:hAnsi="Times New Roman" w:cs="Times New Roman"/>
          <w:sz w:val="24"/>
          <w:szCs w:val="24"/>
        </w:rPr>
        <w:t xml:space="preserve"> IT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kehidupan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manusia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Perkembangan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trersebut</w:t>
      </w:r>
      <w:proofErr w:type="spellEnd"/>
      <w:r w:rsidRPr="00D71459">
        <w:rPr>
          <w:rFonts w:ascii="Times New Roman" w:hAnsi="Times New Roman" w:cs="Times New Roman"/>
          <w:sz w:val="24"/>
          <w:szCs w:val="24"/>
        </w:rPr>
        <w:t xml:space="preserve"> sangat </w:t>
      </w:r>
      <w:proofErr w:type="spellStart"/>
      <w:r w:rsidRPr="00D71459">
        <w:rPr>
          <w:rFonts w:ascii="Times New Roman" w:hAnsi="Times New Roman" w:cs="Times New Roman"/>
          <w:sz w:val="24"/>
          <w:szCs w:val="24"/>
        </w:rPr>
        <w:t>pesat</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telah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membawa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banyak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perubahan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Perubahan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pola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kehidupan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terjadi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hampir</w:t>
      </w:r>
      <w:proofErr w:type="spellEnd"/>
      <w:r w:rsidRPr="00D71459">
        <w:rPr>
          <w:rFonts w:ascii="Times New Roman" w:hAnsi="Times New Roman" w:cs="Times New Roman"/>
          <w:sz w:val="24"/>
          <w:szCs w:val="24"/>
        </w:rPr>
        <w:t xml:space="preserve"> di </w:t>
      </w:r>
      <w:proofErr w:type="spellStart"/>
      <w:r w:rsidRPr="00D71459">
        <w:rPr>
          <w:rFonts w:ascii="Times New Roman" w:hAnsi="Times New Roman" w:cs="Times New Roman"/>
          <w:sz w:val="24"/>
          <w:szCs w:val="24"/>
        </w:rPr>
        <w:t>semua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bidang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sosial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budaya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ekonomi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maupun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bidang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lainnya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Perubahan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antara</w:t>
      </w:r>
      <w:proofErr w:type="spellEnd"/>
      <w:r w:rsidRPr="00D71459">
        <w:rPr>
          <w:rFonts w:ascii="Times New Roman" w:hAnsi="Times New Roman" w:cs="Times New Roman"/>
          <w:sz w:val="24"/>
          <w:szCs w:val="24"/>
        </w:rPr>
        <w:t xml:space="preserve"> lain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berkembangnya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penggunaan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internet (</w:t>
      </w:r>
      <w:proofErr w:type="spellStart"/>
      <w:r w:rsidRPr="00D71459">
        <w:rPr>
          <w:rFonts w:ascii="Times New Roman" w:hAnsi="Times New Roman" w:cs="Times New Roman"/>
          <w:sz w:val="24"/>
          <w:szCs w:val="24"/>
        </w:rPr>
        <w:t>telematika</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merupakan</w:t>
      </w:r>
      <w:proofErr w:type="spellEnd"/>
      <w:r w:rsidRPr="00D71459">
        <w:rPr>
          <w:rFonts w:ascii="Times New Roman" w:hAnsi="Times New Roman" w:cs="Times New Roman"/>
          <w:sz w:val="24"/>
          <w:szCs w:val="24"/>
        </w:rPr>
        <w:t xml:space="preserve"> salah </w:t>
      </w:r>
      <w:proofErr w:type="spellStart"/>
      <w:r w:rsidRPr="00D71459">
        <w:rPr>
          <w:rFonts w:ascii="Times New Roman" w:hAnsi="Times New Roman" w:cs="Times New Roman"/>
          <w:sz w:val="24"/>
          <w:szCs w:val="24"/>
        </w:rPr>
        <w:t>satu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bagian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perkembangan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Salah </w:t>
      </w:r>
      <w:proofErr w:type="spellStart"/>
      <w:r w:rsidRPr="00D71459">
        <w:rPr>
          <w:rFonts w:ascii="Times New Roman" w:hAnsi="Times New Roman" w:cs="Times New Roman"/>
          <w:sz w:val="24"/>
          <w:szCs w:val="24"/>
        </w:rPr>
        <w:t>satu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perubahan</w:t>
      </w:r>
      <w:proofErr w:type="spellEnd"/>
      <w:r w:rsidRPr="00D71459">
        <w:rPr>
          <w:rFonts w:ascii="Times New Roman" w:hAnsi="Times New Roman" w:cs="Times New Roman"/>
          <w:sz w:val="24"/>
          <w:szCs w:val="24"/>
        </w:rPr>
        <w:t xml:space="preserve"> yang sangat </w:t>
      </w:r>
      <w:proofErr w:type="spellStart"/>
      <w:r w:rsidRPr="00D71459">
        <w:rPr>
          <w:rFonts w:ascii="Times New Roman" w:hAnsi="Times New Roman" w:cs="Times New Roman"/>
          <w:sz w:val="24"/>
          <w:szCs w:val="24"/>
        </w:rPr>
        <w:t>besar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akibat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berkembangnya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bidang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ekonomi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Perkembangan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secara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signifikan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mengubah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sistem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ekonomi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konvensional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menjadi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sistem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ekonomi</w:t>
      </w:r>
      <w:proofErr w:type="spellEnd"/>
      <w:r w:rsidRPr="00D71459">
        <w:rPr>
          <w:rFonts w:ascii="Times New Roman" w:hAnsi="Times New Roman" w:cs="Times New Roman"/>
          <w:sz w:val="24"/>
          <w:szCs w:val="24"/>
        </w:rPr>
        <w:t xml:space="preserve"> digital. </w:t>
      </w:r>
      <w:proofErr w:type="spellStart"/>
      <w:r w:rsidRPr="00D71459">
        <w:rPr>
          <w:rFonts w:ascii="Times New Roman" w:hAnsi="Times New Roman" w:cs="Times New Roman"/>
          <w:sz w:val="24"/>
          <w:szCs w:val="24"/>
        </w:rPr>
        <w:t>Sistem</w:t>
      </w:r>
      <w:proofErr w:type="spellEnd"/>
      <w:r w:rsidRPr="00D71459">
        <w:rPr>
          <w:rFonts w:ascii="Times New Roman" w:hAnsi="Times New Roman" w:cs="Times New Roman"/>
          <w:sz w:val="24"/>
          <w:szCs w:val="24"/>
        </w:rPr>
        <w:t xml:space="preserve"> digital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memungkinkan</w:t>
      </w:r>
      <w:proofErr w:type="spellEnd"/>
      <w:r w:rsidRPr="00D71459">
        <w:rPr>
          <w:rFonts w:ascii="Times New Roman" w:hAnsi="Times New Roman" w:cs="Times New Roman"/>
          <w:sz w:val="24"/>
          <w:szCs w:val="24"/>
        </w:rPr>
        <w:t xml:space="preserve"> dunia </w:t>
      </w:r>
      <w:proofErr w:type="spellStart"/>
      <w:r w:rsidRPr="00D71459">
        <w:rPr>
          <w:rFonts w:ascii="Times New Roman" w:hAnsi="Times New Roman" w:cs="Times New Roman"/>
          <w:sz w:val="24"/>
          <w:szCs w:val="24"/>
        </w:rPr>
        <w:t>usaha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melakukan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menggunakan</w:t>
      </w:r>
      <w:proofErr w:type="spellEnd"/>
      <w:r w:rsidRPr="00D71459">
        <w:rPr>
          <w:rFonts w:ascii="Times New Roman" w:hAnsi="Times New Roman" w:cs="Times New Roman"/>
          <w:sz w:val="24"/>
          <w:szCs w:val="24"/>
        </w:rPr>
        <w:t xml:space="preserve"> media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lebih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menawarkan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kemudahan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kecepatan</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efisiensi</w:t>
      </w:r>
      <w:proofErr w:type="spellEnd"/>
      <w:r w:rsidRPr="00D71459">
        <w:rPr>
          <w:rFonts w:ascii="Times New Roman" w:hAnsi="Times New Roman" w:cs="Times New Roman"/>
          <w:sz w:val="24"/>
          <w:szCs w:val="24"/>
        </w:rPr>
        <w:t xml:space="preserve">. Oleh </w:t>
      </w:r>
      <w:proofErr w:type="spellStart"/>
      <w:r w:rsidRPr="00D71459">
        <w:rPr>
          <w:rFonts w:ascii="Times New Roman" w:hAnsi="Times New Roman" w:cs="Times New Roman"/>
          <w:sz w:val="24"/>
          <w:szCs w:val="24"/>
        </w:rPr>
        <w:t>karena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mengherankan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saja</w:t>
      </w:r>
      <w:proofErr w:type="spellEnd"/>
      <w:r w:rsidRPr="00D71459">
        <w:rPr>
          <w:rFonts w:ascii="Times New Roman" w:hAnsi="Times New Roman" w:cs="Times New Roman"/>
          <w:sz w:val="24"/>
          <w:szCs w:val="24"/>
        </w:rPr>
        <w:t xml:space="preserve"> di negara-negara </w:t>
      </w:r>
      <w:proofErr w:type="spellStart"/>
      <w:r w:rsidRPr="00D71459">
        <w:rPr>
          <w:rFonts w:ascii="Times New Roman" w:hAnsi="Times New Roman" w:cs="Times New Roman"/>
          <w:sz w:val="24"/>
          <w:szCs w:val="24"/>
        </w:rPr>
        <w:t>maju</w:t>
      </w:r>
      <w:proofErr w:type="spellEnd"/>
      <w:r w:rsidRPr="00D71459">
        <w:rPr>
          <w:rFonts w:ascii="Times New Roman" w:hAnsi="Times New Roman" w:cs="Times New Roman"/>
          <w:sz w:val="24"/>
          <w:szCs w:val="24"/>
        </w:rPr>
        <w:t xml:space="preserve">, di Indonesia-pun </w:t>
      </w:r>
      <w:proofErr w:type="spellStart"/>
      <w:r w:rsidRPr="00D71459">
        <w:rPr>
          <w:rFonts w:ascii="Times New Roman" w:hAnsi="Times New Roman" w:cs="Times New Roman"/>
          <w:sz w:val="24"/>
          <w:szCs w:val="24"/>
        </w:rPr>
        <w:t>pemanfaatan</w:t>
      </w:r>
      <w:proofErr w:type="spellEnd"/>
      <w:r w:rsidRPr="00D71459">
        <w:rPr>
          <w:rFonts w:ascii="Times New Roman" w:hAnsi="Times New Roman" w:cs="Times New Roman"/>
          <w:sz w:val="24"/>
          <w:szCs w:val="24"/>
        </w:rPr>
        <w:t xml:space="preserve"> internet yang </w:t>
      </w:r>
      <w:proofErr w:type="spellStart"/>
      <w:r w:rsidRPr="00D71459">
        <w:rPr>
          <w:rFonts w:ascii="Times New Roman" w:hAnsi="Times New Roman" w:cs="Times New Roman"/>
          <w:sz w:val="24"/>
          <w:szCs w:val="24"/>
        </w:rPr>
        <w:t>berbasis</w:t>
      </w:r>
      <w:proofErr w:type="spellEnd"/>
      <w:r w:rsidRPr="00D71459">
        <w:rPr>
          <w:rFonts w:ascii="Times New Roman" w:hAnsi="Times New Roman" w:cs="Times New Roman"/>
          <w:sz w:val="24"/>
          <w:szCs w:val="24"/>
        </w:rPr>
        <w:t xml:space="preserve"> e-commerce, e-business, dan lain </w:t>
      </w:r>
      <w:proofErr w:type="spellStart"/>
      <w:r w:rsidRPr="00D71459">
        <w:rPr>
          <w:rFonts w:ascii="Times New Roman" w:hAnsi="Times New Roman" w:cs="Times New Roman"/>
          <w:sz w:val="24"/>
          <w:szCs w:val="24"/>
        </w:rPr>
        <w:t>sebagainya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berkembang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cepat</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saat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dunia </w:t>
      </w:r>
      <w:proofErr w:type="spellStart"/>
      <w:r w:rsidRPr="00D71459">
        <w:rPr>
          <w:rFonts w:ascii="Times New Roman" w:hAnsi="Times New Roman" w:cs="Times New Roman"/>
          <w:sz w:val="24"/>
          <w:szCs w:val="24"/>
        </w:rPr>
        <w:t>perbankan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nasional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banyak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memanfaatkan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fasilitas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memberikan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kemudahan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pelayanan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melakukan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kegiatan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perbankan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nasabahnya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menggunakan</w:t>
      </w:r>
      <w:proofErr w:type="spellEnd"/>
      <w:r w:rsidRPr="00D71459">
        <w:rPr>
          <w:rFonts w:ascii="Times New Roman" w:hAnsi="Times New Roman" w:cs="Times New Roman"/>
          <w:sz w:val="24"/>
          <w:szCs w:val="24"/>
        </w:rPr>
        <w:t xml:space="preserve"> e-banking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internet banking. </w:t>
      </w:r>
      <w:proofErr w:type="spellStart"/>
      <w:r w:rsidRPr="00D71459">
        <w:rPr>
          <w:rFonts w:ascii="Times New Roman" w:hAnsi="Times New Roman" w:cs="Times New Roman"/>
          <w:sz w:val="24"/>
          <w:szCs w:val="24"/>
        </w:rPr>
        <w:t>Perkembangan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demikian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pesat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ternyata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diimbangi</w:t>
      </w:r>
      <w:proofErr w:type="spellEnd"/>
      <w:r w:rsidRPr="00D71459">
        <w:rPr>
          <w:rFonts w:ascii="Times New Roman" w:hAnsi="Times New Roman" w:cs="Times New Roman"/>
          <w:sz w:val="24"/>
          <w:szCs w:val="24"/>
        </w:rPr>
        <w:t xml:space="preserve"> oleh </w:t>
      </w:r>
      <w:proofErr w:type="spellStart"/>
      <w:r w:rsidRPr="00D71459">
        <w:rPr>
          <w:rFonts w:ascii="Times New Roman" w:hAnsi="Times New Roman" w:cs="Times New Roman"/>
          <w:sz w:val="24"/>
          <w:szCs w:val="24"/>
        </w:rPr>
        <w:t>perkembangan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sistem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peradilan</w:t>
      </w:r>
      <w:proofErr w:type="spellEnd"/>
      <w:r w:rsidRPr="00D71459">
        <w:rPr>
          <w:rFonts w:ascii="Times New Roman" w:hAnsi="Times New Roman" w:cs="Times New Roman"/>
          <w:sz w:val="24"/>
          <w:szCs w:val="24"/>
        </w:rPr>
        <w:t xml:space="preserve"> di Indonesia yang </w:t>
      </w:r>
      <w:proofErr w:type="spellStart"/>
      <w:r w:rsidRPr="00D71459">
        <w:rPr>
          <w:rFonts w:ascii="Times New Roman" w:hAnsi="Times New Roman" w:cs="Times New Roman"/>
          <w:sz w:val="24"/>
          <w:szCs w:val="24"/>
        </w:rPr>
        <w:t>masih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terpuruk</w:t>
      </w:r>
      <w:proofErr w:type="spellEnd"/>
      <w:r w:rsidRPr="00D71459">
        <w:rPr>
          <w:rFonts w:ascii="Times New Roman" w:hAnsi="Times New Roman" w:cs="Times New Roman"/>
          <w:sz w:val="24"/>
          <w:szCs w:val="24"/>
        </w:rPr>
        <w:t>.</w:t>
      </w:r>
      <w:r w:rsidRPr="00D71459">
        <w:rPr>
          <w:rStyle w:val="FootnoteReference"/>
          <w:rFonts w:ascii="Times New Roman" w:hAnsi="Times New Roman" w:cs="Times New Roman"/>
          <w:sz w:val="24"/>
          <w:szCs w:val="24"/>
        </w:rPr>
        <w:footnoteReference w:id="1"/>
      </w:r>
      <w:r w:rsidRPr="00D71459">
        <w:rPr>
          <w:rFonts w:ascii="Times New Roman" w:hAnsi="Times New Roman" w:cs="Times New Roman"/>
          <w:sz w:val="24"/>
          <w:szCs w:val="24"/>
        </w:rPr>
        <w:tab/>
      </w:r>
    </w:p>
    <w:p w14:paraId="108BE306" w14:textId="77777777" w:rsidR="006D2DED" w:rsidRPr="00D71459" w:rsidRDefault="00522C12" w:rsidP="00D71459">
      <w:pPr>
        <w:spacing w:line="360" w:lineRule="auto"/>
        <w:ind w:firstLine="720"/>
        <w:jc w:val="both"/>
        <w:rPr>
          <w:rFonts w:ascii="Times New Roman" w:hAnsi="Times New Roman" w:cs="Times New Roman"/>
          <w:sz w:val="24"/>
          <w:szCs w:val="24"/>
        </w:rPr>
      </w:pPr>
      <w:r w:rsidRPr="00D71459">
        <w:rPr>
          <w:rFonts w:ascii="Times New Roman" w:hAnsi="Times New Roman" w:cs="Times New Roman"/>
          <w:sz w:val="24"/>
          <w:szCs w:val="24"/>
          <w:shd w:val="clear" w:color="auto" w:fill="FFFFFF"/>
        </w:rPr>
        <w:t xml:space="preserve">Dalam proses </w:t>
      </w:r>
      <w:proofErr w:type="spellStart"/>
      <w:r w:rsidRPr="00D71459">
        <w:rPr>
          <w:rFonts w:ascii="Times New Roman" w:hAnsi="Times New Roman" w:cs="Times New Roman"/>
          <w:sz w:val="24"/>
          <w:szCs w:val="24"/>
          <w:shd w:val="clear" w:color="auto" w:fill="FFFFFF"/>
        </w:rPr>
        <w:t>pengesahan</w:t>
      </w:r>
      <w:proofErr w:type="spellEnd"/>
      <w:r w:rsidRPr="00D71459">
        <w:rPr>
          <w:rFonts w:ascii="Times New Roman" w:hAnsi="Times New Roman" w:cs="Times New Roman"/>
          <w:sz w:val="24"/>
          <w:szCs w:val="24"/>
          <w:shd w:val="clear" w:color="auto" w:fill="FFFFFF"/>
        </w:rPr>
        <w:t xml:space="preserve"> dan </w:t>
      </w:r>
      <w:proofErr w:type="spellStart"/>
      <w:r w:rsidRPr="00D71459">
        <w:rPr>
          <w:rFonts w:ascii="Times New Roman" w:hAnsi="Times New Roman" w:cs="Times New Roman"/>
          <w:sz w:val="24"/>
          <w:szCs w:val="24"/>
          <w:shd w:val="clear" w:color="auto" w:fill="FFFFFF"/>
        </w:rPr>
        <w:t>peresmian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sebuah</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dokumen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adalah</w:t>
      </w:r>
      <w:proofErr w:type="spellEnd"/>
      <w:r w:rsidRPr="00D71459">
        <w:rPr>
          <w:rFonts w:ascii="Times New Roman" w:hAnsi="Times New Roman" w:cs="Times New Roman"/>
          <w:sz w:val="24"/>
          <w:szCs w:val="24"/>
          <w:shd w:val="clear" w:color="auto" w:fill="FFFFFF"/>
        </w:rPr>
        <w:t xml:space="preserve"> salah </w:t>
      </w:r>
      <w:proofErr w:type="spellStart"/>
      <w:r w:rsidRPr="00D71459">
        <w:rPr>
          <w:rFonts w:ascii="Times New Roman" w:hAnsi="Times New Roman" w:cs="Times New Roman"/>
          <w:sz w:val="24"/>
          <w:szCs w:val="24"/>
          <w:shd w:val="clear" w:color="auto" w:fill="FFFFFF"/>
        </w:rPr>
        <w:t>satu</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syarat</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wajib</w:t>
      </w:r>
      <w:proofErr w:type="spellEnd"/>
      <w:r w:rsidRPr="00D71459">
        <w:rPr>
          <w:rFonts w:ascii="Times New Roman" w:hAnsi="Times New Roman" w:cs="Times New Roman"/>
          <w:sz w:val="24"/>
          <w:szCs w:val="24"/>
          <w:shd w:val="clear" w:color="auto" w:fill="FFFFFF"/>
        </w:rPr>
        <w:t xml:space="preserve"> yang </w:t>
      </w:r>
      <w:proofErr w:type="spellStart"/>
      <w:r w:rsidRPr="00D71459">
        <w:rPr>
          <w:rFonts w:ascii="Times New Roman" w:hAnsi="Times New Roman" w:cs="Times New Roman"/>
          <w:sz w:val="24"/>
          <w:szCs w:val="24"/>
          <w:shd w:val="clear" w:color="auto" w:fill="FFFFFF"/>
        </w:rPr>
        <w:t>diperlukan</w:t>
      </w:r>
      <w:proofErr w:type="spellEnd"/>
      <w:r w:rsidRPr="00D71459">
        <w:rPr>
          <w:rFonts w:ascii="Times New Roman" w:hAnsi="Times New Roman" w:cs="Times New Roman"/>
          <w:sz w:val="24"/>
          <w:szCs w:val="24"/>
          <w:shd w:val="clear" w:color="auto" w:fill="FFFFFF"/>
        </w:rPr>
        <w:t xml:space="preserve">. Akan </w:t>
      </w:r>
      <w:proofErr w:type="spellStart"/>
      <w:r w:rsidRPr="00D71459">
        <w:rPr>
          <w:rFonts w:ascii="Times New Roman" w:hAnsi="Times New Roman" w:cs="Times New Roman"/>
          <w:sz w:val="24"/>
          <w:szCs w:val="24"/>
          <w:shd w:val="clear" w:color="auto" w:fill="FFFFFF"/>
        </w:rPr>
        <w:t>tetapi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ada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kalanya</w:t>
      </w:r>
      <w:proofErr w:type="spellEnd"/>
      <w:r w:rsidRPr="00D71459">
        <w:rPr>
          <w:rFonts w:ascii="Times New Roman" w:hAnsi="Times New Roman" w:cs="Times New Roman"/>
          <w:sz w:val="24"/>
          <w:szCs w:val="24"/>
          <w:shd w:val="clear" w:color="auto" w:fill="FFFFFF"/>
        </w:rPr>
        <w:t xml:space="preserve"> proses </w:t>
      </w:r>
      <w:proofErr w:type="spellStart"/>
      <w:r w:rsidRPr="00D71459">
        <w:rPr>
          <w:rFonts w:ascii="Times New Roman" w:hAnsi="Times New Roman" w:cs="Times New Roman"/>
          <w:sz w:val="24"/>
          <w:szCs w:val="24"/>
          <w:shd w:val="clear" w:color="auto" w:fill="FFFFFF"/>
        </w:rPr>
        <w:t>penandatanganan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dokumen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mengalami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kendala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jarak</w:t>
      </w:r>
      <w:proofErr w:type="spellEnd"/>
      <w:r w:rsidRPr="00D71459">
        <w:rPr>
          <w:rFonts w:ascii="Times New Roman" w:hAnsi="Times New Roman" w:cs="Times New Roman"/>
          <w:sz w:val="24"/>
          <w:szCs w:val="24"/>
          <w:shd w:val="clear" w:color="auto" w:fill="FFFFFF"/>
        </w:rPr>
        <w:t xml:space="preserve"> dan </w:t>
      </w:r>
      <w:proofErr w:type="spellStart"/>
      <w:r w:rsidRPr="00D71459">
        <w:rPr>
          <w:rFonts w:ascii="Times New Roman" w:hAnsi="Times New Roman" w:cs="Times New Roman"/>
          <w:sz w:val="24"/>
          <w:szCs w:val="24"/>
          <w:shd w:val="clear" w:color="auto" w:fill="FFFFFF"/>
        </w:rPr>
        <w:t>waktu</w:t>
      </w:r>
      <w:proofErr w:type="spellEnd"/>
      <w:r w:rsidRPr="00D71459">
        <w:rPr>
          <w:rFonts w:ascii="Times New Roman" w:hAnsi="Times New Roman" w:cs="Times New Roman"/>
          <w:sz w:val="24"/>
          <w:szCs w:val="24"/>
          <w:shd w:val="clear" w:color="auto" w:fill="FFFFFF"/>
        </w:rPr>
        <w:t xml:space="preserve">. Anda </w:t>
      </w:r>
      <w:proofErr w:type="spellStart"/>
      <w:r w:rsidRPr="00D71459">
        <w:rPr>
          <w:rFonts w:ascii="Times New Roman" w:hAnsi="Times New Roman" w:cs="Times New Roman"/>
          <w:sz w:val="24"/>
          <w:szCs w:val="24"/>
          <w:shd w:val="clear" w:color="auto" w:fill="FFFFFF"/>
        </w:rPr>
        <w:t>harus</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mengeluarkan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biaya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lebih</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untuk</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membayar</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kurir</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memakan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waktu</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lebih</w:t>
      </w:r>
      <w:proofErr w:type="spellEnd"/>
      <w:r w:rsidRPr="00D71459">
        <w:rPr>
          <w:rFonts w:ascii="Times New Roman" w:hAnsi="Times New Roman" w:cs="Times New Roman"/>
          <w:sz w:val="24"/>
          <w:szCs w:val="24"/>
          <w:shd w:val="clear" w:color="auto" w:fill="FFFFFF"/>
        </w:rPr>
        <w:t xml:space="preserve"> lama, dan </w:t>
      </w:r>
      <w:proofErr w:type="spellStart"/>
      <w:r w:rsidRPr="00D71459">
        <w:rPr>
          <w:rFonts w:ascii="Times New Roman" w:hAnsi="Times New Roman" w:cs="Times New Roman"/>
          <w:sz w:val="24"/>
          <w:szCs w:val="24"/>
          <w:shd w:val="clear" w:color="auto" w:fill="FFFFFF"/>
        </w:rPr>
        <w:t>keamanannya</w:t>
      </w:r>
      <w:proofErr w:type="spellEnd"/>
      <w:r w:rsidRPr="00D71459">
        <w:rPr>
          <w:rFonts w:ascii="Times New Roman" w:hAnsi="Times New Roman" w:cs="Times New Roman"/>
          <w:sz w:val="24"/>
          <w:szCs w:val="24"/>
          <w:shd w:val="clear" w:color="auto" w:fill="FFFFFF"/>
        </w:rPr>
        <w:t xml:space="preserve"> pun </w:t>
      </w:r>
      <w:proofErr w:type="spellStart"/>
      <w:r w:rsidRPr="00D71459">
        <w:rPr>
          <w:rFonts w:ascii="Times New Roman" w:hAnsi="Times New Roman" w:cs="Times New Roman"/>
          <w:sz w:val="24"/>
          <w:szCs w:val="24"/>
          <w:shd w:val="clear" w:color="auto" w:fill="FFFFFF"/>
        </w:rPr>
        <w:t>belum</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terjamin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sepenuhnya</w:t>
      </w:r>
      <w:proofErr w:type="spellEnd"/>
      <w:r w:rsidRPr="00D71459">
        <w:rPr>
          <w:rFonts w:ascii="Times New Roman" w:hAnsi="Times New Roman" w:cs="Times New Roman"/>
          <w:sz w:val="24"/>
          <w:szCs w:val="24"/>
          <w:shd w:val="clear" w:color="auto" w:fill="FFFFFF"/>
        </w:rPr>
        <w:t xml:space="preserve">. Oleh </w:t>
      </w:r>
      <w:proofErr w:type="spellStart"/>
      <w:r w:rsidRPr="00D71459">
        <w:rPr>
          <w:rFonts w:ascii="Times New Roman" w:hAnsi="Times New Roman" w:cs="Times New Roman"/>
          <w:sz w:val="24"/>
          <w:szCs w:val="24"/>
          <w:shd w:val="clear" w:color="auto" w:fill="FFFFFF"/>
        </w:rPr>
        <w:t>karena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itu</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banyak</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institusi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baik</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pemerintahan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atau</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swasta</w:t>
      </w:r>
      <w:proofErr w:type="spellEnd"/>
      <w:r w:rsidRPr="00D71459">
        <w:rPr>
          <w:rFonts w:ascii="Times New Roman" w:hAnsi="Times New Roman" w:cs="Times New Roman"/>
          <w:sz w:val="24"/>
          <w:szCs w:val="24"/>
          <w:shd w:val="clear" w:color="auto" w:fill="FFFFFF"/>
        </w:rPr>
        <w:t xml:space="preserve">, yang </w:t>
      </w:r>
      <w:proofErr w:type="spellStart"/>
      <w:r w:rsidRPr="00D71459">
        <w:rPr>
          <w:rFonts w:ascii="Times New Roman" w:hAnsi="Times New Roman" w:cs="Times New Roman"/>
          <w:sz w:val="24"/>
          <w:szCs w:val="24"/>
          <w:shd w:val="clear" w:color="auto" w:fill="FFFFFF"/>
        </w:rPr>
        <w:t>mulai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beralih</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ke</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w:t>
      </w:r>
      <w:proofErr w:type="spellStart"/>
      <w:r w:rsidRPr="00D71459">
        <w:rPr>
          <w:rFonts w:ascii="Times New Roman" w:hAnsi="Times New Roman" w:cs="Times New Roman"/>
          <w:sz w:val="24"/>
          <w:szCs w:val="24"/>
          <w:shd w:val="clear" w:color="auto" w:fill="FFFFFF"/>
        </w:rPr>
        <w:t>untuk</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memudahkan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pengesahan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dokumen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sekaligus</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mengamankan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dokumen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dari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risiko</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penyalahgunaan</w:t>
      </w:r>
      <w:proofErr w:type="spellEnd"/>
      <w:r w:rsidRPr="00D71459">
        <w:rPr>
          <w:rFonts w:ascii="Times New Roman" w:hAnsi="Times New Roman" w:cs="Times New Roman"/>
          <w:sz w:val="24"/>
          <w:szCs w:val="24"/>
          <w:shd w:val="clear" w:color="auto" w:fill="FFFFFF"/>
        </w:rPr>
        <w:t>.</w:t>
      </w:r>
    </w:p>
    <w:p w14:paraId="61911F31" w14:textId="77777777" w:rsidR="006D2DED" w:rsidRPr="00D71459" w:rsidRDefault="00522C12">
      <w:pPr>
        <w:spacing w:line="360" w:lineRule="auto"/>
        <w:jc w:val="both"/>
        <w:rPr>
          <w:rFonts w:ascii="Times New Roman" w:hAnsi="Times New Roman" w:cs="Times New Roman"/>
          <w:sz w:val="24"/>
          <w:szCs w:val="24"/>
          <w:shd w:val="clear" w:color="auto" w:fill="FFFFFF"/>
        </w:rPr>
      </w:pPr>
      <w:r w:rsidRPr="00D71459">
        <w:rPr>
          <w:rFonts w:ascii="Times New Roman" w:hAnsi="Times New Roman" w:cs="Times New Roman"/>
          <w:sz w:val="24"/>
          <w:szCs w:val="24"/>
          <w:shd w:val="clear" w:color="auto" w:fill="FFFFFF"/>
        </w:rPr>
        <w:lastRenderedPageBreak/>
        <w:tab/>
        <w:t xml:space="preserve">Tanda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w:t>
      </w:r>
      <w:proofErr w:type="spellStart"/>
      <w:r w:rsidRPr="00D71459">
        <w:rPr>
          <w:rFonts w:ascii="Times New Roman" w:hAnsi="Times New Roman" w:cs="Times New Roman"/>
          <w:sz w:val="24"/>
          <w:szCs w:val="24"/>
          <w:shd w:val="clear" w:color="auto" w:fill="FFFFFF"/>
        </w:rPr>
        <w:t>sendiri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bukan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sekadar</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basah</w:t>
      </w:r>
      <w:proofErr w:type="spellEnd"/>
      <w:r w:rsidRPr="00D71459">
        <w:rPr>
          <w:rFonts w:ascii="Times New Roman" w:hAnsi="Times New Roman" w:cs="Times New Roman"/>
          <w:sz w:val="24"/>
          <w:szCs w:val="24"/>
          <w:shd w:val="clear" w:color="auto" w:fill="FFFFFF"/>
        </w:rPr>
        <w:t xml:space="preserve"> yang </w:t>
      </w:r>
      <w:proofErr w:type="spellStart"/>
      <w:r w:rsidRPr="00D71459">
        <w:rPr>
          <w:rFonts w:ascii="Times New Roman" w:hAnsi="Times New Roman" w:cs="Times New Roman"/>
          <w:sz w:val="24"/>
          <w:szCs w:val="24"/>
          <w:shd w:val="clear" w:color="auto" w:fill="FFFFFF"/>
        </w:rPr>
        <w:t>kemudian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dipindai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ke</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dalam</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perangkat</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elektronik</w:t>
      </w:r>
      <w:proofErr w:type="spellEnd"/>
      <w:r w:rsidRPr="00D71459">
        <w:rPr>
          <w:rFonts w:ascii="Times New Roman" w:hAnsi="Times New Roman" w:cs="Times New Roman"/>
          <w:sz w:val="24"/>
          <w:szCs w:val="24"/>
          <w:shd w:val="clear" w:color="auto" w:fill="FFFFFF"/>
        </w:rPr>
        <w:t xml:space="preserve">. Tanda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w:t>
      </w:r>
      <w:proofErr w:type="spellStart"/>
      <w:r w:rsidRPr="00D71459">
        <w:rPr>
          <w:rFonts w:ascii="Times New Roman" w:hAnsi="Times New Roman" w:cs="Times New Roman"/>
          <w:sz w:val="24"/>
          <w:szCs w:val="24"/>
          <w:shd w:val="clear" w:color="auto" w:fill="FFFFFF"/>
        </w:rPr>
        <w:t>adalah</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yang </w:t>
      </w:r>
      <w:proofErr w:type="spellStart"/>
      <w:r w:rsidRPr="00D71459">
        <w:rPr>
          <w:rFonts w:ascii="Times New Roman" w:hAnsi="Times New Roman" w:cs="Times New Roman"/>
          <w:sz w:val="24"/>
          <w:szCs w:val="24"/>
          <w:shd w:val="clear" w:color="auto" w:fill="FFFFFF"/>
        </w:rPr>
        <w:t>sepenuhnya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dilakukan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dalam</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perangkat</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elektronik</w:t>
      </w:r>
      <w:proofErr w:type="spellEnd"/>
      <w:r w:rsidRPr="00D71459">
        <w:rPr>
          <w:rFonts w:ascii="Times New Roman" w:hAnsi="Times New Roman" w:cs="Times New Roman"/>
          <w:sz w:val="24"/>
          <w:szCs w:val="24"/>
          <w:shd w:val="clear" w:color="auto" w:fill="FFFFFF"/>
        </w:rPr>
        <w:t xml:space="preserve">. Akan </w:t>
      </w:r>
      <w:proofErr w:type="spellStart"/>
      <w:r w:rsidRPr="00D71459">
        <w:rPr>
          <w:rFonts w:ascii="Times New Roman" w:hAnsi="Times New Roman" w:cs="Times New Roman"/>
          <w:sz w:val="24"/>
          <w:szCs w:val="24"/>
          <w:shd w:val="clear" w:color="auto" w:fill="FFFFFF"/>
        </w:rPr>
        <w:t>tetapi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sejarah</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diciptakannya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w:t>
      </w:r>
      <w:proofErr w:type="spellStart"/>
      <w:r w:rsidRPr="00D71459">
        <w:rPr>
          <w:rFonts w:ascii="Times New Roman" w:hAnsi="Times New Roman" w:cs="Times New Roman"/>
          <w:sz w:val="24"/>
          <w:szCs w:val="24"/>
          <w:shd w:val="clear" w:color="auto" w:fill="FFFFFF"/>
        </w:rPr>
        <w:t>sendiri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dimulai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jauh</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sebelum</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adanya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perangkat</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elektronik</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canggih</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seperti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komputer</w:t>
      </w:r>
      <w:proofErr w:type="spellEnd"/>
      <w:r w:rsidRPr="00D71459">
        <w:rPr>
          <w:rFonts w:ascii="Times New Roman" w:hAnsi="Times New Roman" w:cs="Times New Roman"/>
          <w:sz w:val="24"/>
          <w:szCs w:val="24"/>
          <w:shd w:val="clear" w:color="auto" w:fill="FFFFFF"/>
        </w:rPr>
        <w:t>, </w:t>
      </w:r>
      <w:r w:rsidRPr="00D71459">
        <w:rPr>
          <w:rStyle w:val="Emphasis"/>
          <w:rFonts w:ascii="Times New Roman" w:hAnsi="Times New Roman" w:cs="Times New Roman"/>
          <w:i w:val="0"/>
          <w:iCs w:val="0"/>
          <w:sz w:val="24"/>
          <w:szCs w:val="24"/>
          <w:shd w:val="clear" w:color="auto" w:fill="FFFFFF"/>
        </w:rPr>
        <w:t>smartphone</w:t>
      </w:r>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atau</w:t>
      </w:r>
      <w:proofErr w:type="spellEnd"/>
      <w:r w:rsidRPr="00D71459">
        <w:rPr>
          <w:rFonts w:ascii="Times New Roman" w:hAnsi="Times New Roman" w:cs="Times New Roman"/>
          <w:sz w:val="24"/>
          <w:szCs w:val="24"/>
          <w:shd w:val="clear" w:color="auto" w:fill="FFFFFF"/>
        </w:rPr>
        <w:t> </w:t>
      </w:r>
      <w:r w:rsidRPr="00D71459">
        <w:rPr>
          <w:rStyle w:val="Emphasis"/>
          <w:rFonts w:ascii="Times New Roman" w:hAnsi="Times New Roman" w:cs="Times New Roman"/>
          <w:i w:val="0"/>
          <w:iCs w:val="0"/>
          <w:sz w:val="24"/>
          <w:szCs w:val="24"/>
          <w:shd w:val="clear" w:color="auto" w:fill="FFFFFF"/>
        </w:rPr>
        <w:t>tablet</w:t>
      </w:r>
      <w:r w:rsidRPr="00D71459">
        <w:rPr>
          <w:rFonts w:ascii="Times New Roman" w:hAnsi="Times New Roman" w:cs="Times New Roman"/>
          <w:sz w:val="24"/>
          <w:szCs w:val="24"/>
          <w:shd w:val="clear" w:color="auto" w:fill="FFFFFF"/>
        </w:rPr>
        <w:t> </w:t>
      </w:r>
      <w:proofErr w:type="spellStart"/>
      <w:r w:rsidRPr="00D71459">
        <w:rPr>
          <w:rFonts w:ascii="Times New Roman" w:hAnsi="Times New Roman" w:cs="Times New Roman"/>
          <w:sz w:val="24"/>
          <w:szCs w:val="24"/>
          <w:shd w:val="clear" w:color="auto" w:fill="FFFFFF"/>
        </w:rPr>
        <w:t>seperti</w:t>
      </w:r>
      <w:proofErr w:type="spellEnd"/>
      <w:r w:rsidRPr="00D71459">
        <w:rPr>
          <w:rFonts w:ascii="Times New Roman" w:hAnsi="Times New Roman" w:cs="Times New Roman"/>
          <w:sz w:val="24"/>
          <w:szCs w:val="24"/>
          <w:shd w:val="clear" w:color="auto" w:fill="FFFFFF"/>
        </w:rPr>
        <w:t xml:space="preserve"> yang </w:t>
      </w:r>
      <w:proofErr w:type="spellStart"/>
      <w:r w:rsidRPr="00D71459">
        <w:rPr>
          <w:rFonts w:ascii="Times New Roman" w:hAnsi="Times New Roman" w:cs="Times New Roman"/>
          <w:sz w:val="24"/>
          <w:szCs w:val="24"/>
          <w:shd w:val="clear" w:color="auto" w:fill="FFFFFF"/>
        </w:rPr>
        <w:t>kita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miliki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sekarang</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ini</w:t>
      </w:r>
      <w:proofErr w:type="spellEnd"/>
      <w:r w:rsidRPr="00D71459">
        <w:rPr>
          <w:rFonts w:ascii="Times New Roman" w:hAnsi="Times New Roman" w:cs="Times New Roman"/>
          <w:sz w:val="24"/>
          <w:szCs w:val="24"/>
          <w:shd w:val="clear" w:color="auto" w:fill="FFFFFF"/>
        </w:rPr>
        <w:t xml:space="preserve">. Sejarah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w:t>
      </w:r>
      <w:proofErr w:type="spellStart"/>
      <w:r w:rsidRPr="00D71459">
        <w:rPr>
          <w:rFonts w:ascii="Times New Roman" w:hAnsi="Times New Roman" w:cs="Times New Roman"/>
          <w:sz w:val="24"/>
          <w:szCs w:val="24"/>
          <w:shd w:val="clear" w:color="auto" w:fill="FFFFFF"/>
        </w:rPr>
        <w:t>dimulai</w:t>
      </w:r>
      <w:proofErr w:type="spellEnd"/>
      <w:r w:rsidRPr="00D71459">
        <w:rPr>
          <w:rFonts w:ascii="Times New Roman" w:hAnsi="Times New Roman" w:cs="Times New Roman"/>
          <w:sz w:val="24"/>
          <w:szCs w:val="24"/>
          <w:shd w:val="clear" w:color="auto" w:fill="FFFFFF"/>
        </w:rPr>
        <w:t xml:space="preserve"> di </w:t>
      </w:r>
      <w:proofErr w:type="spellStart"/>
      <w:r w:rsidRPr="00D71459">
        <w:rPr>
          <w:rFonts w:ascii="Times New Roman" w:hAnsi="Times New Roman" w:cs="Times New Roman"/>
          <w:sz w:val="24"/>
          <w:szCs w:val="24"/>
          <w:shd w:val="clear" w:color="auto" w:fill="FFFFFF"/>
        </w:rPr>
        <w:t>tahun</w:t>
      </w:r>
      <w:proofErr w:type="spellEnd"/>
      <w:r w:rsidRPr="00D71459">
        <w:rPr>
          <w:rFonts w:ascii="Times New Roman" w:hAnsi="Times New Roman" w:cs="Times New Roman"/>
          <w:sz w:val="24"/>
          <w:szCs w:val="24"/>
          <w:shd w:val="clear" w:color="auto" w:fill="FFFFFF"/>
        </w:rPr>
        <w:t xml:space="preserve"> 1976, </w:t>
      </w:r>
      <w:proofErr w:type="spellStart"/>
      <w:r w:rsidRPr="00D71459">
        <w:rPr>
          <w:rFonts w:ascii="Times New Roman" w:hAnsi="Times New Roman" w:cs="Times New Roman"/>
          <w:sz w:val="24"/>
          <w:szCs w:val="24"/>
          <w:shd w:val="clear" w:color="auto" w:fill="FFFFFF"/>
        </w:rPr>
        <w:t>ketika</w:t>
      </w:r>
      <w:proofErr w:type="spellEnd"/>
      <w:r w:rsidRPr="00D71459">
        <w:rPr>
          <w:rFonts w:ascii="Times New Roman" w:hAnsi="Times New Roman" w:cs="Times New Roman"/>
          <w:sz w:val="24"/>
          <w:szCs w:val="24"/>
          <w:shd w:val="clear" w:color="auto" w:fill="FFFFFF"/>
        </w:rPr>
        <w:t xml:space="preserve"> Whitfield Di</w:t>
      </w:r>
      <w:r w:rsidRPr="00D71459">
        <w:rPr>
          <w:rFonts w:ascii="Cambria Math" w:hAnsi="Cambria Math" w:cs="Cambria Math"/>
          <w:sz w:val="24"/>
          <w:szCs w:val="24"/>
          <w:shd w:val="clear" w:color="auto" w:fill="FFFFFF"/>
        </w:rPr>
        <w:t>ﬃ</w:t>
      </w:r>
      <w:r w:rsidRPr="00D71459">
        <w:rPr>
          <w:rFonts w:ascii="Times New Roman" w:hAnsi="Times New Roman" w:cs="Times New Roman"/>
          <w:sz w:val="24"/>
          <w:szCs w:val="24"/>
          <w:shd w:val="clear" w:color="auto" w:fill="FFFFFF"/>
        </w:rPr>
        <w:t xml:space="preserve">e dan Martin Hellman yang </w:t>
      </w:r>
      <w:proofErr w:type="spellStart"/>
      <w:r w:rsidRPr="00D71459">
        <w:rPr>
          <w:rFonts w:ascii="Times New Roman" w:hAnsi="Times New Roman" w:cs="Times New Roman"/>
          <w:sz w:val="24"/>
          <w:szCs w:val="24"/>
          <w:shd w:val="clear" w:color="auto" w:fill="FFFFFF"/>
        </w:rPr>
        <w:t>merupakan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pakar</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kriptografi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dari</w:t>
      </w:r>
      <w:proofErr w:type="spellEnd"/>
      <w:r w:rsidRPr="00D71459">
        <w:rPr>
          <w:rFonts w:ascii="Times New Roman" w:hAnsi="Times New Roman" w:cs="Times New Roman"/>
          <w:sz w:val="24"/>
          <w:szCs w:val="24"/>
          <w:shd w:val="clear" w:color="auto" w:fill="FFFFFF"/>
        </w:rPr>
        <w:t xml:space="preserve"> Amerika </w:t>
      </w:r>
      <w:proofErr w:type="spellStart"/>
      <w:r w:rsidRPr="00D71459">
        <w:rPr>
          <w:rFonts w:ascii="Times New Roman" w:hAnsi="Times New Roman" w:cs="Times New Roman"/>
          <w:sz w:val="24"/>
          <w:szCs w:val="24"/>
          <w:shd w:val="clear" w:color="auto" w:fill="FFFFFF"/>
        </w:rPr>
        <w:t>Serikat</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mulai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mencetuskan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skema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Tidak lama </w:t>
      </w:r>
      <w:proofErr w:type="spellStart"/>
      <w:r w:rsidRPr="00D71459">
        <w:rPr>
          <w:rFonts w:ascii="Times New Roman" w:hAnsi="Times New Roman" w:cs="Times New Roman"/>
          <w:sz w:val="24"/>
          <w:szCs w:val="24"/>
          <w:shd w:val="clear" w:color="auto" w:fill="FFFFFF"/>
        </w:rPr>
        <w:t>kemudian</w:t>
      </w:r>
      <w:proofErr w:type="spellEnd"/>
      <w:r w:rsidRPr="00D71459">
        <w:rPr>
          <w:rFonts w:ascii="Times New Roman" w:hAnsi="Times New Roman" w:cs="Times New Roman"/>
          <w:sz w:val="24"/>
          <w:szCs w:val="24"/>
          <w:shd w:val="clear" w:color="auto" w:fill="FFFFFF"/>
        </w:rPr>
        <w:t xml:space="preserve">, 3 orang </w:t>
      </w:r>
      <w:proofErr w:type="spellStart"/>
      <w:r w:rsidRPr="00D71459">
        <w:rPr>
          <w:rFonts w:ascii="Times New Roman" w:hAnsi="Times New Roman" w:cs="Times New Roman"/>
          <w:sz w:val="24"/>
          <w:szCs w:val="24"/>
          <w:shd w:val="clear" w:color="auto" w:fill="FFFFFF"/>
        </w:rPr>
        <w:t>pakar</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matematika</w:t>
      </w:r>
      <w:proofErr w:type="spellEnd"/>
      <w:r w:rsidRPr="00D71459">
        <w:rPr>
          <w:rFonts w:ascii="Times New Roman" w:hAnsi="Times New Roman" w:cs="Times New Roman"/>
          <w:sz w:val="24"/>
          <w:szCs w:val="24"/>
          <w:shd w:val="clear" w:color="auto" w:fill="FFFFFF"/>
        </w:rPr>
        <w:t xml:space="preserve"> dan </w:t>
      </w:r>
      <w:proofErr w:type="spellStart"/>
      <w:r w:rsidRPr="00D71459">
        <w:rPr>
          <w:rFonts w:ascii="Times New Roman" w:hAnsi="Times New Roman" w:cs="Times New Roman"/>
          <w:sz w:val="24"/>
          <w:szCs w:val="24"/>
          <w:shd w:val="clear" w:color="auto" w:fill="FFFFFF"/>
        </w:rPr>
        <w:t>kriptologi</w:t>
      </w:r>
      <w:proofErr w:type="spellEnd"/>
      <w:r w:rsidRPr="00D71459">
        <w:rPr>
          <w:rFonts w:ascii="Times New Roman" w:hAnsi="Times New Roman" w:cs="Times New Roman"/>
          <w:sz w:val="24"/>
          <w:szCs w:val="24"/>
          <w:shd w:val="clear" w:color="auto" w:fill="FFFFFF"/>
        </w:rPr>
        <w:t xml:space="preserve"> di MIT </w:t>
      </w:r>
      <w:proofErr w:type="spellStart"/>
      <w:r w:rsidRPr="00D71459">
        <w:rPr>
          <w:rFonts w:ascii="Times New Roman" w:hAnsi="Times New Roman" w:cs="Times New Roman"/>
          <w:sz w:val="24"/>
          <w:szCs w:val="24"/>
          <w:shd w:val="clear" w:color="auto" w:fill="FFFFFF"/>
        </w:rPr>
        <w:t>yaitu</w:t>
      </w:r>
      <w:proofErr w:type="spellEnd"/>
      <w:r w:rsidRPr="00D71459">
        <w:rPr>
          <w:rFonts w:ascii="Times New Roman" w:hAnsi="Times New Roman" w:cs="Times New Roman"/>
          <w:sz w:val="24"/>
          <w:szCs w:val="24"/>
          <w:shd w:val="clear" w:color="auto" w:fill="FFFFFF"/>
        </w:rPr>
        <w:t xml:space="preserve"> Ronald Rivest, Adi Shamir, dan Len Adleman </w:t>
      </w:r>
      <w:proofErr w:type="spellStart"/>
      <w:r w:rsidRPr="00D71459">
        <w:rPr>
          <w:rFonts w:ascii="Times New Roman" w:hAnsi="Times New Roman" w:cs="Times New Roman"/>
          <w:sz w:val="24"/>
          <w:szCs w:val="24"/>
          <w:shd w:val="clear" w:color="auto" w:fill="FFFFFF"/>
        </w:rPr>
        <w:t>menciptakan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algoritma</w:t>
      </w:r>
      <w:proofErr w:type="spellEnd"/>
      <w:r w:rsidRPr="00D71459">
        <w:rPr>
          <w:rFonts w:ascii="Times New Roman" w:hAnsi="Times New Roman" w:cs="Times New Roman"/>
          <w:sz w:val="24"/>
          <w:szCs w:val="24"/>
          <w:shd w:val="clear" w:color="auto" w:fill="FFFFFF"/>
        </w:rPr>
        <w:t> </w:t>
      </w:r>
      <w:r w:rsidRPr="00D71459">
        <w:rPr>
          <w:rStyle w:val="Emphasis"/>
          <w:rFonts w:ascii="Times New Roman" w:hAnsi="Times New Roman" w:cs="Times New Roman"/>
          <w:i w:val="0"/>
          <w:iCs w:val="0"/>
          <w:sz w:val="24"/>
          <w:szCs w:val="24"/>
          <w:shd w:val="clear" w:color="auto" w:fill="FFFFFF"/>
        </w:rPr>
        <w:t>RSA (Rivest-Shamir-Adleman)</w:t>
      </w:r>
      <w:r w:rsidRPr="00D71459">
        <w:rPr>
          <w:rFonts w:ascii="Times New Roman" w:hAnsi="Times New Roman" w:cs="Times New Roman"/>
          <w:sz w:val="24"/>
          <w:szCs w:val="24"/>
          <w:shd w:val="clear" w:color="auto" w:fill="FFFFFF"/>
        </w:rPr>
        <w:t xml:space="preserve"> yang </w:t>
      </w:r>
      <w:proofErr w:type="spellStart"/>
      <w:r w:rsidRPr="00D71459">
        <w:rPr>
          <w:rFonts w:ascii="Times New Roman" w:hAnsi="Times New Roman" w:cs="Times New Roman"/>
          <w:sz w:val="24"/>
          <w:szCs w:val="24"/>
          <w:shd w:val="clear" w:color="auto" w:fill="FFFFFF"/>
        </w:rPr>
        <w:t>digunakan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untuk</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menciptakan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w:t>
      </w:r>
      <w:proofErr w:type="spellStart"/>
      <w:r w:rsidRPr="00D71459">
        <w:rPr>
          <w:rFonts w:ascii="Times New Roman" w:hAnsi="Times New Roman" w:cs="Times New Roman"/>
          <w:sz w:val="24"/>
          <w:szCs w:val="24"/>
          <w:shd w:val="clear" w:color="auto" w:fill="FFFFFF"/>
        </w:rPr>
        <w:t>untuk</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pertama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kalinya</w:t>
      </w:r>
      <w:proofErr w:type="spellEnd"/>
      <w:r w:rsidRPr="00D71459">
        <w:rPr>
          <w:rFonts w:ascii="Times New Roman" w:hAnsi="Times New Roman" w:cs="Times New Roman"/>
          <w:sz w:val="24"/>
          <w:szCs w:val="24"/>
          <w:shd w:val="clear" w:color="auto" w:fill="FFFFFF"/>
        </w:rPr>
        <w:t xml:space="preserve">. Akan </w:t>
      </w:r>
      <w:proofErr w:type="spellStart"/>
      <w:r w:rsidRPr="00D71459">
        <w:rPr>
          <w:rFonts w:ascii="Times New Roman" w:hAnsi="Times New Roman" w:cs="Times New Roman"/>
          <w:sz w:val="24"/>
          <w:szCs w:val="24"/>
          <w:shd w:val="clear" w:color="auto" w:fill="FFFFFF"/>
        </w:rPr>
        <w:t>tetapi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algoritma</w:t>
      </w:r>
      <w:proofErr w:type="spellEnd"/>
      <w:r w:rsidRPr="00D71459">
        <w:rPr>
          <w:rFonts w:ascii="Times New Roman" w:hAnsi="Times New Roman" w:cs="Times New Roman"/>
          <w:sz w:val="24"/>
          <w:szCs w:val="24"/>
          <w:shd w:val="clear" w:color="auto" w:fill="FFFFFF"/>
        </w:rPr>
        <w:t xml:space="preserve"> RSA </w:t>
      </w:r>
      <w:proofErr w:type="spellStart"/>
      <w:r w:rsidRPr="00D71459">
        <w:rPr>
          <w:rFonts w:ascii="Times New Roman" w:hAnsi="Times New Roman" w:cs="Times New Roman"/>
          <w:sz w:val="24"/>
          <w:szCs w:val="24"/>
          <w:shd w:val="clear" w:color="auto" w:fill="FFFFFF"/>
        </w:rPr>
        <w:t>ini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hanyalah</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sebuah</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konsep</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belaka</w:t>
      </w:r>
      <w:proofErr w:type="spellEnd"/>
      <w:r w:rsidRPr="00D71459">
        <w:rPr>
          <w:rFonts w:ascii="Times New Roman" w:hAnsi="Times New Roman" w:cs="Times New Roman"/>
          <w:sz w:val="24"/>
          <w:szCs w:val="24"/>
          <w:shd w:val="clear" w:color="auto" w:fill="FFFFFF"/>
        </w:rPr>
        <w:t xml:space="preserve"> yang </w:t>
      </w:r>
      <w:proofErr w:type="spellStart"/>
      <w:r w:rsidRPr="00D71459">
        <w:rPr>
          <w:rFonts w:ascii="Times New Roman" w:hAnsi="Times New Roman" w:cs="Times New Roman"/>
          <w:sz w:val="24"/>
          <w:szCs w:val="24"/>
          <w:shd w:val="clear" w:color="auto" w:fill="FFFFFF"/>
        </w:rPr>
        <w:t>tidak</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menjamin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keamanan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penggunanya</w:t>
      </w:r>
      <w:proofErr w:type="spellEnd"/>
      <w:r w:rsidRPr="00D71459">
        <w:rPr>
          <w:rFonts w:ascii="Times New Roman" w:hAnsi="Times New Roman" w:cs="Times New Roman"/>
          <w:sz w:val="24"/>
          <w:szCs w:val="24"/>
          <w:shd w:val="clear" w:color="auto" w:fill="FFFFFF"/>
        </w:rPr>
        <w:t>.</w:t>
      </w:r>
    </w:p>
    <w:p w14:paraId="1766759E" w14:textId="77777777" w:rsidR="006D2DED" w:rsidRPr="00D71459" w:rsidRDefault="00522C12">
      <w:pPr>
        <w:spacing w:line="360" w:lineRule="auto"/>
        <w:ind w:firstLine="720"/>
        <w:jc w:val="both"/>
        <w:rPr>
          <w:rFonts w:ascii="Times New Roman" w:hAnsi="Times New Roman" w:cs="Times New Roman"/>
          <w:sz w:val="24"/>
          <w:szCs w:val="24"/>
        </w:rPr>
      </w:pPr>
      <w:r w:rsidRPr="00D71459">
        <w:rPr>
          <w:rFonts w:ascii="Times New Roman" w:hAnsi="Times New Roman" w:cs="Times New Roman"/>
          <w:sz w:val="24"/>
          <w:szCs w:val="24"/>
          <w:shd w:val="clear" w:color="auto" w:fill="FFFFFF"/>
        </w:rPr>
        <w:t xml:space="preserve">Tanda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w:t>
      </w:r>
      <w:proofErr w:type="spellStart"/>
      <w:r w:rsidRPr="00D71459">
        <w:rPr>
          <w:rFonts w:ascii="Times New Roman" w:hAnsi="Times New Roman" w:cs="Times New Roman"/>
          <w:sz w:val="24"/>
          <w:szCs w:val="24"/>
          <w:shd w:val="clear" w:color="auto" w:fill="FFFFFF"/>
        </w:rPr>
        <w:t>mulai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dikembangkan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sepenuhnya</w:t>
      </w:r>
      <w:proofErr w:type="spellEnd"/>
      <w:r w:rsidRPr="00D71459">
        <w:rPr>
          <w:rFonts w:ascii="Times New Roman" w:hAnsi="Times New Roman" w:cs="Times New Roman"/>
          <w:sz w:val="24"/>
          <w:szCs w:val="24"/>
          <w:shd w:val="clear" w:color="auto" w:fill="FFFFFF"/>
        </w:rPr>
        <w:t xml:space="preserve"> dan </w:t>
      </w:r>
      <w:proofErr w:type="spellStart"/>
      <w:r w:rsidRPr="00D71459">
        <w:rPr>
          <w:rFonts w:ascii="Times New Roman" w:hAnsi="Times New Roman" w:cs="Times New Roman"/>
          <w:sz w:val="24"/>
          <w:szCs w:val="24"/>
          <w:shd w:val="clear" w:color="auto" w:fill="FFFFFF"/>
        </w:rPr>
        <w:t>diakui</w:t>
      </w:r>
      <w:proofErr w:type="spellEnd"/>
      <w:r w:rsidRPr="00D71459">
        <w:rPr>
          <w:rFonts w:ascii="Times New Roman" w:hAnsi="Times New Roman" w:cs="Times New Roman"/>
          <w:sz w:val="24"/>
          <w:szCs w:val="24"/>
          <w:shd w:val="clear" w:color="auto" w:fill="FFFFFF"/>
        </w:rPr>
        <w:t xml:space="preserve"> dunia </w:t>
      </w:r>
      <w:proofErr w:type="spellStart"/>
      <w:r w:rsidRPr="00D71459">
        <w:rPr>
          <w:rFonts w:ascii="Times New Roman" w:hAnsi="Times New Roman" w:cs="Times New Roman"/>
          <w:sz w:val="24"/>
          <w:szCs w:val="24"/>
          <w:shd w:val="clear" w:color="auto" w:fill="FFFFFF"/>
        </w:rPr>
        <w:t>internasional</w:t>
      </w:r>
      <w:proofErr w:type="spellEnd"/>
      <w:r w:rsidRPr="00D71459">
        <w:rPr>
          <w:rFonts w:ascii="Times New Roman" w:hAnsi="Times New Roman" w:cs="Times New Roman"/>
          <w:sz w:val="24"/>
          <w:szCs w:val="24"/>
          <w:shd w:val="clear" w:color="auto" w:fill="FFFFFF"/>
        </w:rPr>
        <w:t xml:space="preserve"> pada </w:t>
      </w:r>
      <w:proofErr w:type="spellStart"/>
      <w:r w:rsidRPr="00D71459">
        <w:rPr>
          <w:rFonts w:ascii="Times New Roman" w:hAnsi="Times New Roman" w:cs="Times New Roman"/>
          <w:sz w:val="24"/>
          <w:szCs w:val="24"/>
          <w:shd w:val="clear" w:color="auto" w:fill="FFFFFF"/>
        </w:rPr>
        <w:t>tahun</w:t>
      </w:r>
      <w:proofErr w:type="spellEnd"/>
      <w:r w:rsidRPr="00D71459">
        <w:rPr>
          <w:rFonts w:ascii="Times New Roman" w:hAnsi="Times New Roman" w:cs="Times New Roman"/>
          <w:sz w:val="24"/>
          <w:szCs w:val="24"/>
          <w:shd w:val="clear" w:color="auto" w:fill="FFFFFF"/>
        </w:rPr>
        <w:t xml:space="preserve"> 1990-an. PBB pun </w:t>
      </w:r>
      <w:proofErr w:type="spellStart"/>
      <w:r w:rsidRPr="00D71459">
        <w:rPr>
          <w:rFonts w:ascii="Times New Roman" w:hAnsi="Times New Roman" w:cs="Times New Roman"/>
          <w:sz w:val="24"/>
          <w:szCs w:val="24"/>
          <w:shd w:val="clear" w:color="auto" w:fill="FFFFFF"/>
        </w:rPr>
        <w:t>mulai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menciptakan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peraturan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khusus</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untuk</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mengatur</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penggunaan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w:t>
      </w:r>
      <w:proofErr w:type="spellStart"/>
      <w:r w:rsidRPr="00D71459">
        <w:rPr>
          <w:rFonts w:ascii="Times New Roman" w:hAnsi="Times New Roman" w:cs="Times New Roman"/>
          <w:sz w:val="24"/>
          <w:szCs w:val="24"/>
          <w:shd w:val="clear" w:color="auto" w:fill="FFFFFF"/>
        </w:rPr>
        <w:t>seiring</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dengan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perkembangan</w:t>
      </w:r>
      <w:proofErr w:type="spellEnd"/>
      <w:r w:rsidRPr="00D71459">
        <w:rPr>
          <w:rFonts w:ascii="Times New Roman" w:hAnsi="Times New Roman" w:cs="Times New Roman"/>
          <w:sz w:val="24"/>
          <w:szCs w:val="24"/>
          <w:shd w:val="clear" w:color="auto" w:fill="FFFFFF"/>
        </w:rPr>
        <w:t xml:space="preserve"> yang </w:t>
      </w:r>
      <w:proofErr w:type="spellStart"/>
      <w:r w:rsidRPr="00D71459">
        <w:rPr>
          <w:rFonts w:ascii="Times New Roman" w:hAnsi="Times New Roman" w:cs="Times New Roman"/>
          <w:sz w:val="24"/>
          <w:szCs w:val="24"/>
          <w:shd w:val="clear" w:color="auto" w:fill="FFFFFF"/>
        </w:rPr>
        <w:t>terjadi</w:t>
      </w:r>
      <w:proofErr w:type="spellEnd"/>
      <w:r w:rsidRPr="00D71459">
        <w:rPr>
          <w:rFonts w:ascii="Times New Roman" w:hAnsi="Times New Roman" w:cs="Times New Roman"/>
          <w:sz w:val="24"/>
          <w:szCs w:val="24"/>
          <w:shd w:val="clear" w:color="auto" w:fill="FFFFFF"/>
        </w:rPr>
        <w:t xml:space="preserve">. Pada </w:t>
      </w:r>
      <w:proofErr w:type="spellStart"/>
      <w:r w:rsidRPr="00D71459">
        <w:rPr>
          <w:rFonts w:ascii="Times New Roman" w:hAnsi="Times New Roman" w:cs="Times New Roman"/>
          <w:sz w:val="24"/>
          <w:szCs w:val="24"/>
          <w:shd w:val="clear" w:color="auto" w:fill="FFFFFF"/>
        </w:rPr>
        <w:t>tahun</w:t>
      </w:r>
      <w:proofErr w:type="spellEnd"/>
      <w:r w:rsidRPr="00D71459">
        <w:rPr>
          <w:rFonts w:ascii="Times New Roman" w:hAnsi="Times New Roman" w:cs="Times New Roman"/>
          <w:sz w:val="24"/>
          <w:szCs w:val="24"/>
          <w:shd w:val="clear" w:color="auto" w:fill="FFFFFF"/>
        </w:rPr>
        <w:t xml:space="preserve"> 1996, PBB </w:t>
      </w:r>
      <w:proofErr w:type="spellStart"/>
      <w:r w:rsidRPr="00D71459">
        <w:rPr>
          <w:rFonts w:ascii="Times New Roman" w:hAnsi="Times New Roman" w:cs="Times New Roman"/>
          <w:sz w:val="24"/>
          <w:szCs w:val="24"/>
          <w:shd w:val="clear" w:color="auto" w:fill="FFFFFF"/>
        </w:rPr>
        <w:t>dengan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organisasi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barunya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yaitu</w:t>
      </w:r>
      <w:proofErr w:type="spellEnd"/>
      <w:r w:rsidRPr="00D71459">
        <w:rPr>
          <w:rFonts w:ascii="Times New Roman" w:hAnsi="Times New Roman" w:cs="Times New Roman"/>
          <w:sz w:val="24"/>
          <w:szCs w:val="24"/>
          <w:shd w:val="clear" w:color="auto" w:fill="FFFFFF"/>
        </w:rPr>
        <w:t> </w:t>
      </w:r>
      <w:r w:rsidRPr="00D71459">
        <w:rPr>
          <w:rStyle w:val="Emphasis"/>
          <w:rFonts w:ascii="Times New Roman" w:hAnsi="Times New Roman" w:cs="Times New Roman"/>
          <w:i w:val="0"/>
          <w:iCs w:val="0"/>
          <w:sz w:val="24"/>
          <w:szCs w:val="24"/>
          <w:shd w:val="clear" w:color="auto" w:fill="FFFFFF"/>
        </w:rPr>
        <w:t>UNCITRAL</w:t>
      </w:r>
      <w:r w:rsidRPr="00D71459">
        <w:rPr>
          <w:rFonts w:ascii="Times New Roman" w:hAnsi="Times New Roman" w:cs="Times New Roman"/>
          <w:sz w:val="24"/>
          <w:szCs w:val="24"/>
          <w:shd w:val="clear" w:color="auto" w:fill="FFFFFF"/>
        </w:rPr>
        <w:t> </w:t>
      </w:r>
      <w:r w:rsidRPr="00D71459">
        <w:rPr>
          <w:rStyle w:val="Emphasis"/>
          <w:rFonts w:ascii="Times New Roman" w:hAnsi="Times New Roman" w:cs="Times New Roman"/>
          <w:i w:val="0"/>
          <w:iCs w:val="0"/>
          <w:sz w:val="24"/>
          <w:szCs w:val="24"/>
          <w:shd w:val="clear" w:color="auto" w:fill="FFFFFF"/>
        </w:rPr>
        <w:t>(United Nations Commission on International Trade Law) </w:t>
      </w:r>
      <w:proofErr w:type="spellStart"/>
      <w:r w:rsidRPr="00D71459">
        <w:rPr>
          <w:rFonts w:ascii="Times New Roman" w:hAnsi="Times New Roman" w:cs="Times New Roman"/>
          <w:sz w:val="24"/>
          <w:szCs w:val="24"/>
          <w:shd w:val="clear" w:color="auto" w:fill="FFFFFF"/>
        </w:rPr>
        <w:t>menetapkan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dasar</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hukum</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pertama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bagi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penggunaan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yang </w:t>
      </w:r>
      <w:proofErr w:type="spellStart"/>
      <w:r w:rsidRPr="00D71459">
        <w:rPr>
          <w:rFonts w:ascii="Times New Roman" w:hAnsi="Times New Roman" w:cs="Times New Roman"/>
          <w:sz w:val="24"/>
          <w:szCs w:val="24"/>
          <w:shd w:val="clear" w:color="auto" w:fill="FFFFFF"/>
        </w:rPr>
        <w:t>disebut</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sebagai</w:t>
      </w:r>
      <w:proofErr w:type="spellEnd"/>
      <w:r w:rsidRPr="00D71459">
        <w:rPr>
          <w:rFonts w:ascii="Times New Roman" w:hAnsi="Times New Roman" w:cs="Times New Roman"/>
          <w:sz w:val="24"/>
          <w:szCs w:val="24"/>
          <w:shd w:val="clear" w:color="auto" w:fill="FFFFFF"/>
        </w:rPr>
        <w:t> </w:t>
      </w:r>
      <w:hyperlink r:id="rId8" w:history="1">
        <w:r w:rsidRPr="00D71459">
          <w:rPr>
            <w:rStyle w:val="Emphasis"/>
            <w:rFonts w:ascii="Times New Roman" w:hAnsi="Times New Roman" w:cs="Times New Roman"/>
            <w:i w:val="0"/>
            <w:iCs w:val="0"/>
            <w:sz w:val="24"/>
            <w:szCs w:val="24"/>
            <w:shd w:val="clear" w:color="auto" w:fill="FFFFFF"/>
          </w:rPr>
          <w:t>UNCITRAL</w:t>
        </w:r>
        <w:r w:rsidRPr="00D71459">
          <w:rPr>
            <w:rStyle w:val="Hyperlink"/>
            <w:rFonts w:ascii="Times New Roman" w:hAnsi="Times New Roman" w:cs="Times New Roman"/>
            <w:color w:val="auto"/>
            <w:sz w:val="24"/>
            <w:szCs w:val="24"/>
            <w:shd w:val="clear" w:color="auto" w:fill="FFFFFF"/>
          </w:rPr>
          <w:t> </w:t>
        </w:r>
        <w:r w:rsidRPr="00D71459">
          <w:rPr>
            <w:rStyle w:val="Emphasis"/>
            <w:rFonts w:ascii="Times New Roman" w:hAnsi="Times New Roman" w:cs="Times New Roman"/>
            <w:i w:val="0"/>
            <w:iCs w:val="0"/>
            <w:sz w:val="24"/>
            <w:szCs w:val="24"/>
            <w:shd w:val="clear" w:color="auto" w:fill="FFFFFF"/>
          </w:rPr>
          <w:t>Model Law on Electronic Commerce (with Guide to Enactment 1996)</w:t>
        </w:r>
      </w:hyperlink>
    </w:p>
    <w:p w14:paraId="50BAE791" w14:textId="77777777" w:rsidR="006D2DED" w:rsidRPr="00D71459" w:rsidRDefault="00522C12">
      <w:pPr>
        <w:spacing w:line="360" w:lineRule="auto"/>
        <w:ind w:firstLine="720"/>
        <w:jc w:val="both"/>
        <w:rPr>
          <w:rFonts w:ascii="Times New Roman" w:hAnsi="Times New Roman" w:cs="Times New Roman"/>
          <w:sz w:val="24"/>
          <w:szCs w:val="24"/>
          <w:shd w:val="clear" w:color="auto" w:fill="FFFFFF"/>
        </w:rPr>
      </w:pPr>
      <w:proofErr w:type="spellStart"/>
      <w:r w:rsidRPr="00D71459">
        <w:rPr>
          <w:rFonts w:ascii="Times New Roman" w:hAnsi="Times New Roman" w:cs="Times New Roman"/>
          <w:sz w:val="24"/>
          <w:szCs w:val="24"/>
          <w:shd w:val="clear" w:color="auto" w:fill="FFFFFF"/>
        </w:rPr>
        <w:t>Untuk</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semakin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memperkuat</w:t>
      </w:r>
      <w:proofErr w:type="spellEnd"/>
      <w:r w:rsidRPr="00D71459">
        <w:rPr>
          <w:rFonts w:ascii="Times New Roman" w:hAnsi="Times New Roman" w:cs="Times New Roman"/>
          <w:sz w:val="24"/>
          <w:szCs w:val="24"/>
          <w:shd w:val="clear" w:color="auto" w:fill="FFFFFF"/>
        </w:rPr>
        <w:t xml:space="preserve"> status </w:t>
      </w:r>
      <w:proofErr w:type="spellStart"/>
      <w:r w:rsidRPr="00D71459">
        <w:rPr>
          <w:rFonts w:ascii="Times New Roman" w:hAnsi="Times New Roman" w:cs="Times New Roman"/>
          <w:sz w:val="24"/>
          <w:szCs w:val="24"/>
          <w:shd w:val="clear" w:color="auto" w:fill="FFFFFF"/>
        </w:rPr>
        <w:t>kekuatan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hukum</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dari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w:t>
      </w:r>
      <w:proofErr w:type="spellStart"/>
      <w:r w:rsidRPr="00D71459">
        <w:rPr>
          <w:rFonts w:ascii="Times New Roman" w:hAnsi="Times New Roman" w:cs="Times New Roman"/>
          <w:sz w:val="24"/>
          <w:szCs w:val="24"/>
          <w:shd w:val="clear" w:color="auto" w:fill="FFFFFF"/>
        </w:rPr>
        <w:t>pemerintah</w:t>
      </w:r>
      <w:proofErr w:type="spellEnd"/>
      <w:r w:rsidRPr="00D71459">
        <w:rPr>
          <w:rFonts w:ascii="Times New Roman" w:hAnsi="Times New Roman" w:cs="Times New Roman"/>
          <w:sz w:val="24"/>
          <w:szCs w:val="24"/>
          <w:shd w:val="clear" w:color="auto" w:fill="FFFFFF"/>
        </w:rPr>
        <w:t xml:space="preserve"> dan </w:t>
      </w:r>
      <w:proofErr w:type="spellStart"/>
      <w:r w:rsidRPr="00D71459">
        <w:rPr>
          <w:rFonts w:ascii="Times New Roman" w:hAnsi="Times New Roman" w:cs="Times New Roman"/>
          <w:sz w:val="24"/>
          <w:szCs w:val="24"/>
          <w:shd w:val="clear" w:color="auto" w:fill="FFFFFF"/>
        </w:rPr>
        <w:t>Kominfo</w:t>
      </w:r>
      <w:proofErr w:type="spellEnd"/>
      <w:r w:rsidRPr="00D71459">
        <w:rPr>
          <w:rFonts w:ascii="Times New Roman" w:hAnsi="Times New Roman" w:cs="Times New Roman"/>
          <w:sz w:val="24"/>
          <w:szCs w:val="24"/>
          <w:shd w:val="clear" w:color="auto" w:fill="FFFFFF"/>
        </w:rPr>
        <w:t xml:space="preserve"> pun </w:t>
      </w:r>
      <w:proofErr w:type="spellStart"/>
      <w:r w:rsidRPr="00D71459">
        <w:rPr>
          <w:rFonts w:ascii="Times New Roman" w:hAnsi="Times New Roman" w:cs="Times New Roman"/>
          <w:sz w:val="24"/>
          <w:szCs w:val="24"/>
          <w:shd w:val="clear" w:color="auto" w:fill="FFFFFF"/>
        </w:rPr>
        <w:t>memperbarui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peraturan</w:t>
      </w:r>
      <w:proofErr w:type="spellEnd"/>
      <w:r w:rsidRPr="00D71459">
        <w:rPr>
          <w:rFonts w:ascii="Times New Roman" w:hAnsi="Times New Roman" w:cs="Times New Roman"/>
          <w:sz w:val="24"/>
          <w:szCs w:val="24"/>
          <w:shd w:val="clear" w:color="auto" w:fill="FFFFFF"/>
        </w:rPr>
        <w:t xml:space="preserve"> yang </w:t>
      </w:r>
      <w:proofErr w:type="spellStart"/>
      <w:r w:rsidRPr="00D71459">
        <w:rPr>
          <w:rFonts w:ascii="Times New Roman" w:hAnsi="Times New Roman" w:cs="Times New Roman"/>
          <w:sz w:val="24"/>
          <w:szCs w:val="24"/>
          <w:shd w:val="clear" w:color="auto" w:fill="FFFFFF"/>
        </w:rPr>
        <w:t>ada</w:t>
      </w:r>
      <w:proofErr w:type="spellEnd"/>
      <w:r w:rsidRPr="00D71459">
        <w:rPr>
          <w:rFonts w:ascii="Times New Roman" w:hAnsi="Times New Roman" w:cs="Times New Roman"/>
          <w:sz w:val="24"/>
          <w:szCs w:val="24"/>
          <w:shd w:val="clear" w:color="auto" w:fill="FFFFFF"/>
        </w:rPr>
        <w:t xml:space="preserve">. Hal </w:t>
      </w:r>
      <w:proofErr w:type="spellStart"/>
      <w:r w:rsidRPr="00D71459">
        <w:rPr>
          <w:rFonts w:ascii="Times New Roman" w:hAnsi="Times New Roman" w:cs="Times New Roman"/>
          <w:sz w:val="24"/>
          <w:szCs w:val="24"/>
          <w:shd w:val="clear" w:color="auto" w:fill="FFFFFF"/>
        </w:rPr>
        <w:t>ini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bisa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dilihat</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dari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dikeluarkannya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Peraturan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Pemerintah</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Republik</w:t>
      </w:r>
      <w:proofErr w:type="spellEnd"/>
      <w:r w:rsidRPr="00D71459">
        <w:rPr>
          <w:rFonts w:ascii="Times New Roman" w:hAnsi="Times New Roman" w:cs="Times New Roman"/>
          <w:sz w:val="24"/>
          <w:szCs w:val="24"/>
          <w:shd w:val="clear" w:color="auto" w:fill="FFFFFF"/>
        </w:rPr>
        <w:t xml:space="preserve"> Indonesia </w:t>
      </w:r>
      <w:proofErr w:type="spellStart"/>
      <w:r w:rsidRPr="00D71459">
        <w:rPr>
          <w:rFonts w:ascii="Times New Roman" w:hAnsi="Times New Roman" w:cs="Times New Roman"/>
          <w:sz w:val="24"/>
          <w:szCs w:val="24"/>
          <w:shd w:val="clear" w:color="auto" w:fill="FFFFFF"/>
        </w:rPr>
        <w:t>Nomor</w:t>
      </w:r>
      <w:proofErr w:type="spellEnd"/>
      <w:r w:rsidRPr="00D71459">
        <w:rPr>
          <w:rFonts w:ascii="Times New Roman" w:hAnsi="Times New Roman" w:cs="Times New Roman"/>
          <w:sz w:val="24"/>
          <w:szCs w:val="24"/>
          <w:shd w:val="clear" w:color="auto" w:fill="FFFFFF"/>
        </w:rPr>
        <w:t xml:space="preserve"> 82 </w:t>
      </w:r>
      <w:proofErr w:type="spellStart"/>
      <w:r w:rsidRPr="00D71459">
        <w:rPr>
          <w:rFonts w:ascii="Times New Roman" w:hAnsi="Times New Roman" w:cs="Times New Roman"/>
          <w:sz w:val="24"/>
          <w:szCs w:val="24"/>
          <w:shd w:val="clear" w:color="auto" w:fill="FFFFFF"/>
        </w:rPr>
        <w:t>Tahun</w:t>
      </w:r>
      <w:proofErr w:type="spellEnd"/>
      <w:r w:rsidRPr="00D71459">
        <w:rPr>
          <w:rFonts w:ascii="Times New Roman" w:hAnsi="Times New Roman" w:cs="Times New Roman"/>
          <w:sz w:val="24"/>
          <w:szCs w:val="24"/>
          <w:shd w:val="clear" w:color="auto" w:fill="FFFFFF"/>
        </w:rPr>
        <w:t xml:space="preserve"> 2012 dan </w:t>
      </w:r>
      <w:proofErr w:type="spellStart"/>
      <w:r w:rsidRPr="00D71459">
        <w:rPr>
          <w:rFonts w:ascii="Times New Roman" w:hAnsi="Times New Roman" w:cs="Times New Roman"/>
          <w:sz w:val="24"/>
          <w:szCs w:val="24"/>
          <w:shd w:val="clear" w:color="auto" w:fill="FFFFFF"/>
        </w:rPr>
        <w:t>perkembangan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pengaturan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teknologi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informasi</w:t>
      </w:r>
      <w:proofErr w:type="spellEnd"/>
      <w:r w:rsidRPr="00D71459">
        <w:rPr>
          <w:rFonts w:ascii="Times New Roman" w:hAnsi="Times New Roman" w:cs="Times New Roman"/>
          <w:sz w:val="24"/>
          <w:szCs w:val="24"/>
          <w:shd w:val="clear" w:color="auto" w:fill="FFFFFF"/>
        </w:rPr>
        <w:t xml:space="preserve"> pada </w:t>
      </w:r>
      <w:proofErr w:type="spellStart"/>
      <w:r w:rsidRPr="00D71459">
        <w:rPr>
          <w:rFonts w:ascii="Times New Roman" w:hAnsi="Times New Roman" w:cs="Times New Roman"/>
          <w:sz w:val="24"/>
          <w:szCs w:val="24"/>
          <w:shd w:val="clear" w:color="auto" w:fill="FFFFFF"/>
        </w:rPr>
        <w:t>Undang-Undang</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Nomor</w:t>
      </w:r>
      <w:proofErr w:type="spellEnd"/>
      <w:r w:rsidRPr="00D71459">
        <w:rPr>
          <w:rFonts w:ascii="Times New Roman" w:hAnsi="Times New Roman" w:cs="Times New Roman"/>
          <w:sz w:val="24"/>
          <w:szCs w:val="24"/>
          <w:shd w:val="clear" w:color="auto" w:fill="FFFFFF"/>
        </w:rPr>
        <w:t xml:space="preserve"> 19 </w:t>
      </w:r>
      <w:proofErr w:type="spellStart"/>
      <w:r w:rsidRPr="00D71459">
        <w:rPr>
          <w:rFonts w:ascii="Times New Roman" w:hAnsi="Times New Roman" w:cs="Times New Roman"/>
          <w:sz w:val="24"/>
          <w:szCs w:val="24"/>
          <w:shd w:val="clear" w:color="auto" w:fill="FFFFFF"/>
        </w:rPr>
        <w:t>Tahun</w:t>
      </w:r>
      <w:proofErr w:type="spellEnd"/>
      <w:r w:rsidRPr="00D71459">
        <w:rPr>
          <w:rFonts w:ascii="Times New Roman" w:hAnsi="Times New Roman" w:cs="Times New Roman"/>
          <w:sz w:val="24"/>
          <w:szCs w:val="24"/>
          <w:shd w:val="clear" w:color="auto" w:fill="FFFFFF"/>
        </w:rPr>
        <w:t xml:space="preserve"> 2016 yang </w:t>
      </w:r>
      <w:proofErr w:type="spellStart"/>
      <w:r w:rsidRPr="00D71459">
        <w:rPr>
          <w:rFonts w:ascii="Times New Roman" w:hAnsi="Times New Roman" w:cs="Times New Roman"/>
          <w:sz w:val="24"/>
          <w:szCs w:val="24"/>
          <w:shd w:val="clear" w:color="auto" w:fill="FFFFFF"/>
        </w:rPr>
        <w:t>memperbarui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Undang-Undang</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Nomor</w:t>
      </w:r>
      <w:proofErr w:type="spellEnd"/>
      <w:r w:rsidRPr="00D71459">
        <w:rPr>
          <w:rFonts w:ascii="Times New Roman" w:hAnsi="Times New Roman" w:cs="Times New Roman"/>
          <w:sz w:val="24"/>
          <w:szCs w:val="24"/>
          <w:shd w:val="clear" w:color="auto" w:fill="FFFFFF"/>
        </w:rPr>
        <w:t xml:space="preserve"> 11 </w:t>
      </w:r>
      <w:proofErr w:type="spellStart"/>
      <w:r w:rsidRPr="00D71459">
        <w:rPr>
          <w:rFonts w:ascii="Times New Roman" w:hAnsi="Times New Roman" w:cs="Times New Roman"/>
          <w:sz w:val="24"/>
          <w:szCs w:val="24"/>
          <w:shd w:val="clear" w:color="auto" w:fill="FFFFFF"/>
        </w:rPr>
        <w:t>Tahun</w:t>
      </w:r>
      <w:proofErr w:type="spellEnd"/>
      <w:r w:rsidRPr="00D71459">
        <w:rPr>
          <w:rFonts w:ascii="Times New Roman" w:hAnsi="Times New Roman" w:cs="Times New Roman"/>
          <w:sz w:val="24"/>
          <w:szCs w:val="24"/>
          <w:shd w:val="clear" w:color="auto" w:fill="FFFFFF"/>
        </w:rPr>
        <w:t xml:space="preserve"> 2008. </w:t>
      </w:r>
      <w:proofErr w:type="spellStart"/>
      <w:r w:rsidRPr="00D71459">
        <w:rPr>
          <w:rFonts w:ascii="Times New Roman" w:hAnsi="Times New Roman" w:cs="Times New Roman"/>
          <w:sz w:val="24"/>
          <w:szCs w:val="24"/>
          <w:shd w:val="clear" w:color="auto" w:fill="FFFFFF"/>
        </w:rPr>
        <w:t>Peraturan</w:t>
      </w:r>
      <w:proofErr w:type="spellEnd"/>
      <w:r w:rsidRPr="00D71459">
        <w:rPr>
          <w:rFonts w:ascii="Times New Roman" w:hAnsi="Times New Roman" w:cs="Times New Roman"/>
          <w:sz w:val="24"/>
          <w:szCs w:val="24"/>
          <w:shd w:val="clear" w:color="auto" w:fill="FFFFFF"/>
        </w:rPr>
        <w:t xml:space="preserve"> dan </w:t>
      </w:r>
      <w:proofErr w:type="spellStart"/>
      <w:r w:rsidRPr="00D71459">
        <w:rPr>
          <w:rFonts w:ascii="Times New Roman" w:hAnsi="Times New Roman" w:cs="Times New Roman"/>
          <w:sz w:val="24"/>
          <w:szCs w:val="24"/>
          <w:shd w:val="clear" w:color="auto" w:fill="FFFFFF"/>
        </w:rPr>
        <w:t>Undang-Undang</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ini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semakin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menjelaskan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fungsi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w:t>
      </w:r>
      <w:proofErr w:type="spellStart"/>
      <w:r w:rsidRPr="00D71459">
        <w:rPr>
          <w:rFonts w:ascii="Times New Roman" w:hAnsi="Times New Roman" w:cs="Times New Roman"/>
          <w:sz w:val="24"/>
          <w:szCs w:val="24"/>
          <w:shd w:val="clear" w:color="auto" w:fill="FFFFFF"/>
        </w:rPr>
        <w:t>menguatkan</w:t>
      </w:r>
      <w:proofErr w:type="spellEnd"/>
      <w:r w:rsidRPr="00D71459">
        <w:rPr>
          <w:rFonts w:ascii="Times New Roman" w:hAnsi="Times New Roman" w:cs="Times New Roman"/>
          <w:sz w:val="24"/>
          <w:szCs w:val="24"/>
          <w:shd w:val="clear" w:color="auto" w:fill="FFFFFF"/>
        </w:rPr>
        <w:t xml:space="preserve"> status dan </w:t>
      </w:r>
      <w:proofErr w:type="spellStart"/>
      <w:r w:rsidRPr="00D71459">
        <w:rPr>
          <w:rFonts w:ascii="Times New Roman" w:hAnsi="Times New Roman" w:cs="Times New Roman"/>
          <w:sz w:val="24"/>
          <w:szCs w:val="24"/>
          <w:shd w:val="clear" w:color="auto" w:fill="FFFFFF"/>
        </w:rPr>
        <w:t>kedudukannya</w:t>
      </w:r>
      <w:proofErr w:type="spellEnd"/>
      <w:r w:rsidRPr="00D71459">
        <w:rPr>
          <w:rFonts w:ascii="Times New Roman" w:hAnsi="Times New Roman" w:cs="Times New Roman"/>
          <w:sz w:val="24"/>
          <w:szCs w:val="24"/>
          <w:shd w:val="clear" w:color="auto" w:fill="FFFFFF"/>
        </w:rPr>
        <w:t xml:space="preserve"> di </w:t>
      </w:r>
      <w:proofErr w:type="spellStart"/>
      <w:r w:rsidRPr="00D71459">
        <w:rPr>
          <w:rFonts w:ascii="Times New Roman" w:hAnsi="Times New Roman" w:cs="Times New Roman"/>
          <w:sz w:val="24"/>
          <w:szCs w:val="24"/>
          <w:shd w:val="clear" w:color="auto" w:fill="FFFFFF"/>
        </w:rPr>
        <w:t>mata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hukum</w:t>
      </w:r>
      <w:proofErr w:type="spellEnd"/>
      <w:r w:rsidRPr="00D71459">
        <w:rPr>
          <w:rFonts w:ascii="Times New Roman" w:hAnsi="Times New Roman" w:cs="Times New Roman"/>
          <w:sz w:val="24"/>
          <w:szCs w:val="24"/>
          <w:shd w:val="clear" w:color="auto" w:fill="FFFFFF"/>
        </w:rPr>
        <w:t xml:space="preserve"> yang </w:t>
      </w:r>
      <w:proofErr w:type="spellStart"/>
      <w:r w:rsidRPr="00D71459">
        <w:rPr>
          <w:rFonts w:ascii="Times New Roman" w:hAnsi="Times New Roman" w:cs="Times New Roman"/>
          <w:sz w:val="24"/>
          <w:szCs w:val="24"/>
          <w:shd w:val="clear" w:color="auto" w:fill="FFFFFF"/>
        </w:rPr>
        <w:t>setara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dengan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basah</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Melalui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peraturan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ini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w:t>
      </w:r>
      <w:proofErr w:type="spellStart"/>
      <w:r w:rsidRPr="00D71459">
        <w:rPr>
          <w:rFonts w:ascii="Times New Roman" w:hAnsi="Times New Roman" w:cs="Times New Roman"/>
          <w:sz w:val="24"/>
          <w:szCs w:val="24"/>
          <w:shd w:val="clear" w:color="auto" w:fill="FFFFFF"/>
        </w:rPr>
        <w:t>diakui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sebagai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alat</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autentikasi</w:t>
      </w:r>
      <w:proofErr w:type="spellEnd"/>
      <w:r w:rsidRPr="00D71459">
        <w:rPr>
          <w:rFonts w:ascii="Times New Roman" w:hAnsi="Times New Roman" w:cs="Times New Roman"/>
          <w:sz w:val="24"/>
          <w:szCs w:val="24"/>
          <w:shd w:val="clear" w:color="auto" w:fill="FFFFFF"/>
        </w:rPr>
        <w:t xml:space="preserve"> dan </w:t>
      </w:r>
      <w:proofErr w:type="spellStart"/>
      <w:r w:rsidRPr="00D71459">
        <w:rPr>
          <w:rFonts w:ascii="Times New Roman" w:hAnsi="Times New Roman" w:cs="Times New Roman"/>
          <w:sz w:val="24"/>
          <w:szCs w:val="24"/>
          <w:shd w:val="clear" w:color="auto" w:fill="FFFFFF"/>
        </w:rPr>
        <w:t>verifikasi</w:t>
      </w:r>
      <w:proofErr w:type="spellEnd"/>
      <w:r w:rsidRPr="00D71459">
        <w:rPr>
          <w:rFonts w:ascii="Times New Roman" w:hAnsi="Times New Roman" w:cs="Times New Roman"/>
          <w:sz w:val="24"/>
          <w:szCs w:val="24"/>
          <w:shd w:val="clear" w:color="auto" w:fill="FFFFFF"/>
        </w:rPr>
        <w:t xml:space="preserve"> data </w:t>
      </w:r>
      <w:proofErr w:type="spellStart"/>
      <w:r w:rsidRPr="00D71459">
        <w:rPr>
          <w:rFonts w:ascii="Times New Roman" w:hAnsi="Times New Roman" w:cs="Times New Roman"/>
          <w:sz w:val="24"/>
          <w:szCs w:val="24"/>
          <w:shd w:val="clear" w:color="auto" w:fill="FFFFFF"/>
        </w:rPr>
        <w:t>pribadi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seseorang</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Lebih</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lanjut</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mengikuti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perkembangan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layanan</w:t>
      </w:r>
      <w:proofErr w:type="spellEnd"/>
      <w:r w:rsidRPr="00D71459">
        <w:rPr>
          <w:rFonts w:ascii="Times New Roman" w:hAnsi="Times New Roman" w:cs="Times New Roman"/>
          <w:sz w:val="24"/>
          <w:szCs w:val="24"/>
          <w:shd w:val="clear" w:color="auto" w:fill="FFFFFF"/>
        </w:rPr>
        <w:t> </w:t>
      </w:r>
      <w:r w:rsidRPr="00D71459">
        <w:rPr>
          <w:rStyle w:val="Emphasis"/>
          <w:rFonts w:ascii="Times New Roman" w:hAnsi="Times New Roman" w:cs="Times New Roman"/>
          <w:i w:val="0"/>
          <w:iCs w:val="0"/>
          <w:sz w:val="24"/>
          <w:szCs w:val="24"/>
          <w:shd w:val="clear" w:color="auto" w:fill="FFFFFF"/>
        </w:rPr>
        <w:t>fintech</w:t>
      </w:r>
      <w:r w:rsidRPr="00D71459">
        <w:rPr>
          <w:rFonts w:ascii="Times New Roman" w:hAnsi="Times New Roman" w:cs="Times New Roman"/>
          <w:sz w:val="24"/>
          <w:szCs w:val="24"/>
          <w:shd w:val="clear" w:color="auto" w:fill="FFFFFF"/>
        </w:rPr>
        <w:t xml:space="preserve"> dan </w:t>
      </w:r>
      <w:proofErr w:type="spellStart"/>
      <w:r w:rsidRPr="00D71459">
        <w:rPr>
          <w:rFonts w:ascii="Times New Roman" w:hAnsi="Times New Roman" w:cs="Times New Roman"/>
          <w:sz w:val="24"/>
          <w:szCs w:val="24"/>
          <w:shd w:val="clear" w:color="auto" w:fill="FFFFFF"/>
        </w:rPr>
        <w:t>pembayaran</w:t>
      </w:r>
      <w:proofErr w:type="spellEnd"/>
      <w:r w:rsidRPr="00D71459">
        <w:rPr>
          <w:rFonts w:ascii="Times New Roman" w:hAnsi="Times New Roman" w:cs="Times New Roman"/>
          <w:sz w:val="24"/>
          <w:szCs w:val="24"/>
          <w:shd w:val="clear" w:color="auto" w:fill="FFFFFF"/>
        </w:rPr>
        <w:t xml:space="preserve"> digital yang </w:t>
      </w:r>
      <w:proofErr w:type="spellStart"/>
      <w:r w:rsidRPr="00D71459">
        <w:rPr>
          <w:rFonts w:ascii="Times New Roman" w:hAnsi="Times New Roman" w:cs="Times New Roman"/>
          <w:sz w:val="24"/>
          <w:szCs w:val="24"/>
          <w:shd w:val="clear" w:color="auto" w:fill="FFFFFF"/>
        </w:rPr>
        <w:t>semakin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marak</w:t>
      </w:r>
      <w:proofErr w:type="spellEnd"/>
      <w:r w:rsidRPr="00D71459">
        <w:rPr>
          <w:rFonts w:ascii="Times New Roman" w:hAnsi="Times New Roman" w:cs="Times New Roman"/>
          <w:sz w:val="24"/>
          <w:szCs w:val="24"/>
          <w:shd w:val="clear" w:color="auto" w:fill="FFFFFF"/>
        </w:rPr>
        <w:t xml:space="preserve"> di Indonesia, OJK (</w:t>
      </w:r>
      <w:proofErr w:type="spellStart"/>
      <w:r w:rsidRPr="00D71459">
        <w:rPr>
          <w:rFonts w:ascii="Times New Roman" w:hAnsi="Times New Roman" w:cs="Times New Roman"/>
          <w:sz w:val="24"/>
          <w:szCs w:val="24"/>
          <w:shd w:val="clear" w:color="auto" w:fill="FFFFFF"/>
        </w:rPr>
        <w:t>Otoritas</w:t>
      </w:r>
      <w:proofErr w:type="spellEnd"/>
      <w:r w:rsidRPr="00D71459">
        <w:rPr>
          <w:rFonts w:ascii="Times New Roman" w:hAnsi="Times New Roman" w:cs="Times New Roman"/>
          <w:sz w:val="24"/>
          <w:szCs w:val="24"/>
          <w:shd w:val="clear" w:color="auto" w:fill="FFFFFF"/>
        </w:rPr>
        <w:t xml:space="preserve"> Jasa </w:t>
      </w:r>
      <w:proofErr w:type="spellStart"/>
      <w:r w:rsidRPr="00D71459">
        <w:rPr>
          <w:rFonts w:ascii="Times New Roman" w:hAnsi="Times New Roman" w:cs="Times New Roman"/>
          <w:sz w:val="24"/>
          <w:szCs w:val="24"/>
          <w:shd w:val="clear" w:color="auto" w:fill="FFFFFF"/>
        </w:rPr>
        <w:t>Keuangan</w:t>
      </w:r>
      <w:proofErr w:type="spellEnd"/>
      <w:r w:rsidRPr="00D71459">
        <w:rPr>
          <w:rFonts w:ascii="Times New Roman" w:hAnsi="Times New Roman" w:cs="Times New Roman"/>
          <w:sz w:val="24"/>
          <w:szCs w:val="24"/>
          <w:shd w:val="clear" w:color="auto" w:fill="FFFFFF"/>
        </w:rPr>
        <w:t xml:space="preserve">) pun </w:t>
      </w:r>
      <w:proofErr w:type="spellStart"/>
      <w:r w:rsidRPr="00D71459">
        <w:rPr>
          <w:rFonts w:ascii="Times New Roman" w:hAnsi="Times New Roman" w:cs="Times New Roman"/>
          <w:sz w:val="24"/>
          <w:szCs w:val="24"/>
          <w:shd w:val="clear" w:color="auto" w:fill="FFFFFF"/>
        </w:rPr>
        <w:t>ikut</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mengeluarkan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peraturan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terkait</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penggunaan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tanda</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tangan</w:t>
      </w:r>
      <w:proofErr w:type="spellEnd"/>
      <w:r w:rsidRPr="00D71459">
        <w:rPr>
          <w:rFonts w:ascii="Times New Roman" w:hAnsi="Times New Roman" w:cs="Times New Roman"/>
          <w:sz w:val="24"/>
          <w:szCs w:val="24"/>
          <w:shd w:val="clear" w:color="auto" w:fill="FFFFFF"/>
        </w:rPr>
        <w:t xml:space="preserve"> digital di </w:t>
      </w:r>
      <w:proofErr w:type="spellStart"/>
      <w:r w:rsidRPr="00D71459">
        <w:rPr>
          <w:rFonts w:ascii="Times New Roman" w:hAnsi="Times New Roman" w:cs="Times New Roman"/>
          <w:sz w:val="24"/>
          <w:szCs w:val="24"/>
          <w:shd w:val="clear" w:color="auto" w:fill="FFFFFF"/>
        </w:rPr>
        <w:t>perusahaan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teknologi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finansial</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yaitu</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Peraturan</w:t>
      </w:r>
      <w:proofErr w:type="spellEnd"/>
      <w:r w:rsidRPr="00D71459">
        <w:rPr>
          <w:rFonts w:ascii="Times New Roman" w:hAnsi="Times New Roman" w:cs="Times New Roman"/>
          <w:sz w:val="24"/>
          <w:szCs w:val="24"/>
          <w:shd w:val="clear" w:color="auto" w:fill="FFFFFF"/>
        </w:rPr>
        <w:t xml:space="preserve"> OJK </w:t>
      </w:r>
      <w:proofErr w:type="spellStart"/>
      <w:r w:rsidRPr="00D71459">
        <w:rPr>
          <w:rFonts w:ascii="Times New Roman" w:hAnsi="Times New Roman" w:cs="Times New Roman"/>
          <w:sz w:val="24"/>
          <w:szCs w:val="24"/>
          <w:shd w:val="clear" w:color="auto" w:fill="FFFFFF"/>
        </w:rPr>
        <w:t>Nomor</w:t>
      </w:r>
      <w:proofErr w:type="spellEnd"/>
      <w:r w:rsidRPr="00D71459">
        <w:rPr>
          <w:rFonts w:ascii="Times New Roman" w:hAnsi="Times New Roman" w:cs="Times New Roman"/>
          <w:sz w:val="24"/>
          <w:szCs w:val="24"/>
          <w:shd w:val="clear" w:color="auto" w:fill="FFFFFF"/>
        </w:rPr>
        <w:t xml:space="preserve"> 77 </w:t>
      </w:r>
      <w:proofErr w:type="spellStart"/>
      <w:r w:rsidRPr="00D71459">
        <w:rPr>
          <w:rFonts w:ascii="Times New Roman" w:hAnsi="Times New Roman" w:cs="Times New Roman"/>
          <w:sz w:val="24"/>
          <w:szCs w:val="24"/>
          <w:shd w:val="clear" w:color="auto" w:fill="FFFFFF"/>
        </w:rPr>
        <w:t>tahun</w:t>
      </w:r>
      <w:proofErr w:type="spellEnd"/>
      <w:r w:rsidRPr="00D71459">
        <w:rPr>
          <w:rFonts w:ascii="Times New Roman" w:hAnsi="Times New Roman" w:cs="Times New Roman"/>
          <w:sz w:val="24"/>
          <w:szCs w:val="24"/>
          <w:shd w:val="clear" w:color="auto" w:fill="FFFFFF"/>
        </w:rPr>
        <w:t xml:space="preserve"> 2016 </w:t>
      </w:r>
      <w:proofErr w:type="spellStart"/>
      <w:r w:rsidRPr="00D71459">
        <w:rPr>
          <w:rFonts w:ascii="Times New Roman" w:hAnsi="Times New Roman" w:cs="Times New Roman"/>
          <w:sz w:val="24"/>
          <w:szCs w:val="24"/>
          <w:shd w:val="clear" w:color="auto" w:fill="FFFFFF"/>
        </w:rPr>
        <w:t>tentang</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Layanan</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Pinjam</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Meminjam</w:t>
      </w:r>
      <w:proofErr w:type="spellEnd"/>
      <w:r w:rsidRPr="00D71459">
        <w:rPr>
          <w:rFonts w:ascii="Times New Roman" w:hAnsi="Times New Roman" w:cs="Times New Roman"/>
          <w:sz w:val="24"/>
          <w:szCs w:val="24"/>
          <w:shd w:val="clear" w:color="auto" w:fill="FFFFFF"/>
        </w:rPr>
        <w:t xml:space="preserve"> Uang </w:t>
      </w:r>
      <w:proofErr w:type="spellStart"/>
      <w:r w:rsidRPr="00D71459">
        <w:rPr>
          <w:rFonts w:ascii="Times New Roman" w:hAnsi="Times New Roman" w:cs="Times New Roman"/>
          <w:sz w:val="24"/>
          <w:szCs w:val="24"/>
          <w:shd w:val="clear" w:color="auto" w:fill="FFFFFF"/>
        </w:rPr>
        <w:t>Berbasis</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Teknologi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Informasi</w:t>
      </w:r>
      <w:proofErr w:type="spellEnd"/>
      <w:r w:rsidRPr="00D71459">
        <w:rPr>
          <w:rFonts w:ascii="Times New Roman" w:hAnsi="Times New Roman" w:cs="Times New Roman"/>
          <w:sz w:val="24"/>
          <w:szCs w:val="24"/>
          <w:shd w:val="clear" w:color="auto" w:fill="FFFFFF"/>
        </w:rPr>
        <w:t xml:space="preserve"> </w:t>
      </w:r>
      <w:proofErr w:type="spellStart"/>
      <w:r w:rsidRPr="00D71459">
        <w:rPr>
          <w:rFonts w:ascii="Times New Roman" w:hAnsi="Times New Roman" w:cs="Times New Roman"/>
          <w:sz w:val="24"/>
          <w:szCs w:val="24"/>
          <w:shd w:val="clear" w:color="auto" w:fill="FFFFFF"/>
        </w:rPr>
        <w:t>Pasal</w:t>
      </w:r>
      <w:proofErr w:type="spellEnd"/>
      <w:r w:rsidRPr="00D71459">
        <w:rPr>
          <w:rFonts w:ascii="Times New Roman" w:hAnsi="Times New Roman" w:cs="Times New Roman"/>
          <w:sz w:val="24"/>
          <w:szCs w:val="24"/>
          <w:shd w:val="clear" w:color="auto" w:fill="FFFFFF"/>
        </w:rPr>
        <w:t xml:space="preserve"> 41.</w:t>
      </w:r>
    </w:p>
    <w:p w14:paraId="2D529638" w14:textId="77777777" w:rsidR="006D2DED" w:rsidRPr="00D71459" w:rsidRDefault="00522C12">
      <w:pPr>
        <w:spacing w:line="360" w:lineRule="auto"/>
        <w:ind w:firstLine="720"/>
        <w:jc w:val="both"/>
        <w:rPr>
          <w:rFonts w:ascii="Times New Roman" w:hAnsi="Times New Roman" w:cs="Times New Roman"/>
          <w:sz w:val="24"/>
          <w:szCs w:val="24"/>
        </w:rPr>
      </w:pPr>
      <w:r w:rsidRPr="00D71459">
        <w:rPr>
          <w:rFonts w:ascii="Times New Roman" w:hAnsi="Times New Roman" w:cs="Times New Roman"/>
          <w:sz w:val="24"/>
          <w:szCs w:val="24"/>
        </w:rPr>
        <w:lastRenderedPageBreak/>
        <w:t xml:space="preserve">Pada </w:t>
      </w:r>
      <w:proofErr w:type="spellStart"/>
      <w:r w:rsidRPr="00D71459">
        <w:rPr>
          <w:rFonts w:ascii="Times New Roman" w:hAnsi="Times New Roman" w:cs="Times New Roman"/>
          <w:sz w:val="24"/>
          <w:szCs w:val="24"/>
        </w:rPr>
        <w:t>tahun</w:t>
      </w:r>
      <w:proofErr w:type="spellEnd"/>
      <w:r w:rsidRPr="00D71459">
        <w:rPr>
          <w:rFonts w:ascii="Times New Roman" w:hAnsi="Times New Roman" w:cs="Times New Roman"/>
          <w:sz w:val="24"/>
          <w:szCs w:val="24"/>
        </w:rPr>
        <w:t xml:space="preserve"> 2016, </w:t>
      </w:r>
      <w:proofErr w:type="spellStart"/>
      <w:r w:rsidRPr="00D71459">
        <w:rPr>
          <w:rFonts w:ascii="Times New Roman" w:hAnsi="Times New Roman" w:cs="Times New Roman"/>
          <w:sz w:val="24"/>
          <w:szCs w:val="24"/>
        </w:rPr>
        <w:t>nilai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menembus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angka</w:t>
      </w:r>
      <w:proofErr w:type="spellEnd"/>
      <w:r w:rsidRPr="00D71459">
        <w:rPr>
          <w:rFonts w:ascii="Times New Roman" w:hAnsi="Times New Roman" w:cs="Times New Roman"/>
          <w:sz w:val="24"/>
          <w:szCs w:val="24"/>
        </w:rPr>
        <w:t xml:space="preserve"> 440 </w:t>
      </w:r>
      <w:proofErr w:type="spellStart"/>
      <w:r w:rsidRPr="00D71459">
        <w:rPr>
          <w:rFonts w:ascii="Times New Roman" w:hAnsi="Times New Roman" w:cs="Times New Roman"/>
          <w:sz w:val="24"/>
          <w:szCs w:val="24"/>
        </w:rPr>
        <w:t>triliun</w:t>
      </w:r>
      <w:proofErr w:type="spellEnd"/>
      <w:r w:rsidRPr="00D71459">
        <w:rPr>
          <w:rFonts w:ascii="Times New Roman" w:hAnsi="Times New Roman" w:cs="Times New Roman"/>
          <w:sz w:val="24"/>
          <w:szCs w:val="24"/>
        </w:rPr>
        <w:t xml:space="preserve"> rupiah.</w:t>
      </w:r>
      <w:r w:rsidRPr="00D71459">
        <w:rPr>
          <w:rStyle w:val="FootnoteReference"/>
          <w:rFonts w:ascii="Times New Roman" w:hAnsi="Times New Roman" w:cs="Times New Roman"/>
          <w:sz w:val="24"/>
          <w:szCs w:val="24"/>
        </w:rPr>
        <w:footnoteReference w:id="2"/>
      </w:r>
      <w:r w:rsidRPr="00D71459">
        <w:rPr>
          <w:rFonts w:ascii="Times New Roman" w:hAnsi="Times New Roman" w:cs="Times New Roman"/>
          <w:sz w:val="24"/>
          <w:szCs w:val="24"/>
        </w:rPr>
        <w:t xml:space="preserve"> Peta </w:t>
      </w:r>
      <w:proofErr w:type="spellStart"/>
      <w:r w:rsidRPr="00D71459">
        <w:rPr>
          <w:rFonts w:ascii="Times New Roman" w:hAnsi="Times New Roman" w:cs="Times New Roman"/>
          <w:sz w:val="24"/>
          <w:szCs w:val="24"/>
        </w:rPr>
        <w:t>jalan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ekonomi</w:t>
      </w:r>
      <w:proofErr w:type="spellEnd"/>
      <w:r w:rsidRPr="00D71459">
        <w:rPr>
          <w:rFonts w:ascii="Times New Roman" w:hAnsi="Times New Roman" w:cs="Times New Roman"/>
          <w:sz w:val="24"/>
          <w:szCs w:val="24"/>
        </w:rPr>
        <w:t xml:space="preserve"> digital Kementerian </w:t>
      </w:r>
      <w:proofErr w:type="spellStart"/>
      <w:r w:rsidRPr="00D71459">
        <w:rPr>
          <w:rFonts w:ascii="Times New Roman" w:hAnsi="Times New Roman" w:cs="Times New Roman"/>
          <w:sz w:val="24"/>
          <w:szCs w:val="24"/>
        </w:rPr>
        <w:t>Komunikasi</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Informatika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Kemenkominfo</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bahkan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mencanangkan</w:t>
      </w:r>
      <w:proofErr w:type="spellEnd"/>
      <w:r w:rsidRPr="00D71459">
        <w:rPr>
          <w:rFonts w:ascii="Times New Roman" w:hAnsi="Times New Roman" w:cs="Times New Roman"/>
          <w:sz w:val="24"/>
          <w:szCs w:val="24"/>
        </w:rPr>
        <w:t xml:space="preserve"> target </w:t>
      </w:r>
      <w:proofErr w:type="spellStart"/>
      <w:r w:rsidRPr="00D71459">
        <w:rPr>
          <w:rFonts w:ascii="Times New Roman" w:hAnsi="Times New Roman" w:cs="Times New Roman"/>
          <w:sz w:val="24"/>
          <w:szCs w:val="24"/>
        </w:rPr>
        <w:t>nilai</w:t>
      </w:r>
      <w:proofErr w:type="spellEnd"/>
      <w:r w:rsidRPr="00D71459">
        <w:rPr>
          <w:rFonts w:ascii="Times New Roman" w:hAnsi="Times New Roman" w:cs="Times New Roman"/>
          <w:sz w:val="24"/>
          <w:szCs w:val="24"/>
        </w:rPr>
        <w:t xml:space="preserve"> e-commerce pada </w:t>
      </w:r>
      <w:proofErr w:type="spellStart"/>
      <w:r w:rsidRPr="00D71459">
        <w:rPr>
          <w:rFonts w:ascii="Times New Roman" w:hAnsi="Times New Roman" w:cs="Times New Roman"/>
          <w:sz w:val="24"/>
          <w:szCs w:val="24"/>
        </w:rPr>
        <w:t>tahun</w:t>
      </w:r>
      <w:proofErr w:type="spellEnd"/>
      <w:r w:rsidRPr="00D71459">
        <w:rPr>
          <w:rFonts w:ascii="Times New Roman" w:hAnsi="Times New Roman" w:cs="Times New Roman"/>
          <w:sz w:val="24"/>
          <w:szCs w:val="24"/>
        </w:rPr>
        <w:t xml:space="preserve"> 2020 </w:t>
      </w:r>
      <w:proofErr w:type="spellStart"/>
      <w:r w:rsidRPr="00D71459">
        <w:rPr>
          <w:rFonts w:ascii="Times New Roman" w:hAnsi="Times New Roman" w:cs="Times New Roman"/>
          <w:sz w:val="24"/>
          <w:szCs w:val="24"/>
        </w:rPr>
        <w:t>mendatang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mencapai</w:t>
      </w:r>
      <w:proofErr w:type="spellEnd"/>
      <w:r w:rsidRPr="00D71459">
        <w:rPr>
          <w:rFonts w:ascii="Times New Roman" w:hAnsi="Times New Roman" w:cs="Times New Roman"/>
          <w:sz w:val="24"/>
          <w:szCs w:val="24"/>
        </w:rPr>
        <w:t xml:space="preserve"> 1.600- 2.000 </w:t>
      </w:r>
      <w:proofErr w:type="spellStart"/>
      <w:r w:rsidRPr="00D71459">
        <w:rPr>
          <w:rFonts w:ascii="Times New Roman" w:hAnsi="Times New Roman" w:cs="Times New Roman"/>
          <w:sz w:val="24"/>
          <w:szCs w:val="24"/>
        </w:rPr>
        <w:t>triliun</w:t>
      </w:r>
      <w:proofErr w:type="spellEnd"/>
      <w:r w:rsidRPr="00D71459">
        <w:rPr>
          <w:rFonts w:ascii="Times New Roman" w:hAnsi="Times New Roman" w:cs="Times New Roman"/>
          <w:sz w:val="24"/>
          <w:szCs w:val="24"/>
        </w:rPr>
        <w:t xml:space="preserve"> rupiah.</w:t>
      </w:r>
      <w:r w:rsidRPr="00D71459">
        <w:rPr>
          <w:rStyle w:val="FootnoteReference"/>
          <w:rFonts w:ascii="Times New Roman" w:hAnsi="Times New Roman" w:cs="Times New Roman"/>
          <w:sz w:val="24"/>
          <w:szCs w:val="24"/>
        </w:rPr>
        <w:footnoteReference w:id="3"/>
      </w:r>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Mengacu</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ketentuan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Undang-Undang</w:t>
      </w:r>
      <w:proofErr w:type="spellEnd"/>
      <w:r w:rsidRPr="00D71459">
        <w:rPr>
          <w:rFonts w:ascii="Times New Roman" w:hAnsi="Times New Roman" w:cs="Times New Roman"/>
          <w:sz w:val="24"/>
          <w:szCs w:val="24"/>
        </w:rPr>
        <w:t xml:space="preserve"> No. 11 </w:t>
      </w:r>
      <w:proofErr w:type="spellStart"/>
      <w:r w:rsidRPr="00D71459">
        <w:rPr>
          <w:rFonts w:ascii="Times New Roman" w:hAnsi="Times New Roman" w:cs="Times New Roman"/>
          <w:sz w:val="24"/>
          <w:szCs w:val="24"/>
        </w:rPr>
        <w:t>Tahun</w:t>
      </w:r>
      <w:proofErr w:type="spellEnd"/>
      <w:r w:rsidRPr="00D71459">
        <w:rPr>
          <w:rFonts w:ascii="Times New Roman" w:hAnsi="Times New Roman" w:cs="Times New Roman"/>
          <w:sz w:val="24"/>
          <w:szCs w:val="24"/>
        </w:rPr>
        <w:t xml:space="preserve"> 2008 </w:t>
      </w:r>
      <w:proofErr w:type="spellStart"/>
      <w:r w:rsidRPr="00D71459">
        <w:rPr>
          <w:rFonts w:ascii="Times New Roman" w:hAnsi="Times New Roman" w:cs="Times New Roman"/>
          <w:sz w:val="24"/>
          <w:szCs w:val="24"/>
        </w:rPr>
        <w:t>sebagaimana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diubah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Undang-Undang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Nomor</w:t>
      </w:r>
      <w:proofErr w:type="spellEnd"/>
      <w:r w:rsidRPr="00D71459">
        <w:rPr>
          <w:rFonts w:ascii="Times New Roman" w:hAnsi="Times New Roman" w:cs="Times New Roman"/>
          <w:sz w:val="24"/>
          <w:szCs w:val="24"/>
        </w:rPr>
        <w:t xml:space="preserve"> 19 </w:t>
      </w:r>
      <w:proofErr w:type="spellStart"/>
      <w:r w:rsidRPr="00D71459">
        <w:rPr>
          <w:rFonts w:ascii="Times New Roman" w:hAnsi="Times New Roman" w:cs="Times New Roman"/>
          <w:sz w:val="24"/>
          <w:szCs w:val="24"/>
        </w:rPr>
        <w:t>Tahun</w:t>
      </w:r>
      <w:proofErr w:type="spellEnd"/>
      <w:r w:rsidRPr="00D71459">
        <w:rPr>
          <w:rFonts w:ascii="Times New Roman" w:hAnsi="Times New Roman" w:cs="Times New Roman"/>
          <w:sz w:val="24"/>
          <w:szCs w:val="24"/>
        </w:rPr>
        <w:t xml:space="preserve"> 2016 </w:t>
      </w:r>
      <w:proofErr w:type="spellStart"/>
      <w:r w:rsidRPr="00D71459">
        <w:rPr>
          <w:rFonts w:ascii="Times New Roman" w:hAnsi="Times New Roman" w:cs="Times New Roman"/>
          <w:sz w:val="24"/>
          <w:szCs w:val="24"/>
        </w:rPr>
        <w:t>tentang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Perubahan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Undang-Undang</w:t>
      </w:r>
      <w:proofErr w:type="spellEnd"/>
      <w:r w:rsidRPr="00D71459">
        <w:rPr>
          <w:rFonts w:ascii="Times New Roman" w:hAnsi="Times New Roman" w:cs="Times New Roman"/>
          <w:sz w:val="24"/>
          <w:szCs w:val="24"/>
        </w:rPr>
        <w:t xml:space="preserve"> No. 11 </w:t>
      </w:r>
      <w:proofErr w:type="spellStart"/>
      <w:r w:rsidRPr="00D71459">
        <w:rPr>
          <w:rFonts w:ascii="Times New Roman" w:hAnsi="Times New Roman" w:cs="Times New Roman"/>
          <w:sz w:val="24"/>
          <w:szCs w:val="24"/>
        </w:rPr>
        <w:t>Tahun</w:t>
      </w:r>
      <w:proofErr w:type="spellEnd"/>
      <w:r w:rsidRPr="00D71459">
        <w:rPr>
          <w:rFonts w:ascii="Times New Roman" w:hAnsi="Times New Roman" w:cs="Times New Roman"/>
          <w:sz w:val="24"/>
          <w:szCs w:val="24"/>
        </w:rPr>
        <w:t xml:space="preserve"> 2008 </w:t>
      </w:r>
      <w:proofErr w:type="spellStart"/>
      <w:r w:rsidRPr="00D71459">
        <w:rPr>
          <w:rFonts w:ascii="Times New Roman" w:hAnsi="Times New Roman" w:cs="Times New Roman"/>
          <w:sz w:val="24"/>
          <w:szCs w:val="24"/>
        </w:rPr>
        <w:t>tentang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selanjutnya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UU ITE),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perbuatan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dilakukan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menggunakan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komputer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jaringan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komputer</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media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lainnya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peraturan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pelaksana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dari</w:t>
      </w:r>
      <w:proofErr w:type="spellEnd"/>
      <w:r w:rsidRPr="00D71459">
        <w:rPr>
          <w:rFonts w:ascii="Times New Roman" w:hAnsi="Times New Roman" w:cs="Times New Roman"/>
          <w:sz w:val="24"/>
          <w:szCs w:val="24"/>
        </w:rPr>
        <w:t xml:space="preserve"> UU ITE, </w:t>
      </w:r>
      <w:proofErr w:type="spellStart"/>
      <w:r w:rsidRPr="00D71459">
        <w:rPr>
          <w:rFonts w:ascii="Times New Roman" w:hAnsi="Times New Roman" w:cs="Times New Roman"/>
          <w:sz w:val="24"/>
          <w:szCs w:val="24"/>
        </w:rPr>
        <w:t>diterbitkan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Peraturan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Pemerintah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Nomor</w:t>
      </w:r>
      <w:proofErr w:type="spellEnd"/>
      <w:r w:rsidRPr="00D71459">
        <w:rPr>
          <w:rFonts w:ascii="Times New Roman" w:hAnsi="Times New Roman" w:cs="Times New Roman"/>
          <w:sz w:val="24"/>
          <w:szCs w:val="24"/>
        </w:rPr>
        <w:t xml:space="preserve"> 82 </w:t>
      </w:r>
      <w:proofErr w:type="spellStart"/>
      <w:r w:rsidRPr="00D71459">
        <w:rPr>
          <w:rFonts w:ascii="Times New Roman" w:hAnsi="Times New Roman" w:cs="Times New Roman"/>
          <w:sz w:val="24"/>
          <w:szCs w:val="24"/>
        </w:rPr>
        <w:t>Tahun</w:t>
      </w:r>
      <w:proofErr w:type="spellEnd"/>
      <w:r w:rsidRPr="00D71459">
        <w:rPr>
          <w:rFonts w:ascii="Times New Roman" w:hAnsi="Times New Roman" w:cs="Times New Roman"/>
          <w:sz w:val="24"/>
          <w:szCs w:val="24"/>
        </w:rPr>
        <w:t xml:space="preserve"> 2012 </w:t>
      </w:r>
      <w:proofErr w:type="spellStart"/>
      <w:r w:rsidRPr="00D71459">
        <w:rPr>
          <w:rFonts w:ascii="Times New Roman" w:hAnsi="Times New Roman" w:cs="Times New Roman"/>
          <w:sz w:val="24"/>
          <w:szCs w:val="24"/>
        </w:rPr>
        <w:t>tentang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Penyelenggaraan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Sistem</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selanjutnya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PP PSTE).</w:t>
      </w:r>
    </w:p>
    <w:p w14:paraId="5459B570" w14:textId="77777777" w:rsidR="006D2DED" w:rsidRPr="00D71459" w:rsidRDefault="00522C12">
      <w:pPr>
        <w:spacing w:line="360" w:lineRule="auto"/>
        <w:ind w:firstLine="720"/>
        <w:jc w:val="both"/>
        <w:rPr>
          <w:rFonts w:ascii="Times New Roman" w:hAnsi="Times New Roman" w:cs="Times New Roman"/>
          <w:sz w:val="24"/>
          <w:szCs w:val="24"/>
        </w:rPr>
      </w:pPr>
      <w:r w:rsidRPr="00D71459">
        <w:rPr>
          <w:rFonts w:ascii="Times New Roman" w:hAnsi="Times New Roman" w:cs="Times New Roman"/>
          <w:sz w:val="24"/>
          <w:szCs w:val="24"/>
        </w:rPr>
        <w:t xml:space="preserve">PP PSTE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bagian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penjelasannya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menerangkan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bahwa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diselenggarakan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berdasarkan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kontrak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w:t>
      </w:r>
      <w:proofErr w:type="spellStart"/>
      <w:r w:rsidRPr="00D71459">
        <w:rPr>
          <w:rFonts w:ascii="Times New Roman" w:hAnsi="Times New Roman" w:cs="Times New Roman"/>
          <w:sz w:val="24"/>
          <w:szCs w:val="24"/>
        </w:rPr>
        <w:t>bentuk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kontraktual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lainnya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kesepakatan</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dilakukan</w:t>
      </w:r>
      <w:proofErr w:type="spellEnd"/>
      <w:r w:rsidRPr="00D71459">
        <w:rPr>
          <w:rFonts w:ascii="Times New Roman" w:hAnsi="Times New Roman" w:cs="Times New Roman"/>
          <w:sz w:val="24"/>
          <w:szCs w:val="24"/>
        </w:rPr>
        <w:t xml:space="preserve"> oleh para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kini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sedang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berkembang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pesat</w:t>
      </w:r>
      <w:proofErr w:type="spellEnd"/>
      <w:r w:rsidRPr="00D71459">
        <w:rPr>
          <w:rFonts w:ascii="Times New Roman" w:hAnsi="Times New Roman" w:cs="Times New Roman"/>
          <w:sz w:val="24"/>
          <w:szCs w:val="24"/>
        </w:rPr>
        <w:t xml:space="preserve"> di Indonesia </w:t>
      </w:r>
      <w:proofErr w:type="spellStart"/>
      <w:r w:rsidRPr="00D71459">
        <w:rPr>
          <w:rFonts w:ascii="Times New Roman" w:hAnsi="Times New Roman" w:cs="Times New Roman"/>
          <w:sz w:val="24"/>
          <w:szCs w:val="24"/>
        </w:rPr>
        <w:t>ialah</w:t>
      </w:r>
      <w:proofErr w:type="spellEnd"/>
      <w:r w:rsidRPr="00D71459">
        <w:rPr>
          <w:rFonts w:ascii="Times New Roman" w:hAnsi="Times New Roman" w:cs="Times New Roman"/>
          <w:sz w:val="24"/>
          <w:szCs w:val="24"/>
        </w:rPr>
        <w:t xml:space="preserve"> financial technology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Pengertian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terdapat</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 </w:t>
      </w:r>
      <w:proofErr w:type="spellStart"/>
      <w:r w:rsidRPr="00D71459">
        <w:rPr>
          <w:rFonts w:ascii="Times New Roman" w:hAnsi="Times New Roman" w:cs="Times New Roman"/>
          <w:sz w:val="24"/>
          <w:szCs w:val="24"/>
        </w:rPr>
        <w:t>Peraturan</w:t>
      </w:r>
      <w:proofErr w:type="spellEnd"/>
      <w:r w:rsidRPr="00D71459">
        <w:rPr>
          <w:rFonts w:ascii="Times New Roman" w:hAnsi="Times New Roman" w:cs="Times New Roman"/>
          <w:sz w:val="24"/>
          <w:szCs w:val="24"/>
        </w:rPr>
        <w:t xml:space="preserve"> Bank Indonesia No. 19/12/PBI </w:t>
      </w:r>
      <w:proofErr w:type="spellStart"/>
      <w:r w:rsidRPr="00D71459">
        <w:rPr>
          <w:rFonts w:ascii="Times New Roman" w:hAnsi="Times New Roman" w:cs="Times New Roman"/>
          <w:sz w:val="24"/>
          <w:szCs w:val="24"/>
        </w:rPr>
        <w:t>tentang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Penyelenggaraan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selanjutnya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PBI </w:t>
      </w:r>
      <w:proofErr w:type="spellStart"/>
      <w:r w:rsidRPr="00D71459">
        <w:rPr>
          <w:rFonts w:ascii="Times New Roman" w:hAnsi="Times New Roman" w:cs="Times New Roman"/>
          <w:sz w:val="24"/>
          <w:szCs w:val="24"/>
        </w:rPr>
        <w:t>Tekfin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yakni</w:t>
      </w:r>
      <w:proofErr w:type="spellEnd"/>
      <w:r w:rsidRPr="00D71459">
        <w:rPr>
          <w:rFonts w:ascii="Times New Roman" w:hAnsi="Times New Roman" w:cs="Times New Roman"/>
          <w:sz w:val="24"/>
          <w:szCs w:val="24"/>
        </w:rPr>
        <w:t>, “</w:t>
      </w:r>
      <w:proofErr w:type="spellStart"/>
      <w:r w:rsidRPr="00D71459">
        <w:rPr>
          <w:rFonts w:ascii="Times New Roman" w:hAnsi="Times New Roman" w:cs="Times New Roman"/>
          <w:sz w:val="24"/>
          <w:szCs w:val="24"/>
        </w:rPr>
        <w:t>penggunaan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sistem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keuangan</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menghasilkan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produk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layanan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dan/</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model </w:t>
      </w:r>
      <w:proofErr w:type="spellStart"/>
      <w:r w:rsidRPr="00D71459">
        <w:rPr>
          <w:rFonts w:ascii="Times New Roman" w:hAnsi="Times New Roman" w:cs="Times New Roman"/>
          <w:sz w:val="24"/>
          <w:szCs w:val="24"/>
        </w:rPr>
        <w:t>bisnis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baru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serta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berdampak</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stabilitas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moneter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stabilitas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sistem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keuangan</w:t>
      </w:r>
      <w:proofErr w:type="spellEnd"/>
      <w:r w:rsidRPr="00D71459">
        <w:rPr>
          <w:rFonts w:ascii="Times New Roman" w:hAnsi="Times New Roman" w:cs="Times New Roman"/>
          <w:sz w:val="24"/>
          <w:szCs w:val="24"/>
        </w:rPr>
        <w:t>, dan/</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efisiensi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kelancaran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keamanan</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keandalan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sistem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pembayaran</w:t>
      </w:r>
      <w:proofErr w:type="spellEnd"/>
      <w:r w:rsidRPr="00D71459">
        <w:rPr>
          <w:rFonts w:ascii="Times New Roman" w:hAnsi="Times New Roman" w:cs="Times New Roman"/>
          <w:sz w:val="24"/>
          <w:szCs w:val="24"/>
        </w:rPr>
        <w:t>”.</w:t>
      </w:r>
      <w:r w:rsidRPr="00D71459">
        <w:rPr>
          <w:rStyle w:val="FootnoteReference"/>
          <w:rFonts w:ascii="Times New Roman" w:hAnsi="Times New Roman" w:cs="Times New Roman"/>
          <w:sz w:val="24"/>
          <w:szCs w:val="24"/>
        </w:rPr>
        <w:footnoteReference w:id="4"/>
      </w:r>
      <w:r w:rsidRPr="00D71459">
        <w:rPr>
          <w:rFonts w:ascii="Times New Roman" w:hAnsi="Times New Roman" w:cs="Times New Roman"/>
          <w:sz w:val="24"/>
          <w:szCs w:val="24"/>
        </w:rPr>
        <w:t xml:space="preserve"> Dalam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penyelenggaraan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termasuk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penting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ditinjau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bagaimana</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kapan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terjadinya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kesepakatan</w:t>
      </w:r>
      <w:proofErr w:type="spellEnd"/>
      <w:r w:rsidRPr="00D71459">
        <w:rPr>
          <w:rFonts w:ascii="Times New Roman" w:hAnsi="Times New Roman" w:cs="Times New Roman"/>
          <w:sz w:val="24"/>
          <w:szCs w:val="24"/>
        </w:rPr>
        <w:t xml:space="preserve"> para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terikat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melakukan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Terkait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diperlukan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mengetahui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tidaknya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persetujuan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terhadap</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dan/</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dokumen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dilakukan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melalui</w:t>
      </w:r>
      <w:proofErr w:type="spellEnd"/>
      <w:r w:rsidRPr="00D71459">
        <w:rPr>
          <w:rFonts w:ascii="Times New Roman" w:hAnsi="Times New Roman" w:cs="Times New Roman"/>
          <w:sz w:val="24"/>
          <w:szCs w:val="24"/>
        </w:rPr>
        <w:t xml:space="preserve"> internet,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kata lain </w:t>
      </w:r>
      <w:proofErr w:type="spellStart"/>
      <w:r w:rsidRPr="00D71459">
        <w:rPr>
          <w:rFonts w:ascii="Times New Roman" w:hAnsi="Times New Roman" w:cs="Times New Roman"/>
          <w:sz w:val="24"/>
          <w:szCs w:val="24"/>
        </w:rPr>
        <w:t>disebut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dunia maya,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digunakan</w:t>
      </w:r>
      <w:proofErr w:type="spellEnd"/>
      <w:r w:rsidRPr="00D71459">
        <w:rPr>
          <w:rFonts w:ascii="Times New Roman" w:hAnsi="Times New Roman" w:cs="Times New Roman"/>
          <w:sz w:val="24"/>
          <w:szCs w:val="24"/>
        </w:rPr>
        <w:t xml:space="preserve"> juga </w:t>
      </w:r>
      <w:proofErr w:type="spellStart"/>
      <w:r w:rsidRPr="00D71459">
        <w:rPr>
          <w:rFonts w:ascii="Times New Roman" w:hAnsi="Times New Roman" w:cs="Times New Roman"/>
          <w:sz w:val="24"/>
          <w:szCs w:val="24"/>
        </w:rPr>
        <w:t>berupa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bentuk</w:t>
      </w:r>
      <w:proofErr w:type="spellEnd"/>
      <w:r w:rsidRPr="00D71459">
        <w:rPr>
          <w:rFonts w:ascii="Times New Roman" w:hAnsi="Times New Roman" w:cs="Times New Roman"/>
          <w:sz w:val="24"/>
          <w:szCs w:val="24"/>
        </w:rPr>
        <w:t xml:space="preserve"> data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kemudian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dikenal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w:t>
      </w:r>
      <w:r w:rsidRPr="00D71459">
        <w:rPr>
          <w:rStyle w:val="FootnoteReference"/>
          <w:rFonts w:ascii="Times New Roman" w:hAnsi="Times New Roman" w:cs="Times New Roman"/>
          <w:sz w:val="24"/>
          <w:szCs w:val="24"/>
        </w:rPr>
        <w:footnoteReference w:id="5"/>
      </w:r>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sesungguhnya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didapatkan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melalui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metode</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w:t>
      </w:r>
      <w:r w:rsidRPr="00D71459">
        <w:rPr>
          <w:rStyle w:val="FootnoteReference"/>
          <w:rFonts w:ascii="Times New Roman" w:hAnsi="Times New Roman" w:cs="Times New Roman"/>
          <w:sz w:val="24"/>
          <w:szCs w:val="24"/>
        </w:rPr>
        <w:footnoteReference w:id="6"/>
      </w:r>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menghadapi</w:t>
      </w:r>
      <w:proofErr w:type="spellEnd"/>
      <w:r w:rsidRPr="00D71459">
        <w:rPr>
          <w:rFonts w:ascii="Times New Roman" w:hAnsi="Times New Roman" w:cs="Times New Roman"/>
          <w:sz w:val="24"/>
          <w:szCs w:val="24"/>
        </w:rPr>
        <w:t xml:space="preserve"> era e-commerce </w:t>
      </w:r>
      <w:r w:rsidRPr="00D71459">
        <w:rPr>
          <w:rFonts w:ascii="Times New Roman" w:hAnsi="Times New Roman" w:cs="Times New Roman"/>
          <w:sz w:val="24"/>
          <w:szCs w:val="24"/>
        </w:rPr>
        <w:lastRenderedPageBreak/>
        <w:t xml:space="preserve">yang </w:t>
      </w:r>
      <w:proofErr w:type="spellStart"/>
      <w:r w:rsidRPr="00D71459">
        <w:rPr>
          <w:rFonts w:ascii="Times New Roman" w:hAnsi="Times New Roman" w:cs="Times New Roman"/>
          <w:sz w:val="24"/>
          <w:szCs w:val="24"/>
        </w:rPr>
        <w:t>semakin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berkembang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pesat</w:t>
      </w:r>
      <w:proofErr w:type="spellEnd"/>
      <w:r w:rsidRPr="00D71459">
        <w:rPr>
          <w:rFonts w:ascii="Times New Roman" w:hAnsi="Times New Roman" w:cs="Times New Roman"/>
          <w:sz w:val="24"/>
          <w:szCs w:val="24"/>
        </w:rPr>
        <w:t xml:space="preserve"> di </w:t>
      </w:r>
      <w:proofErr w:type="spellStart"/>
      <w:r w:rsidRPr="00D71459">
        <w:rPr>
          <w:rFonts w:ascii="Times New Roman" w:hAnsi="Times New Roman" w:cs="Times New Roman"/>
          <w:sz w:val="24"/>
          <w:szCs w:val="24"/>
        </w:rPr>
        <w:t>seluruh</w:t>
      </w:r>
      <w:proofErr w:type="spellEnd"/>
      <w:r w:rsidRPr="00D71459">
        <w:rPr>
          <w:rFonts w:ascii="Times New Roman" w:hAnsi="Times New Roman" w:cs="Times New Roman"/>
          <w:sz w:val="24"/>
          <w:szCs w:val="24"/>
        </w:rPr>
        <w:t xml:space="preserve"> dunia, </w:t>
      </w:r>
      <w:proofErr w:type="spellStart"/>
      <w:r w:rsidRPr="00D71459">
        <w:rPr>
          <w:rFonts w:ascii="Times New Roman" w:hAnsi="Times New Roman" w:cs="Times New Roman"/>
          <w:sz w:val="24"/>
          <w:szCs w:val="24"/>
        </w:rPr>
        <w:t>utamanya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kegiatan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para </w:t>
      </w:r>
      <w:proofErr w:type="spellStart"/>
      <w:r w:rsidRPr="00D71459">
        <w:rPr>
          <w:rFonts w:ascii="Times New Roman" w:hAnsi="Times New Roman" w:cs="Times New Roman"/>
          <w:sz w:val="24"/>
          <w:szCs w:val="24"/>
        </w:rPr>
        <w:t>pelaku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usaha</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semua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terkait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aktivitas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perlu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memahami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bagaimana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sesungguhnya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persyaratan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serta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fungsinya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Jika </w:t>
      </w:r>
      <w:proofErr w:type="spellStart"/>
      <w:r w:rsidRPr="00D71459">
        <w:rPr>
          <w:rFonts w:ascii="Times New Roman" w:hAnsi="Times New Roman" w:cs="Times New Roman"/>
          <w:sz w:val="24"/>
          <w:szCs w:val="24"/>
        </w:rPr>
        <w:t>penggunaan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memenuhi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standar</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dipersyaratkan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fungsinya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lebih</w:t>
      </w:r>
      <w:proofErr w:type="spellEnd"/>
      <w:r w:rsidRPr="00D71459">
        <w:rPr>
          <w:rFonts w:ascii="Times New Roman" w:hAnsi="Times New Roman" w:cs="Times New Roman"/>
          <w:sz w:val="24"/>
          <w:szCs w:val="24"/>
        </w:rPr>
        <w:t xml:space="preserve"> optimal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mengantisipasi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risiko</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Khususnya</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pembiayaan</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penyediaan</w:t>
      </w:r>
      <w:proofErr w:type="spellEnd"/>
      <w:r w:rsidRPr="00D71459">
        <w:rPr>
          <w:rFonts w:ascii="Times New Roman" w:hAnsi="Times New Roman" w:cs="Times New Roman"/>
          <w:sz w:val="24"/>
          <w:szCs w:val="24"/>
        </w:rPr>
        <w:t xml:space="preserve"> modal yang </w:t>
      </w:r>
      <w:proofErr w:type="spellStart"/>
      <w:r w:rsidRPr="00D71459">
        <w:rPr>
          <w:rFonts w:ascii="Times New Roman" w:hAnsi="Times New Roman" w:cs="Times New Roman"/>
          <w:sz w:val="24"/>
          <w:szCs w:val="24"/>
        </w:rPr>
        <w:t>karakter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transaksinya</w:t>
      </w:r>
      <w:proofErr w:type="spellEnd"/>
      <w:r w:rsidRPr="00D71459">
        <w:rPr>
          <w:rFonts w:ascii="Times New Roman" w:hAnsi="Times New Roman" w:cs="Times New Roman"/>
          <w:sz w:val="24"/>
          <w:szCs w:val="24"/>
        </w:rPr>
        <w:t xml:space="preserve"> </w:t>
      </w:r>
      <w:r w:rsidRPr="00D71459">
        <w:rPr>
          <w:rFonts w:ascii="Times New Roman" w:hAnsi="Times New Roman" w:cs="Times New Roman"/>
          <w:i/>
          <w:iCs/>
          <w:sz w:val="24"/>
          <w:szCs w:val="24"/>
        </w:rPr>
        <w:t>customer to customer</w:t>
      </w:r>
      <w:r w:rsidRPr="00D71459">
        <w:rPr>
          <w:rFonts w:ascii="Times New Roman" w:hAnsi="Times New Roman" w:cs="Times New Roman"/>
          <w:sz w:val="24"/>
          <w:szCs w:val="24"/>
        </w:rPr>
        <w:t xml:space="preserve"> (C2C), </w:t>
      </w:r>
      <w:proofErr w:type="spellStart"/>
      <w:r w:rsidRPr="00D71459">
        <w:rPr>
          <w:rFonts w:ascii="Times New Roman" w:hAnsi="Times New Roman" w:cs="Times New Roman"/>
          <w:sz w:val="24"/>
          <w:szCs w:val="24"/>
        </w:rPr>
        <w:t>perlu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digunakan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implementasi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prinsip</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kehati-hatian</w:t>
      </w:r>
      <w:proofErr w:type="spellEnd"/>
      <w:r w:rsidRPr="00D71459">
        <w:rPr>
          <w:rFonts w:ascii="Times New Roman" w:hAnsi="Times New Roman" w:cs="Times New Roman"/>
          <w:sz w:val="24"/>
          <w:szCs w:val="24"/>
        </w:rPr>
        <w:t>.</w:t>
      </w:r>
    </w:p>
    <w:p w14:paraId="10927463" w14:textId="77777777" w:rsidR="006D2DED" w:rsidRPr="00D71459" w:rsidRDefault="00D71459">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Rumusan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p>
    <w:p w14:paraId="5D87C69D" w14:textId="77777777" w:rsidR="006D2DED" w:rsidRPr="00D71459" w:rsidRDefault="00522C12">
      <w:pPr>
        <w:pStyle w:val="ListParagraph"/>
        <w:numPr>
          <w:ilvl w:val="0"/>
          <w:numId w:val="1"/>
        </w:numPr>
        <w:spacing w:line="360" w:lineRule="auto"/>
        <w:jc w:val="both"/>
        <w:rPr>
          <w:rFonts w:ascii="Times New Roman" w:hAnsi="Times New Roman" w:cs="Times New Roman"/>
          <w:sz w:val="24"/>
          <w:szCs w:val="24"/>
        </w:rPr>
      </w:pPr>
      <w:proofErr w:type="spellStart"/>
      <w:r w:rsidRPr="00D71459">
        <w:rPr>
          <w:rFonts w:ascii="Times New Roman" w:hAnsi="Times New Roman" w:cs="Times New Roman"/>
          <w:sz w:val="24"/>
          <w:szCs w:val="24"/>
        </w:rPr>
        <w:t>Apa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persyaratan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berdasarkan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w:t>
      </w:r>
    </w:p>
    <w:p w14:paraId="3CDB6E45" w14:textId="77777777" w:rsidR="006D2DED" w:rsidRPr="00D71459" w:rsidRDefault="00522C12">
      <w:pPr>
        <w:pStyle w:val="ListParagraph"/>
        <w:numPr>
          <w:ilvl w:val="0"/>
          <w:numId w:val="1"/>
        </w:numPr>
        <w:spacing w:line="360" w:lineRule="auto"/>
        <w:jc w:val="both"/>
        <w:rPr>
          <w:rFonts w:ascii="Times New Roman" w:hAnsi="Times New Roman" w:cs="Times New Roman"/>
          <w:sz w:val="24"/>
          <w:szCs w:val="24"/>
        </w:rPr>
      </w:pPr>
      <w:proofErr w:type="spellStart"/>
      <w:r w:rsidRPr="00D71459">
        <w:rPr>
          <w:rFonts w:ascii="Times New Roman" w:hAnsi="Times New Roman" w:cs="Times New Roman"/>
          <w:sz w:val="24"/>
          <w:szCs w:val="24"/>
        </w:rPr>
        <w:t>Apakah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fungsi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w:t>
      </w:r>
    </w:p>
    <w:p w14:paraId="492222DC" w14:textId="77777777" w:rsidR="006D2DED" w:rsidRPr="00D71459" w:rsidRDefault="006D2DED">
      <w:pPr>
        <w:spacing w:line="360" w:lineRule="auto"/>
        <w:jc w:val="both"/>
        <w:rPr>
          <w:rFonts w:ascii="Times New Roman" w:hAnsi="Times New Roman" w:cs="Times New Roman"/>
          <w:sz w:val="24"/>
          <w:szCs w:val="24"/>
        </w:rPr>
      </w:pPr>
    </w:p>
    <w:p w14:paraId="3DA02AF0" w14:textId="77777777" w:rsidR="006D2DED" w:rsidRPr="00D71459" w:rsidRDefault="00522C12" w:rsidP="00D71459">
      <w:pPr>
        <w:spacing w:line="360" w:lineRule="auto"/>
        <w:jc w:val="center"/>
        <w:rPr>
          <w:rFonts w:ascii="Times New Roman" w:hAnsi="Times New Roman" w:cs="Times New Roman"/>
          <w:b/>
          <w:sz w:val="24"/>
          <w:szCs w:val="24"/>
        </w:rPr>
      </w:pPr>
      <w:r w:rsidRPr="00D71459">
        <w:rPr>
          <w:rFonts w:ascii="Times New Roman" w:hAnsi="Times New Roman" w:cs="Times New Roman"/>
          <w:b/>
          <w:sz w:val="24"/>
          <w:szCs w:val="24"/>
        </w:rPr>
        <w:t>METODE</w:t>
      </w:r>
      <w:r w:rsidR="00D71459">
        <w:rPr>
          <w:rFonts w:ascii="Times New Roman" w:hAnsi="Times New Roman" w:cs="Times New Roman"/>
          <w:b/>
          <w:sz w:val="24"/>
          <w:szCs w:val="24"/>
        </w:rPr>
        <w:t xml:space="preserve"> PENELITIAN</w:t>
      </w:r>
    </w:p>
    <w:p w14:paraId="449C0AEF" w14:textId="77777777" w:rsidR="006D2DED" w:rsidRPr="00D71459" w:rsidRDefault="00522C12">
      <w:pPr>
        <w:spacing w:line="360" w:lineRule="auto"/>
        <w:ind w:firstLine="720"/>
        <w:jc w:val="both"/>
        <w:rPr>
          <w:rFonts w:ascii="Times New Roman" w:hAnsi="Times New Roman" w:cs="Times New Roman"/>
          <w:sz w:val="24"/>
          <w:szCs w:val="24"/>
        </w:rPr>
      </w:pPr>
      <w:proofErr w:type="spellStart"/>
      <w:r w:rsidRPr="00D71459">
        <w:rPr>
          <w:rFonts w:ascii="Times New Roman" w:hAnsi="Times New Roman" w:cs="Times New Roman"/>
          <w:sz w:val="24"/>
          <w:szCs w:val="24"/>
        </w:rPr>
        <w:t>Penelitian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ditulis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tipe</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penelitian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normatif</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yakni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cara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menjelaskan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sebuah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permasalahan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bersumber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ketentuan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Penelitian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didasarkan</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pemikiran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logis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penulis</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dilanjutkan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telaah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peraturan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perundang-undangan</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berlaku</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relevan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rumusan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masalah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skripsi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yaitu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persyaratan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menurut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fungsi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Selain </w:t>
      </w:r>
      <w:proofErr w:type="spellStart"/>
      <w:r w:rsidRPr="00D71459">
        <w:rPr>
          <w:rFonts w:ascii="Times New Roman" w:hAnsi="Times New Roman" w:cs="Times New Roman"/>
          <w:sz w:val="24"/>
          <w:szCs w:val="24"/>
        </w:rPr>
        <w:t>penggunaan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peraturan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perundang-undangan</w:t>
      </w:r>
      <w:proofErr w:type="spellEnd"/>
      <w:r w:rsidRPr="00D71459">
        <w:rPr>
          <w:rFonts w:ascii="Times New Roman" w:hAnsi="Times New Roman" w:cs="Times New Roman"/>
          <w:sz w:val="24"/>
          <w:szCs w:val="24"/>
        </w:rPr>
        <w:t xml:space="preserve">, juga </w:t>
      </w:r>
      <w:proofErr w:type="spellStart"/>
      <w:r w:rsidRPr="00D71459">
        <w:rPr>
          <w:rFonts w:ascii="Times New Roman" w:hAnsi="Times New Roman" w:cs="Times New Roman"/>
          <w:sz w:val="24"/>
          <w:szCs w:val="24"/>
        </w:rPr>
        <w:t>terdapat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literatur</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memiliki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relevansi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rumusan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masalah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Literatur-literatur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berisi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ahli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doktrin-doktrin</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berkembang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ilmu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ditelaah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secara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menentukan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kesimpulan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skripsi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Pendekatan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masalah</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digunakan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penelitian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adalah</w:t>
      </w:r>
      <w:proofErr w:type="spellEnd"/>
      <w:r w:rsidRPr="00D71459">
        <w:rPr>
          <w:rFonts w:ascii="Times New Roman" w:hAnsi="Times New Roman" w:cs="Times New Roman"/>
          <w:sz w:val="24"/>
          <w:szCs w:val="24"/>
        </w:rPr>
        <w:t xml:space="preserve"> conceptual approach dan statute approach.</w:t>
      </w:r>
    </w:p>
    <w:p w14:paraId="315C532F" w14:textId="77777777" w:rsidR="006D2DED" w:rsidRPr="00D71459" w:rsidRDefault="00522C12">
      <w:pPr>
        <w:spacing w:line="360" w:lineRule="auto"/>
        <w:jc w:val="both"/>
        <w:rPr>
          <w:rFonts w:ascii="Times New Roman" w:hAnsi="Times New Roman" w:cs="Times New Roman"/>
          <w:b/>
          <w:sz w:val="24"/>
          <w:szCs w:val="24"/>
        </w:rPr>
      </w:pPr>
      <w:proofErr w:type="spellStart"/>
      <w:r w:rsidRPr="00D71459">
        <w:rPr>
          <w:rFonts w:ascii="Times New Roman" w:hAnsi="Times New Roman" w:cs="Times New Roman"/>
          <w:b/>
          <w:sz w:val="24"/>
          <w:szCs w:val="24"/>
        </w:rPr>
        <w:t>Persyaratan</w:t>
      </w:r>
      <w:proofErr w:type="spellEnd"/>
      <w:r w:rsidRPr="00D71459">
        <w:rPr>
          <w:rFonts w:ascii="Times New Roman" w:hAnsi="Times New Roman" w:cs="Times New Roman"/>
          <w:b/>
          <w:sz w:val="24"/>
          <w:szCs w:val="24"/>
        </w:rPr>
        <w:t xml:space="preserve"> Hukum Tanda Tangan </w:t>
      </w:r>
      <w:proofErr w:type="spellStart"/>
      <w:r w:rsidRPr="00D71459">
        <w:rPr>
          <w:rFonts w:ascii="Times New Roman" w:hAnsi="Times New Roman" w:cs="Times New Roman"/>
          <w:b/>
          <w:sz w:val="24"/>
          <w:szCs w:val="24"/>
        </w:rPr>
        <w:t>Elektronik</w:t>
      </w:r>
      <w:proofErr w:type="spellEnd"/>
    </w:p>
    <w:p w14:paraId="3DEFFC2E" w14:textId="77777777" w:rsidR="006D2DED" w:rsidRPr="00D71459" w:rsidRDefault="00522C12" w:rsidP="00D71459">
      <w:pPr>
        <w:spacing w:line="360" w:lineRule="auto"/>
        <w:ind w:firstLine="720"/>
        <w:jc w:val="both"/>
        <w:rPr>
          <w:rFonts w:ascii="Times New Roman" w:hAnsi="Times New Roman" w:cs="Times New Roman"/>
          <w:sz w:val="24"/>
          <w:szCs w:val="24"/>
        </w:rPr>
      </w:pPr>
      <w:proofErr w:type="spellStart"/>
      <w:r w:rsidRPr="00D71459">
        <w:rPr>
          <w:rFonts w:ascii="Times New Roman" w:hAnsi="Times New Roman" w:cs="Times New Roman"/>
          <w:sz w:val="24"/>
          <w:szCs w:val="24"/>
        </w:rPr>
        <w:t>Persyaratan</w:t>
      </w:r>
      <w:proofErr w:type="spellEnd"/>
      <w:r w:rsidRPr="00D71459">
        <w:rPr>
          <w:rFonts w:ascii="Times New Roman" w:hAnsi="Times New Roman" w:cs="Times New Roman"/>
          <w:sz w:val="24"/>
          <w:szCs w:val="24"/>
        </w:rPr>
        <w:t xml:space="preserve"> Hukum Tanda Tangan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Dalam </w:t>
      </w:r>
      <w:proofErr w:type="spellStart"/>
      <w:r w:rsidRPr="00D71459">
        <w:rPr>
          <w:rFonts w:ascii="Times New Roman" w:hAnsi="Times New Roman" w:cs="Times New Roman"/>
          <w:sz w:val="24"/>
          <w:szCs w:val="24"/>
        </w:rPr>
        <w:t>pembentukan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kesepakatan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penting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menilik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1320 BW yang </w:t>
      </w:r>
      <w:proofErr w:type="spellStart"/>
      <w:r w:rsidRPr="00D71459">
        <w:rPr>
          <w:rFonts w:ascii="Times New Roman" w:hAnsi="Times New Roman" w:cs="Times New Roman"/>
          <w:sz w:val="24"/>
          <w:szCs w:val="24"/>
        </w:rPr>
        <w:t>menetapkan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bahwa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sebuah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dinyatakan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jika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memenuhi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syarat-syarat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berikut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w:t>
      </w:r>
    </w:p>
    <w:p w14:paraId="3AAA3CD7" w14:textId="77777777" w:rsidR="006D2DED" w:rsidRPr="00D71459" w:rsidRDefault="00522C12">
      <w:pPr>
        <w:pStyle w:val="ListParagraph"/>
        <w:spacing w:line="360" w:lineRule="auto"/>
        <w:jc w:val="both"/>
        <w:rPr>
          <w:rFonts w:ascii="Times New Roman" w:hAnsi="Times New Roman" w:cs="Times New Roman"/>
          <w:sz w:val="24"/>
          <w:szCs w:val="24"/>
        </w:rPr>
      </w:pPr>
      <w:r w:rsidRPr="00D71459">
        <w:rPr>
          <w:rFonts w:ascii="Times New Roman" w:hAnsi="Times New Roman" w:cs="Times New Roman"/>
          <w:sz w:val="24"/>
          <w:szCs w:val="24"/>
        </w:rPr>
        <w:t xml:space="preserve">a. </w:t>
      </w:r>
      <w:proofErr w:type="spellStart"/>
      <w:r w:rsidRPr="00D71459">
        <w:rPr>
          <w:rFonts w:ascii="Times New Roman" w:hAnsi="Times New Roman" w:cs="Times New Roman"/>
          <w:sz w:val="24"/>
          <w:szCs w:val="24"/>
        </w:rPr>
        <w:t>Sepakat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antara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mereka</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mengikatkan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dirinya</w:t>
      </w:r>
      <w:proofErr w:type="spellEnd"/>
      <w:r w:rsidRPr="00D71459">
        <w:rPr>
          <w:rFonts w:ascii="Times New Roman" w:hAnsi="Times New Roman" w:cs="Times New Roman"/>
          <w:sz w:val="24"/>
          <w:szCs w:val="24"/>
        </w:rPr>
        <w:t xml:space="preserve">; </w:t>
      </w:r>
    </w:p>
    <w:p w14:paraId="2FECCC90" w14:textId="77777777" w:rsidR="006D2DED" w:rsidRPr="00D71459" w:rsidRDefault="00522C12">
      <w:pPr>
        <w:pStyle w:val="ListParagraph"/>
        <w:spacing w:line="360" w:lineRule="auto"/>
        <w:jc w:val="both"/>
        <w:rPr>
          <w:rFonts w:ascii="Times New Roman" w:hAnsi="Times New Roman" w:cs="Times New Roman"/>
          <w:sz w:val="24"/>
          <w:szCs w:val="24"/>
        </w:rPr>
      </w:pPr>
      <w:r w:rsidRPr="00D71459">
        <w:rPr>
          <w:rFonts w:ascii="Times New Roman" w:hAnsi="Times New Roman" w:cs="Times New Roman"/>
          <w:sz w:val="24"/>
          <w:szCs w:val="24"/>
        </w:rPr>
        <w:t xml:space="preserve">b. </w:t>
      </w:r>
      <w:proofErr w:type="spellStart"/>
      <w:r w:rsidRPr="00D71459">
        <w:rPr>
          <w:rFonts w:ascii="Times New Roman" w:hAnsi="Times New Roman" w:cs="Times New Roman"/>
          <w:sz w:val="24"/>
          <w:szCs w:val="24"/>
        </w:rPr>
        <w:t>Kecakapan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terikat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perikatan</w:t>
      </w:r>
      <w:proofErr w:type="spellEnd"/>
      <w:r w:rsidRPr="00D71459">
        <w:rPr>
          <w:rFonts w:ascii="Times New Roman" w:hAnsi="Times New Roman" w:cs="Times New Roman"/>
          <w:sz w:val="24"/>
          <w:szCs w:val="24"/>
        </w:rPr>
        <w:t xml:space="preserve">; </w:t>
      </w:r>
    </w:p>
    <w:p w14:paraId="2A707C97" w14:textId="77777777" w:rsidR="006D2DED" w:rsidRPr="00D71459" w:rsidRDefault="00522C12">
      <w:pPr>
        <w:pStyle w:val="ListParagraph"/>
        <w:spacing w:line="360" w:lineRule="auto"/>
        <w:jc w:val="both"/>
        <w:rPr>
          <w:rFonts w:ascii="Times New Roman" w:hAnsi="Times New Roman" w:cs="Times New Roman"/>
          <w:sz w:val="24"/>
          <w:szCs w:val="24"/>
        </w:rPr>
      </w:pPr>
      <w:r w:rsidRPr="00D71459">
        <w:rPr>
          <w:rFonts w:ascii="Times New Roman" w:hAnsi="Times New Roman" w:cs="Times New Roman"/>
          <w:sz w:val="24"/>
          <w:szCs w:val="24"/>
        </w:rPr>
        <w:lastRenderedPageBreak/>
        <w:t xml:space="preserve">c.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tertentu</w:t>
      </w:r>
      <w:proofErr w:type="spellEnd"/>
      <w:r w:rsidRPr="00D71459">
        <w:rPr>
          <w:rFonts w:ascii="Times New Roman" w:hAnsi="Times New Roman" w:cs="Times New Roman"/>
          <w:sz w:val="24"/>
          <w:szCs w:val="24"/>
        </w:rPr>
        <w:t xml:space="preserve">; </w:t>
      </w:r>
    </w:p>
    <w:p w14:paraId="38688340" w14:textId="77777777" w:rsidR="006D2DED" w:rsidRPr="00D71459" w:rsidRDefault="00522C12" w:rsidP="00D71459">
      <w:pPr>
        <w:pStyle w:val="ListParagraph"/>
        <w:spacing w:line="360" w:lineRule="auto"/>
        <w:jc w:val="both"/>
        <w:rPr>
          <w:rFonts w:ascii="Times New Roman" w:hAnsi="Times New Roman" w:cs="Times New Roman"/>
          <w:sz w:val="24"/>
          <w:szCs w:val="24"/>
        </w:rPr>
      </w:pPr>
      <w:r w:rsidRPr="00D71459">
        <w:rPr>
          <w:rFonts w:ascii="Times New Roman" w:hAnsi="Times New Roman" w:cs="Times New Roman"/>
          <w:sz w:val="24"/>
          <w:szCs w:val="24"/>
        </w:rPr>
        <w:t xml:space="preserve">d.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sebab</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diperbolehkan</w:t>
      </w:r>
      <w:proofErr w:type="spellEnd"/>
      <w:r w:rsidRPr="00D71459">
        <w:rPr>
          <w:rFonts w:ascii="Times New Roman" w:hAnsi="Times New Roman" w:cs="Times New Roman"/>
          <w:sz w:val="24"/>
          <w:szCs w:val="24"/>
        </w:rPr>
        <w:t>.</w:t>
      </w:r>
    </w:p>
    <w:p w14:paraId="1C7FF24A" w14:textId="77777777" w:rsidR="006D2DED" w:rsidRPr="00D71459" w:rsidRDefault="00522C12" w:rsidP="00D71459">
      <w:pPr>
        <w:spacing w:line="360" w:lineRule="auto"/>
        <w:ind w:firstLine="720"/>
        <w:jc w:val="both"/>
        <w:rPr>
          <w:rFonts w:ascii="Times New Roman" w:hAnsi="Times New Roman" w:cs="Times New Roman"/>
          <w:sz w:val="24"/>
          <w:szCs w:val="24"/>
        </w:rPr>
      </w:pP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1320 ke-1 dan ke-2 BW </w:t>
      </w:r>
      <w:proofErr w:type="spellStart"/>
      <w:r w:rsidRPr="00D71459">
        <w:rPr>
          <w:rFonts w:ascii="Times New Roman" w:hAnsi="Times New Roman" w:cs="Times New Roman"/>
          <w:sz w:val="24"/>
          <w:szCs w:val="24"/>
        </w:rPr>
        <w:t>disebut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syarat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subjektif</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karena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kaitannya</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subjek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para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Jika </w:t>
      </w:r>
      <w:proofErr w:type="spellStart"/>
      <w:r w:rsidRPr="00D71459">
        <w:rPr>
          <w:rFonts w:ascii="Times New Roman" w:hAnsi="Times New Roman" w:cs="Times New Roman"/>
          <w:sz w:val="24"/>
          <w:szCs w:val="24"/>
        </w:rPr>
        <w:t>syarat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subjektif</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gagal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dipenuhi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dibatalkan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1320 ke-3 dan ke-4 BW </w:t>
      </w:r>
      <w:proofErr w:type="spellStart"/>
      <w:r w:rsidRPr="00D71459">
        <w:rPr>
          <w:rFonts w:ascii="Times New Roman" w:hAnsi="Times New Roman" w:cs="Times New Roman"/>
          <w:sz w:val="24"/>
          <w:szCs w:val="24"/>
        </w:rPr>
        <w:t>disebut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syarat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objektif</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karena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berkaitan</w:t>
      </w:r>
      <w:proofErr w:type="spellEnd"/>
      <w:r w:rsidRPr="00D71459">
        <w:rPr>
          <w:rFonts w:ascii="Times New Roman" w:hAnsi="Times New Roman" w:cs="Times New Roman"/>
          <w:sz w:val="24"/>
          <w:szCs w:val="24"/>
        </w:rPr>
        <w:t xml:space="preserve"> </w:t>
      </w:r>
      <w:proofErr w:type="spellStart"/>
      <w:r w:rsidR="00D71459">
        <w:rPr>
          <w:rFonts w:ascii="Times New Roman" w:hAnsi="Times New Roman" w:cs="Times New Roman"/>
          <w:sz w:val="24"/>
          <w:szCs w:val="24"/>
        </w:rPr>
        <w:t>d</w:t>
      </w:r>
      <w:r w:rsidRPr="00D71459">
        <w:rPr>
          <w:rFonts w:ascii="Times New Roman" w:hAnsi="Times New Roman" w:cs="Times New Roman"/>
          <w:sz w:val="24"/>
          <w:szCs w:val="24"/>
        </w:rPr>
        <w:t>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objek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perbuatan</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dilakukan</w:t>
      </w:r>
      <w:proofErr w:type="spellEnd"/>
      <w:r w:rsidRPr="00D71459">
        <w:rPr>
          <w:rFonts w:ascii="Times New Roman" w:hAnsi="Times New Roman" w:cs="Times New Roman"/>
          <w:sz w:val="24"/>
          <w:szCs w:val="24"/>
        </w:rPr>
        <w:t xml:space="preserve"> para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subjek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Apabila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syarat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objektif</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dipenuhi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batal</w:t>
      </w:r>
      <w:proofErr w:type="spellEnd"/>
      <w:r w:rsidRPr="00D71459">
        <w:rPr>
          <w:rFonts w:ascii="Times New Roman" w:hAnsi="Times New Roman" w:cs="Times New Roman"/>
          <w:sz w:val="24"/>
          <w:szCs w:val="24"/>
        </w:rPr>
        <w:t xml:space="preserve"> demi </w:t>
      </w:r>
      <w:proofErr w:type="spellStart"/>
      <w:r w:rsidRPr="00D71459">
        <w:rPr>
          <w:rFonts w:ascii="Times New Roman" w:hAnsi="Times New Roman" w:cs="Times New Roman"/>
          <w:sz w:val="24"/>
          <w:szCs w:val="24"/>
        </w:rPr>
        <w:t>hukum</w:t>
      </w:r>
      <w:proofErr w:type="spellEnd"/>
      <w:r w:rsidRPr="00D71459">
        <w:rPr>
          <w:rStyle w:val="FootnoteReference"/>
          <w:rFonts w:ascii="Times New Roman" w:hAnsi="Times New Roman" w:cs="Times New Roman"/>
          <w:sz w:val="24"/>
          <w:szCs w:val="24"/>
        </w:rPr>
        <w:footnoteReference w:id="7"/>
      </w:r>
    </w:p>
    <w:p w14:paraId="737EB1A9" w14:textId="77777777" w:rsidR="006D2DED" w:rsidRPr="00D71459" w:rsidRDefault="00522C12" w:rsidP="00D71459">
      <w:pPr>
        <w:spacing w:line="360" w:lineRule="auto"/>
        <w:ind w:firstLine="720"/>
        <w:jc w:val="both"/>
        <w:rPr>
          <w:rFonts w:ascii="Times New Roman" w:hAnsi="Times New Roman" w:cs="Times New Roman"/>
          <w:sz w:val="24"/>
          <w:szCs w:val="24"/>
        </w:rPr>
      </w:pPr>
      <w:bookmarkStart w:id="0" w:name="_Hlk90365609"/>
      <w:proofErr w:type="spellStart"/>
      <w:r w:rsidRPr="00D71459">
        <w:rPr>
          <w:rFonts w:ascii="Times New Roman" w:hAnsi="Times New Roman" w:cs="Times New Roman"/>
          <w:sz w:val="24"/>
          <w:szCs w:val="24"/>
        </w:rPr>
        <w:t>Berkaitan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syarat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subjektif</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memperjelas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kesepakatan</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kecakapan</w:t>
      </w:r>
      <w:proofErr w:type="spellEnd"/>
      <w:r w:rsidRPr="00D71459">
        <w:rPr>
          <w:rFonts w:ascii="Times New Roman" w:hAnsi="Times New Roman" w:cs="Times New Roman"/>
          <w:sz w:val="24"/>
          <w:szCs w:val="24"/>
        </w:rPr>
        <w:t xml:space="preserve"> para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ketika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terikat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difungsikanlah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surat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tulisan yang </w:t>
      </w:r>
      <w:proofErr w:type="spellStart"/>
      <w:r w:rsidRPr="00D71459">
        <w:rPr>
          <w:rFonts w:ascii="Times New Roman" w:hAnsi="Times New Roman" w:cs="Times New Roman"/>
          <w:sz w:val="24"/>
          <w:szCs w:val="24"/>
        </w:rPr>
        <w:t>memuat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pernyataan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kesepakatan</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jelas</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terang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sempurna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surat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jika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ditandatangani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sehingga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dipergunakan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alat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bukti</w:t>
      </w:r>
      <w:proofErr w:type="spellEnd"/>
      <w:r w:rsidRPr="00D71459">
        <w:rPr>
          <w:rFonts w:ascii="Times New Roman" w:hAnsi="Times New Roman" w:cs="Times New Roman"/>
          <w:sz w:val="24"/>
          <w:szCs w:val="24"/>
        </w:rPr>
        <w:t xml:space="preserve"> tulisan.8 Jika tulisan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merupakan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sebuah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pernyataan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sepihak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maka</w:t>
      </w:r>
      <w:proofErr w:type="spellEnd"/>
      <w:r w:rsidRPr="00D71459">
        <w:rPr>
          <w:rFonts w:ascii="Times New Roman" w:hAnsi="Times New Roman" w:cs="Times New Roman"/>
          <w:sz w:val="24"/>
          <w:szCs w:val="24"/>
        </w:rPr>
        <w:t xml:space="preserve"> orang yang </w:t>
      </w:r>
      <w:proofErr w:type="spellStart"/>
      <w:r w:rsidRPr="00D71459">
        <w:rPr>
          <w:rFonts w:ascii="Times New Roman" w:hAnsi="Times New Roman" w:cs="Times New Roman"/>
          <w:sz w:val="24"/>
          <w:szCs w:val="24"/>
        </w:rPr>
        <w:t>membuat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pernyataan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wajib</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menandatanganinya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Begitu</w:t>
      </w:r>
      <w:proofErr w:type="spellEnd"/>
      <w:r w:rsidRPr="00D71459">
        <w:rPr>
          <w:rFonts w:ascii="Times New Roman" w:hAnsi="Times New Roman" w:cs="Times New Roman"/>
          <w:sz w:val="24"/>
          <w:szCs w:val="24"/>
        </w:rPr>
        <w:t xml:space="preserve"> pula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kedua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harus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membubuhkan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jika</w:t>
      </w:r>
      <w:proofErr w:type="spellEnd"/>
      <w:r w:rsidRPr="00D71459">
        <w:rPr>
          <w:rFonts w:ascii="Times New Roman" w:hAnsi="Times New Roman" w:cs="Times New Roman"/>
          <w:sz w:val="24"/>
          <w:szCs w:val="24"/>
        </w:rPr>
        <w:t xml:space="preserve"> tulisan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merupakan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kesepakatan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kedua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bookmarkEnd w:id="0"/>
      <w:proofErr w:type="spellEnd"/>
      <w:r w:rsidRPr="00D71459">
        <w:rPr>
          <w:rStyle w:val="FootnoteReference"/>
          <w:rFonts w:ascii="Times New Roman" w:hAnsi="Times New Roman" w:cs="Times New Roman"/>
          <w:sz w:val="24"/>
          <w:szCs w:val="24"/>
        </w:rPr>
        <w:footnoteReference w:id="8"/>
      </w:r>
      <w:r w:rsidRPr="00D71459">
        <w:rPr>
          <w:rFonts w:ascii="Times New Roman" w:hAnsi="Times New Roman" w:cs="Times New Roman"/>
          <w:sz w:val="24"/>
          <w:szCs w:val="24"/>
        </w:rPr>
        <w:t xml:space="preserve"> </w:t>
      </w:r>
      <w:bookmarkStart w:id="1" w:name="_Hlk90365645"/>
      <w:r w:rsidRPr="00D71459">
        <w:rPr>
          <w:rFonts w:ascii="Times New Roman" w:hAnsi="Times New Roman" w:cs="Times New Roman"/>
          <w:sz w:val="24"/>
          <w:szCs w:val="24"/>
        </w:rPr>
        <w:t xml:space="preserve">Jika tulisan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merupakan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sebuah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pernyataan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sepihak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maka</w:t>
      </w:r>
      <w:proofErr w:type="spellEnd"/>
      <w:r w:rsidRPr="00D71459">
        <w:rPr>
          <w:rFonts w:ascii="Times New Roman" w:hAnsi="Times New Roman" w:cs="Times New Roman"/>
          <w:sz w:val="24"/>
          <w:szCs w:val="24"/>
        </w:rPr>
        <w:t xml:space="preserve"> orang yang </w:t>
      </w:r>
      <w:proofErr w:type="spellStart"/>
      <w:r w:rsidRPr="00D71459">
        <w:rPr>
          <w:rFonts w:ascii="Times New Roman" w:hAnsi="Times New Roman" w:cs="Times New Roman"/>
          <w:sz w:val="24"/>
          <w:szCs w:val="24"/>
        </w:rPr>
        <w:t>membuat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pernyataan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wajib</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menandatanganinya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Begitu</w:t>
      </w:r>
      <w:proofErr w:type="spellEnd"/>
      <w:r w:rsidRPr="00D71459">
        <w:rPr>
          <w:rFonts w:ascii="Times New Roman" w:hAnsi="Times New Roman" w:cs="Times New Roman"/>
          <w:sz w:val="24"/>
          <w:szCs w:val="24"/>
        </w:rPr>
        <w:t xml:space="preserve"> pula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kedua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harus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membubuhkan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jika</w:t>
      </w:r>
      <w:proofErr w:type="spellEnd"/>
      <w:r w:rsidRPr="00D71459">
        <w:rPr>
          <w:rFonts w:ascii="Times New Roman" w:hAnsi="Times New Roman" w:cs="Times New Roman"/>
          <w:sz w:val="24"/>
          <w:szCs w:val="24"/>
        </w:rPr>
        <w:t xml:space="preserve"> tulisan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merupakan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kesepakatan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kedua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belah</w:t>
      </w:r>
      <w:proofErr w:type="spellEnd"/>
      <w:r w:rsidRPr="00D71459">
        <w:rPr>
          <w:rFonts w:ascii="Times New Roman" w:hAnsi="Times New Roman" w:cs="Times New Roman"/>
          <w:sz w:val="24"/>
          <w:szCs w:val="24"/>
        </w:rPr>
        <w:t xml:space="preserve"> pihak.9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1869 dan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1874 BW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 </w:t>
      </w:r>
      <w:proofErr w:type="spellStart"/>
      <w:r w:rsidRPr="00D71459">
        <w:rPr>
          <w:rFonts w:ascii="Times New Roman" w:hAnsi="Times New Roman" w:cs="Times New Roman"/>
          <w:sz w:val="24"/>
          <w:szCs w:val="24"/>
        </w:rPr>
        <w:t>Ordonansi</w:t>
      </w:r>
      <w:proofErr w:type="spellEnd"/>
      <w:r w:rsidRPr="00D71459">
        <w:rPr>
          <w:rFonts w:ascii="Times New Roman" w:hAnsi="Times New Roman" w:cs="Times New Roman"/>
          <w:sz w:val="24"/>
          <w:szCs w:val="24"/>
        </w:rPr>
        <w:t xml:space="preserve"> 1867 No. 29 </w:t>
      </w:r>
      <w:proofErr w:type="spellStart"/>
      <w:r w:rsidRPr="00D71459">
        <w:rPr>
          <w:rFonts w:ascii="Times New Roman" w:hAnsi="Times New Roman" w:cs="Times New Roman"/>
          <w:sz w:val="24"/>
          <w:szCs w:val="24"/>
        </w:rPr>
        <w:t>menegaskan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syarat</w:t>
      </w:r>
      <w:proofErr w:type="spellEnd"/>
      <w:r w:rsidRPr="00D71459">
        <w:rPr>
          <w:rFonts w:ascii="Times New Roman" w:hAnsi="Times New Roman" w:cs="Times New Roman"/>
          <w:sz w:val="24"/>
          <w:szCs w:val="24"/>
        </w:rPr>
        <w:t xml:space="preserve"> penandatanganan.10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mengharuskan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bawah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ditandatangani</w:t>
      </w:r>
      <w:proofErr w:type="spellEnd"/>
      <w:r w:rsidRPr="00D71459">
        <w:rPr>
          <w:rFonts w:ascii="Times New Roman" w:hAnsi="Times New Roman" w:cs="Times New Roman"/>
          <w:sz w:val="24"/>
          <w:szCs w:val="24"/>
        </w:rPr>
        <w:t xml:space="preserve"> oleh para pihak.11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1869 BW </w:t>
      </w:r>
      <w:proofErr w:type="spellStart"/>
      <w:r w:rsidRPr="00D71459">
        <w:rPr>
          <w:rFonts w:ascii="Times New Roman" w:hAnsi="Times New Roman" w:cs="Times New Roman"/>
          <w:sz w:val="24"/>
          <w:szCs w:val="24"/>
        </w:rPr>
        <w:t>menyatakan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otentik</w:t>
      </w:r>
      <w:proofErr w:type="spellEnd"/>
      <w:r w:rsidRPr="00D71459">
        <w:rPr>
          <w:rFonts w:ascii="Times New Roman" w:hAnsi="Times New Roman" w:cs="Times New Roman"/>
          <w:sz w:val="24"/>
          <w:szCs w:val="24"/>
        </w:rPr>
        <w:t xml:space="preserve"> (AO) yang </w:t>
      </w:r>
      <w:proofErr w:type="spellStart"/>
      <w:r w:rsidRPr="00D71459">
        <w:rPr>
          <w:rFonts w:ascii="Times New Roman" w:hAnsi="Times New Roman" w:cs="Times New Roman"/>
          <w:sz w:val="24"/>
          <w:szCs w:val="24"/>
        </w:rPr>
        <w:t>dibuat</w:t>
      </w:r>
      <w:proofErr w:type="spellEnd"/>
      <w:r w:rsidRPr="00D71459">
        <w:rPr>
          <w:rFonts w:ascii="Times New Roman" w:hAnsi="Times New Roman" w:cs="Times New Roman"/>
          <w:sz w:val="24"/>
          <w:szCs w:val="24"/>
        </w:rPr>
        <w:t xml:space="preserve"> oleh </w:t>
      </w:r>
      <w:proofErr w:type="spellStart"/>
      <w:r w:rsidRPr="00D71459">
        <w:rPr>
          <w:rFonts w:ascii="Times New Roman" w:hAnsi="Times New Roman" w:cs="Times New Roman"/>
          <w:sz w:val="24"/>
          <w:szCs w:val="24"/>
        </w:rPr>
        <w:t>pejabat</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tidak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berwenang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mempunyai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kekuatan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bawah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(ABT) </w:t>
      </w:r>
      <w:proofErr w:type="spellStart"/>
      <w:r w:rsidRPr="00D71459">
        <w:rPr>
          <w:rFonts w:ascii="Times New Roman" w:hAnsi="Times New Roman" w:cs="Times New Roman"/>
          <w:sz w:val="24"/>
          <w:szCs w:val="24"/>
        </w:rPr>
        <w:t>jika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ditandatangani.12 </w:t>
      </w:r>
      <w:proofErr w:type="spellStart"/>
      <w:r w:rsidRPr="00D71459">
        <w:rPr>
          <w:rFonts w:ascii="Times New Roman" w:hAnsi="Times New Roman" w:cs="Times New Roman"/>
          <w:sz w:val="24"/>
          <w:szCs w:val="24"/>
        </w:rPr>
        <w:t>Pembubuhan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dimaknai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bahwa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penandatangan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mengetahui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mengerti</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menyetujui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Namun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lebih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melekat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identitas</w:t>
      </w:r>
      <w:proofErr w:type="spellEnd"/>
      <w:r w:rsidRPr="00D71459">
        <w:rPr>
          <w:rFonts w:ascii="Times New Roman" w:hAnsi="Times New Roman" w:cs="Times New Roman"/>
          <w:sz w:val="24"/>
          <w:szCs w:val="24"/>
        </w:rPr>
        <w:t xml:space="preserve"> personal </w:t>
      </w:r>
      <w:proofErr w:type="spellStart"/>
      <w:r w:rsidRPr="00D71459">
        <w:rPr>
          <w:rFonts w:ascii="Times New Roman" w:hAnsi="Times New Roman" w:cs="Times New Roman"/>
          <w:sz w:val="24"/>
          <w:szCs w:val="24"/>
        </w:rPr>
        <w:t>pembuat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Ketika </w:t>
      </w:r>
      <w:proofErr w:type="spellStart"/>
      <w:r w:rsidRPr="00D71459">
        <w:rPr>
          <w:rFonts w:ascii="Times New Roman" w:hAnsi="Times New Roman" w:cs="Times New Roman"/>
          <w:sz w:val="24"/>
          <w:szCs w:val="24"/>
        </w:rPr>
        <w:t>seorang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mengetahui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mengerti</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menyetujui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saat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sebenarnya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terjadi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akseptasi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terjadi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karena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akseptasi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terhadap</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sebuah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penawaran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demikian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tahap</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penerimaan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akseptasi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inilah</w:t>
      </w:r>
      <w:proofErr w:type="spellEnd"/>
      <w:r w:rsidRPr="00D71459">
        <w:rPr>
          <w:rFonts w:ascii="Times New Roman" w:hAnsi="Times New Roman" w:cs="Times New Roman"/>
          <w:sz w:val="24"/>
          <w:szCs w:val="24"/>
        </w:rPr>
        <w:t xml:space="preserve"> yang paling </w:t>
      </w:r>
      <w:proofErr w:type="spellStart"/>
      <w:r w:rsidRPr="00D71459">
        <w:rPr>
          <w:rFonts w:ascii="Times New Roman" w:hAnsi="Times New Roman" w:cs="Times New Roman"/>
          <w:sz w:val="24"/>
          <w:szCs w:val="24"/>
        </w:rPr>
        <w:t>signifikan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menentukan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kelangsungan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w:t>
      </w:r>
      <w:r w:rsidRPr="00D71459">
        <w:rPr>
          <w:rStyle w:val="FootnoteReference"/>
          <w:rFonts w:ascii="Times New Roman" w:hAnsi="Times New Roman" w:cs="Times New Roman"/>
          <w:sz w:val="24"/>
          <w:szCs w:val="24"/>
        </w:rPr>
        <w:footnoteReference w:id="9"/>
      </w:r>
    </w:p>
    <w:p w14:paraId="5E7283BF" w14:textId="77777777" w:rsidR="006D2DED" w:rsidRPr="00D71459" w:rsidRDefault="00522C12" w:rsidP="00D71459">
      <w:pPr>
        <w:spacing w:line="360" w:lineRule="auto"/>
        <w:ind w:firstLine="720"/>
        <w:jc w:val="both"/>
        <w:rPr>
          <w:rFonts w:ascii="Times New Roman" w:hAnsi="Times New Roman" w:cs="Times New Roman"/>
          <w:sz w:val="24"/>
          <w:szCs w:val="24"/>
        </w:rPr>
      </w:pPr>
      <w:r w:rsidRPr="00D71459">
        <w:rPr>
          <w:rFonts w:ascii="Times New Roman" w:hAnsi="Times New Roman" w:cs="Times New Roman"/>
          <w:sz w:val="24"/>
          <w:szCs w:val="24"/>
        </w:rPr>
        <w:lastRenderedPageBreak/>
        <w:t xml:space="preserve">Ada </w:t>
      </w:r>
      <w:proofErr w:type="spellStart"/>
      <w:r w:rsidRPr="00D71459">
        <w:rPr>
          <w:rFonts w:ascii="Times New Roman" w:hAnsi="Times New Roman" w:cs="Times New Roman"/>
          <w:sz w:val="24"/>
          <w:szCs w:val="24"/>
        </w:rPr>
        <w:t>beberapa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teori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menentukan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kapan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akseptasi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terjadi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yakni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teori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pernyataan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teori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mengetahui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teori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pengiriman</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teori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penerimaan</w:t>
      </w:r>
      <w:proofErr w:type="spellEnd"/>
      <w:r w:rsidRPr="00D71459">
        <w:rPr>
          <w:rFonts w:ascii="Times New Roman" w:hAnsi="Times New Roman" w:cs="Times New Roman"/>
          <w:sz w:val="24"/>
          <w:szCs w:val="24"/>
        </w:rPr>
        <w:t>. Hoge Raad (</w:t>
      </w:r>
      <w:proofErr w:type="spellStart"/>
      <w:r w:rsidRPr="00D71459">
        <w:rPr>
          <w:rFonts w:ascii="Times New Roman" w:hAnsi="Times New Roman" w:cs="Times New Roman"/>
          <w:sz w:val="24"/>
          <w:szCs w:val="24"/>
        </w:rPr>
        <w:t>Mahkamah</w:t>
      </w:r>
      <w:proofErr w:type="spellEnd"/>
      <w:r w:rsidRPr="00D71459">
        <w:rPr>
          <w:rFonts w:ascii="Times New Roman" w:hAnsi="Times New Roman" w:cs="Times New Roman"/>
          <w:sz w:val="24"/>
          <w:szCs w:val="24"/>
        </w:rPr>
        <w:t xml:space="preserve"> Agung Belanda) </w:t>
      </w:r>
      <w:proofErr w:type="spellStart"/>
      <w:r w:rsidRPr="00D71459">
        <w:rPr>
          <w:rFonts w:ascii="Times New Roman" w:hAnsi="Times New Roman" w:cs="Times New Roman"/>
          <w:sz w:val="24"/>
          <w:szCs w:val="24"/>
        </w:rPr>
        <w:t>menganut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teori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penerimaan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mempertimbangkan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bahwa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kesesuaian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kehendak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serta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penyampaian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kehendak</w:t>
      </w:r>
      <w:proofErr w:type="spellEnd"/>
      <w:r w:rsidRPr="00D71459">
        <w:rPr>
          <w:rFonts w:ascii="Times New Roman" w:hAnsi="Times New Roman" w:cs="Times New Roman"/>
          <w:sz w:val="24"/>
          <w:szCs w:val="24"/>
        </w:rPr>
        <w:t xml:space="preserve"> para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secara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lisan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tulisan </w:t>
      </w:r>
      <w:proofErr w:type="spellStart"/>
      <w:r w:rsidRPr="00D71459">
        <w:rPr>
          <w:rFonts w:ascii="Times New Roman" w:hAnsi="Times New Roman" w:cs="Times New Roman"/>
          <w:sz w:val="24"/>
          <w:szCs w:val="24"/>
        </w:rPr>
        <w:t>tidak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cukup</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melainkan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pernyataan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kehendak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harus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sampai</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lainnya.13 </w:t>
      </w:r>
      <w:proofErr w:type="spellStart"/>
      <w:r w:rsidRPr="00D71459">
        <w:rPr>
          <w:rFonts w:ascii="Times New Roman" w:hAnsi="Times New Roman" w:cs="Times New Roman"/>
          <w:sz w:val="24"/>
          <w:szCs w:val="24"/>
        </w:rPr>
        <w:t>Sebagai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contoh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sebuah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penawaran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kemudian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dikirimkan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melalui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surat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kepada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lain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diberi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penawaran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lalu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menyatakan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akseptasinya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mengirimkan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sepucuk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surat</w:t>
      </w:r>
      <w:proofErr w:type="spellEnd"/>
      <w:r w:rsidRPr="00D71459">
        <w:rPr>
          <w:rFonts w:ascii="Times New Roman" w:hAnsi="Times New Roman" w:cs="Times New Roman"/>
          <w:sz w:val="24"/>
          <w:szCs w:val="24"/>
        </w:rPr>
        <w:t xml:space="preserve"> pula. Maka, </w:t>
      </w:r>
      <w:proofErr w:type="spellStart"/>
      <w:r w:rsidRPr="00D71459">
        <w:rPr>
          <w:rFonts w:ascii="Times New Roman" w:hAnsi="Times New Roman" w:cs="Times New Roman"/>
          <w:sz w:val="24"/>
          <w:szCs w:val="24"/>
        </w:rPr>
        <w:t>berdasarkan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teori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penerimaan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akseptasi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lahir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ketika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surat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berisi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akseptasi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sampai</w:t>
      </w:r>
      <w:proofErr w:type="spellEnd"/>
      <w:r w:rsidRPr="00D71459">
        <w:rPr>
          <w:rFonts w:ascii="Times New Roman" w:hAnsi="Times New Roman" w:cs="Times New Roman"/>
          <w:sz w:val="24"/>
          <w:szCs w:val="24"/>
        </w:rPr>
        <w:t xml:space="preserve"> di </w:t>
      </w:r>
      <w:proofErr w:type="spellStart"/>
      <w:r w:rsidRPr="00D71459">
        <w:rPr>
          <w:rFonts w:ascii="Times New Roman" w:hAnsi="Times New Roman" w:cs="Times New Roman"/>
          <w:sz w:val="24"/>
          <w:szCs w:val="24"/>
        </w:rPr>
        <w:t>alamat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menawarkan</w:t>
      </w:r>
      <w:proofErr w:type="spellEnd"/>
      <w:r w:rsidRPr="00D71459">
        <w:rPr>
          <w:rFonts w:ascii="Times New Roman" w:hAnsi="Times New Roman" w:cs="Times New Roman"/>
          <w:sz w:val="24"/>
          <w:szCs w:val="24"/>
        </w:rPr>
        <w:t>.</w:t>
      </w:r>
      <w:r w:rsidRPr="00D71459">
        <w:rPr>
          <w:rStyle w:val="FootnoteReference"/>
          <w:rFonts w:ascii="Times New Roman" w:hAnsi="Times New Roman" w:cs="Times New Roman"/>
          <w:sz w:val="24"/>
          <w:szCs w:val="24"/>
        </w:rPr>
        <w:footnoteReference w:id="10"/>
      </w:r>
    </w:p>
    <w:bookmarkEnd w:id="1"/>
    <w:p w14:paraId="6A353131" w14:textId="77777777" w:rsidR="006D2DED" w:rsidRPr="00D71459" w:rsidRDefault="00522C12" w:rsidP="00D71459">
      <w:pPr>
        <w:pStyle w:val="NormalWeb"/>
        <w:shd w:val="clear" w:color="auto" w:fill="FFFFFF"/>
        <w:spacing w:before="120" w:beforeAutospacing="0" w:after="120" w:afterAutospacing="0" w:line="360" w:lineRule="auto"/>
        <w:ind w:firstLine="720"/>
        <w:jc w:val="both"/>
      </w:pPr>
      <w:proofErr w:type="spellStart"/>
      <w:r w:rsidRPr="00D71459">
        <w:t>Ketentuan</w:t>
      </w:r>
      <w:proofErr w:type="spellEnd"/>
      <w:r w:rsidRPr="00D71459">
        <w:t xml:space="preserve"> </w:t>
      </w:r>
      <w:proofErr w:type="spellStart"/>
      <w:r w:rsidRPr="00D71459">
        <w:t>dalam</w:t>
      </w:r>
      <w:proofErr w:type="spellEnd"/>
      <w:r w:rsidRPr="00D71459">
        <w:t xml:space="preserve"> </w:t>
      </w:r>
      <w:proofErr w:type="spellStart"/>
      <w:r w:rsidRPr="00D71459">
        <w:t>Pasal</w:t>
      </w:r>
      <w:proofErr w:type="spellEnd"/>
      <w:r w:rsidRPr="00D71459">
        <w:t xml:space="preserve"> 1 </w:t>
      </w:r>
      <w:proofErr w:type="spellStart"/>
      <w:r w:rsidRPr="00D71459">
        <w:t>angka</w:t>
      </w:r>
      <w:proofErr w:type="spellEnd"/>
      <w:r w:rsidRPr="00D71459">
        <w:t xml:space="preserve"> 17 </w:t>
      </w:r>
      <w:proofErr w:type="spellStart"/>
      <w:r w:rsidR="00CE3039">
        <w:fldChar w:fldCharType="begin"/>
      </w:r>
      <w:r w:rsidR="00CE3039">
        <w:instrText xml:space="preserve"> HYPERLINK "https://id.wikipedia.org/wiki/Undang-Undang_Informasi_dan_Transaksi_Elektronik" \o "Undang-Undang</w:instrText>
      </w:r>
      <w:r w:rsidR="00CE3039">
        <w:instrText xml:space="preserve"> Informasi dan Transaksi Elektronik" </w:instrText>
      </w:r>
      <w:r w:rsidR="00CE3039">
        <w:fldChar w:fldCharType="separate"/>
      </w:r>
      <w:r w:rsidRPr="00D71459">
        <w:rPr>
          <w:rStyle w:val="Hyperlink"/>
          <w:color w:val="auto"/>
        </w:rPr>
        <w:t>Undang-Undang</w:t>
      </w:r>
      <w:proofErr w:type="spellEnd"/>
      <w:r w:rsidRPr="00D71459">
        <w:rPr>
          <w:rStyle w:val="Hyperlink"/>
          <w:color w:val="auto"/>
        </w:rPr>
        <w:t xml:space="preserve"> </w:t>
      </w:r>
      <w:proofErr w:type="spellStart"/>
      <w:r w:rsidRPr="00D71459">
        <w:rPr>
          <w:rStyle w:val="Hyperlink"/>
          <w:color w:val="auto"/>
        </w:rPr>
        <w:t>tentang</w:t>
      </w:r>
      <w:proofErr w:type="spellEnd"/>
      <w:r w:rsidRPr="00D71459">
        <w:rPr>
          <w:rStyle w:val="Hyperlink"/>
          <w:color w:val="auto"/>
        </w:rPr>
        <w:t xml:space="preserve"> </w:t>
      </w:r>
      <w:proofErr w:type="spellStart"/>
      <w:r w:rsidRPr="00D71459">
        <w:rPr>
          <w:rStyle w:val="Hyperlink"/>
          <w:color w:val="auto"/>
        </w:rPr>
        <w:t>informasi</w:t>
      </w:r>
      <w:proofErr w:type="spellEnd"/>
      <w:r w:rsidRPr="00D71459">
        <w:rPr>
          <w:rStyle w:val="Hyperlink"/>
          <w:color w:val="auto"/>
        </w:rPr>
        <w:t xml:space="preserve"> dan </w:t>
      </w:r>
      <w:proofErr w:type="spellStart"/>
      <w:r w:rsidRPr="00D71459">
        <w:rPr>
          <w:rStyle w:val="Hyperlink"/>
          <w:color w:val="auto"/>
        </w:rPr>
        <w:t>Trasansi</w:t>
      </w:r>
      <w:proofErr w:type="spellEnd"/>
      <w:r w:rsidRPr="00D71459">
        <w:rPr>
          <w:rStyle w:val="Hyperlink"/>
          <w:color w:val="auto"/>
        </w:rPr>
        <w:t xml:space="preserve"> </w:t>
      </w:r>
      <w:proofErr w:type="spellStart"/>
      <w:r w:rsidRPr="00D71459">
        <w:rPr>
          <w:rStyle w:val="Hyperlink"/>
          <w:color w:val="auto"/>
        </w:rPr>
        <w:t>Elektronik</w:t>
      </w:r>
      <w:proofErr w:type="spellEnd"/>
      <w:r w:rsidRPr="00D71459">
        <w:rPr>
          <w:rStyle w:val="Hyperlink"/>
          <w:color w:val="auto"/>
        </w:rPr>
        <w:t xml:space="preserve"> (UU ITE)</w:t>
      </w:r>
      <w:r w:rsidR="00CE3039">
        <w:rPr>
          <w:rStyle w:val="Hyperlink"/>
          <w:color w:val="auto"/>
        </w:rPr>
        <w:fldChar w:fldCharType="end"/>
      </w:r>
      <w:r w:rsidRPr="00D71459">
        <w:t xml:space="preserve"> yang pada </w:t>
      </w:r>
      <w:proofErr w:type="spellStart"/>
      <w:r w:rsidRPr="00D71459">
        <w:t>pokonya</w:t>
      </w:r>
      <w:proofErr w:type="spellEnd"/>
      <w:r w:rsidRPr="00D71459">
        <w:t xml:space="preserve"> </w:t>
      </w:r>
      <w:proofErr w:type="spellStart"/>
      <w:r w:rsidRPr="00D71459">
        <w:t>memberikan</w:t>
      </w:r>
      <w:proofErr w:type="spellEnd"/>
      <w:r w:rsidRPr="00D71459">
        <w:t xml:space="preserve"> </w:t>
      </w:r>
      <w:proofErr w:type="spellStart"/>
      <w:r w:rsidRPr="00D71459">
        <w:t>makna</w:t>
      </w:r>
      <w:proofErr w:type="spellEnd"/>
      <w:r w:rsidRPr="00D71459">
        <w:t xml:space="preserve"> </w:t>
      </w:r>
      <w:proofErr w:type="spellStart"/>
      <w:r w:rsidRPr="00D71459">
        <w:t>kontrak</w:t>
      </w:r>
      <w:proofErr w:type="spellEnd"/>
      <w:r w:rsidRPr="00D71459">
        <w:t xml:space="preserve"> </w:t>
      </w:r>
      <w:proofErr w:type="spellStart"/>
      <w:r w:rsidRPr="00D71459">
        <w:t>elektronik</w:t>
      </w:r>
      <w:proofErr w:type="spellEnd"/>
      <w:r w:rsidRPr="00D71459">
        <w:t xml:space="preserve"> </w:t>
      </w:r>
      <w:proofErr w:type="spellStart"/>
      <w:r w:rsidRPr="00D71459">
        <w:t>yaitu</w:t>
      </w:r>
      <w:proofErr w:type="spellEnd"/>
      <w:r w:rsidRPr="00D71459">
        <w:t xml:space="preserve"> </w:t>
      </w:r>
      <w:proofErr w:type="spellStart"/>
      <w:r w:rsidRPr="00D71459">
        <w:t>sebuah</w:t>
      </w:r>
      <w:proofErr w:type="spellEnd"/>
      <w:r w:rsidRPr="00D71459">
        <w:t xml:space="preserve"> </w:t>
      </w:r>
      <w:proofErr w:type="spellStart"/>
      <w:r w:rsidRPr="00D71459">
        <w:t>perjanjian</w:t>
      </w:r>
      <w:proofErr w:type="spellEnd"/>
      <w:r w:rsidRPr="00D71459">
        <w:t xml:space="preserve"> </w:t>
      </w:r>
      <w:proofErr w:type="spellStart"/>
      <w:r w:rsidRPr="00D71459">
        <w:t>antara</w:t>
      </w:r>
      <w:proofErr w:type="spellEnd"/>
      <w:r w:rsidRPr="00D71459">
        <w:t xml:space="preserve"> para </w:t>
      </w:r>
      <w:proofErr w:type="spellStart"/>
      <w:r w:rsidRPr="00D71459">
        <w:t>pihak</w:t>
      </w:r>
      <w:proofErr w:type="spellEnd"/>
      <w:r w:rsidRPr="00D71459">
        <w:t xml:space="preserve"> yang </w:t>
      </w:r>
      <w:proofErr w:type="spellStart"/>
      <w:r w:rsidRPr="00D71459">
        <w:t>dibuat</w:t>
      </w:r>
      <w:proofErr w:type="spellEnd"/>
      <w:r w:rsidRPr="00D71459">
        <w:t xml:space="preserve"> </w:t>
      </w:r>
      <w:proofErr w:type="spellStart"/>
      <w:r w:rsidRPr="00D71459">
        <w:t>melalui</w:t>
      </w:r>
      <w:proofErr w:type="spellEnd"/>
      <w:r w:rsidRPr="00D71459">
        <w:t xml:space="preserve"> </w:t>
      </w:r>
      <w:proofErr w:type="spellStart"/>
      <w:r w:rsidRPr="00D71459">
        <w:t>sistem</w:t>
      </w:r>
      <w:proofErr w:type="spellEnd"/>
      <w:r w:rsidRPr="00D71459">
        <w:t xml:space="preserve"> </w:t>
      </w:r>
      <w:proofErr w:type="spellStart"/>
      <w:r w:rsidRPr="00D71459">
        <w:t>elektronik</w:t>
      </w:r>
      <w:proofErr w:type="spellEnd"/>
      <w:r w:rsidRPr="00D71459">
        <w:t xml:space="preserve">. </w:t>
      </w:r>
      <w:proofErr w:type="spellStart"/>
      <w:r w:rsidRPr="00D71459">
        <w:t>Makna</w:t>
      </w:r>
      <w:proofErr w:type="spellEnd"/>
      <w:r w:rsidRPr="00D71459">
        <w:t xml:space="preserve"> </w:t>
      </w:r>
      <w:proofErr w:type="spellStart"/>
      <w:r w:rsidRPr="00D71459">
        <w:t>tersebut</w:t>
      </w:r>
      <w:proofErr w:type="spellEnd"/>
      <w:r w:rsidRPr="00D71459">
        <w:t xml:space="preserve"> juga </w:t>
      </w:r>
      <w:proofErr w:type="spellStart"/>
      <w:r w:rsidRPr="00D71459">
        <w:t>selaras</w:t>
      </w:r>
      <w:proofErr w:type="spellEnd"/>
      <w:r w:rsidRPr="00D71459">
        <w:t xml:space="preserve"> </w:t>
      </w:r>
      <w:proofErr w:type="spellStart"/>
      <w:r w:rsidRPr="00D71459">
        <w:t>dengan</w:t>
      </w:r>
      <w:proofErr w:type="spellEnd"/>
      <w:r w:rsidRPr="00D71459">
        <w:t> </w:t>
      </w:r>
      <w:proofErr w:type="spellStart"/>
      <w:r w:rsidR="00CE3039">
        <w:fldChar w:fldCharType="begin"/>
      </w:r>
      <w:r w:rsidR="00CE3039">
        <w:instrText xml:space="preserve"> HYPERLINK "https://jdih.kemenkeu.go.id/FullText/2019/71TAHUN2019PP.pdf" </w:instrText>
      </w:r>
      <w:r w:rsidR="00CE3039">
        <w:fldChar w:fldCharType="separate"/>
      </w:r>
      <w:r w:rsidRPr="00D71459">
        <w:rPr>
          <w:rStyle w:val="Hyperlink"/>
          <w:color w:val="auto"/>
        </w:rPr>
        <w:t>Peraturan</w:t>
      </w:r>
      <w:proofErr w:type="spellEnd"/>
      <w:r w:rsidRPr="00D71459">
        <w:rPr>
          <w:rStyle w:val="Hyperlink"/>
          <w:color w:val="auto"/>
        </w:rPr>
        <w:t xml:space="preserve"> </w:t>
      </w:r>
      <w:proofErr w:type="spellStart"/>
      <w:r w:rsidRPr="00D71459">
        <w:rPr>
          <w:rStyle w:val="Hyperlink"/>
          <w:color w:val="auto"/>
        </w:rPr>
        <w:t>Pemerintah</w:t>
      </w:r>
      <w:proofErr w:type="spellEnd"/>
      <w:r w:rsidRPr="00D71459">
        <w:rPr>
          <w:rStyle w:val="Hyperlink"/>
          <w:color w:val="auto"/>
        </w:rPr>
        <w:t xml:space="preserve"> </w:t>
      </w:r>
      <w:proofErr w:type="spellStart"/>
      <w:r w:rsidRPr="00D71459">
        <w:rPr>
          <w:rStyle w:val="Hyperlink"/>
          <w:color w:val="auto"/>
        </w:rPr>
        <w:t>Nomor</w:t>
      </w:r>
      <w:proofErr w:type="spellEnd"/>
      <w:r w:rsidRPr="00D71459">
        <w:rPr>
          <w:rStyle w:val="Hyperlink"/>
          <w:color w:val="auto"/>
        </w:rPr>
        <w:t xml:space="preserve"> 71 </w:t>
      </w:r>
      <w:proofErr w:type="spellStart"/>
      <w:r w:rsidRPr="00D71459">
        <w:rPr>
          <w:rStyle w:val="Hyperlink"/>
          <w:color w:val="auto"/>
        </w:rPr>
        <w:t>Tahun</w:t>
      </w:r>
      <w:proofErr w:type="spellEnd"/>
      <w:r w:rsidRPr="00D71459">
        <w:rPr>
          <w:rStyle w:val="Hyperlink"/>
          <w:color w:val="auto"/>
        </w:rPr>
        <w:t xml:space="preserve"> 2019 </w:t>
      </w:r>
      <w:proofErr w:type="spellStart"/>
      <w:r w:rsidRPr="00D71459">
        <w:rPr>
          <w:rStyle w:val="Hyperlink"/>
          <w:color w:val="auto"/>
        </w:rPr>
        <w:t>tentang</w:t>
      </w:r>
      <w:proofErr w:type="spellEnd"/>
      <w:r w:rsidRPr="00D71459">
        <w:rPr>
          <w:rStyle w:val="Hyperlink"/>
          <w:color w:val="auto"/>
        </w:rPr>
        <w:t xml:space="preserve"> </w:t>
      </w:r>
      <w:proofErr w:type="spellStart"/>
      <w:r w:rsidRPr="00D71459">
        <w:rPr>
          <w:rStyle w:val="Hyperlink"/>
          <w:color w:val="auto"/>
        </w:rPr>
        <w:t>Penyelenggaraan</w:t>
      </w:r>
      <w:proofErr w:type="spellEnd"/>
      <w:r w:rsidRPr="00D71459">
        <w:rPr>
          <w:rStyle w:val="Hyperlink"/>
          <w:color w:val="auto"/>
        </w:rPr>
        <w:t xml:space="preserve"> </w:t>
      </w:r>
      <w:proofErr w:type="spellStart"/>
      <w:r w:rsidRPr="00D71459">
        <w:rPr>
          <w:rStyle w:val="Hyperlink"/>
          <w:color w:val="auto"/>
        </w:rPr>
        <w:t>Sistem</w:t>
      </w:r>
      <w:proofErr w:type="spellEnd"/>
      <w:r w:rsidRPr="00D71459">
        <w:rPr>
          <w:rStyle w:val="Hyperlink"/>
          <w:color w:val="auto"/>
        </w:rPr>
        <w:t xml:space="preserve"> dan </w:t>
      </w:r>
      <w:proofErr w:type="spellStart"/>
      <w:r w:rsidRPr="00D71459">
        <w:rPr>
          <w:rStyle w:val="Hyperlink"/>
          <w:color w:val="auto"/>
        </w:rPr>
        <w:t>Transaksi</w:t>
      </w:r>
      <w:proofErr w:type="spellEnd"/>
      <w:r w:rsidRPr="00D71459">
        <w:rPr>
          <w:rStyle w:val="Hyperlink"/>
          <w:color w:val="auto"/>
        </w:rPr>
        <w:t xml:space="preserve"> </w:t>
      </w:r>
      <w:proofErr w:type="spellStart"/>
      <w:r w:rsidRPr="00D71459">
        <w:rPr>
          <w:rStyle w:val="Hyperlink"/>
          <w:color w:val="auto"/>
        </w:rPr>
        <w:t>Elektronik</w:t>
      </w:r>
      <w:proofErr w:type="spellEnd"/>
      <w:r w:rsidRPr="00D71459">
        <w:rPr>
          <w:rStyle w:val="Hyperlink"/>
          <w:color w:val="auto"/>
        </w:rPr>
        <w:t>.</w:t>
      </w:r>
      <w:r w:rsidR="00CE3039">
        <w:rPr>
          <w:rStyle w:val="Hyperlink"/>
          <w:color w:val="auto"/>
        </w:rPr>
        <w:fldChar w:fldCharType="end"/>
      </w:r>
    </w:p>
    <w:p w14:paraId="15AD19D7" w14:textId="77777777" w:rsidR="006D2DED" w:rsidRPr="00D71459" w:rsidRDefault="00522C12" w:rsidP="00D71459">
      <w:pPr>
        <w:pStyle w:val="NormalWeb"/>
        <w:shd w:val="clear" w:color="auto" w:fill="FFFFFF"/>
        <w:spacing w:before="120" w:beforeAutospacing="0" w:after="120" w:afterAutospacing="0" w:line="360" w:lineRule="auto"/>
        <w:ind w:firstLine="720"/>
        <w:jc w:val="both"/>
      </w:pPr>
      <w:r w:rsidRPr="00D71459">
        <w:t xml:space="preserve">Adanya </w:t>
      </w:r>
      <w:proofErr w:type="spellStart"/>
      <w:r w:rsidRPr="00D71459">
        <w:t>kegiatan</w:t>
      </w:r>
      <w:proofErr w:type="spellEnd"/>
      <w:r w:rsidRPr="00D71459">
        <w:t xml:space="preserve"> </w:t>
      </w:r>
      <w:proofErr w:type="spellStart"/>
      <w:r w:rsidRPr="00D71459">
        <w:t>transaksi</w:t>
      </w:r>
      <w:proofErr w:type="spellEnd"/>
      <w:r w:rsidRPr="00D71459">
        <w:t xml:space="preserve"> </w:t>
      </w:r>
      <w:proofErr w:type="spellStart"/>
      <w:r w:rsidRPr="00D71459">
        <w:t>elektronik</w:t>
      </w:r>
      <w:proofErr w:type="spellEnd"/>
      <w:r w:rsidRPr="00D71459">
        <w:t xml:space="preserve"> </w:t>
      </w:r>
      <w:proofErr w:type="spellStart"/>
      <w:r w:rsidRPr="00D71459">
        <w:t>mengakibatkan</w:t>
      </w:r>
      <w:proofErr w:type="spellEnd"/>
      <w:r w:rsidRPr="00D71459">
        <w:t xml:space="preserve"> </w:t>
      </w:r>
      <w:proofErr w:type="spellStart"/>
      <w:r w:rsidRPr="00D71459">
        <w:t>adanya</w:t>
      </w:r>
      <w:proofErr w:type="spellEnd"/>
      <w:r w:rsidRPr="00D71459">
        <w:t xml:space="preserve"> </w:t>
      </w:r>
      <w:proofErr w:type="spellStart"/>
      <w:r w:rsidRPr="00D71459">
        <w:t>perikatan</w:t>
      </w:r>
      <w:proofErr w:type="spellEnd"/>
      <w:r w:rsidRPr="00D71459">
        <w:t xml:space="preserve"> </w:t>
      </w:r>
      <w:proofErr w:type="spellStart"/>
      <w:r w:rsidRPr="00D71459">
        <w:t>atau</w:t>
      </w:r>
      <w:proofErr w:type="spellEnd"/>
      <w:r w:rsidRPr="00D71459">
        <w:t xml:space="preserve"> </w:t>
      </w:r>
      <w:proofErr w:type="spellStart"/>
      <w:r w:rsidRPr="00D71459">
        <w:t>hubungan</w:t>
      </w:r>
      <w:proofErr w:type="spellEnd"/>
      <w:r w:rsidRPr="00D71459">
        <w:t xml:space="preserve"> </w:t>
      </w:r>
      <w:proofErr w:type="spellStart"/>
      <w:r w:rsidRPr="00D71459">
        <w:t>hukum</w:t>
      </w:r>
      <w:proofErr w:type="spellEnd"/>
      <w:r w:rsidRPr="00D71459">
        <w:t xml:space="preserve"> </w:t>
      </w:r>
      <w:proofErr w:type="spellStart"/>
      <w:r w:rsidRPr="00D71459">
        <w:t>secara</w:t>
      </w:r>
      <w:proofErr w:type="spellEnd"/>
      <w:r w:rsidRPr="00D71459">
        <w:t xml:space="preserve"> </w:t>
      </w:r>
      <w:proofErr w:type="spellStart"/>
      <w:r w:rsidRPr="00D71459">
        <w:t>elektronik</w:t>
      </w:r>
      <w:proofErr w:type="spellEnd"/>
      <w:r w:rsidRPr="00D71459">
        <w:t xml:space="preserve"> </w:t>
      </w:r>
      <w:proofErr w:type="spellStart"/>
      <w:r w:rsidRPr="00D71459">
        <w:t>dengan</w:t>
      </w:r>
      <w:proofErr w:type="spellEnd"/>
      <w:r w:rsidRPr="00D71459">
        <w:t xml:space="preserve"> </w:t>
      </w:r>
      <w:proofErr w:type="spellStart"/>
      <w:r w:rsidRPr="00D71459">
        <w:t>memadukan</w:t>
      </w:r>
      <w:proofErr w:type="spellEnd"/>
      <w:r w:rsidRPr="00D71459">
        <w:t xml:space="preserve"> </w:t>
      </w:r>
      <w:proofErr w:type="spellStart"/>
      <w:r w:rsidRPr="00D71459">
        <w:t>jaringan</w:t>
      </w:r>
      <w:proofErr w:type="spellEnd"/>
      <w:r w:rsidRPr="00D71459">
        <w:t xml:space="preserve"> </w:t>
      </w:r>
      <w:proofErr w:type="spellStart"/>
      <w:r w:rsidRPr="00D71459">
        <w:t>berbasis</w:t>
      </w:r>
      <w:proofErr w:type="spellEnd"/>
      <w:r w:rsidRPr="00D71459">
        <w:t xml:space="preserve"> </w:t>
      </w:r>
      <w:proofErr w:type="spellStart"/>
      <w:r w:rsidRPr="00D71459">
        <w:t>komputer</w:t>
      </w:r>
      <w:proofErr w:type="spellEnd"/>
      <w:r w:rsidRPr="00D71459">
        <w:t xml:space="preserve"> </w:t>
      </w:r>
      <w:proofErr w:type="spellStart"/>
      <w:r w:rsidRPr="00D71459">
        <w:t>dengan</w:t>
      </w:r>
      <w:proofErr w:type="spellEnd"/>
      <w:r w:rsidRPr="00D71459">
        <w:t xml:space="preserve"> </w:t>
      </w:r>
      <w:proofErr w:type="spellStart"/>
      <w:r w:rsidRPr="00D71459">
        <w:t>sistem</w:t>
      </w:r>
      <w:proofErr w:type="spellEnd"/>
      <w:r w:rsidRPr="00D71459">
        <w:t xml:space="preserve"> </w:t>
      </w:r>
      <w:proofErr w:type="spellStart"/>
      <w:r w:rsidRPr="00D71459">
        <w:t>komunikasi</w:t>
      </w:r>
      <w:proofErr w:type="spellEnd"/>
      <w:r w:rsidRPr="00D71459">
        <w:t xml:space="preserve"> yang </w:t>
      </w:r>
      <w:proofErr w:type="spellStart"/>
      <w:r w:rsidRPr="00D71459">
        <w:t>selanjutnya</w:t>
      </w:r>
      <w:proofErr w:type="spellEnd"/>
      <w:r w:rsidRPr="00D71459">
        <w:t xml:space="preserve"> </w:t>
      </w:r>
      <w:proofErr w:type="spellStart"/>
      <w:r w:rsidRPr="00D71459">
        <w:t>difasilitasi</w:t>
      </w:r>
      <w:proofErr w:type="spellEnd"/>
      <w:r w:rsidRPr="00D71459">
        <w:t xml:space="preserve"> </w:t>
      </w:r>
      <w:proofErr w:type="spellStart"/>
      <w:r w:rsidRPr="00D71459">
        <w:t>dengan</w:t>
      </w:r>
      <w:proofErr w:type="spellEnd"/>
      <w:r w:rsidRPr="00D71459">
        <w:t xml:space="preserve"> </w:t>
      </w:r>
      <w:proofErr w:type="spellStart"/>
      <w:r w:rsidRPr="00D71459">
        <w:t>jaringan</w:t>
      </w:r>
      <w:proofErr w:type="spellEnd"/>
      <w:r w:rsidRPr="00D71459">
        <w:t xml:space="preserve"> internet </w:t>
      </w:r>
      <w:proofErr w:type="spellStart"/>
      <w:r w:rsidRPr="00D71459">
        <w:t>atau</w:t>
      </w:r>
      <w:proofErr w:type="spellEnd"/>
      <w:r w:rsidRPr="00D71459">
        <w:t xml:space="preserve"> </w:t>
      </w:r>
      <w:proofErr w:type="spellStart"/>
      <w:r w:rsidRPr="00D71459">
        <w:t>jaringan</w:t>
      </w:r>
      <w:proofErr w:type="spellEnd"/>
      <w:r w:rsidRPr="00D71459">
        <w:t xml:space="preserve"> global.</w:t>
      </w:r>
      <w:hyperlink r:id="rId9" w:anchor="cite_note-2" w:history="1">
        <w:r w:rsidRPr="00D71459">
          <w:rPr>
            <w:rStyle w:val="Hyperlink"/>
            <w:color w:val="auto"/>
            <w:vertAlign w:val="superscript"/>
          </w:rPr>
          <w:t>[2]</w:t>
        </w:r>
      </w:hyperlink>
      <w:r w:rsidRPr="00D71459">
        <w:t> </w:t>
      </w:r>
      <w:proofErr w:type="spellStart"/>
      <w:r w:rsidRPr="00D71459">
        <w:t>Kontrak</w:t>
      </w:r>
      <w:proofErr w:type="spellEnd"/>
      <w:r w:rsidRPr="00D71459">
        <w:t xml:space="preserve"> </w:t>
      </w:r>
      <w:proofErr w:type="spellStart"/>
      <w:r w:rsidRPr="00D71459">
        <w:t>Elektronik</w:t>
      </w:r>
      <w:proofErr w:type="spellEnd"/>
      <w:r w:rsidRPr="00D71459">
        <w:t xml:space="preserve"> </w:t>
      </w:r>
      <w:proofErr w:type="spellStart"/>
      <w:r w:rsidRPr="00D71459">
        <w:t>merupakan</w:t>
      </w:r>
      <w:proofErr w:type="spellEnd"/>
      <w:r w:rsidRPr="00D71459">
        <w:t xml:space="preserve"> </w:t>
      </w:r>
      <w:proofErr w:type="spellStart"/>
      <w:r w:rsidRPr="00D71459">
        <w:t>perwujudan</w:t>
      </w:r>
      <w:proofErr w:type="spellEnd"/>
      <w:r w:rsidRPr="00D71459">
        <w:t xml:space="preserve"> </w:t>
      </w:r>
      <w:proofErr w:type="spellStart"/>
      <w:r w:rsidRPr="00D71459">
        <w:t>dari</w:t>
      </w:r>
      <w:proofErr w:type="spellEnd"/>
      <w:r w:rsidRPr="00D71459">
        <w:t xml:space="preserve"> </w:t>
      </w:r>
      <w:proofErr w:type="spellStart"/>
      <w:r w:rsidRPr="00D71459">
        <w:t>Pasal</w:t>
      </w:r>
      <w:proofErr w:type="spellEnd"/>
      <w:r w:rsidRPr="00D71459">
        <w:t xml:space="preserve"> 1338 </w:t>
      </w:r>
      <w:proofErr w:type="spellStart"/>
      <w:r w:rsidRPr="00D71459">
        <w:t>KUHPer</w:t>
      </w:r>
      <w:proofErr w:type="spellEnd"/>
      <w:r w:rsidRPr="00D71459">
        <w:t xml:space="preserve"> yang </w:t>
      </w:r>
      <w:proofErr w:type="spellStart"/>
      <w:r w:rsidRPr="00D71459">
        <w:t>memberlakukan</w:t>
      </w:r>
      <w:proofErr w:type="spellEnd"/>
      <w:r w:rsidRPr="00D71459">
        <w:t xml:space="preserve"> “Asas </w:t>
      </w:r>
      <w:proofErr w:type="spellStart"/>
      <w:r w:rsidRPr="00D71459">
        <w:t>Kebebasan</w:t>
      </w:r>
      <w:proofErr w:type="spellEnd"/>
      <w:r w:rsidRPr="00D71459">
        <w:t xml:space="preserve"> </w:t>
      </w:r>
      <w:proofErr w:type="spellStart"/>
      <w:r w:rsidRPr="00D71459">
        <w:t>Berkontrak</w:t>
      </w:r>
      <w:proofErr w:type="spellEnd"/>
      <w:r w:rsidRPr="00D71459">
        <w:t>”.</w:t>
      </w:r>
      <w:hyperlink r:id="rId10" w:anchor="cite_note-3" w:history="1">
        <w:r w:rsidRPr="00D71459">
          <w:rPr>
            <w:rStyle w:val="Hyperlink"/>
            <w:color w:val="auto"/>
            <w:vertAlign w:val="superscript"/>
          </w:rPr>
          <w:t>[3]</w:t>
        </w:r>
      </w:hyperlink>
      <w:r w:rsidRPr="00D71459">
        <w:t> </w:t>
      </w:r>
      <w:proofErr w:type="spellStart"/>
      <w:r w:rsidRPr="00D71459">
        <w:t>Sehingga</w:t>
      </w:r>
      <w:proofErr w:type="spellEnd"/>
      <w:r w:rsidRPr="00D71459">
        <w:t xml:space="preserve"> </w:t>
      </w:r>
      <w:proofErr w:type="spellStart"/>
      <w:r w:rsidRPr="00D71459">
        <w:t>keabsahan</w:t>
      </w:r>
      <w:proofErr w:type="spellEnd"/>
      <w:r w:rsidRPr="00D71459">
        <w:t xml:space="preserve"> </w:t>
      </w:r>
      <w:proofErr w:type="spellStart"/>
      <w:r w:rsidRPr="00D71459">
        <w:t>kontrak</w:t>
      </w:r>
      <w:proofErr w:type="spellEnd"/>
      <w:r w:rsidRPr="00D71459">
        <w:t xml:space="preserve"> </w:t>
      </w:r>
      <w:proofErr w:type="spellStart"/>
      <w:r w:rsidRPr="00D71459">
        <w:t>elektronik</w:t>
      </w:r>
      <w:proofErr w:type="spellEnd"/>
      <w:r w:rsidRPr="00D71459">
        <w:t xml:space="preserve"> </w:t>
      </w:r>
      <w:proofErr w:type="spellStart"/>
      <w:r w:rsidRPr="00D71459">
        <w:t>harus</w:t>
      </w:r>
      <w:proofErr w:type="spellEnd"/>
      <w:r w:rsidRPr="00D71459">
        <w:t xml:space="preserve"> </w:t>
      </w:r>
      <w:proofErr w:type="spellStart"/>
      <w:r w:rsidRPr="00D71459">
        <w:t>dilihat</w:t>
      </w:r>
      <w:proofErr w:type="spellEnd"/>
      <w:r w:rsidRPr="00D71459">
        <w:t xml:space="preserve"> </w:t>
      </w:r>
      <w:proofErr w:type="spellStart"/>
      <w:r w:rsidRPr="00D71459">
        <w:t>secara</w:t>
      </w:r>
      <w:proofErr w:type="spellEnd"/>
      <w:r w:rsidRPr="00D71459">
        <w:t xml:space="preserve"> </w:t>
      </w:r>
      <w:proofErr w:type="spellStart"/>
      <w:r w:rsidRPr="00D71459">
        <w:t>jelas</w:t>
      </w:r>
      <w:proofErr w:type="spellEnd"/>
      <w:r w:rsidRPr="00D71459">
        <w:t xml:space="preserve"> </w:t>
      </w:r>
      <w:proofErr w:type="spellStart"/>
      <w:r w:rsidRPr="00D71459">
        <w:t>apakah</w:t>
      </w:r>
      <w:proofErr w:type="spellEnd"/>
      <w:r w:rsidRPr="00D71459">
        <w:t xml:space="preserve"> </w:t>
      </w:r>
      <w:proofErr w:type="spellStart"/>
      <w:r w:rsidRPr="00D71459">
        <w:t>sudah</w:t>
      </w:r>
      <w:proofErr w:type="spellEnd"/>
      <w:r w:rsidRPr="00D71459">
        <w:t xml:space="preserve"> </w:t>
      </w:r>
      <w:proofErr w:type="spellStart"/>
      <w:r w:rsidRPr="00D71459">
        <w:t>sesuai</w:t>
      </w:r>
      <w:proofErr w:type="spellEnd"/>
      <w:r w:rsidRPr="00D71459">
        <w:t xml:space="preserve"> </w:t>
      </w:r>
      <w:proofErr w:type="spellStart"/>
      <w:r w:rsidRPr="00D71459">
        <w:t>dengan</w:t>
      </w:r>
      <w:proofErr w:type="spellEnd"/>
      <w:r w:rsidRPr="00D71459">
        <w:t xml:space="preserve"> </w:t>
      </w:r>
      <w:proofErr w:type="spellStart"/>
      <w:r w:rsidRPr="00D71459">
        <w:t>syarat</w:t>
      </w:r>
      <w:proofErr w:type="spellEnd"/>
      <w:r w:rsidRPr="00D71459">
        <w:t xml:space="preserve"> </w:t>
      </w:r>
      <w:proofErr w:type="spellStart"/>
      <w:r w:rsidRPr="00D71459">
        <w:t>sah</w:t>
      </w:r>
      <w:proofErr w:type="spellEnd"/>
      <w:r w:rsidRPr="00D71459">
        <w:t xml:space="preserve"> </w:t>
      </w:r>
      <w:proofErr w:type="spellStart"/>
      <w:r w:rsidRPr="00D71459">
        <w:t>perjanjian</w:t>
      </w:r>
      <w:proofErr w:type="spellEnd"/>
      <w:r w:rsidRPr="00D71459">
        <w:t xml:space="preserve"> </w:t>
      </w:r>
      <w:proofErr w:type="spellStart"/>
      <w:r w:rsidRPr="00D71459">
        <w:t>sebagaimana</w:t>
      </w:r>
      <w:proofErr w:type="spellEnd"/>
      <w:r w:rsidRPr="00D71459">
        <w:t xml:space="preserve"> yang </w:t>
      </w:r>
      <w:proofErr w:type="spellStart"/>
      <w:r w:rsidRPr="00D71459">
        <w:t>diamanatkan</w:t>
      </w:r>
      <w:proofErr w:type="spellEnd"/>
      <w:r w:rsidRPr="00D71459">
        <w:t xml:space="preserve"> </w:t>
      </w:r>
      <w:proofErr w:type="spellStart"/>
      <w:r w:rsidRPr="00D71459">
        <w:t>Pasal</w:t>
      </w:r>
      <w:proofErr w:type="spellEnd"/>
      <w:r w:rsidRPr="00D71459">
        <w:t xml:space="preserve"> 1320 </w:t>
      </w:r>
      <w:proofErr w:type="spellStart"/>
      <w:r w:rsidRPr="00D71459">
        <w:t>KUHPer</w:t>
      </w:r>
      <w:proofErr w:type="spellEnd"/>
      <w:r w:rsidRPr="00D71459">
        <w:t>.</w:t>
      </w:r>
      <w:r w:rsidRPr="00D71459">
        <w:rPr>
          <w:rStyle w:val="FootnoteReference"/>
        </w:rPr>
        <w:footnoteReference w:id="11"/>
      </w:r>
    </w:p>
    <w:p w14:paraId="2CC51C4E" w14:textId="77777777" w:rsidR="006D2DED" w:rsidRPr="00D71459" w:rsidRDefault="00522C12" w:rsidP="00D71459">
      <w:pPr>
        <w:spacing w:line="360" w:lineRule="auto"/>
        <w:ind w:firstLine="720"/>
        <w:jc w:val="both"/>
        <w:rPr>
          <w:rFonts w:ascii="Times New Roman" w:hAnsi="Times New Roman" w:cs="Times New Roman"/>
          <w:sz w:val="24"/>
          <w:szCs w:val="24"/>
        </w:rPr>
      </w:pPr>
      <w:proofErr w:type="spellStart"/>
      <w:r w:rsidRPr="00D71459">
        <w:rPr>
          <w:rFonts w:ascii="Times New Roman" w:hAnsi="Times New Roman" w:cs="Times New Roman"/>
          <w:sz w:val="24"/>
          <w:szCs w:val="24"/>
        </w:rPr>
        <w:t>Sebagaimana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diatur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1754 KUH </w:t>
      </w:r>
      <w:proofErr w:type="spellStart"/>
      <w:r w:rsidRPr="00D71459">
        <w:rPr>
          <w:rFonts w:ascii="Times New Roman" w:hAnsi="Times New Roman" w:cs="Times New Roman"/>
          <w:sz w:val="24"/>
          <w:szCs w:val="24"/>
        </w:rPr>
        <w:t>Perdata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meminjam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mana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satu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memberikan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kepada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yang lain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jumlah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tertentu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barang-barang</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menghabis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karena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pemakaian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syarat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bahwa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terakhir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mengembalikan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sejumlah</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sama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jenis</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mutu</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sama</w:t>
      </w:r>
      <w:proofErr w:type="spellEnd"/>
      <w:r w:rsidRPr="00D71459">
        <w:rPr>
          <w:rFonts w:ascii="Times New Roman" w:hAnsi="Times New Roman" w:cs="Times New Roman"/>
          <w:sz w:val="24"/>
          <w:szCs w:val="24"/>
        </w:rPr>
        <w:t xml:space="preserve"> pula”. </w:t>
      </w:r>
      <w:proofErr w:type="spellStart"/>
      <w:r w:rsidRPr="00D71459">
        <w:rPr>
          <w:rFonts w:ascii="Times New Roman" w:hAnsi="Times New Roman" w:cs="Times New Roman"/>
          <w:sz w:val="24"/>
          <w:szCs w:val="24"/>
        </w:rPr>
        <w:t>Kriteria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pinjam-meminjam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ketika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barang</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dipinjamkan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menghabis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karena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pemakaian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1755 KUH </w:t>
      </w:r>
      <w:proofErr w:type="spellStart"/>
      <w:r w:rsidRPr="00D71459">
        <w:rPr>
          <w:rFonts w:ascii="Times New Roman" w:hAnsi="Times New Roman" w:cs="Times New Roman"/>
          <w:sz w:val="24"/>
          <w:szCs w:val="24"/>
        </w:rPr>
        <w:t>Perdata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menyebutkan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Berdasarkan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pinjam-meminjam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menerima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menjadi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pemilik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barang</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dipinjam</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jika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barang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musnah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cara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bagaimanapun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kemusnahan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tanggungannya</w:t>
      </w:r>
      <w:proofErr w:type="spellEnd"/>
      <w:r w:rsidRPr="00D71459">
        <w:rPr>
          <w:rFonts w:ascii="Times New Roman" w:hAnsi="Times New Roman" w:cs="Times New Roman"/>
          <w:sz w:val="24"/>
          <w:szCs w:val="24"/>
        </w:rPr>
        <w:t>.</w:t>
      </w:r>
    </w:p>
    <w:p w14:paraId="20DBB5F4" w14:textId="77777777" w:rsidR="006D2DED" w:rsidRPr="00D71459" w:rsidRDefault="00522C12">
      <w:pPr>
        <w:spacing w:line="360" w:lineRule="auto"/>
        <w:jc w:val="both"/>
        <w:rPr>
          <w:rFonts w:ascii="Times New Roman" w:hAnsi="Times New Roman" w:cs="Times New Roman"/>
          <w:b/>
          <w:sz w:val="24"/>
          <w:szCs w:val="24"/>
        </w:rPr>
      </w:pPr>
      <w:proofErr w:type="spellStart"/>
      <w:r w:rsidRPr="00D71459">
        <w:rPr>
          <w:rFonts w:ascii="Times New Roman" w:hAnsi="Times New Roman" w:cs="Times New Roman"/>
          <w:b/>
          <w:sz w:val="24"/>
          <w:szCs w:val="24"/>
        </w:rPr>
        <w:lastRenderedPageBreak/>
        <w:t>Aspek</w:t>
      </w:r>
      <w:proofErr w:type="spellEnd"/>
      <w:r w:rsidRPr="00D71459">
        <w:rPr>
          <w:rFonts w:ascii="Times New Roman" w:hAnsi="Times New Roman" w:cs="Times New Roman"/>
          <w:b/>
          <w:sz w:val="24"/>
          <w:szCs w:val="24"/>
        </w:rPr>
        <w:t xml:space="preserve"> Hukum </w:t>
      </w:r>
      <w:proofErr w:type="spellStart"/>
      <w:r w:rsidRPr="00D71459">
        <w:rPr>
          <w:rFonts w:ascii="Times New Roman" w:hAnsi="Times New Roman" w:cs="Times New Roman"/>
          <w:b/>
          <w:sz w:val="24"/>
          <w:szCs w:val="24"/>
        </w:rPr>
        <w:t>Pembuktian</w:t>
      </w:r>
      <w:proofErr w:type="spellEnd"/>
      <w:r w:rsidRPr="00D71459">
        <w:rPr>
          <w:rFonts w:ascii="Times New Roman" w:hAnsi="Times New Roman" w:cs="Times New Roman"/>
          <w:b/>
          <w:sz w:val="24"/>
          <w:szCs w:val="24"/>
        </w:rPr>
        <w:t xml:space="preserve"> </w:t>
      </w:r>
      <w:proofErr w:type="spellStart"/>
      <w:r w:rsidRPr="00D71459">
        <w:rPr>
          <w:rFonts w:ascii="Times New Roman" w:hAnsi="Times New Roman" w:cs="Times New Roman"/>
          <w:b/>
          <w:sz w:val="24"/>
          <w:szCs w:val="24"/>
        </w:rPr>
        <w:t>Terhadap</w:t>
      </w:r>
      <w:proofErr w:type="spellEnd"/>
      <w:r w:rsidRPr="00D71459">
        <w:rPr>
          <w:rFonts w:ascii="Times New Roman" w:hAnsi="Times New Roman" w:cs="Times New Roman"/>
          <w:b/>
          <w:sz w:val="24"/>
          <w:szCs w:val="24"/>
        </w:rPr>
        <w:t xml:space="preserve"> Data </w:t>
      </w:r>
      <w:proofErr w:type="spellStart"/>
      <w:r w:rsidRPr="00D71459">
        <w:rPr>
          <w:rFonts w:ascii="Times New Roman" w:hAnsi="Times New Roman" w:cs="Times New Roman"/>
          <w:b/>
          <w:sz w:val="24"/>
          <w:szCs w:val="24"/>
        </w:rPr>
        <w:t>Elektronik</w:t>
      </w:r>
      <w:proofErr w:type="spellEnd"/>
      <w:r w:rsidRPr="00D71459">
        <w:rPr>
          <w:rFonts w:ascii="Times New Roman" w:hAnsi="Times New Roman" w:cs="Times New Roman"/>
          <w:b/>
          <w:sz w:val="24"/>
          <w:szCs w:val="24"/>
        </w:rPr>
        <w:t xml:space="preserve"> </w:t>
      </w:r>
    </w:p>
    <w:p w14:paraId="27E00E69" w14:textId="77777777" w:rsidR="006D2DED" w:rsidRPr="00D71459" w:rsidRDefault="00522C12" w:rsidP="00D71459">
      <w:pPr>
        <w:spacing w:line="360" w:lineRule="auto"/>
        <w:ind w:firstLine="720"/>
        <w:jc w:val="both"/>
        <w:rPr>
          <w:rFonts w:ascii="Times New Roman" w:hAnsi="Times New Roman" w:cs="Times New Roman"/>
          <w:sz w:val="24"/>
          <w:szCs w:val="24"/>
        </w:rPr>
      </w:pPr>
      <w:proofErr w:type="spellStart"/>
      <w:r w:rsidRPr="00D71459">
        <w:rPr>
          <w:rFonts w:ascii="Times New Roman" w:hAnsi="Times New Roman" w:cs="Times New Roman"/>
          <w:sz w:val="24"/>
          <w:szCs w:val="24"/>
        </w:rPr>
        <w:t>Masalah</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mengemuka</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diatur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UU ITE </w:t>
      </w:r>
      <w:proofErr w:type="spellStart"/>
      <w:r w:rsidRPr="00D71459">
        <w:rPr>
          <w:rFonts w:ascii="Times New Roman" w:hAnsi="Times New Roman" w:cs="Times New Roman"/>
          <w:sz w:val="24"/>
          <w:szCs w:val="24"/>
        </w:rPr>
        <w:t>adalah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hal</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berkaitan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masalah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kekuatan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sistem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pembuktian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Dokumen</w:t>
      </w:r>
      <w:proofErr w:type="spellEnd"/>
      <w:r w:rsidRPr="00D71459">
        <w:rPr>
          <w:rFonts w:ascii="Times New Roman" w:hAnsi="Times New Roman" w:cs="Times New Roman"/>
          <w:sz w:val="24"/>
          <w:szCs w:val="24"/>
        </w:rPr>
        <w:t xml:space="preserve">, dan Tanda Tangan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Pengaturan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Dokumen</w:t>
      </w:r>
      <w:proofErr w:type="spellEnd"/>
      <w:r w:rsidRPr="00D71459">
        <w:rPr>
          <w:rFonts w:ascii="Times New Roman" w:hAnsi="Times New Roman" w:cs="Times New Roman"/>
          <w:sz w:val="24"/>
          <w:szCs w:val="24"/>
        </w:rPr>
        <w:t xml:space="preserve">, dan Tanda Tangan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dituangkan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5 s/d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12 UU ITE. </w:t>
      </w:r>
      <w:proofErr w:type="spellStart"/>
      <w:r w:rsidRPr="00D71459">
        <w:rPr>
          <w:rFonts w:ascii="Times New Roman" w:hAnsi="Times New Roman" w:cs="Times New Roman"/>
          <w:sz w:val="24"/>
          <w:szCs w:val="24"/>
        </w:rPr>
        <w:t>Secara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umum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dikatakan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bahwa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dan/</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Dokumen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dan/</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hasil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cetaknya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merupakan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alat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bukti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sah</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merupakan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perluasan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alat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bukti</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sah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sesuai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Hukum Acara yang </w:t>
      </w:r>
      <w:proofErr w:type="spellStart"/>
      <w:r w:rsidRPr="00D71459">
        <w:rPr>
          <w:rFonts w:ascii="Times New Roman" w:hAnsi="Times New Roman" w:cs="Times New Roman"/>
          <w:sz w:val="24"/>
          <w:szCs w:val="24"/>
        </w:rPr>
        <w:t>berlaku</w:t>
      </w:r>
      <w:proofErr w:type="spellEnd"/>
      <w:r w:rsidRPr="00D71459">
        <w:rPr>
          <w:rFonts w:ascii="Times New Roman" w:hAnsi="Times New Roman" w:cs="Times New Roman"/>
          <w:sz w:val="24"/>
          <w:szCs w:val="24"/>
        </w:rPr>
        <w:t xml:space="preserve"> di Indonesia. Demikian </w:t>
      </w:r>
      <w:proofErr w:type="spellStart"/>
      <w:r w:rsidRPr="00D71459">
        <w:rPr>
          <w:rFonts w:ascii="Times New Roman" w:hAnsi="Times New Roman" w:cs="Times New Roman"/>
          <w:sz w:val="24"/>
          <w:szCs w:val="24"/>
        </w:rPr>
        <w:t>halnya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Tanda Tangan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memiliki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kekuatan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akibat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sah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Namun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pembuatan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harus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memenuhi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persyaratan-persyaratan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seperti</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telah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ditentukan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5 </w:t>
      </w:r>
      <w:proofErr w:type="spellStart"/>
      <w:r w:rsidRPr="00D71459">
        <w:rPr>
          <w:rFonts w:ascii="Times New Roman" w:hAnsi="Times New Roman" w:cs="Times New Roman"/>
          <w:sz w:val="24"/>
          <w:szCs w:val="24"/>
        </w:rPr>
        <w:t>ayat</w:t>
      </w:r>
      <w:proofErr w:type="spellEnd"/>
      <w:r w:rsidRPr="00D71459">
        <w:rPr>
          <w:rFonts w:ascii="Times New Roman" w:hAnsi="Times New Roman" w:cs="Times New Roman"/>
          <w:sz w:val="24"/>
          <w:szCs w:val="24"/>
        </w:rPr>
        <w:t xml:space="preserve"> (1) s/d </w:t>
      </w:r>
      <w:proofErr w:type="spellStart"/>
      <w:r w:rsidRPr="00D71459">
        <w:rPr>
          <w:rFonts w:ascii="Times New Roman" w:hAnsi="Times New Roman" w:cs="Times New Roman"/>
          <w:sz w:val="24"/>
          <w:szCs w:val="24"/>
        </w:rPr>
        <w:t>ayat</w:t>
      </w:r>
      <w:proofErr w:type="spellEnd"/>
      <w:r w:rsidRPr="00D71459">
        <w:rPr>
          <w:rFonts w:ascii="Times New Roman" w:hAnsi="Times New Roman" w:cs="Times New Roman"/>
          <w:sz w:val="24"/>
          <w:szCs w:val="24"/>
        </w:rPr>
        <w:t xml:space="preserve"> (3), </w:t>
      </w:r>
      <w:proofErr w:type="spellStart"/>
      <w:r w:rsidRPr="00D71459">
        <w:rPr>
          <w:rFonts w:ascii="Times New Roman" w:hAnsi="Times New Roman" w:cs="Times New Roman"/>
          <w:sz w:val="24"/>
          <w:szCs w:val="24"/>
        </w:rPr>
        <w:t>secara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tegas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menyebutkan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dan/</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Dokumen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dan/</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hasil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cetaknya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merupakan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alat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bukti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sah</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merupakan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perluasan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alat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bukti</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sah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sesuai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Hukum Acara yang </w:t>
      </w:r>
      <w:proofErr w:type="spellStart"/>
      <w:r w:rsidRPr="00D71459">
        <w:rPr>
          <w:rFonts w:ascii="Times New Roman" w:hAnsi="Times New Roman" w:cs="Times New Roman"/>
          <w:sz w:val="24"/>
          <w:szCs w:val="24"/>
        </w:rPr>
        <w:t>berlaku</w:t>
      </w:r>
      <w:proofErr w:type="spellEnd"/>
      <w:r w:rsidRPr="00D71459">
        <w:rPr>
          <w:rFonts w:ascii="Times New Roman" w:hAnsi="Times New Roman" w:cs="Times New Roman"/>
          <w:sz w:val="24"/>
          <w:szCs w:val="24"/>
        </w:rPr>
        <w:t xml:space="preserve"> di Indonesia </w:t>
      </w:r>
      <w:proofErr w:type="spellStart"/>
      <w:r w:rsidRPr="00D71459">
        <w:rPr>
          <w:rFonts w:ascii="Times New Roman" w:hAnsi="Times New Roman" w:cs="Times New Roman"/>
          <w:sz w:val="24"/>
          <w:szCs w:val="24"/>
        </w:rPr>
        <w:t>sesuai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ketentuan</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diatur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Undang-Undang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Namun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ayat</w:t>
      </w:r>
      <w:proofErr w:type="spellEnd"/>
      <w:r w:rsidRPr="00D71459">
        <w:rPr>
          <w:rFonts w:ascii="Times New Roman" w:hAnsi="Times New Roman" w:cs="Times New Roman"/>
          <w:sz w:val="24"/>
          <w:szCs w:val="24"/>
        </w:rPr>
        <w:t xml:space="preserve"> (4) </w:t>
      </w:r>
      <w:proofErr w:type="spellStart"/>
      <w:r w:rsidRPr="00D71459">
        <w:rPr>
          <w:rFonts w:ascii="Times New Roman" w:hAnsi="Times New Roman" w:cs="Times New Roman"/>
          <w:sz w:val="24"/>
          <w:szCs w:val="24"/>
        </w:rPr>
        <w:t>ada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pengecualian</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menyebutkan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dan/</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Dokumen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berlaku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(a). </w:t>
      </w:r>
      <w:proofErr w:type="spellStart"/>
      <w:r w:rsidRPr="00D71459">
        <w:rPr>
          <w:rFonts w:ascii="Times New Roman" w:hAnsi="Times New Roman" w:cs="Times New Roman"/>
          <w:sz w:val="24"/>
          <w:szCs w:val="24"/>
        </w:rPr>
        <w:t>surat</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menurut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Undang-Undang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harus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dibuat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tertulis</w:t>
      </w:r>
      <w:proofErr w:type="spellEnd"/>
      <w:r w:rsidRPr="00D71459">
        <w:rPr>
          <w:rFonts w:ascii="Times New Roman" w:hAnsi="Times New Roman" w:cs="Times New Roman"/>
          <w:sz w:val="24"/>
          <w:szCs w:val="24"/>
        </w:rPr>
        <w:t xml:space="preserve">; dan (b). </w:t>
      </w:r>
      <w:proofErr w:type="spellStart"/>
      <w:r w:rsidRPr="00D71459">
        <w:rPr>
          <w:rFonts w:ascii="Times New Roman" w:hAnsi="Times New Roman" w:cs="Times New Roman"/>
          <w:sz w:val="24"/>
          <w:szCs w:val="24"/>
        </w:rPr>
        <w:t>surat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beserta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dokumennya</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menurut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UndangUndang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harus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dibuat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notariil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akta</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dibuat</w:t>
      </w:r>
      <w:proofErr w:type="spellEnd"/>
      <w:r w:rsidRPr="00D71459">
        <w:rPr>
          <w:rFonts w:ascii="Times New Roman" w:hAnsi="Times New Roman" w:cs="Times New Roman"/>
          <w:sz w:val="24"/>
          <w:szCs w:val="24"/>
        </w:rPr>
        <w:t xml:space="preserve"> oleh </w:t>
      </w:r>
      <w:proofErr w:type="spellStart"/>
      <w:r w:rsidRPr="00D71459">
        <w:rPr>
          <w:rFonts w:ascii="Times New Roman" w:hAnsi="Times New Roman" w:cs="Times New Roman"/>
          <w:sz w:val="24"/>
          <w:szCs w:val="24"/>
        </w:rPr>
        <w:t>pejabat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pembuat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akta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11 </w:t>
      </w:r>
      <w:proofErr w:type="spellStart"/>
      <w:r w:rsidRPr="00D71459">
        <w:rPr>
          <w:rFonts w:ascii="Times New Roman" w:hAnsi="Times New Roman" w:cs="Times New Roman"/>
          <w:sz w:val="24"/>
          <w:szCs w:val="24"/>
        </w:rPr>
        <w:t>menyebutkan</w:t>
      </w:r>
      <w:proofErr w:type="spellEnd"/>
      <w:r w:rsidRPr="00D71459">
        <w:rPr>
          <w:rFonts w:ascii="Times New Roman" w:hAnsi="Times New Roman" w:cs="Times New Roman"/>
          <w:sz w:val="24"/>
          <w:szCs w:val="24"/>
        </w:rPr>
        <w:t xml:space="preserve">, Tanda Tangan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memiliki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kekuatan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akibat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sah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selama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memenuhi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persyaratan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berikut</w:t>
      </w:r>
      <w:proofErr w:type="spellEnd"/>
      <w:r w:rsidRPr="00D71459">
        <w:rPr>
          <w:rFonts w:ascii="Times New Roman" w:hAnsi="Times New Roman" w:cs="Times New Roman"/>
          <w:sz w:val="24"/>
          <w:szCs w:val="24"/>
        </w:rPr>
        <w:t xml:space="preserve"> : (a). data </w:t>
      </w:r>
      <w:proofErr w:type="spellStart"/>
      <w:r w:rsidRPr="00D71459">
        <w:rPr>
          <w:rFonts w:ascii="Times New Roman" w:hAnsi="Times New Roman" w:cs="Times New Roman"/>
          <w:sz w:val="24"/>
          <w:szCs w:val="24"/>
        </w:rPr>
        <w:t>pembuatan</w:t>
      </w:r>
      <w:proofErr w:type="spellEnd"/>
      <w:r w:rsidRPr="00D71459">
        <w:rPr>
          <w:rFonts w:ascii="Times New Roman" w:hAnsi="Times New Roman" w:cs="Times New Roman"/>
          <w:sz w:val="24"/>
          <w:szCs w:val="24"/>
        </w:rPr>
        <w:t xml:space="preserve"> Tanda Tangan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terkait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kepada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Penanda</w:t>
      </w:r>
      <w:proofErr w:type="spellEnd"/>
      <w:r w:rsidRPr="00D71459">
        <w:rPr>
          <w:rFonts w:ascii="Times New Roman" w:hAnsi="Times New Roman" w:cs="Times New Roman"/>
          <w:sz w:val="24"/>
          <w:szCs w:val="24"/>
        </w:rPr>
        <w:t xml:space="preserve"> Tangan; (b). data </w:t>
      </w:r>
      <w:proofErr w:type="spellStart"/>
      <w:r w:rsidRPr="00D71459">
        <w:rPr>
          <w:rFonts w:ascii="Times New Roman" w:hAnsi="Times New Roman" w:cs="Times New Roman"/>
          <w:sz w:val="24"/>
          <w:szCs w:val="24"/>
        </w:rPr>
        <w:t>pembuatan</w:t>
      </w:r>
      <w:proofErr w:type="spellEnd"/>
      <w:r w:rsidRPr="00D71459">
        <w:rPr>
          <w:rFonts w:ascii="Times New Roman" w:hAnsi="Times New Roman" w:cs="Times New Roman"/>
          <w:sz w:val="24"/>
          <w:szCs w:val="24"/>
        </w:rPr>
        <w:t xml:space="preserve"> Tanda Tangan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saat</w:t>
      </w:r>
      <w:proofErr w:type="spellEnd"/>
      <w:r w:rsidRPr="00D71459">
        <w:rPr>
          <w:rFonts w:ascii="Times New Roman" w:hAnsi="Times New Roman" w:cs="Times New Roman"/>
          <w:sz w:val="24"/>
          <w:szCs w:val="24"/>
        </w:rPr>
        <w:t xml:space="preserve"> proses </w:t>
      </w:r>
      <w:proofErr w:type="spellStart"/>
      <w:r w:rsidRPr="00D71459">
        <w:rPr>
          <w:rFonts w:ascii="Times New Roman" w:hAnsi="Times New Roman" w:cs="Times New Roman"/>
          <w:sz w:val="24"/>
          <w:szCs w:val="24"/>
        </w:rPr>
        <w:t>penandatanganan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berada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kuasa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Penanda</w:t>
      </w:r>
      <w:proofErr w:type="spellEnd"/>
      <w:r w:rsidRPr="00D71459">
        <w:rPr>
          <w:rFonts w:ascii="Times New Roman" w:hAnsi="Times New Roman" w:cs="Times New Roman"/>
          <w:sz w:val="24"/>
          <w:szCs w:val="24"/>
        </w:rPr>
        <w:t xml:space="preserve"> Tangan; (c). </w:t>
      </w:r>
      <w:proofErr w:type="spellStart"/>
      <w:r w:rsidRPr="00D71459">
        <w:rPr>
          <w:rFonts w:ascii="Times New Roman" w:hAnsi="Times New Roman" w:cs="Times New Roman"/>
          <w:sz w:val="24"/>
          <w:szCs w:val="24"/>
        </w:rPr>
        <w:t>segala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perubahan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terhadap</w:t>
      </w:r>
      <w:proofErr w:type="spellEnd"/>
      <w:r w:rsidRPr="00D71459">
        <w:rPr>
          <w:rFonts w:ascii="Times New Roman" w:hAnsi="Times New Roman" w:cs="Times New Roman"/>
          <w:sz w:val="24"/>
          <w:szCs w:val="24"/>
        </w:rPr>
        <w:t xml:space="preserve"> Tanda Tangan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terjadi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setelah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waktu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penandatanganan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diketahui</w:t>
      </w:r>
      <w:proofErr w:type="spellEnd"/>
      <w:r w:rsidRPr="00D71459">
        <w:rPr>
          <w:rFonts w:ascii="Times New Roman" w:hAnsi="Times New Roman" w:cs="Times New Roman"/>
          <w:sz w:val="24"/>
          <w:szCs w:val="24"/>
        </w:rPr>
        <w:t xml:space="preserve">; (d). </w:t>
      </w:r>
      <w:proofErr w:type="spellStart"/>
      <w:r w:rsidRPr="00D71459">
        <w:rPr>
          <w:rFonts w:ascii="Times New Roman" w:hAnsi="Times New Roman" w:cs="Times New Roman"/>
          <w:sz w:val="24"/>
          <w:szCs w:val="24"/>
        </w:rPr>
        <w:t>segala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perubahan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terhadap</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terkait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Tanda Tangan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setelah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waktu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penandatanganan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diketahui</w:t>
      </w:r>
      <w:proofErr w:type="spellEnd"/>
      <w:r w:rsidRPr="00D71459">
        <w:rPr>
          <w:rFonts w:ascii="Times New Roman" w:hAnsi="Times New Roman" w:cs="Times New Roman"/>
          <w:sz w:val="24"/>
          <w:szCs w:val="24"/>
        </w:rPr>
        <w:t xml:space="preserve">; (e). </w:t>
      </w:r>
      <w:proofErr w:type="spellStart"/>
      <w:r w:rsidRPr="00D71459">
        <w:rPr>
          <w:rFonts w:ascii="Times New Roman" w:hAnsi="Times New Roman" w:cs="Times New Roman"/>
          <w:sz w:val="24"/>
          <w:szCs w:val="24"/>
        </w:rPr>
        <w:t>terdapat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cara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tertentu</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dipakai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mengidentifikasi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siapa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Penandatangannya</w:t>
      </w:r>
      <w:proofErr w:type="spellEnd"/>
      <w:r w:rsidRPr="00D71459">
        <w:rPr>
          <w:rFonts w:ascii="Times New Roman" w:hAnsi="Times New Roman" w:cs="Times New Roman"/>
          <w:sz w:val="24"/>
          <w:szCs w:val="24"/>
        </w:rPr>
        <w:t xml:space="preserve">; dan (f). </w:t>
      </w:r>
      <w:proofErr w:type="spellStart"/>
      <w:r w:rsidRPr="00D71459">
        <w:rPr>
          <w:rFonts w:ascii="Times New Roman" w:hAnsi="Times New Roman" w:cs="Times New Roman"/>
          <w:sz w:val="24"/>
          <w:szCs w:val="24"/>
        </w:rPr>
        <w:t>terdapat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cara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tertentu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menunjukkan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bahwa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Penanda</w:t>
      </w:r>
      <w:proofErr w:type="spellEnd"/>
      <w:r w:rsidRPr="00D71459">
        <w:rPr>
          <w:rFonts w:ascii="Times New Roman" w:hAnsi="Times New Roman" w:cs="Times New Roman"/>
          <w:sz w:val="24"/>
          <w:szCs w:val="24"/>
        </w:rPr>
        <w:t xml:space="preserve"> Tangan </w:t>
      </w:r>
      <w:proofErr w:type="spellStart"/>
      <w:r w:rsidRPr="00D71459">
        <w:rPr>
          <w:rFonts w:ascii="Times New Roman" w:hAnsi="Times New Roman" w:cs="Times New Roman"/>
          <w:sz w:val="24"/>
          <w:szCs w:val="24"/>
        </w:rPr>
        <w:t>telah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memberikan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persetujuan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terhadap</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terkait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Sebagaimana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dikemukakan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berkembangnya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penggunaan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sarana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di </w:t>
      </w:r>
      <w:proofErr w:type="spellStart"/>
      <w:r w:rsidRPr="00D71459">
        <w:rPr>
          <w:rFonts w:ascii="Times New Roman" w:hAnsi="Times New Roman" w:cs="Times New Roman"/>
          <w:sz w:val="24"/>
          <w:szCs w:val="24"/>
        </w:rPr>
        <w:t>samping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memberikan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manfaat</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positif</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yakni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kemudahan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bertaransaksi</w:t>
      </w:r>
      <w:proofErr w:type="spellEnd"/>
      <w:r w:rsidRPr="00D71459">
        <w:rPr>
          <w:rFonts w:ascii="Times New Roman" w:hAnsi="Times New Roman" w:cs="Times New Roman"/>
          <w:sz w:val="24"/>
          <w:szCs w:val="24"/>
        </w:rPr>
        <w:t xml:space="preserve">, juga </w:t>
      </w:r>
      <w:proofErr w:type="spellStart"/>
      <w:r w:rsidRPr="00D71459">
        <w:rPr>
          <w:rFonts w:ascii="Times New Roman" w:hAnsi="Times New Roman" w:cs="Times New Roman"/>
          <w:sz w:val="24"/>
          <w:szCs w:val="24"/>
        </w:rPr>
        <w:t>memberikan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manfaat</w:t>
      </w:r>
      <w:proofErr w:type="spellEnd"/>
      <w:r w:rsidRPr="00D71459">
        <w:rPr>
          <w:rFonts w:ascii="Times New Roman" w:hAnsi="Times New Roman" w:cs="Times New Roman"/>
          <w:sz w:val="24"/>
          <w:szCs w:val="24"/>
        </w:rPr>
        <w:t xml:space="preserve"> yang sangat </w:t>
      </w:r>
      <w:proofErr w:type="spellStart"/>
      <w:r w:rsidRPr="00D71459">
        <w:rPr>
          <w:rFonts w:ascii="Times New Roman" w:hAnsi="Times New Roman" w:cs="Times New Roman"/>
          <w:sz w:val="24"/>
          <w:szCs w:val="24"/>
        </w:rPr>
        <w:t>besar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penyimpanan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dokumen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sebagai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hasil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kegiatan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usaha</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dilakukan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Namun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diakui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bahwa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disamping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keuntungan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penggunaan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sarana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terdapat</w:t>
      </w:r>
      <w:proofErr w:type="spellEnd"/>
      <w:r w:rsidRPr="00D71459">
        <w:rPr>
          <w:rFonts w:ascii="Times New Roman" w:hAnsi="Times New Roman" w:cs="Times New Roman"/>
          <w:sz w:val="24"/>
          <w:szCs w:val="24"/>
        </w:rPr>
        <w:t xml:space="preserve"> pula </w:t>
      </w:r>
      <w:proofErr w:type="spellStart"/>
      <w:r w:rsidRPr="00D71459">
        <w:rPr>
          <w:rFonts w:ascii="Times New Roman" w:hAnsi="Times New Roman" w:cs="Times New Roman"/>
          <w:sz w:val="24"/>
          <w:szCs w:val="24"/>
        </w:rPr>
        <w:lastRenderedPageBreak/>
        <w:t>kekurangan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kelemahannya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apabila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dihadapkan</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masalah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alat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bukti</w:t>
      </w:r>
      <w:proofErr w:type="spellEnd"/>
      <w:r w:rsidRPr="00D71459">
        <w:rPr>
          <w:rFonts w:ascii="Times New Roman" w:hAnsi="Times New Roman" w:cs="Times New Roman"/>
          <w:sz w:val="24"/>
          <w:szCs w:val="24"/>
        </w:rPr>
        <w:t xml:space="preserve"> di </w:t>
      </w:r>
      <w:proofErr w:type="spellStart"/>
      <w:r w:rsidRPr="00D71459">
        <w:rPr>
          <w:rFonts w:ascii="Times New Roman" w:hAnsi="Times New Roman" w:cs="Times New Roman"/>
          <w:sz w:val="24"/>
          <w:szCs w:val="24"/>
        </w:rPr>
        <w:t>pengadilan</w:t>
      </w:r>
      <w:proofErr w:type="spellEnd"/>
      <w:r w:rsidRPr="00D71459">
        <w:rPr>
          <w:rFonts w:ascii="Times New Roman" w:hAnsi="Times New Roman" w:cs="Times New Roman"/>
          <w:sz w:val="24"/>
          <w:szCs w:val="24"/>
        </w:rPr>
        <w:t xml:space="preserve">. Dalam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perdata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sebagaimana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diatur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1866, </w:t>
      </w:r>
      <w:proofErr w:type="spellStart"/>
      <w:r w:rsidRPr="00D71459">
        <w:rPr>
          <w:rFonts w:ascii="Times New Roman" w:hAnsi="Times New Roman" w:cs="Times New Roman"/>
          <w:sz w:val="24"/>
          <w:szCs w:val="24"/>
        </w:rPr>
        <w:t>alat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bukti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terdiri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atas</w:t>
      </w:r>
      <w:proofErr w:type="spellEnd"/>
      <w:r w:rsidRPr="00D71459">
        <w:rPr>
          <w:rFonts w:ascii="Times New Roman" w:hAnsi="Times New Roman" w:cs="Times New Roman"/>
          <w:sz w:val="24"/>
          <w:szCs w:val="24"/>
        </w:rPr>
        <w:t xml:space="preserve">: a. </w:t>
      </w:r>
      <w:proofErr w:type="spellStart"/>
      <w:r w:rsidRPr="00D71459">
        <w:rPr>
          <w:rFonts w:ascii="Times New Roman" w:hAnsi="Times New Roman" w:cs="Times New Roman"/>
          <w:sz w:val="24"/>
          <w:szCs w:val="24"/>
        </w:rPr>
        <w:t>bukti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tertulis</w:t>
      </w:r>
      <w:proofErr w:type="spellEnd"/>
      <w:r w:rsidRPr="00D71459">
        <w:rPr>
          <w:rFonts w:ascii="Times New Roman" w:hAnsi="Times New Roman" w:cs="Times New Roman"/>
          <w:sz w:val="24"/>
          <w:szCs w:val="24"/>
        </w:rPr>
        <w:t xml:space="preserve">; b. </w:t>
      </w:r>
      <w:proofErr w:type="spellStart"/>
      <w:r w:rsidRPr="00D71459">
        <w:rPr>
          <w:rFonts w:ascii="Times New Roman" w:hAnsi="Times New Roman" w:cs="Times New Roman"/>
          <w:sz w:val="24"/>
          <w:szCs w:val="24"/>
        </w:rPr>
        <w:t>bukti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saksi</w:t>
      </w:r>
      <w:proofErr w:type="spellEnd"/>
      <w:r w:rsidRPr="00D71459">
        <w:rPr>
          <w:rFonts w:ascii="Times New Roman" w:hAnsi="Times New Roman" w:cs="Times New Roman"/>
          <w:sz w:val="24"/>
          <w:szCs w:val="24"/>
        </w:rPr>
        <w:t xml:space="preserve">; c. </w:t>
      </w:r>
      <w:proofErr w:type="spellStart"/>
      <w:r w:rsidRPr="00D71459">
        <w:rPr>
          <w:rFonts w:ascii="Times New Roman" w:hAnsi="Times New Roman" w:cs="Times New Roman"/>
          <w:sz w:val="24"/>
          <w:szCs w:val="24"/>
        </w:rPr>
        <w:t>persangkaan</w:t>
      </w:r>
      <w:proofErr w:type="spellEnd"/>
      <w:r w:rsidRPr="00D71459">
        <w:rPr>
          <w:rFonts w:ascii="Times New Roman" w:hAnsi="Times New Roman" w:cs="Times New Roman"/>
          <w:sz w:val="24"/>
          <w:szCs w:val="24"/>
        </w:rPr>
        <w:t xml:space="preserve">; d. </w:t>
      </w:r>
      <w:proofErr w:type="spellStart"/>
      <w:r w:rsidRPr="00D71459">
        <w:rPr>
          <w:rFonts w:ascii="Times New Roman" w:hAnsi="Times New Roman" w:cs="Times New Roman"/>
          <w:sz w:val="24"/>
          <w:szCs w:val="24"/>
        </w:rPr>
        <w:t>pengakuan</w:t>
      </w:r>
      <w:proofErr w:type="spellEnd"/>
      <w:r w:rsidRPr="00D71459">
        <w:rPr>
          <w:rFonts w:ascii="Times New Roman" w:hAnsi="Times New Roman" w:cs="Times New Roman"/>
          <w:sz w:val="24"/>
          <w:szCs w:val="24"/>
        </w:rPr>
        <w:t xml:space="preserve">; e. </w:t>
      </w:r>
      <w:proofErr w:type="spellStart"/>
      <w:r w:rsidRPr="00D71459">
        <w:rPr>
          <w:rFonts w:ascii="Times New Roman" w:hAnsi="Times New Roman" w:cs="Times New Roman"/>
          <w:sz w:val="24"/>
          <w:szCs w:val="24"/>
        </w:rPr>
        <w:t>sumpah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Selanjutnya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1867 </w:t>
      </w:r>
      <w:proofErr w:type="spellStart"/>
      <w:r w:rsidRPr="00D71459">
        <w:rPr>
          <w:rFonts w:ascii="Times New Roman" w:hAnsi="Times New Roman" w:cs="Times New Roman"/>
          <w:sz w:val="24"/>
          <w:szCs w:val="24"/>
        </w:rPr>
        <w:t>ditentukan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bahwa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pembuktian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tulisan </w:t>
      </w:r>
      <w:proofErr w:type="spellStart"/>
      <w:r w:rsidRPr="00D71459">
        <w:rPr>
          <w:rFonts w:ascii="Times New Roman" w:hAnsi="Times New Roman" w:cs="Times New Roman"/>
          <w:sz w:val="24"/>
          <w:szCs w:val="24"/>
        </w:rPr>
        <w:t>dilakukan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tulisan </w:t>
      </w:r>
      <w:proofErr w:type="spellStart"/>
      <w:r w:rsidRPr="00D71459">
        <w:rPr>
          <w:rFonts w:ascii="Times New Roman" w:hAnsi="Times New Roman" w:cs="Times New Roman"/>
          <w:sz w:val="24"/>
          <w:szCs w:val="24"/>
        </w:rPr>
        <w:t>otentik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tulisan </w:t>
      </w:r>
      <w:proofErr w:type="spellStart"/>
      <w:r w:rsidRPr="00D71459">
        <w:rPr>
          <w:rFonts w:ascii="Times New Roman" w:hAnsi="Times New Roman" w:cs="Times New Roman"/>
          <w:sz w:val="24"/>
          <w:szCs w:val="24"/>
        </w:rPr>
        <w:t>dibawah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Pengertian</w:t>
      </w:r>
      <w:proofErr w:type="spellEnd"/>
      <w:r w:rsidRPr="00D71459">
        <w:rPr>
          <w:rFonts w:ascii="Times New Roman" w:hAnsi="Times New Roman" w:cs="Times New Roman"/>
          <w:sz w:val="24"/>
          <w:szCs w:val="24"/>
        </w:rPr>
        <w:t xml:space="preserve"> “tulisan”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dipastikan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tertulis</w:t>
      </w:r>
      <w:proofErr w:type="spellEnd"/>
      <w:r w:rsidRPr="00D71459">
        <w:rPr>
          <w:rFonts w:ascii="Times New Roman" w:hAnsi="Times New Roman" w:cs="Times New Roman"/>
          <w:sz w:val="24"/>
          <w:szCs w:val="24"/>
        </w:rPr>
        <w:t xml:space="preserve"> di </w:t>
      </w:r>
      <w:proofErr w:type="spellStart"/>
      <w:r w:rsidRPr="00D71459">
        <w:rPr>
          <w:rFonts w:ascii="Times New Roman" w:hAnsi="Times New Roman" w:cs="Times New Roman"/>
          <w:sz w:val="24"/>
          <w:szCs w:val="24"/>
        </w:rPr>
        <w:t>atas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kertas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Pengertian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semacam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tentu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sudah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lagi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sesuai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perkembangan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jaman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saat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perlu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diketahui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ketentuannya</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terlihat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kebiasaan</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berlangsung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pergaulan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internasional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Menurut</w:t>
      </w:r>
      <w:proofErr w:type="spellEnd"/>
      <w:r w:rsidRPr="00D71459">
        <w:rPr>
          <w:rFonts w:ascii="Times New Roman" w:hAnsi="Times New Roman" w:cs="Times New Roman"/>
          <w:sz w:val="24"/>
          <w:szCs w:val="24"/>
        </w:rPr>
        <w:t xml:space="preserve"> Viktor Mayer-</w:t>
      </w:r>
      <w:proofErr w:type="spellStart"/>
      <w:r w:rsidRPr="00D71459">
        <w:rPr>
          <w:rFonts w:ascii="Times New Roman" w:hAnsi="Times New Roman" w:cs="Times New Roman"/>
          <w:sz w:val="24"/>
          <w:szCs w:val="24"/>
        </w:rPr>
        <w:t>Schönberger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tiga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mengenai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pengaturan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mengenai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siapa</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berhak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meregulasi</w:t>
      </w:r>
      <w:proofErr w:type="spellEnd"/>
      <w:r w:rsidRPr="00D71459">
        <w:rPr>
          <w:rFonts w:ascii="Times New Roman" w:hAnsi="Times New Roman" w:cs="Times New Roman"/>
          <w:sz w:val="24"/>
          <w:szCs w:val="24"/>
        </w:rPr>
        <w:t xml:space="preserve"> Internet.</w:t>
      </w:r>
      <w:r w:rsidRPr="00D71459">
        <w:rPr>
          <w:rStyle w:val="FootnoteReference"/>
          <w:rFonts w:ascii="Times New Roman" w:hAnsi="Times New Roman" w:cs="Times New Roman"/>
          <w:sz w:val="24"/>
          <w:szCs w:val="24"/>
        </w:rPr>
        <w:footnoteReference w:id="12"/>
      </w:r>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dokumen</w:t>
      </w:r>
      <w:proofErr w:type="spellEnd"/>
      <w:r w:rsidRPr="00D71459">
        <w:rPr>
          <w:rFonts w:ascii="Times New Roman" w:hAnsi="Times New Roman" w:cs="Times New Roman"/>
          <w:sz w:val="24"/>
          <w:szCs w:val="24"/>
        </w:rPr>
        <w:t xml:space="preserve"> elektronik.26 </w:t>
      </w:r>
      <w:proofErr w:type="spellStart"/>
      <w:r w:rsidRPr="00D71459">
        <w:rPr>
          <w:rFonts w:ascii="Times New Roman" w:hAnsi="Times New Roman" w:cs="Times New Roman"/>
          <w:sz w:val="24"/>
          <w:szCs w:val="24"/>
        </w:rPr>
        <w:t>Algoritma</w:t>
      </w:r>
      <w:proofErr w:type="spellEnd"/>
      <w:r w:rsidRPr="00D71459">
        <w:rPr>
          <w:rFonts w:ascii="Times New Roman" w:hAnsi="Times New Roman" w:cs="Times New Roman"/>
          <w:sz w:val="24"/>
          <w:szCs w:val="24"/>
        </w:rPr>
        <w:t xml:space="preserve"> hash </w:t>
      </w:r>
      <w:proofErr w:type="spellStart"/>
      <w:r w:rsidRPr="00D71459">
        <w:rPr>
          <w:rFonts w:ascii="Times New Roman" w:hAnsi="Times New Roman" w:cs="Times New Roman"/>
          <w:sz w:val="24"/>
          <w:szCs w:val="24"/>
        </w:rPr>
        <w:t>adalah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rumus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matematis</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mengoperasikan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pesan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panjang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tertentu</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mengubahnya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bentuk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lebih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pendek</w:t>
      </w:r>
      <w:proofErr w:type="spellEnd"/>
      <w:r w:rsidRPr="00D71459">
        <w:rPr>
          <w:rStyle w:val="FootnoteReference"/>
          <w:rFonts w:ascii="Times New Roman" w:hAnsi="Times New Roman" w:cs="Times New Roman"/>
          <w:sz w:val="24"/>
          <w:szCs w:val="24"/>
        </w:rPr>
        <w:footnoteReference w:id="13"/>
      </w:r>
    </w:p>
    <w:p w14:paraId="59959188" w14:textId="77777777" w:rsidR="006D2DED" w:rsidRPr="00D71459" w:rsidRDefault="00522C12">
      <w:pPr>
        <w:spacing w:line="360" w:lineRule="auto"/>
        <w:jc w:val="both"/>
        <w:rPr>
          <w:rFonts w:ascii="Times New Roman" w:hAnsi="Times New Roman" w:cs="Times New Roman"/>
          <w:b/>
          <w:sz w:val="24"/>
          <w:szCs w:val="24"/>
        </w:rPr>
      </w:pPr>
      <w:proofErr w:type="spellStart"/>
      <w:r w:rsidRPr="00D71459">
        <w:rPr>
          <w:rFonts w:ascii="Times New Roman" w:hAnsi="Times New Roman" w:cs="Times New Roman"/>
          <w:b/>
          <w:sz w:val="24"/>
          <w:szCs w:val="24"/>
        </w:rPr>
        <w:t>Fungsi</w:t>
      </w:r>
      <w:proofErr w:type="spellEnd"/>
      <w:r w:rsidRPr="00D71459">
        <w:rPr>
          <w:rFonts w:ascii="Times New Roman" w:hAnsi="Times New Roman" w:cs="Times New Roman"/>
          <w:b/>
          <w:sz w:val="24"/>
          <w:szCs w:val="24"/>
        </w:rPr>
        <w:t xml:space="preserve"> Tanda Tanga </w:t>
      </w:r>
      <w:proofErr w:type="spellStart"/>
      <w:r w:rsidRPr="00D71459">
        <w:rPr>
          <w:rFonts w:ascii="Times New Roman" w:hAnsi="Times New Roman" w:cs="Times New Roman"/>
          <w:b/>
          <w:sz w:val="24"/>
          <w:szCs w:val="24"/>
        </w:rPr>
        <w:t>Elektronik</w:t>
      </w:r>
      <w:proofErr w:type="spellEnd"/>
      <w:r w:rsidRPr="00D71459">
        <w:rPr>
          <w:rFonts w:ascii="Times New Roman" w:hAnsi="Times New Roman" w:cs="Times New Roman"/>
          <w:b/>
          <w:sz w:val="24"/>
          <w:szCs w:val="24"/>
        </w:rPr>
        <w:t xml:space="preserve"> Dalam </w:t>
      </w:r>
      <w:proofErr w:type="spellStart"/>
      <w:r w:rsidRPr="00D71459">
        <w:rPr>
          <w:rFonts w:ascii="Times New Roman" w:hAnsi="Times New Roman" w:cs="Times New Roman"/>
          <w:b/>
          <w:sz w:val="24"/>
          <w:szCs w:val="24"/>
        </w:rPr>
        <w:t>Transaksi</w:t>
      </w:r>
      <w:proofErr w:type="spellEnd"/>
      <w:r w:rsidRPr="00D71459">
        <w:rPr>
          <w:rFonts w:ascii="Times New Roman" w:hAnsi="Times New Roman" w:cs="Times New Roman"/>
          <w:b/>
          <w:sz w:val="24"/>
          <w:szCs w:val="24"/>
        </w:rPr>
        <w:t xml:space="preserve"> </w:t>
      </w:r>
      <w:proofErr w:type="spellStart"/>
      <w:r w:rsidRPr="00D71459">
        <w:rPr>
          <w:rFonts w:ascii="Times New Roman" w:hAnsi="Times New Roman" w:cs="Times New Roman"/>
          <w:b/>
          <w:sz w:val="24"/>
          <w:szCs w:val="24"/>
        </w:rPr>
        <w:t>Teknologi</w:t>
      </w:r>
      <w:proofErr w:type="spellEnd"/>
      <w:r w:rsidRPr="00D71459">
        <w:rPr>
          <w:rFonts w:ascii="Times New Roman" w:hAnsi="Times New Roman" w:cs="Times New Roman"/>
          <w:b/>
          <w:sz w:val="24"/>
          <w:szCs w:val="24"/>
        </w:rPr>
        <w:t xml:space="preserve"> </w:t>
      </w:r>
      <w:proofErr w:type="spellStart"/>
      <w:r w:rsidRPr="00D71459">
        <w:rPr>
          <w:rFonts w:ascii="Times New Roman" w:hAnsi="Times New Roman" w:cs="Times New Roman"/>
          <w:b/>
          <w:sz w:val="24"/>
          <w:szCs w:val="24"/>
        </w:rPr>
        <w:t>Finansial</w:t>
      </w:r>
      <w:proofErr w:type="spellEnd"/>
    </w:p>
    <w:p w14:paraId="59FD01DF" w14:textId="77777777" w:rsidR="006D2DED" w:rsidRPr="00D71459" w:rsidRDefault="00522C12" w:rsidP="00D71459">
      <w:pPr>
        <w:shd w:val="clear" w:color="auto" w:fill="FFFFFF"/>
        <w:spacing w:after="150" w:line="360" w:lineRule="auto"/>
        <w:ind w:firstLine="720"/>
        <w:jc w:val="both"/>
        <w:rPr>
          <w:rFonts w:ascii="Times New Roman" w:eastAsia="Times New Roman" w:hAnsi="Times New Roman" w:cs="Times New Roman"/>
          <w:sz w:val="24"/>
          <w:szCs w:val="24"/>
          <w:lang w:val="en-ID" w:eastAsia="en-ID"/>
        </w:rPr>
      </w:pPr>
      <w:r w:rsidRPr="00D71459">
        <w:rPr>
          <w:rFonts w:ascii="Times New Roman" w:eastAsia="Times New Roman" w:hAnsi="Times New Roman" w:cs="Times New Roman"/>
          <w:sz w:val="24"/>
          <w:szCs w:val="24"/>
          <w:lang w:val="en-ID" w:eastAsia="en-ID"/>
        </w:rPr>
        <w:t xml:space="preserve">Tanda </w:t>
      </w:r>
      <w:proofErr w:type="spellStart"/>
      <w:r w:rsidRPr="00D71459">
        <w:rPr>
          <w:rFonts w:ascii="Times New Roman" w:eastAsia="Times New Roman" w:hAnsi="Times New Roman" w:cs="Times New Roman"/>
          <w:sz w:val="24"/>
          <w:szCs w:val="24"/>
          <w:lang w:val="en-ID" w:eastAsia="en-ID"/>
        </w:rPr>
        <w:t>tangan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elektronik</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merupakan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sebuah</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skema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matematis</w:t>
      </w:r>
      <w:proofErr w:type="spellEnd"/>
      <w:r w:rsidRPr="00D71459">
        <w:rPr>
          <w:rFonts w:ascii="Times New Roman" w:eastAsia="Times New Roman" w:hAnsi="Times New Roman" w:cs="Times New Roman"/>
          <w:sz w:val="24"/>
          <w:szCs w:val="24"/>
          <w:lang w:val="en-ID" w:eastAsia="en-ID"/>
        </w:rPr>
        <w:t xml:space="preserve"> yang </w:t>
      </w:r>
      <w:proofErr w:type="spellStart"/>
      <w:r w:rsidRPr="00D71459">
        <w:rPr>
          <w:rFonts w:ascii="Times New Roman" w:eastAsia="Times New Roman" w:hAnsi="Times New Roman" w:cs="Times New Roman"/>
          <w:sz w:val="24"/>
          <w:szCs w:val="24"/>
          <w:lang w:val="en-ID" w:eastAsia="en-ID"/>
        </w:rPr>
        <w:t>memiliki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keunikan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dalam</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mengidentifikasikan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seorang</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atau</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subjek</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hukum</w:t>
      </w:r>
      <w:proofErr w:type="spellEnd"/>
      <w:r w:rsidRPr="00D71459">
        <w:rPr>
          <w:rFonts w:ascii="Times New Roman" w:eastAsia="Times New Roman" w:hAnsi="Times New Roman" w:cs="Times New Roman"/>
          <w:sz w:val="24"/>
          <w:szCs w:val="24"/>
          <w:lang w:val="en-ID" w:eastAsia="en-ID"/>
        </w:rPr>
        <w:t xml:space="preserve"> di dunia digital. Dan </w:t>
      </w:r>
      <w:proofErr w:type="spellStart"/>
      <w:r w:rsidRPr="00D71459">
        <w:rPr>
          <w:rFonts w:ascii="Times New Roman" w:eastAsia="Times New Roman" w:hAnsi="Times New Roman" w:cs="Times New Roman"/>
          <w:sz w:val="24"/>
          <w:szCs w:val="24"/>
          <w:lang w:val="en-ID" w:eastAsia="en-ID"/>
        </w:rPr>
        <w:t>hebatnya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skema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tersebut</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ternyata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telah</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mampu</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membuktikan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validitas</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dari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tanda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tangan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tersebut</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secara</w:t>
      </w:r>
      <w:proofErr w:type="spellEnd"/>
      <w:r w:rsidRPr="00D71459">
        <w:rPr>
          <w:rFonts w:ascii="Times New Roman" w:eastAsia="Times New Roman" w:hAnsi="Times New Roman" w:cs="Times New Roman"/>
          <w:sz w:val="24"/>
          <w:szCs w:val="24"/>
          <w:lang w:val="en-ID" w:eastAsia="en-ID"/>
        </w:rPr>
        <w:t xml:space="preserve"> online (real time).</w:t>
      </w:r>
    </w:p>
    <w:p w14:paraId="5A3D9E54" w14:textId="77777777" w:rsidR="006D2DED" w:rsidRPr="00D71459" w:rsidRDefault="00522C12" w:rsidP="00D71459">
      <w:pPr>
        <w:shd w:val="clear" w:color="auto" w:fill="FFFFFF"/>
        <w:spacing w:after="150" w:line="360" w:lineRule="auto"/>
        <w:ind w:firstLine="720"/>
        <w:jc w:val="both"/>
        <w:rPr>
          <w:rFonts w:ascii="Times New Roman" w:eastAsia="Times New Roman" w:hAnsi="Times New Roman" w:cs="Times New Roman"/>
          <w:sz w:val="24"/>
          <w:szCs w:val="24"/>
          <w:lang w:val="en-ID" w:eastAsia="en-ID"/>
        </w:rPr>
      </w:pPr>
      <w:r w:rsidRPr="00D71459">
        <w:rPr>
          <w:rFonts w:ascii="Times New Roman" w:eastAsia="Times New Roman" w:hAnsi="Times New Roman" w:cs="Times New Roman"/>
          <w:sz w:val="24"/>
          <w:szCs w:val="24"/>
          <w:lang w:val="en-ID" w:eastAsia="en-ID"/>
        </w:rPr>
        <w:t xml:space="preserve">Tanda tanga </w:t>
      </w:r>
      <w:proofErr w:type="spellStart"/>
      <w:r w:rsidRPr="00D71459">
        <w:rPr>
          <w:rFonts w:ascii="Times New Roman" w:eastAsia="Times New Roman" w:hAnsi="Times New Roman" w:cs="Times New Roman"/>
          <w:sz w:val="24"/>
          <w:szCs w:val="24"/>
          <w:lang w:val="en-ID" w:eastAsia="en-ID"/>
        </w:rPr>
        <w:t>elektronik</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memang</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digunakan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untuk</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memberikan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kekuatan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hukum</w:t>
      </w:r>
      <w:proofErr w:type="spellEnd"/>
      <w:r w:rsidRPr="00D71459">
        <w:rPr>
          <w:rFonts w:ascii="Times New Roman" w:eastAsia="Times New Roman" w:hAnsi="Times New Roman" w:cs="Times New Roman"/>
          <w:sz w:val="24"/>
          <w:szCs w:val="24"/>
          <w:lang w:val="en-ID" w:eastAsia="en-ID"/>
        </w:rPr>
        <w:t xml:space="preserve"> dan </w:t>
      </w:r>
      <w:proofErr w:type="spellStart"/>
      <w:r w:rsidRPr="00D71459">
        <w:rPr>
          <w:rFonts w:ascii="Times New Roman" w:eastAsia="Times New Roman" w:hAnsi="Times New Roman" w:cs="Times New Roman"/>
          <w:sz w:val="24"/>
          <w:szCs w:val="24"/>
          <w:lang w:val="en-ID" w:eastAsia="en-ID"/>
        </w:rPr>
        <w:t>akibat</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hukum</w:t>
      </w:r>
      <w:proofErr w:type="spellEnd"/>
      <w:r w:rsidRPr="00D71459">
        <w:rPr>
          <w:rFonts w:ascii="Times New Roman" w:eastAsia="Times New Roman" w:hAnsi="Times New Roman" w:cs="Times New Roman"/>
          <w:sz w:val="24"/>
          <w:szCs w:val="24"/>
          <w:lang w:val="en-ID" w:eastAsia="en-ID"/>
        </w:rPr>
        <w:t xml:space="preserve"> yang </w:t>
      </w:r>
      <w:proofErr w:type="spellStart"/>
      <w:r w:rsidRPr="00D71459">
        <w:rPr>
          <w:rFonts w:ascii="Times New Roman" w:eastAsia="Times New Roman" w:hAnsi="Times New Roman" w:cs="Times New Roman"/>
          <w:sz w:val="24"/>
          <w:szCs w:val="24"/>
          <w:lang w:val="en-ID" w:eastAsia="en-ID"/>
        </w:rPr>
        <w:t>sah</w:t>
      </w:r>
      <w:proofErr w:type="spellEnd"/>
      <w:r w:rsidRPr="00D71459">
        <w:rPr>
          <w:rFonts w:ascii="Times New Roman" w:eastAsia="Times New Roman" w:hAnsi="Times New Roman" w:cs="Times New Roman"/>
          <w:sz w:val="24"/>
          <w:szCs w:val="24"/>
          <w:lang w:val="en-ID" w:eastAsia="en-ID"/>
        </w:rPr>
        <w:t xml:space="preserve"> pada </w:t>
      </w:r>
      <w:proofErr w:type="spellStart"/>
      <w:r w:rsidRPr="00D71459">
        <w:rPr>
          <w:rFonts w:ascii="Times New Roman" w:eastAsia="Times New Roman" w:hAnsi="Times New Roman" w:cs="Times New Roman"/>
          <w:sz w:val="24"/>
          <w:szCs w:val="24"/>
          <w:lang w:val="en-ID" w:eastAsia="en-ID"/>
        </w:rPr>
        <w:t>dokumen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elektronik</w:t>
      </w:r>
      <w:proofErr w:type="spellEnd"/>
      <w:r w:rsidRPr="00D71459">
        <w:rPr>
          <w:rFonts w:ascii="Times New Roman" w:eastAsia="Times New Roman" w:hAnsi="Times New Roman" w:cs="Times New Roman"/>
          <w:sz w:val="24"/>
          <w:szCs w:val="24"/>
          <w:lang w:val="en-ID" w:eastAsia="en-ID"/>
        </w:rPr>
        <w:t xml:space="preserve"> dan </w:t>
      </w:r>
      <w:proofErr w:type="spellStart"/>
      <w:r w:rsidRPr="00D71459">
        <w:rPr>
          <w:rFonts w:ascii="Times New Roman" w:eastAsia="Times New Roman" w:hAnsi="Times New Roman" w:cs="Times New Roman"/>
          <w:sz w:val="24"/>
          <w:szCs w:val="24"/>
          <w:lang w:val="en-ID" w:eastAsia="en-ID"/>
        </w:rPr>
        <w:t>transaksi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elektronik</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Seperti</w:t>
      </w:r>
      <w:proofErr w:type="spellEnd"/>
      <w:r w:rsidRPr="00D71459">
        <w:rPr>
          <w:rFonts w:ascii="Times New Roman" w:eastAsia="Times New Roman" w:hAnsi="Times New Roman" w:cs="Times New Roman"/>
          <w:sz w:val="24"/>
          <w:szCs w:val="24"/>
          <w:lang w:val="en-ID" w:eastAsia="en-ID"/>
        </w:rPr>
        <w:t xml:space="preserve"> yang </w:t>
      </w:r>
      <w:proofErr w:type="spellStart"/>
      <w:r w:rsidRPr="00D71459">
        <w:rPr>
          <w:rFonts w:ascii="Times New Roman" w:eastAsia="Times New Roman" w:hAnsi="Times New Roman" w:cs="Times New Roman"/>
          <w:sz w:val="24"/>
          <w:szCs w:val="24"/>
          <w:lang w:val="en-ID" w:eastAsia="en-ID"/>
        </w:rPr>
        <w:t>tercantum</w:t>
      </w:r>
      <w:proofErr w:type="spellEnd"/>
      <w:r w:rsidRPr="00D71459">
        <w:rPr>
          <w:rFonts w:ascii="Times New Roman" w:eastAsia="Times New Roman" w:hAnsi="Times New Roman" w:cs="Times New Roman"/>
          <w:sz w:val="24"/>
          <w:szCs w:val="24"/>
          <w:lang w:val="en-ID" w:eastAsia="en-ID"/>
        </w:rPr>
        <w:t xml:space="preserve"> pada </w:t>
      </w:r>
      <w:proofErr w:type="spellStart"/>
      <w:r w:rsidRPr="00D71459">
        <w:rPr>
          <w:rFonts w:ascii="Times New Roman" w:eastAsia="Times New Roman" w:hAnsi="Times New Roman" w:cs="Times New Roman"/>
          <w:sz w:val="24"/>
          <w:szCs w:val="24"/>
          <w:lang w:val="en-ID" w:eastAsia="en-ID"/>
        </w:rPr>
        <w:t>pasal</w:t>
      </w:r>
      <w:proofErr w:type="spellEnd"/>
      <w:r w:rsidRPr="00D71459">
        <w:rPr>
          <w:rFonts w:ascii="Times New Roman" w:eastAsia="Times New Roman" w:hAnsi="Times New Roman" w:cs="Times New Roman"/>
          <w:sz w:val="24"/>
          <w:szCs w:val="24"/>
          <w:lang w:val="en-ID" w:eastAsia="en-ID"/>
        </w:rPr>
        <w:t xml:space="preserve"> 11 </w:t>
      </w:r>
      <w:proofErr w:type="spellStart"/>
      <w:r w:rsidRPr="00D71459">
        <w:rPr>
          <w:rFonts w:ascii="Times New Roman" w:eastAsia="Times New Roman" w:hAnsi="Times New Roman" w:cs="Times New Roman"/>
          <w:sz w:val="24"/>
          <w:szCs w:val="24"/>
          <w:lang w:val="en-ID" w:eastAsia="en-ID"/>
        </w:rPr>
        <w:t>Undang-Undang</w:t>
      </w:r>
      <w:proofErr w:type="spellEnd"/>
      <w:r w:rsidRPr="00D71459">
        <w:rPr>
          <w:rFonts w:ascii="Times New Roman" w:eastAsia="Times New Roman" w:hAnsi="Times New Roman" w:cs="Times New Roman"/>
          <w:sz w:val="24"/>
          <w:szCs w:val="24"/>
          <w:lang w:val="en-ID" w:eastAsia="en-ID"/>
        </w:rPr>
        <w:t xml:space="preserve"> ITE </w:t>
      </w:r>
      <w:proofErr w:type="spellStart"/>
      <w:r w:rsidRPr="00D71459">
        <w:rPr>
          <w:rFonts w:ascii="Times New Roman" w:eastAsia="Times New Roman" w:hAnsi="Times New Roman" w:cs="Times New Roman"/>
          <w:sz w:val="24"/>
          <w:szCs w:val="24"/>
          <w:lang w:val="en-ID" w:eastAsia="en-ID"/>
        </w:rPr>
        <w:t>Tahun</w:t>
      </w:r>
      <w:proofErr w:type="spellEnd"/>
      <w:r w:rsidRPr="00D71459">
        <w:rPr>
          <w:rFonts w:ascii="Times New Roman" w:eastAsia="Times New Roman" w:hAnsi="Times New Roman" w:cs="Times New Roman"/>
          <w:sz w:val="24"/>
          <w:szCs w:val="24"/>
          <w:lang w:val="en-ID" w:eastAsia="en-ID"/>
        </w:rPr>
        <w:t xml:space="preserve"> 2008, </w:t>
      </w:r>
      <w:proofErr w:type="spellStart"/>
      <w:r w:rsidRPr="00D71459">
        <w:rPr>
          <w:rFonts w:ascii="Times New Roman" w:eastAsia="Times New Roman" w:hAnsi="Times New Roman" w:cs="Times New Roman"/>
          <w:sz w:val="24"/>
          <w:szCs w:val="24"/>
          <w:lang w:val="en-ID" w:eastAsia="en-ID"/>
        </w:rPr>
        <w:t>Undang-Undang</w:t>
      </w:r>
      <w:proofErr w:type="spellEnd"/>
      <w:r w:rsidRPr="00D71459">
        <w:rPr>
          <w:rFonts w:ascii="Times New Roman" w:eastAsia="Times New Roman" w:hAnsi="Times New Roman" w:cs="Times New Roman"/>
          <w:sz w:val="24"/>
          <w:szCs w:val="24"/>
          <w:lang w:val="en-ID" w:eastAsia="en-ID"/>
        </w:rPr>
        <w:t xml:space="preserve"> yang </w:t>
      </w:r>
      <w:proofErr w:type="spellStart"/>
      <w:r w:rsidRPr="00D71459">
        <w:rPr>
          <w:rFonts w:ascii="Times New Roman" w:eastAsia="Times New Roman" w:hAnsi="Times New Roman" w:cs="Times New Roman"/>
          <w:sz w:val="24"/>
          <w:szCs w:val="24"/>
          <w:lang w:val="en-ID" w:eastAsia="en-ID"/>
        </w:rPr>
        <w:t>mengatur</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tentang</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informasi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serta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transaksi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elektronik</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atau</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teknologi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informasi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secara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umum</w:t>
      </w:r>
      <w:proofErr w:type="spellEnd"/>
      <w:r w:rsidRPr="00D71459">
        <w:rPr>
          <w:rFonts w:ascii="Times New Roman" w:eastAsia="Times New Roman" w:hAnsi="Times New Roman" w:cs="Times New Roman"/>
          <w:sz w:val="24"/>
          <w:szCs w:val="24"/>
          <w:lang w:val="en-ID" w:eastAsia="en-ID"/>
        </w:rPr>
        <w:t>.</w:t>
      </w:r>
    </w:p>
    <w:p w14:paraId="08EFDFF3" w14:textId="77777777" w:rsidR="006D2DED" w:rsidRPr="00D71459" w:rsidRDefault="00522C12" w:rsidP="00D71459">
      <w:pPr>
        <w:shd w:val="clear" w:color="auto" w:fill="FFFFFF"/>
        <w:spacing w:after="150" w:line="360" w:lineRule="auto"/>
        <w:ind w:firstLine="720"/>
        <w:jc w:val="both"/>
        <w:rPr>
          <w:rFonts w:ascii="Times New Roman" w:eastAsia="Times New Roman" w:hAnsi="Times New Roman" w:cs="Times New Roman"/>
          <w:sz w:val="24"/>
          <w:szCs w:val="24"/>
          <w:lang w:val="en-ID" w:eastAsia="en-ID"/>
        </w:rPr>
      </w:pPr>
      <w:r w:rsidRPr="00D71459">
        <w:rPr>
          <w:rFonts w:ascii="Times New Roman" w:eastAsia="Times New Roman" w:hAnsi="Times New Roman" w:cs="Times New Roman"/>
          <w:sz w:val="24"/>
          <w:szCs w:val="24"/>
          <w:lang w:val="en-ID" w:eastAsia="en-ID"/>
        </w:rPr>
        <w:t xml:space="preserve">UU </w:t>
      </w:r>
      <w:proofErr w:type="spellStart"/>
      <w:r w:rsidRPr="00D71459">
        <w:rPr>
          <w:rFonts w:ascii="Times New Roman" w:eastAsia="Times New Roman" w:hAnsi="Times New Roman" w:cs="Times New Roman"/>
          <w:sz w:val="24"/>
          <w:szCs w:val="24"/>
          <w:lang w:val="en-ID" w:eastAsia="en-ID"/>
        </w:rPr>
        <w:t>ini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memiliki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kewenangan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untuk</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yurisdiksi</w:t>
      </w:r>
      <w:proofErr w:type="spellEnd"/>
      <w:r w:rsidRPr="00D71459">
        <w:rPr>
          <w:rFonts w:ascii="Times New Roman" w:eastAsia="Times New Roman" w:hAnsi="Times New Roman" w:cs="Times New Roman"/>
          <w:sz w:val="24"/>
          <w:szCs w:val="24"/>
          <w:lang w:val="en-ID" w:eastAsia="en-ID"/>
        </w:rPr>
        <w:t xml:space="preserve"> yang </w:t>
      </w:r>
      <w:proofErr w:type="spellStart"/>
      <w:r w:rsidRPr="00D71459">
        <w:rPr>
          <w:rFonts w:ascii="Times New Roman" w:eastAsia="Times New Roman" w:hAnsi="Times New Roman" w:cs="Times New Roman"/>
          <w:sz w:val="24"/>
          <w:szCs w:val="24"/>
          <w:lang w:val="en-ID" w:eastAsia="en-ID"/>
        </w:rPr>
        <w:t>berlaku</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untuk</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setiap</w:t>
      </w:r>
      <w:proofErr w:type="spellEnd"/>
      <w:r w:rsidRPr="00D71459">
        <w:rPr>
          <w:rFonts w:ascii="Times New Roman" w:eastAsia="Times New Roman" w:hAnsi="Times New Roman" w:cs="Times New Roman"/>
          <w:sz w:val="24"/>
          <w:szCs w:val="24"/>
          <w:lang w:val="en-ID" w:eastAsia="en-ID"/>
        </w:rPr>
        <w:t xml:space="preserve"> orang yang </w:t>
      </w:r>
      <w:proofErr w:type="spellStart"/>
      <w:r w:rsidRPr="00D71459">
        <w:rPr>
          <w:rFonts w:ascii="Times New Roman" w:eastAsia="Times New Roman" w:hAnsi="Times New Roman" w:cs="Times New Roman"/>
          <w:sz w:val="24"/>
          <w:szCs w:val="24"/>
          <w:lang w:val="en-ID" w:eastAsia="en-ID"/>
        </w:rPr>
        <w:t>melakukan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perbuatan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hukum</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sebagaimana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diatur</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dalam</w:t>
      </w:r>
      <w:proofErr w:type="spellEnd"/>
      <w:r w:rsidRPr="00D71459">
        <w:rPr>
          <w:rFonts w:ascii="Times New Roman" w:eastAsia="Times New Roman" w:hAnsi="Times New Roman" w:cs="Times New Roman"/>
          <w:sz w:val="24"/>
          <w:szCs w:val="24"/>
          <w:lang w:val="en-ID" w:eastAsia="en-ID"/>
        </w:rPr>
        <w:t xml:space="preserve"> UU </w:t>
      </w:r>
      <w:proofErr w:type="spellStart"/>
      <w:r w:rsidRPr="00D71459">
        <w:rPr>
          <w:rFonts w:ascii="Times New Roman" w:eastAsia="Times New Roman" w:hAnsi="Times New Roman" w:cs="Times New Roman"/>
          <w:sz w:val="24"/>
          <w:szCs w:val="24"/>
          <w:lang w:val="en-ID" w:eastAsia="en-ID"/>
        </w:rPr>
        <w:t>ini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baik</w:t>
      </w:r>
      <w:proofErr w:type="spellEnd"/>
      <w:r w:rsidRPr="00D71459">
        <w:rPr>
          <w:rFonts w:ascii="Times New Roman" w:eastAsia="Times New Roman" w:hAnsi="Times New Roman" w:cs="Times New Roman"/>
          <w:sz w:val="24"/>
          <w:szCs w:val="24"/>
          <w:lang w:val="en-ID" w:eastAsia="en-ID"/>
        </w:rPr>
        <w:t xml:space="preserve"> yang </w:t>
      </w:r>
      <w:proofErr w:type="spellStart"/>
      <w:r w:rsidRPr="00D71459">
        <w:rPr>
          <w:rFonts w:ascii="Times New Roman" w:eastAsia="Times New Roman" w:hAnsi="Times New Roman" w:cs="Times New Roman"/>
          <w:sz w:val="24"/>
          <w:szCs w:val="24"/>
          <w:lang w:val="en-ID" w:eastAsia="en-ID"/>
        </w:rPr>
        <w:t>berada</w:t>
      </w:r>
      <w:proofErr w:type="spellEnd"/>
      <w:r w:rsidRPr="00D71459">
        <w:rPr>
          <w:rFonts w:ascii="Times New Roman" w:eastAsia="Times New Roman" w:hAnsi="Times New Roman" w:cs="Times New Roman"/>
          <w:sz w:val="24"/>
          <w:szCs w:val="24"/>
          <w:lang w:val="en-ID" w:eastAsia="en-ID"/>
        </w:rPr>
        <w:t xml:space="preserve"> di wilayah </w:t>
      </w:r>
      <w:proofErr w:type="spellStart"/>
      <w:r w:rsidRPr="00D71459">
        <w:rPr>
          <w:rFonts w:ascii="Times New Roman" w:eastAsia="Times New Roman" w:hAnsi="Times New Roman" w:cs="Times New Roman"/>
          <w:sz w:val="24"/>
          <w:szCs w:val="24"/>
          <w:lang w:val="en-ID" w:eastAsia="en-ID"/>
        </w:rPr>
        <w:t>hukum</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maupun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luar</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hukum</w:t>
      </w:r>
      <w:proofErr w:type="spellEnd"/>
      <w:r w:rsidRPr="00D71459">
        <w:rPr>
          <w:rFonts w:ascii="Times New Roman" w:eastAsia="Times New Roman" w:hAnsi="Times New Roman" w:cs="Times New Roman"/>
          <w:sz w:val="24"/>
          <w:szCs w:val="24"/>
          <w:lang w:val="en-ID" w:eastAsia="en-ID"/>
        </w:rPr>
        <w:t xml:space="preserve"> Indonesia dan </w:t>
      </w:r>
      <w:proofErr w:type="spellStart"/>
      <w:r w:rsidRPr="00D71459">
        <w:rPr>
          <w:rFonts w:ascii="Times New Roman" w:eastAsia="Times New Roman" w:hAnsi="Times New Roman" w:cs="Times New Roman"/>
          <w:sz w:val="24"/>
          <w:szCs w:val="24"/>
          <w:lang w:val="en-ID" w:eastAsia="en-ID"/>
        </w:rPr>
        <w:t>memiliki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akibat</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hukum</w:t>
      </w:r>
      <w:proofErr w:type="spellEnd"/>
      <w:r w:rsidRPr="00D71459">
        <w:rPr>
          <w:rFonts w:ascii="Times New Roman" w:eastAsia="Times New Roman" w:hAnsi="Times New Roman" w:cs="Times New Roman"/>
          <w:sz w:val="24"/>
          <w:szCs w:val="24"/>
          <w:lang w:val="en-ID" w:eastAsia="en-ID"/>
        </w:rPr>
        <w:t xml:space="preserve"> di wilayah </w:t>
      </w:r>
      <w:proofErr w:type="spellStart"/>
      <w:r w:rsidRPr="00D71459">
        <w:rPr>
          <w:rFonts w:ascii="Times New Roman" w:eastAsia="Times New Roman" w:hAnsi="Times New Roman" w:cs="Times New Roman"/>
          <w:sz w:val="24"/>
          <w:szCs w:val="24"/>
          <w:lang w:val="en-ID" w:eastAsia="en-ID"/>
        </w:rPr>
        <w:t>hukum</w:t>
      </w:r>
      <w:proofErr w:type="spellEnd"/>
      <w:r w:rsidRPr="00D71459">
        <w:rPr>
          <w:rFonts w:ascii="Times New Roman" w:eastAsia="Times New Roman" w:hAnsi="Times New Roman" w:cs="Times New Roman"/>
          <w:sz w:val="24"/>
          <w:szCs w:val="24"/>
          <w:lang w:val="en-ID" w:eastAsia="en-ID"/>
        </w:rPr>
        <w:t xml:space="preserve"> Indonesia dan </w:t>
      </w:r>
      <w:proofErr w:type="spellStart"/>
      <w:r w:rsidRPr="00D71459">
        <w:rPr>
          <w:rFonts w:ascii="Times New Roman" w:eastAsia="Times New Roman" w:hAnsi="Times New Roman" w:cs="Times New Roman"/>
          <w:sz w:val="24"/>
          <w:szCs w:val="24"/>
          <w:lang w:val="en-ID" w:eastAsia="en-ID"/>
        </w:rPr>
        <w:t>atau</w:t>
      </w:r>
      <w:proofErr w:type="spellEnd"/>
      <w:r w:rsidRPr="00D71459">
        <w:rPr>
          <w:rFonts w:ascii="Times New Roman" w:eastAsia="Times New Roman" w:hAnsi="Times New Roman" w:cs="Times New Roman"/>
          <w:sz w:val="24"/>
          <w:szCs w:val="24"/>
          <w:lang w:val="en-ID" w:eastAsia="en-ID"/>
        </w:rPr>
        <w:t xml:space="preserve"> di </w:t>
      </w:r>
      <w:proofErr w:type="spellStart"/>
      <w:r w:rsidRPr="00D71459">
        <w:rPr>
          <w:rFonts w:ascii="Times New Roman" w:eastAsia="Times New Roman" w:hAnsi="Times New Roman" w:cs="Times New Roman"/>
          <w:sz w:val="24"/>
          <w:szCs w:val="24"/>
          <w:lang w:val="en-ID" w:eastAsia="en-ID"/>
        </w:rPr>
        <w:t>luar</w:t>
      </w:r>
      <w:proofErr w:type="spellEnd"/>
      <w:r w:rsidRPr="00D71459">
        <w:rPr>
          <w:rFonts w:ascii="Times New Roman" w:eastAsia="Times New Roman" w:hAnsi="Times New Roman" w:cs="Times New Roman"/>
          <w:sz w:val="24"/>
          <w:szCs w:val="24"/>
          <w:lang w:val="en-ID" w:eastAsia="en-ID"/>
        </w:rPr>
        <w:t xml:space="preserve"> wilayah </w:t>
      </w:r>
      <w:proofErr w:type="spellStart"/>
      <w:r w:rsidRPr="00D71459">
        <w:rPr>
          <w:rFonts w:ascii="Times New Roman" w:eastAsia="Times New Roman" w:hAnsi="Times New Roman" w:cs="Times New Roman"/>
          <w:sz w:val="24"/>
          <w:szCs w:val="24"/>
          <w:lang w:val="en-ID" w:eastAsia="en-ID"/>
        </w:rPr>
        <w:t>hukum</w:t>
      </w:r>
      <w:proofErr w:type="spellEnd"/>
      <w:r w:rsidRPr="00D71459">
        <w:rPr>
          <w:rFonts w:ascii="Times New Roman" w:eastAsia="Times New Roman" w:hAnsi="Times New Roman" w:cs="Times New Roman"/>
          <w:sz w:val="24"/>
          <w:szCs w:val="24"/>
          <w:lang w:val="en-ID" w:eastAsia="en-ID"/>
        </w:rPr>
        <w:t xml:space="preserve"> Indonesia dan </w:t>
      </w:r>
      <w:proofErr w:type="spellStart"/>
      <w:r w:rsidRPr="00D71459">
        <w:rPr>
          <w:rFonts w:ascii="Times New Roman" w:eastAsia="Times New Roman" w:hAnsi="Times New Roman" w:cs="Times New Roman"/>
          <w:sz w:val="24"/>
          <w:szCs w:val="24"/>
          <w:lang w:val="en-ID" w:eastAsia="en-ID"/>
        </w:rPr>
        <w:t>merugikan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kepentingan</w:t>
      </w:r>
      <w:proofErr w:type="spellEnd"/>
      <w:r w:rsidRPr="00D71459">
        <w:rPr>
          <w:rFonts w:ascii="Times New Roman" w:eastAsia="Times New Roman" w:hAnsi="Times New Roman" w:cs="Times New Roman"/>
          <w:sz w:val="24"/>
          <w:szCs w:val="24"/>
          <w:lang w:val="en-ID" w:eastAsia="en-ID"/>
        </w:rPr>
        <w:t xml:space="preserve"> Indonesia.</w:t>
      </w:r>
    </w:p>
    <w:p w14:paraId="756F222C" w14:textId="77777777" w:rsidR="006D2DED" w:rsidRPr="00D71459" w:rsidRDefault="00522C12" w:rsidP="00D71459">
      <w:pPr>
        <w:shd w:val="clear" w:color="auto" w:fill="FFFFFF"/>
        <w:spacing w:after="150" w:line="360" w:lineRule="auto"/>
        <w:ind w:firstLine="720"/>
        <w:jc w:val="both"/>
        <w:rPr>
          <w:rFonts w:ascii="Times New Roman" w:eastAsia="Times New Roman" w:hAnsi="Times New Roman" w:cs="Times New Roman"/>
          <w:sz w:val="24"/>
          <w:szCs w:val="24"/>
          <w:lang w:val="en-ID" w:eastAsia="en-ID"/>
        </w:rPr>
      </w:pPr>
      <w:r w:rsidRPr="00D71459">
        <w:rPr>
          <w:rFonts w:ascii="Times New Roman" w:eastAsia="Times New Roman" w:hAnsi="Times New Roman" w:cs="Times New Roman"/>
          <w:sz w:val="24"/>
          <w:szCs w:val="24"/>
          <w:lang w:val="en-ID" w:eastAsia="en-ID"/>
        </w:rPr>
        <w:t xml:space="preserve">Tanda </w:t>
      </w:r>
      <w:proofErr w:type="spellStart"/>
      <w:r w:rsidRPr="00D71459">
        <w:rPr>
          <w:rFonts w:ascii="Times New Roman" w:eastAsia="Times New Roman" w:hAnsi="Times New Roman" w:cs="Times New Roman"/>
          <w:sz w:val="24"/>
          <w:szCs w:val="24"/>
          <w:lang w:val="en-ID" w:eastAsia="en-ID"/>
        </w:rPr>
        <w:t>tangan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elektronik</w:t>
      </w:r>
      <w:proofErr w:type="spellEnd"/>
      <w:r w:rsidRPr="00D71459">
        <w:rPr>
          <w:rFonts w:ascii="Times New Roman" w:eastAsia="Times New Roman" w:hAnsi="Times New Roman" w:cs="Times New Roman"/>
          <w:sz w:val="24"/>
          <w:szCs w:val="24"/>
          <w:lang w:val="en-ID" w:eastAsia="en-ID"/>
        </w:rPr>
        <w:t xml:space="preserve"> juga </w:t>
      </w:r>
      <w:proofErr w:type="spellStart"/>
      <w:r w:rsidRPr="00D71459">
        <w:rPr>
          <w:rFonts w:ascii="Times New Roman" w:eastAsia="Times New Roman" w:hAnsi="Times New Roman" w:cs="Times New Roman"/>
          <w:sz w:val="24"/>
          <w:szCs w:val="24"/>
          <w:lang w:val="en-ID" w:eastAsia="en-ID"/>
        </w:rPr>
        <w:t>bisa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untuk</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menandatangani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dukumen</w:t>
      </w:r>
      <w:proofErr w:type="spellEnd"/>
      <w:r w:rsidRPr="00D71459">
        <w:rPr>
          <w:rFonts w:ascii="Times New Roman" w:eastAsia="Times New Roman" w:hAnsi="Times New Roman" w:cs="Times New Roman"/>
          <w:sz w:val="24"/>
          <w:szCs w:val="24"/>
          <w:lang w:val="en-ID" w:eastAsia="en-ID"/>
        </w:rPr>
        <w:t xml:space="preserve"> yang </w:t>
      </w:r>
      <w:proofErr w:type="spellStart"/>
      <w:r w:rsidRPr="00D71459">
        <w:rPr>
          <w:rFonts w:ascii="Times New Roman" w:eastAsia="Times New Roman" w:hAnsi="Times New Roman" w:cs="Times New Roman"/>
          <w:sz w:val="24"/>
          <w:szCs w:val="24"/>
          <w:lang w:val="en-ID" w:eastAsia="en-ID"/>
        </w:rPr>
        <w:t>berbentuk</w:t>
      </w:r>
      <w:proofErr w:type="spellEnd"/>
      <w:r w:rsidRPr="00D71459">
        <w:rPr>
          <w:rFonts w:ascii="Times New Roman" w:eastAsia="Times New Roman" w:hAnsi="Times New Roman" w:cs="Times New Roman"/>
          <w:sz w:val="24"/>
          <w:szCs w:val="24"/>
          <w:lang w:val="en-ID" w:eastAsia="en-ID"/>
        </w:rPr>
        <w:t xml:space="preserve"> PDF </w:t>
      </w:r>
      <w:proofErr w:type="spellStart"/>
      <w:r w:rsidRPr="00D71459">
        <w:rPr>
          <w:rFonts w:ascii="Times New Roman" w:eastAsia="Times New Roman" w:hAnsi="Times New Roman" w:cs="Times New Roman"/>
          <w:sz w:val="24"/>
          <w:szCs w:val="24"/>
          <w:lang w:val="en-ID" w:eastAsia="en-ID"/>
        </w:rPr>
        <w:t>dengan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menggunakan</w:t>
      </w:r>
      <w:proofErr w:type="spellEnd"/>
      <w:r w:rsidRPr="00D71459">
        <w:rPr>
          <w:rFonts w:ascii="Times New Roman" w:eastAsia="Times New Roman" w:hAnsi="Times New Roman" w:cs="Times New Roman"/>
          <w:sz w:val="24"/>
          <w:szCs w:val="24"/>
          <w:lang w:val="en-ID" w:eastAsia="en-ID"/>
        </w:rPr>
        <w:t xml:space="preserve"> software Adobe Reader DC (free). </w:t>
      </w:r>
      <w:proofErr w:type="spellStart"/>
      <w:r w:rsidRPr="00D71459">
        <w:rPr>
          <w:rFonts w:ascii="Times New Roman" w:eastAsia="Times New Roman" w:hAnsi="Times New Roman" w:cs="Times New Roman"/>
          <w:sz w:val="24"/>
          <w:szCs w:val="24"/>
          <w:lang w:val="en-ID" w:eastAsia="en-ID"/>
        </w:rPr>
        <w:t>Sehingga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kita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bisa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membuat</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dokumen</w:t>
      </w:r>
      <w:proofErr w:type="spellEnd"/>
      <w:r w:rsidRPr="00D71459">
        <w:rPr>
          <w:rFonts w:ascii="Times New Roman" w:eastAsia="Times New Roman" w:hAnsi="Times New Roman" w:cs="Times New Roman"/>
          <w:sz w:val="24"/>
          <w:szCs w:val="24"/>
          <w:lang w:val="en-ID" w:eastAsia="en-ID"/>
        </w:rPr>
        <w:t xml:space="preserve"> legal </w:t>
      </w:r>
      <w:proofErr w:type="spellStart"/>
      <w:r w:rsidRPr="00D71459">
        <w:rPr>
          <w:rFonts w:ascii="Times New Roman" w:eastAsia="Times New Roman" w:hAnsi="Times New Roman" w:cs="Times New Roman"/>
          <w:sz w:val="24"/>
          <w:szCs w:val="24"/>
          <w:lang w:val="en-ID" w:eastAsia="en-ID"/>
        </w:rPr>
        <w:t>elektronik</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tanpa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harus</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menggunakan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kertas</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lagi</w:t>
      </w:r>
      <w:proofErr w:type="spellEnd"/>
      <w:r w:rsidRPr="00D71459">
        <w:rPr>
          <w:rFonts w:ascii="Times New Roman" w:eastAsia="Times New Roman" w:hAnsi="Times New Roman" w:cs="Times New Roman"/>
          <w:sz w:val="24"/>
          <w:szCs w:val="24"/>
          <w:lang w:val="en-ID" w:eastAsia="en-ID"/>
        </w:rPr>
        <w:t>.</w:t>
      </w:r>
      <w:r w:rsidR="00D71459">
        <w:rPr>
          <w:rFonts w:ascii="Times New Roman" w:eastAsia="Times New Roman" w:hAnsi="Times New Roman" w:cs="Times New Roman"/>
          <w:sz w:val="24"/>
          <w:szCs w:val="24"/>
          <w:lang w:val="en-ID" w:eastAsia="en-ID"/>
        </w:rPr>
        <w:t xml:space="preserve"> </w:t>
      </w:r>
      <w:r w:rsidRPr="00D71459">
        <w:rPr>
          <w:rFonts w:ascii="Times New Roman" w:eastAsia="Times New Roman" w:hAnsi="Times New Roman" w:cs="Times New Roman"/>
          <w:sz w:val="24"/>
          <w:szCs w:val="24"/>
          <w:lang w:val="en-ID" w:eastAsia="en-ID"/>
        </w:rPr>
        <w:t xml:space="preserve">Tanda </w:t>
      </w:r>
      <w:proofErr w:type="spellStart"/>
      <w:r w:rsidRPr="00D71459">
        <w:rPr>
          <w:rFonts w:ascii="Times New Roman" w:eastAsia="Times New Roman" w:hAnsi="Times New Roman" w:cs="Times New Roman"/>
          <w:sz w:val="24"/>
          <w:szCs w:val="24"/>
          <w:lang w:val="en-ID" w:eastAsia="en-ID"/>
        </w:rPr>
        <w:t>tangan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elektronik</w:t>
      </w:r>
      <w:proofErr w:type="spellEnd"/>
      <w:r w:rsidRPr="00D71459">
        <w:rPr>
          <w:rFonts w:ascii="Times New Roman" w:eastAsia="Times New Roman" w:hAnsi="Times New Roman" w:cs="Times New Roman"/>
          <w:sz w:val="24"/>
          <w:szCs w:val="24"/>
          <w:lang w:val="en-ID" w:eastAsia="en-ID"/>
        </w:rPr>
        <w:t xml:space="preserve"> juga </w:t>
      </w:r>
      <w:proofErr w:type="spellStart"/>
      <w:r w:rsidRPr="00D71459">
        <w:rPr>
          <w:rFonts w:ascii="Times New Roman" w:eastAsia="Times New Roman" w:hAnsi="Times New Roman" w:cs="Times New Roman"/>
          <w:sz w:val="24"/>
          <w:szCs w:val="24"/>
          <w:lang w:val="en-ID" w:eastAsia="en-ID"/>
        </w:rPr>
        <w:t>bisa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digunakan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untuk</w:t>
      </w:r>
      <w:proofErr w:type="spellEnd"/>
      <w:r w:rsidRPr="00D71459">
        <w:rPr>
          <w:rFonts w:ascii="Times New Roman" w:eastAsia="Times New Roman" w:hAnsi="Times New Roman" w:cs="Times New Roman"/>
          <w:sz w:val="24"/>
          <w:szCs w:val="24"/>
          <w:lang w:val="en-ID" w:eastAsia="en-ID"/>
        </w:rPr>
        <w:t xml:space="preserve"> login dan </w:t>
      </w:r>
      <w:proofErr w:type="spellStart"/>
      <w:r w:rsidRPr="00D71459">
        <w:rPr>
          <w:rFonts w:ascii="Times New Roman" w:eastAsia="Times New Roman" w:hAnsi="Times New Roman" w:cs="Times New Roman"/>
          <w:sz w:val="24"/>
          <w:szCs w:val="24"/>
          <w:lang w:val="en-ID" w:eastAsia="en-ID"/>
        </w:rPr>
        <w:t>bertransaksi</w:t>
      </w:r>
      <w:proofErr w:type="spellEnd"/>
      <w:r w:rsidRPr="00D71459">
        <w:rPr>
          <w:rFonts w:ascii="Times New Roman" w:eastAsia="Times New Roman" w:hAnsi="Times New Roman" w:cs="Times New Roman"/>
          <w:sz w:val="24"/>
          <w:szCs w:val="24"/>
          <w:lang w:val="en-ID" w:eastAsia="en-ID"/>
        </w:rPr>
        <w:t xml:space="preserve"> pada </w:t>
      </w:r>
      <w:proofErr w:type="spellStart"/>
      <w:r w:rsidRPr="00D71459">
        <w:rPr>
          <w:rFonts w:ascii="Times New Roman" w:eastAsia="Times New Roman" w:hAnsi="Times New Roman" w:cs="Times New Roman"/>
          <w:sz w:val="24"/>
          <w:szCs w:val="24"/>
          <w:lang w:val="en-ID" w:eastAsia="en-ID"/>
        </w:rPr>
        <w:t>aplikasi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eGoverment</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eBanking</w:t>
      </w:r>
      <w:proofErr w:type="spellEnd"/>
      <w:r w:rsidRPr="00D71459">
        <w:rPr>
          <w:rFonts w:ascii="Times New Roman" w:eastAsia="Times New Roman" w:hAnsi="Times New Roman" w:cs="Times New Roman"/>
          <w:sz w:val="24"/>
          <w:szCs w:val="24"/>
          <w:lang w:val="en-ID" w:eastAsia="en-ID"/>
        </w:rPr>
        <w:t xml:space="preserve">, eCommerce dan </w:t>
      </w:r>
      <w:proofErr w:type="spellStart"/>
      <w:r w:rsidRPr="00D71459">
        <w:rPr>
          <w:rFonts w:ascii="Times New Roman" w:eastAsia="Times New Roman" w:hAnsi="Times New Roman" w:cs="Times New Roman"/>
          <w:sz w:val="24"/>
          <w:szCs w:val="24"/>
          <w:lang w:val="en-ID" w:eastAsia="en-ID"/>
        </w:rPr>
        <w:t>eServices</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lastRenderedPageBreak/>
        <w:t>lainnya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Sayangnya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hingga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kini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belum</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ada</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aplikasi</w:t>
      </w:r>
      <w:proofErr w:type="spellEnd"/>
      <w:r w:rsidRPr="00D71459">
        <w:rPr>
          <w:rFonts w:ascii="Times New Roman" w:eastAsia="Times New Roman" w:hAnsi="Times New Roman" w:cs="Times New Roman"/>
          <w:sz w:val="24"/>
          <w:szCs w:val="24"/>
          <w:lang w:val="en-ID" w:eastAsia="en-ID"/>
        </w:rPr>
        <w:t xml:space="preserve"> yang </w:t>
      </w:r>
      <w:proofErr w:type="spellStart"/>
      <w:r w:rsidRPr="00D71459">
        <w:rPr>
          <w:rFonts w:ascii="Times New Roman" w:eastAsia="Times New Roman" w:hAnsi="Times New Roman" w:cs="Times New Roman"/>
          <w:sz w:val="24"/>
          <w:szCs w:val="24"/>
          <w:lang w:val="en-ID" w:eastAsia="en-ID"/>
        </w:rPr>
        <w:t>siap</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untuk</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menggunakan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sertifikat</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elektronik</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ini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Namun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kini</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sedang</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diproses</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pembuatannya</w:t>
      </w:r>
      <w:proofErr w:type="spellEnd"/>
      <w:r w:rsidRPr="00D71459">
        <w:rPr>
          <w:rFonts w:ascii="Times New Roman" w:eastAsia="Times New Roman" w:hAnsi="Times New Roman" w:cs="Times New Roman"/>
          <w:sz w:val="24"/>
          <w:szCs w:val="24"/>
          <w:lang w:val="en-ID" w:eastAsia="en-ID"/>
        </w:rPr>
        <w:t xml:space="preserve"> oleh </w:t>
      </w:r>
      <w:proofErr w:type="spellStart"/>
      <w:r w:rsidRPr="00D71459">
        <w:rPr>
          <w:rFonts w:ascii="Times New Roman" w:eastAsia="Times New Roman" w:hAnsi="Times New Roman" w:cs="Times New Roman"/>
          <w:sz w:val="24"/>
          <w:szCs w:val="24"/>
          <w:lang w:val="en-ID" w:eastAsia="en-ID"/>
        </w:rPr>
        <w:t>layanan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publik</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sebuah</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aplikasi</w:t>
      </w:r>
      <w:proofErr w:type="spellEnd"/>
      <w:r w:rsidRPr="00D71459">
        <w:rPr>
          <w:rFonts w:ascii="Times New Roman" w:eastAsia="Times New Roman" w:hAnsi="Times New Roman" w:cs="Times New Roman"/>
          <w:sz w:val="24"/>
          <w:szCs w:val="24"/>
          <w:lang w:val="en-ID" w:eastAsia="en-ID"/>
        </w:rPr>
        <w:t xml:space="preserve"> yang </w:t>
      </w:r>
      <w:proofErr w:type="spellStart"/>
      <w:r w:rsidRPr="00D71459">
        <w:rPr>
          <w:rFonts w:ascii="Times New Roman" w:eastAsia="Times New Roman" w:hAnsi="Times New Roman" w:cs="Times New Roman"/>
          <w:sz w:val="24"/>
          <w:szCs w:val="24"/>
          <w:lang w:val="en-ID" w:eastAsia="en-ID"/>
        </w:rPr>
        <w:t>dapat</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menggunakan</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sertifikat</w:t>
      </w:r>
      <w:proofErr w:type="spellEnd"/>
      <w:r w:rsidRPr="00D71459">
        <w:rPr>
          <w:rFonts w:ascii="Times New Roman" w:eastAsia="Times New Roman" w:hAnsi="Times New Roman" w:cs="Times New Roman"/>
          <w:sz w:val="24"/>
          <w:szCs w:val="24"/>
          <w:lang w:val="en-ID" w:eastAsia="en-ID"/>
        </w:rPr>
        <w:t xml:space="preserve"> </w:t>
      </w:r>
      <w:proofErr w:type="spellStart"/>
      <w:r w:rsidRPr="00D71459">
        <w:rPr>
          <w:rFonts w:ascii="Times New Roman" w:eastAsia="Times New Roman" w:hAnsi="Times New Roman" w:cs="Times New Roman"/>
          <w:sz w:val="24"/>
          <w:szCs w:val="24"/>
          <w:lang w:val="en-ID" w:eastAsia="en-ID"/>
        </w:rPr>
        <w:t>elektronik</w:t>
      </w:r>
      <w:proofErr w:type="spellEnd"/>
      <w:r w:rsidRPr="00D71459">
        <w:rPr>
          <w:rFonts w:ascii="Times New Roman" w:eastAsia="Times New Roman" w:hAnsi="Times New Roman" w:cs="Times New Roman"/>
          <w:sz w:val="24"/>
          <w:szCs w:val="24"/>
          <w:lang w:val="en-ID" w:eastAsia="en-ID"/>
        </w:rPr>
        <w:t>.</w:t>
      </w:r>
      <w:r w:rsidRPr="00D71459">
        <w:rPr>
          <w:rStyle w:val="FootnoteReference"/>
          <w:rFonts w:ascii="Times New Roman" w:eastAsia="Times New Roman" w:hAnsi="Times New Roman" w:cs="Times New Roman"/>
          <w:sz w:val="24"/>
          <w:szCs w:val="24"/>
          <w:lang w:val="en-ID" w:eastAsia="en-ID"/>
        </w:rPr>
        <w:footnoteReference w:id="14"/>
      </w:r>
    </w:p>
    <w:p w14:paraId="437EFB54" w14:textId="77777777" w:rsidR="006D2DED" w:rsidRPr="00D71459" w:rsidRDefault="00522C12" w:rsidP="00D71459">
      <w:pPr>
        <w:shd w:val="clear" w:color="auto" w:fill="FFFFFF"/>
        <w:spacing w:after="150" w:line="360" w:lineRule="auto"/>
        <w:ind w:firstLine="720"/>
        <w:jc w:val="both"/>
        <w:rPr>
          <w:rFonts w:ascii="Times New Roman" w:eastAsia="Times New Roman" w:hAnsi="Times New Roman" w:cs="Times New Roman"/>
          <w:sz w:val="24"/>
          <w:szCs w:val="24"/>
          <w:lang w:val="en-ID" w:eastAsia="en-ID"/>
        </w:rPr>
      </w:pPr>
      <w:proofErr w:type="spellStart"/>
      <w:r w:rsidRPr="00D71459">
        <w:rPr>
          <w:rFonts w:ascii="Times New Roman" w:hAnsi="Times New Roman" w:cs="Times New Roman"/>
          <w:sz w:val="24"/>
          <w:szCs w:val="24"/>
        </w:rPr>
        <w:t>Penyelenggaraan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khususnya</w:t>
      </w:r>
      <w:proofErr w:type="spellEnd"/>
      <w:r w:rsidRPr="00D71459">
        <w:rPr>
          <w:rFonts w:ascii="Times New Roman" w:hAnsi="Times New Roman" w:cs="Times New Roman"/>
          <w:sz w:val="24"/>
          <w:szCs w:val="24"/>
        </w:rPr>
        <w:t xml:space="preserve"> pada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jenis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pinjaman</w:t>
      </w:r>
      <w:proofErr w:type="spellEnd"/>
      <w:r w:rsidRPr="00D71459">
        <w:rPr>
          <w:rFonts w:ascii="Times New Roman" w:hAnsi="Times New Roman" w:cs="Times New Roman"/>
          <w:sz w:val="24"/>
          <w:szCs w:val="24"/>
        </w:rPr>
        <w:t xml:space="preserve"> (lending), </w:t>
      </w:r>
      <w:proofErr w:type="spellStart"/>
      <w:r w:rsidRPr="00D71459">
        <w:rPr>
          <w:rFonts w:ascii="Times New Roman" w:hAnsi="Times New Roman" w:cs="Times New Roman"/>
          <w:sz w:val="24"/>
          <w:szCs w:val="24"/>
        </w:rPr>
        <w:t>pembiayaan</w:t>
      </w:r>
      <w:proofErr w:type="spellEnd"/>
      <w:r w:rsidRPr="00D71459">
        <w:rPr>
          <w:rFonts w:ascii="Times New Roman" w:hAnsi="Times New Roman" w:cs="Times New Roman"/>
          <w:sz w:val="24"/>
          <w:szCs w:val="24"/>
        </w:rPr>
        <w:t xml:space="preserve"> (financing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funding), dan </w:t>
      </w:r>
      <w:proofErr w:type="spellStart"/>
      <w:r w:rsidRPr="00D71459">
        <w:rPr>
          <w:rFonts w:ascii="Times New Roman" w:hAnsi="Times New Roman" w:cs="Times New Roman"/>
          <w:sz w:val="24"/>
          <w:szCs w:val="24"/>
        </w:rPr>
        <w:t>penyediaan</w:t>
      </w:r>
      <w:proofErr w:type="spellEnd"/>
      <w:r w:rsidRPr="00D71459">
        <w:rPr>
          <w:rFonts w:ascii="Times New Roman" w:hAnsi="Times New Roman" w:cs="Times New Roman"/>
          <w:sz w:val="24"/>
          <w:szCs w:val="24"/>
        </w:rPr>
        <w:t xml:space="preserve"> modal (capital raising) </w:t>
      </w:r>
      <w:proofErr w:type="spellStart"/>
      <w:r w:rsidRPr="00D71459">
        <w:rPr>
          <w:rFonts w:ascii="Times New Roman" w:hAnsi="Times New Roman" w:cs="Times New Roman"/>
          <w:sz w:val="24"/>
          <w:szCs w:val="24"/>
        </w:rPr>
        <w:t>antara</w:t>
      </w:r>
      <w:proofErr w:type="spellEnd"/>
      <w:r w:rsidRPr="00D71459">
        <w:rPr>
          <w:rFonts w:ascii="Times New Roman" w:hAnsi="Times New Roman" w:cs="Times New Roman"/>
          <w:sz w:val="24"/>
          <w:szCs w:val="24"/>
        </w:rPr>
        <w:t xml:space="preserve"> lain </w:t>
      </w:r>
      <w:proofErr w:type="spellStart"/>
      <w:r w:rsidRPr="00D71459">
        <w:rPr>
          <w:rFonts w:ascii="Times New Roman" w:hAnsi="Times New Roman" w:cs="Times New Roman"/>
          <w:sz w:val="24"/>
          <w:szCs w:val="24"/>
        </w:rPr>
        <w:t>layanan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pinjam-meminjam</w:t>
      </w:r>
      <w:proofErr w:type="spellEnd"/>
      <w:r w:rsidRPr="00D71459">
        <w:rPr>
          <w:rFonts w:ascii="Times New Roman" w:hAnsi="Times New Roman" w:cs="Times New Roman"/>
          <w:sz w:val="24"/>
          <w:szCs w:val="24"/>
        </w:rPr>
        <w:t xml:space="preserve"> uang </w:t>
      </w:r>
      <w:proofErr w:type="spellStart"/>
      <w:r w:rsidRPr="00D71459">
        <w:rPr>
          <w:rFonts w:ascii="Times New Roman" w:hAnsi="Times New Roman" w:cs="Times New Roman"/>
          <w:sz w:val="24"/>
          <w:szCs w:val="24"/>
        </w:rPr>
        <w:t>berbasis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(peer-to-peer lending) </w:t>
      </w:r>
      <w:proofErr w:type="spellStart"/>
      <w:r w:rsidRPr="00D71459">
        <w:rPr>
          <w:rFonts w:ascii="Times New Roman" w:hAnsi="Times New Roman" w:cs="Times New Roman"/>
          <w:sz w:val="24"/>
          <w:szCs w:val="24"/>
        </w:rPr>
        <w:t>serta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pembiayaan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penggalangan</w:t>
      </w:r>
      <w:proofErr w:type="spellEnd"/>
      <w:r w:rsidRPr="00D71459">
        <w:rPr>
          <w:rFonts w:ascii="Times New Roman" w:hAnsi="Times New Roman" w:cs="Times New Roman"/>
          <w:sz w:val="24"/>
          <w:szCs w:val="24"/>
        </w:rPr>
        <w:t xml:space="preserve"> dana </w:t>
      </w:r>
      <w:proofErr w:type="spellStart"/>
      <w:r w:rsidRPr="00D71459">
        <w:rPr>
          <w:rFonts w:ascii="Times New Roman" w:hAnsi="Times New Roman" w:cs="Times New Roman"/>
          <w:sz w:val="24"/>
          <w:szCs w:val="24"/>
        </w:rPr>
        <w:t>berbasis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(crowdfunding). </w:t>
      </w:r>
      <w:proofErr w:type="spellStart"/>
      <w:r w:rsidRPr="00D71459">
        <w:rPr>
          <w:rFonts w:ascii="Times New Roman" w:hAnsi="Times New Roman" w:cs="Times New Roman"/>
          <w:sz w:val="24"/>
          <w:szCs w:val="24"/>
        </w:rPr>
        <w:t>Hubungan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pembiayaan</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penyediaan</w:t>
      </w:r>
      <w:proofErr w:type="spellEnd"/>
      <w:r w:rsidRPr="00D71459">
        <w:rPr>
          <w:rFonts w:ascii="Times New Roman" w:hAnsi="Times New Roman" w:cs="Times New Roman"/>
          <w:sz w:val="24"/>
          <w:szCs w:val="24"/>
        </w:rPr>
        <w:t xml:space="preserve"> modal </w:t>
      </w:r>
      <w:proofErr w:type="spellStart"/>
      <w:r w:rsidRPr="00D71459">
        <w:rPr>
          <w:rFonts w:ascii="Times New Roman" w:hAnsi="Times New Roman" w:cs="Times New Roman"/>
          <w:sz w:val="24"/>
          <w:szCs w:val="24"/>
        </w:rPr>
        <w:t>berdasarkan</w:t>
      </w:r>
      <w:proofErr w:type="spellEnd"/>
      <w:r w:rsidRPr="00D71459">
        <w:rPr>
          <w:rFonts w:ascii="Times New Roman" w:hAnsi="Times New Roman" w:cs="Times New Roman"/>
          <w:sz w:val="24"/>
          <w:szCs w:val="24"/>
        </w:rPr>
        <w:t xml:space="preserve"> POJK </w:t>
      </w:r>
      <w:proofErr w:type="spellStart"/>
      <w:r w:rsidRPr="00D71459">
        <w:rPr>
          <w:rFonts w:ascii="Times New Roman" w:hAnsi="Times New Roman" w:cs="Times New Roman"/>
          <w:sz w:val="24"/>
          <w:szCs w:val="24"/>
        </w:rPr>
        <w:t>Tekfin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eksis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karena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pinjam-meminjam</w:t>
      </w:r>
      <w:proofErr w:type="spellEnd"/>
      <w:r w:rsidRPr="00D71459">
        <w:rPr>
          <w:rFonts w:ascii="Times New Roman" w:hAnsi="Times New Roman" w:cs="Times New Roman"/>
          <w:sz w:val="24"/>
          <w:szCs w:val="24"/>
        </w:rPr>
        <w:t xml:space="preserve"> uang. </w:t>
      </w:r>
      <w:proofErr w:type="spellStart"/>
      <w:r w:rsidRPr="00D71459">
        <w:rPr>
          <w:rFonts w:ascii="Times New Roman" w:hAnsi="Times New Roman" w:cs="Times New Roman"/>
          <w:sz w:val="24"/>
          <w:szCs w:val="24"/>
        </w:rPr>
        <w:t>Menurut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1754 BW, </w:t>
      </w:r>
      <w:proofErr w:type="spellStart"/>
      <w:r w:rsidRPr="00D71459">
        <w:rPr>
          <w:rFonts w:ascii="Times New Roman" w:hAnsi="Times New Roman" w:cs="Times New Roman"/>
          <w:sz w:val="24"/>
          <w:szCs w:val="24"/>
        </w:rPr>
        <w:t>pinjammeminjam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ialah</w:t>
      </w:r>
      <w:proofErr w:type="spellEnd"/>
      <w:r w:rsidRPr="00D71459">
        <w:rPr>
          <w:rFonts w:ascii="Times New Roman" w:hAnsi="Times New Roman" w:cs="Times New Roman"/>
          <w:sz w:val="24"/>
          <w:szCs w:val="24"/>
        </w:rPr>
        <w:t>,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antara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lainnya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memberikan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sejumlah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tertentu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barang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habis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syarat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barang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harus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dikembalikan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jenis</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mutu</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sama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tiga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terlibat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pinjam-meminjam</w:t>
      </w:r>
      <w:proofErr w:type="spellEnd"/>
      <w:r w:rsidRPr="00D71459">
        <w:rPr>
          <w:rFonts w:ascii="Times New Roman" w:hAnsi="Times New Roman" w:cs="Times New Roman"/>
          <w:sz w:val="24"/>
          <w:szCs w:val="24"/>
        </w:rPr>
        <w:t xml:space="preserve"> uang </w:t>
      </w:r>
      <w:proofErr w:type="spellStart"/>
      <w:r w:rsidRPr="00D71459">
        <w:rPr>
          <w:rFonts w:ascii="Times New Roman" w:hAnsi="Times New Roman" w:cs="Times New Roman"/>
          <w:sz w:val="24"/>
          <w:szCs w:val="24"/>
        </w:rPr>
        <w:t>berbasis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Ketiga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penyelenggara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pemberi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pinjaman</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penerima</w:t>
      </w:r>
      <w:proofErr w:type="spellEnd"/>
      <w:r w:rsidRPr="00D71459">
        <w:rPr>
          <w:rFonts w:ascii="Times New Roman" w:hAnsi="Times New Roman" w:cs="Times New Roman"/>
          <w:sz w:val="24"/>
          <w:szCs w:val="24"/>
        </w:rPr>
        <w:t xml:space="preserve"> pinjaman.37 Antara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penyelenggara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penerima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terjadi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hubungan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pengguna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layanan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pinjam-meminjam</w:t>
      </w:r>
      <w:proofErr w:type="spellEnd"/>
      <w:r w:rsidRPr="00D71459">
        <w:rPr>
          <w:rFonts w:ascii="Times New Roman" w:hAnsi="Times New Roman" w:cs="Times New Roman"/>
          <w:sz w:val="24"/>
          <w:szCs w:val="24"/>
        </w:rPr>
        <w:t xml:space="preserve"> uang </w:t>
      </w:r>
      <w:proofErr w:type="spellStart"/>
      <w:r w:rsidRPr="00D71459">
        <w:rPr>
          <w:rFonts w:ascii="Times New Roman" w:hAnsi="Times New Roman" w:cs="Times New Roman"/>
          <w:sz w:val="24"/>
          <w:szCs w:val="24"/>
        </w:rPr>
        <w:t>berbasis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informasi.38 Antara </w:t>
      </w:r>
      <w:proofErr w:type="spellStart"/>
      <w:r w:rsidRPr="00D71459">
        <w:rPr>
          <w:rFonts w:ascii="Times New Roman" w:hAnsi="Times New Roman" w:cs="Times New Roman"/>
          <w:sz w:val="24"/>
          <w:szCs w:val="24"/>
        </w:rPr>
        <w:t>penyelenggara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pemberi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terjadi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hubungan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penyelenggaraan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layanan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pinjam-meminjam</w:t>
      </w:r>
      <w:proofErr w:type="spellEnd"/>
      <w:r w:rsidRPr="00D71459">
        <w:rPr>
          <w:rFonts w:ascii="Times New Roman" w:hAnsi="Times New Roman" w:cs="Times New Roman"/>
          <w:sz w:val="24"/>
          <w:szCs w:val="24"/>
        </w:rPr>
        <w:t xml:space="preserve"> uang </w:t>
      </w:r>
      <w:proofErr w:type="spellStart"/>
      <w:r w:rsidRPr="00D71459">
        <w:rPr>
          <w:rFonts w:ascii="Times New Roman" w:hAnsi="Times New Roman" w:cs="Times New Roman"/>
          <w:sz w:val="24"/>
          <w:szCs w:val="24"/>
        </w:rPr>
        <w:t>berbasis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informasi</w:t>
      </w:r>
      <w:proofErr w:type="spellEnd"/>
      <w:r w:rsidRPr="00D71459">
        <w:rPr>
          <w:rFonts w:ascii="Times New Roman" w:hAnsi="Times New Roman" w:cs="Times New Roman"/>
          <w:sz w:val="24"/>
          <w:szCs w:val="24"/>
        </w:rPr>
        <w:t>.</w:t>
      </w:r>
      <w:r w:rsidRPr="00D71459">
        <w:rPr>
          <w:rStyle w:val="FootnoteReference"/>
          <w:rFonts w:ascii="Times New Roman" w:hAnsi="Times New Roman" w:cs="Times New Roman"/>
          <w:sz w:val="24"/>
          <w:szCs w:val="24"/>
        </w:rPr>
        <w:footnoteReference w:id="15"/>
      </w:r>
    </w:p>
    <w:p w14:paraId="797C9D67" w14:textId="77777777" w:rsidR="006D2DED" w:rsidRPr="00D71459" w:rsidRDefault="00522C12" w:rsidP="00D71459">
      <w:pPr>
        <w:spacing w:line="360" w:lineRule="auto"/>
        <w:ind w:firstLine="720"/>
        <w:jc w:val="both"/>
        <w:rPr>
          <w:rFonts w:ascii="Times New Roman" w:hAnsi="Times New Roman" w:cs="Times New Roman"/>
          <w:sz w:val="24"/>
          <w:szCs w:val="24"/>
        </w:rPr>
      </w:pPr>
      <w:proofErr w:type="spellStart"/>
      <w:r w:rsidRPr="00D71459">
        <w:rPr>
          <w:rFonts w:ascii="Times New Roman" w:hAnsi="Times New Roman" w:cs="Times New Roman"/>
          <w:sz w:val="24"/>
          <w:szCs w:val="24"/>
        </w:rPr>
        <w:t>Sedangkan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antara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pemberi</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penerima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terjadi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pemberian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pinjam-meminjam</w:t>
      </w:r>
      <w:proofErr w:type="spellEnd"/>
      <w:r w:rsidRPr="00D71459">
        <w:rPr>
          <w:rFonts w:ascii="Times New Roman" w:hAnsi="Times New Roman" w:cs="Times New Roman"/>
          <w:sz w:val="24"/>
          <w:szCs w:val="24"/>
        </w:rPr>
        <w:t xml:space="preserve"> uang). </w:t>
      </w:r>
      <w:proofErr w:type="spellStart"/>
      <w:r w:rsidRPr="00D71459">
        <w:rPr>
          <w:rFonts w:ascii="Times New Roman" w:hAnsi="Times New Roman" w:cs="Times New Roman"/>
          <w:sz w:val="24"/>
          <w:szCs w:val="24"/>
        </w:rPr>
        <w:t>Karakter</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tercermin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jenis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ialah</w:t>
      </w:r>
      <w:proofErr w:type="spellEnd"/>
      <w:r w:rsidRPr="00D71459">
        <w:rPr>
          <w:rFonts w:ascii="Times New Roman" w:hAnsi="Times New Roman" w:cs="Times New Roman"/>
          <w:sz w:val="24"/>
          <w:szCs w:val="24"/>
        </w:rPr>
        <w:t xml:space="preserve"> B2C, </w:t>
      </w:r>
      <w:proofErr w:type="spellStart"/>
      <w:r w:rsidRPr="00D71459">
        <w:rPr>
          <w:rFonts w:ascii="Times New Roman" w:hAnsi="Times New Roman" w:cs="Times New Roman"/>
          <w:sz w:val="24"/>
          <w:szCs w:val="24"/>
        </w:rPr>
        <w:t>yakni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antara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penyelenggara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pemberi</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penerima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serta</w:t>
      </w:r>
      <w:proofErr w:type="spellEnd"/>
      <w:r w:rsidRPr="00D71459">
        <w:rPr>
          <w:rFonts w:ascii="Times New Roman" w:hAnsi="Times New Roman" w:cs="Times New Roman"/>
          <w:sz w:val="24"/>
          <w:szCs w:val="24"/>
        </w:rPr>
        <w:t xml:space="preserve"> customer to customer (C2C), </w:t>
      </w:r>
      <w:proofErr w:type="spellStart"/>
      <w:r w:rsidRPr="00D71459">
        <w:rPr>
          <w:rFonts w:ascii="Times New Roman" w:hAnsi="Times New Roman" w:cs="Times New Roman"/>
          <w:sz w:val="24"/>
          <w:szCs w:val="24"/>
        </w:rPr>
        <w:t>yakni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antara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pemberi</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penerima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pinjaman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Kegiatan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finansial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merupakan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merupakan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inovasi</w:t>
      </w:r>
      <w:proofErr w:type="spellEnd"/>
      <w:r w:rsidRPr="00D71459">
        <w:rPr>
          <w:rFonts w:ascii="Times New Roman" w:hAnsi="Times New Roman" w:cs="Times New Roman"/>
          <w:sz w:val="24"/>
          <w:szCs w:val="24"/>
        </w:rPr>
        <w:t xml:space="preserve"> di </w:t>
      </w:r>
      <w:proofErr w:type="spellStart"/>
      <w:r w:rsidRPr="00D71459">
        <w:rPr>
          <w:rFonts w:ascii="Times New Roman" w:hAnsi="Times New Roman" w:cs="Times New Roman"/>
          <w:sz w:val="24"/>
          <w:szCs w:val="24"/>
        </w:rPr>
        <w:t>bidang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keuangan</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berdasarkan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prinsip</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kehati-hatian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menjaga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stabilitas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moneter</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sistem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keuangan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Implementasi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dari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prinsip</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kehati-hatian</w:t>
      </w:r>
      <w:proofErr w:type="spellEnd"/>
      <w:r w:rsidRPr="00D71459">
        <w:rPr>
          <w:rFonts w:ascii="Times New Roman" w:hAnsi="Times New Roman" w:cs="Times New Roman"/>
          <w:sz w:val="24"/>
          <w:szCs w:val="24"/>
        </w:rPr>
        <w:t xml:space="preserve"> salah </w:t>
      </w:r>
      <w:proofErr w:type="spellStart"/>
      <w:r w:rsidRPr="00D71459">
        <w:rPr>
          <w:rFonts w:ascii="Times New Roman" w:hAnsi="Times New Roman" w:cs="Times New Roman"/>
          <w:sz w:val="24"/>
          <w:szCs w:val="24"/>
        </w:rPr>
        <w:t>satunya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yakni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menjalankan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prinsip</w:t>
      </w:r>
      <w:proofErr w:type="spellEnd"/>
      <w:r w:rsidRPr="00D71459">
        <w:rPr>
          <w:rFonts w:ascii="Times New Roman" w:hAnsi="Times New Roman" w:cs="Times New Roman"/>
          <w:sz w:val="24"/>
          <w:szCs w:val="24"/>
        </w:rPr>
        <w:t xml:space="preserve"> “know your customer” (KYC)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prinsip</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mengenal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nasabah</w:t>
      </w:r>
      <w:proofErr w:type="spellEnd"/>
      <w:r w:rsidRPr="00D71459">
        <w:rPr>
          <w:rFonts w:ascii="Times New Roman" w:hAnsi="Times New Roman" w:cs="Times New Roman"/>
          <w:sz w:val="24"/>
          <w:szCs w:val="24"/>
        </w:rPr>
        <w:t>.</w:t>
      </w:r>
      <w:r w:rsidRPr="00D71459">
        <w:rPr>
          <w:rStyle w:val="FootnoteReference"/>
          <w:rFonts w:ascii="Times New Roman" w:hAnsi="Times New Roman" w:cs="Times New Roman"/>
          <w:sz w:val="24"/>
          <w:szCs w:val="24"/>
        </w:rPr>
        <w:footnoteReference w:id="16"/>
      </w:r>
    </w:p>
    <w:p w14:paraId="3CAF7B18" w14:textId="0DFA8961" w:rsidR="006D2DED" w:rsidRDefault="00522C12">
      <w:pPr>
        <w:spacing w:line="360" w:lineRule="auto"/>
        <w:jc w:val="both"/>
        <w:rPr>
          <w:rFonts w:ascii="Times New Roman" w:hAnsi="Times New Roman" w:cs="Times New Roman"/>
          <w:sz w:val="24"/>
          <w:szCs w:val="24"/>
        </w:rPr>
      </w:pPr>
      <w:proofErr w:type="spellStart"/>
      <w:r w:rsidRPr="00D71459">
        <w:rPr>
          <w:rFonts w:ascii="Times New Roman" w:hAnsi="Times New Roman" w:cs="Times New Roman"/>
          <w:sz w:val="24"/>
          <w:szCs w:val="24"/>
        </w:rPr>
        <w:lastRenderedPageBreak/>
        <w:t>Selanjutnya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perlu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dicermati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bagaimana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perihal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pembuktian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perbuatan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melanggar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tersebut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Pembuktian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proses </w:t>
      </w:r>
      <w:proofErr w:type="spellStart"/>
      <w:r w:rsidRPr="00D71459">
        <w:rPr>
          <w:rFonts w:ascii="Times New Roman" w:hAnsi="Times New Roman" w:cs="Times New Roman"/>
          <w:sz w:val="24"/>
          <w:szCs w:val="24"/>
        </w:rPr>
        <w:t>penyajian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alat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bukti</w:t>
      </w:r>
      <w:proofErr w:type="spellEnd"/>
      <w:r w:rsidRPr="00D71459">
        <w:rPr>
          <w:rFonts w:ascii="Times New Roman" w:hAnsi="Times New Roman" w:cs="Times New Roman"/>
          <w:sz w:val="24"/>
          <w:szCs w:val="24"/>
        </w:rPr>
        <w:t xml:space="preserve"> di </w:t>
      </w:r>
      <w:proofErr w:type="spellStart"/>
      <w:r w:rsidRPr="00D71459">
        <w:rPr>
          <w:rFonts w:ascii="Times New Roman" w:hAnsi="Times New Roman" w:cs="Times New Roman"/>
          <w:sz w:val="24"/>
          <w:szCs w:val="24"/>
        </w:rPr>
        <w:t>depan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pengadilan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tujuan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memberikan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keyakinan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kepada</w:t>
      </w:r>
      <w:proofErr w:type="spellEnd"/>
      <w:r w:rsidRPr="00D71459">
        <w:rPr>
          <w:rFonts w:ascii="Times New Roman" w:hAnsi="Times New Roman" w:cs="Times New Roman"/>
          <w:sz w:val="24"/>
          <w:szCs w:val="24"/>
        </w:rPr>
        <w:t xml:space="preserve"> hakim </w:t>
      </w:r>
      <w:proofErr w:type="spellStart"/>
      <w:r w:rsidRPr="00D71459">
        <w:rPr>
          <w:rFonts w:ascii="Times New Roman" w:hAnsi="Times New Roman" w:cs="Times New Roman"/>
          <w:sz w:val="24"/>
          <w:szCs w:val="24"/>
        </w:rPr>
        <w:t>atas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kebenaran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peristiwa.54 </w:t>
      </w:r>
      <w:proofErr w:type="spellStart"/>
      <w:r w:rsidRPr="00D71459">
        <w:rPr>
          <w:rFonts w:ascii="Times New Roman" w:hAnsi="Times New Roman" w:cs="Times New Roman"/>
          <w:sz w:val="24"/>
          <w:szCs w:val="24"/>
        </w:rPr>
        <w:t>Menurut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163 </w:t>
      </w:r>
      <w:proofErr w:type="spellStart"/>
      <w:r w:rsidRPr="00D71459">
        <w:rPr>
          <w:rFonts w:ascii="Times New Roman" w:hAnsi="Times New Roman" w:cs="Times New Roman"/>
          <w:sz w:val="24"/>
          <w:szCs w:val="24"/>
        </w:rPr>
        <w:t>Herzien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Inlandsch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Reglement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selanjutnya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disebut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HIR), “</w:t>
      </w:r>
      <w:proofErr w:type="spellStart"/>
      <w:r w:rsidRPr="00D71459">
        <w:rPr>
          <w:rFonts w:ascii="Times New Roman" w:hAnsi="Times New Roman" w:cs="Times New Roman"/>
          <w:sz w:val="24"/>
          <w:szCs w:val="24"/>
        </w:rPr>
        <w:t>barang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siapa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mengaku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mempunyai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menyebutkan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peristiwa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kejadian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meneguhkan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membantah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hak</w:t>
      </w:r>
      <w:proofErr w:type="spellEnd"/>
      <w:r w:rsidRPr="00D71459">
        <w:rPr>
          <w:rFonts w:ascii="Times New Roman" w:hAnsi="Times New Roman" w:cs="Times New Roman"/>
          <w:sz w:val="24"/>
          <w:szCs w:val="24"/>
        </w:rPr>
        <w:t xml:space="preserve"> orang lain, </w:t>
      </w:r>
      <w:proofErr w:type="spellStart"/>
      <w:r w:rsidRPr="00D71459">
        <w:rPr>
          <w:rFonts w:ascii="Times New Roman" w:hAnsi="Times New Roman" w:cs="Times New Roman"/>
          <w:sz w:val="24"/>
          <w:szCs w:val="24"/>
        </w:rPr>
        <w:t>harus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membuktikan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atau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peristiwa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kejadian</w:t>
      </w:r>
      <w:proofErr w:type="spellEnd"/>
      <w:r w:rsidRPr="00D71459">
        <w:rPr>
          <w:rFonts w:ascii="Times New Roman" w:hAnsi="Times New Roman" w:cs="Times New Roman"/>
          <w:sz w:val="24"/>
          <w:szCs w:val="24"/>
        </w:rPr>
        <w:t xml:space="preserve">) itu”.55 </w:t>
      </w:r>
      <w:proofErr w:type="spellStart"/>
      <w:r w:rsidRPr="00D71459">
        <w:rPr>
          <w:rFonts w:ascii="Times New Roman" w:hAnsi="Times New Roman" w:cs="Times New Roman"/>
          <w:sz w:val="24"/>
          <w:szCs w:val="24"/>
        </w:rPr>
        <w:t>Pasal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menyatakan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bahwa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yag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mempunyai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kewajiban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melakukan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pembuktian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jika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suatu</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siapa</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mendalilkannya</w:t>
      </w:r>
      <w:proofErr w:type="spellEnd"/>
      <w:r w:rsidRPr="00D71459">
        <w:rPr>
          <w:rStyle w:val="FootnoteReference"/>
          <w:rFonts w:ascii="Times New Roman" w:hAnsi="Times New Roman" w:cs="Times New Roman"/>
          <w:sz w:val="24"/>
          <w:szCs w:val="24"/>
        </w:rPr>
        <w:footnoteReference w:id="17"/>
      </w:r>
    </w:p>
    <w:p w14:paraId="5F74F739" w14:textId="77777777" w:rsidR="00E62A5B" w:rsidRPr="00D71459" w:rsidRDefault="00E62A5B">
      <w:pPr>
        <w:spacing w:line="360" w:lineRule="auto"/>
        <w:jc w:val="both"/>
        <w:rPr>
          <w:rFonts w:ascii="Times New Roman" w:hAnsi="Times New Roman" w:cs="Times New Roman"/>
          <w:sz w:val="24"/>
          <w:szCs w:val="24"/>
        </w:rPr>
      </w:pPr>
    </w:p>
    <w:p w14:paraId="3312192B" w14:textId="77777777" w:rsidR="00D71459" w:rsidRPr="00D71459" w:rsidRDefault="00D71459" w:rsidP="00D7145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PENUTUP</w:t>
      </w:r>
    </w:p>
    <w:p w14:paraId="67BA2565" w14:textId="77777777" w:rsidR="006D2DED" w:rsidRPr="00D71459" w:rsidRDefault="00522C12">
      <w:pPr>
        <w:spacing w:line="360" w:lineRule="auto"/>
        <w:jc w:val="both"/>
        <w:rPr>
          <w:rFonts w:ascii="Times New Roman" w:hAnsi="Times New Roman" w:cs="Times New Roman"/>
          <w:sz w:val="24"/>
          <w:szCs w:val="24"/>
        </w:rPr>
      </w:pPr>
      <w:r w:rsidRPr="00D71459">
        <w:rPr>
          <w:rFonts w:ascii="Times New Roman" w:hAnsi="Times New Roman" w:cs="Times New Roman"/>
          <w:sz w:val="24"/>
          <w:szCs w:val="24"/>
        </w:rPr>
        <w:t xml:space="preserve">Tanda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harus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memastikan</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mengetahui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aspek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keamanan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dokumen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sesuai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ketentuan</w:t>
      </w:r>
      <w:proofErr w:type="spellEnd"/>
      <w:r w:rsidRPr="00D71459">
        <w:rPr>
          <w:rFonts w:ascii="Times New Roman" w:hAnsi="Times New Roman" w:cs="Times New Roman"/>
          <w:sz w:val="24"/>
          <w:szCs w:val="24"/>
        </w:rPr>
        <w:t xml:space="preserve"> Hukum Indonesia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memastikan</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mengetahui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aspek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keamanan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dokumen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sesuai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ketentuan</w:t>
      </w:r>
      <w:proofErr w:type="spellEnd"/>
      <w:r w:rsidRPr="00D71459">
        <w:rPr>
          <w:rFonts w:ascii="Times New Roman" w:hAnsi="Times New Roman" w:cs="Times New Roman"/>
          <w:sz w:val="24"/>
          <w:szCs w:val="24"/>
        </w:rPr>
        <w:t xml:space="preserve"> Hukum. </w:t>
      </w:r>
      <w:proofErr w:type="spellStart"/>
      <w:r w:rsidRPr="00D71459">
        <w:rPr>
          <w:rFonts w:ascii="Times New Roman" w:hAnsi="Times New Roman" w:cs="Times New Roman"/>
          <w:sz w:val="24"/>
          <w:szCs w:val="24"/>
        </w:rPr>
        <w:t>Seperti</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dicontohkan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metode</w:t>
      </w:r>
      <w:proofErr w:type="spellEnd"/>
      <w:r w:rsidRPr="00D71459">
        <w:rPr>
          <w:rFonts w:ascii="Times New Roman" w:hAnsi="Times New Roman" w:cs="Times New Roman"/>
          <w:sz w:val="24"/>
          <w:szCs w:val="24"/>
        </w:rPr>
        <w:t xml:space="preserve"> ITE dan PP PSTE. Ini </w:t>
      </w:r>
      <w:proofErr w:type="spellStart"/>
      <w:r w:rsidRPr="00D71459">
        <w:rPr>
          <w:rFonts w:ascii="Times New Roman" w:hAnsi="Times New Roman" w:cs="Times New Roman"/>
          <w:sz w:val="24"/>
          <w:szCs w:val="24"/>
        </w:rPr>
        <w:t>adalah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adalah</w:t>
      </w:r>
      <w:proofErr w:type="spellEnd"/>
      <w:r w:rsidRPr="00D71459">
        <w:rPr>
          <w:rFonts w:ascii="Times New Roman" w:hAnsi="Times New Roman" w:cs="Times New Roman"/>
          <w:sz w:val="24"/>
          <w:szCs w:val="24"/>
        </w:rPr>
        <w:t xml:space="preserve"> </w:t>
      </w:r>
      <w:proofErr w:type="gramStart"/>
      <w:r w:rsidRPr="00D71459">
        <w:rPr>
          <w:rFonts w:ascii="Times New Roman" w:hAnsi="Times New Roman" w:cs="Times New Roman"/>
          <w:sz w:val="24"/>
          <w:szCs w:val="24"/>
        </w:rPr>
        <w:t>Non-</w:t>
      </w:r>
      <w:proofErr w:type="spellStart"/>
      <w:r w:rsidRPr="00D71459">
        <w:rPr>
          <w:rFonts w:ascii="Times New Roman" w:hAnsi="Times New Roman" w:cs="Times New Roman"/>
          <w:sz w:val="24"/>
          <w:szCs w:val="24"/>
        </w:rPr>
        <w:t>negatif</w:t>
      </w:r>
      <w:proofErr w:type="spellEnd"/>
      <w:proofErr w:type="gram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otentikasi</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integritas</w:t>
      </w:r>
      <w:proofErr w:type="spellEnd"/>
      <w:r w:rsidRPr="00D71459">
        <w:rPr>
          <w:rFonts w:ascii="Times New Roman" w:hAnsi="Times New Roman" w:cs="Times New Roman"/>
          <w:sz w:val="24"/>
          <w:szCs w:val="24"/>
        </w:rPr>
        <w:t xml:space="preserve"> Metode ITE dan </w:t>
      </w:r>
      <w:proofErr w:type="spellStart"/>
      <w:r w:rsidRPr="00D71459">
        <w:rPr>
          <w:rFonts w:ascii="Times New Roman" w:hAnsi="Times New Roman" w:cs="Times New Roman"/>
          <w:sz w:val="24"/>
          <w:szCs w:val="24"/>
        </w:rPr>
        <w:t>pengaturan</w:t>
      </w:r>
      <w:proofErr w:type="spellEnd"/>
      <w:r w:rsidRPr="00D71459">
        <w:rPr>
          <w:rFonts w:ascii="Times New Roman" w:hAnsi="Times New Roman" w:cs="Times New Roman"/>
          <w:sz w:val="24"/>
          <w:szCs w:val="24"/>
        </w:rPr>
        <w:t xml:space="preserve"> PP PST pada </w:t>
      </w:r>
      <w:proofErr w:type="spellStart"/>
      <w:r w:rsidRPr="00D71459">
        <w:rPr>
          <w:rFonts w:ascii="Times New Roman" w:hAnsi="Times New Roman" w:cs="Times New Roman"/>
          <w:sz w:val="24"/>
          <w:szCs w:val="24"/>
        </w:rPr>
        <w:t>prinsipnya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sesuai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dalam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dasarnya</w:t>
      </w:r>
      <w:proofErr w:type="spellEnd"/>
      <w:r w:rsidRPr="00D71459">
        <w:rPr>
          <w:rFonts w:ascii="Times New Roman" w:hAnsi="Times New Roman" w:cs="Times New Roman"/>
          <w:sz w:val="24"/>
          <w:szCs w:val="24"/>
        </w:rPr>
        <w:t xml:space="preserve">. Ini </w:t>
      </w:r>
      <w:proofErr w:type="spellStart"/>
      <w:r w:rsidRPr="00D71459">
        <w:rPr>
          <w:rFonts w:ascii="Times New Roman" w:hAnsi="Times New Roman" w:cs="Times New Roman"/>
          <w:sz w:val="24"/>
          <w:szCs w:val="24"/>
        </w:rPr>
        <w:t>diprediksi</w:t>
      </w:r>
      <w:proofErr w:type="spellEnd"/>
      <w:r w:rsidRPr="00D71459">
        <w:rPr>
          <w:rFonts w:ascii="Times New Roman" w:hAnsi="Times New Roman" w:cs="Times New Roman"/>
          <w:sz w:val="24"/>
          <w:szCs w:val="24"/>
        </w:rPr>
        <w:t xml:space="preserve"> oleh MLEC dan MLL yang </w:t>
      </w:r>
      <w:proofErr w:type="spellStart"/>
      <w:r w:rsidRPr="00D71459">
        <w:rPr>
          <w:rFonts w:ascii="Times New Roman" w:hAnsi="Times New Roman" w:cs="Times New Roman"/>
          <w:sz w:val="24"/>
          <w:szCs w:val="24"/>
        </w:rPr>
        <w:t>tidak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indah</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Kemudian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bantuan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Tekfin</w:t>
      </w:r>
      <w:proofErr w:type="spellEnd"/>
      <w:r w:rsidRPr="00D71459">
        <w:rPr>
          <w:rFonts w:ascii="Times New Roman" w:hAnsi="Times New Roman" w:cs="Times New Roman"/>
          <w:sz w:val="24"/>
          <w:szCs w:val="24"/>
        </w:rPr>
        <w:t xml:space="preserve"> POJK, Hukum </w:t>
      </w:r>
      <w:proofErr w:type="spellStart"/>
      <w:r w:rsidRPr="00D71459">
        <w:rPr>
          <w:rFonts w:ascii="Times New Roman" w:hAnsi="Times New Roman" w:cs="Times New Roman"/>
          <w:sz w:val="24"/>
          <w:szCs w:val="24"/>
        </w:rPr>
        <w:t>Ite</w:t>
      </w:r>
      <w:proofErr w:type="spellEnd"/>
      <w:r w:rsidRPr="00D71459">
        <w:rPr>
          <w:rFonts w:ascii="Times New Roman" w:hAnsi="Times New Roman" w:cs="Times New Roman"/>
          <w:sz w:val="24"/>
          <w:szCs w:val="24"/>
        </w:rPr>
        <w:t xml:space="preserve"> dan PP PSTE </w:t>
      </w:r>
      <w:proofErr w:type="spellStart"/>
      <w:r w:rsidRPr="00D71459">
        <w:rPr>
          <w:rFonts w:ascii="Times New Roman" w:hAnsi="Times New Roman" w:cs="Times New Roman"/>
          <w:sz w:val="24"/>
          <w:szCs w:val="24"/>
        </w:rPr>
        <w:t>dilapisi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Seojk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Tekfin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pengelolaan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penggunaan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Tanda Tangan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di </w:t>
      </w:r>
      <w:proofErr w:type="spellStart"/>
      <w:r w:rsidRPr="00D71459">
        <w:rPr>
          <w:rFonts w:ascii="Times New Roman" w:hAnsi="Times New Roman" w:cs="Times New Roman"/>
          <w:sz w:val="24"/>
          <w:szCs w:val="24"/>
        </w:rPr>
        <w:t>Teknologi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Keuangan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Penawaran</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penerimaan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otorisasi</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alat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verifikasi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Menggunakan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yang </w:t>
      </w:r>
      <w:proofErr w:type="spellStart"/>
      <w:r w:rsidRPr="00D71459">
        <w:rPr>
          <w:rFonts w:ascii="Times New Roman" w:hAnsi="Times New Roman" w:cs="Times New Roman"/>
          <w:sz w:val="24"/>
          <w:szCs w:val="24"/>
        </w:rPr>
        <w:t>memenuhi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persyaratan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Penipuan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dapat</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ditentukan</w:t>
      </w:r>
      <w:proofErr w:type="spellEnd"/>
      <w:r w:rsidRPr="00D71459">
        <w:rPr>
          <w:rFonts w:ascii="Times New Roman" w:hAnsi="Times New Roman" w:cs="Times New Roman"/>
          <w:sz w:val="24"/>
          <w:szCs w:val="24"/>
        </w:rPr>
        <w:t xml:space="preserve"> oleh </w:t>
      </w:r>
      <w:proofErr w:type="spellStart"/>
      <w:r w:rsidRPr="00D71459">
        <w:rPr>
          <w:rFonts w:ascii="Times New Roman" w:hAnsi="Times New Roman" w:cs="Times New Roman"/>
          <w:sz w:val="24"/>
          <w:szCs w:val="24"/>
        </w:rPr>
        <w:t>standar</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teknis</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keuangan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teknis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transaksi</w:t>
      </w:r>
      <w:proofErr w:type="spellEnd"/>
      <w:r w:rsidRPr="00D71459">
        <w:rPr>
          <w:rFonts w:ascii="Times New Roman" w:hAnsi="Times New Roman" w:cs="Times New Roman"/>
          <w:sz w:val="24"/>
          <w:szCs w:val="24"/>
        </w:rPr>
        <w:t xml:space="preserve">. Hukum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adanya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di Indonesia Metode ITE, PP PSTE, POJK, dan SEOJK </w:t>
      </w:r>
      <w:proofErr w:type="spellStart"/>
      <w:r w:rsidRPr="00D71459">
        <w:rPr>
          <w:rFonts w:ascii="Times New Roman" w:hAnsi="Times New Roman" w:cs="Times New Roman"/>
          <w:sz w:val="24"/>
          <w:szCs w:val="24"/>
        </w:rPr>
        <w:t>menunjukannya</w:t>
      </w:r>
      <w:proofErr w:type="spellEnd"/>
      <w:r w:rsidRPr="00D71459">
        <w:rPr>
          <w:rFonts w:ascii="Times New Roman" w:hAnsi="Times New Roman" w:cs="Times New Roman"/>
          <w:sz w:val="24"/>
          <w:szCs w:val="24"/>
        </w:rPr>
        <w:t xml:space="preserve">. Tanda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bekerja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dengan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tradisional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Untuk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mematuhi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hukum</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perjanjian</w:t>
      </w:r>
      <w:proofErr w:type="spellEnd"/>
      <w:r w:rsidRPr="00D71459">
        <w:rPr>
          <w:rFonts w:ascii="Times New Roman" w:hAnsi="Times New Roman" w:cs="Times New Roman"/>
          <w:sz w:val="24"/>
          <w:szCs w:val="24"/>
        </w:rPr>
        <w:t xml:space="preserve"> dan </w:t>
      </w:r>
      <w:proofErr w:type="spellStart"/>
      <w:r w:rsidRPr="00D71459">
        <w:rPr>
          <w:rFonts w:ascii="Times New Roman" w:hAnsi="Times New Roman" w:cs="Times New Roman"/>
          <w:sz w:val="24"/>
          <w:szCs w:val="24"/>
        </w:rPr>
        <w:t>keterampilan</w:t>
      </w:r>
      <w:proofErr w:type="spellEnd"/>
      <w:r w:rsidRPr="00D71459">
        <w:rPr>
          <w:rFonts w:ascii="Times New Roman" w:hAnsi="Times New Roman" w:cs="Times New Roman"/>
          <w:sz w:val="24"/>
          <w:szCs w:val="24"/>
        </w:rPr>
        <w:t xml:space="preserve"> para </w:t>
      </w:r>
      <w:proofErr w:type="spellStart"/>
      <w:r w:rsidRPr="00D71459">
        <w:rPr>
          <w:rFonts w:ascii="Times New Roman" w:hAnsi="Times New Roman" w:cs="Times New Roman"/>
          <w:sz w:val="24"/>
          <w:szCs w:val="24"/>
        </w:rPr>
        <w:t>pihak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harus</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dicantumkan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Alhasil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bisa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dijadikan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barang</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bukti</w:t>
      </w:r>
      <w:proofErr w:type="spellEnd"/>
    </w:p>
    <w:p w14:paraId="6B3984AE" w14:textId="206992E3" w:rsidR="00D71459" w:rsidRDefault="00D71459">
      <w:pPr>
        <w:spacing w:line="360" w:lineRule="auto"/>
        <w:jc w:val="both"/>
        <w:rPr>
          <w:rFonts w:ascii="Times New Roman" w:hAnsi="Times New Roman" w:cs="Times New Roman"/>
          <w:sz w:val="24"/>
          <w:szCs w:val="24"/>
        </w:rPr>
      </w:pPr>
    </w:p>
    <w:p w14:paraId="0D34D3A1" w14:textId="7FB63D28" w:rsidR="00E62A5B" w:rsidRDefault="00E62A5B">
      <w:pPr>
        <w:spacing w:line="360" w:lineRule="auto"/>
        <w:jc w:val="both"/>
        <w:rPr>
          <w:rFonts w:ascii="Times New Roman" w:hAnsi="Times New Roman" w:cs="Times New Roman"/>
          <w:sz w:val="24"/>
          <w:szCs w:val="24"/>
        </w:rPr>
      </w:pPr>
    </w:p>
    <w:p w14:paraId="0D55268A" w14:textId="77777777" w:rsidR="00E62A5B" w:rsidRDefault="00E62A5B">
      <w:pPr>
        <w:spacing w:line="360" w:lineRule="auto"/>
        <w:jc w:val="both"/>
        <w:rPr>
          <w:rFonts w:ascii="Times New Roman" w:hAnsi="Times New Roman" w:cs="Times New Roman"/>
          <w:sz w:val="24"/>
          <w:szCs w:val="24"/>
        </w:rPr>
      </w:pPr>
    </w:p>
    <w:p w14:paraId="18A4041E" w14:textId="77777777" w:rsidR="006D2DED" w:rsidRPr="00D71459" w:rsidRDefault="00522C12" w:rsidP="00D71459">
      <w:pPr>
        <w:spacing w:line="360" w:lineRule="auto"/>
        <w:jc w:val="center"/>
        <w:rPr>
          <w:rFonts w:ascii="Times New Roman" w:hAnsi="Times New Roman" w:cs="Times New Roman"/>
          <w:b/>
          <w:sz w:val="24"/>
          <w:szCs w:val="24"/>
        </w:rPr>
      </w:pPr>
      <w:r w:rsidRPr="00D71459">
        <w:rPr>
          <w:rFonts w:ascii="Times New Roman" w:hAnsi="Times New Roman" w:cs="Times New Roman"/>
          <w:b/>
          <w:sz w:val="24"/>
          <w:szCs w:val="24"/>
        </w:rPr>
        <w:lastRenderedPageBreak/>
        <w:t>DAFTAR PUSTAKA</w:t>
      </w:r>
    </w:p>
    <w:p w14:paraId="673EC4F1" w14:textId="77777777" w:rsidR="006D2DED" w:rsidRPr="00D71459" w:rsidRDefault="00D71459" w:rsidP="00E62A5B">
      <w:pPr>
        <w:pStyle w:val="FootnoteText"/>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Buku</w:t>
      </w:r>
      <w:proofErr w:type="spellEnd"/>
      <w:r>
        <w:rPr>
          <w:rFonts w:ascii="Times New Roman" w:hAnsi="Times New Roman" w:cs="Times New Roman"/>
          <w:b/>
          <w:sz w:val="24"/>
          <w:szCs w:val="24"/>
        </w:rPr>
        <w:t xml:space="preserve"> </w:t>
      </w:r>
      <w:r w:rsidR="00522C12" w:rsidRPr="00D71459">
        <w:rPr>
          <w:rFonts w:ascii="Times New Roman" w:hAnsi="Times New Roman" w:cs="Times New Roman"/>
          <w:b/>
          <w:sz w:val="24"/>
          <w:szCs w:val="24"/>
        </w:rPr>
        <w:t xml:space="preserve"> </w:t>
      </w:r>
    </w:p>
    <w:p w14:paraId="6E164DC8" w14:textId="77777777" w:rsidR="006D2DED" w:rsidRPr="00D71459" w:rsidRDefault="00522C12" w:rsidP="00E62A5B">
      <w:pPr>
        <w:pStyle w:val="FootnoteText"/>
        <w:spacing w:line="360" w:lineRule="auto"/>
        <w:ind w:left="1276" w:hanging="850"/>
        <w:jc w:val="both"/>
        <w:rPr>
          <w:rFonts w:ascii="Times New Roman" w:hAnsi="Times New Roman" w:cs="Times New Roman"/>
          <w:sz w:val="24"/>
          <w:szCs w:val="24"/>
        </w:rPr>
      </w:pPr>
      <w:r w:rsidRPr="00D71459">
        <w:rPr>
          <w:rFonts w:ascii="Times New Roman" w:hAnsi="Times New Roman" w:cs="Times New Roman"/>
          <w:sz w:val="24"/>
          <w:szCs w:val="24"/>
        </w:rPr>
        <w:t xml:space="preserve">Jay Forder dan </w:t>
      </w:r>
      <w:proofErr w:type="spellStart"/>
      <w:r w:rsidRPr="00D71459">
        <w:rPr>
          <w:rFonts w:ascii="Times New Roman" w:hAnsi="Times New Roman" w:cs="Times New Roman"/>
          <w:sz w:val="24"/>
          <w:szCs w:val="24"/>
        </w:rPr>
        <w:t>Dan</w:t>
      </w:r>
      <w:proofErr w:type="spellEnd"/>
      <w:r w:rsidRPr="00D71459">
        <w:rPr>
          <w:rFonts w:ascii="Times New Roman" w:hAnsi="Times New Roman" w:cs="Times New Roman"/>
          <w:sz w:val="24"/>
          <w:szCs w:val="24"/>
        </w:rPr>
        <w:t xml:space="preserve"> Svantesson, </w:t>
      </w:r>
      <w:r w:rsidRPr="00D71459">
        <w:rPr>
          <w:rFonts w:ascii="Times New Roman" w:hAnsi="Times New Roman" w:cs="Times New Roman"/>
          <w:i/>
          <w:sz w:val="24"/>
          <w:szCs w:val="24"/>
        </w:rPr>
        <w:t>Internet and E-Commerce Law</w:t>
      </w:r>
      <w:r w:rsidRPr="00D71459">
        <w:rPr>
          <w:rFonts w:ascii="Times New Roman" w:hAnsi="Times New Roman" w:cs="Times New Roman"/>
          <w:sz w:val="24"/>
          <w:szCs w:val="24"/>
        </w:rPr>
        <w:t>, (Oxford University Press 2008).[62].</w:t>
      </w:r>
    </w:p>
    <w:p w14:paraId="68B2D1A3" w14:textId="77777777" w:rsidR="006D2DED" w:rsidRDefault="00522C12" w:rsidP="00E62A5B">
      <w:pPr>
        <w:pStyle w:val="FootnoteText"/>
        <w:spacing w:line="360" w:lineRule="auto"/>
        <w:ind w:left="1276" w:hanging="850"/>
        <w:jc w:val="both"/>
        <w:rPr>
          <w:rFonts w:ascii="Times New Roman" w:hAnsi="Times New Roman" w:cs="Times New Roman"/>
          <w:sz w:val="24"/>
          <w:szCs w:val="24"/>
        </w:rPr>
      </w:pPr>
      <w:proofErr w:type="spellStart"/>
      <w:r w:rsidRPr="00D71459">
        <w:rPr>
          <w:rFonts w:ascii="Times New Roman" w:hAnsi="Times New Roman" w:cs="Times New Roman"/>
          <w:sz w:val="24"/>
          <w:szCs w:val="24"/>
        </w:rPr>
        <w:t>Subekti</w:t>
      </w:r>
      <w:proofErr w:type="spellEnd"/>
      <w:r w:rsidRPr="00D71459">
        <w:rPr>
          <w:rFonts w:ascii="Times New Roman" w:hAnsi="Times New Roman" w:cs="Times New Roman"/>
          <w:i/>
          <w:sz w:val="24"/>
          <w:szCs w:val="24"/>
        </w:rPr>
        <w:t xml:space="preserve">, Aneka </w:t>
      </w:r>
      <w:proofErr w:type="spellStart"/>
      <w:r w:rsidRPr="00D71459">
        <w:rPr>
          <w:rFonts w:ascii="Times New Roman" w:hAnsi="Times New Roman" w:cs="Times New Roman"/>
          <w:i/>
          <w:sz w:val="24"/>
          <w:szCs w:val="24"/>
        </w:rPr>
        <w:t>Perjanjian</w:t>
      </w:r>
      <w:proofErr w:type="spellEnd"/>
      <w:r w:rsidRPr="00D71459">
        <w:rPr>
          <w:rFonts w:ascii="Times New Roman" w:hAnsi="Times New Roman" w:cs="Times New Roman"/>
          <w:sz w:val="24"/>
          <w:szCs w:val="24"/>
        </w:rPr>
        <w:t xml:space="preserve">, op cit., </w:t>
      </w:r>
      <w:proofErr w:type="spellStart"/>
      <w:r w:rsidRPr="00D71459">
        <w:rPr>
          <w:rFonts w:ascii="Times New Roman" w:hAnsi="Times New Roman" w:cs="Times New Roman"/>
          <w:sz w:val="24"/>
          <w:szCs w:val="24"/>
        </w:rPr>
        <w:t>hlm</w:t>
      </w:r>
      <w:proofErr w:type="spellEnd"/>
      <w:r w:rsidRPr="00D71459">
        <w:rPr>
          <w:rFonts w:ascii="Times New Roman" w:hAnsi="Times New Roman" w:cs="Times New Roman"/>
          <w:sz w:val="24"/>
          <w:szCs w:val="24"/>
        </w:rPr>
        <w:t>. 128-129</w:t>
      </w:r>
    </w:p>
    <w:p w14:paraId="2F214E48" w14:textId="77777777" w:rsidR="00D71459" w:rsidRPr="00D71459" w:rsidRDefault="00D71459" w:rsidP="00E62A5B">
      <w:pPr>
        <w:pStyle w:val="FootnoteText"/>
        <w:spacing w:line="360" w:lineRule="auto"/>
        <w:jc w:val="both"/>
        <w:rPr>
          <w:rFonts w:ascii="Times New Roman" w:hAnsi="Times New Roman" w:cs="Times New Roman"/>
          <w:b/>
          <w:sz w:val="24"/>
          <w:szCs w:val="24"/>
        </w:rPr>
      </w:pPr>
      <w:r>
        <w:rPr>
          <w:rFonts w:ascii="Times New Roman" w:hAnsi="Times New Roman" w:cs="Times New Roman"/>
          <w:b/>
          <w:sz w:val="24"/>
          <w:szCs w:val="24"/>
        </w:rPr>
        <w:t>Website</w:t>
      </w:r>
    </w:p>
    <w:p w14:paraId="2BC4E17F" w14:textId="77777777" w:rsidR="006D2DED" w:rsidRPr="00D71459" w:rsidRDefault="00D71459" w:rsidP="00E62A5B">
      <w:pPr>
        <w:pStyle w:val="FootnoteText"/>
        <w:spacing w:line="360" w:lineRule="auto"/>
        <w:ind w:left="1276" w:hanging="850"/>
        <w:jc w:val="both"/>
        <w:rPr>
          <w:rFonts w:ascii="Times New Roman" w:hAnsi="Times New Roman" w:cs="Times New Roman"/>
          <w:sz w:val="24"/>
          <w:szCs w:val="24"/>
        </w:rPr>
      </w:pPr>
      <w:r>
        <w:rPr>
          <w:rFonts w:ascii="Times New Roman" w:hAnsi="Times New Roman" w:cs="Times New Roman"/>
          <w:sz w:val="24"/>
          <w:szCs w:val="24"/>
        </w:rPr>
        <w:t xml:space="preserve">Abdul </w:t>
      </w:r>
      <w:proofErr w:type="spellStart"/>
      <w:r>
        <w:rPr>
          <w:rFonts w:ascii="Times New Roman" w:hAnsi="Times New Roman" w:cs="Times New Roman"/>
          <w:sz w:val="24"/>
          <w:szCs w:val="24"/>
        </w:rPr>
        <w:t>Rasyid</w:t>
      </w:r>
      <w:proofErr w:type="spellEnd"/>
      <w:r>
        <w:rPr>
          <w:rFonts w:ascii="Times New Roman" w:hAnsi="Times New Roman" w:cs="Times New Roman"/>
          <w:sz w:val="24"/>
          <w:szCs w:val="24"/>
        </w:rPr>
        <w:t xml:space="preserve">, </w:t>
      </w:r>
      <w:proofErr w:type="spellStart"/>
      <w:r w:rsidR="00522C12" w:rsidRPr="00D71459">
        <w:rPr>
          <w:rFonts w:ascii="Times New Roman" w:hAnsi="Times New Roman" w:cs="Times New Roman"/>
          <w:i/>
          <w:sz w:val="24"/>
          <w:szCs w:val="24"/>
        </w:rPr>
        <w:t>Prinsip</w:t>
      </w:r>
      <w:proofErr w:type="spellEnd"/>
      <w:r w:rsidR="00522C12" w:rsidRPr="00D71459">
        <w:rPr>
          <w:rFonts w:ascii="Times New Roman" w:hAnsi="Times New Roman" w:cs="Times New Roman"/>
          <w:i/>
          <w:sz w:val="24"/>
          <w:szCs w:val="24"/>
        </w:rPr>
        <w:t xml:space="preserve"> </w:t>
      </w:r>
      <w:proofErr w:type="spellStart"/>
      <w:r w:rsidR="00522C12" w:rsidRPr="00D71459">
        <w:rPr>
          <w:rFonts w:ascii="Times New Roman" w:hAnsi="Times New Roman" w:cs="Times New Roman"/>
          <w:i/>
          <w:sz w:val="24"/>
          <w:szCs w:val="24"/>
        </w:rPr>
        <w:t>M</w:t>
      </w:r>
      <w:r w:rsidRPr="00D71459">
        <w:rPr>
          <w:rFonts w:ascii="Times New Roman" w:hAnsi="Times New Roman" w:cs="Times New Roman"/>
          <w:i/>
          <w:sz w:val="24"/>
          <w:szCs w:val="24"/>
        </w:rPr>
        <w:t>engenal</w:t>
      </w:r>
      <w:proofErr w:type="spellEnd"/>
      <w:r w:rsidRPr="00D71459">
        <w:rPr>
          <w:rFonts w:ascii="Times New Roman" w:hAnsi="Times New Roman" w:cs="Times New Roman"/>
          <w:i/>
          <w:sz w:val="24"/>
          <w:szCs w:val="24"/>
        </w:rPr>
        <w:t xml:space="preserve"> </w:t>
      </w:r>
      <w:proofErr w:type="spellStart"/>
      <w:r w:rsidRPr="00D71459">
        <w:rPr>
          <w:rFonts w:ascii="Times New Roman" w:hAnsi="Times New Roman" w:cs="Times New Roman"/>
          <w:i/>
          <w:sz w:val="24"/>
          <w:szCs w:val="24"/>
        </w:rPr>
        <w:t>Nasabah</w:t>
      </w:r>
      <w:proofErr w:type="spellEnd"/>
      <w:r w:rsidRPr="00D71459">
        <w:rPr>
          <w:rFonts w:ascii="Times New Roman" w:hAnsi="Times New Roman" w:cs="Times New Roman"/>
          <w:i/>
          <w:sz w:val="24"/>
          <w:szCs w:val="24"/>
        </w:rPr>
        <w:t xml:space="preserve"> </w:t>
      </w:r>
      <w:proofErr w:type="spellStart"/>
      <w:r w:rsidRPr="00D71459">
        <w:rPr>
          <w:rFonts w:ascii="Times New Roman" w:hAnsi="Times New Roman" w:cs="Times New Roman"/>
          <w:i/>
          <w:sz w:val="24"/>
          <w:szCs w:val="24"/>
        </w:rPr>
        <w:t>dalam</w:t>
      </w:r>
      <w:proofErr w:type="spellEnd"/>
      <w:r w:rsidRPr="00D71459">
        <w:rPr>
          <w:rFonts w:ascii="Times New Roman" w:hAnsi="Times New Roman" w:cs="Times New Roman"/>
          <w:i/>
          <w:sz w:val="24"/>
          <w:szCs w:val="24"/>
        </w:rPr>
        <w:t xml:space="preserve"> </w:t>
      </w:r>
      <w:proofErr w:type="spellStart"/>
      <w:r w:rsidRPr="00D71459">
        <w:rPr>
          <w:rFonts w:ascii="Times New Roman" w:hAnsi="Times New Roman" w:cs="Times New Roman"/>
          <w:i/>
          <w:sz w:val="24"/>
          <w:szCs w:val="24"/>
        </w:rPr>
        <w:t>Perbankan</w:t>
      </w:r>
      <w:proofErr w:type="spellEnd"/>
      <w:r w:rsidR="00522C12" w:rsidRPr="00D71459">
        <w:rPr>
          <w:rFonts w:ascii="Times New Roman" w:hAnsi="Times New Roman" w:cs="Times New Roman"/>
          <w:sz w:val="24"/>
          <w:szCs w:val="24"/>
        </w:rPr>
        <w:t>, (</w:t>
      </w:r>
      <w:hyperlink r:id="rId11" w:history="1">
        <w:r w:rsidR="00522C12" w:rsidRPr="00D71459">
          <w:rPr>
            <w:rStyle w:val="Hyperlink"/>
            <w:rFonts w:ascii="Times New Roman" w:hAnsi="Times New Roman" w:cs="Times New Roman"/>
            <w:color w:val="auto"/>
            <w:sz w:val="24"/>
            <w:szCs w:val="24"/>
          </w:rPr>
          <w:t>https://business-law.binus.ac.id/2016/12/29/prinsip-mengenal-nasabah-dalam-perbankan/</w:t>
        </w:r>
      </w:hyperlink>
      <w:r w:rsidR="00522C12" w:rsidRPr="00D71459">
        <w:rPr>
          <w:rFonts w:ascii="Times New Roman" w:hAnsi="Times New Roman" w:cs="Times New Roman"/>
          <w:sz w:val="24"/>
          <w:szCs w:val="24"/>
        </w:rPr>
        <w:t>)</w:t>
      </w:r>
    </w:p>
    <w:p w14:paraId="3B0B8799" w14:textId="77777777" w:rsidR="006D2DED" w:rsidRPr="00D71459" w:rsidRDefault="00522C12" w:rsidP="00E62A5B">
      <w:pPr>
        <w:pStyle w:val="FootnoteText"/>
        <w:spacing w:line="360" w:lineRule="auto"/>
        <w:ind w:left="1276" w:hanging="850"/>
        <w:jc w:val="both"/>
        <w:rPr>
          <w:rFonts w:ascii="Times New Roman" w:hAnsi="Times New Roman" w:cs="Times New Roman"/>
          <w:sz w:val="24"/>
          <w:szCs w:val="24"/>
        </w:rPr>
      </w:pPr>
      <w:proofErr w:type="spellStart"/>
      <w:r w:rsidRPr="00D71459">
        <w:rPr>
          <w:rFonts w:ascii="Times New Roman" w:hAnsi="Times New Roman" w:cs="Times New Roman"/>
          <w:sz w:val="24"/>
          <w:szCs w:val="24"/>
        </w:rPr>
        <w:t>Fungsi</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tanda</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tangan</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w:t>
      </w:r>
      <w:hyperlink r:id="rId12" w:history="1">
        <w:r w:rsidRPr="00D71459">
          <w:rPr>
            <w:rStyle w:val="Hyperlink"/>
            <w:rFonts w:ascii="Times New Roman" w:hAnsi="Times New Roman" w:cs="Times New Roman"/>
            <w:color w:val="auto"/>
            <w:sz w:val="24"/>
            <w:szCs w:val="24"/>
          </w:rPr>
          <w:t>https://iteken.batam.go.id/fungsi-dan-manfaat/</w:t>
        </w:r>
      </w:hyperlink>
      <w:r w:rsidRPr="00D71459">
        <w:rPr>
          <w:rFonts w:ascii="Times New Roman" w:hAnsi="Times New Roman" w:cs="Times New Roman"/>
          <w:sz w:val="24"/>
          <w:szCs w:val="24"/>
        </w:rPr>
        <w:t>)</w:t>
      </w:r>
    </w:p>
    <w:p w14:paraId="445DD6D8" w14:textId="77777777" w:rsidR="006D2DED" w:rsidRPr="00D71459" w:rsidRDefault="00522C12" w:rsidP="00E62A5B">
      <w:pPr>
        <w:pStyle w:val="FootnoteText"/>
        <w:spacing w:line="360" w:lineRule="auto"/>
        <w:ind w:left="1276" w:hanging="850"/>
        <w:jc w:val="both"/>
        <w:rPr>
          <w:rFonts w:ascii="Times New Roman" w:hAnsi="Times New Roman" w:cs="Times New Roman"/>
          <w:sz w:val="24"/>
          <w:szCs w:val="24"/>
        </w:rPr>
      </w:pPr>
      <w:proofErr w:type="spellStart"/>
      <w:r w:rsidRPr="00D71459">
        <w:rPr>
          <w:rFonts w:ascii="Times New Roman" w:hAnsi="Times New Roman" w:cs="Times New Roman"/>
          <w:sz w:val="24"/>
          <w:szCs w:val="24"/>
        </w:rPr>
        <w:t>Hamalatul</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Qur’ani</w:t>
      </w:r>
      <w:proofErr w:type="spellEnd"/>
      <w:r w:rsidRPr="00D71459">
        <w:rPr>
          <w:rFonts w:ascii="Times New Roman" w:hAnsi="Times New Roman" w:cs="Times New Roman"/>
          <w:sz w:val="24"/>
          <w:szCs w:val="24"/>
        </w:rPr>
        <w:t>, ‘</w:t>
      </w:r>
      <w:r w:rsidRPr="00D71459">
        <w:rPr>
          <w:rFonts w:ascii="Times New Roman" w:hAnsi="Times New Roman" w:cs="Times New Roman"/>
          <w:i/>
          <w:sz w:val="24"/>
          <w:szCs w:val="24"/>
        </w:rPr>
        <w:t xml:space="preserve">Tanda Tangan </w:t>
      </w:r>
      <w:proofErr w:type="spellStart"/>
      <w:r w:rsidRPr="00D71459">
        <w:rPr>
          <w:rFonts w:ascii="Times New Roman" w:hAnsi="Times New Roman" w:cs="Times New Roman"/>
          <w:i/>
          <w:sz w:val="24"/>
          <w:szCs w:val="24"/>
        </w:rPr>
        <w:t>Elektronik</w:t>
      </w:r>
      <w:proofErr w:type="spellEnd"/>
      <w:r w:rsidRPr="00D71459">
        <w:rPr>
          <w:rFonts w:ascii="Times New Roman" w:hAnsi="Times New Roman" w:cs="Times New Roman"/>
          <w:i/>
          <w:sz w:val="24"/>
          <w:szCs w:val="24"/>
        </w:rPr>
        <w:t xml:space="preserve">: </w:t>
      </w:r>
      <w:proofErr w:type="spellStart"/>
      <w:r w:rsidRPr="00D71459">
        <w:rPr>
          <w:rFonts w:ascii="Times New Roman" w:hAnsi="Times New Roman" w:cs="Times New Roman"/>
          <w:i/>
          <w:sz w:val="24"/>
          <w:szCs w:val="24"/>
        </w:rPr>
        <w:t>Keabsahan</w:t>
      </w:r>
      <w:proofErr w:type="spellEnd"/>
      <w:r w:rsidRPr="00D71459">
        <w:rPr>
          <w:rFonts w:ascii="Times New Roman" w:hAnsi="Times New Roman" w:cs="Times New Roman"/>
          <w:i/>
          <w:sz w:val="24"/>
          <w:szCs w:val="24"/>
        </w:rPr>
        <w:t xml:space="preserve"> dan </w:t>
      </w:r>
      <w:proofErr w:type="spellStart"/>
      <w:r w:rsidRPr="00D71459">
        <w:rPr>
          <w:rFonts w:ascii="Times New Roman" w:hAnsi="Times New Roman" w:cs="Times New Roman"/>
          <w:i/>
          <w:sz w:val="24"/>
          <w:szCs w:val="24"/>
        </w:rPr>
        <w:t>Pembuktiannya</w:t>
      </w:r>
      <w:proofErr w:type="spellEnd"/>
      <w:r w:rsidRPr="00D71459">
        <w:rPr>
          <w:rFonts w:ascii="Times New Roman" w:hAnsi="Times New Roman" w:cs="Times New Roman"/>
          <w:i/>
          <w:sz w:val="24"/>
          <w:szCs w:val="24"/>
        </w:rPr>
        <w:t xml:space="preserve"> di </w:t>
      </w:r>
      <w:proofErr w:type="spellStart"/>
      <w:r w:rsidRPr="00D71459">
        <w:rPr>
          <w:rFonts w:ascii="Times New Roman" w:hAnsi="Times New Roman" w:cs="Times New Roman"/>
          <w:i/>
          <w:sz w:val="24"/>
          <w:szCs w:val="24"/>
        </w:rPr>
        <w:t>Hadapan</w:t>
      </w:r>
      <w:proofErr w:type="spellEnd"/>
      <w:r w:rsidRPr="00D71459">
        <w:rPr>
          <w:rFonts w:ascii="Times New Roman" w:hAnsi="Times New Roman" w:cs="Times New Roman"/>
          <w:i/>
          <w:sz w:val="24"/>
          <w:szCs w:val="24"/>
        </w:rPr>
        <w:t xml:space="preserve"> </w:t>
      </w:r>
      <w:proofErr w:type="spellStart"/>
      <w:r w:rsidRPr="00D71459">
        <w:rPr>
          <w:rFonts w:ascii="Times New Roman" w:hAnsi="Times New Roman" w:cs="Times New Roman"/>
          <w:i/>
          <w:sz w:val="24"/>
          <w:szCs w:val="24"/>
        </w:rPr>
        <w:t>Pengadilan</w:t>
      </w:r>
      <w:proofErr w:type="spellEnd"/>
      <w:r w:rsidRPr="00D71459">
        <w:rPr>
          <w:rFonts w:ascii="Times New Roman" w:hAnsi="Times New Roman" w:cs="Times New Roman"/>
          <w:sz w:val="24"/>
          <w:szCs w:val="24"/>
        </w:rPr>
        <w:t xml:space="preserve">’, </w:t>
      </w:r>
      <w:hyperlink r:id="rId13" w:history="1">
        <w:r w:rsidRPr="00D71459">
          <w:rPr>
            <w:rStyle w:val="Hyperlink"/>
            <w:rFonts w:ascii="Times New Roman" w:hAnsi="Times New Roman" w:cs="Times New Roman"/>
            <w:color w:val="auto"/>
            <w:sz w:val="24"/>
            <w:szCs w:val="24"/>
          </w:rPr>
          <w:t>https://www.hukumonline.com/berita/baca/lt5b6b977f75137/tanda-tangan-elektronik--keabsahan-dan-pembuktiannya-di-hadapan-pengadilan</w:t>
        </w:r>
      </w:hyperlink>
    </w:p>
    <w:p w14:paraId="5F07E346" w14:textId="77777777" w:rsidR="006D2DED" w:rsidRPr="00D71459" w:rsidRDefault="00522C12" w:rsidP="00E62A5B">
      <w:pPr>
        <w:pStyle w:val="FootnoteText"/>
        <w:spacing w:line="360" w:lineRule="auto"/>
        <w:ind w:left="1276" w:hanging="850"/>
        <w:jc w:val="both"/>
        <w:rPr>
          <w:rFonts w:ascii="Times New Roman" w:hAnsi="Times New Roman" w:cs="Times New Roman"/>
          <w:sz w:val="24"/>
          <w:szCs w:val="24"/>
        </w:rPr>
      </w:pPr>
      <w:r w:rsidRPr="00D71459">
        <w:rPr>
          <w:rFonts w:ascii="Times New Roman" w:hAnsi="Times New Roman" w:cs="Times New Roman"/>
          <w:sz w:val="24"/>
          <w:szCs w:val="24"/>
        </w:rPr>
        <w:t>ASEI, ‘</w:t>
      </w:r>
      <w:proofErr w:type="spellStart"/>
      <w:r w:rsidRPr="00D71459">
        <w:rPr>
          <w:rFonts w:ascii="Times New Roman" w:hAnsi="Times New Roman" w:cs="Times New Roman"/>
          <w:i/>
          <w:sz w:val="24"/>
          <w:szCs w:val="24"/>
        </w:rPr>
        <w:t>Kedudukan</w:t>
      </w:r>
      <w:proofErr w:type="spellEnd"/>
      <w:r w:rsidRPr="00D71459">
        <w:rPr>
          <w:rFonts w:ascii="Times New Roman" w:hAnsi="Times New Roman" w:cs="Times New Roman"/>
          <w:i/>
          <w:sz w:val="24"/>
          <w:szCs w:val="24"/>
        </w:rPr>
        <w:t xml:space="preserve"> Hukum Tanda Tangan </w:t>
      </w:r>
      <w:proofErr w:type="spellStart"/>
      <w:r w:rsidRPr="00D71459">
        <w:rPr>
          <w:rFonts w:ascii="Times New Roman" w:hAnsi="Times New Roman" w:cs="Times New Roman"/>
          <w:i/>
          <w:sz w:val="24"/>
          <w:szCs w:val="24"/>
        </w:rPr>
        <w:t>Elektronik</w:t>
      </w:r>
      <w:proofErr w:type="spellEnd"/>
      <w:r w:rsidRPr="00D71459">
        <w:rPr>
          <w:rFonts w:ascii="Times New Roman" w:hAnsi="Times New Roman" w:cs="Times New Roman"/>
          <w:i/>
          <w:sz w:val="24"/>
          <w:szCs w:val="24"/>
        </w:rPr>
        <w:t xml:space="preserve"> (Digital Signature)</w:t>
      </w:r>
      <w:r w:rsidRPr="00D71459">
        <w:rPr>
          <w:rFonts w:ascii="Times New Roman" w:hAnsi="Times New Roman" w:cs="Times New Roman"/>
          <w:sz w:val="24"/>
          <w:szCs w:val="24"/>
        </w:rPr>
        <w:t xml:space="preserve">’, </w:t>
      </w:r>
      <w:hyperlink r:id="rId14" w:history="1">
        <w:r w:rsidRPr="00D71459">
          <w:rPr>
            <w:rStyle w:val="Hyperlink"/>
            <w:rFonts w:ascii="Times New Roman" w:hAnsi="Times New Roman" w:cs="Times New Roman"/>
            <w:color w:val="auto"/>
            <w:sz w:val="24"/>
            <w:szCs w:val="24"/>
          </w:rPr>
          <w:t>https://www.hukumonline.com/berita/baca/lt5b6b977f75137/tanda-tangan-elektronik--keabsahan-dan-pembuktiannya-di-hadapan-pengadilan</w:t>
        </w:r>
      </w:hyperlink>
    </w:p>
    <w:p w14:paraId="4CA6E738" w14:textId="77777777" w:rsidR="006D2DED" w:rsidRPr="00D71459" w:rsidRDefault="00522C12" w:rsidP="00E62A5B">
      <w:pPr>
        <w:pStyle w:val="FootnoteText"/>
        <w:spacing w:line="360" w:lineRule="auto"/>
        <w:ind w:left="1276" w:hanging="850"/>
        <w:jc w:val="both"/>
        <w:rPr>
          <w:rFonts w:ascii="Times New Roman" w:hAnsi="Times New Roman" w:cs="Times New Roman"/>
          <w:sz w:val="24"/>
          <w:szCs w:val="24"/>
        </w:rPr>
      </w:pPr>
      <w:proofErr w:type="spellStart"/>
      <w:r w:rsidRPr="00D71459">
        <w:rPr>
          <w:rFonts w:ascii="Times New Roman" w:hAnsi="Times New Roman" w:cs="Times New Roman"/>
          <w:sz w:val="24"/>
          <w:szCs w:val="24"/>
        </w:rPr>
        <w:t>Kontrak</w:t>
      </w:r>
      <w:proofErr w:type="spellEnd"/>
      <w:r w:rsidRPr="00D71459">
        <w:rPr>
          <w:rFonts w:ascii="Times New Roman" w:hAnsi="Times New Roman" w:cs="Times New Roman"/>
          <w:sz w:val="24"/>
          <w:szCs w:val="24"/>
        </w:rPr>
        <w:t xml:space="preserve"> </w:t>
      </w:r>
      <w:proofErr w:type="spellStart"/>
      <w:r w:rsidRPr="00D71459">
        <w:rPr>
          <w:rFonts w:ascii="Times New Roman" w:hAnsi="Times New Roman" w:cs="Times New Roman"/>
          <w:sz w:val="24"/>
          <w:szCs w:val="24"/>
        </w:rPr>
        <w:t>Elektronik</w:t>
      </w:r>
      <w:proofErr w:type="spellEnd"/>
      <w:r w:rsidRPr="00D71459">
        <w:rPr>
          <w:rFonts w:ascii="Times New Roman" w:hAnsi="Times New Roman" w:cs="Times New Roman"/>
          <w:sz w:val="24"/>
          <w:szCs w:val="24"/>
        </w:rPr>
        <w:t xml:space="preserve"> (</w:t>
      </w:r>
      <w:hyperlink r:id="rId15" w:history="1">
        <w:r w:rsidRPr="00D71459">
          <w:rPr>
            <w:rStyle w:val="Hyperlink"/>
            <w:rFonts w:ascii="Times New Roman" w:hAnsi="Times New Roman" w:cs="Times New Roman"/>
            <w:color w:val="auto"/>
            <w:sz w:val="24"/>
            <w:szCs w:val="24"/>
          </w:rPr>
          <w:t>https://id.wikipedia.org/wiki/Kontrak_elektronik</w:t>
        </w:r>
      </w:hyperlink>
      <w:r w:rsidRPr="00D71459">
        <w:rPr>
          <w:rFonts w:ascii="Times New Roman" w:hAnsi="Times New Roman" w:cs="Times New Roman"/>
          <w:sz w:val="24"/>
          <w:szCs w:val="24"/>
        </w:rPr>
        <w:t>)</w:t>
      </w:r>
    </w:p>
    <w:p w14:paraId="3A0133AC" w14:textId="77777777" w:rsidR="006D2DED" w:rsidRPr="00D71459" w:rsidRDefault="00D71459" w:rsidP="00E62A5B">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Jurnal</w:t>
      </w:r>
      <w:proofErr w:type="spellEnd"/>
      <w:r>
        <w:rPr>
          <w:rFonts w:ascii="Times New Roman" w:hAnsi="Times New Roman" w:cs="Times New Roman"/>
          <w:b/>
          <w:sz w:val="24"/>
          <w:szCs w:val="24"/>
        </w:rPr>
        <w:t xml:space="preserve"> </w:t>
      </w:r>
    </w:p>
    <w:p w14:paraId="5B282FA4" w14:textId="77777777" w:rsidR="006D2DED" w:rsidRPr="00D71459" w:rsidRDefault="00D71459" w:rsidP="00E62A5B">
      <w:pPr>
        <w:spacing w:line="360" w:lineRule="auto"/>
        <w:ind w:left="1276" w:hanging="850"/>
        <w:jc w:val="both"/>
        <w:rPr>
          <w:rFonts w:ascii="Times New Roman" w:hAnsi="Times New Roman" w:cs="Times New Roman"/>
          <w:sz w:val="24"/>
          <w:szCs w:val="24"/>
        </w:rPr>
      </w:pPr>
      <w:proofErr w:type="spellStart"/>
      <w:r>
        <w:rPr>
          <w:rFonts w:ascii="Times New Roman" w:hAnsi="Times New Roman" w:cs="Times New Roman"/>
          <w:sz w:val="24"/>
          <w:szCs w:val="24"/>
        </w:rPr>
        <w:t>Misnar</w:t>
      </w:r>
      <w:proofErr w:type="spellEnd"/>
      <w:r>
        <w:rPr>
          <w:rFonts w:ascii="Times New Roman" w:hAnsi="Times New Roman" w:cs="Times New Roman"/>
          <w:sz w:val="24"/>
          <w:szCs w:val="24"/>
        </w:rPr>
        <w:t xml:space="preserve"> Syam, </w:t>
      </w:r>
      <w:proofErr w:type="spellStart"/>
      <w:r w:rsidR="00522C12" w:rsidRPr="00D71459">
        <w:rPr>
          <w:rFonts w:ascii="Times New Roman" w:hAnsi="Times New Roman" w:cs="Times New Roman"/>
          <w:i/>
          <w:sz w:val="24"/>
          <w:szCs w:val="24"/>
        </w:rPr>
        <w:t>Penerapan</w:t>
      </w:r>
      <w:proofErr w:type="spellEnd"/>
      <w:r w:rsidR="00522C12" w:rsidRPr="00D71459">
        <w:rPr>
          <w:rFonts w:ascii="Times New Roman" w:hAnsi="Times New Roman" w:cs="Times New Roman"/>
          <w:i/>
          <w:sz w:val="24"/>
          <w:szCs w:val="24"/>
        </w:rPr>
        <w:t xml:space="preserve"> Asas </w:t>
      </w:r>
      <w:proofErr w:type="spellStart"/>
      <w:r w:rsidR="00522C12" w:rsidRPr="00D71459">
        <w:rPr>
          <w:rFonts w:ascii="Times New Roman" w:hAnsi="Times New Roman" w:cs="Times New Roman"/>
          <w:i/>
          <w:sz w:val="24"/>
          <w:szCs w:val="24"/>
        </w:rPr>
        <w:t>Pembalikan</w:t>
      </w:r>
      <w:proofErr w:type="spellEnd"/>
      <w:r w:rsidR="00522C12" w:rsidRPr="00D71459">
        <w:rPr>
          <w:rFonts w:ascii="Times New Roman" w:hAnsi="Times New Roman" w:cs="Times New Roman"/>
          <w:i/>
          <w:sz w:val="24"/>
          <w:szCs w:val="24"/>
        </w:rPr>
        <w:t xml:space="preserve"> Beban </w:t>
      </w:r>
      <w:proofErr w:type="spellStart"/>
      <w:r w:rsidR="00522C12" w:rsidRPr="00D71459">
        <w:rPr>
          <w:rFonts w:ascii="Times New Roman" w:hAnsi="Times New Roman" w:cs="Times New Roman"/>
          <w:i/>
          <w:sz w:val="24"/>
          <w:szCs w:val="24"/>
        </w:rPr>
        <w:t>Pembuktian</w:t>
      </w:r>
      <w:proofErr w:type="spellEnd"/>
      <w:r w:rsidR="00522C12" w:rsidRPr="00D71459">
        <w:rPr>
          <w:rFonts w:ascii="Times New Roman" w:hAnsi="Times New Roman" w:cs="Times New Roman"/>
          <w:i/>
          <w:sz w:val="24"/>
          <w:szCs w:val="24"/>
        </w:rPr>
        <w:t xml:space="preserve"> </w:t>
      </w:r>
      <w:proofErr w:type="spellStart"/>
      <w:r w:rsidR="00522C12" w:rsidRPr="00D71459">
        <w:rPr>
          <w:rFonts w:ascii="Times New Roman" w:hAnsi="Times New Roman" w:cs="Times New Roman"/>
          <w:i/>
          <w:sz w:val="24"/>
          <w:szCs w:val="24"/>
        </w:rPr>
        <w:t>dalam</w:t>
      </w:r>
      <w:proofErr w:type="spellEnd"/>
      <w:r w:rsidR="00522C12" w:rsidRPr="00D71459">
        <w:rPr>
          <w:rFonts w:ascii="Times New Roman" w:hAnsi="Times New Roman" w:cs="Times New Roman"/>
          <w:i/>
          <w:sz w:val="24"/>
          <w:szCs w:val="24"/>
        </w:rPr>
        <w:t xml:space="preserve"> </w:t>
      </w:r>
      <w:proofErr w:type="spellStart"/>
      <w:r w:rsidR="00522C12" w:rsidRPr="00D71459">
        <w:rPr>
          <w:rFonts w:ascii="Times New Roman" w:hAnsi="Times New Roman" w:cs="Times New Roman"/>
          <w:i/>
          <w:sz w:val="24"/>
          <w:szCs w:val="24"/>
        </w:rPr>
        <w:t>Penyelesaian</w:t>
      </w:r>
      <w:proofErr w:type="spellEnd"/>
      <w:r w:rsidR="00522C12" w:rsidRPr="00D71459">
        <w:rPr>
          <w:rFonts w:ascii="Times New Roman" w:hAnsi="Times New Roman" w:cs="Times New Roman"/>
          <w:i/>
          <w:sz w:val="24"/>
          <w:szCs w:val="24"/>
        </w:rPr>
        <w:t xml:space="preserve"> </w:t>
      </w:r>
      <w:proofErr w:type="spellStart"/>
      <w:r w:rsidR="00522C12" w:rsidRPr="00D71459">
        <w:rPr>
          <w:rFonts w:ascii="Times New Roman" w:hAnsi="Times New Roman" w:cs="Times New Roman"/>
          <w:i/>
          <w:sz w:val="24"/>
          <w:szCs w:val="24"/>
        </w:rPr>
        <w:t>Sengketa</w:t>
      </w:r>
      <w:proofErr w:type="spellEnd"/>
      <w:r w:rsidR="00522C12" w:rsidRPr="00D71459">
        <w:rPr>
          <w:rFonts w:ascii="Times New Roman" w:hAnsi="Times New Roman" w:cs="Times New Roman"/>
          <w:i/>
          <w:sz w:val="24"/>
          <w:szCs w:val="24"/>
        </w:rPr>
        <w:t xml:space="preserve"> </w:t>
      </w:r>
      <w:proofErr w:type="spellStart"/>
      <w:r w:rsidRPr="00D71459">
        <w:rPr>
          <w:rFonts w:ascii="Times New Roman" w:hAnsi="Times New Roman" w:cs="Times New Roman"/>
          <w:i/>
          <w:sz w:val="24"/>
          <w:szCs w:val="24"/>
        </w:rPr>
        <w:t>Konsumen</w:t>
      </w:r>
      <w:proofErr w:type="spellEnd"/>
      <w:r w:rsidR="00522C12" w:rsidRPr="00D71459">
        <w:rPr>
          <w:rFonts w:ascii="Times New Roman" w:hAnsi="Times New Roman" w:cs="Times New Roman"/>
          <w:sz w:val="24"/>
          <w:szCs w:val="24"/>
        </w:rPr>
        <w:t xml:space="preserve"> 4 </w:t>
      </w:r>
      <w:r>
        <w:rPr>
          <w:rFonts w:ascii="Times New Roman" w:hAnsi="Times New Roman" w:cs="Times New Roman"/>
          <w:sz w:val="24"/>
          <w:szCs w:val="24"/>
        </w:rPr>
        <w:t>(</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Adhaper</w:t>
      </w:r>
      <w:proofErr w:type="spellEnd"/>
      <w:r>
        <w:rPr>
          <w:rFonts w:ascii="Times New Roman" w:hAnsi="Times New Roman" w:cs="Times New Roman"/>
          <w:sz w:val="24"/>
          <w:szCs w:val="24"/>
        </w:rPr>
        <w:t xml:space="preserve">,  </w:t>
      </w:r>
      <w:r w:rsidRPr="00D71459">
        <w:rPr>
          <w:rFonts w:ascii="Times New Roman" w:hAnsi="Times New Roman" w:cs="Times New Roman"/>
          <w:sz w:val="24"/>
          <w:szCs w:val="24"/>
        </w:rPr>
        <w:t>2018</w:t>
      </w:r>
      <w:proofErr w:type="gramEnd"/>
      <w:r w:rsidRPr="00D71459">
        <w:rPr>
          <w:rFonts w:ascii="Times New Roman" w:hAnsi="Times New Roman" w:cs="Times New Roman"/>
          <w:sz w:val="24"/>
          <w:szCs w:val="24"/>
        </w:rPr>
        <w:t xml:space="preserve">) </w:t>
      </w:r>
      <w:r w:rsidR="00522C12" w:rsidRPr="00D71459">
        <w:rPr>
          <w:rFonts w:ascii="Times New Roman" w:hAnsi="Times New Roman" w:cs="Times New Roman"/>
          <w:sz w:val="24"/>
          <w:szCs w:val="24"/>
        </w:rPr>
        <w:t>[94].</w:t>
      </w:r>
    </w:p>
    <w:p w14:paraId="2FB87E78" w14:textId="77777777" w:rsidR="006D2DED" w:rsidRPr="00D71459" w:rsidRDefault="00D71459" w:rsidP="00E62A5B">
      <w:pPr>
        <w:pStyle w:val="FootnoteText"/>
        <w:spacing w:line="360" w:lineRule="auto"/>
        <w:ind w:left="1276" w:hanging="850"/>
        <w:jc w:val="both"/>
        <w:rPr>
          <w:rFonts w:ascii="Times New Roman" w:hAnsi="Times New Roman" w:cs="Times New Roman"/>
          <w:sz w:val="24"/>
          <w:szCs w:val="24"/>
        </w:rPr>
      </w:pPr>
      <w:proofErr w:type="spellStart"/>
      <w:r>
        <w:rPr>
          <w:rFonts w:ascii="Times New Roman" w:hAnsi="Times New Roman" w:cs="Times New Roman"/>
          <w:sz w:val="24"/>
          <w:szCs w:val="24"/>
        </w:rPr>
        <w:t>Ernama</w:t>
      </w:r>
      <w:proofErr w:type="spellEnd"/>
      <w:r>
        <w:rPr>
          <w:rFonts w:ascii="Times New Roman" w:hAnsi="Times New Roman" w:cs="Times New Roman"/>
          <w:sz w:val="24"/>
          <w:szCs w:val="24"/>
        </w:rPr>
        <w:t xml:space="preserve"> Santi, [et. al.], </w:t>
      </w:r>
      <w:proofErr w:type="spellStart"/>
      <w:r w:rsidR="00522C12" w:rsidRPr="00D71459">
        <w:rPr>
          <w:rFonts w:ascii="Times New Roman" w:hAnsi="Times New Roman" w:cs="Times New Roman"/>
          <w:i/>
          <w:sz w:val="24"/>
          <w:szCs w:val="24"/>
        </w:rPr>
        <w:t>Pengawasan</w:t>
      </w:r>
      <w:proofErr w:type="spellEnd"/>
      <w:r w:rsidR="00522C12" w:rsidRPr="00D71459">
        <w:rPr>
          <w:rFonts w:ascii="Times New Roman" w:hAnsi="Times New Roman" w:cs="Times New Roman"/>
          <w:i/>
          <w:sz w:val="24"/>
          <w:szCs w:val="24"/>
        </w:rPr>
        <w:t xml:space="preserve"> </w:t>
      </w:r>
      <w:proofErr w:type="spellStart"/>
      <w:r w:rsidR="00522C12" w:rsidRPr="00D71459">
        <w:rPr>
          <w:rFonts w:ascii="Times New Roman" w:hAnsi="Times New Roman" w:cs="Times New Roman"/>
          <w:i/>
          <w:sz w:val="24"/>
          <w:szCs w:val="24"/>
        </w:rPr>
        <w:t>Otoritas</w:t>
      </w:r>
      <w:proofErr w:type="spellEnd"/>
      <w:r w:rsidR="00522C12" w:rsidRPr="00D71459">
        <w:rPr>
          <w:rFonts w:ascii="Times New Roman" w:hAnsi="Times New Roman" w:cs="Times New Roman"/>
          <w:i/>
          <w:sz w:val="24"/>
          <w:szCs w:val="24"/>
        </w:rPr>
        <w:t xml:space="preserve"> Jasa </w:t>
      </w:r>
      <w:proofErr w:type="spellStart"/>
      <w:r w:rsidR="00522C12" w:rsidRPr="00D71459">
        <w:rPr>
          <w:rFonts w:ascii="Times New Roman" w:hAnsi="Times New Roman" w:cs="Times New Roman"/>
          <w:i/>
          <w:sz w:val="24"/>
          <w:szCs w:val="24"/>
        </w:rPr>
        <w:t>Keuangan</w:t>
      </w:r>
      <w:proofErr w:type="spellEnd"/>
      <w:r w:rsidR="00522C12" w:rsidRPr="00D71459">
        <w:rPr>
          <w:rFonts w:ascii="Times New Roman" w:hAnsi="Times New Roman" w:cs="Times New Roman"/>
          <w:i/>
          <w:sz w:val="24"/>
          <w:szCs w:val="24"/>
        </w:rPr>
        <w:t xml:space="preserve"> </w:t>
      </w:r>
      <w:proofErr w:type="spellStart"/>
      <w:r w:rsidR="00522C12" w:rsidRPr="00D71459">
        <w:rPr>
          <w:rFonts w:ascii="Times New Roman" w:hAnsi="Times New Roman" w:cs="Times New Roman"/>
          <w:i/>
          <w:sz w:val="24"/>
          <w:szCs w:val="24"/>
        </w:rPr>
        <w:t>Terhadap</w:t>
      </w:r>
      <w:proofErr w:type="spellEnd"/>
      <w:r w:rsidR="00522C12" w:rsidRPr="00D71459">
        <w:rPr>
          <w:rFonts w:ascii="Times New Roman" w:hAnsi="Times New Roman" w:cs="Times New Roman"/>
          <w:i/>
          <w:sz w:val="24"/>
          <w:szCs w:val="24"/>
        </w:rPr>
        <w:t xml:space="preserve"> Financial Technology (</w:t>
      </w:r>
      <w:proofErr w:type="spellStart"/>
      <w:r w:rsidR="00522C12" w:rsidRPr="00D71459">
        <w:rPr>
          <w:rFonts w:ascii="Times New Roman" w:hAnsi="Times New Roman" w:cs="Times New Roman"/>
          <w:i/>
          <w:sz w:val="24"/>
          <w:szCs w:val="24"/>
        </w:rPr>
        <w:t>Peraturan</w:t>
      </w:r>
      <w:proofErr w:type="spellEnd"/>
      <w:r w:rsidR="00522C12" w:rsidRPr="00D71459">
        <w:rPr>
          <w:rFonts w:ascii="Times New Roman" w:hAnsi="Times New Roman" w:cs="Times New Roman"/>
          <w:i/>
          <w:sz w:val="24"/>
          <w:szCs w:val="24"/>
        </w:rPr>
        <w:t xml:space="preserve"> </w:t>
      </w:r>
      <w:proofErr w:type="spellStart"/>
      <w:r w:rsidR="00522C12" w:rsidRPr="00D71459">
        <w:rPr>
          <w:rFonts w:ascii="Times New Roman" w:hAnsi="Times New Roman" w:cs="Times New Roman"/>
          <w:i/>
          <w:sz w:val="24"/>
          <w:szCs w:val="24"/>
        </w:rPr>
        <w:t>Otoritas</w:t>
      </w:r>
      <w:proofErr w:type="spellEnd"/>
      <w:r w:rsidR="00522C12" w:rsidRPr="00D71459">
        <w:rPr>
          <w:rFonts w:ascii="Times New Roman" w:hAnsi="Times New Roman" w:cs="Times New Roman"/>
          <w:i/>
          <w:sz w:val="24"/>
          <w:szCs w:val="24"/>
        </w:rPr>
        <w:t xml:space="preserve"> Jasa </w:t>
      </w:r>
      <w:proofErr w:type="spellStart"/>
      <w:r w:rsidR="00522C12" w:rsidRPr="00D71459">
        <w:rPr>
          <w:rFonts w:ascii="Times New Roman" w:hAnsi="Times New Roman" w:cs="Times New Roman"/>
          <w:i/>
          <w:sz w:val="24"/>
          <w:szCs w:val="24"/>
        </w:rPr>
        <w:t>Keuangan</w:t>
      </w:r>
      <w:proofErr w:type="spellEnd"/>
      <w:r w:rsidR="00522C12" w:rsidRPr="00D71459">
        <w:rPr>
          <w:rFonts w:ascii="Times New Roman" w:hAnsi="Times New Roman" w:cs="Times New Roman"/>
          <w:i/>
          <w:sz w:val="24"/>
          <w:szCs w:val="24"/>
        </w:rPr>
        <w:t xml:space="preserve"> </w:t>
      </w:r>
      <w:proofErr w:type="spellStart"/>
      <w:r w:rsidR="00522C12" w:rsidRPr="00D71459">
        <w:rPr>
          <w:rFonts w:ascii="Times New Roman" w:hAnsi="Times New Roman" w:cs="Times New Roman"/>
          <w:i/>
          <w:sz w:val="24"/>
          <w:szCs w:val="24"/>
        </w:rPr>
        <w:t>Nomor</w:t>
      </w:r>
      <w:proofErr w:type="spellEnd"/>
      <w:r w:rsidR="00522C12" w:rsidRPr="00D71459">
        <w:rPr>
          <w:rFonts w:ascii="Times New Roman" w:hAnsi="Times New Roman" w:cs="Times New Roman"/>
          <w:i/>
          <w:sz w:val="24"/>
          <w:szCs w:val="24"/>
        </w:rPr>
        <w:t xml:space="preserve"> 77/POJK.01/2016</w:t>
      </w:r>
      <w:r w:rsidR="00522C12" w:rsidRPr="00D71459">
        <w:rPr>
          <w:rFonts w:ascii="Times New Roman" w:hAnsi="Times New Roman" w:cs="Times New Roman"/>
          <w:sz w:val="24"/>
          <w:szCs w:val="24"/>
        </w:rPr>
        <w:t>)’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 xml:space="preserve"> Law Journal, </w:t>
      </w:r>
      <w:r w:rsidR="00522C12" w:rsidRPr="00D71459">
        <w:rPr>
          <w:rFonts w:ascii="Times New Roman" w:hAnsi="Times New Roman" w:cs="Times New Roman"/>
          <w:sz w:val="24"/>
          <w:szCs w:val="24"/>
        </w:rPr>
        <w:t xml:space="preserve">2017) </w:t>
      </w:r>
    </w:p>
    <w:p w14:paraId="53D89DE8" w14:textId="77777777" w:rsidR="006D2DED" w:rsidRPr="00D71459" w:rsidRDefault="006D2DED" w:rsidP="00E62A5B">
      <w:pPr>
        <w:spacing w:line="360" w:lineRule="auto"/>
        <w:jc w:val="both"/>
        <w:rPr>
          <w:rFonts w:ascii="Times New Roman" w:hAnsi="Times New Roman" w:cs="Times New Roman"/>
          <w:sz w:val="24"/>
          <w:szCs w:val="24"/>
        </w:rPr>
      </w:pPr>
    </w:p>
    <w:p w14:paraId="382E9EBB" w14:textId="77777777" w:rsidR="006D2DED" w:rsidRPr="00D71459" w:rsidRDefault="006D2DED" w:rsidP="00E62A5B">
      <w:pPr>
        <w:spacing w:line="360" w:lineRule="auto"/>
        <w:jc w:val="both"/>
        <w:rPr>
          <w:rFonts w:ascii="Times New Roman" w:hAnsi="Times New Roman" w:cs="Times New Roman"/>
          <w:sz w:val="24"/>
          <w:szCs w:val="24"/>
        </w:rPr>
      </w:pPr>
    </w:p>
    <w:p w14:paraId="6F8C306A" w14:textId="77777777" w:rsidR="006D2DED" w:rsidRPr="00D71459" w:rsidRDefault="006D2DED" w:rsidP="00E62A5B">
      <w:pPr>
        <w:spacing w:line="360" w:lineRule="auto"/>
        <w:jc w:val="both"/>
        <w:rPr>
          <w:rFonts w:ascii="Times New Roman" w:hAnsi="Times New Roman" w:cs="Times New Roman"/>
          <w:sz w:val="24"/>
          <w:szCs w:val="24"/>
        </w:rPr>
      </w:pPr>
    </w:p>
    <w:p w14:paraId="702A5375" w14:textId="77777777" w:rsidR="006D2DED" w:rsidRPr="00D71459" w:rsidRDefault="006D2DED" w:rsidP="00E62A5B">
      <w:pPr>
        <w:spacing w:line="360" w:lineRule="auto"/>
        <w:rPr>
          <w:rFonts w:ascii="Times New Roman" w:hAnsi="Times New Roman" w:cs="Times New Roman"/>
          <w:sz w:val="24"/>
          <w:szCs w:val="24"/>
        </w:rPr>
      </w:pPr>
    </w:p>
    <w:sectPr w:rsidR="006D2DED" w:rsidRPr="00D71459" w:rsidSect="00E62A5B">
      <w:footerReference w:type="default" r:id="rId16"/>
      <w:pgSz w:w="12240" w:h="15840"/>
      <w:pgMar w:top="1338" w:right="1321" w:bottom="1242" w:left="13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01E0E" w14:textId="77777777" w:rsidR="00CE3039" w:rsidRDefault="00CE3039">
      <w:pPr>
        <w:spacing w:after="0" w:line="240" w:lineRule="auto"/>
      </w:pPr>
      <w:r>
        <w:separator/>
      </w:r>
    </w:p>
  </w:endnote>
  <w:endnote w:type="continuationSeparator" w:id="0">
    <w:p w14:paraId="3826019D" w14:textId="77777777" w:rsidR="00CE3039" w:rsidRDefault="00CE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156355"/>
      <w:docPartObj>
        <w:docPartGallery w:val="Page Numbers (Bottom of Page)"/>
        <w:docPartUnique/>
      </w:docPartObj>
    </w:sdtPr>
    <w:sdtEndPr>
      <w:rPr>
        <w:noProof/>
      </w:rPr>
    </w:sdtEndPr>
    <w:sdtContent>
      <w:p w14:paraId="5A4A1231" w14:textId="45623E25" w:rsidR="00E62A5B" w:rsidRDefault="00E62A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E75548" w14:textId="77777777" w:rsidR="00E62A5B" w:rsidRDefault="00E6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CA29" w14:textId="77777777" w:rsidR="00CE3039" w:rsidRDefault="00CE3039">
      <w:pPr>
        <w:spacing w:after="0" w:line="240" w:lineRule="auto"/>
      </w:pPr>
      <w:r>
        <w:separator/>
      </w:r>
    </w:p>
  </w:footnote>
  <w:footnote w:type="continuationSeparator" w:id="0">
    <w:p w14:paraId="183E9EBF" w14:textId="77777777" w:rsidR="00CE3039" w:rsidRDefault="00CE3039">
      <w:pPr>
        <w:spacing w:after="0" w:line="240" w:lineRule="auto"/>
      </w:pPr>
      <w:r>
        <w:continuationSeparator/>
      </w:r>
    </w:p>
  </w:footnote>
  <w:footnote w:id="1">
    <w:p w14:paraId="04CC25D3" w14:textId="77777777" w:rsidR="006D2DED" w:rsidRDefault="00522C1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Kyoto </w:t>
      </w:r>
      <w:proofErr w:type="spellStart"/>
      <w:r>
        <w:rPr>
          <w:rFonts w:ascii="Times New Roman" w:hAnsi="Times New Roman" w:cs="Times New Roman"/>
        </w:rPr>
        <w:t>Ziunkey</w:t>
      </w:r>
      <w:proofErr w:type="spellEnd"/>
      <w:r>
        <w:rPr>
          <w:rFonts w:ascii="Times New Roman" w:hAnsi="Times New Roman" w:cs="Times New Roman"/>
        </w:rPr>
        <w:t xml:space="preserve">, Megatrend 2000, Harvard University Press, </w:t>
      </w:r>
      <w:proofErr w:type="spellStart"/>
      <w:r>
        <w:rPr>
          <w:rFonts w:ascii="Times New Roman" w:hAnsi="Times New Roman" w:cs="Times New Roman"/>
        </w:rPr>
        <w:t>Mastchussetts</w:t>
      </w:r>
      <w:proofErr w:type="spellEnd"/>
      <w:r>
        <w:rPr>
          <w:rFonts w:ascii="Times New Roman" w:hAnsi="Times New Roman" w:cs="Times New Roman"/>
        </w:rPr>
        <w:t>, USA, 2002, p.212.</w:t>
      </w:r>
    </w:p>
  </w:footnote>
  <w:footnote w:id="2">
    <w:p w14:paraId="26D3BC63" w14:textId="77777777" w:rsidR="006D2DED" w:rsidRDefault="00522C1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Anto Kurniawan, ‘</w:t>
      </w:r>
      <w:proofErr w:type="spellStart"/>
      <w:r>
        <w:rPr>
          <w:rFonts w:ascii="Times New Roman" w:hAnsi="Times New Roman" w:cs="Times New Roman"/>
        </w:rPr>
        <w:t>Pentingnya</w:t>
      </w:r>
      <w:proofErr w:type="spellEnd"/>
      <w:r>
        <w:rPr>
          <w:rFonts w:ascii="Times New Roman" w:hAnsi="Times New Roman" w:cs="Times New Roman"/>
        </w:rPr>
        <w:t xml:space="preserve"> Tanda Tangan Digital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Transaksi</w:t>
      </w:r>
      <w:proofErr w:type="spellEnd"/>
      <w:r>
        <w:rPr>
          <w:rFonts w:ascii="Times New Roman" w:hAnsi="Times New Roman" w:cs="Times New Roman"/>
        </w:rPr>
        <w:t xml:space="preserve"> E-Commerce’</w:t>
      </w:r>
      <w:proofErr w:type="gramStart"/>
      <w:r>
        <w:rPr>
          <w:rFonts w:ascii="Times New Roman" w:hAnsi="Times New Roman" w:cs="Times New Roman"/>
        </w:rPr>
        <w:t>, ,</w:t>
      </w:r>
      <w:proofErr w:type="gramEnd"/>
      <w:r>
        <w:rPr>
          <w:rFonts w:ascii="Times New Roman" w:hAnsi="Times New Roman" w:cs="Times New Roman"/>
        </w:rPr>
        <w:t xml:space="preserve"> accessed 11 </w:t>
      </w:r>
      <w:proofErr w:type="spellStart"/>
      <w:r>
        <w:rPr>
          <w:rFonts w:ascii="Times New Roman" w:hAnsi="Times New Roman" w:cs="Times New Roman"/>
        </w:rPr>
        <w:t>Desember</w:t>
      </w:r>
      <w:proofErr w:type="spellEnd"/>
      <w:r>
        <w:rPr>
          <w:rFonts w:ascii="Times New Roman" w:hAnsi="Times New Roman" w:cs="Times New Roman"/>
        </w:rPr>
        <w:t xml:space="preserve"> 2021.</w:t>
      </w:r>
    </w:p>
  </w:footnote>
  <w:footnote w:id="3">
    <w:p w14:paraId="23EEE64D" w14:textId="77777777" w:rsidR="006D2DED" w:rsidRDefault="00522C1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 Anto Kurniawan, ‘</w:t>
      </w:r>
      <w:proofErr w:type="spellStart"/>
      <w:r>
        <w:rPr>
          <w:rFonts w:ascii="Times New Roman" w:hAnsi="Times New Roman" w:cs="Times New Roman"/>
        </w:rPr>
        <w:t>Pentingnya</w:t>
      </w:r>
      <w:proofErr w:type="spellEnd"/>
      <w:r>
        <w:rPr>
          <w:rFonts w:ascii="Times New Roman" w:hAnsi="Times New Roman" w:cs="Times New Roman"/>
        </w:rPr>
        <w:t xml:space="preserve"> Tanda Tangan Digital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Transaksi</w:t>
      </w:r>
      <w:proofErr w:type="spellEnd"/>
      <w:r>
        <w:rPr>
          <w:rFonts w:ascii="Times New Roman" w:hAnsi="Times New Roman" w:cs="Times New Roman"/>
        </w:rPr>
        <w:t xml:space="preserve"> E-Commerce’, , accessed 11 </w:t>
      </w:r>
      <w:proofErr w:type="spellStart"/>
      <w:r>
        <w:rPr>
          <w:rFonts w:ascii="Times New Roman" w:hAnsi="Times New Roman" w:cs="Times New Roman"/>
        </w:rPr>
        <w:t>Desember</w:t>
      </w:r>
      <w:proofErr w:type="spellEnd"/>
      <w:r>
        <w:rPr>
          <w:rFonts w:ascii="Times New Roman" w:hAnsi="Times New Roman" w:cs="Times New Roman"/>
        </w:rPr>
        <w:t xml:space="preserve"> 2021</w:t>
      </w:r>
    </w:p>
  </w:footnote>
  <w:footnote w:id="4">
    <w:p w14:paraId="1F05E4A0" w14:textId="77777777" w:rsidR="006D2DED" w:rsidRDefault="00522C1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Bank Indonesia, ‘</w:t>
      </w:r>
      <w:proofErr w:type="spellStart"/>
      <w:r>
        <w:rPr>
          <w:rFonts w:ascii="Times New Roman" w:hAnsi="Times New Roman" w:cs="Times New Roman"/>
        </w:rPr>
        <w:t>Teknologi</w:t>
      </w:r>
      <w:proofErr w:type="spellEnd"/>
      <w:r>
        <w:rPr>
          <w:rFonts w:ascii="Times New Roman" w:hAnsi="Times New Roman" w:cs="Times New Roman"/>
        </w:rPr>
        <w:t xml:space="preserve"> </w:t>
      </w:r>
      <w:proofErr w:type="spellStart"/>
      <w:r>
        <w:rPr>
          <w:rFonts w:ascii="Times New Roman" w:hAnsi="Times New Roman" w:cs="Times New Roman"/>
        </w:rPr>
        <w:t>Finansial</w:t>
      </w:r>
      <w:proofErr w:type="spellEnd"/>
      <w:r>
        <w:rPr>
          <w:rFonts w:ascii="Times New Roman" w:hAnsi="Times New Roman" w:cs="Times New Roman"/>
        </w:rPr>
        <w:t>’</w:t>
      </w:r>
      <w:proofErr w:type="gramStart"/>
      <w:r>
        <w:rPr>
          <w:rFonts w:ascii="Times New Roman" w:hAnsi="Times New Roman" w:cs="Times New Roman"/>
        </w:rPr>
        <w:t>, ,</w:t>
      </w:r>
      <w:proofErr w:type="gramEnd"/>
      <w:r>
        <w:rPr>
          <w:rFonts w:ascii="Times New Roman" w:hAnsi="Times New Roman" w:cs="Times New Roman"/>
        </w:rPr>
        <w:t xml:space="preserve"> accessed 11 </w:t>
      </w:r>
      <w:proofErr w:type="spellStart"/>
      <w:r>
        <w:rPr>
          <w:rFonts w:ascii="Times New Roman" w:hAnsi="Times New Roman" w:cs="Times New Roman"/>
        </w:rPr>
        <w:t>Desember</w:t>
      </w:r>
      <w:proofErr w:type="spellEnd"/>
      <w:r>
        <w:rPr>
          <w:rFonts w:ascii="Times New Roman" w:hAnsi="Times New Roman" w:cs="Times New Roman"/>
        </w:rPr>
        <w:t xml:space="preserve"> 2021.</w:t>
      </w:r>
    </w:p>
  </w:footnote>
  <w:footnote w:id="5">
    <w:p w14:paraId="4020A0FF" w14:textId="77777777" w:rsidR="006D2DED" w:rsidRDefault="00522C1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Yahya </w:t>
      </w:r>
      <w:proofErr w:type="spellStart"/>
      <w:r>
        <w:rPr>
          <w:rFonts w:ascii="Times New Roman" w:hAnsi="Times New Roman" w:cs="Times New Roman"/>
        </w:rPr>
        <w:t>Harahap</w:t>
      </w:r>
      <w:proofErr w:type="spellEnd"/>
      <w:r>
        <w:rPr>
          <w:rFonts w:ascii="Times New Roman" w:hAnsi="Times New Roman" w:cs="Times New Roman"/>
        </w:rPr>
        <w:t xml:space="preserve">, Hukum Acara </w:t>
      </w:r>
      <w:proofErr w:type="spellStart"/>
      <w:r>
        <w:rPr>
          <w:rFonts w:ascii="Times New Roman" w:hAnsi="Times New Roman" w:cs="Times New Roman"/>
        </w:rPr>
        <w:t>Perdata</w:t>
      </w:r>
      <w:proofErr w:type="spellEnd"/>
      <w:r>
        <w:rPr>
          <w:rFonts w:ascii="Times New Roman" w:hAnsi="Times New Roman" w:cs="Times New Roman"/>
        </w:rPr>
        <w:t xml:space="preserve">: </w:t>
      </w:r>
      <w:proofErr w:type="spellStart"/>
      <w:r>
        <w:rPr>
          <w:rFonts w:ascii="Times New Roman" w:hAnsi="Times New Roman" w:cs="Times New Roman"/>
        </w:rPr>
        <w:t>Gugatan</w:t>
      </w:r>
      <w:proofErr w:type="spellEnd"/>
      <w:r>
        <w:rPr>
          <w:rFonts w:ascii="Times New Roman" w:hAnsi="Times New Roman" w:cs="Times New Roman"/>
        </w:rPr>
        <w:t xml:space="preserve">, </w:t>
      </w:r>
      <w:proofErr w:type="spellStart"/>
      <w:r>
        <w:rPr>
          <w:rFonts w:ascii="Times New Roman" w:hAnsi="Times New Roman" w:cs="Times New Roman"/>
        </w:rPr>
        <w:t>Persidangan</w:t>
      </w:r>
      <w:proofErr w:type="spellEnd"/>
      <w:r>
        <w:rPr>
          <w:rFonts w:ascii="Times New Roman" w:hAnsi="Times New Roman" w:cs="Times New Roman"/>
        </w:rPr>
        <w:t xml:space="preserve">, </w:t>
      </w:r>
      <w:proofErr w:type="spellStart"/>
      <w:r>
        <w:rPr>
          <w:rFonts w:ascii="Times New Roman" w:hAnsi="Times New Roman" w:cs="Times New Roman"/>
        </w:rPr>
        <w:t>Penyitaan</w:t>
      </w:r>
      <w:proofErr w:type="spellEnd"/>
      <w:r>
        <w:rPr>
          <w:rFonts w:ascii="Times New Roman" w:hAnsi="Times New Roman" w:cs="Times New Roman"/>
        </w:rPr>
        <w:t xml:space="preserve">, </w:t>
      </w:r>
      <w:proofErr w:type="spellStart"/>
      <w:r>
        <w:rPr>
          <w:rFonts w:ascii="Times New Roman" w:hAnsi="Times New Roman" w:cs="Times New Roman"/>
        </w:rPr>
        <w:t>Pembuktian</w:t>
      </w:r>
      <w:proofErr w:type="spellEnd"/>
      <w:r>
        <w:rPr>
          <w:rFonts w:ascii="Times New Roman" w:hAnsi="Times New Roman" w:cs="Times New Roman"/>
        </w:rPr>
        <w:t xml:space="preserve">, dan </w:t>
      </w:r>
      <w:proofErr w:type="spellStart"/>
      <w:r>
        <w:rPr>
          <w:rFonts w:ascii="Times New Roman" w:hAnsi="Times New Roman" w:cs="Times New Roman"/>
        </w:rPr>
        <w:t>Putusan</w:t>
      </w:r>
      <w:proofErr w:type="spellEnd"/>
      <w:r>
        <w:rPr>
          <w:rFonts w:ascii="Times New Roman" w:hAnsi="Times New Roman" w:cs="Times New Roman"/>
        </w:rPr>
        <w:t xml:space="preserve"> </w:t>
      </w:r>
      <w:proofErr w:type="spellStart"/>
      <w:r>
        <w:rPr>
          <w:rFonts w:ascii="Times New Roman" w:hAnsi="Times New Roman" w:cs="Times New Roman"/>
        </w:rPr>
        <w:t>Pengadilan</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563</w:t>
      </w:r>
    </w:p>
  </w:footnote>
  <w:footnote w:id="6">
    <w:p w14:paraId="3ECD2C6E" w14:textId="77777777" w:rsidR="006D2DED" w:rsidRDefault="00522C1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PrivyID</w:t>
      </w:r>
      <w:proofErr w:type="spellEnd"/>
      <w:r>
        <w:rPr>
          <w:rFonts w:ascii="Times New Roman" w:hAnsi="Times New Roman" w:cs="Times New Roman"/>
        </w:rPr>
        <w:t>, ‘</w:t>
      </w:r>
      <w:proofErr w:type="spellStart"/>
      <w:r>
        <w:rPr>
          <w:rFonts w:ascii="Times New Roman" w:hAnsi="Times New Roman" w:cs="Times New Roman"/>
        </w:rPr>
        <w:t>Beralih</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Tanda Tangan Digital’, accessed 11 November 2021.</w:t>
      </w:r>
    </w:p>
  </w:footnote>
  <w:footnote w:id="7">
    <w:p w14:paraId="602E50F9" w14:textId="77777777" w:rsidR="006D2DED" w:rsidRDefault="00522C12">
      <w:pPr>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J.H. </w:t>
      </w:r>
      <w:proofErr w:type="spellStart"/>
      <w:r>
        <w:rPr>
          <w:rFonts w:ascii="Times New Roman" w:hAnsi="Times New Roman" w:cs="Times New Roman"/>
        </w:rPr>
        <w:t>Niuewenhuis</w:t>
      </w:r>
      <w:proofErr w:type="spellEnd"/>
      <w:r>
        <w:rPr>
          <w:rFonts w:ascii="Times New Roman" w:hAnsi="Times New Roman" w:cs="Times New Roman"/>
        </w:rPr>
        <w:t xml:space="preserve">, Dasar-Dasar Hukum </w:t>
      </w:r>
      <w:proofErr w:type="spellStart"/>
      <w:r>
        <w:rPr>
          <w:rFonts w:ascii="Times New Roman" w:hAnsi="Times New Roman" w:cs="Times New Roman"/>
        </w:rPr>
        <w:t>Perikatan</w:t>
      </w:r>
      <w:proofErr w:type="spellEnd"/>
      <w:r>
        <w:rPr>
          <w:rFonts w:ascii="Times New Roman" w:hAnsi="Times New Roman" w:cs="Times New Roman"/>
        </w:rPr>
        <w:t>, (Universitas Airlangga 1985).[32].</w:t>
      </w:r>
    </w:p>
  </w:footnote>
  <w:footnote w:id="8">
    <w:p w14:paraId="6BE55891" w14:textId="77777777" w:rsidR="006D2DED" w:rsidRDefault="00522C1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Yahya </w:t>
      </w:r>
      <w:proofErr w:type="spellStart"/>
      <w:r>
        <w:rPr>
          <w:rFonts w:ascii="Times New Roman" w:hAnsi="Times New Roman" w:cs="Times New Roman"/>
        </w:rPr>
        <w:t>Harahap</w:t>
      </w:r>
      <w:proofErr w:type="spellEnd"/>
      <w:r>
        <w:rPr>
          <w:rFonts w:ascii="Times New Roman" w:hAnsi="Times New Roman" w:cs="Times New Roman"/>
        </w:rPr>
        <w:t xml:space="preserve">, </w:t>
      </w:r>
      <w:proofErr w:type="spellStart"/>
      <w:r>
        <w:rPr>
          <w:rFonts w:ascii="Times New Roman" w:hAnsi="Times New Roman" w:cs="Times New Roman"/>
        </w:rPr>
        <w:t>Op.Cit</w:t>
      </w:r>
      <w:proofErr w:type="spellEnd"/>
      <w:r>
        <w:rPr>
          <w:rFonts w:ascii="Times New Roman" w:hAnsi="Times New Roman" w:cs="Times New Roman"/>
        </w:rPr>
        <w:t>.[h. 560].</w:t>
      </w:r>
    </w:p>
  </w:footnote>
  <w:footnote w:id="9">
    <w:p w14:paraId="58839308" w14:textId="77777777" w:rsidR="006D2DED" w:rsidRDefault="00522C1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10">
    <w:p w14:paraId="4AAC8A86" w14:textId="77777777" w:rsidR="006D2DED" w:rsidRDefault="00522C12">
      <w:pPr>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 H. Nieuwenhuis, </w:t>
      </w:r>
      <w:proofErr w:type="spellStart"/>
      <w:r>
        <w:rPr>
          <w:rFonts w:ascii="Times New Roman" w:hAnsi="Times New Roman" w:cs="Times New Roman"/>
        </w:rPr>
        <w:t>Op.Cit</w:t>
      </w:r>
      <w:proofErr w:type="spellEnd"/>
      <w:r>
        <w:rPr>
          <w:rFonts w:ascii="Times New Roman" w:hAnsi="Times New Roman" w:cs="Times New Roman"/>
        </w:rPr>
        <w:t>.[7]</w:t>
      </w:r>
    </w:p>
  </w:footnote>
  <w:footnote w:id="11">
    <w:p w14:paraId="584B10BE" w14:textId="77777777" w:rsidR="006D2DED" w:rsidRDefault="00522C12">
      <w:pPr>
        <w:rPr>
          <w:rFonts w:ascii="Times New Roman" w:hAnsi="Times New Roman" w:cs="Times New Roman"/>
        </w:rPr>
      </w:pPr>
      <w:r>
        <w:rPr>
          <w:rStyle w:val="FootnoteReference"/>
        </w:rPr>
        <w:footnoteRef/>
      </w:r>
      <w:bookmarkStart w:id="2" w:name="_Hlk90370988"/>
      <w:proofErr w:type="spellStart"/>
      <w:r>
        <w:rPr>
          <w:rFonts w:ascii="Times New Roman" w:hAnsi="Times New Roman" w:cs="Times New Roman"/>
        </w:rPr>
        <w:t>Kontrak</w:t>
      </w:r>
      <w:proofErr w:type="spellEnd"/>
      <w:r>
        <w:rPr>
          <w:rFonts w:ascii="Times New Roman" w:hAnsi="Times New Roman" w:cs="Times New Roman"/>
        </w:rPr>
        <w:t xml:space="preserve"> </w:t>
      </w:r>
      <w:proofErr w:type="spellStart"/>
      <w:r>
        <w:rPr>
          <w:rFonts w:ascii="Times New Roman" w:hAnsi="Times New Roman" w:cs="Times New Roman"/>
        </w:rPr>
        <w:t>Elektronik</w:t>
      </w:r>
      <w:proofErr w:type="spellEnd"/>
      <w:r>
        <w:rPr>
          <w:rFonts w:ascii="Times New Roman" w:hAnsi="Times New Roman" w:cs="Times New Roman"/>
        </w:rPr>
        <w:t xml:space="preserve"> (</w:t>
      </w:r>
      <w:hyperlink r:id="rId1" w:history="1">
        <w:r w:rsidRPr="00E62A5B">
          <w:rPr>
            <w:rStyle w:val="Hyperlink"/>
            <w:rFonts w:ascii="Times New Roman" w:hAnsi="Times New Roman" w:cs="Times New Roman"/>
            <w:color w:val="auto"/>
            <w:sz w:val="20"/>
            <w:szCs w:val="20"/>
          </w:rPr>
          <w:t>https://id.wikipedia.org/wiki/Kontrak_elektronik</w:t>
        </w:r>
      </w:hyperlink>
      <w:r w:rsidRPr="00E62A5B">
        <w:rPr>
          <w:rFonts w:ascii="Times New Roman" w:hAnsi="Times New Roman" w:cs="Times New Roman"/>
          <w:sz w:val="20"/>
          <w:szCs w:val="20"/>
        </w:rPr>
        <w:t>)</w:t>
      </w:r>
      <w:bookmarkEnd w:id="2"/>
    </w:p>
  </w:footnote>
  <w:footnote w:id="12">
    <w:p w14:paraId="52CE2F99" w14:textId="77777777" w:rsidR="006D2DED" w:rsidRDefault="00522C1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Viktor Mayer-</w:t>
      </w:r>
      <w:proofErr w:type="spellStart"/>
      <w:r>
        <w:rPr>
          <w:rFonts w:ascii="Times New Roman" w:hAnsi="Times New Roman" w:cs="Times New Roman"/>
        </w:rPr>
        <w:t>Schönberger</w:t>
      </w:r>
      <w:proofErr w:type="spellEnd"/>
      <w:r>
        <w:rPr>
          <w:rFonts w:ascii="Times New Roman" w:hAnsi="Times New Roman" w:cs="Times New Roman"/>
        </w:rPr>
        <w:t>, “The Shape of Governance: Analyzing the World of Internet Regulation”, Virginia Journal of International Law (Spring 2003): 607.</w:t>
      </w:r>
    </w:p>
  </w:footnote>
  <w:footnote w:id="13">
    <w:p w14:paraId="4B04F3F9" w14:textId="77777777" w:rsidR="006D2DED" w:rsidRDefault="00522C12">
      <w:pPr>
        <w:pStyle w:val="FootnoteText"/>
        <w:rPr>
          <w:rFonts w:ascii="Times New Roman" w:hAnsi="Times New Roman" w:cs="Times New Roman"/>
        </w:rPr>
      </w:pPr>
      <w:r>
        <w:rPr>
          <w:rStyle w:val="FootnoteReference"/>
          <w:rFonts w:ascii="Times New Roman" w:hAnsi="Times New Roman" w:cs="Times New Roman"/>
        </w:rPr>
        <w:footnoteRef/>
      </w:r>
      <w:bookmarkStart w:id="3" w:name="_Hlk90370790"/>
      <w:r>
        <w:rPr>
          <w:rFonts w:ascii="Times New Roman" w:hAnsi="Times New Roman" w:cs="Times New Roman"/>
        </w:rPr>
        <w:t xml:space="preserve"> Jay Forder dan </w:t>
      </w:r>
      <w:proofErr w:type="spellStart"/>
      <w:r>
        <w:rPr>
          <w:rFonts w:ascii="Times New Roman" w:hAnsi="Times New Roman" w:cs="Times New Roman"/>
        </w:rPr>
        <w:t>Dan</w:t>
      </w:r>
      <w:proofErr w:type="spellEnd"/>
      <w:r>
        <w:rPr>
          <w:rFonts w:ascii="Times New Roman" w:hAnsi="Times New Roman" w:cs="Times New Roman"/>
        </w:rPr>
        <w:t xml:space="preserve"> Svantesson, Internet and E-Commerce Law, (Oxford University Press 2008).[62].</w:t>
      </w:r>
      <w:bookmarkEnd w:id="3"/>
    </w:p>
  </w:footnote>
  <w:footnote w:id="14">
    <w:p w14:paraId="181066CF" w14:textId="77777777" w:rsidR="006D2DED" w:rsidRPr="00E62A5B" w:rsidRDefault="00522C12">
      <w:pPr>
        <w:pStyle w:val="FootnoteText"/>
        <w:rPr>
          <w:rFonts w:ascii="Times New Roman" w:hAnsi="Times New Roman" w:cs="Times New Roman"/>
        </w:rPr>
      </w:pPr>
      <w:r>
        <w:rPr>
          <w:rStyle w:val="FootnoteReference"/>
        </w:rPr>
        <w:footnoteRef/>
      </w:r>
      <w:r>
        <w:t xml:space="preserve"> </w:t>
      </w:r>
      <w:bookmarkStart w:id="4" w:name="_Hlk90370751"/>
      <w:proofErr w:type="spellStart"/>
      <w:r>
        <w:rPr>
          <w:rFonts w:ascii="Times New Roman" w:hAnsi="Times New Roman" w:cs="Times New Roman"/>
        </w:rPr>
        <w:t>Fungsi</w:t>
      </w:r>
      <w:proofErr w:type="spellEnd"/>
      <w:r>
        <w:rPr>
          <w:rFonts w:ascii="Times New Roman" w:hAnsi="Times New Roman" w:cs="Times New Roman"/>
        </w:rPr>
        <w:t xml:space="preserve"> </w:t>
      </w:r>
      <w:proofErr w:type="spellStart"/>
      <w:r>
        <w:rPr>
          <w:rFonts w:ascii="Times New Roman" w:hAnsi="Times New Roman" w:cs="Times New Roman"/>
        </w:rPr>
        <w:t>tanda</w:t>
      </w:r>
      <w:proofErr w:type="spellEnd"/>
      <w:r>
        <w:rPr>
          <w:rFonts w:ascii="Times New Roman" w:hAnsi="Times New Roman" w:cs="Times New Roman"/>
        </w:rPr>
        <w:t xml:space="preserve"> </w:t>
      </w:r>
      <w:proofErr w:type="spellStart"/>
      <w:r w:rsidRPr="00E62A5B">
        <w:rPr>
          <w:rFonts w:ascii="Times New Roman" w:hAnsi="Times New Roman" w:cs="Times New Roman"/>
        </w:rPr>
        <w:t>tangan</w:t>
      </w:r>
      <w:proofErr w:type="spellEnd"/>
      <w:r w:rsidRPr="00E62A5B">
        <w:rPr>
          <w:rFonts w:ascii="Times New Roman" w:hAnsi="Times New Roman" w:cs="Times New Roman"/>
        </w:rPr>
        <w:t xml:space="preserve"> </w:t>
      </w:r>
      <w:proofErr w:type="spellStart"/>
      <w:r w:rsidRPr="00E62A5B">
        <w:rPr>
          <w:rFonts w:ascii="Times New Roman" w:hAnsi="Times New Roman" w:cs="Times New Roman"/>
        </w:rPr>
        <w:t>elektronik</w:t>
      </w:r>
      <w:proofErr w:type="spellEnd"/>
      <w:r w:rsidRPr="00E62A5B">
        <w:rPr>
          <w:rFonts w:ascii="Times New Roman" w:hAnsi="Times New Roman" w:cs="Times New Roman"/>
        </w:rPr>
        <w:t>, (</w:t>
      </w:r>
      <w:hyperlink r:id="rId2" w:history="1">
        <w:r w:rsidRPr="00E62A5B">
          <w:rPr>
            <w:rStyle w:val="Hyperlink"/>
            <w:rFonts w:ascii="Times New Roman" w:hAnsi="Times New Roman" w:cs="Times New Roman"/>
            <w:color w:val="auto"/>
          </w:rPr>
          <w:t>https://iteken.batam.go.id/fungsi-dan-manfaat/</w:t>
        </w:r>
      </w:hyperlink>
      <w:r w:rsidRPr="00E62A5B">
        <w:rPr>
          <w:rFonts w:ascii="Times New Roman" w:hAnsi="Times New Roman" w:cs="Times New Roman"/>
        </w:rPr>
        <w:t>)</w:t>
      </w:r>
      <w:bookmarkEnd w:id="4"/>
    </w:p>
  </w:footnote>
  <w:footnote w:id="15">
    <w:p w14:paraId="4844D463" w14:textId="77777777" w:rsidR="006D2DED" w:rsidRPr="00E62A5B" w:rsidRDefault="00522C12">
      <w:pPr>
        <w:pStyle w:val="FootnoteText"/>
        <w:rPr>
          <w:rFonts w:ascii="Times New Roman" w:hAnsi="Times New Roman" w:cs="Times New Roman"/>
        </w:rPr>
      </w:pPr>
      <w:r w:rsidRPr="00E62A5B">
        <w:rPr>
          <w:rStyle w:val="FootnoteReference"/>
          <w:rFonts w:ascii="Times New Roman" w:hAnsi="Times New Roman" w:cs="Times New Roman"/>
        </w:rPr>
        <w:footnoteRef/>
      </w:r>
      <w:r w:rsidRPr="00E62A5B">
        <w:rPr>
          <w:rFonts w:ascii="Times New Roman" w:hAnsi="Times New Roman" w:cs="Times New Roman"/>
        </w:rPr>
        <w:t xml:space="preserve"> </w:t>
      </w:r>
      <w:proofErr w:type="spellStart"/>
      <w:r w:rsidRPr="00E62A5B">
        <w:rPr>
          <w:rFonts w:ascii="Times New Roman" w:hAnsi="Times New Roman" w:cs="Times New Roman"/>
        </w:rPr>
        <w:t>Ernama</w:t>
      </w:r>
      <w:proofErr w:type="spellEnd"/>
      <w:r w:rsidRPr="00E62A5B">
        <w:rPr>
          <w:rFonts w:ascii="Times New Roman" w:hAnsi="Times New Roman" w:cs="Times New Roman"/>
        </w:rPr>
        <w:t xml:space="preserve"> Santi, [et. al.], ‘</w:t>
      </w:r>
      <w:proofErr w:type="spellStart"/>
      <w:r w:rsidRPr="00E62A5B">
        <w:rPr>
          <w:rFonts w:ascii="Times New Roman" w:hAnsi="Times New Roman" w:cs="Times New Roman"/>
        </w:rPr>
        <w:t>Pengawasan</w:t>
      </w:r>
      <w:proofErr w:type="spellEnd"/>
      <w:r w:rsidRPr="00E62A5B">
        <w:rPr>
          <w:rFonts w:ascii="Times New Roman" w:hAnsi="Times New Roman" w:cs="Times New Roman"/>
        </w:rPr>
        <w:t xml:space="preserve"> </w:t>
      </w:r>
      <w:proofErr w:type="spellStart"/>
      <w:r w:rsidRPr="00E62A5B">
        <w:rPr>
          <w:rFonts w:ascii="Times New Roman" w:hAnsi="Times New Roman" w:cs="Times New Roman"/>
        </w:rPr>
        <w:t>Otoritas</w:t>
      </w:r>
      <w:proofErr w:type="spellEnd"/>
      <w:r w:rsidRPr="00E62A5B">
        <w:rPr>
          <w:rFonts w:ascii="Times New Roman" w:hAnsi="Times New Roman" w:cs="Times New Roman"/>
        </w:rPr>
        <w:t xml:space="preserve"> Jasa </w:t>
      </w:r>
      <w:proofErr w:type="spellStart"/>
      <w:r w:rsidRPr="00E62A5B">
        <w:rPr>
          <w:rFonts w:ascii="Times New Roman" w:hAnsi="Times New Roman" w:cs="Times New Roman"/>
        </w:rPr>
        <w:t>Keuangan</w:t>
      </w:r>
      <w:proofErr w:type="spellEnd"/>
      <w:r w:rsidRPr="00E62A5B">
        <w:rPr>
          <w:rFonts w:ascii="Times New Roman" w:hAnsi="Times New Roman" w:cs="Times New Roman"/>
        </w:rPr>
        <w:t xml:space="preserve"> </w:t>
      </w:r>
      <w:proofErr w:type="spellStart"/>
      <w:r w:rsidRPr="00E62A5B">
        <w:rPr>
          <w:rFonts w:ascii="Times New Roman" w:hAnsi="Times New Roman" w:cs="Times New Roman"/>
        </w:rPr>
        <w:t>Terhadap</w:t>
      </w:r>
      <w:proofErr w:type="spellEnd"/>
      <w:r w:rsidRPr="00E62A5B">
        <w:rPr>
          <w:rFonts w:ascii="Times New Roman" w:hAnsi="Times New Roman" w:cs="Times New Roman"/>
        </w:rPr>
        <w:t xml:space="preserve"> Financial Technology (</w:t>
      </w:r>
      <w:proofErr w:type="spellStart"/>
      <w:r w:rsidRPr="00E62A5B">
        <w:rPr>
          <w:rFonts w:ascii="Times New Roman" w:hAnsi="Times New Roman" w:cs="Times New Roman"/>
        </w:rPr>
        <w:t>Peraturan</w:t>
      </w:r>
      <w:proofErr w:type="spellEnd"/>
      <w:r w:rsidRPr="00E62A5B">
        <w:rPr>
          <w:rFonts w:ascii="Times New Roman" w:hAnsi="Times New Roman" w:cs="Times New Roman"/>
        </w:rPr>
        <w:t xml:space="preserve"> </w:t>
      </w:r>
      <w:proofErr w:type="spellStart"/>
      <w:r w:rsidRPr="00E62A5B">
        <w:rPr>
          <w:rFonts w:ascii="Times New Roman" w:hAnsi="Times New Roman" w:cs="Times New Roman"/>
        </w:rPr>
        <w:t>Otoritas</w:t>
      </w:r>
      <w:proofErr w:type="spellEnd"/>
      <w:r w:rsidRPr="00E62A5B">
        <w:rPr>
          <w:rFonts w:ascii="Times New Roman" w:hAnsi="Times New Roman" w:cs="Times New Roman"/>
        </w:rPr>
        <w:t xml:space="preserve"> Jasa </w:t>
      </w:r>
      <w:proofErr w:type="spellStart"/>
      <w:r w:rsidRPr="00E62A5B">
        <w:rPr>
          <w:rFonts w:ascii="Times New Roman" w:hAnsi="Times New Roman" w:cs="Times New Roman"/>
        </w:rPr>
        <w:t>Keuangan</w:t>
      </w:r>
      <w:proofErr w:type="spellEnd"/>
      <w:r w:rsidRPr="00E62A5B">
        <w:rPr>
          <w:rFonts w:ascii="Times New Roman" w:hAnsi="Times New Roman" w:cs="Times New Roman"/>
        </w:rPr>
        <w:t xml:space="preserve"> </w:t>
      </w:r>
      <w:proofErr w:type="spellStart"/>
      <w:r w:rsidRPr="00E62A5B">
        <w:rPr>
          <w:rFonts w:ascii="Times New Roman" w:hAnsi="Times New Roman" w:cs="Times New Roman"/>
        </w:rPr>
        <w:t>Nomor</w:t>
      </w:r>
      <w:proofErr w:type="spellEnd"/>
      <w:r w:rsidRPr="00E62A5B">
        <w:rPr>
          <w:rFonts w:ascii="Times New Roman" w:hAnsi="Times New Roman" w:cs="Times New Roman"/>
        </w:rPr>
        <w:t xml:space="preserve"> 77/POJK.01/2016)’ (2017) 6 </w:t>
      </w:r>
      <w:proofErr w:type="spellStart"/>
      <w:r w:rsidRPr="00E62A5B">
        <w:rPr>
          <w:rFonts w:ascii="Times New Roman" w:hAnsi="Times New Roman" w:cs="Times New Roman"/>
        </w:rPr>
        <w:t>Diponegoro</w:t>
      </w:r>
      <w:proofErr w:type="spellEnd"/>
      <w:r w:rsidRPr="00E62A5B">
        <w:rPr>
          <w:rFonts w:ascii="Times New Roman" w:hAnsi="Times New Roman" w:cs="Times New Roman"/>
        </w:rPr>
        <w:t xml:space="preserve"> Law Journal.[5].</w:t>
      </w:r>
    </w:p>
    <w:p w14:paraId="1394B4DB" w14:textId="77777777" w:rsidR="006D2DED" w:rsidRPr="00E62A5B" w:rsidRDefault="006D2DED">
      <w:pPr>
        <w:pStyle w:val="FootnoteText"/>
        <w:rPr>
          <w:rFonts w:ascii="Times New Roman" w:hAnsi="Times New Roman" w:cs="Times New Roman"/>
        </w:rPr>
      </w:pPr>
    </w:p>
  </w:footnote>
  <w:footnote w:id="16">
    <w:p w14:paraId="4AEAF5B2" w14:textId="77777777" w:rsidR="006D2DED" w:rsidRDefault="00522C12">
      <w:pPr>
        <w:pStyle w:val="FootnoteText"/>
        <w:rPr>
          <w:rFonts w:ascii="Times New Roman" w:hAnsi="Times New Roman" w:cs="Times New Roman"/>
        </w:rPr>
      </w:pPr>
      <w:r w:rsidRPr="00E62A5B">
        <w:rPr>
          <w:rStyle w:val="FootnoteReference"/>
        </w:rPr>
        <w:footnoteRef/>
      </w:r>
      <w:r w:rsidRPr="00E62A5B">
        <w:t xml:space="preserve"> </w:t>
      </w:r>
      <w:bookmarkStart w:id="5" w:name="_Hlk90370695"/>
      <w:r w:rsidRPr="00E62A5B">
        <w:rPr>
          <w:rFonts w:ascii="Times New Roman" w:hAnsi="Times New Roman" w:cs="Times New Roman"/>
        </w:rPr>
        <w:t xml:space="preserve">Abdul </w:t>
      </w:r>
      <w:proofErr w:type="spellStart"/>
      <w:r w:rsidRPr="00E62A5B">
        <w:rPr>
          <w:rFonts w:ascii="Times New Roman" w:hAnsi="Times New Roman" w:cs="Times New Roman"/>
        </w:rPr>
        <w:t>Rasyid</w:t>
      </w:r>
      <w:proofErr w:type="spellEnd"/>
      <w:r w:rsidRPr="00E62A5B">
        <w:rPr>
          <w:rFonts w:ascii="Times New Roman" w:hAnsi="Times New Roman" w:cs="Times New Roman"/>
        </w:rPr>
        <w:t>, ‘</w:t>
      </w:r>
      <w:proofErr w:type="spellStart"/>
      <w:r w:rsidRPr="00E62A5B">
        <w:rPr>
          <w:rFonts w:ascii="Times New Roman" w:hAnsi="Times New Roman" w:cs="Times New Roman"/>
        </w:rPr>
        <w:t>Prinsip</w:t>
      </w:r>
      <w:proofErr w:type="spellEnd"/>
      <w:r w:rsidRPr="00E62A5B">
        <w:rPr>
          <w:rFonts w:ascii="Times New Roman" w:hAnsi="Times New Roman" w:cs="Times New Roman"/>
        </w:rPr>
        <w:t xml:space="preserve"> </w:t>
      </w:r>
      <w:proofErr w:type="spellStart"/>
      <w:r w:rsidRPr="00E62A5B">
        <w:rPr>
          <w:rFonts w:ascii="Times New Roman" w:hAnsi="Times New Roman" w:cs="Times New Roman"/>
        </w:rPr>
        <w:t>Mengenal</w:t>
      </w:r>
      <w:proofErr w:type="spellEnd"/>
      <w:r w:rsidRPr="00E62A5B">
        <w:rPr>
          <w:rFonts w:ascii="Times New Roman" w:hAnsi="Times New Roman" w:cs="Times New Roman"/>
        </w:rPr>
        <w:t xml:space="preserve"> </w:t>
      </w:r>
      <w:proofErr w:type="spellStart"/>
      <w:r w:rsidRPr="00E62A5B">
        <w:rPr>
          <w:rFonts w:ascii="Times New Roman" w:hAnsi="Times New Roman" w:cs="Times New Roman"/>
        </w:rPr>
        <w:t>Nasabah</w:t>
      </w:r>
      <w:proofErr w:type="spellEnd"/>
      <w:r w:rsidRPr="00E62A5B">
        <w:rPr>
          <w:rFonts w:ascii="Times New Roman" w:hAnsi="Times New Roman" w:cs="Times New Roman"/>
        </w:rPr>
        <w:t xml:space="preserve"> </w:t>
      </w:r>
      <w:proofErr w:type="spellStart"/>
      <w:r w:rsidRPr="00E62A5B">
        <w:rPr>
          <w:rFonts w:ascii="Times New Roman" w:hAnsi="Times New Roman" w:cs="Times New Roman"/>
        </w:rPr>
        <w:t>dalam</w:t>
      </w:r>
      <w:proofErr w:type="spellEnd"/>
      <w:r w:rsidRPr="00E62A5B">
        <w:rPr>
          <w:rFonts w:ascii="Times New Roman" w:hAnsi="Times New Roman" w:cs="Times New Roman"/>
        </w:rPr>
        <w:t xml:space="preserve"> </w:t>
      </w:r>
      <w:proofErr w:type="spellStart"/>
      <w:r w:rsidRPr="00E62A5B">
        <w:rPr>
          <w:rFonts w:ascii="Times New Roman" w:hAnsi="Times New Roman" w:cs="Times New Roman"/>
        </w:rPr>
        <w:t>Perbankan</w:t>
      </w:r>
      <w:proofErr w:type="spellEnd"/>
      <w:r w:rsidRPr="00E62A5B">
        <w:rPr>
          <w:rFonts w:ascii="Times New Roman" w:hAnsi="Times New Roman" w:cs="Times New Roman"/>
        </w:rPr>
        <w:t>’, (</w:t>
      </w:r>
      <w:hyperlink r:id="rId3" w:history="1">
        <w:r w:rsidRPr="00E62A5B">
          <w:rPr>
            <w:rStyle w:val="Hyperlink"/>
            <w:rFonts w:ascii="Times New Roman" w:hAnsi="Times New Roman" w:cs="Times New Roman"/>
            <w:color w:val="auto"/>
          </w:rPr>
          <w:t>https://business-law.binus.ac.id/2016/12/29/prinsip-mengenal-nasabah-dalam-perbankan/</w:t>
        </w:r>
      </w:hyperlink>
      <w:r>
        <w:rPr>
          <w:rFonts w:ascii="Times New Roman" w:hAnsi="Times New Roman" w:cs="Times New Roman"/>
        </w:rPr>
        <w:t>)</w:t>
      </w:r>
    </w:p>
    <w:bookmarkEnd w:id="5"/>
  </w:footnote>
  <w:footnote w:id="17">
    <w:p w14:paraId="32E09A16" w14:textId="77777777" w:rsidR="006D2DED" w:rsidRDefault="00522C12">
      <w:pPr>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bookmarkStart w:id="6" w:name="_Hlk90370555"/>
      <w:proofErr w:type="spellStart"/>
      <w:r>
        <w:rPr>
          <w:rFonts w:ascii="Times New Roman" w:hAnsi="Times New Roman" w:cs="Times New Roman"/>
        </w:rPr>
        <w:t>Misnar</w:t>
      </w:r>
      <w:proofErr w:type="spellEnd"/>
      <w:r>
        <w:rPr>
          <w:rFonts w:ascii="Times New Roman" w:hAnsi="Times New Roman" w:cs="Times New Roman"/>
        </w:rPr>
        <w:t xml:space="preserve"> Syam, ‘</w:t>
      </w:r>
      <w:proofErr w:type="spellStart"/>
      <w:r>
        <w:rPr>
          <w:rFonts w:ascii="Times New Roman" w:hAnsi="Times New Roman" w:cs="Times New Roman"/>
        </w:rPr>
        <w:t>Penerapan</w:t>
      </w:r>
      <w:proofErr w:type="spellEnd"/>
      <w:r>
        <w:rPr>
          <w:rFonts w:ascii="Times New Roman" w:hAnsi="Times New Roman" w:cs="Times New Roman"/>
        </w:rPr>
        <w:t xml:space="preserve"> Asas </w:t>
      </w:r>
      <w:proofErr w:type="spellStart"/>
      <w:r>
        <w:rPr>
          <w:rFonts w:ascii="Times New Roman" w:hAnsi="Times New Roman" w:cs="Times New Roman"/>
        </w:rPr>
        <w:t>Pembalikan</w:t>
      </w:r>
      <w:proofErr w:type="spellEnd"/>
      <w:r>
        <w:rPr>
          <w:rFonts w:ascii="Times New Roman" w:hAnsi="Times New Roman" w:cs="Times New Roman"/>
        </w:rPr>
        <w:t xml:space="preserve"> Beban </w:t>
      </w:r>
      <w:proofErr w:type="spellStart"/>
      <w:r>
        <w:rPr>
          <w:rFonts w:ascii="Times New Roman" w:hAnsi="Times New Roman" w:cs="Times New Roman"/>
        </w:rPr>
        <w:t>Pembuktian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Penyelesaian</w:t>
      </w:r>
      <w:proofErr w:type="spellEnd"/>
      <w:r>
        <w:rPr>
          <w:rFonts w:ascii="Times New Roman" w:hAnsi="Times New Roman" w:cs="Times New Roman"/>
        </w:rPr>
        <w:t xml:space="preserve"> </w:t>
      </w:r>
      <w:proofErr w:type="spellStart"/>
      <w:r>
        <w:rPr>
          <w:rFonts w:ascii="Times New Roman" w:hAnsi="Times New Roman" w:cs="Times New Roman"/>
        </w:rPr>
        <w:t>Sengketa</w:t>
      </w:r>
      <w:proofErr w:type="spellEnd"/>
      <w:r>
        <w:rPr>
          <w:rFonts w:ascii="Times New Roman" w:hAnsi="Times New Roman" w:cs="Times New Roman"/>
        </w:rPr>
        <w:t xml:space="preserve"> </w:t>
      </w:r>
      <w:proofErr w:type="spellStart"/>
      <w:r>
        <w:rPr>
          <w:rFonts w:ascii="Times New Roman" w:hAnsi="Times New Roman" w:cs="Times New Roman"/>
        </w:rPr>
        <w:t>Konsumen</w:t>
      </w:r>
      <w:proofErr w:type="spellEnd"/>
      <w:r>
        <w:rPr>
          <w:rFonts w:ascii="Times New Roman" w:hAnsi="Times New Roman" w:cs="Times New Roman"/>
        </w:rPr>
        <w:t xml:space="preserve">’ (2018) 4 </w:t>
      </w: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Adhaper</w:t>
      </w:r>
      <w:proofErr w:type="spellEnd"/>
      <w:r>
        <w:rPr>
          <w:rFonts w:ascii="Times New Roman" w:hAnsi="Times New Roman" w:cs="Times New Roman"/>
        </w:rPr>
        <w:t>.[94].</w:t>
      </w:r>
    </w:p>
    <w:bookmarkEnd w:id="6"/>
    <w:p w14:paraId="6D841176" w14:textId="77777777" w:rsidR="006D2DED" w:rsidRDefault="006D2DE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720C8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7A71DBE"/>
    <w:multiLevelType w:val="hybridMultilevel"/>
    <w:tmpl w:val="A986E9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15944298">
    <w:abstractNumId w:val="1"/>
  </w:num>
  <w:num w:numId="2" w16cid:durableId="58681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ED"/>
    <w:rsid w:val="000C7736"/>
    <w:rsid w:val="00411645"/>
    <w:rsid w:val="00472FFA"/>
    <w:rsid w:val="00522C12"/>
    <w:rsid w:val="006D2DED"/>
    <w:rsid w:val="00794140"/>
    <w:rsid w:val="00CE3039"/>
    <w:rsid w:val="00D71459"/>
    <w:rsid w:val="00E6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5979"/>
  <w15:docId w15:val="{8947CC5B-84ED-43F2-A0D6-E875859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E62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A5B"/>
  </w:style>
  <w:style w:type="paragraph" w:styleId="Footer">
    <w:name w:val="footer"/>
    <w:basedOn w:val="Normal"/>
    <w:link w:val="FooterChar"/>
    <w:uiPriority w:val="99"/>
    <w:unhideWhenUsed/>
    <w:rsid w:val="00E62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ncitral.org/uncitral/en/uncitral_texts/electronic_commerce/1996Model.html" TargetMode="External"/><Relationship Id="rId13" Type="http://schemas.openxmlformats.org/officeDocument/2006/relationships/hyperlink" Target="https://www.hukumonline.com/berita/baca/lt5b6b977f75137/tanda-tangan-elektronik--keabsahan-dan-pembuktiannya-di-hadapan-pengadila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eken.batam.go.id/fungsi-dan-manfa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iness-law.binus.ac.id/2016/12/29/prinsip-mengenal-nasabah-dalam-perbankan/" TargetMode="External"/><Relationship Id="rId5" Type="http://schemas.openxmlformats.org/officeDocument/2006/relationships/webSettings" Target="webSettings.xml"/><Relationship Id="rId15" Type="http://schemas.openxmlformats.org/officeDocument/2006/relationships/hyperlink" Target="https://id.wikipedia.org/wiki/Kontrak_elektronik" TargetMode="External"/><Relationship Id="rId10" Type="http://schemas.openxmlformats.org/officeDocument/2006/relationships/hyperlink" Target="https://id.wikipedia.org/wiki/Kontrak_elektronik" TargetMode="External"/><Relationship Id="rId4" Type="http://schemas.openxmlformats.org/officeDocument/2006/relationships/settings" Target="settings.xml"/><Relationship Id="rId9" Type="http://schemas.openxmlformats.org/officeDocument/2006/relationships/hyperlink" Target="https://id.wikipedia.org/wiki/Kontrak_elektronik" TargetMode="External"/><Relationship Id="rId14" Type="http://schemas.openxmlformats.org/officeDocument/2006/relationships/hyperlink" Target="https://www.hukumonline.com/berita/baca/lt5b6b977f75137/tanda-tangan-elektronik--keabsahan-dan-pembuktiannya-di-hadapan-pengadil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usiness-law.binus.ac.id/2016/12/29/prinsip-mengenal-nasabah-dalam-perbankan/" TargetMode="External"/><Relationship Id="rId2" Type="http://schemas.openxmlformats.org/officeDocument/2006/relationships/hyperlink" Target="https://iteken.batam.go.id/fungsi-dan-manfaat/" TargetMode="External"/><Relationship Id="rId1" Type="http://schemas.openxmlformats.org/officeDocument/2006/relationships/hyperlink" Target="https://id.wikipedia.org/wiki/Kontrak_elektro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6E434-AB00-4460-85D1-114B43D2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4208</Words>
  <Characters>23988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sultaniskandar sultaniskandar</dc:creator>
  <cp:lastModifiedBy>Fachri</cp:lastModifiedBy>
  <cp:revision>5</cp:revision>
  <dcterms:created xsi:type="dcterms:W3CDTF">2022-04-07T07:40:00Z</dcterms:created>
  <dcterms:modified xsi:type="dcterms:W3CDTF">2022-07-19T04:35:00Z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ffc95c548e7d422ea3e2d374156a98b5</vt:lpwstr>
  </property>
</Properties>
</file>