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D04F8" w14:textId="77777777" w:rsidR="005C4F30" w:rsidRPr="005C2CB7" w:rsidRDefault="006803E8">
      <w:pPr>
        <w:pStyle w:val="Heading1"/>
        <w:spacing w:before="78" w:line="362" w:lineRule="auto"/>
        <w:ind w:left="484" w:right="503"/>
      </w:pPr>
      <w:r w:rsidRPr="005C2CB7">
        <w:t>PERLINDUNGAN KESEJAHTERAAN PEKERJA SETELAH PEMUTUSAN HUBUNGAN KERJA AKIBAT PANDEMI COVID-19 DI INDONESIA DALAM UU CIPTA KERJA</w:t>
      </w:r>
    </w:p>
    <w:p w14:paraId="03744CEE" w14:textId="77777777" w:rsidR="005C4F30" w:rsidRDefault="005C4F30">
      <w:pPr>
        <w:pStyle w:val="BodyText"/>
        <w:spacing w:before="8"/>
        <w:jc w:val="left"/>
        <w:rPr>
          <w:b/>
          <w:sz w:val="22"/>
        </w:rPr>
      </w:pPr>
    </w:p>
    <w:p w14:paraId="1FB7E7BB" w14:textId="77777777" w:rsidR="005C4F30" w:rsidRDefault="006803E8">
      <w:pPr>
        <w:pStyle w:val="BodyText"/>
        <w:spacing w:before="1" w:line="362" w:lineRule="auto"/>
        <w:ind w:right="10" w:hanging="19"/>
        <w:jc w:val="center"/>
        <w:rPr>
          <w:lang w:val="en-US"/>
        </w:rPr>
      </w:pPr>
      <w:r>
        <w:rPr>
          <w:vertAlign w:val="superscript"/>
        </w:rPr>
        <w:t>1</w:t>
      </w:r>
      <w:r>
        <w:rPr>
          <w:lang w:val="en-US"/>
        </w:rPr>
        <w:t>Lucky</w:t>
      </w:r>
      <w:r>
        <w:t>,</w:t>
      </w:r>
      <w:r>
        <w:rPr>
          <w:spacing w:val="4"/>
        </w:rPr>
        <w:t xml:space="preserve"> </w:t>
      </w:r>
      <w:r>
        <w:rPr>
          <w:vertAlign w:val="superscript"/>
        </w:rPr>
        <w:t>2</w:t>
      </w:r>
      <w:r>
        <w:t>Naufal Muharram Wafensa</w:t>
      </w:r>
    </w:p>
    <w:p w14:paraId="6D41BD48" w14:textId="77777777" w:rsidR="005C4F30" w:rsidRDefault="006803E8">
      <w:pPr>
        <w:pStyle w:val="BodyText"/>
        <w:spacing w:before="1" w:line="362" w:lineRule="auto"/>
        <w:ind w:right="10" w:hanging="19"/>
        <w:jc w:val="center"/>
        <w:rPr>
          <w:lang w:val="en-US"/>
        </w:rPr>
      </w:pPr>
      <w:r>
        <w:rPr>
          <w:vertAlign w:val="superscript"/>
        </w:rPr>
        <w:t>1</w:t>
      </w:r>
      <w:r>
        <w:t>Fakultas</w:t>
      </w:r>
      <w:r>
        <w:rPr>
          <w:spacing w:val="-7"/>
        </w:rPr>
        <w:t xml:space="preserve"> </w:t>
      </w:r>
      <w:r>
        <w:t>Hukum,</w:t>
      </w:r>
      <w:r>
        <w:rPr>
          <w:lang w:val="en-US"/>
        </w:rPr>
        <w:t xml:space="preserve"> </w:t>
      </w:r>
      <w:r>
        <w:t>Universitas</w:t>
      </w:r>
      <w:r>
        <w:rPr>
          <w:spacing w:val="-7"/>
        </w:rPr>
        <w:t xml:space="preserve"> </w:t>
      </w:r>
      <w:r>
        <w:t>Pamulang</w:t>
      </w:r>
      <w:r>
        <w:rPr>
          <w:lang w:val="en-US"/>
        </w:rPr>
        <w:t xml:space="preserve">, </w:t>
      </w:r>
    </w:p>
    <w:p w14:paraId="0E0776E2" w14:textId="77777777" w:rsidR="005C4F30" w:rsidRDefault="006803E8">
      <w:pPr>
        <w:pStyle w:val="BodyText"/>
        <w:spacing w:before="1" w:line="362" w:lineRule="auto"/>
        <w:ind w:right="10" w:hanging="19"/>
        <w:jc w:val="center"/>
      </w:pPr>
      <w:r>
        <w:rPr>
          <w:vertAlign w:val="superscript"/>
        </w:rPr>
        <w:t>2</w:t>
      </w:r>
      <w:r>
        <w:t>Fakultas</w:t>
      </w:r>
      <w:r>
        <w:rPr>
          <w:spacing w:val="-7"/>
        </w:rPr>
        <w:t xml:space="preserve"> </w:t>
      </w:r>
      <w:r>
        <w:t>Hukum,</w:t>
      </w:r>
      <w:r>
        <w:rPr>
          <w:spacing w:val="-3"/>
        </w:rPr>
        <w:t xml:space="preserve"> </w:t>
      </w:r>
      <w:r>
        <w:t>Universitas</w:t>
      </w:r>
      <w:r>
        <w:rPr>
          <w:spacing w:val="-7"/>
        </w:rPr>
        <w:t xml:space="preserve"> </w:t>
      </w:r>
      <w:r>
        <w:t>Pamulang</w:t>
      </w:r>
    </w:p>
    <w:p w14:paraId="4F687C2A" w14:textId="77777777" w:rsidR="005C4F30" w:rsidRDefault="006803E8">
      <w:pPr>
        <w:spacing w:line="269" w:lineRule="exact"/>
        <w:jc w:val="center"/>
        <w:rPr>
          <w:i/>
          <w:color w:val="FF0000"/>
          <w:sz w:val="24"/>
          <w:lang w:val="en-US"/>
        </w:rPr>
      </w:pPr>
      <w:r>
        <w:rPr>
          <w:i/>
          <w:sz w:val="24"/>
        </w:rPr>
        <w:t>E-mail:</w:t>
      </w:r>
      <w:r>
        <w:rPr>
          <w:i/>
          <w:spacing w:val="-4"/>
          <w:sz w:val="24"/>
        </w:rPr>
        <w:t xml:space="preserve"> </w:t>
      </w:r>
      <w:hyperlink r:id="rId8">
        <w:r>
          <w:rPr>
            <w:sz w:val="24"/>
            <w:szCs w:val="24"/>
            <w:vertAlign w:val="superscript"/>
            <w:lang w:val="en-US"/>
          </w:rPr>
          <w:t>1</w:t>
        </w:r>
        <w:r>
          <w:rPr>
            <w:i/>
            <w:sz w:val="24"/>
          </w:rPr>
          <w:t>laurensiuslucky@gmail.co</w:t>
        </w:r>
      </w:hyperlink>
      <w:r>
        <w:rPr>
          <w:i/>
          <w:sz w:val="24"/>
          <w:lang w:val="en-US"/>
        </w:rPr>
        <w:t>m</w:t>
      </w:r>
      <w:r>
        <w:rPr>
          <w:i/>
          <w:sz w:val="24"/>
        </w:rPr>
        <w:t>,</w:t>
      </w:r>
      <w:r>
        <w:rPr>
          <w:i/>
          <w:sz w:val="24"/>
          <w:vertAlign w:val="superscript"/>
          <w:lang w:val="en-US"/>
        </w:rPr>
        <w:t>2</w:t>
      </w:r>
      <w:r>
        <w:rPr>
          <w:i/>
          <w:sz w:val="24"/>
          <w:lang w:val="en-US"/>
        </w:rPr>
        <w:t>nwafensa@gmail.com</w:t>
      </w:r>
    </w:p>
    <w:p w14:paraId="76703CB5" w14:textId="77777777" w:rsidR="005C4F30" w:rsidRDefault="005C4F30">
      <w:pPr>
        <w:pStyle w:val="BodyText"/>
        <w:jc w:val="left"/>
        <w:rPr>
          <w:i/>
          <w:color w:val="FF0000"/>
          <w:sz w:val="28"/>
        </w:rPr>
      </w:pPr>
    </w:p>
    <w:p w14:paraId="4AD5E9B5" w14:textId="77777777" w:rsidR="005C4F30" w:rsidRDefault="005C4F30">
      <w:pPr>
        <w:pStyle w:val="BodyText"/>
        <w:spacing w:before="4"/>
        <w:jc w:val="left"/>
        <w:rPr>
          <w:i/>
          <w:sz w:val="34"/>
        </w:rPr>
      </w:pPr>
    </w:p>
    <w:p w14:paraId="0B73ABA2" w14:textId="77777777" w:rsidR="005C4F30" w:rsidRDefault="006803E8" w:rsidP="00E50FD8">
      <w:pPr>
        <w:pStyle w:val="Heading1"/>
        <w:ind w:left="484" w:right="499"/>
      </w:pPr>
      <w:r>
        <w:t>ABSTRAK</w:t>
      </w:r>
    </w:p>
    <w:p w14:paraId="6F8C2863" w14:textId="77777777" w:rsidR="005C4F30" w:rsidRDefault="005C4F30" w:rsidP="00E50FD8">
      <w:pPr>
        <w:pStyle w:val="BodyText"/>
        <w:jc w:val="left"/>
        <w:rPr>
          <w:b/>
          <w:sz w:val="22"/>
        </w:rPr>
      </w:pPr>
    </w:p>
    <w:p w14:paraId="6EF64331" w14:textId="77777777" w:rsidR="005C4F30" w:rsidRDefault="006803E8" w:rsidP="00E50FD8">
      <w:pPr>
        <w:pStyle w:val="BodyText"/>
        <w:ind w:right="10"/>
        <w:rPr>
          <w:lang w:val="en-US"/>
        </w:rPr>
      </w:pPr>
      <w:r>
        <w:t>Pemerintah telah menerbitkan kebijakan penanggulangan penyebaran</w:t>
      </w:r>
      <w:r>
        <w:rPr>
          <w:lang w:val="en-US"/>
        </w:rPr>
        <w:t xml:space="preserve"> corona </w:t>
      </w:r>
      <w:r>
        <w:rPr>
          <w:i/>
          <w:iCs/>
          <w:lang w:val="en-US"/>
        </w:rPr>
        <w:t>(covid-19)</w:t>
      </w:r>
      <w:r>
        <w:rPr>
          <w:lang w:val="en-US"/>
        </w:rPr>
        <w:t xml:space="preserve"> d</w:t>
      </w:r>
      <w:r>
        <w:t>engan mengeluarkan aturan Pembatasan Sosial Berskala Besar. Aturan dimaksud membatasi aktivitas</w:t>
      </w:r>
      <w:r>
        <w:rPr>
          <w:lang w:val="en-US"/>
        </w:rPr>
        <w:t xml:space="preserve"> </w:t>
      </w:r>
      <w:r>
        <w:t>warga negara pada daerah tertentu, diantaranya dengan menutup operasional perusahaan, sehingga berpotensi terhadap keberadaan usaha serta melakukan tindakan efisiensi karyawan dengan cara diputusnya hubungan kerja. Di saat yang sama Pemerintah dan legislatif menetapkan U</w:t>
      </w:r>
      <w:proofErr w:type="spellStart"/>
      <w:r>
        <w:rPr>
          <w:lang w:val="en-US"/>
        </w:rPr>
        <w:t>ndang</w:t>
      </w:r>
      <w:proofErr w:type="spellEnd"/>
      <w:r>
        <w:rPr>
          <w:lang w:val="en-US"/>
        </w:rPr>
        <w:t>-</w:t>
      </w:r>
      <w:r>
        <w:t>U</w:t>
      </w:r>
      <w:proofErr w:type="spellStart"/>
      <w:r>
        <w:rPr>
          <w:lang w:val="en-US"/>
        </w:rPr>
        <w:t>ndang</w:t>
      </w:r>
      <w:proofErr w:type="spellEnd"/>
      <w:r>
        <w:t xml:space="preserve"> Nomor 11 Tahun 2020 </w:t>
      </w:r>
      <w:r>
        <w:rPr>
          <w:lang w:val="en-US"/>
        </w:rPr>
        <w:t>T</w:t>
      </w:r>
      <w:r>
        <w:t>entang Cipta Kerja dan mengubah U</w:t>
      </w:r>
      <w:proofErr w:type="spellStart"/>
      <w:r>
        <w:rPr>
          <w:lang w:val="en-US"/>
        </w:rPr>
        <w:t>ndang-Undang</w:t>
      </w:r>
      <w:proofErr w:type="spellEnd"/>
      <w:r>
        <w:t xml:space="preserve"> Ketenagakerjaan sebelumnya. Tujuan dari penelitian ini adalah untuk mengetahui bagaimana bentuk perlindungan tenaga kerja akibat disahkannya U</w:t>
      </w:r>
      <w:proofErr w:type="spellStart"/>
      <w:r>
        <w:rPr>
          <w:lang w:val="en-US"/>
        </w:rPr>
        <w:t>ndang</w:t>
      </w:r>
      <w:proofErr w:type="spellEnd"/>
      <w:r>
        <w:rPr>
          <w:lang w:val="en-US"/>
        </w:rPr>
        <w:t>-</w:t>
      </w:r>
      <w:r>
        <w:t>U</w:t>
      </w:r>
      <w:proofErr w:type="spellStart"/>
      <w:r>
        <w:rPr>
          <w:lang w:val="en-US"/>
        </w:rPr>
        <w:t>ndang</w:t>
      </w:r>
      <w:proofErr w:type="spellEnd"/>
      <w:r>
        <w:t xml:space="preserve"> Cipta Kerja. Hasil dari penelitian ini adalah belum tercapainya keadilan dalam mendapat memberikan perlindungan yang lebih baik kepada segenap tenaga kerja Indonesia karena posisi tawar yang tidak seimbang antara pengusaha dengan pekerja, sehingga perlu adanya aturan yang mampu menyeimbangkan kedudukan antara k</w:t>
      </w:r>
      <w:r>
        <w:rPr>
          <w:lang w:val="en-US"/>
        </w:rPr>
        <w:t>e</w:t>
      </w:r>
      <w:r>
        <w:t>dua pihak</w:t>
      </w:r>
      <w:r>
        <w:rPr>
          <w:lang w:val="en-US"/>
        </w:rPr>
        <w:t>.</w:t>
      </w:r>
    </w:p>
    <w:p w14:paraId="787C97EC" w14:textId="77777777" w:rsidR="005C4F30" w:rsidRDefault="006803E8" w:rsidP="00E50FD8">
      <w:pPr>
        <w:pStyle w:val="BodyText"/>
        <w:ind w:right="10"/>
        <w:rPr>
          <w:spacing w:val="-1"/>
          <w:lang w:val="en-US"/>
        </w:rPr>
      </w:pPr>
      <w:r>
        <w:t>Kata</w:t>
      </w:r>
      <w:r>
        <w:rPr>
          <w:spacing w:val="-2"/>
        </w:rPr>
        <w:t xml:space="preserve"> </w:t>
      </w:r>
      <w:r>
        <w:t>Kunci:</w:t>
      </w:r>
      <w:r>
        <w:rPr>
          <w:spacing w:val="-1"/>
        </w:rPr>
        <w:t xml:space="preserve"> </w:t>
      </w:r>
      <w:proofErr w:type="spellStart"/>
      <w:r>
        <w:rPr>
          <w:spacing w:val="-1"/>
          <w:lang w:val="en-US"/>
        </w:rPr>
        <w:t>Pemerintah</w:t>
      </w:r>
      <w:proofErr w:type="spellEnd"/>
      <w:r>
        <w:rPr>
          <w:spacing w:val="-1"/>
        </w:rPr>
        <w:t>, Perlindungan</w:t>
      </w:r>
      <w:r>
        <w:rPr>
          <w:spacing w:val="-1"/>
          <w:lang w:val="en-US"/>
        </w:rPr>
        <w:t xml:space="preserve">, </w:t>
      </w:r>
      <w:proofErr w:type="spellStart"/>
      <w:r>
        <w:rPr>
          <w:spacing w:val="-1"/>
          <w:lang w:val="en-US"/>
        </w:rPr>
        <w:t>Keadilan</w:t>
      </w:r>
      <w:proofErr w:type="spellEnd"/>
    </w:p>
    <w:p w14:paraId="41917061" w14:textId="77777777" w:rsidR="005C2CB7" w:rsidRDefault="005C2CB7" w:rsidP="00E50FD8">
      <w:pPr>
        <w:pStyle w:val="BodyText"/>
        <w:ind w:right="10"/>
        <w:rPr>
          <w:lang w:val="en-US"/>
        </w:rPr>
      </w:pPr>
    </w:p>
    <w:p w14:paraId="5EDD32F1" w14:textId="77777777" w:rsidR="005C4F30" w:rsidRDefault="005C4F30" w:rsidP="00E50FD8">
      <w:pPr>
        <w:pStyle w:val="BodyText"/>
        <w:spacing w:before="11"/>
        <w:jc w:val="left"/>
        <w:rPr>
          <w:color w:val="FF0000"/>
          <w:sz w:val="23"/>
        </w:rPr>
      </w:pPr>
    </w:p>
    <w:p w14:paraId="66F82B47" w14:textId="77777777" w:rsidR="005C4F30" w:rsidRDefault="006803E8" w:rsidP="00E50FD8">
      <w:pPr>
        <w:ind w:left="482" w:right="503"/>
        <w:jc w:val="center"/>
        <w:rPr>
          <w:b/>
          <w:i/>
          <w:sz w:val="24"/>
        </w:rPr>
      </w:pPr>
      <w:r>
        <w:rPr>
          <w:b/>
          <w:i/>
          <w:sz w:val="24"/>
        </w:rPr>
        <w:t>ABSTRACT</w:t>
      </w:r>
    </w:p>
    <w:p w14:paraId="59A139ED" w14:textId="77777777" w:rsidR="005C4F30" w:rsidRDefault="005C4F30" w:rsidP="00E50FD8">
      <w:pPr>
        <w:pStyle w:val="BodyText"/>
        <w:spacing w:before="10"/>
        <w:jc w:val="left"/>
        <w:rPr>
          <w:b/>
          <w:i/>
          <w:color w:val="FF0000"/>
          <w:sz w:val="21"/>
        </w:rPr>
      </w:pPr>
    </w:p>
    <w:p w14:paraId="193831F6" w14:textId="77777777" w:rsidR="005C4F30" w:rsidRPr="00E50FD8" w:rsidRDefault="006803E8" w:rsidP="00E50FD8">
      <w:pPr>
        <w:ind w:left="100" w:right="109"/>
        <w:jc w:val="both"/>
        <w:rPr>
          <w:i/>
          <w:iCs/>
          <w:sz w:val="24"/>
        </w:rPr>
      </w:pPr>
      <w:r w:rsidRPr="00E50FD8">
        <w:rPr>
          <w:rFonts w:eastAsia="SimSun"/>
          <w:i/>
          <w:iCs/>
          <w:sz w:val="24"/>
          <w:szCs w:val="24"/>
        </w:rPr>
        <w:t>The government has issued a policy to prevent the spread of the COVID-19 corona virus by issuing large-scale social restrictions. The regulation limits the activities of citizens in certain areas, including by closing the company's operations, so that it has the potential for business existence and taking employee efficiency actions by terminating the employment relationship. At the same time, the Government and the legislature enacted Law Number 11 of 2020 concerning Job Creation and amended some of the previous Manpower Laws. The purpose of this study is to find out how the form of labor protection is due to the enactment of the Job Creation Act. The research method used is a qualitative research method with normative juridical research type and using analytical descriptive. The results of this study are that justice has not been achieved in obtaining better protection for all Indonesian workers because of the unequal bargaining position between employers and workers, so it is necessary to have rules that are able to balance the position between the two parties.</w:t>
      </w:r>
    </w:p>
    <w:p w14:paraId="1BE15D52" w14:textId="77777777" w:rsidR="005C4F30" w:rsidRPr="00E50FD8" w:rsidRDefault="006803E8" w:rsidP="00E50FD8">
      <w:pPr>
        <w:spacing w:before="121"/>
        <w:ind w:left="100"/>
        <w:jc w:val="both"/>
        <w:rPr>
          <w:i/>
          <w:iCs/>
          <w:sz w:val="24"/>
        </w:rPr>
      </w:pPr>
      <w:r w:rsidRPr="00E50FD8">
        <w:rPr>
          <w:i/>
          <w:iCs/>
          <w:sz w:val="24"/>
        </w:rPr>
        <w:t>Keywords:</w:t>
      </w:r>
      <w:r w:rsidRPr="00E50FD8">
        <w:rPr>
          <w:i/>
          <w:iCs/>
          <w:spacing w:val="1"/>
          <w:sz w:val="24"/>
        </w:rPr>
        <w:t xml:space="preserve"> Government, Protection, Justice</w:t>
      </w:r>
    </w:p>
    <w:p w14:paraId="2FC5DA0C" w14:textId="77777777" w:rsidR="005C4F30" w:rsidRPr="00E50FD8" w:rsidRDefault="005C4F30">
      <w:pPr>
        <w:pStyle w:val="BodyText"/>
        <w:jc w:val="left"/>
        <w:rPr>
          <w:i/>
          <w:iCs/>
          <w:color w:val="FF0000"/>
          <w:sz w:val="26"/>
        </w:rPr>
      </w:pPr>
    </w:p>
    <w:p w14:paraId="544ACE3B" w14:textId="77777777" w:rsidR="005C4F30" w:rsidRDefault="005C4F30">
      <w:pPr>
        <w:pStyle w:val="BodyText"/>
        <w:spacing w:before="5"/>
        <w:jc w:val="left"/>
        <w:rPr>
          <w:i/>
          <w:sz w:val="26"/>
        </w:rPr>
      </w:pPr>
    </w:p>
    <w:p w14:paraId="488DE747" w14:textId="77777777" w:rsidR="00E50FD8" w:rsidRDefault="00E50FD8">
      <w:pPr>
        <w:pStyle w:val="Heading1"/>
        <w:ind w:left="480" w:right="503"/>
      </w:pPr>
    </w:p>
    <w:p w14:paraId="03B81174" w14:textId="77777777" w:rsidR="00E50FD8" w:rsidRDefault="00E50FD8">
      <w:pPr>
        <w:pStyle w:val="Heading1"/>
        <w:ind w:left="480" w:right="503"/>
      </w:pPr>
    </w:p>
    <w:p w14:paraId="54D69F66" w14:textId="06EE6C29" w:rsidR="005C4F30" w:rsidRDefault="006803E8">
      <w:pPr>
        <w:pStyle w:val="Heading1"/>
        <w:ind w:left="480" w:right="503"/>
      </w:pPr>
      <w:r>
        <w:lastRenderedPageBreak/>
        <w:t>PENDAHULUAN</w:t>
      </w:r>
    </w:p>
    <w:p w14:paraId="48ADF075" w14:textId="77777777" w:rsidR="005C4F30" w:rsidRDefault="005C4F30">
      <w:pPr>
        <w:pStyle w:val="BodyText"/>
        <w:spacing w:before="4"/>
        <w:jc w:val="left"/>
        <w:rPr>
          <w:b/>
          <w:sz w:val="22"/>
        </w:rPr>
      </w:pPr>
    </w:p>
    <w:p w14:paraId="53EEA1A1" w14:textId="77777777" w:rsidR="005C4F30" w:rsidRDefault="006803E8">
      <w:pPr>
        <w:snapToGrid w:val="0"/>
        <w:spacing w:afterLines="100" w:after="240"/>
        <w:jc w:val="both"/>
        <w:rPr>
          <w:b/>
          <w:sz w:val="24"/>
        </w:rPr>
      </w:pPr>
      <w:r>
        <w:rPr>
          <w:b/>
          <w:sz w:val="24"/>
        </w:rPr>
        <w:t>Latar</w:t>
      </w:r>
      <w:r>
        <w:rPr>
          <w:b/>
          <w:spacing w:val="-7"/>
          <w:sz w:val="24"/>
        </w:rPr>
        <w:t xml:space="preserve"> </w:t>
      </w:r>
      <w:r>
        <w:rPr>
          <w:b/>
          <w:sz w:val="24"/>
        </w:rPr>
        <w:t>Belakang</w:t>
      </w:r>
      <w:r>
        <w:rPr>
          <w:b/>
          <w:spacing w:val="-2"/>
          <w:sz w:val="24"/>
        </w:rPr>
        <w:t xml:space="preserve"> </w:t>
      </w:r>
      <w:r>
        <w:rPr>
          <w:b/>
          <w:sz w:val="24"/>
        </w:rPr>
        <w:t>Masalah</w:t>
      </w:r>
    </w:p>
    <w:p w14:paraId="04BB7143" w14:textId="77777777" w:rsidR="005C4F30" w:rsidRDefault="006803E8">
      <w:pPr>
        <w:pStyle w:val="ListParagraph"/>
        <w:spacing w:line="360" w:lineRule="auto"/>
        <w:ind w:left="142" w:firstLine="425"/>
        <w:rPr>
          <w:rFonts w:eastAsia="SimSun"/>
          <w:sz w:val="24"/>
          <w:szCs w:val="24"/>
        </w:rPr>
      </w:pPr>
      <w:r>
        <w:rPr>
          <w:rFonts w:eastAsia="SimSun"/>
          <w:sz w:val="24"/>
          <w:szCs w:val="24"/>
        </w:rPr>
        <w:t>Penyebaran virus c</w:t>
      </w:r>
      <w:proofErr w:type="spellStart"/>
      <w:r>
        <w:rPr>
          <w:rFonts w:eastAsia="SimSun"/>
          <w:sz w:val="24"/>
          <w:szCs w:val="24"/>
          <w:lang w:val="en-US"/>
        </w:rPr>
        <w:t>ovid</w:t>
      </w:r>
      <w:proofErr w:type="spellEnd"/>
      <w:r>
        <w:rPr>
          <w:rFonts w:eastAsia="SimSun"/>
          <w:sz w:val="24"/>
          <w:szCs w:val="24"/>
          <w:lang w:val="en-US"/>
        </w:rPr>
        <w:t>-</w:t>
      </w:r>
      <w:r>
        <w:rPr>
          <w:rFonts w:eastAsia="SimSun"/>
          <w:sz w:val="24"/>
          <w:szCs w:val="24"/>
        </w:rPr>
        <w:t>19 secara massif dan cepat di Indonesia menyebakan jatuhnya perekonomian di Indonesia. Dampak pandemi ini paling banyak dirasakan pekerja sebagai kelompok masyarakat yang paling banyak terkena dampak dengan perbedaan kondisi dan kebutuhan masing-masing jenis pekerjaan akibat pandemi ini. Kondisi ini semakin tidak terukur karena tidak ada kejelasan kapan pandemi ini akan berakhir, sehingga jika semakin lama kondisi ini berlangsung, maka akan semakin membawa pekerja rentan dalam kehidupan yang semakin tidak menentu. Permasalahan utama ketenagakerjaan ditengah pandemi Covid-19 adalah dampak Corona telah mengakibatkan pemutusan hubungan kerja (PHK). PHK rentan terjadi selama pandemi covid-19 karena kondisi ekonomi yang tidak kunjung membaik.</w:t>
      </w:r>
    </w:p>
    <w:p w14:paraId="0391128F" w14:textId="77777777" w:rsidR="005C2CB7" w:rsidRDefault="005C2CB7">
      <w:pPr>
        <w:pStyle w:val="ListParagraph"/>
        <w:spacing w:line="360" w:lineRule="auto"/>
        <w:ind w:left="142" w:firstLine="425"/>
        <w:rPr>
          <w:rFonts w:eastAsia="SimSun"/>
          <w:sz w:val="24"/>
          <w:szCs w:val="24"/>
        </w:rPr>
      </w:pPr>
    </w:p>
    <w:p w14:paraId="3B82C0AF" w14:textId="62507B7E" w:rsidR="005C4F30" w:rsidRPr="005C2CB7" w:rsidRDefault="006803E8" w:rsidP="005C2CB7">
      <w:pPr>
        <w:pStyle w:val="ListParagraph"/>
        <w:spacing w:line="360" w:lineRule="auto"/>
        <w:ind w:left="142" w:firstLine="425"/>
        <w:rPr>
          <w:rFonts w:eastAsia="SimSun"/>
          <w:sz w:val="24"/>
          <w:szCs w:val="24"/>
        </w:rPr>
      </w:pPr>
      <w:r>
        <w:rPr>
          <w:rFonts w:eastAsia="SimSun"/>
          <w:sz w:val="24"/>
          <w:szCs w:val="24"/>
        </w:rPr>
        <w:t>Sejak bulan Maret 2020, Pemerintah</w:t>
      </w:r>
      <w:r>
        <w:rPr>
          <w:rFonts w:eastAsia="SimSun"/>
          <w:sz w:val="24"/>
          <w:szCs w:val="24"/>
          <w:lang w:val="en-US"/>
        </w:rPr>
        <w:t xml:space="preserve"> </w:t>
      </w:r>
      <w:r>
        <w:rPr>
          <w:rFonts w:eastAsia="SimSun"/>
          <w:sz w:val="24"/>
          <w:szCs w:val="24"/>
        </w:rPr>
        <w:t>menerbitkan</w:t>
      </w:r>
      <w:r>
        <w:rPr>
          <w:rFonts w:eastAsia="SimSun"/>
          <w:sz w:val="24"/>
          <w:szCs w:val="24"/>
          <w:lang w:val="en-US"/>
        </w:rPr>
        <w:t xml:space="preserve"> </w:t>
      </w:r>
      <w:r>
        <w:rPr>
          <w:rFonts w:eastAsia="SimSun"/>
          <w:sz w:val="24"/>
          <w:szCs w:val="24"/>
        </w:rPr>
        <w:t>beberapa kebijakan untuk</w:t>
      </w:r>
      <w:r>
        <w:rPr>
          <w:rFonts w:eastAsia="SimSun"/>
          <w:sz w:val="24"/>
          <w:szCs w:val="24"/>
          <w:lang w:val="en-US"/>
        </w:rPr>
        <w:t xml:space="preserve"> </w:t>
      </w:r>
      <w:r>
        <w:rPr>
          <w:rFonts w:eastAsia="SimSun"/>
          <w:sz w:val="24"/>
          <w:szCs w:val="24"/>
        </w:rPr>
        <w:t xml:space="preserve">menanggulangi penyebaran virus corona ini, </w:t>
      </w:r>
      <w:r>
        <w:rPr>
          <w:rFonts w:eastAsia="SimSun"/>
          <w:sz w:val="24"/>
          <w:szCs w:val="24"/>
          <w:lang w:val="en-US"/>
        </w:rPr>
        <w:t>s</w:t>
      </w:r>
      <w:r>
        <w:rPr>
          <w:rFonts w:eastAsia="SimSun"/>
          <w:sz w:val="24"/>
          <w:szCs w:val="24"/>
        </w:rPr>
        <w:t>alah satunya Peraturan Pemerintah</w:t>
      </w:r>
      <w:r>
        <w:rPr>
          <w:rFonts w:eastAsia="SimSun"/>
          <w:sz w:val="24"/>
          <w:szCs w:val="24"/>
          <w:lang w:val="en-US"/>
        </w:rPr>
        <w:t xml:space="preserve"> </w:t>
      </w:r>
      <w:r>
        <w:rPr>
          <w:rFonts w:eastAsia="SimSun"/>
          <w:sz w:val="24"/>
          <w:szCs w:val="24"/>
        </w:rPr>
        <w:t>Nomor  No</w:t>
      </w:r>
      <w:proofErr w:type="spellStart"/>
      <w:r>
        <w:rPr>
          <w:rFonts w:eastAsia="SimSun"/>
          <w:sz w:val="24"/>
          <w:szCs w:val="24"/>
          <w:lang w:val="en-US"/>
        </w:rPr>
        <w:t>mor</w:t>
      </w:r>
      <w:proofErr w:type="spellEnd"/>
      <w:r>
        <w:rPr>
          <w:rFonts w:eastAsia="SimSun"/>
          <w:sz w:val="24"/>
          <w:szCs w:val="24"/>
          <w:lang w:val="en-US"/>
        </w:rPr>
        <w:t xml:space="preserve"> </w:t>
      </w:r>
      <w:r>
        <w:rPr>
          <w:rFonts w:eastAsia="SimSun"/>
          <w:sz w:val="24"/>
          <w:szCs w:val="24"/>
        </w:rPr>
        <w:t xml:space="preserve">21 Tahun 2020 </w:t>
      </w:r>
      <w:r>
        <w:rPr>
          <w:rFonts w:eastAsia="SimSun"/>
          <w:sz w:val="24"/>
          <w:szCs w:val="24"/>
          <w:lang w:val="en-US"/>
        </w:rPr>
        <w:t>T</w:t>
      </w:r>
      <w:r>
        <w:rPr>
          <w:rFonts w:eastAsia="SimSun"/>
          <w:sz w:val="24"/>
          <w:szCs w:val="24"/>
        </w:rPr>
        <w:t>entang Pembatasan Sosial Berskala Besar (PSBB)</w:t>
      </w:r>
      <w:r>
        <w:rPr>
          <w:rFonts w:eastAsia="SimSun"/>
          <w:sz w:val="24"/>
          <w:szCs w:val="24"/>
          <w:lang w:val="en-US"/>
        </w:rPr>
        <w:t xml:space="preserve"> </w:t>
      </w:r>
      <w:r>
        <w:rPr>
          <w:rFonts w:eastAsia="SimSun"/>
          <w:sz w:val="24"/>
          <w:szCs w:val="24"/>
        </w:rPr>
        <w:t>dalam</w:t>
      </w:r>
      <w:r>
        <w:rPr>
          <w:rFonts w:eastAsia="SimSun"/>
          <w:sz w:val="24"/>
          <w:szCs w:val="24"/>
          <w:lang w:val="en-US"/>
        </w:rPr>
        <w:t xml:space="preserve"> </w:t>
      </w:r>
      <w:r>
        <w:rPr>
          <w:rFonts w:eastAsia="SimSun"/>
          <w:sz w:val="24"/>
          <w:szCs w:val="24"/>
        </w:rPr>
        <w:t>Rangka</w:t>
      </w:r>
      <w:r>
        <w:rPr>
          <w:rFonts w:eastAsia="SimSun"/>
          <w:sz w:val="24"/>
          <w:szCs w:val="24"/>
          <w:lang w:val="en-US"/>
        </w:rPr>
        <w:t xml:space="preserve"> </w:t>
      </w:r>
      <w:r>
        <w:rPr>
          <w:rFonts w:eastAsia="SimSun"/>
          <w:sz w:val="24"/>
          <w:szCs w:val="24"/>
        </w:rPr>
        <w:t>Percepatan</w:t>
      </w:r>
      <w:r>
        <w:rPr>
          <w:rFonts w:eastAsia="SimSun"/>
          <w:sz w:val="24"/>
          <w:szCs w:val="24"/>
          <w:lang w:val="en-US"/>
        </w:rPr>
        <w:t xml:space="preserve"> </w:t>
      </w:r>
      <w:r>
        <w:rPr>
          <w:rFonts w:eastAsia="SimSun"/>
          <w:sz w:val="24"/>
          <w:szCs w:val="24"/>
        </w:rPr>
        <w:t>Penanganan</w:t>
      </w:r>
      <w:r>
        <w:rPr>
          <w:rFonts w:eastAsia="SimSun"/>
          <w:sz w:val="24"/>
          <w:szCs w:val="24"/>
          <w:lang w:val="en-US"/>
        </w:rPr>
        <w:t xml:space="preserve"> </w:t>
      </w:r>
      <w:r>
        <w:rPr>
          <w:rFonts w:eastAsia="SimSun"/>
          <w:sz w:val="24"/>
          <w:szCs w:val="24"/>
        </w:rPr>
        <w:t>Covid-19</w:t>
      </w:r>
      <w:r>
        <w:rPr>
          <w:rFonts w:eastAsia="SimSun"/>
          <w:sz w:val="24"/>
          <w:szCs w:val="24"/>
          <w:lang w:val="en-US"/>
        </w:rPr>
        <w:t xml:space="preserve"> </w:t>
      </w:r>
      <w:r>
        <w:rPr>
          <w:rFonts w:eastAsia="SimSun"/>
          <w:sz w:val="24"/>
          <w:szCs w:val="24"/>
        </w:rPr>
        <w:t>(PP21/2020).</w:t>
      </w:r>
      <w:r>
        <w:rPr>
          <w:rFonts w:eastAsia="SimSun"/>
          <w:sz w:val="24"/>
          <w:szCs w:val="24"/>
          <w:lang w:val="en-US"/>
        </w:rPr>
        <w:t xml:space="preserve"> </w:t>
      </w:r>
      <w:r>
        <w:rPr>
          <w:rFonts w:eastAsia="SimSun"/>
          <w:sz w:val="24"/>
          <w:szCs w:val="24"/>
        </w:rPr>
        <w:t>Dalam</w:t>
      </w:r>
      <w:r>
        <w:rPr>
          <w:rFonts w:eastAsia="SimSun"/>
          <w:sz w:val="24"/>
          <w:szCs w:val="24"/>
          <w:lang w:val="en-US"/>
        </w:rPr>
        <w:t xml:space="preserve"> </w:t>
      </w:r>
      <w:r>
        <w:rPr>
          <w:rFonts w:eastAsia="SimSun"/>
          <w:sz w:val="24"/>
          <w:szCs w:val="24"/>
        </w:rPr>
        <w:t>PP21/2020,</w:t>
      </w:r>
      <w:r>
        <w:rPr>
          <w:rFonts w:eastAsia="SimSun"/>
          <w:sz w:val="24"/>
          <w:szCs w:val="24"/>
          <w:lang w:val="en-US"/>
        </w:rPr>
        <w:t xml:space="preserve"> </w:t>
      </w:r>
      <w:r>
        <w:rPr>
          <w:rFonts w:eastAsia="SimSun"/>
          <w:sz w:val="24"/>
          <w:szCs w:val="24"/>
        </w:rPr>
        <w:t>yang</w:t>
      </w:r>
      <w:r>
        <w:rPr>
          <w:rFonts w:eastAsia="SimSun"/>
          <w:sz w:val="24"/>
          <w:szCs w:val="24"/>
          <w:lang w:val="en-US"/>
        </w:rPr>
        <w:t xml:space="preserve"> </w:t>
      </w:r>
      <w:r>
        <w:rPr>
          <w:rFonts w:eastAsia="SimSun"/>
          <w:sz w:val="24"/>
          <w:szCs w:val="24"/>
        </w:rPr>
        <w:t>dimaksud</w:t>
      </w:r>
      <w:r>
        <w:rPr>
          <w:rFonts w:eastAsia="SimSun"/>
          <w:sz w:val="24"/>
          <w:szCs w:val="24"/>
          <w:lang w:val="en-US"/>
        </w:rPr>
        <w:t xml:space="preserve"> </w:t>
      </w:r>
      <w:r>
        <w:rPr>
          <w:rFonts w:eastAsia="SimSun"/>
          <w:sz w:val="24"/>
          <w:szCs w:val="24"/>
        </w:rPr>
        <w:t>dengan</w:t>
      </w:r>
      <w:r>
        <w:rPr>
          <w:rFonts w:eastAsia="SimSun"/>
          <w:sz w:val="24"/>
          <w:szCs w:val="24"/>
          <w:lang w:val="en-US"/>
        </w:rPr>
        <w:t xml:space="preserve"> </w:t>
      </w:r>
      <w:r>
        <w:rPr>
          <w:rFonts w:eastAsia="SimSun"/>
          <w:sz w:val="24"/>
          <w:szCs w:val="24"/>
        </w:rPr>
        <w:t>PSBB</w:t>
      </w:r>
      <w:r>
        <w:rPr>
          <w:rFonts w:eastAsia="SimSun"/>
          <w:sz w:val="24"/>
          <w:szCs w:val="24"/>
          <w:lang w:val="en-US"/>
        </w:rPr>
        <w:t xml:space="preserve"> </w:t>
      </w:r>
      <w:r>
        <w:rPr>
          <w:rFonts w:eastAsia="SimSun"/>
          <w:sz w:val="24"/>
          <w:szCs w:val="24"/>
        </w:rPr>
        <w:t>adalah</w:t>
      </w:r>
      <w:r>
        <w:rPr>
          <w:rFonts w:eastAsia="SimSun"/>
          <w:sz w:val="24"/>
          <w:szCs w:val="24"/>
          <w:lang w:val="en-US"/>
        </w:rPr>
        <w:t xml:space="preserve"> </w:t>
      </w:r>
      <w:r>
        <w:rPr>
          <w:rFonts w:eastAsia="SimSun"/>
          <w:sz w:val="24"/>
          <w:szCs w:val="24"/>
        </w:rPr>
        <w:t>pembatasan</w:t>
      </w:r>
      <w:r>
        <w:rPr>
          <w:rFonts w:eastAsia="SimSun"/>
          <w:sz w:val="24"/>
          <w:szCs w:val="24"/>
          <w:lang w:val="en-US"/>
        </w:rPr>
        <w:t xml:space="preserve"> </w:t>
      </w:r>
      <w:r>
        <w:rPr>
          <w:rFonts w:eastAsia="SimSun"/>
          <w:sz w:val="24"/>
          <w:szCs w:val="24"/>
        </w:rPr>
        <w:t>kegiatan</w:t>
      </w:r>
      <w:r>
        <w:rPr>
          <w:rFonts w:eastAsia="SimSun"/>
          <w:sz w:val="24"/>
          <w:szCs w:val="24"/>
          <w:lang w:val="en-US"/>
        </w:rPr>
        <w:t xml:space="preserve"> </w:t>
      </w:r>
      <w:r>
        <w:rPr>
          <w:rFonts w:eastAsia="SimSun"/>
          <w:sz w:val="24"/>
          <w:szCs w:val="24"/>
        </w:rPr>
        <w:t>tertentu</w:t>
      </w:r>
      <w:r>
        <w:rPr>
          <w:rFonts w:eastAsia="SimSun"/>
          <w:sz w:val="24"/>
          <w:szCs w:val="24"/>
          <w:lang w:val="en-US"/>
        </w:rPr>
        <w:t xml:space="preserve"> </w:t>
      </w:r>
      <w:r>
        <w:rPr>
          <w:rFonts w:eastAsia="SimSun"/>
          <w:sz w:val="24"/>
          <w:szCs w:val="24"/>
        </w:rPr>
        <w:t>penduduk</w:t>
      </w:r>
      <w:r>
        <w:rPr>
          <w:rFonts w:eastAsia="SimSun"/>
          <w:sz w:val="24"/>
          <w:szCs w:val="24"/>
          <w:lang w:val="en-US"/>
        </w:rPr>
        <w:t xml:space="preserve"> </w:t>
      </w:r>
      <w:r>
        <w:rPr>
          <w:rFonts w:eastAsia="SimSun"/>
          <w:sz w:val="24"/>
          <w:szCs w:val="24"/>
        </w:rPr>
        <w:t>dalam</w:t>
      </w:r>
      <w:r>
        <w:rPr>
          <w:rFonts w:eastAsia="SimSun"/>
          <w:sz w:val="24"/>
          <w:szCs w:val="24"/>
          <w:lang w:val="en-US"/>
        </w:rPr>
        <w:t xml:space="preserve"> </w:t>
      </w:r>
      <w:r>
        <w:rPr>
          <w:rFonts w:eastAsia="SimSun"/>
          <w:sz w:val="24"/>
          <w:szCs w:val="24"/>
        </w:rPr>
        <w:t>suatu wilayah yang diduga  terinfeksi Covid-19 sedemikian rupa untuk mencegah</w:t>
      </w:r>
      <w:r>
        <w:rPr>
          <w:rFonts w:eastAsia="SimSun"/>
          <w:sz w:val="24"/>
          <w:szCs w:val="24"/>
          <w:lang w:val="en-US"/>
        </w:rPr>
        <w:t xml:space="preserve"> </w:t>
      </w:r>
      <w:r>
        <w:rPr>
          <w:rFonts w:eastAsia="SimSun"/>
          <w:sz w:val="24"/>
          <w:szCs w:val="24"/>
        </w:rPr>
        <w:t>kemungkinan</w:t>
      </w:r>
      <w:r>
        <w:rPr>
          <w:rFonts w:eastAsia="SimSun"/>
          <w:sz w:val="24"/>
          <w:szCs w:val="24"/>
          <w:lang w:val="en-US"/>
        </w:rPr>
        <w:t xml:space="preserve"> </w:t>
      </w:r>
      <w:r>
        <w:rPr>
          <w:rFonts w:eastAsia="SimSun"/>
          <w:sz w:val="24"/>
          <w:szCs w:val="24"/>
        </w:rPr>
        <w:t>penyebaran</w:t>
      </w:r>
      <w:r>
        <w:rPr>
          <w:rFonts w:eastAsia="SimSun"/>
          <w:sz w:val="24"/>
          <w:szCs w:val="24"/>
          <w:lang w:val="en-US"/>
        </w:rPr>
        <w:t xml:space="preserve"> </w:t>
      </w:r>
      <w:r>
        <w:rPr>
          <w:rFonts w:eastAsia="SimSun"/>
          <w:sz w:val="24"/>
          <w:szCs w:val="24"/>
        </w:rPr>
        <w:t>Covid-19.</w:t>
      </w:r>
      <w:r>
        <w:rPr>
          <w:rFonts w:eastAsia="SimSun"/>
          <w:sz w:val="24"/>
          <w:szCs w:val="24"/>
          <w:lang w:val="en-US"/>
        </w:rPr>
        <w:t xml:space="preserve"> </w:t>
      </w:r>
      <w:r>
        <w:rPr>
          <w:rFonts w:eastAsia="SimSun"/>
          <w:sz w:val="24"/>
          <w:szCs w:val="24"/>
        </w:rPr>
        <w:t>Pemerintah</w:t>
      </w:r>
      <w:r>
        <w:rPr>
          <w:rFonts w:eastAsia="SimSun"/>
          <w:sz w:val="24"/>
          <w:szCs w:val="24"/>
          <w:lang w:val="en-US"/>
        </w:rPr>
        <w:t xml:space="preserve"> </w:t>
      </w:r>
      <w:r>
        <w:rPr>
          <w:rFonts w:eastAsia="SimSun"/>
          <w:sz w:val="24"/>
          <w:szCs w:val="24"/>
        </w:rPr>
        <w:t>Daerah</w:t>
      </w:r>
      <w:r>
        <w:rPr>
          <w:rFonts w:eastAsia="SimSun"/>
          <w:sz w:val="24"/>
          <w:szCs w:val="24"/>
          <w:lang w:val="en-US"/>
        </w:rPr>
        <w:t xml:space="preserve"> </w:t>
      </w:r>
      <w:r>
        <w:rPr>
          <w:rFonts w:eastAsia="SimSun"/>
          <w:sz w:val="24"/>
          <w:szCs w:val="24"/>
        </w:rPr>
        <w:t>dapat</w:t>
      </w:r>
      <w:r>
        <w:rPr>
          <w:rFonts w:eastAsia="SimSun"/>
          <w:sz w:val="24"/>
          <w:szCs w:val="24"/>
          <w:lang w:val="en-US"/>
        </w:rPr>
        <w:t xml:space="preserve"> </w:t>
      </w:r>
      <w:r>
        <w:rPr>
          <w:rFonts w:eastAsia="SimSun"/>
          <w:sz w:val="24"/>
          <w:szCs w:val="24"/>
        </w:rPr>
        <w:t>melakukan</w:t>
      </w:r>
      <w:r>
        <w:rPr>
          <w:rFonts w:eastAsia="SimSun"/>
          <w:sz w:val="24"/>
          <w:szCs w:val="24"/>
          <w:lang w:val="en-US"/>
        </w:rPr>
        <w:t xml:space="preserve"> </w:t>
      </w:r>
      <w:r>
        <w:rPr>
          <w:rFonts w:eastAsia="SimSun"/>
          <w:sz w:val="24"/>
          <w:szCs w:val="24"/>
        </w:rPr>
        <w:t>PSBB</w:t>
      </w:r>
      <w:r>
        <w:rPr>
          <w:rFonts w:eastAsia="SimSun"/>
          <w:sz w:val="24"/>
          <w:szCs w:val="24"/>
          <w:lang w:val="en-US"/>
        </w:rPr>
        <w:t xml:space="preserve"> </w:t>
      </w:r>
      <w:r>
        <w:rPr>
          <w:rFonts w:eastAsia="SimSun"/>
          <w:sz w:val="24"/>
          <w:szCs w:val="24"/>
        </w:rPr>
        <w:t>untuk</w:t>
      </w:r>
      <w:r>
        <w:rPr>
          <w:rFonts w:eastAsia="SimSun"/>
          <w:sz w:val="24"/>
          <w:szCs w:val="24"/>
          <w:lang w:val="en-US"/>
        </w:rPr>
        <w:t xml:space="preserve"> </w:t>
      </w:r>
      <w:r>
        <w:rPr>
          <w:rFonts w:eastAsia="SimSun"/>
          <w:sz w:val="24"/>
          <w:szCs w:val="24"/>
        </w:rPr>
        <w:t>satu</w:t>
      </w:r>
      <w:r>
        <w:rPr>
          <w:rFonts w:eastAsia="SimSun"/>
          <w:sz w:val="24"/>
          <w:szCs w:val="24"/>
          <w:lang w:val="en-US"/>
        </w:rPr>
        <w:t xml:space="preserve"> </w:t>
      </w:r>
      <w:r>
        <w:rPr>
          <w:rFonts w:eastAsia="SimSun"/>
          <w:sz w:val="24"/>
          <w:szCs w:val="24"/>
        </w:rPr>
        <w:t>provinsi</w:t>
      </w:r>
      <w:r>
        <w:rPr>
          <w:rFonts w:eastAsia="SimSun"/>
          <w:sz w:val="24"/>
          <w:szCs w:val="24"/>
          <w:lang w:val="en-US"/>
        </w:rPr>
        <w:t xml:space="preserve"> </w:t>
      </w:r>
      <w:r>
        <w:rPr>
          <w:rFonts w:eastAsia="SimSun"/>
          <w:sz w:val="24"/>
          <w:szCs w:val="24"/>
        </w:rPr>
        <w:t>atau</w:t>
      </w:r>
      <w:r>
        <w:rPr>
          <w:rFonts w:eastAsia="SimSun"/>
          <w:sz w:val="24"/>
          <w:szCs w:val="24"/>
          <w:lang w:val="en-US"/>
        </w:rPr>
        <w:t xml:space="preserve"> </w:t>
      </w:r>
      <w:r>
        <w:rPr>
          <w:rFonts w:eastAsia="SimSun"/>
          <w:sz w:val="24"/>
          <w:szCs w:val="24"/>
        </w:rPr>
        <w:t>kabupaten/kota</w:t>
      </w:r>
      <w:r>
        <w:rPr>
          <w:rFonts w:eastAsia="SimSun"/>
          <w:sz w:val="24"/>
          <w:szCs w:val="24"/>
          <w:lang w:val="en-US"/>
        </w:rPr>
        <w:t xml:space="preserve"> </w:t>
      </w:r>
      <w:r>
        <w:rPr>
          <w:rFonts w:eastAsia="SimSun"/>
          <w:sz w:val="24"/>
          <w:szCs w:val="24"/>
        </w:rPr>
        <w:t>tertentu</w:t>
      </w:r>
      <w:r>
        <w:rPr>
          <w:rFonts w:eastAsia="SimSun"/>
          <w:sz w:val="24"/>
          <w:szCs w:val="24"/>
          <w:lang w:val="en-US"/>
        </w:rPr>
        <w:t xml:space="preserve"> </w:t>
      </w:r>
      <w:r>
        <w:rPr>
          <w:rFonts w:eastAsia="SimSun"/>
          <w:sz w:val="24"/>
          <w:szCs w:val="24"/>
        </w:rPr>
        <w:t>dengan</w:t>
      </w:r>
      <w:r>
        <w:rPr>
          <w:rFonts w:eastAsia="SimSun"/>
          <w:sz w:val="24"/>
          <w:szCs w:val="24"/>
          <w:lang w:val="en-US"/>
        </w:rPr>
        <w:t xml:space="preserve"> </w:t>
      </w:r>
      <w:r>
        <w:rPr>
          <w:rFonts w:eastAsia="SimSun"/>
          <w:sz w:val="24"/>
          <w:szCs w:val="24"/>
        </w:rPr>
        <w:t>terlebih</w:t>
      </w:r>
      <w:r>
        <w:rPr>
          <w:rFonts w:eastAsia="SimSun"/>
          <w:sz w:val="24"/>
          <w:szCs w:val="24"/>
          <w:lang w:val="en-US"/>
        </w:rPr>
        <w:t xml:space="preserve"> </w:t>
      </w:r>
      <w:r>
        <w:rPr>
          <w:rFonts w:eastAsia="SimSun"/>
          <w:sz w:val="24"/>
          <w:szCs w:val="24"/>
        </w:rPr>
        <w:t>dahulu</w:t>
      </w:r>
      <w:r>
        <w:rPr>
          <w:rFonts w:eastAsia="SimSun"/>
          <w:sz w:val="24"/>
          <w:szCs w:val="24"/>
          <w:lang w:val="en-US"/>
        </w:rPr>
        <w:t xml:space="preserve"> </w:t>
      </w:r>
      <w:r>
        <w:rPr>
          <w:rFonts w:eastAsia="SimSun"/>
          <w:sz w:val="24"/>
          <w:szCs w:val="24"/>
        </w:rPr>
        <w:t>mendapatkan</w:t>
      </w:r>
      <w:r>
        <w:rPr>
          <w:rFonts w:eastAsia="SimSun"/>
          <w:sz w:val="24"/>
          <w:szCs w:val="24"/>
          <w:lang w:val="en-US"/>
        </w:rPr>
        <w:t xml:space="preserve"> </w:t>
      </w:r>
      <w:r>
        <w:rPr>
          <w:rFonts w:eastAsia="SimSun"/>
          <w:sz w:val="24"/>
          <w:szCs w:val="24"/>
        </w:rPr>
        <w:t>persetujuan</w:t>
      </w:r>
      <w:r>
        <w:rPr>
          <w:rFonts w:eastAsia="SimSun"/>
          <w:sz w:val="24"/>
          <w:szCs w:val="24"/>
          <w:lang w:val="en-US"/>
        </w:rPr>
        <w:t xml:space="preserve"> </w:t>
      </w:r>
      <w:r>
        <w:rPr>
          <w:rFonts w:eastAsia="SimSun"/>
          <w:sz w:val="24"/>
          <w:szCs w:val="24"/>
        </w:rPr>
        <w:t>dari</w:t>
      </w:r>
      <w:r>
        <w:rPr>
          <w:rFonts w:eastAsia="SimSun"/>
          <w:sz w:val="24"/>
          <w:szCs w:val="24"/>
          <w:lang w:val="en-US"/>
        </w:rPr>
        <w:t xml:space="preserve"> </w:t>
      </w:r>
      <w:r>
        <w:rPr>
          <w:rFonts w:eastAsia="SimSun"/>
          <w:sz w:val="24"/>
          <w:szCs w:val="24"/>
        </w:rPr>
        <w:t>menteri</w:t>
      </w:r>
      <w:r>
        <w:rPr>
          <w:rFonts w:eastAsia="SimSun"/>
          <w:sz w:val="24"/>
          <w:szCs w:val="24"/>
          <w:lang w:val="en-US"/>
        </w:rPr>
        <w:t xml:space="preserve"> </w:t>
      </w:r>
      <w:r>
        <w:rPr>
          <w:rFonts w:eastAsia="SimSun"/>
          <w:sz w:val="24"/>
          <w:szCs w:val="24"/>
        </w:rPr>
        <w:t>yang</w:t>
      </w:r>
      <w:r>
        <w:rPr>
          <w:rFonts w:eastAsia="SimSun"/>
          <w:sz w:val="24"/>
          <w:szCs w:val="24"/>
          <w:lang w:val="en-US"/>
        </w:rPr>
        <w:t xml:space="preserve"> </w:t>
      </w:r>
      <w:r>
        <w:rPr>
          <w:rFonts w:eastAsia="SimSun"/>
          <w:sz w:val="24"/>
          <w:szCs w:val="24"/>
        </w:rPr>
        <w:t>menyelenggarakan</w:t>
      </w:r>
      <w:r>
        <w:rPr>
          <w:rFonts w:eastAsia="SimSun"/>
          <w:sz w:val="24"/>
          <w:szCs w:val="24"/>
          <w:lang w:val="en-US"/>
        </w:rPr>
        <w:t xml:space="preserve"> </w:t>
      </w:r>
      <w:r>
        <w:rPr>
          <w:rFonts w:eastAsia="SimSun"/>
          <w:sz w:val="24"/>
          <w:szCs w:val="24"/>
        </w:rPr>
        <w:t>urusan</w:t>
      </w:r>
      <w:r>
        <w:rPr>
          <w:rFonts w:eastAsia="SimSun"/>
          <w:sz w:val="24"/>
          <w:szCs w:val="24"/>
          <w:lang w:val="en-US"/>
        </w:rPr>
        <w:t xml:space="preserve"> </w:t>
      </w:r>
      <w:r>
        <w:rPr>
          <w:rFonts w:eastAsia="SimSun"/>
          <w:sz w:val="24"/>
          <w:szCs w:val="24"/>
        </w:rPr>
        <w:t>pemerintahan</w:t>
      </w:r>
      <w:r>
        <w:rPr>
          <w:rFonts w:eastAsia="SimSun"/>
          <w:sz w:val="24"/>
          <w:szCs w:val="24"/>
          <w:lang w:val="en-US"/>
        </w:rPr>
        <w:t xml:space="preserve"> </w:t>
      </w:r>
      <w:r>
        <w:rPr>
          <w:rFonts w:eastAsia="SimSun"/>
          <w:sz w:val="24"/>
          <w:szCs w:val="24"/>
        </w:rPr>
        <w:t>dibidang</w:t>
      </w:r>
      <w:r>
        <w:rPr>
          <w:rFonts w:eastAsia="SimSun"/>
          <w:sz w:val="24"/>
          <w:szCs w:val="24"/>
          <w:lang w:val="en-US"/>
        </w:rPr>
        <w:t xml:space="preserve"> </w:t>
      </w:r>
      <w:r>
        <w:rPr>
          <w:rFonts w:eastAsia="SimSun"/>
          <w:sz w:val="24"/>
          <w:szCs w:val="24"/>
        </w:rPr>
        <w:t>kesehatan</w:t>
      </w:r>
      <w:r>
        <w:rPr>
          <w:rStyle w:val="FootnoteReference"/>
          <w:rFonts w:eastAsia="SimSun"/>
          <w:sz w:val="24"/>
          <w:szCs w:val="24"/>
        </w:rPr>
        <w:footnoteReference w:id="1"/>
      </w:r>
      <w:r>
        <w:rPr>
          <w:rFonts w:eastAsia="SimSun"/>
          <w:sz w:val="24"/>
          <w:szCs w:val="24"/>
        </w:rPr>
        <w:t>.</w:t>
      </w:r>
      <w:r w:rsidR="005C2CB7">
        <w:rPr>
          <w:rFonts w:eastAsia="SimSun"/>
          <w:sz w:val="24"/>
          <w:szCs w:val="24"/>
        </w:rPr>
        <w:t xml:space="preserve"> </w:t>
      </w:r>
      <w:r w:rsidRPr="005C2CB7">
        <w:rPr>
          <w:rFonts w:eastAsia="SimSun"/>
          <w:sz w:val="24"/>
          <w:szCs w:val="24"/>
        </w:rPr>
        <w:t>Akibat</w:t>
      </w:r>
      <w:r w:rsidRPr="005C2CB7">
        <w:rPr>
          <w:rFonts w:eastAsia="SimSun"/>
          <w:sz w:val="24"/>
          <w:szCs w:val="24"/>
          <w:lang w:val="en-US"/>
        </w:rPr>
        <w:t xml:space="preserve"> </w:t>
      </w:r>
      <w:r w:rsidRPr="005C2CB7">
        <w:rPr>
          <w:rFonts w:eastAsia="SimSun"/>
          <w:sz w:val="24"/>
          <w:szCs w:val="24"/>
        </w:rPr>
        <w:t>pembatasan-pembatasan</w:t>
      </w:r>
      <w:r w:rsidRPr="005C2CB7">
        <w:rPr>
          <w:rFonts w:eastAsia="SimSun"/>
          <w:sz w:val="24"/>
          <w:szCs w:val="24"/>
          <w:lang w:val="en-US"/>
        </w:rPr>
        <w:t xml:space="preserve"> </w:t>
      </w:r>
      <w:r w:rsidRPr="005C2CB7">
        <w:rPr>
          <w:rFonts w:eastAsia="SimSun"/>
          <w:sz w:val="24"/>
          <w:szCs w:val="24"/>
        </w:rPr>
        <w:t>yang</w:t>
      </w:r>
      <w:r w:rsidRPr="005C2CB7">
        <w:rPr>
          <w:rFonts w:eastAsia="SimSun"/>
          <w:sz w:val="24"/>
          <w:szCs w:val="24"/>
          <w:lang w:val="en-US"/>
        </w:rPr>
        <w:t xml:space="preserve"> </w:t>
      </w:r>
      <w:r w:rsidRPr="005C2CB7">
        <w:rPr>
          <w:rFonts w:eastAsia="SimSun"/>
          <w:sz w:val="24"/>
          <w:szCs w:val="24"/>
        </w:rPr>
        <w:t>dilakukan</w:t>
      </w:r>
      <w:r w:rsidRPr="005C2CB7">
        <w:rPr>
          <w:rFonts w:eastAsia="SimSun"/>
          <w:sz w:val="24"/>
          <w:szCs w:val="24"/>
          <w:lang w:val="en-US"/>
        </w:rPr>
        <w:t xml:space="preserve"> </w:t>
      </w:r>
      <w:r w:rsidRPr="005C2CB7">
        <w:rPr>
          <w:rFonts w:eastAsia="SimSun"/>
          <w:sz w:val="24"/>
          <w:szCs w:val="24"/>
        </w:rPr>
        <w:t>dalam</w:t>
      </w:r>
      <w:r w:rsidRPr="005C2CB7">
        <w:rPr>
          <w:rFonts w:eastAsia="SimSun"/>
          <w:sz w:val="24"/>
          <w:szCs w:val="24"/>
          <w:lang w:val="en-US"/>
        </w:rPr>
        <w:t xml:space="preserve"> </w:t>
      </w:r>
      <w:r w:rsidRPr="005C2CB7">
        <w:rPr>
          <w:rFonts w:eastAsia="SimSun"/>
          <w:sz w:val="24"/>
          <w:szCs w:val="24"/>
        </w:rPr>
        <w:t>rangka</w:t>
      </w:r>
      <w:r w:rsidRPr="005C2CB7">
        <w:rPr>
          <w:rFonts w:eastAsia="SimSun"/>
          <w:sz w:val="24"/>
          <w:szCs w:val="24"/>
          <w:lang w:val="en-US"/>
        </w:rPr>
        <w:t xml:space="preserve"> </w:t>
      </w:r>
      <w:r w:rsidRPr="005C2CB7">
        <w:rPr>
          <w:rFonts w:eastAsia="SimSun"/>
          <w:sz w:val="24"/>
          <w:szCs w:val="24"/>
        </w:rPr>
        <w:t>pencegahan</w:t>
      </w:r>
      <w:r w:rsidRPr="005C2CB7">
        <w:rPr>
          <w:rFonts w:eastAsia="SimSun"/>
          <w:sz w:val="24"/>
          <w:szCs w:val="24"/>
          <w:lang w:val="en-US"/>
        </w:rPr>
        <w:t xml:space="preserve"> </w:t>
      </w:r>
      <w:r w:rsidRPr="005C2CB7">
        <w:rPr>
          <w:rFonts w:eastAsia="SimSun"/>
          <w:sz w:val="24"/>
          <w:szCs w:val="24"/>
        </w:rPr>
        <w:t>penyebaran</w:t>
      </w:r>
      <w:r w:rsidRPr="005C2CB7">
        <w:rPr>
          <w:rFonts w:eastAsia="SimSun"/>
          <w:sz w:val="24"/>
          <w:szCs w:val="24"/>
          <w:lang w:val="en-US"/>
        </w:rPr>
        <w:t xml:space="preserve"> </w:t>
      </w:r>
      <w:r w:rsidRPr="005C2CB7">
        <w:rPr>
          <w:rFonts w:eastAsia="SimSun"/>
          <w:sz w:val="24"/>
          <w:szCs w:val="24"/>
        </w:rPr>
        <w:t>Covid-19,</w:t>
      </w:r>
      <w:r w:rsidRPr="005C2CB7">
        <w:rPr>
          <w:rFonts w:eastAsia="SimSun"/>
          <w:sz w:val="24"/>
          <w:szCs w:val="24"/>
          <w:lang w:val="en-US"/>
        </w:rPr>
        <w:t xml:space="preserve"> </w:t>
      </w:r>
      <w:r w:rsidRPr="005C2CB7">
        <w:rPr>
          <w:rFonts w:eastAsia="SimSun"/>
          <w:sz w:val="24"/>
          <w:szCs w:val="24"/>
        </w:rPr>
        <w:t>termasuk</w:t>
      </w:r>
      <w:r w:rsidRPr="005C2CB7">
        <w:rPr>
          <w:rFonts w:eastAsia="SimSun"/>
          <w:sz w:val="24"/>
          <w:szCs w:val="24"/>
          <w:lang w:val="en-US"/>
        </w:rPr>
        <w:t xml:space="preserve"> </w:t>
      </w:r>
      <w:r w:rsidRPr="005C2CB7">
        <w:rPr>
          <w:rFonts w:eastAsia="SimSun"/>
          <w:sz w:val="24"/>
          <w:szCs w:val="24"/>
        </w:rPr>
        <w:t>penutupan</w:t>
      </w:r>
      <w:r w:rsidRPr="005C2CB7">
        <w:rPr>
          <w:rFonts w:eastAsia="SimSun"/>
          <w:sz w:val="24"/>
          <w:szCs w:val="24"/>
          <w:lang w:val="en-US"/>
        </w:rPr>
        <w:t xml:space="preserve"> </w:t>
      </w:r>
      <w:r w:rsidRPr="005C2CB7">
        <w:rPr>
          <w:rFonts w:eastAsia="SimSun"/>
          <w:sz w:val="24"/>
          <w:szCs w:val="24"/>
        </w:rPr>
        <w:t>operasional</w:t>
      </w:r>
      <w:r w:rsidRPr="005C2CB7">
        <w:rPr>
          <w:rFonts w:eastAsia="SimSun"/>
          <w:sz w:val="24"/>
          <w:szCs w:val="24"/>
          <w:lang w:val="en-US"/>
        </w:rPr>
        <w:t xml:space="preserve"> </w:t>
      </w:r>
      <w:r w:rsidRPr="005C2CB7">
        <w:rPr>
          <w:rFonts w:eastAsia="SimSun"/>
          <w:sz w:val="24"/>
          <w:szCs w:val="24"/>
        </w:rPr>
        <w:t>perusahaan,</w:t>
      </w:r>
      <w:r w:rsidRPr="005C2CB7">
        <w:rPr>
          <w:rFonts w:eastAsia="SimSun"/>
          <w:sz w:val="24"/>
          <w:szCs w:val="24"/>
          <w:lang w:val="en-US"/>
        </w:rPr>
        <w:t xml:space="preserve"> </w:t>
      </w:r>
      <w:r w:rsidRPr="005C2CB7">
        <w:rPr>
          <w:rFonts w:eastAsia="SimSun"/>
          <w:sz w:val="24"/>
          <w:szCs w:val="24"/>
        </w:rPr>
        <w:t>potensi</w:t>
      </w:r>
      <w:r w:rsidRPr="005C2CB7">
        <w:rPr>
          <w:rFonts w:eastAsia="SimSun"/>
          <w:sz w:val="24"/>
          <w:szCs w:val="24"/>
          <w:lang w:val="en-US"/>
        </w:rPr>
        <w:t xml:space="preserve"> </w:t>
      </w:r>
      <w:r w:rsidRPr="005C2CB7">
        <w:rPr>
          <w:rFonts w:eastAsia="SimSun"/>
          <w:sz w:val="24"/>
          <w:szCs w:val="24"/>
        </w:rPr>
        <w:t>perusahaan yang terpaksa gulung tikar relatif  besar.  Pemutusan  hubungan  kerja</w:t>
      </w:r>
      <w:r w:rsidRPr="005C2CB7">
        <w:rPr>
          <w:rFonts w:eastAsia="SimSun"/>
          <w:sz w:val="24"/>
          <w:szCs w:val="24"/>
          <w:lang w:val="en-US"/>
        </w:rPr>
        <w:t xml:space="preserve"> </w:t>
      </w:r>
      <w:r w:rsidRPr="005C2CB7">
        <w:rPr>
          <w:rFonts w:eastAsia="SimSun"/>
          <w:sz w:val="24"/>
          <w:szCs w:val="24"/>
        </w:rPr>
        <w:t>karyawan  sudah</w:t>
      </w:r>
      <w:r w:rsidRPr="005C2CB7">
        <w:rPr>
          <w:rFonts w:eastAsia="SimSun"/>
          <w:sz w:val="24"/>
          <w:szCs w:val="24"/>
          <w:lang w:val="en-US"/>
        </w:rPr>
        <w:t xml:space="preserve"> </w:t>
      </w:r>
      <w:r w:rsidRPr="005C2CB7">
        <w:rPr>
          <w:rFonts w:eastAsia="SimSun"/>
          <w:sz w:val="24"/>
          <w:szCs w:val="24"/>
        </w:rPr>
        <w:t>banyak</w:t>
      </w:r>
      <w:r w:rsidRPr="005C2CB7">
        <w:rPr>
          <w:rFonts w:eastAsia="SimSun"/>
          <w:sz w:val="24"/>
          <w:szCs w:val="24"/>
          <w:lang w:val="en-US"/>
        </w:rPr>
        <w:t xml:space="preserve"> </w:t>
      </w:r>
      <w:r w:rsidRPr="005C2CB7">
        <w:rPr>
          <w:rFonts w:eastAsia="SimSun"/>
          <w:sz w:val="24"/>
          <w:szCs w:val="24"/>
        </w:rPr>
        <w:t>terjadi.</w:t>
      </w:r>
      <w:r w:rsidRPr="005C2CB7">
        <w:rPr>
          <w:rFonts w:eastAsia="SimSun"/>
          <w:sz w:val="24"/>
          <w:szCs w:val="24"/>
          <w:lang w:val="en-US"/>
        </w:rPr>
        <w:t xml:space="preserve"> </w:t>
      </w:r>
      <w:r w:rsidRPr="005C2CB7">
        <w:rPr>
          <w:rFonts w:eastAsia="SimSun"/>
          <w:sz w:val="24"/>
          <w:szCs w:val="24"/>
        </w:rPr>
        <w:t>Pemutusan hubungan kerja</w:t>
      </w:r>
      <w:r w:rsidRPr="005C2CB7">
        <w:rPr>
          <w:rFonts w:eastAsia="SimSun"/>
          <w:sz w:val="24"/>
          <w:szCs w:val="24"/>
          <w:lang w:val="en-US"/>
        </w:rPr>
        <w:t xml:space="preserve"> </w:t>
      </w:r>
      <w:r w:rsidRPr="005C2CB7">
        <w:rPr>
          <w:rFonts w:eastAsia="SimSun"/>
          <w:sz w:val="24"/>
          <w:szCs w:val="24"/>
        </w:rPr>
        <w:t>ini</w:t>
      </w:r>
      <w:r w:rsidRPr="005C2CB7">
        <w:rPr>
          <w:rFonts w:eastAsia="SimSun"/>
          <w:sz w:val="24"/>
          <w:szCs w:val="24"/>
          <w:lang w:val="en-US"/>
        </w:rPr>
        <w:t xml:space="preserve"> </w:t>
      </w:r>
      <w:r w:rsidRPr="005C2CB7">
        <w:rPr>
          <w:rFonts w:eastAsia="SimSun"/>
          <w:sz w:val="24"/>
          <w:szCs w:val="24"/>
        </w:rPr>
        <w:t>erat</w:t>
      </w:r>
      <w:r w:rsidRPr="005C2CB7">
        <w:rPr>
          <w:rFonts w:eastAsia="SimSun"/>
          <w:sz w:val="24"/>
          <w:szCs w:val="24"/>
          <w:lang w:val="en-US"/>
        </w:rPr>
        <w:t xml:space="preserve"> </w:t>
      </w:r>
      <w:r w:rsidRPr="005C2CB7">
        <w:rPr>
          <w:rFonts w:eastAsia="SimSun"/>
          <w:sz w:val="24"/>
          <w:szCs w:val="24"/>
        </w:rPr>
        <w:t>dikaitkan</w:t>
      </w:r>
      <w:r w:rsidRPr="005C2CB7">
        <w:rPr>
          <w:rFonts w:eastAsia="SimSun"/>
          <w:sz w:val="24"/>
          <w:szCs w:val="24"/>
          <w:lang w:val="en-US"/>
        </w:rPr>
        <w:t xml:space="preserve"> </w:t>
      </w:r>
      <w:r w:rsidRPr="005C2CB7">
        <w:rPr>
          <w:rFonts w:eastAsia="SimSun"/>
          <w:sz w:val="24"/>
          <w:szCs w:val="24"/>
        </w:rPr>
        <w:t>dengan</w:t>
      </w:r>
      <w:r w:rsidRPr="005C2CB7">
        <w:rPr>
          <w:rFonts w:eastAsia="SimSun"/>
          <w:sz w:val="24"/>
          <w:szCs w:val="24"/>
          <w:lang w:val="en-US"/>
        </w:rPr>
        <w:t xml:space="preserve"> </w:t>
      </w:r>
      <w:r w:rsidRPr="005C2CB7">
        <w:rPr>
          <w:rFonts w:eastAsia="SimSun"/>
          <w:sz w:val="24"/>
          <w:szCs w:val="24"/>
        </w:rPr>
        <w:t>alasan</w:t>
      </w:r>
      <w:r w:rsidRPr="005C2CB7">
        <w:rPr>
          <w:rFonts w:eastAsia="SimSun"/>
          <w:sz w:val="24"/>
          <w:szCs w:val="24"/>
          <w:lang w:val="en-US"/>
        </w:rPr>
        <w:t xml:space="preserve"> </w:t>
      </w:r>
      <w:r w:rsidRPr="005C2CB7">
        <w:rPr>
          <w:rFonts w:eastAsia="SimSun"/>
          <w:sz w:val="24"/>
          <w:szCs w:val="24"/>
        </w:rPr>
        <w:t>efisiensi</w:t>
      </w:r>
      <w:r w:rsidRPr="005C2CB7">
        <w:rPr>
          <w:rFonts w:eastAsia="SimSun"/>
          <w:sz w:val="24"/>
          <w:szCs w:val="24"/>
          <w:lang w:val="en-US"/>
        </w:rPr>
        <w:t xml:space="preserve"> </w:t>
      </w:r>
      <w:r w:rsidRPr="005C2CB7">
        <w:rPr>
          <w:rFonts w:eastAsia="SimSun"/>
          <w:sz w:val="24"/>
          <w:szCs w:val="24"/>
        </w:rPr>
        <w:t>diakibatkan</w:t>
      </w:r>
      <w:r w:rsidRPr="005C2CB7">
        <w:rPr>
          <w:rFonts w:eastAsia="SimSun"/>
          <w:sz w:val="24"/>
          <w:szCs w:val="24"/>
          <w:lang w:val="en-US"/>
        </w:rPr>
        <w:t xml:space="preserve"> </w:t>
      </w:r>
      <w:r w:rsidRPr="005C2CB7">
        <w:rPr>
          <w:rFonts w:eastAsia="SimSun"/>
          <w:sz w:val="24"/>
          <w:szCs w:val="24"/>
        </w:rPr>
        <w:t>dampak</w:t>
      </w:r>
      <w:r w:rsidRPr="005C2CB7">
        <w:rPr>
          <w:rFonts w:eastAsia="SimSun"/>
          <w:sz w:val="24"/>
          <w:szCs w:val="24"/>
          <w:lang w:val="en-US"/>
        </w:rPr>
        <w:t xml:space="preserve"> </w:t>
      </w:r>
      <w:r w:rsidRPr="005C2CB7">
        <w:rPr>
          <w:rFonts w:eastAsia="SimSun"/>
          <w:sz w:val="24"/>
          <w:szCs w:val="24"/>
        </w:rPr>
        <w:t>covid-19</w:t>
      </w:r>
      <w:r w:rsidRPr="005C2CB7">
        <w:rPr>
          <w:rFonts w:eastAsia="SimSun"/>
          <w:sz w:val="24"/>
          <w:szCs w:val="24"/>
          <w:lang w:val="en-US"/>
        </w:rPr>
        <w:t xml:space="preserve"> </w:t>
      </w:r>
      <w:r w:rsidRPr="005C2CB7">
        <w:rPr>
          <w:rFonts w:eastAsia="SimSun"/>
          <w:sz w:val="24"/>
          <w:szCs w:val="24"/>
        </w:rPr>
        <w:t>ini.</w:t>
      </w:r>
      <w:r w:rsidRPr="005C2CB7">
        <w:rPr>
          <w:rFonts w:eastAsia="SimSun"/>
          <w:sz w:val="24"/>
          <w:szCs w:val="24"/>
          <w:lang w:val="en-US"/>
        </w:rPr>
        <w:t xml:space="preserve"> </w:t>
      </w:r>
      <w:r w:rsidRPr="005C2CB7">
        <w:rPr>
          <w:rFonts w:eastAsia="SimSun"/>
          <w:sz w:val="24"/>
          <w:szCs w:val="24"/>
        </w:rPr>
        <w:t>Kondisi</w:t>
      </w:r>
      <w:r w:rsidRPr="005C2CB7">
        <w:rPr>
          <w:rFonts w:eastAsia="SimSun"/>
          <w:sz w:val="24"/>
          <w:szCs w:val="24"/>
          <w:lang w:val="en-US"/>
        </w:rPr>
        <w:t xml:space="preserve"> </w:t>
      </w:r>
      <w:r w:rsidRPr="005C2CB7">
        <w:rPr>
          <w:rFonts w:eastAsia="SimSun"/>
          <w:sz w:val="24"/>
          <w:szCs w:val="24"/>
        </w:rPr>
        <w:t>inilah yang menyebabkan para tenaga kerja saat ini selalu dibayangi</w:t>
      </w:r>
      <w:r w:rsidRPr="005C2CB7">
        <w:rPr>
          <w:rFonts w:eastAsia="SimSun"/>
          <w:sz w:val="24"/>
          <w:szCs w:val="24"/>
          <w:lang w:val="en-US"/>
        </w:rPr>
        <w:t xml:space="preserve"> </w:t>
      </w:r>
      <w:r w:rsidRPr="005C2CB7">
        <w:rPr>
          <w:rFonts w:eastAsia="SimSun"/>
          <w:sz w:val="24"/>
          <w:szCs w:val="24"/>
        </w:rPr>
        <w:t>kekhawatiran dan kecemasan. Krisis ekonomi yang terjadi hingga saat ini banyak</w:t>
      </w:r>
      <w:r w:rsidRPr="005C2CB7">
        <w:rPr>
          <w:rFonts w:eastAsia="SimSun"/>
          <w:sz w:val="24"/>
          <w:szCs w:val="24"/>
          <w:lang w:val="en-US"/>
        </w:rPr>
        <w:t xml:space="preserve"> </w:t>
      </w:r>
      <w:r w:rsidRPr="005C2CB7">
        <w:rPr>
          <w:rFonts w:eastAsia="SimSun"/>
          <w:sz w:val="24"/>
          <w:szCs w:val="24"/>
        </w:rPr>
        <w:t>perusahaan</w:t>
      </w:r>
      <w:r w:rsidRPr="005C2CB7">
        <w:rPr>
          <w:rFonts w:eastAsia="SimSun"/>
          <w:sz w:val="24"/>
          <w:szCs w:val="24"/>
          <w:lang w:val="en-US"/>
        </w:rPr>
        <w:t xml:space="preserve"> </w:t>
      </w:r>
      <w:r w:rsidRPr="005C2CB7">
        <w:rPr>
          <w:rFonts w:eastAsia="SimSun"/>
          <w:sz w:val="24"/>
          <w:szCs w:val="24"/>
        </w:rPr>
        <w:t>di</w:t>
      </w:r>
      <w:r w:rsidRPr="005C2CB7">
        <w:rPr>
          <w:rFonts w:eastAsia="SimSun"/>
          <w:sz w:val="24"/>
          <w:szCs w:val="24"/>
          <w:lang w:val="en-US"/>
        </w:rPr>
        <w:t xml:space="preserve"> </w:t>
      </w:r>
      <w:r w:rsidRPr="005C2CB7">
        <w:rPr>
          <w:rFonts w:eastAsia="SimSun"/>
          <w:sz w:val="24"/>
          <w:szCs w:val="24"/>
        </w:rPr>
        <w:t>Indonesia</w:t>
      </w:r>
      <w:r w:rsidRPr="005C2CB7">
        <w:rPr>
          <w:rFonts w:eastAsia="SimSun"/>
          <w:sz w:val="24"/>
          <w:szCs w:val="24"/>
          <w:lang w:val="en-US"/>
        </w:rPr>
        <w:t xml:space="preserve"> </w:t>
      </w:r>
      <w:r w:rsidRPr="005C2CB7">
        <w:rPr>
          <w:rFonts w:eastAsia="SimSun"/>
          <w:sz w:val="24"/>
          <w:szCs w:val="24"/>
        </w:rPr>
        <w:t>harus</w:t>
      </w:r>
      <w:r w:rsidRPr="005C2CB7">
        <w:rPr>
          <w:rFonts w:eastAsia="SimSun"/>
          <w:sz w:val="24"/>
          <w:szCs w:val="24"/>
          <w:lang w:val="en-US"/>
        </w:rPr>
        <w:t xml:space="preserve"> </w:t>
      </w:r>
      <w:r w:rsidRPr="005C2CB7">
        <w:rPr>
          <w:rFonts w:eastAsia="SimSun"/>
          <w:sz w:val="24"/>
          <w:szCs w:val="24"/>
        </w:rPr>
        <w:t>melalukan</w:t>
      </w:r>
      <w:r w:rsidRPr="005C2CB7">
        <w:rPr>
          <w:rFonts w:eastAsia="SimSun"/>
          <w:sz w:val="24"/>
          <w:szCs w:val="24"/>
          <w:lang w:val="en-US"/>
        </w:rPr>
        <w:t xml:space="preserve"> </w:t>
      </w:r>
      <w:r w:rsidRPr="005C2CB7">
        <w:rPr>
          <w:rFonts w:eastAsia="SimSun"/>
          <w:sz w:val="24"/>
          <w:szCs w:val="24"/>
        </w:rPr>
        <w:t>restrukturisasi.</w:t>
      </w:r>
      <w:r w:rsidRPr="005C2CB7">
        <w:rPr>
          <w:rFonts w:eastAsia="SimSun"/>
          <w:sz w:val="24"/>
          <w:szCs w:val="24"/>
          <w:lang w:val="en-US"/>
        </w:rPr>
        <w:t xml:space="preserve"> </w:t>
      </w:r>
      <w:r w:rsidRPr="005C2CB7">
        <w:rPr>
          <w:rFonts w:eastAsia="SimSun"/>
          <w:sz w:val="24"/>
          <w:szCs w:val="24"/>
        </w:rPr>
        <w:t>Perusahaan</w:t>
      </w:r>
      <w:r w:rsidRPr="005C2CB7">
        <w:rPr>
          <w:rFonts w:eastAsia="SimSun"/>
          <w:sz w:val="24"/>
          <w:szCs w:val="24"/>
          <w:lang w:val="en-US"/>
        </w:rPr>
        <w:t xml:space="preserve"> </w:t>
      </w:r>
      <w:r w:rsidRPr="005C2CB7">
        <w:rPr>
          <w:rFonts w:eastAsia="SimSun"/>
          <w:sz w:val="24"/>
          <w:szCs w:val="24"/>
        </w:rPr>
        <w:t>harus</w:t>
      </w:r>
      <w:r w:rsidRPr="005C2CB7">
        <w:rPr>
          <w:rFonts w:eastAsia="SimSun"/>
          <w:sz w:val="24"/>
          <w:szCs w:val="24"/>
          <w:lang w:val="en-US"/>
        </w:rPr>
        <w:t xml:space="preserve"> </w:t>
      </w:r>
      <w:r w:rsidRPr="005C2CB7">
        <w:rPr>
          <w:rFonts w:eastAsia="SimSun"/>
          <w:sz w:val="24"/>
          <w:szCs w:val="24"/>
        </w:rPr>
        <w:t>mengurangi</w:t>
      </w:r>
      <w:r w:rsidRPr="005C2CB7">
        <w:rPr>
          <w:rFonts w:eastAsia="SimSun"/>
          <w:sz w:val="24"/>
          <w:szCs w:val="24"/>
          <w:lang w:val="en-US"/>
        </w:rPr>
        <w:t xml:space="preserve"> </w:t>
      </w:r>
      <w:r w:rsidRPr="005C2CB7">
        <w:rPr>
          <w:rFonts w:eastAsia="SimSun"/>
          <w:sz w:val="24"/>
          <w:szCs w:val="24"/>
        </w:rPr>
        <w:t>karyawannya</w:t>
      </w:r>
      <w:r w:rsidRPr="005C2CB7">
        <w:rPr>
          <w:rFonts w:eastAsia="SimSun"/>
          <w:sz w:val="24"/>
          <w:szCs w:val="24"/>
          <w:lang w:val="en-US"/>
        </w:rPr>
        <w:t xml:space="preserve"> </w:t>
      </w:r>
      <w:r w:rsidRPr="005C2CB7">
        <w:rPr>
          <w:rFonts w:eastAsia="SimSun"/>
          <w:sz w:val="24"/>
          <w:szCs w:val="24"/>
        </w:rPr>
        <w:t>dengan</w:t>
      </w:r>
      <w:r w:rsidRPr="005C2CB7">
        <w:rPr>
          <w:rFonts w:eastAsia="SimSun"/>
          <w:sz w:val="24"/>
          <w:szCs w:val="24"/>
          <w:lang w:val="en-US"/>
        </w:rPr>
        <w:t xml:space="preserve"> </w:t>
      </w:r>
      <w:r w:rsidRPr="005C2CB7">
        <w:rPr>
          <w:rFonts w:eastAsia="SimSun"/>
          <w:sz w:val="24"/>
          <w:szCs w:val="24"/>
        </w:rPr>
        <w:t>alasan</w:t>
      </w:r>
      <w:r w:rsidRPr="005C2CB7">
        <w:rPr>
          <w:rFonts w:eastAsia="SimSun"/>
          <w:sz w:val="24"/>
          <w:szCs w:val="24"/>
          <w:lang w:val="en-US"/>
        </w:rPr>
        <w:t xml:space="preserve"> </w:t>
      </w:r>
      <w:r w:rsidRPr="005C2CB7">
        <w:rPr>
          <w:rFonts w:eastAsia="SimSun"/>
          <w:sz w:val="24"/>
          <w:szCs w:val="24"/>
        </w:rPr>
        <w:t>efisiensi.</w:t>
      </w:r>
      <w:r w:rsidRPr="005C2CB7">
        <w:rPr>
          <w:rFonts w:eastAsia="SimSun"/>
          <w:sz w:val="24"/>
          <w:szCs w:val="24"/>
          <w:lang w:val="en-US"/>
        </w:rPr>
        <w:t xml:space="preserve"> </w:t>
      </w:r>
      <w:r w:rsidRPr="005C2CB7">
        <w:rPr>
          <w:rFonts w:eastAsia="SimSun"/>
          <w:sz w:val="24"/>
          <w:szCs w:val="24"/>
        </w:rPr>
        <w:t>Penerapan</w:t>
      </w:r>
      <w:r w:rsidRPr="005C2CB7">
        <w:rPr>
          <w:rFonts w:eastAsia="SimSun"/>
          <w:sz w:val="24"/>
          <w:szCs w:val="24"/>
          <w:lang w:val="en-US"/>
        </w:rPr>
        <w:t xml:space="preserve"> </w:t>
      </w:r>
      <w:r w:rsidRPr="005C2CB7">
        <w:rPr>
          <w:rFonts w:eastAsia="SimSun"/>
          <w:sz w:val="24"/>
          <w:szCs w:val="24"/>
        </w:rPr>
        <w:t>hukum</w:t>
      </w:r>
      <w:r w:rsidRPr="005C2CB7">
        <w:rPr>
          <w:rFonts w:eastAsia="SimSun"/>
          <w:sz w:val="24"/>
          <w:szCs w:val="24"/>
          <w:lang w:val="en-US"/>
        </w:rPr>
        <w:t xml:space="preserve"> </w:t>
      </w:r>
      <w:r w:rsidRPr="005C2CB7">
        <w:rPr>
          <w:rFonts w:eastAsia="SimSun"/>
          <w:sz w:val="24"/>
          <w:szCs w:val="24"/>
        </w:rPr>
        <w:t>untuk</w:t>
      </w:r>
      <w:r w:rsidRPr="005C2CB7">
        <w:rPr>
          <w:rFonts w:eastAsia="SimSun"/>
          <w:sz w:val="24"/>
          <w:szCs w:val="24"/>
          <w:lang w:val="en-US"/>
        </w:rPr>
        <w:t xml:space="preserve"> </w:t>
      </w:r>
      <w:r w:rsidRPr="005C2CB7">
        <w:rPr>
          <w:rFonts w:eastAsia="SimSun"/>
          <w:sz w:val="24"/>
          <w:szCs w:val="24"/>
        </w:rPr>
        <w:t>pemutusan hubungan kerja dengan alasan tersebut</w:t>
      </w:r>
      <w:r w:rsidRPr="005C2CB7">
        <w:rPr>
          <w:rFonts w:eastAsia="SimSun"/>
          <w:sz w:val="24"/>
          <w:szCs w:val="24"/>
          <w:lang w:val="en-US"/>
        </w:rPr>
        <w:t xml:space="preserve"> </w:t>
      </w:r>
      <w:r w:rsidRPr="005C2CB7">
        <w:rPr>
          <w:rFonts w:eastAsia="SimSun"/>
          <w:sz w:val="24"/>
          <w:szCs w:val="24"/>
        </w:rPr>
        <w:t>lebih</w:t>
      </w:r>
      <w:r w:rsidRPr="005C2CB7">
        <w:rPr>
          <w:rFonts w:eastAsia="SimSun"/>
          <w:sz w:val="24"/>
          <w:szCs w:val="24"/>
          <w:lang w:val="en-US"/>
        </w:rPr>
        <w:t xml:space="preserve"> </w:t>
      </w:r>
      <w:r w:rsidRPr="005C2CB7">
        <w:rPr>
          <w:rFonts w:eastAsia="SimSun"/>
          <w:sz w:val="24"/>
          <w:szCs w:val="24"/>
        </w:rPr>
        <w:t>dikenal dengan PHK</w:t>
      </w:r>
      <w:r w:rsidRPr="005C2CB7">
        <w:rPr>
          <w:rFonts w:eastAsia="SimSun"/>
          <w:sz w:val="24"/>
          <w:szCs w:val="24"/>
          <w:lang w:val="en-US"/>
        </w:rPr>
        <w:t xml:space="preserve"> </w:t>
      </w:r>
      <w:r w:rsidRPr="005C2CB7">
        <w:rPr>
          <w:rFonts w:eastAsia="SimSun"/>
          <w:sz w:val="24"/>
          <w:szCs w:val="24"/>
        </w:rPr>
        <w:t>karena efisiensi.</w:t>
      </w:r>
    </w:p>
    <w:p w14:paraId="1616CEF8" w14:textId="77777777" w:rsidR="005C2CB7" w:rsidRDefault="005C2CB7">
      <w:pPr>
        <w:pStyle w:val="ListParagraph"/>
        <w:spacing w:line="360" w:lineRule="auto"/>
        <w:ind w:left="142" w:firstLine="425"/>
        <w:rPr>
          <w:rFonts w:eastAsia="SimSun"/>
          <w:sz w:val="24"/>
          <w:szCs w:val="24"/>
        </w:rPr>
      </w:pPr>
    </w:p>
    <w:p w14:paraId="2226CFD2" w14:textId="77777777" w:rsidR="005C4F30" w:rsidRDefault="006803E8">
      <w:pPr>
        <w:pStyle w:val="ListParagraph"/>
        <w:spacing w:line="360" w:lineRule="auto"/>
        <w:ind w:left="142" w:firstLine="425"/>
        <w:rPr>
          <w:rFonts w:eastAsia="SimSun"/>
          <w:sz w:val="24"/>
          <w:szCs w:val="24"/>
        </w:rPr>
      </w:pPr>
      <w:r>
        <w:rPr>
          <w:rFonts w:eastAsia="SimSun"/>
          <w:sz w:val="24"/>
          <w:szCs w:val="24"/>
          <w:lang w:val="en-US"/>
        </w:rPr>
        <w:lastRenderedPageBreak/>
        <w:t>P</w:t>
      </w:r>
      <w:r>
        <w:rPr>
          <w:rFonts w:eastAsia="SimSun"/>
          <w:sz w:val="24"/>
          <w:szCs w:val="24"/>
        </w:rPr>
        <w:t xml:space="preserve">ada saat ini pemutusan </w:t>
      </w:r>
      <w:proofErr w:type="gramStart"/>
      <w:r>
        <w:rPr>
          <w:rFonts w:eastAsia="SimSun"/>
          <w:sz w:val="24"/>
          <w:szCs w:val="24"/>
        </w:rPr>
        <w:t>hubungan  kerja</w:t>
      </w:r>
      <w:proofErr w:type="gramEnd"/>
      <w:r>
        <w:rPr>
          <w:rFonts w:eastAsia="SimSun"/>
          <w:sz w:val="24"/>
          <w:szCs w:val="24"/>
          <w:lang w:val="en-US"/>
        </w:rPr>
        <w:t xml:space="preserve"> </w:t>
      </w:r>
      <w:r>
        <w:rPr>
          <w:rFonts w:eastAsia="SimSun"/>
          <w:sz w:val="24"/>
          <w:szCs w:val="24"/>
        </w:rPr>
        <w:t>(PHK)</w:t>
      </w:r>
      <w:r>
        <w:rPr>
          <w:rFonts w:eastAsia="SimSun"/>
          <w:sz w:val="24"/>
          <w:szCs w:val="24"/>
          <w:lang w:val="en-US"/>
        </w:rPr>
        <w:t xml:space="preserve"> </w:t>
      </w:r>
      <w:r>
        <w:rPr>
          <w:rFonts w:eastAsia="SimSun"/>
          <w:sz w:val="24"/>
          <w:szCs w:val="24"/>
        </w:rPr>
        <w:t>karena</w:t>
      </w:r>
      <w:r>
        <w:rPr>
          <w:rFonts w:eastAsia="SimSun"/>
          <w:sz w:val="24"/>
          <w:szCs w:val="24"/>
          <w:lang w:val="en-US"/>
        </w:rPr>
        <w:t xml:space="preserve"> </w:t>
      </w:r>
      <w:r>
        <w:rPr>
          <w:rFonts w:eastAsia="SimSun"/>
          <w:sz w:val="24"/>
          <w:szCs w:val="24"/>
        </w:rPr>
        <w:t>alasan</w:t>
      </w:r>
      <w:r>
        <w:rPr>
          <w:rFonts w:eastAsia="SimSun"/>
          <w:sz w:val="24"/>
          <w:szCs w:val="24"/>
          <w:lang w:val="en-US"/>
        </w:rPr>
        <w:t xml:space="preserve"> </w:t>
      </w:r>
      <w:r>
        <w:rPr>
          <w:rFonts w:eastAsia="SimSun"/>
          <w:sz w:val="24"/>
          <w:szCs w:val="24"/>
        </w:rPr>
        <w:t>efisiensi</w:t>
      </w:r>
      <w:r>
        <w:rPr>
          <w:rFonts w:eastAsia="SimSun"/>
          <w:sz w:val="24"/>
          <w:szCs w:val="24"/>
          <w:lang w:val="en-US"/>
        </w:rPr>
        <w:t xml:space="preserve"> </w:t>
      </w:r>
      <w:r>
        <w:rPr>
          <w:rFonts w:eastAsia="SimSun"/>
          <w:sz w:val="24"/>
          <w:szCs w:val="24"/>
        </w:rPr>
        <w:t>masih</w:t>
      </w:r>
      <w:r>
        <w:rPr>
          <w:rFonts w:eastAsia="SimSun"/>
          <w:sz w:val="24"/>
          <w:szCs w:val="24"/>
          <w:lang w:val="en-US"/>
        </w:rPr>
        <w:t xml:space="preserve"> </w:t>
      </w:r>
      <w:r>
        <w:rPr>
          <w:rFonts w:eastAsia="SimSun"/>
          <w:sz w:val="24"/>
          <w:szCs w:val="24"/>
        </w:rPr>
        <w:t>menjadi</w:t>
      </w:r>
      <w:r>
        <w:rPr>
          <w:rFonts w:eastAsia="SimSun"/>
          <w:sz w:val="24"/>
          <w:szCs w:val="24"/>
          <w:lang w:val="en-US"/>
        </w:rPr>
        <w:t xml:space="preserve"> </w:t>
      </w:r>
      <w:r>
        <w:rPr>
          <w:rFonts w:eastAsia="SimSun"/>
          <w:sz w:val="24"/>
          <w:szCs w:val="24"/>
        </w:rPr>
        <w:t>polemik</w:t>
      </w:r>
      <w:r>
        <w:rPr>
          <w:rFonts w:eastAsia="SimSun"/>
          <w:sz w:val="24"/>
          <w:szCs w:val="24"/>
          <w:lang w:val="en-US"/>
        </w:rPr>
        <w:t xml:space="preserve"> </w:t>
      </w:r>
      <w:r>
        <w:rPr>
          <w:rFonts w:eastAsia="SimSun"/>
          <w:sz w:val="24"/>
          <w:szCs w:val="24"/>
        </w:rPr>
        <w:t>karena</w:t>
      </w:r>
      <w:r>
        <w:rPr>
          <w:rFonts w:eastAsia="SimSun"/>
          <w:sz w:val="24"/>
          <w:szCs w:val="24"/>
          <w:lang w:val="en-US"/>
        </w:rPr>
        <w:t xml:space="preserve"> </w:t>
      </w:r>
      <w:r>
        <w:rPr>
          <w:rFonts w:eastAsia="SimSun"/>
          <w:sz w:val="24"/>
          <w:szCs w:val="24"/>
        </w:rPr>
        <w:t>terdapat</w:t>
      </w:r>
      <w:r>
        <w:rPr>
          <w:rFonts w:eastAsia="SimSun"/>
          <w:sz w:val="24"/>
          <w:szCs w:val="24"/>
          <w:lang w:val="en-US"/>
        </w:rPr>
        <w:t xml:space="preserve"> </w:t>
      </w:r>
      <w:r>
        <w:rPr>
          <w:rFonts w:eastAsia="SimSun"/>
          <w:sz w:val="24"/>
          <w:szCs w:val="24"/>
        </w:rPr>
        <w:t>dua</w:t>
      </w:r>
      <w:r>
        <w:rPr>
          <w:rFonts w:eastAsia="SimSun"/>
          <w:sz w:val="24"/>
          <w:szCs w:val="24"/>
          <w:lang w:val="en-US"/>
        </w:rPr>
        <w:t xml:space="preserve"> </w:t>
      </w:r>
      <w:r>
        <w:rPr>
          <w:rFonts w:eastAsia="SimSun"/>
          <w:sz w:val="24"/>
          <w:szCs w:val="24"/>
        </w:rPr>
        <w:t>penafsiran</w:t>
      </w:r>
      <w:r>
        <w:rPr>
          <w:rFonts w:eastAsia="SimSun"/>
          <w:sz w:val="24"/>
          <w:szCs w:val="24"/>
          <w:lang w:val="en-US"/>
        </w:rPr>
        <w:t xml:space="preserve"> </w:t>
      </w:r>
      <w:r>
        <w:rPr>
          <w:rFonts w:eastAsia="SimSun"/>
          <w:sz w:val="24"/>
          <w:szCs w:val="24"/>
        </w:rPr>
        <w:t>berbeda</w:t>
      </w:r>
      <w:r>
        <w:rPr>
          <w:rFonts w:eastAsia="SimSun"/>
          <w:sz w:val="24"/>
          <w:szCs w:val="24"/>
          <w:lang w:val="en-US"/>
        </w:rPr>
        <w:t xml:space="preserve"> </w:t>
      </w:r>
      <w:r>
        <w:rPr>
          <w:rFonts w:eastAsia="SimSun"/>
          <w:sz w:val="24"/>
          <w:szCs w:val="24"/>
        </w:rPr>
        <w:t>yang</w:t>
      </w:r>
      <w:r>
        <w:rPr>
          <w:rFonts w:eastAsia="SimSun"/>
          <w:sz w:val="24"/>
          <w:szCs w:val="24"/>
          <w:lang w:val="en-US"/>
        </w:rPr>
        <w:t xml:space="preserve"> </w:t>
      </w:r>
      <w:r>
        <w:rPr>
          <w:rFonts w:eastAsia="SimSun"/>
          <w:sz w:val="24"/>
          <w:szCs w:val="24"/>
        </w:rPr>
        <w:t>disebabkan</w:t>
      </w:r>
      <w:r>
        <w:rPr>
          <w:rFonts w:eastAsia="SimSun"/>
          <w:sz w:val="24"/>
          <w:szCs w:val="24"/>
          <w:lang w:val="en-US"/>
        </w:rPr>
        <w:t xml:space="preserve"> </w:t>
      </w:r>
      <w:r>
        <w:rPr>
          <w:rFonts w:eastAsia="SimSun"/>
          <w:sz w:val="24"/>
          <w:szCs w:val="24"/>
        </w:rPr>
        <w:t>karena</w:t>
      </w:r>
      <w:r>
        <w:rPr>
          <w:rFonts w:eastAsia="SimSun"/>
          <w:sz w:val="24"/>
          <w:szCs w:val="24"/>
          <w:lang w:val="en-US"/>
        </w:rPr>
        <w:t xml:space="preserve"> </w:t>
      </w:r>
      <w:r>
        <w:rPr>
          <w:rFonts w:eastAsia="SimSun"/>
          <w:sz w:val="24"/>
          <w:szCs w:val="24"/>
        </w:rPr>
        <w:t>ketentuan</w:t>
      </w:r>
      <w:r>
        <w:rPr>
          <w:rFonts w:eastAsia="SimSun"/>
          <w:sz w:val="24"/>
          <w:szCs w:val="24"/>
          <w:lang w:val="en-US"/>
        </w:rPr>
        <w:t xml:space="preserve"> </w:t>
      </w:r>
      <w:r>
        <w:rPr>
          <w:rFonts w:eastAsia="SimSun"/>
          <w:sz w:val="24"/>
          <w:szCs w:val="24"/>
        </w:rPr>
        <w:t>pasal</w:t>
      </w:r>
      <w:r>
        <w:rPr>
          <w:rFonts w:eastAsia="SimSun"/>
          <w:sz w:val="24"/>
          <w:szCs w:val="24"/>
          <w:lang w:val="en-US"/>
        </w:rPr>
        <w:t xml:space="preserve"> </w:t>
      </w:r>
      <w:r>
        <w:rPr>
          <w:rFonts w:eastAsia="SimSun"/>
          <w:sz w:val="24"/>
          <w:szCs w:val="24"/>
        </w:rPr>
        <w:t>164</w:t>
      </w:r>
      <w:r>
        <w:rPr>
          <w:rFonts w:eastAsia="SimSun"/>
          <w:sz w:val="24"/>
          <w:szCs w:val="24"/>
          <w:lang w:val="en-US"/>
        </w:rPr>
        <w:t xml:space="preserve"> </w:t>
      </w:r>
      <w:r>
        <w:rPr>
          <w:rFonts w:eastAsia="SimSun"/>
          <w:sz w:val="24"/>
          <w:szCs w:val="24"/>
        </w:rPr>
        <w:t>ayat</w:t>
      </w:r>
      <w:r>
        <w:rPr>
          <w:rFonts w:eastAsia="SimSun"/>
          <w:sz w:val="24"/>
          <w:szCs w:val="24"/>
          <w:lang w:val="en-US"/>
        </w:rPr>
        <w:t xml:space="preserve"> </w:t>
      </w:r>
      <w:r>
        <w:rPr>
          <w:rFonts w:eastAsia="SimSun"/>
          <w:sz w:val="24"/>
          <w:szCs w:val="24"/>
        </w:rPr>
        <w:t>(3)</w:t>
      </w:r>
      <w:r>
        <w:rPr>
          <w:rFonts w:eastAsia="SimSun"/>
          <w:sz w:val="24"/>
          <w:szCs w:val="24"/>
          <w:lang w:val="en-US"/>
        </w:rPr>
        <w:t xml:space="preserve"> </w:t>
      </w:r>
      <w:r>
        <w:rPr>
          <w:rFonts w:eastAsia="SimSun"/>
          <w:sz w:val="24"/>
          <w:szCs w:val="24"/>
        </w:rPr>
        <w:t>U</w:t>
      </w:r>
      <w:proofErr w:type="spellStart"/>
      <w:r>
        <w:rPr>
          <w:rFonts w:eastAsia="SimSun"/>
          <w:sz w:val="24"/>
          <w:szCs w:val="24"/>
          <w:lang w:val="en-US"/>
        </w:rPr>
        <w:t>ndang-Undang</w:t>
      </w:r>
      <w:proofErr w:type="spellEnd"/>
      <w:r>
        <w:rPr>
          <w:rFonts w:eastAsia="SimSun"/>
          <w:sz w:val="24"/>
          <w:szCs w:val="24"/>
          <w:lang w:val="en-US"/>
        </w:rPr>
        <w:t xml:space="preserve"> </w:t>
      </w:r>
      <w:r>
        <w:rPr>
          <w:rFonts w:eastAsia="SimSun"/>
          <w:sz w:val="24"/>
          <w:szCs w:val="24"/>
        </w:rPr>
        <w:t>N</w:t>
      </w:r>
      <w:proofErr w:type="spellStart"/>
      <w:r>
        <w:rPr>
          <w:rFonts w:eastAsia="SimSun"/>
          <w:sz w:val="24"/>
          <w:szCs w:val="24"/>
          <w:lang w:val="en-US"/>
        </w:rPr>
        <w:t>omor</w:t>
      </w:r>
      <w:proofErr w:type="spellEnd"/>
      <w:r>
        <w:rPr>
          <w:rFonts w:eastAsia="SimSun"/>
          <w:sz w:val="24"/>
          <w:szCs w:val="24"/>
          <w:lang w:val="en-US"/>
        </w:rPr>
        <w:t xml:space="preserve"> </w:t>
      </w:r>
      <w:r>
        <w:rPr>
          <w:rFonts w:eastAsia="SimSun"/>
          <w:sz w:val="24"/>
          <w:szCs w:val="24"/>
        </w:rPr>
        <w:t>13 Tahun 2003, dalam  praktik  peradilan  ketentuan  pasal yang mengatur mengenai</w:t>
      </w:r>
      <w:r>
        <w:rPr>
          <w:rFonts w:eastAsia="SimSun"/>
          <w:sz w:val="24"/>
          <w:szCs w:val="24"/>
          <w:lang w:val="en-US"/>
        </w:rPr>
        <w:t xml:space="preserve"> </w:t>
      </w:r>
      <w:r>
        <w:rPr>
          <w:rFonts w:eastAsia="SimSun"/>
          <w:sz w:val="24"/>
          <w:szCs w:val="24"/>
        </w:rPr>
        <w:t>efisiensi, perusahaan yang</w:t>
      </w:r>
      <w:r>
        <w:rPr>
          <w:rFonts w:eastAsia="SimSun"/>
          <w:sz w:val="24"/>
          <w:szCs w:val="24"/>
          <w:lang w:val="en-US"/>
        </w:rPr>
        <w:t xml:space="preserve"> </w:t>
      </w:r>
      <w:r>
        <w:rPr>
          <w:rFonts w:eastAsia="SimSun"/>
          <w:sz w:val="24"/>
          <w:szCs w:val="24"/>
        </w:rPr>
        <w:t>melakukan efisiensi maka perusahaan dalam kondisi</w:t>
      </w:r>
      <w:r>
        <w:rPr>
          <w:rFonts w:eastAsia="SimSun"/>
          <w:sz w:val="24"/>
          <w:szCs w:val="24"/>
          <w:lang w:val="en-US"/>
        </w:rPr>
        <w:t xml:space="preserve"> </w:t>
      </w:r>
      <w:r>
        <w:rPr>
          <w:rFonts w:eastAsia="SimSun"/>
          <w:sz w:val="24"/>
          <w:szCs w:val="24"/>
        </w:rPr>
        <w:t>tutup. Namun ada yang menafsirkan bahwa perusahaan  tidak  perlu</w:t>
      </w:r>
      <w:r>
        <w:rPr>
          <w:rFonts w:eastAsia="SimSun"/>
          <w:sz w:val="24"/>
          <w:szCs w:val="24"/>
          <w:lang w:val="en-US"/>
        </w:rPr>
        <w:t xml:space="preserve"> </w:t>
      </w:r>
      <w:r>
        <w:rPr>
          <w:rFonts w:eastAsia="SimSun"/>
          <w:sz w:val="24"/>
          <w:szCs w:val="24"/>
        </w:rPr>
        <w:t>tutup untuk</w:t>
      </w:r>
      <w:r>
        <w:rPr>
          <w:rFonts w:eastAsia="SimSun"/>
          <w:sz w:val="24"/>
          <w:szCs w:val="24"/>
          <w:lang w:val="en-US"/>
        </w:rPr>
        <w:t xml:space="preserve"> </w:t>
      </w:r>
      <w:r>
        <w:rPr>
          <w:rFonts w:eastAsia="SimSun"/>
          <w:sz w:val="24"/>
          <w:szCs w:val="24"/>
        </w:rPr>
        <w:t>melakukan</w:t>
      </w:r>
      <w:r>
        <w:rPr>
          <w:rFonts w:eastAsia="SimSun"/>
          <w:sz w:val="24"/>
          <w:szCs w:val="24"/>
          <w:lang w:val="en-US"/>
        </w:rPr>
        <w:t xml:space="preserve"> </w:t>
      </w:r>
      <w:r>
        <w:rPr>
          <w:rFonts w:eastAsia="SimSun"/>
          <w:sz w:val="24"/>
          <w:szCs w:val="24"/>
        </w:rPr>
        <w:t>efisiensi</w:t>
      </w:r>
      <w:r>
        <w:rPr>
          <w:rFonts w:eastAsia="SimSun"/>
          <w:sz w:val="24"/>
          <w:szCs w:val="24"/>
          <w:lang w:val="en-US"/>
        </w:rPr>
        <w:t xml:space="preserve"> </w:t>
      </w:r>
      <w:r>
        <w:rPr>
          <w:rFonts w:eastAsia="SimSun"/>
          <w:sz w:val="24"/>
          <w:szCs w:val="24"/>
        </w:rPr>
        <w:t>apabila</w:t>
      </w:r>
      <w:r>
        <w:rPr>
          <w:rFonts w:eastAsia="SimSun"/>
          <w:sz w:val="24"/>
          <w:szCs w:val="24"/>
          <w:lang w:val="en-US"/>
        </w:rPr>
        <w:t xml:space="preserve"> </w:t>
      </w:r>
      <w:r>
        <w:rPr>
          <w:rFonts w:eastAsia="SimSun"/>
          <w:sz w:val="24"/>
          <w:szCs w:val="24"/>
        </w:rPr>
        <w:t>tindakan</w:t>
      </w:r>
      <w:r>
        <w:rPr>
          <w:rFonts w:eastAsia="SimSun"/>
          <w:sz w:val="24"/>
          <w:szCs w:val="24"/>
          <w:lang w:val="en-US"/>
        </w:rPr>
        <w:t xml:space="preserve"> </w:t>
      </w:r>
      <w:r>
        <w:rPr>
          <w:rFonts w:eastAsia="SimSun"/>
          <w:sz w:val="24"/>
          <w:szCs w:val="24"/>
        </w:rPr>
        <w:t>tersebut</w:t>
      </w:r>
      <w:r>
        <w:rPr>
          <w:rFonts w:eastAsia="SimSun"/>
          <w:sz w:val="24"/>
          <w:szCs w:val="24"/>
          <w:lang w:val="en-US"/>
        </w:rPr>
        <w:t xml:space="preserve"> </w:t>
      </w:r>
      <w:r>
        <w:rPr>
          <w:rFonts w:eastAsia="SimSun"/>
          <w:sz w:val="24"/>
          <w:szCs w:val="24"/>
        </w:rPr>
        <w:t>justru</w:t>
      </w:r>
      <w:r>
        <w:rPr>
          <w:rFonts w:eastAsia="SimSun"/>
          <w:sz w:val="24"/>
          <w:szCs w:val="24"/>
          <w:lang w:val="en-US"/>
        </w:rPr>
        <w:t xml:space="preserve"> </w:t>
      </w:r>
      <w:r>
        <w:rPr>
          <w:rFonts w:eastAsia="SimSun"/>
          <w:sz w:val="24"/>
          <w:szCs w:val="24"/>
        </w:rPr>
        <w:t>dapat</w:t>
      </w:r>
      <w:r>
        <w:rPr>
          <w:rFonts w:eastAsia="SimSun"/>
          <w:sz w:val="24"/>
          <w:szCs w:val="24"/>
          <w:lang w:val="en-US"/>
        </w:rPr>
        <w:t xml:space="preserve"> </w:t>
      </w:r>
      <w:r>
        <w:rPr>
          <w:rFonts w:eastAsia="SimSun"/>
          <w:sz w:val="24"/>
          <w:szCs w:val="24"/>
        </w:rPr>
        <w:t>menyelamatkan</w:t>
      </w:r>
      <w:r>
        <w:rPr>
          <w:rFonts w:eastAsia="SimSun"/>
          <w:sz w:val="24"/>
          <w:szCs w:val="24"/>
          <w:lang w:val="en-US"/>
        </w:rPr>
        <w:t xml:space="preserve"> </w:t>
      </w:r>
      <w:r>
        <w:rPr>
          <w:rFonts w:eastAsia="SimSun"/>
          <w:sz w:val="24"/>
          <w:szCs w:val="24"/>
        </w:rPr>
        <w:t>perusahaan</w:t>
      </w:r>
      <w:r>
        <w:rPr>
          <w:rFonts w:eastAsia="SimSun"/>
          <w:sz w:val="24"/>
          <w:szCs w:val="24"/>
          <w:lang w:val="en-US"/>
        </w:rPr>
        <w:t xml:space="preserve"> </w:t>
      </w:r>
      <w:r>
        <w:rPr>
          <w:rFonts w:eastAsia="SimSun"/>
          <w:sz w:val="24"/>
          <w:szCs w:val="24"/>
        </w:rPr>
        <w:t>dan</w:t>
      </w:r>
      <w:r>
        <w:rPr>
          <w:rFonts w:eastAsia="SimSun"/>
          <w:sz w:val="24"/>
          <w:szCs w:val="24"/>
          <w:lang w:val="en-US"/>
        </w:rPr>
        <w:t xml:space="preserve"> </w:t>
      </w:r>
      <w:r>
        <w:rPr>
          <w:rFonts w:eastAsia="SimSun"/>
          <w:sz w:val="24"/>
          <w:szCs w:val="24"/>
        </w:rPr>
        <w:t>sebagian</w:t>
      </w:r>
      <w:r>
        <w:rPr>
          <w:rFonts w:eastAsia="SimSun"/>
          <w:sz w:val="24"/>
          <w:szCs w:val="24"/>
          <w:lang w:val="en-US"/>
        </w:rPr>
        <w:t xml:space="preserve"> </w:t>
      </w:r>
      <w:r>
        <w:rPr>
          <w:rFonts w:eastAsia="SimSun"/>
          <w:sz w:val="24"/>
          <w:szCs w:val="24"/>
        </w:rPr>
        <w:t>pekerja</w:t>
      </w:r>
      <w:r>
        <w:rPr>
          <w:rFonts w:eastAsia="SimSun"/>
          <w:sz w:val="24"/>
          <w:szCs w:val="24"/>
          <w:lang w:val="en-US"/>
        </w:rPr>
        <w:t xml:space="preserve"> </w:t>
      </w:r>
      <w:r>
        <w:rPr>
          <w:rFonts w:eastAsia="SimSun"/>
          <w:sz w:val="24"/>
          <w:szCs w:val="24"/>
        </w:rPr>
        <w:t>yang</w:t>
      </w:r>
      <w:r>
        <w:rPr>
          <w:rFonts w:eastAsia="SimSun"/>
          <w:sz w:val="24"/>
          <w:szCs w:val="24"/>
          <w:lang w:val="en-US"/>
        </w:rPr>
        <w:t xml:space="preserve"> </w:t>
      </w:r>
      <w:r>
        <w:rPr>
          <w:rFonts w:eastAsia="SimSun"/>
          <w:sz w:val="24"/>
          <w:szCs w:val="24"/>
        </w:rPr>
        <w:t>lainnya</w:t>
      </w:r>
      <w:r>
        <w:rPr>
          <w:rStyle w:val="FootnoteReference"/>
          <w:rFonts w:eastAsia="SimSun"/>
          <w:sz w:val="24"/>
          <w:szCs w:val="24"/>
        </w:rPr>
        <w:footnoteReference w:id="2"/>
      </w:r>
      <w:r>
        <w:rPr>
          <w:rFonts w:eastAsia="SimSun"/>
          <w:sz w:val="24"/>
          <w:szCs w:val="24"/>
        </w:rPr>
        <w:t>.</w:t>
      </w:r>
    </w:p>
    <w:p w14:paraId="040EBA2B" w14:textId="77777777" w:rsidR="005C2CB7" w:rsidRDefault="005C2CB7">
      <w:pPr>
        <w:pStyle w:val="ListParagraph"/>
        <w:spacing w:line="360" w:lineRule="auto"/>
        <w:ind w:left="142" w:firstLine="425"/>
        <w:rPr>
          <w:rFonts w:eastAsia="SimSun"/>
          <w:sz w:val="24"/>
          <w:szCs w:val="24"/>
        </w:rPr>
      </w:pPr>
    </w:p>
    <w:p w14:paraId="45FF6163" w14:textId="77777777" w:rsidR="005C4F30" w:rsidRDefault="006803E8">
      <w:pPr>
        <w:pStyle w:val="ListParagraph"/>
        <w:spacing w:line="360" w:lineRule="auto"/>
        <w:ind w:left="142" w:firstLine="425"/>
        <w:rPr>
          <w:rFonts w:eastAsia="SimSun"/>
          <w:sz w:val="24"/>
          <w:szCs w:val="24"/>
        </w:rPr>
      </w:pPr>
      <w:r>
        <w:rPr>
          <w:rFonts w:eastAsia="SimSun"/>
          <w:sz w:val="24"/>
          <w:szCs w:val="24"/>
        </w:rPr>
        <w:t>Akibat adanya penerapan ini berimbas pada rantai produksi di sektor Industrial yang mempengaruhi produksi serta penjualan pada perusahaan. Perusahaan yang mengalami dampak dari</w:t>
      </w:r>
      <w:r>
        <w:rPr>
          <w:rFonts w:eastAsia="SimSun"/>
          <w:sz w:val="24"/>
          <w:szCs w:val="24"/>
          <w:lang w:val="en-US"/>
        </w:rPr>
        <w:t xml:space="preserve"> </w:t>
      </w:r>
      <w:r>
        <w:rPr>
          <w:rFonts w:eastAsia="SimSun"/>
          <w:sz w:val="24"/>
          <w:szCs w:val="24"/>
        </w:rPr>
        <w:t xml:space="preserve">penyebaran Covid-19 harus melakukan mitigasi kerugian. Pemutusan hubungan kerja atau (PHK) menjadi pilihan yang diambil oleh pelaku usaha untuk menghambat pengeluaran perusahaan agar tidak mengalami kerugian atau </w:t>
      </w:r>
      <w:r>
        <w:rPr>
          <w:rFonts w:eastAsia="SimSun"/>
          <w:i/>
          <w:iCs/>
          <w:sz w:val="24"/>
          <w:szCs w:val="24"/>
        </w:rPr>
        <w:t>force majeur</w:t>
      </w:r>
      <w:r>
        <w:rPr>
          <w:rFonts w:eastAsia="SimSun"/>
          <w:sz w:val="24"/>
          <w:szCs w:val="24"/>
        </w:rPr>
        <w:t>. Pemutusan Hubungan Kerja. Pada dasarnya merupakan masalah yang kompleks karena mempunyai kaitan dengan pengangguran, kriminalitas dan kesempatan kerja. Seiring dengan laju perkembangan industri usaha serta meningkatnya jumlah angkatan kerja yang bekerja dalam hubungan kerja, maka permasalahan pemutusan hubungan kerja merupakan topic permasalahan karena menyangkut masalah kehidupan manusia.</w:t>
      </w:r>
    </w:p>
    <w:p w14:paraId="4408AE55" w14:textId="77777777" w:rsidR="005C2CB7" w:rsidRDefault="005C2CB7">
      <w:pPr>
        <w:pStyle w:val="ListParagraph"/>
        <w:spacing w:line="360" w:lineRule="auto"/>
        <w:ind w:left="142" w:firstLine="425"/>
        <w:rPr>
          <w:rFonts w:eastAsia="SimSun"/>
          <w:sz w:val="24"/>
          <w:szCs w:val="24"/>
        </w:rPr>
      </w:pPr>
    </w:p>
    <w:p w14:paraId="7147F259" w14:textId="77777777" w:rsidR="005C4F30" w:rsidRDefault="006803E8">
      <w:pPr>
        <w:pStyle w:val="ListParagraph"/>
        <w:spacing w:line="360" w:lineRule="auto"/>
        <w:ind w:left="142" w:firstLine="425"/>
        <w:rPr>
          <w:rFonts w:eastAsia="SimSun"/>
          <w:sz w:val="24"/>
          <w:szCs w:val="24"/>
          <w:lang w:val="en-US"/>
        </w:rPr>
      </w:pPr>
      <w:r>
        <w:rPr>
          <w:rFonts w:eastAsia="SimSun"/>
          <w:sz w:val="24"/>
          <w:szCs w:val="24"/>
        </w:rPr>
        <w:t>Hak yang dimiliki oleh pekerja/buruh salah satunya ialah memperoleh upah dan uang pesangon, hal tersebut dijelaskan dalam Undang-Undang Cipta Kerja. Tetapi kenyataannya hak-hak yang dimiliki para pekerja/buruh atas upah dan pesangon tersebut tidak</w:t>
      </w:r>
      <w:r>
        <w:rPr>
          <w:rFonts w:eastAsia="SimSun"/>
          <w:sz w:val="24"/>
          <w:szCs w:val="24"/>
          <w:lang w:val="en-US"/>
        </w:rPr>
        <w:t xml:space="preserve"> </w:t>
      </w:r>
      <w:r>
        <w:rPr>
          <w:rFonts w:eastAsia="SimSun"/>
          <w:sz w:val="24"/>
          <w:szCs w:val="24"/>
        </w:rPr>
        <w:t>bisa lagi untuk diakomodir dan bahkan adapula yang dilupakan oleh pihak yang seharusnya diwajibkan untuk menyelesaikannya. Pihak yang ditunjuk oleh Pengadilan Niaga untuk menyelesaikan tersebut adalah Kurator, yang dimana untuk menyelesaikan semua permasalahan yang berhubungan dengan perusahaan yang terkena pailit. Hal ini berkaitan juga dengan Undang-Undang Nomor 2 Tahun 2004 tentang Penyelesaian Perselisihan Hubungan Industrial dan Undang-Undang Nomor 37 Tahun 2004 tentang kepailitan, dimana terkait pembayaran upah dan pesangon untuk pekerja/buruh</w:t>
      </w:r>
      <w:r>
        <w:rPr>
          <w:rFonts w:eastAsia="SimSun"/>
          <w:sz w:val="24"/>
          <w:szCs w:val="24"/>
          <w:lang w:val="en-US"/>
        </w:rPr>
        <w:t>.</w:t>
      </w:r>
    </w:p>
    <w:p w14:paraId="1C14BAE3" w14:textId="77777777" w:rsidR="005C2CB7" w:rsidRDefault="005C2CB7">
      <w:pPr>
        <w:pStyle w:val="ListParagraph"/>
        <w:spacing w:line="360" w:lineRule="auto"/>
        <w:ind w:left="142" w:firstLine="425"/>
        <w:rPr>
          <w:rFonts w:eastAsia="SimSun"/>
          <w:sz w:val="24"/>
          <w:szCs w:val="24"/>
          <w:lang w:val="en-US"/>
        </w:rPr>
      </w:pPr>
    </w:p>
    <w:p w14:paraId="702922EF" w14:textId="77777777" w:rsidR="005C4F30" w:rsidRDefault="006803E8">
      <w:pPr>
        <w:pStyle w:val="ListParagraph"/>
        <w:spacing w:line="360" w:lineRule="auto"/>
        <w:ind w:left="142" w:firstLine="425"/>
        <w:rPr>
          <w:rFonts w:eastAsia="SimSun"/>
          <w:sz w:val="24"/>
          <w:szCs w:val="24"/>
          <w:lang w:val="en-US"/>
        </w:rPr>
      </w:pPr>
      <w:r>
        <w:rPr>
          <w:rFonts w:eastAsia="SimSun"/>
          <w:sz w:val="24"/>
          <w:szCs w:val="24"/>
        </w:rPr>
        <w:t xml:space="preserve">Hubungan kerja antara pengusaha/perusahaan dengan pekerja/buruh, dimana secara yuridis penerima kerja memiliki prinsip kebebasan karena negara tidak menghendaki adanya </w:t>
      </w:r>
      <w:r>
        <w:rPr>
          <w:rFonts w:eastAsia="SimSun"/>
          <w:sz w:val="24"/>
          <w:szCs w:val="24"/>
        </w:rPr>
        <w:lastRenderedPageBreak/>
        <w:t>praktik perbudakan yang dilakukan oleh siapapun</w:t>
      </w:r>
      <w:r>
        <w:rPr>
          <w:rFonts w:eastAsia="SimSun"/>
          <w:sz w:val="24"/>
          <w:szCs w:val="24"/>
          <w:lang w:val="en-US"/>
        </w:rPr>
        <w:t xml:space="preserve"> s</w:t>
      </w:r>
      <w:r>
        <w:rPr>
          <w:rFonts w:eastAsia="SimSun"/>
          <w:sz w:val="24"/>
          <w:szCs w:val="24"/>
        </w:rPr>
        <w:t>ehingga Pemutusan Hubungan Kerja (PHK) tidak boleh dilakukan secara sepihak dan harus dilakukan melalui perundingan terlebih dahulu, kemudian apabila hasil dari perundingan tersebut tidak menghasilkan persetujuan, maka pengusaha hanya dapat memutuskan hubungan kerja dengan pekerja/buruh setelah memperoleh penetapan dari Lembaga Penyelesaian Perselisihan Hubungan Industrial</w:t>
      </w:r>
      <w:r>
        <w:rPr>
          <w:rFonts w:eastAsia="SimSun"/>
          <w:sz w:val="24"/>
          <w:szCs w:val="24"/>
          <w:lang w:val="en-US"/>
        </w:rPr>
        <w:t xml:space="preserve">. </w:t>
      </w:r>
      <w:r>
        <w:rPr>
          <w:rFonts w:eastAsia="SimSun"/>
          <w:sz w:val="24"/>
          <w:szCs w:val="24"/>
        </w:rPr>
        <w:t>Dengan demikian, ketentuan Pasal 151 Ayat (3) Undang-Undang Cipta Kerja menjelaskan mengenai tidak diperbolehkannya pemutusan hubungan kerja yang dilakukan secara sepihak. Dalam Pasal 151 Ayat (4) Undang-Undang Cipta Kerja menyebutkan, “Dalam hal perundingan bipartit sebagaimana dimaksud pada ayat (3) tidak mendapatkan kesepakatan, pemutusan</w:t>
      </w:r>
      <w:r>
        <w:rPr>
          <w:rFonts w:eastAsia="SimSun"/>
          <w:sz w:val="24"/>
          <w:szCs w:val="24"/>
          <w:lang w:val="en-US"/>
        </w:rPr>
        <w:t xml:space="preserve"> </w:t>
      </w:r>
      <w:r>
        <w:rPr>
          <w:rFonts w:eastAsia="SimSun"/>
          <w:sz w:val="24"/>
          <w:szCs w:val="24"/>
        </w:rPr>
        <w:t>hubungan kerja dilakukan melalui tahap berikutnya sesuai dengan mekanisme perselisihan hubungan industrial”. Sehingga ada baiknya perusahaan melakukan tindakan-tindakan yang sesuai dengan Undang-Undang yang berlaku. Tidak hanya sekedar memanggil dan memberikan nasehat atau teguran begitu saja</w:t>
      </w:r>
      <w:r>
        <w:rPr>
          <w:rFonts w:eastAsia="SimSun"/>
          <w:sz w:val="24"/>
          <w:szCs w:val="24"/>
          <w:lang w:val="en-US"/>
        </w:rPr>
        <w:t>.</w:t>
      </w:r>
    </w:p>
    <w:p w14:paraId="752E2C86" w14:textId="77777777" w:rsidR="005C4F30" w:rsidRPr="00E50FD8" w:rsidRDefault="006803E8">
      <w:pPr>
        <w:pStyle w:val="Heading1"/>
        <w:spacing w:before="78"/>
        <w:jc w:val="both"/>
      </w:pPr>
      <w:r w:rsidRPr="00E50FD8">
        <w:t>Rumusan</w:t>
      </w:r>
      <w:r w:rsidRPr="00E50FD8">
        <w:rPr>
          <w:spacing w:val="-3"/>
        </w:rPr>
        <w:t xml:space="preserve"> </w:t>
      </w:r>
      <w:r w:rsidRPr="00E50FD8">
        <w:t>Masalah</w:t>
      </w:r>
    </w:p>
    <w:p w14:paraId="076EFAB5" w14:textId="77777777" w:rsidR="005C4F30" w:rsidRDefault="006803E8">
      <w:pPr>
        <w:pStyle w:val="BodyText"/>
        <w:spacing w:before="132" w:line="360" w:lineRule="auto"/>
        <w:ind w:left="100" w:right="118" w:firstLine="720"/>
      </w:pPr>
      <w:r>
        <w:t>Berdasarkan apa yang telah diuraikan sebelumnya, maka terdapat beberapa rumusan</w:t>
      </w:r>
      <w:r>
        <w:rPr>
          <w:spacing w:val="1"/>
        </w:rPr>
        <w:t xml:space="preserve"> </w:t>
      </w:r>
      <w:r>
        <w:t>masalah</w:t>
      </w:r>
      <w:r>
        <w:rPr>
          <w:spacing w:val="2"/>
        </w:rPr>
        <w:t xml:space="preserve"> </w:t>
      </w:r>
      <w:r>
        <w:t>yaitu</w:t>
      </w:r>
      <w:r>
        <w:rPr>
          <w:spacing w:val="2"/>
        </w:rPr>
        <w:t xml:space="preserve"> </w:t>
      </w:r>
      <w:r>
        <w:t>:</w:t>
      </w:r>
    </w:p>
    <w:p w14:paraId="4794A621" w14:textId="77777777" w:rsidR="005C4F30" w:rsidRDefault="006803E8">
      <w:pPr>
        <w:pStyle w:val="ListParagraph"/>
        <w:numPr>
          <w:ilvl w:val="0"/>
          <w:numId w:val="1"/>
        </w:numPr>
        <w:tabs>
          <w:tab w:val="left" w:pos="821"/>
        </w:tabs>
        <w:spacing w:before="4" w:line="360" w:lineRule="auto"/>
        <w:ind w:right="111"/>
        <w:jc w:val="both"/>
        <w:rPr>
          <w:sz w:val="24"/>
        </w:rPr>
      </w:pPr>
      <w:r>
        <w:rPr>
          <w:sz w:val="24"/>
        </w:rPr>
        <w:t xml:space="preserve">Bagaimanakah perlindungan </w:t>
      </w:r>
      <w:proofErr w:type="spellStart"/>
      <w:r>
        <w:rPr>
          <w:sz w:val="24"/>
          <w:lang w:val="en-US"/>
        </w:rPr>
        <w:t>kesejahteraan</w:t>
      </w:r>
      <w:proofErr w:type="spellEnd"/>
      <w:r>
        <w:rPr>
          <w:sz w:val="24"/>
          <w:lang w:val="en-US"/>
        </w:rPr>
        <w:t xml:space="preserve"> </w:t>
      </w:r>
      <w:r>
        <w:rPr>
          <w:sz w:val="24"/>
        </w:rPr>
        <w:t>yang diberikan bagi pekerja yang mengalami PHK ditinjau dari U</w:t>
      </w:r>
      <w:proofErr w:type="spellStart"/>
      <w:r>
        <w:rPr>
          <w:sz w:val="24"/>
          <w:lang w:val="en-US"/>
        </w:rPr>
        <w:t>ndang-Undang</w:t>
      </w:r>
      <w:proofErr w:type="spellEnd"/>
      <w:r>
        <w:rPr>
          <w:sz w:val="24"/>
          <w:lang w:val="en-US"/>
        </w:rPr>
        <w:t xml:space="preserve"> </w:t>
      </w:r>
      <w:r>
        <w:rPr>
          <w:sz w:val="24"/>
        </w:rPr>
        <w:t>No</w:t>
      </w:r>
      <w:proofErr w:type="spellStart"/>
      <w:r>
        <w:rPr>
          <w:sz w:val="24"/>
          <w:lang w:val="en-US"/>
        </w:rPr>
        <w:t>mor</w:t>
      </w:r>
      <w:proofErr w:type="spellEnd"/>
      <w:r>
        <w:rPr>
          <w:sz w:val="24"/>
          <w:lang w:val="en-US"/>
        </w:rPr>
        <w:t xml:space="preserve"> </w:t>
      </w:r>
      <w:r>
        <w:rPr>
          <w:sz w:val="24"/>
        </w:rPr>
        <w:t xml:space="preserve">11 </w:t>
      </w:r>
      <w:r>
        <w:rPr>
          <w:sz w:val="24"/>
          <w:lang w:val="en-US"/>
        </w:rPr>
        <w:t>T</w:t>
      </w:r>
      <w:r>
        <w:rPr>
          <w:sz w:val="24"/>
        </w:rPr>
        <w:t xml:space="preserve">ahun 2020 </w:t>
      </w:r>
      <w:r>
        <w:rPr>
          <w:sz w:val="24"/>
          <w:lang w:val="en-US"/>
        </w:rPr>
        <w:t>T</w:t>
      </w:r>
      <w:r>
        <w:rPr>
          <w:sz w:val="24"/>
        </w:rPr>
        <w:t xml:space="preserve">entang </w:t>
      </w:r>
      <w:proofErr w:type="spellStart"/>
      <w:r>
        <w:rPr>
          <w:sz w:val="24"/>
          <w:lang w:val="en-US"/>
        </w:rPr>
        <w:t>Cipta</w:t>
      </w:r>
      <w:proofErr w:type="spellEnd"/>
      <w:r>
        <w:rPr>
          <w:sz w:val="24"/>
          <w:lang w:val="en-US"/>
        </w:rPr>
        <w:t xml:space="preserve"> </w:t>
      </w:r>
      <w:proofErr w:type="spellStart"/>
      <w:r>
        <w:rPr>
          <w:sz w:val="24"/>
          <w:lang w:val="en-US"/>
        </w:rPr>
        <w:t>Kerja</w:t>
      </w:r>
      <w:proofErr w:type="spellEnd"/>
      <w:r>
        <w:rPr>
          <w:sz w:val="24"/>
        </w:rPr>
        <w:t>?</w:t>
      </w:r>
    </w:p>
    <w:p w14:paraId="449E8AAF" w14:textId="228BEF80" w:rsidR="005C2CB7" w:rsidRDefault="006803E8" w:rsidP="00E50FD8">
      <w:pPr>
        <w:pStyle w:val="ListParagraph"/>
        <w:numPr>
          <w:ilvl w:val="0"/>
          <w:numId w:val="1"/>
        </w:numPr>
        <w:tabs>
          <w:tab w:val="left" w:pos="821"/>
        </w:tabs>
        <w:spacing w:line="360" w:lineRule="auto"/>
        <w:ind w:right="118"/>
        <w:jc w:val="both"/>
      </w:pPr>
      <w:r>
        <w:rPr>
          <w:rFonts w:eastAsia="SimSun"/>
          <w:sz w:val="24"/>
          <w:szCs w:val="24"/>
        </w:rPr>
        <w:t xml:space="preserve">Bagaimanakah peran pemerintah dalam menunjang pemenuhan hak dan kewajiban para pekerja yang di PHK dan </w:t>
      </w:r>
      <w:r>
        <w:rPr>
          <w:rFonts w:eastAsia="SimSun"/>
          <w:sz w:val="24"/>
          <w:szCs w:val="24"/>
          <w:lang w:val="en-US"/>
        </w:rPr>
        <w:t>d</w:t>
      </w:r>
      <w:r>
        <w:rPr>
          <w:rFonts w:eastAsia="SimSun"/>
          <w:sz w:val="24"/>
          <w:szCs w:val="24"/>
        </w:rPr>
        <w:t>irumahkan pasca pandemi Covid-19</w:t>
      </w:r>
      <w:r>
        <w:rPr>
          <w:sz w:val="24"/>
        </w:rPr>
        <w:t>?</w:t>
      </w:r>
    </w:p>
    <w:p w14:paraId="785F502F" w14:textId="77777777" w:rsidR="005C4F30" w:rsidRDefault="005C4F30">
      <w:pPr>
        <w:pStyle w:val="ListParagraph"/>
        <w:tabs>
          <w:tab w:val="left" w:pos="821"/>
        </w:tabs>
        <w:spacing w:line="360" w:lineRule="auto"/>
        <w:ind w:left="0" w:right="118" w:firstLine="0"/>
      </w:pPr>
    </w:p>
    <w:p w14:paraId="7B94094A" w14:textId="77777777" w:rsidR="005C4F30" w:rsidRDefault="006803E8" w:rsidP="00E50FD8">
      <w:pPr>
        <w:pStyle w:val="Heading1"/>
        <w:ind w:left="484" w:right="501" w:hanging="394"/>
      </w:pPr>
      <w:r>
        <w:t>METODE</w:t>
      </w:r>
      <w:r>
        <w:rPr>
          <w:spacing w:val="-4"/>
        </w:rPr>
        <w:t xml:space="preserve"> </w:t>
      </w:r>
      <w:r>
        <w:t>PENELITIAN</w:t>
      </w:r>
    </w:p>
    <w:p w14:paraId="79356393" w14:textId="77777777" w:rsidR="005C4F30" w:rsidRDefault="005C4F30">
      <w:pPr>
        <w:pStyle w:val="BodyText"/>
        <w:spacing w:before="10"/>
        <w:jc w:val="left"/>
        <w:rPr>
          <w:b/>
          <w:sz w:val="21"/>
        </w:rPr>
      </w:pPr>
    </w:p>
    <w:p w14:paraId="1039FCCF" w14:textId="77777777" w:rsidR="005C4F30" w:rsidRDefault="006803E8">
      <w:pPr>
        <w:pStyle w:val="BodyText"/>
        <w:spacing w:before="1" w:line="360" w:lineRule="auto"/>
        <w:ind w:left="100" w:right="109" w:firstLine="720"/>
      </w:pPr>
      <w:r>
        <w:t>Metode penelitian yang dipergunakan adalah metode secara normatif eksplisit, yaitu</w:t>
      </w:r>
      <w:r>
        <w:rPr>
          <w:spacing w:val="1"/>
        </w:rPr>
        <w:t xml:space="preserve"> </w:t>
      </w:r>
      <w:r>
        <w:t>metode</w:t>
      </w:r>
      <w:r>
        <w:rPr>
          <w:spacing w:val="1"/>
        </w:rPr>
        <w:t xml:space="preserve"> </w:t>
      </w:r>
      <w:r>
        <w:t>penelitian</w:t>
      </w:r>
      <w:r>
        <w:rPr>
          <w:spacing w:val="1"/>
        </w:rPr>
        <w:t xml:space="preserve"> </w:t>
      </w:r>
      <w:r>
        <w:t>yang</w:t>
      </w:r>
      <w:r>
        <w:rPr>
          <w:spacing w:val="1"/>
        </w:rPr>
        <w:t xml:space="preserve"> </w:t>
      </w:r>
      <w:r>
        <w:t>menekankan</w:t>
      </w:r>
      <w:r>
        <w:rPr>
          <w:spacing w:val="1"/>
        </w:rPr>
        <w:t xml:space="preserve"> </w:t>
      </w:r>
      <w:r>
        <w:t>pada</w:t>
      </w:r>
      <w:r>
        <w:rPr>
          <w:spacing w:val="1"/>
        </w:rPr>
        <w:t xml:space="preserve"> </w:t>
      </w:r>
      <w:r>
        <w:t>data</w:t>
      </w:r>
      <w:r>
        <w:rPr>
          <w:spacing w:val="1"/>
        </w:rPr>
        <w:t xml:space="preserve"> </w:t>
      </w:r>
      <w:r>
        <w:t>sekunder</w:t>
      </w:r>
      <w:r>
        <w:rPr>
          <w:spacing w:val="1"/>
        </w:rPr>
        <w:t xml:space="preserve"> </w:t>
      </w:r>
      <w:r>
        <w:t>yaitu</w:t>
      </w:r>
      <w:r>
        <w:rPr>
          <w:spacing w:val="1"/>
        </w:rPr>
        <w:t xml:space="preserve"> </w:t>
      </w:r>
      <w:r>
        <w:t>dengan</w:t>
      </w:r>
      <w:r>
        <w:rPr>
          <w:spacing w:val="1"/>
        </w:rPr>
        <w:t xml:space="preserve"> </w:t>
      </w:r>
      <w:r>
        <w:t>mempelajari dan</w:t>
      </w:r>
      <w:r>
        <w:rPr>
          <w:spacing w:val="1"/>
        </w:rPr>
        <w:t xml:space="preserve"> </w:t>
      </w:r>
      <w:r>
        <w:t>mengkaji asas-asas hukum dan kaidah-kaidah hukum positif yang berasal dari bahan-bahan</w:t>
      </w:r>
      <w:r>
        <w:rPr>
          <w:spacing w:val="1"/>
        </w:rPr>
        <w:t xml:space="preserve"> </w:t>
      </w:r>
      <w:r>
        <w:t>kepustakaan</w:t>
      </w:r>
      <w:r>
        <w:rPr>
          <w:spacing w:val="-3"/>
        </w:rPr>
        <w:t xml:space="preserve"> </w:t>
      </w:r>
      <w:r>
        <w:t>yang</w:t>
      </w:r>
      <w:r>
        <w:rPr>
          <w:spacing w:val="-3"/>
        </w:rPr>
        <w:t xml:space="preserve"> </w:t>
      </w:r>
      <w:r>
        <w:t>ada</w:t>
      </w:r>
      <w:r>
        <w:rPr>
          <w:spacing w:val="-3"/>
        </w:rPr>
        <w:t xml:space="preserve"> </w:t>
      </w:r>
      <w:r>
        <w:t>dalam</w:t>
      </w:r>
      <w:r>
        <w:rPr>
          <w:spacing w:val="-7"/>
        </w:rPr>
        <w:t xml:space="preserve"> </w:t>
      </w:r>
      <w:r>
        <w:t>peraturan</w:t>
      </w:r>
      <w:r>
        <w:rPr>
          <w:spacing w:val="-8"/>
        </w:rPr>
        <w:t xml:space="preserve"> </w:t>
      </w:r>
      <w:r>
        <w:t>perundang-undangan</w:t>
      </w:r>
      <w:r>
        <w:rPr>
          <w:spacing w:val="-2"/>
        </w:rPr>
        <w:t xml:space="preserve"> </w:t>
      </w:r>
      <w:r>
        <w:t>serta</w:t>
      </w:r>
      <w:r>
        <w:rPr>
          <w:spacing w:val="-4"/>
        </w:rPr>
        <w:t xml:space="preserve"> </w:t>
      </w:r>
      <w:r>
        <w:t>ketentuan-ketentuan</w:t>
      </w:r>
      <w:r>
        <w:rPr>
          <w:spacing w:val="-8"/>
        </w:rPr>
        <w:t xml:space="preserve"> </w:t>
      </w:r>
      <w:r>
        <w:t>hukum</w:t>
      </w:r>
      <w:r>
        <w:rPr>
          <w:lang w:val="en-US"/>
        </w:rPr>
        <w:t xml:space="preserve"> </w:t>
      </w:r>
      <w:r>
        <w:t>lainnya. Penelitian dilakukan dengan cara meneliti bahan pustaka atau data sekunder yang</w:t>
      </w:r>
      <w:r>
        <w:rPr>
          <w:spacing w:val="1"/>
        </w:rPr>
        <w:t xml:space="preserve"> </w:t>
      </w:r>
      <w:r>
        <w:t>berupa perundang-undangan dan buku-buku yang ditulis oleh para ahli hukum, artikel, jurnal</w:t>
      </w:r>
      <w:r>
        <w:rPr>
          <w:spacing w:val="1"/>
        </w:rPr>
        <w:t xml:space="preserve"> </w:t>
      </w:r>
      <w:r>
        <w:t>yang</w:t>
      </w:r>
      <w:r>
        <w:rPr>
          <w:spacing w:val="5"/>
        </w:rPr>
        <w:t xml:space="preserve"> </w:t>
      </w:r>
      <w:r>
        <w:t>berhubungan</w:t>
      </w:r>
      <w:r>
        <w:rPr>
          <w:spacing w:val="-3"/>
        </w:rPr>
        <w:t xml:space="preserve"> </w:t>
      </w:r>
      <w:r>
        <w:t>dengan</w:t>
      </w:r>
      <w:r>
        <w:rPr>
          <w:spacing w:val="2"/>
        </w:rPr>
        <w:t xml:space="preserve"> </w:t>
      </w:r>
      <w:r>
        <w:t>judul</w:t>
      </w:r>
      <w:r>
        <w:rPr>
          <w:spacing w:val="-8"/>
        </w:rPr>
        <w:t xml:space="preserve"> </w:t>
      </w:r>
      <w:r>
        <w:t>penelitian.</w:t>
      </w:r>
    </w:p>
    <w:p w14:paraId="6D3A6AEF" w14:textId="75253F18" w:rsidR="005C2CB7" w:rsidRDefault="005C2CB7">
      <w:pPr>
        <w:pStyle w:val="BodyText"/>
        <w:spacing w:before="1" w:line="360" w:lineRule="auto"/>
        <w:ind w:left="100" w:right="109" w:firstLine="720"/>
      </w:pPr>
      <w:r>
        <w:tab/>
      </w:r>
    </w:p>
    <w:p w14:paraId="2DADA3C9" w14:textId="77777777" w:rsidR="00E50FD8" w:rsidRDefault="00E50FD8" w:rsidP="005C2CB7">
      <w:pPr>
        <w:pStyle w:val="Heading1"/>
        <w:ind w:left="3494" w:right="3508" w:hanging="3404"/>
        <w:jc w:val="left"/>
        <w:rPr>
          <w:color w:val="000000" w:themeColor="text1"/>
        </w:rPr>
      </w:pPr>
    </w:p>
    <w:p w14:paraId="041275F2" w14:textId="77777777" w:rsidR="00E50FD8" w:rsidRDefault="00E50FD8" w:rsidP="005C2CB7">
      <w:pPr>
        <w:pStyle w:val="Heading1"/>
        <w:ind w:left="3494" w:right="3508" w:hanging="3404"/>
        <w:jc w:val="left"/>
        <w:rPr>
          <w:color w:val="000000" w:themeColor="text1"/>
        </w:rPr>
      </w:pPr>
    </w:p>
    <w:p w14:paraId="0A63D612" w14:textId="7971212B" w:rsidR="005C4F30" w:rsidRDefault="006803E8" w:rsidP="00E50FD8">
      <w:pPr>
        <w:pStyle w:val="Heading1"/>
        <w:ind w:left="3494" w:right="3508" w:hanging="3404"/>
        <w:jc w:val="right"/>
        <w:rPr>
          <w:color w:val="000000" w:themeColor="text1"/>
        </w:rPr>
      </w:pPr>
      <w:r>
        <w:rPr>
          <w:color w:val="000000" w:themeColor="text1"/>
        </w:rPr>
        <w:t>PEMBAHASAN</w:t>
      </w:r>
    </w:p>
    <w:p w14:paraId="75E579CB" w14:textId="77777777" w:rsidR="00E50FD8" w:rsidRPr="00E50FD8" w:rsidRDefault="00E50FD8" w:rsidP="00E50FD8"/>
    <w:p w14:paraId="331831A7" w14:textId="77777777" w:rsidR="005C4F30" w:rsidRDefault="005C4F30">
      <w:pPr>
        <w:pStyle w:val="BodyText"/>
        <w:spacing w:before="4"/>
        <w:jc w:val="left"/>
        <w:rPr>
          <w:b/>
          <w:sz w:val="22"/>
        </w:rPr>
      </w:pPr>
    </w:p>
    <w:p w14:paraId="4235A796" w14:textId="77777777" w:rsidR="005C4F30" w:rsidRDefault="006803E8">
      <w:pPr>
        <w:snapToGrid w:val="0"/>
        <w:spacing w:before="1" w:afterLines="100" w:after="240" w:line="360" w:lineRule="auto"/>
        <w:jc w:val="both"/>
        <w:rPr>
          <w:b/>
          <w:bCs/>
          <w:sz w:val="24"/>
        </w:rPr>
      </w:pPr>
      <w:r>
        <w:rPr>
          <w:b/>
          <w:bCs/>
          <w:sz w:val="24"/>
        </w:rPr>
        <w:t xml:space="preserve">Perlindungan </w:t>
      </w:r>
      <w:proofErr w:type="spellStart"/>
      <w:r>
        <w:rPr>
          <w:b/>
          <w:bCs/>
          <w:sz w:val="24"/>
          <w:lang w:val="en-US"/>
        </w:rPr>
        <w:t>Kesejahteraan</w:t>
      </w:r>
      <w:proofErr w:type="spellEnd"/>
      <w:r>
        <w:rPr>
          <w:b/>
          <w:bCs/>
          <w:sz w:val="24"/>
          <w:lang w:val="en-US"/>
        </w:rPr>
        <w:t xml:space="preserve"> </w:t>
      </w:r>
      <w:r>
        <w:rPr>
          <w:b/>
          <w:bCs/>
          <w:sz w:val="24"/>
        </w:rPr>
        <w:t>Terhadap Tenaga Kerja Yang Dikenai Pemutusan Hubungan Kerja (PHK) Akibat Pandemi Covid-19</w:t>
      </w:r>
    </w:p>
    <w:p w14:paraId="1F6B101E" w14:textId="77777777" w:rsidR="005C4F30" w:rsidRDefault="006803E8">
      <w:pPr>
        <w:pStyle w:val="BodyText"/>
        <w:spacing w:line="360" w:lineRule="auto"/>
        <w:ind w:firstLineChars="183" w:firstLine="439"/>
        <w:rPr>
          <w:rFonts w:eastAsia="SimSun"/>
          <w:lang w:val="en-US"/>
        </w:rPr>
      </w:pPr>
      <w:r>
        <w:rPr>
          <w:rFonts w:eastAsia="SimSun"/>
        </w:rPr>
        <w:t>Secara yuridis</w:t>
      </w:r>
      <w:r>
        <w:rPr>
          <w:rFonts w:eastAsia="SimSun"/>
          <w:lang w:val="en-US"/>
        </w:rPr>
        <w:t xml:space="preserve"> </w:t>
      </w:r>
      <w:r>
        <w:rPr>
          <w:rFonts w:eastAsia="SimSun"/>
        </w:rPr>
        <w:t>pada Pasal 5 Undang-Undang Nomor 13 Tahun 2003 Tentang Ketenagakerjaan memberikan perlindungan bagi tenaga kerja yang mencakup orang yang belum bekerja, yaitu orang yang tidak terkait dalam hubungan kerja maupun orang yang sudah terikat dalam suatu hubungan kerja (pekerja/buruh</w:t>
      </w:r>
      <w:r>
        <w:rPr>
          <w:rFonts w:eastAsia="SimSun"/>
          <w:lang w:val="en-US"/>
        </w:rPr>
        <w:t>),</w:t>
      </w:r>
      <w:r>
        <w:rPr>
          <w:rFonts w:eastAsia="SimSun"/>
        </w:rPr>
        <w:t xml:space="preserve"> karena orang yang terikat dalam suatu hubungan kerja juga berhak untuk mendapatkan pekerjaan yang lebih baik atau yang lebih disukai oleh pekerja/buruh.</w:t>
      </w:r>
      <w:r>
        <w:rPr>
          <w:rFonts w:eastAsia="SimSun"/>
          <w:lang w:val="en-US"/>
        </w:rPr>
        <w:t xml:space="preserve"> S</w:t>
      </w:r>
      <w:r>
        <w:rPr>
          <w:rFonts w:eastAsia="SimSun"/>
        </w:rPr>
        <w:t>edangkan pada pasal 6 merupakan perlindungan bagi orang yang sedang dalam ikatan hubungan kerja. Perlindungan Tenaga Kerja sangat mendapat perhatian dalam hukum ketenagakerjaan. Beberapa pasal dalam Undang-Undang Nomor 13 Tahun 2003 Tentang Ketenagakerjaan, diantaranya mengatur hal itu</w:t>
      </w:r>
      <w:r>
        <w:rPr>
          <w:rStyle w:val="FootnoteReference"/>
          <w:rFonts w:eastAsia="SimSun"/>
        </w:rPr>
        <w:footnoteReference w:id="3"/>
      </w:r>
      <w:r>
        <w:rPr>
          <w:rFonts w:eastAsia="SimSun"/>
        </w:rPr>
        <w:t>.</w:t>
      </w:r>
      <w:r>
        <w:rPr>
          <w:rFonts w:eastAsia="SimSun"/>
          <w:lang w:val="en-US"/>
        </w:rPr>
        <w:t xml:space="preserve"> </w:t>
      </w:r>
      <w:r>
        <w:rPr>
          <w:rFonts w:eastAsia="SimSun"/>
        </w:rPr>
        <w:t>Salah satu tujuan pembangunan ketenagakerjaan adalah memberikan perlindungan kepada tenaga kerja dalam mewujudkan kesejahteraan (Pasal 4 hruruf c)</w:t>
      </w:r>
      <w:r>
        <w:rPr>
          <w:rFonts w:eastAsia="SimSun"/>
          <w:lang w:val="en-US"/>
        </w:rPr>
        <w:t>.</w:t>
      </w:r>
    </w:p>
    <w:p w14:paraId="113B235C" w14:textId="77777777" w:rsidR="005C2CB7" w:rsidRDefault="005C2CB7">
      <w:pPr>
        <w:pStyle w:val="BodyText"/>
        <w:spacing w:line="360" w:lineRule="auto"/>
        <w:ind w:firstLineChars="183" w:firstLine="439"/>
        <w:rPr>
          <w:rFonts w:eastAsia="SimSun"/>
          <w:lang w:val="en-US"/>
        </w:rPr>
      </w:pPr>
    </w:p>
    <w:p w14:paraId="16BE77DA" w14:textId="3EC8316D" w:rsidR="00131BC9" w:rsidRDefault="006803E8" w:rsidP="00131BC9">
      <w:pPr>
        <w:pStyle w:val="BodyText"/>
        <w:spacing w:line="360" w:lineRule="auto"/>
        <w:ind w:firstLineChars="183" w:firstLine="439"/>
        <w:rPr>
          <w:rFonts w:eastAsia="SimSun"/>
        </w:rPr>
      </w:pPr>
      <w:r>
        <w:rPr>
          <w:rFonts w:eastAsia="SimSun"/>
        </w:rPr>
        <w:t>Bentuk perlindungan yang diberikan pemerintah adalah dengan membuat peraturan-peraturan</w:t>
      </w:r>
      <w:r>
        <w:rPr>
          <w:rFonts w:eastAsia="SimSun"/>
          <w:lang w:val="en-US"/>
        </w:rPr>
        <w:t xml:space="preserve"> </w:t>
      </w:r>
      <w:r>
        <w:rPr>
          <w:rFonts w:eastAsia="SimSun"/>
        </w:rPr>
        <w:t>yang mengikat pekerja/buruh dan majikan mengadakan pembinaan, serta melaksanakan proses hubungan industrial</w:t>
      </w:r>
      <w:r>
        <w:rPr>
          <w:rStyle w:val="FootnoteReference"/>
          <w:rFonts w:eastAsia="SimSun"/>
        </w:rPr>
        <w:footnoteReference w:id="4"/>
      </w:r>
      <w:r>
        <w:rPr>
          <w:rFonts w:eastAsia="SimSun"/>
          <w:lang w:val="en-US"/>
        </w:rPr>
        <w:t xml:space="preserve">. </w:t>
      </w:r>
      <w:r>
        <w:rPr>
          <w:rFonts w:eastAsia="SimSun"/>
        </w:rPr>
        <w:t>Secara yuridis berdasarkan Pasal 27 UUD 1945, kedudukan pekerja/buruh sama dengan majikan/pengusaha, namum secara sosial ekonomis kedudukan keduanya tidak sama, dimana kedudukan majikan lebih tinggi dari pekerja/buruh. Kedudukan tinggi rendah dalam hubungan kerja ini mengakibatkan adanya hubungan diperatas</w:t>
      </w:r>
      <w:r>
        <w:rPr>
          <w:rFonts w:eastAsia="SimSun"/>
          <w:lang w:val="en-US"/>
        </w:rPr>
        <w:t xml:space="preserve"> </w:t>
      </w:r>
      <w:r>
        <w:rPr>
          <w:rFonts w:eastAsia="SimSun"/>
          <w:i/>
          <w:iCs/>
        </w:rPr>
        <w:t>(dienstverhoeding)</w:t>
      </w:r>
      <w:r>
        <w:rPr>
          <w:rFonts w:eastAsia="SimSun"/>
        </w:rPr>
        <w:t>, sehingga menimbulkan kecenderunga</w:t>
      </w:r>
      <w:r w:rsidR="00131BC9">
        <w:rPr>
          <w:rFonts w:eastAsia="SimSun"/>
        </w:rPr>
        <w:t xml:space="preserve">n </w:t>
      </w:r>
      <w:r>
        <w:rPr>
          <w:rFonts w:eastAsia="SimSun"/>
        </w:rPr>
        <w:t>pihak majikan/pengusaha berbuat sewenangwenang kepada pekerja/buruhnya. Adapun tujuan diberikannya perlindungan hukum terhadap tenaga kerja adalah untuk menjamin berlangsungnya s</w:t>
      </w:r>
      <w:proofErr w:type="spellStart"/>
      <w:r>
        <w:rPr>
          <w:rFonts w:eastAsia="SimSun"/>
          <w:lang w:val="en-US"/>
        </w:rPr>
        <w:t>i</w:t>
      </w:r>
      <w:proofErr w:type="spellEnd"/>
      <w:r>
        <w:rPr>
          <w:rFonts w:eastAsia="SimSun"/>
        </w:rPr>
        <w:t>stem hubungan kerja secara harmonis tanpa disertai adanya tekanan dari pihak yang kuat kepada pihak yang lemah.</w:t>
      </w:r>
    </w:p>
    <w:p w14:paraId="26606F1F" w14:textId="77777777" w:rsidR="005C4F30" w:rsidRDefault="006803E8">
      <w:pPr>
        <w:pStyle w:val="BodyText"/>
        <w:spacing w:line="360" w:lineRule="auto"/>
        <w:ind w:firstLineChars="183" w:firstLine="439"/>
        <w:rPr>
          <w:rFonts w:eastAsia="SimSun"/>
          <w:lang w:val="en-US"/>
        </w:rPr>
      </w:pPr>
      <w:r>
        <w:rPr>
          <w:rFonts w:eastAsia="SimSun"/>
        </w:rPr>
        <w:t>Selain itu tujuan perlindungan hukum terhadap pekerja tidak hanya mencakup pada berla</w:t>
      </w:r>
      <w:r>
        <w:rPr>
          <w:rFonts w:eastAsia="SimSun"/>
          <w:lang w:val="en-US"/>
        </w:rPr>
        <w:t>ng</w:t>
      </w:r>
      <w:r>
        <w:rPr>
          <w:rFonts w:eastAsia="SimSun"/>
        </w:rPr>
        <w:t>sungnya hubungan kerja tetapi juga pada saat hubungan kerja tersebut berakhir. Hubungan kerja berakhir dapat disebabkan</w:t>
      </w:r>
      <w:r>
        <w:rPr>
          <w:rFonts w:eastAsia="SimSun"/>
          <w:lang w:val="en-US"/>
        </w:rPr>
        <w:t xml:space="preserve"> </w:t>
      </w:r>
      <w:r>
        <w:rPr>
          <w:rFonts w:eastAsia="SimSun"/>
        </w:rPr>
        <w:t>waktu</w:t>
      </w:r>
      <w:r>
        <w:rPr>
          <w:rFonts w:eastAsia="SimSun"/>
          <w:lang w:val="en-US"/>
        </w:rPr>
        <w:t xml:space="preserve"> </w:t>
      </w:r>
      <w:r>
        <w:rPr>
          <w:rFonts w:eastAsia="SimSun"/>
        </w:rPr>
        <w:t xml:space="preserve">perjanjian kerja berakhir atau dikarenakan tindakan pengusaha melakukan PHK. Disinilah tujuan perlindungan hukum yaitu untuk memberikan pemenuhan hak-hak pekerja setalah berakhirnya hubungan hukum tersebut. </w:t>
      </w:r>
      <w:r>
        <w:rPr>
          <w:rFonts w:eastAsia="SimSun"/>
        </w:rPr>
        <w:lastRenderedPageBreak/>
        <w:t>Perlindungan Hukum dalam pemutusan hubungan kerja yang terpenting adalah menyangkut kebenaran status pekerja dalam hubungan kerja serta kebenaran alasan PHK.</w:t>
      </w:r>
      <w:r>
        <w:rPr>
          <w:rFonts w:eastAsia="SimSun"/>
          <w:lang w:val="en-US"/>
        </w:rPr>
        <w:t xml:space="preserve"> </w:t>
      </w:r>
      <w:r>
        <w:rPr>
          <w:rFonts w:eastAsia="SimSun"/>
        </w:rPr>
        <w:t>Dari aturan-aturan hukum yang mengatur mengenai PHK, menimbulkan adanya hak-hak buruh yang berkaitan dengan PHK</w:t>
      </w:r>
      <w:r>
        <w:rPr>
          <w:rFonts w:eastAsia="SimSun"/>
          <w:lang w:val="en-US"/>
        </w:rPr>
        <w:t>.</w:t>
      </w:r>
    </w:p>
    <w:p w14:paraId="5C93CDAE" w14:textId="77777777" w:rsidR="005C4F30" w:rsidRDefault="006803E8">
      <w:pPr>
        <w:pStyle w:val="BodyText"/>
        <w:spacing w:line="360" w:lineRule="auto"/>
        <w:ind w:firstLineChars="183" w:firstLine="439"/>
        <w:rPr>
          <w:rFonts w:eastAsia="SimSun"/>
          <w:lang w:val="en-US"/>
        </w:rPr>
      </w:pPr>
      <w:r>
        <w:rPr>
          <w:rFonts w:eastAsia="SimSun"/>
        </w:rPr>
        <w:t>Perlindungan hukum dari kekuasaan majikan terlaksana apabila peraturan perundang-undangan dalam bidang perburuhan yang mengharuskan atau memaksa majikan bertindak seperti dalam perundang-undangan tersebut benar-benar dilaksanakan semua pihak karena keberlakuan hukum tidak dapat diukur secara yuridis</w:t>
      </w:r>
      <w:r>
        <w:rPr>
          <w:rFonts w:eastAsia="SimSun"/>
          <w:lang w:val="en-US"/>
        </w:rPr>
        <w:t xml:space="preserve"> </w:t>
      </w:r>
      <w:r>
        <w:rPr>
          <w:rFonts w:eastAsia="SimSun"/>
        </w:rPr>
        <w:t>saja, tetapi diukur secara sosiologis dan filosofis</w:t>
      </w:r>
      <w:r>
        <w:rPr>
          <w:rStyle w:val="FootnoteReference"/>
          <w:rFonts w:eastAsia="SimSun"/>
        </w:rPr>
        <w:footnoteReference w:id="5"/>
      </w:r>
      <w:r>
        <w:rPr>
          <w:rFonts w:eastAsia="SimSun"/>
        </w:rPr>
        <w:t>.</w:t>
      </w:r>
      <w:r>
        <w:rPr>
          <w:rFonts w:eastAsia="SimSun"/>
          <w:lang w:val="en-US"/>
        </w:rPr>
        <w:t xml:space="preserve"> </w:t>
      </w:r>
      <w:r>
        <w:rPr>
          <w:rFonts w:eastAsia="SimSun"/>
        </w:rPr>
        <w:t>Work From Home adalah sebuah konsep kerja di mana karyawan dapat melakukan pekerjaannya dari rumah. Istilah ini sebenarnya sudah lama digunakan dan dikenal, khususnya bagi para pekerja lepas</w:t>
      </w:r>
      <w:r>
        <w:rPr>
          <w:rFonts w:eastAsia="SimSun"/>
          <w:i/>
          <w:iCs/>
        </w:rPr>
        <w:t xml:space="preserve"> (freelancer</w:t>
      </w:r>
      <w:r>
        <w:rPr>
          <w:rFonts w:eastAsia="SimSun"/>
          <w:i/>
          <w:iCs/>
          <w:lang w:val="en-US"/>
        </w:rPr>
        <w:t>)</w:t>
      </w:r>
      <w:r>
        <w:rPr>
          <w:rFonts w:eastAsia="SimSun"/>
          <w:lang w:val="en-US"/>
        </w:rPr>
        <w:t xml:space="preserve">. </w:t>
      </w:r>
      <w:r>
        <w:rPr>
          <w:rFonts w:eastAsia="SimSun"/>
        </w:rPr>
        <w:t>Jauh sebelum pandemi ini terjadi, beberapa perusahaan pun sudah ada yang menerapkan konsep kerja ini kepada karyawannya.</w:t>
      </w:r>
      <w:r>
        <w:rPr>
          <w:rFonts w:eastAsia="SimSun"/>
          <w:lang w:val="en-US"/>
        </w:rPr>
        <w:t xml:space="preserve"> </w:t>
      </w:r>
      <w:r>
        <w:rPr>
          <w:rFonts w:eastAsia="SimSun"/>
        </w:rPr>
        <w:t>Kondisi WFH atau bekerja dari rumah di tengah wabah corona dapat dikaitkan dengan ketentuan Pasal 86 ayat (1) huruf a</w:t>
      </w:r>
      <w:r>
        <w:rPr>
          <w:rFonts w:eastAsia="SimSun"/>
          <w:lang w:val="en-US"/>
        </w:rPr>
        <w:t xml:space="preserve">, </w:t>
      </w:r>
      <w:r>
        <w:rPr>
          <w:rFonts w:eastAsia="SimSun"/>
        </w:rPr>
        <w:t xml:space="preserve">di mana setiap pekerja/buruh mempunyai hak untuk memperoleh perlindungan atas keselamatan dan kesehatan kerja. Pada dasarnya, istilah “merumahkan pekerja” atau “pekerja yang dirumahkan” tidak dikenal dan tidak diatur dalam ketentuan Undang-undang </w:t>
      </w:r>
      <w:proofErr w:type="spellStart"/>
      <w:r>
        <w:rPr>
          <w:rFonts w:eastAsia="SimSun"/>
          <w:lang w:val="en-US"/>
        </w:rPr>
        <w:t>tersebut</w:t>
      </w:r>
      <w:proofErr w:type="spellEnd"/>
      <w:r>
        <w:rPr>
          <w:rFonts w:eastAsia="SimSun"/>
          <w:lang w:val="en-US"/>
        </w:rPr>
        <w:t>.</w:t>
      </w:r>
    </w:p>
    <w:p w14:paraId="2D4668C0" w14:textId="77777777" w:rsidR="005C4F30" w:rsidRDefault="006803E8">
      <w:pPr>
        <w:pStyle w:val="BodyText"/>
        <w:spacing w:line="360" w:lineRule="auto"/>
        <w:ind w:firstLineChars="183" w:firstLine="439"/>
        <w:rPr>
          <w:rFonts w:eastAsia="SimSun"/>
          <w:lang w:val="en-US"/>
        </w:rPr>
      </w:pPr>
      <w:r>
        <w:rPr>
          <w:rFonts w:eastAsia="SimSun"/>
          <w:lang w:val="en-US"/>
        </w:rPr>
        <w:t>P</w:t>
      </w:r>
      <w:r>
        <w:rPr>
          <w:rFonts w:eastAsia="SimSun"/>
        </w:rPr>
        <w:t xml:space="preserve">engusaha dapat melakukan PHK pekerja/buruh karena perusahaan tutup yang disebabkan keadaan memaksa atau </w:t>
      </w:r>
      <w:r>
        <w:rPr>
          <w:rFonts w:eastAsia="SimSun"/>
          <w:i/>
          <w:iCs/>
        </w:rPr>
        <w:t>force majeure</w:t>
      </w:r>
      <w:r>
        <w:rPr>
          <w:rFonts w:eastAsia="SimSun"/>
        </w:rPr>
        <w:t>. Kemudian Pasal 164 Ayat (3) UU 13/2003 menambahkan pengusaha juga dapat melakukan PHK pekerja/ buruh karena perusahaan tutup bukan karena kerugian 2 tahun berturut-turut atau bukan karena keadaan memaksa atau force majeur tetapi disebabkan efesiensi. Para pekerja/buruhpun saat diPHK mendapatkan uang pesangon satu kali.</w:t>
      </w:r>
      <w:r>
        <w:rPr>
          <w:rFonts w:eastAsia="SimSun"/>
          <w:lang w:val="en-US"/>
        </w:rPr>
        <w:t xml:space="preserve"> </w:t>
      </w:r>
      <w:r>
        <w:rPr>
          <w:rFonts w:eastAsia="SimSun"/>
        </w:rPr>
        <w:t xml:space="preserve">Dalam hal wabah covid-19 ini, bisa dikatakan sebagai suatu peristiwa yang tidak terduga pada saat perjanjian atau kebijakan itu dibuat. Artinya jika ada perjanjian yang dibuat pada saat wabah sedang menjalar dan menjangkit pemutusan hubungan kerja tidak dapat dijadikan alasan sebagai </w:t>
      </w:r>
      <w:r>
        <w:rPr>
          <w:rFonts w:eastAsia="SimSun"/>
          <w:i/>
          <w:iCs/>
        </w:rPr>
        <w:t>force majeure</w:t>
      </w:r>
      <w:r>
        <w:rPr>
          <w:rFonts w:eastAsia="SimSun"/>
        </w:rPr>
        <w:t>. Dengan demikian, maka perlu adanya perlindungan terhadap tenaga kerja untuk menjamin hak-hak dasar pekerja dan untuk mewujudkan kesejahteraan pekerja dengan tetap mementingkan perkembangan kepentingan perusahaan</w:t>
      </w:r>
      <w:r>
        <w:rPr>
          <w:rFonts w:eastAsia="SimSun"/>
          <w:lang w:val="en-US"/>
        </w:rPr>
        <w:t>.</w:t>
      </w:r>
    </w:p>
    <w:p w14:paraId="012D4DBE" w14:textId="77777777" w:rsidR="005C4F30" w:rsidRDefault="006803E8">
      <w:pPr>
        <w:pStyle w:val="BodyText"/>
        <w:spacing w:line="360" w:lineRule="auto"/>
        <w:ind w:firstLineChars="183" w:firstLine="439"/>
        <w:rPr>
          <w:rFonts w:eastAsia="SimSun"/>
          <w:b/>
          <w:bCs/>
          <w:lang w:val="en-US"/>
        </w:rPr>
      </w:pPr>
      <w:r>
        <w:rPr>
          <w:rFonts w:eastAsia="SimSun"/>
        </w:rPr>
        <w:t>PHK juga dapat dilakukan jika perusahaan mengalami perubahan status, penggabungan, atau peleburan perusahaan, dan pengusaha tidak bersedia menerima pekerja di perusahaannya. Lebih lanjut, PHK dapat dilakukan karena perusahaan tutup diakibatkan mengalami kerugian yang telah dibuktikan dengan laporan keuangan dua tahun terakhir yang sudah diaudit akuntan publik atau keadaan memaksa</w:t>
      </w:r>
      <w:r>
        <w:rPr>
          <w:rFonts w:eastAsia="SimSun"/>
          <w:lang w:val="en-US"/>
        </w:rPr>
        <w:t xml:space="preserve">. </w:t>
      </w:r>
      <w:r>
        <w:rPr>
          <w:rFonts w:eastAsia="SimSun"/>
        </w:rPr>
        <w:t>Berbeda seperti yang terdapat dalam Pasal 157 A Undang-</w:t>
      </w:r>
      <w:r>
        <w:rPr>
          <w:rFonts w:eastAsia="SimSun"/>
        </w:rPr>
        <w:lastRenderedPageBreak/>
        <w:t xml:space="preserve">Undang Cipta Kerja, dalam hal ini pengusaha/perusahaan dapat memutuskan hubungan kerja dengan melakukan penghentian sementara </w:t>
      </w:r>
      <w:r>
        <w:rPr>
          <w:rFonts w:eastAsia="SimSun"/>
          <w:i/>
          <w:iCs/>
        </w:rPr>
        <w:t>(skorsing)</w:t>
      </w:r>
      <w:r>
        <w:rPr>
          <w:rFonts w:eastAsia="SimSun"/>
        </w:rPr>
        <w:t xml:space="preserve"> yang sedang menjalani proses pemutusan hubungan kerja tetapi upah yang diterima tetap diberikan. Bagi para pekerja/buruh upah memanglah hal yang utama bagi mereka dan keluarga mereka. Pemutusan Hubungan Kerja (PHK) sesuai dengan ketentuan dalam Pasal 157 A tersebut harus dibuktikan dengan putusan pengadilan hubungan industrial.</w:t>
      </w:r>
      <w:r>
        <w:rPr>
          <w:rFonts w:eastAsia="SimSun"/>
          <w:lang w:val="en-US"/>
        </w:rPr>
        <w:t xml:space="preserve"> </w:t>
      </w:r>
      <w:r>
        <w:rPr>
          <w:rFonts w:eastAsia="SimSun"/>
        </w:rPr>
        <w:t>Dalam Pasal 1 angka 16 Undang-Undang Nomor 13 Tahun 2003 tentang ketenagakerjaan dijelaskan mengenai hubungan industrial yaitu “suatu sistem hubungan yang terbentuk antara para pelaku dalam produksi barang dan jasa yang terdiri dari unsur pengusaha, pekerja/buruh, dan pemerintah yang didasarkan pada nilai-nilai Pancasila, Undang-Undang Dasar Negara Republik Indonesia Tahun 1945”</w:t>
      </w:r>
      <w:r>
        <w:rPr>
          <w:rFonts w:eastAsia="SimSun"/>
          <w:lang w:val="en-US"/>
        </w:rPr>
        <w:t>.</w:t>
      </w:r>
    </w:p>
    <w:p w14:paraId="420C2A25" w14:textId="77777777" w:rsidR="005C4F30" w:rsidRDefault="006803E8">
      <w:pPr>
        <w:pStyle w:val="BodyText"/>
        <w:spacing w:line="360" w:lineRule="auto"/>
        <w:ind w:firstLineChars="183" w:firstLine="439"/>
        <w:rPr>
          <w:rFonts w:eastAsia="SimSun"/>
        </w:rPr>
      </w:pPr>
      <w:r>
        <w:rPr>
          <w:rFonts w:eastAsia="SimSun"/>
        </w:rPr>
        <w:t>PHK yang dilakukan oleh pengusaha haruslah beralasan dan memiliki bukti sebagaimana yang telah diatur dalam Undang-Undang Ketenagakerjaan, jadi sebelum melakukan PHK, pengusaha harus menyampaikan alasan-alasan melakukan PHK kepada pekerjanya. Jika pekerja merasa keberatan dengan PHK tersebut karena dianggap sepihak dan tidak sesuai dengan undang-undang maka pekerja dapat melakukan gugatan ke Lembaga Penyelesaian Perselisihan Hubungan Industrial (LPPHI) dan dapat juga PHK tersebut batal demi hukum dan pekerja dapat kembali dipekerjakan. PHK adalah pengakhiran kerja karena suatu hal tertentu yang mengakibatkan berakhirnya hak dan kewajiban antara pekerja dengan pengusaha. Setelah hubungan kerja berakhir, pekerja tidak lagi mempunyai kewajiban untuk bekerja pada pengusaha, dan pengusaha itu tidak berkewajiban membayar upah kepada pekerja tersebut.</w:t>
      </w:r>
    </w:p>
    <w:p w14:paraId="67B9A927" w14:textId="77777777" w:rsidR="005C4F30" w:rsidRDefault="006803E8">
      <w:pPr>
        <w:pStyle w:val="BodyText"/>
        <w:spacing w:line="360" w:lineRule="auto"/>
        <w:ind w:firstLineChars="183" w:firstLine="439"/>
        <w:rPr>
          <w:rFonts w:eastAsia="SimSun"/>
          <w:lang w:val="en-US"/>
        </w:rPr>
      </w:pPr>
      <w:r>
        <w:rPr>
          <w:rFonts w:eastAsia="SimSun"/>
        </w:rPr>
        <w:t>Aturan Hukum Pemutusan Hubungan Kerja pada dasarnya merupakan masalah yang kompleks karena mempunyai kaitan dengan pengangguran, kriminalitas, dan kesempatan kerja. Seiring dengan laju perkembangan industri usaha serta meningkatnya jumlah angkatan kerja yang bekerja dalam hubungan kerja, maka permasalahan pemutusan hubungan kerja merupakan topik permasalahan karena menyangkut kehidupan manusia. Pemutusan hubungan kerja bagi tenaga kerja merupakan awal kesengsaraan karena sejak saat itu penderitaan akan menimpa tenaga kerja itu sendiri maupun keluarganya dengan hilangnya penghasilan. Namun dalam praktik, pemutusan</w:t>
      </w:r>
      <w:r>
        <w:rPr>
          <w:rFonts w:eastAsia="SimSun"/>
          <w:lang w:val="en-US"/>
        </w:rPr>
        <w:t xml:space="preserve"> </w:t>
      </w:r>
      <w:r>
        <w:rPr>
          <w:rFonts w:eastAsia="SimSun"/>
        </w:rPr>
        <w:t>hubungan kerja masih terjadi dimana-mana</w:t>
      </w:r>
      <w:r>
        <w:rPr>
          <w:rFonts w:eastAsia="SimSun"/>
          <w:lang w:val="en-US"/>
        </w:rPr>
        <w:t xml:space="preserve">. </w:t>
      </w:r>
      <w:r>
        <w:rPr>
          <w:rFonts w:eastAsia="SimSun"/>
        </w:rPr>
        <w:t>Pemerintah dalam hal ini telah mengeluarkan peraturan-peraturan yang berkaitan dengan pemutusan hubungan kerja dimana pengaturan pelaksanaannya selalu disempurnakan secara terus-menerus. Maksud peraturan-peraturan yang berkaitan dengan pemutusan hubungan kerja selain untuk melindungi tenaga kerja dari kehilangan pekerjaan, juga memberikan perhatian kepada pengusaha atas kesulitannya menghadapi perkembangan ekonomi yang tak menentu</w:t>
      </w:r>
      <w:r>
        <w:rPr>
          <w:rFonts w:eastAsia="SimSun"/>
          <w:lang w:val="en-US"/>
        </w:rPr>
        <w:t>.</w:t>
      </w:r>
    </w:p>
    <w:p w14:paraId="589B2F0F" w14:textId="77777777" w:rsidR="005C4F30" w:rsidRDefault="006803E8">
      <w:pPr>
        <w:pStyle w:val="BodyText"/>
        <w:spacing w:line="360" w:lineRule="auto"/>
        <w:ind w:firstLineChars="183" w:firstLine="439"/>
        <w:rPr>
          <w:rFonts w:eastAsia="SimSun"/>
          <w:lang w:val="en-US"/>
        </w:rPr>
      </w:pPr>
      <w:r>
        <w:rPr>
          <w:rFonts w:eastAsia="SimSun"/>
        </w:rPr>
        <w:t xml:space="preserve">Pada dasarnya, pengaturan mengenai PHK terdapat dalam Bab XII Pasal 150 sampai Pasal </w:t>
      </w:r>
      <w:r>
        <w:rPr>
          <w:rFonts w:eastAsia="SimSun"/>
        </w:rPr>
        <w:lastRenderedPageBreak/>
        <w:t>172 Undang-Undang Nomor 13 Tahun 2003 tentang Ketenagakerjaan. Undang-Undang Ketenagakerjaan Pasal 1 Angka 25 memberikan pengertian mengenai PHK yaitu proses berakhirnya hubungan kerja yang didasarkan oleh seuatu hal tertentu yang lalu menyebabkan berakhirnya hubungan mengenai hak dan kewajiban antara pekerja/buruh dan pengusahanya. Secara khusus pengertian PHK dijelaskan dalam Keputusan Menteri Tenaga Kerja Nomor:Kep15A</w:t>
      </w:r>
      <w:r>
        <w:rPr>
          <w:rFonts w:eastAsia="SimSun"/>
          <w:lang w:val="en-US"/>
        </w:rPr>
        <w:t>/</w:t>
      </w:r>
      <w:r>
        <w:rPr>
          <w:rFonts w:eastAsia="SimSun"/>
        </w:rPr>
        <w:t>Men</w:t>
      </w:r>
      <w:r>
        <w:rPr>
          <w:rFonts w:eastAsia="SimSun"/>
          <w:lang w:val="en-US"/>
        </w:rPr>
        <w:t>/</w:t>
      </w:r>
      <w:r>
        <w:rPr>
          <w:rFonts w:eastAsia="SimSun"/>
        </w:rPr>
        <w:t>1994 Pasal 1 Ayat (4), yaitu PHK merupakan suatu pemutusan hubungan kerja yang dilakukan oleh pengusaha kepada pekerja yang disebabkan berdasarkan dari adanya izin Panitia Daerah atau Panitia Pusat. Dapat disimpulkan secara umum mengenai PHK yaitu merupakan suatu pemutusan hubungan kerja yang dilakukan oleh pengusaha/majikan kepada pekerja/buruh yang disebabkan oleh suatu hal tertentu yang menyebabkan hubungan kerja tersebut berakhir</w:t>
      </w:r>
      <w:r>
        <w:rPr>
          <w:rFonts w:eastAsia="SimSun"/>
          <w:lang w:val="en-US"/>
        </w:rPr>
        <w:t>.</w:t>
      </w:r>
    </w:p>
    <w:p w14:paraId="54692FE2" w14:textId="77777777" w:rsidR="005C4F30" w:rsidRDefault="006803E8">
      <w:pPr>
        <w:pStyle w:val="BodyText"/>
        <w:spacing w:line="360" w:lineRule="auto"/>
        <w:ind w:firstLineChars="183" w:firstLine="439"/>
        <w:rPr>
          <w:rFonts w:eastAsia="SimSun"/>
        </w:rPr>
      </w:pPr>
      <w:r>
        <w:rPr>
          <w:rFonts w:eastAsia="SimSun"/>
        </w:rPr>
        <w:t xml:space="preserve">Pasal 40 ayat (2) PP Nomor 35 Tahun 2021 menyatakan bahwa, uang pesangon yang diberikan kepada pekerja yang terkena PHK dengan ketentuan masa kerja kurang dari satu tahun sebanyak satu bulan upah, untuk masa kerja satu tahun atau lebih tetapi kurang dari dua tahun sebanyak dua bulan upah, untuk masa kerja dua tahun atau lebih tetapi kurang dari tiga tahun sebanyak sebanyak tiga bulan upah, dan masa kerja tiga tahun atau lebih tetapi kurang dari empat tahun sebanyak empat bulan upah, untuk masa kerja empat tahun atau lebih tetapi kurang dari lima tahun sebanyak lima bulan upah, dan seterusnya, ketentuan tersebut berbeda dengan ketentuan yang ada pada Pasal 164 Ayat (3) Undang-undang Nomor 13 Tahun 2003 yang menyatakan bahwa: pengusaha dapat melakukan PHK karena perusahaan tutup bukan karena mengalami kerugian dua tahun berturut-turut atau bukan karena alasan memaksa </w:t>
      </w:r>
      <w:r>
        <w:rPr>
          <w:rFonts w:eastAsia="SimSun"/>
          <w:i/>
          <w:iCs/>
        </w:rPr>
        <w:t>(force majeure)</w:t>
      </w:r>
      <w:r>
        <w:rPr>
          <w:rFonts w:eastAsia="SimSun"/>
        </w:rPr>
        <w:t xml:space="preserve"> tetapi dikarenakan perusahaan melakukan efisiensi dengan ketentuan pekerja berhak atas uang pesangon sebesar dua kali ketentuan Pasal 156 Ayat (2) dan uang penghargaan masa kerja sebesar satu kali ketentuan Pasal 156 Ayat (3) dan uang penggantian hak sesuai ketentuan Pasal 156 ayat (4).</w:t>
      </w:r>
    </w:p>
    <w:p w14:paraId="625EDE58" w14:textId="77777777" w:rsidR="005C4F30" w:rsidRDefault="006803E8">
      <w:pPr>
        <w:pStyle w:val="BodyText"/>
        <w:spacing w:line="360" w:lineRule="auto"/>
        <w:ind w:firstLineChars="183" w:firstLine="439"/>
        <w:rPr>
          <w:rFonts w:eastAsia="SimSun"/>
        </w:rPr>
      </w:pPr>
      <w:r>
        <w:rPr>
          <w:rFonts w:eastAsia="SimSun"/>
        </w:rPr>
        <w:t>Perlindungan yang dilakukan terhadap pekerja ditujukan guna terpenuhinya hak dasar para pekerja dan menjamin keselarasan, kesepakatan serta perlakuan hak dasar pekerja tanpa adanya diskriminasi. Hal tersebut guna mewujudkan kesejahteraan pekerja dan keluarganya dengan memperhatikan perkembangan dan kemajuan dunia usaha. Perlindungan kerja bagi para pekerja memiliki tujuan untuk menjamin keberlangsungan sistem hubungan kerja tanpa adanya tekanan dari berbagai pihak, oleh karenanya pengusaha wajib melaksanakan ketentuan-ketentuan mengenai perlindungan tersebut sesuai dengan peraturan perundang-undangan termasuk ketika melakukan PHK.</w:t>
      </w:r>
    </w:p>
    <w:p w14:paraId="6C84CFBA" w14:textId="77777777" w:rsidR="005C4F30" w:rsidRDefault="005C4F30">
      <w:pPr>
        <w:pStyle w:val="BodyText"/>
        <w:spacing w:line="360" w:lineRule="auto"/>
        <w:ind w:firstLineChars="183" w:firstLine="439"/>
        <w:rPr>
          <w:rFonts w:eastAsia="SimSun"/>
          <w:lang w:val="en-US"/>
        </w:rPr>
      </w:pPr>
    </w:p>
    <w:p w14:paraId="3E21F2C7" w14:textId="77777777" w:rsidR="005C4F30" w:rsidRDefault="006803E8">
      <w:pPr>
        <w:pStyle w:val="BodyText"/>
        <w:spacing w:before="7" w:line="360" w:lineRule="auto"/>
        <w:jc w:val="left"/>
        <w:rPr>
          <w:b/>
          <w:bCs/>
          <w:lang w:val="en-US"/>
        </w:rPr>
      </w:pPr>
      <w:r>
        <w:rPr>
          <w:b/>
          <w:bCs/>
          <w:lang w:val="en-US"/>
        </w:rPr>
        <w:lastRenderedPageBreak/>
        <w:t xml:space="preserve">Program </w:t>
      </w:r>
      <w:proofErr w:type="spellStart"/>
      <w:r>
        <w:rPr>
          <w:b/>
          <w:bCs/>
          <w:lang w:val="en-US"/>
        </w:rPr>
        <w:t>Pemerintah</w:t>
      </w:r>
      <w:proofErr w:type="spellEnd"/>
      <w:r>
        <w:rPr>
          <w:b/>
          <w:bCs/>
          <w:lang w:val="en-US"/>
        </w:rPr>
        <w:t xml:space="preserve"> </w:t>
      </w:r>
      <w:proofErr w:type="spellStart"/>
      <w:r>
        <w:rPr>
          <w:b/>
          <w:bCs/>
          <w:lang w:val="en-US"/>
        </w:rPr>
        <w:t>Dalam</w:t>
      </w:r>
      <w:proofErr w:type="spellEnd"/>
      <w:r>
        <w:rPr>
          <w:b/>
          <w:bCs/>
          <w:lang w:val="en-US"/>
        </w:rPr>
        <w:t xml:space="preserve"> </w:t>
      </w:r>
      <w:proofErr w:type="spellStart"/>
      <w:r>
        <w:rPr>
          <w:b/>
          <w:bCs/>
          <w:lang w:val="en-US"/>
        </w:rPr>
        <w:t>Menunjang</w:t>
      </w:r>
      <w:proofErr w:type="spellEnd"/>
      <w:r>
        <w:rPr>
          <w:b/>
          <w:bCs/>
          <w:lang w:val="en-US"/>
        </w:rPr>
        <w:t xml:space="preserve"> </w:t>
      </w:r>
      <w:proofErr w:type="spellStart"/>
      <w:r>
        <w:rPr>
          <w:b/>
          <w:bCs/>
          <w:lang w:val="en-US"/>
        </w:rPr>
        <w:t>Hak</w:t>
      </w:r>
      <w:proofErr w:type="spellEnd"/>
      <w:r>
        <w:rPr>
          <w:b/>
          <w:bCs/>
          <w:lang w:val="en-US"/>
        </w:rPr>
        <w:t xml:space="preserve"> Dan </w:t>
      </w:r>
      <w:proofErr w:type="spellStart"/>
      <w:r>
        <w:rPr>
          <w:b/>
          <w:bCs/>
          <w:lang w:val="en-US"/>
        </w:rPr>
        <w:t>Kewajiban</w:t>
      </w:r>
      <w:proofErr w:type="spellEnd"/>
      <w:r>
        <w:rPr>
          <w:b/>
          <w:bCs/>
          <w:lang w:val="en-US"/>
        </w:rPr>
        <w:t xml:space="preserve"> Para </w:t>
      </w:r>
      <w:proofErr w:type="spellStart"/>
      <w:r>
        <w:rPr>
          <w:b/>
          <w:bCs/>
          <w:lang w:val="en-US"/>
        </w:rPr>
        <w:t>Pekerja</w:t>
      </w:r>
      <w:proofErr w:type="spellEnd"/>
      <w:r>
        <w:rPr>
          <w:b/>
          <w:bCs/>
          <w:lang w:val="en-US"/>
        </w:rPr>
        <w:t xml:space="preserve"> Yang Di PHK </w:t>
      </w:r>
      <w:proofErr w:type="spellStart"/>
      <w:r>
        <w:rPr>
          <w:b/>
          <w:bCs/>
          <w:lang w:val="en-US"/>
        </w:rPr>
        <w:t>Atau</w:t>
      </w:r>
      <w:proofErr w:type="spellEnd"/>
      <w:r>
        <w:rPr>
          <w:b/>
          <w:bCs/>
          <w:lang w:val="en-US"/>
        </w:rPr>
        <w:t xml:space="preserve"> </w:t>
      </w:r>
      <w:proofErr w:type="spellStart"/>
      <w:r>
        <w:rPr>
          <w:b/>
          <w:bCs/>
          <w:lang w:val="en-US"/>
        </w:rPr>
        <w:t>Dirumahkan</w:t>
      </w:r>
      <w:proofErr w:type="spellEnd"/>
      <w:r>
        <w:rPr>
          <w:b/>
          <w:bCs/>
          <w:lang w:val="en-US"/>
        </w:rPr>
        <w:t xml:space="preserve"> </w:t>
      </w:r>
      <w:proofErr w:type="spellStart"/>
      <w:r>
        <w:rPr>
          <w:b/>
          <w:bCs/>
          <w:lang w:val="en-US"/>
        </w:rPr>
        <w:t>Ditengah</w:t>
      </w:r>
      <w:proofErr w:type="spellEnd"/>
      <w:r>
        <w:rPr>
          <w:b/>
          <w:bCs/>
          <w:lang w:val="en-US"/>
        </w:rPr>
        <w:t xml:space="preserve"> </w:t>
      </w:r>
      <w:proofErr w:type="spellStart"/>
      <w:r>
        <w:rPr>
          <w:b/>
          <w:bCs/>
          <w:lang w:val="en-US"/>
        </w:rPr>
        <w:t>Pandemi</w:t>
      </w:r>
      <w:proofErr w:type="spellEnd"/>
      <w:r>
        <w:rPr>
          <w:b/>
          <w:bCs/>
          <w:lang w:val="en-US"/>
        </w:rPr>
        <w:t xml:space="preserve"> Covid-19</w:t>
      </w:r>
    </w:p>
    <w:p w14:paraId="376B9ED3" w14:textId="77777777" w:rsidR="005C4F30" w:rsidRDefault="006803E8">
      <w:pPr>
        <w:pStyle w:val="BodyText"/>
        <w:numPr>
          <w:ilvl w:val="0"/>
          <w:numId w:val="2"/>
        </w:numPr>
        <w:spacing w:before="7" w:line="360" w:lineRule="auto"/>
        <w:jc w:val="left"/>
        <w:rPr>
          <w:b/>
          <w:bCs/>
          <w:lang w:val="en-US"/>
        </w:rPr>
      </w:pPr>
      <w:r>
        <w:rPr>
          <w:rFonts w:eastAsia="SimSun"/>
        </w:rPr>
        <w:t>Kartu Prakerja</w:t>
      </w:r>
    </w:p>
    <w:p w14:paraId="36B8D906" w14:textId="77777777" w:rsidR="005C4F30" w:rsidRDefault="006803E8">
      <w:pPr>
        <w:pStyle w:val="BodyText"/>
        <w:spacing w:before="7" w:line="360" w:lineRule="auto"/>
        <w:ind w:leftChars="100" w:left="220"/>
        <w:rPr>
          <w:b/>
          <w:bCs/>
          <w:lang w:val="en-US"/>
        </w:rPr>
      </w:pPr>
      <w:r>
        <w:rPr>
          <w:rFonts w:eastAsia="SimSun"/>
        </w:rPr>
        <w:t>Pemerintah pada 11 April 2020 mengeluarkan kebijakan dengan merilis Program Kartu PraKerja. Pelaksanaan Kartu Prakerja 2020 merupakan implementasi Instruksi Presiden (Inpres) Nomor 4 Tahun 2020 tentang Re-focusing Kegiatan, Realokasi Anggaran, serta Pengadaan Barang dan Jasa untuk Percepatan Penanganan Coronavirus Disease (Covid-19)</w:t>
      </w:r>
      <w:r>
        <w:rPr>
          <w:rFonts w:eastAsia="SimSun"/>
          <w:lang w:val="en-US"/>
        </w:rPr>
        <w:t>.</w:t>
      </w:r>
    </w:p>
    <w:p w14:paraId="6C6A82E2" w14:textId="77777777" w:rsidR="005C4F30" w:rsidRDefault="006803E8">
      <w:pPr>
        <w:pStyle w:val="ListParagraph1"/>
        <w:widowControl/>
        <w:numPr>
          <w:ilvl w:val="0"/>
          <w:numId w:val="3"/>
        </w:numPr>
        <w:autoSpaceDE/>
        <w:autoSpaceDN/>
        <w:spacing w:line="360" w:lineRule="auto"/>
        <w:ind w:leftChars="100" w:left="220"/>
        <w:contextualSpacing w:val="0"/>
        <w:jc w:val="both"/>
        <w:rPr>
          <w:sz w:val="24"/>
          <w:szCs w:val="24"/>
          <w:lang w:val="en-US"/>
        </w:rPr>
      </w:pPr>
      <w:proofErr w:type="spellStart"/>
      <w:r>
        <w:rPr>
          <w:sz w:val="24"/>
          <w:szCs w:val="24"/>
          <w:lang w:val="en-US"/>
        </w:rPr>
        <w:t>Sasaran</w:t>
      </w:r>
      <w:proofErr w:type="spellEnd"/>
      <w:r>
        <w:rPr>
          <w:sz w:val="24"/>
          <w:szCs w:val="24"/>
          <w:lang w:val="en-US"/>
        </w:rPr>
        <w:t xml:space="preserve"> </w:t>
      </w:r>
      <w:proofErr w:type="spellStart"/>
      <w:r>
        <w:rPr>
          <w:sz w:val="24"/>
          <w:szCs w:val="24"/>
          <w:lang w:val="en-US"/>
        </w:rPr>
        <w:t>Penerima</w:t>
      </w:r>
      <w:proofErr w:type="spellEnd"/>
    </w:p>
    <w:p w14:paraId="4D2C11C9" w14:textId="77777777" w:rsidR="005C4F30" w:rsidRDefault="006803E8">
      <w:pPr>
        <w:pStyle w:val="ListParagraph1"/>
        <w:widowControl/>
        <w:autoSpaceDE/>
        <w:autoSpaceDN/>
        <w:spacing w:line="360" w:lineRule="auto"/>
        <w:ind w:leftChars="200" w:left="440"/>
        <w:contextualSpacing w:val="0"/>
        <w:jc w:val="both"/>
        <w:rPr>
          <w:sz w:val="24"/>
          <w:szCs w:val="24"/>
        </w:rPr>
      </w:pPr>
      <w:r>
        <w:rPr>
          <w:rFonts w:eastAsia="SimSun"/>
          <w:sz w:val="24"/>
          <w:szCs w:val="24"/>
        </w:rPr>
        <w:t>Sasaran program Kartu Prakerja ini skemanya berubah dimana orientasinya tidak lagi hanya untuk pencari kerja muda, tetapi juga bagi korban Pemutusan Hubungan Kerja (PHK), serta para pelaku usaha mikro dan kecil (UMK) yang terdampak pandemi COVID-19. Pemerintah melakukan pembaruan data dari kementerian/lembaga (K/L) dan pemerintah daerah yakni melalui Dinas Tenaga Kerja, Pariwisata, Koperasi dan UKM, Perindustrian dan Perdagangan, atau asosiasi usaha yang terdampak seperti transportasi dan ritel.</w:t>
      </w:r>
      <w:r>
        <w:rPr>
          <w:sz w:val="24"/>
          <w:szCs w:val="24"/>
        </w:rPr>
        <w:t xml:space="preserve"> </w:t>
      </w:r>
    </w:p>
    <w:p w14:paraId="2EB32543" w14:textId="77777777" w:rsidR="005C4F30" w:rsidRDefault="006803E8">
      <w:pPr>
        <w:pStyle w:val="ListParagraph1"/>
        <w:widowControl/>
        <w:numPr>
          <w:ilvl w:val="0"/>
          <w:numId w:val="3"/>
        </w:numPr>
        <w:autoSpaceDE/>
        <w:autoSpaceDN/>
        <w:spacing w:line="360" w:lineRule="auto"/>
        <w:ind w:leftChars="100" w:left="220"/>
        <w:contextualSpacing w:val="0"/>
        <w:jc w:val="both"/>
        <w:rPr>
          <w:sz w:val="24"/>
          <w:szCs w:val="24"/>
          <w:lang w:val="en-US"/>
        </w:rPr>
      </w:pPr>
      <w:proofErr w:type="spellStart"/>
      <w:r>
        <w:rPr>
          <w:sz w:val="24"/>
          <w:szCs w:val="24"/>
          <w:lang w:val="en-US"/>
        </w:rPr>
        <w:t>Anggaran</w:t>
      </w:r>
      <w:proofErr w:type="spellEnd"/>
    </w:p>
    <w:p w14:paraId="29A93BA1" w14:textId="77777777" w:rsidR="005C4F30" w:rsidRDefault="006803E8">
      <w:pPr>
        <w:pStyle w:val="ListParagraph1"/>
        <w:widowControl/>
        <w:autoSpaceDE/>
        <w:autoSpaceDN/>
        <w:spacing w:line="360" w:lineRule="auto"/>
        <w:ind w:leftChars="200" w:left="440"/>
        <w:contextualSpacing w:val="0"/>
        <w:jc w:val="both"/>
        <w:rPr>
          <w:rFonts w:eastAsia="SimSun"/>
          <w:sz w:val="24"/>
          <w:szCs w:val="24"/>
        </w:rPr>
      </w:pPr>
      <w:r>
        <w:rPr>
          <w:rFonts w:eastAsia="SimSun"/>
          <w:sz w:val="24"/>
          <w:szCs w:val="24"/>
        </w:rPr>
        <w:t>Anggaran untuk Kartu Prakerja ini dulu sebelum postur anggarannya diubah untuk penanganan wabah covid-19 sebanyak Rp 10 triliun, sekarang Rp 20 triliun. Dulu penerimanya dibatasi 2 juta orang, sekarang 5,6 juta orang. Dengan Kartu Prakerja ini diharapkan berguna untuk pekerja yang berdampak selama masa pandemi COVID-19.</w:t>
      </w:r>
    </w:p>
    <w:p w14:paraId="5C61637B" w14:textId="77777777" w:rsidR="005C4F30" w:rsidRDefault="006803E8">
      <w:pPr>
        <w:pStyle w:val="ListParagraph1"/>
        <w:widowControl/>
        <w:numPr>
          <w:ilvl w:val="0"/>
          <w:numId w:val="3"/>
        </w:numPr>
        <w:autoSpaceDE/>
        <w:autoSpaceDN/>
        <w:spacing w:line="360" w:lineRule="auto"/>
        <w:ind w:leftChars="100" w:left="220"/>
        <w:contextualSpacing w:val="0"/>
        <w:jc w:val="both"/>
        <w:rPr>
          <w:rFonts w:eastAsia="SimSun"/>
          <w:sz w:val="24"/>
          <w:szCs w:val="24"/>
          <w:lang w:val="en-US"/>
        </w:rPr>
      </w:pPr>
      <w:proofErr w:type="spellStart"/>
      <w:r>
        <w:rPr>
          <w:rFonts w:eastAsia="SimSun"/>
          <w:sz w:val="24"/>
          <w:szCs w:val="24"/>
          <w:lang w:val="en-US"/>
        </w:rPr>
        <w:t>Keuntungan</w:t>
      </w:r>
      <w:proofErr w:type="spellEnd"/>
    </w:p>
    <w:p w14:paraId="1F325747" w14:textId="77777777" w:rsidR="005C4F30" w:rsidRDefault="006803E8">
      <w:pPr>
        <w:pStyle w:val="ListParagraph1"/>
        <w:widowControl/>
        <w:autoSpaceDE/>
        <w:autoSpaceDN/>
        <w:spacing w:line="360" w:lineRule="auto"/>
        <w:ind w:leftChars="200" w:left="440"/>
        <w:contextualSpacing w:val="0"/>
        <w:jc w:val="both"/>
        <w:rPr>
          <w:rFonts w:eastAsia="SimSun"/>
          <w:sz w:val="24"/>
          <w:szCs w:val="24"/>
        </w:rPr>
      </w:pPr>
      <w:r>
        <w:rPr>
          <w:rFonts w:eastAsia="SimSun"/>
          <w:sz w:val="24"/>
          <w:szCs w:val="24"/>
        </w:rPr>
        <w:t>Keuntungan Kartu Prakerja, yakni memberikan kursus atau pelatihan bagi para pesertanya, dimana program ini biaya pelatihannya ditanggung oleh pemerintah, dengan pelatihan dari Kartu Pra-Kerja, peserta diharapkan dapat meningkatkan keterampilannya. Sedangkan bagi pekerja sektor informal, selain pelatihan akan ada juga program dari perbankan untuk memberikan Kredit Usaha Rakyat (KUR) bagi para peserta usai mendapatkan pelatihan. Harapannya, insentif yang diperoleh peserta Kartu Prakerja dapat dipadukan dengan fasilitas KUR untuk memudahkan peserta dalam berwirausaha.</w:t>
      </w:r>
    </w:p>
    <w:p w14:paraId="694B005A" w14:textId="77777777" w:rsidR="005C4F30" w:rsidRDefault="006803E8">
      <w:pPr>
        <w:pStyle w:val="ListParagraph1"/>
        <w:widowControl/>
        <w:numPr>
          <w:ilvl w:val="0"/>
          <w:numId w:val="3"/>
        </w:numPr>
        <w:autoSpaceDE/>
        <w:autoSpaceDN/>
        <w:spacing w:line="360" w:lineRule="auto"/>
        <w:ind w:leftChars="100" w:left="220"/>
        <w:contextualSpacing w:val="0"/>
        <w:jc w:val="both"/>
        <w:rPr>
          <w:rFonts w:eastAsia="SimSun"/>
          <w:sz w:val="24"/>
          <w:szCs w:val="24"/>
          <w:lang w:val="en-US"/>
        </w:rPr>
      </w:pPr>
      <w:proofErr w:type="spellStart"/>
      <w:r>
        <w:rPr>
          <w:rFonts w:eastAsia="SimSun"/>
          <w:sz w:val="24"/>
          <w:szCs w:val="24"/>
          <w:lang w:val="en-US"/>
        </w:rPr>
        <w:t>Jumlah</w:t>
      </w:r>
      <w:proofErr w:type="spellEnd"/>
      <w:r>
        <w:rPr>
          <w:rFonts w:eastAsia="SimSun"/>
          <w:sz w:val="24"/>
          <w:szCs w:val="24"/>
          <w:lang w:val="en-US"/>
        </w:rPr>
        <w:t xml:space="preserve"> </w:t>
      </w:r>
      <w:proofErr w:type="spellStart"/>
      <w:r>
        <w:rPr>
          <w:rFonts w:eastAsia="SimSun"/>
          <w:sz w:val="24"/>
          <w:szCs w:val="24"/>
          <w:lang w:val="en-US"/>
        </w:rPr>
        <w:t>Insentif</w:t>
      </w:r>
      <w:proofErr w:type="spellEnd"/>
      <w:r>
        <w:rPr>
          <w:rFonts w:eastAsia="SimSun"/>
          <w:sz w:val="24"/>
          <w:szCs w:val="24"/>
          <w:lang w:val="en-US"/>
        </w:rPr>
        <w:t xml:space="preserve"> yang </w:t>
      </w:r>
      <w:proofErr w:type="spellStart"/>
      <w:r>
        <w:rPr>
          <w:rFonts w:eastAsia="SimSun"/>
          <w:sz w:val="24"/>
          <w:szCs w:val="24"/>
          <w:lang w:val="en-US"/>
        </w:rPr>
        <w:t>Diterima</w:t>
      </w:r>
      <w:proofErr w:type="spellEnd"/>
    </w:p>
    <w:p w14:paraId="7D597A6C" w14:textId="77777777" w:rsidR="005C4F30" w:rsidRDefault="006803E8">
      <w:pPr>
        <w:pStyle w:val="ListParagraph1"/>
        <w:widowControl/>
        <w:autoSpaceDE/>
        <w:autoSpaceDN/>
        <w:spacing w:line="360" w:lineRule="auto"/>
        <w:ind w:leftChars="200" w:left="440"/>
        <w:contextualSpacing w:val="0"/>
        <w:jc w:val="both"/>
        <w:rPr>
          <w:rFonts w:eastAsia="SimSun"/>
          <w:sz w:val="24"/>
          <w:szCs w:val="24"/>
        </w:rPr>
      </w:pPr>
      <w:r>
        <w:rPr>
          <w:rFonts w:eastAsia="SimSun"/>
          <w:sz w:val="24"/>
          <w:szCs w:val="24"/>
        </w:rPr>
        <w:t xml:space="preserve">Peserta program Kartu Prakerja akan mendapatkan insentif dan bantuan pelatihan dengan total Rp 3.550.000. Rinciannya, biaya bantuan pelatihan sebesar Rp 1 juta, insentif penuntasan pelatihan sebesar Rp 600.000 per bulan selama empat bulan, dan insentif survei kebekerjaan sebesar Rp 150.000. Setiap peserta program hanya dapat mengikuti </w:t>
      </w:r>
      <w:r>
        <w:rPr>
          <w:rFonts w:eastAsia="SimSun"/>
          <w:sz w:val="24"/>
          <w:szCs w:val="24"/>
        </w:rPr>
        <w:lastRenderedPageBreak/>
        <w:t>program sebanyak</w:t>
      </w:r>
      <w:r>
        <w:rPr>
          <w:rFonts w:eastAsia="SimSun"/>
          <w:sz w:val="24"/>
          <w:szCs w:val="24"/>
          <w:lang w:val="en-US"/>
        </w:rPr>
        <w:t xml:space="preserve"> </w:t>
      </w:r>
      <w:r>
        <w:rPr>
          <w:rFonts w:eastAsia="SimSun"/>
          <w:sz w:val="24"/>
          <w:szCs w:val="24"/>
        </w:rPr>
        <w:t>satu kali. Insentif tersebut akan dibayarkan setelah peserta menyelesaikan minimal satu kali pelatihan.</w:t>
      </w:r>
    </w:p>
    <w:p w14:paraId="6CBA797E" w14:textId="77777777" w:rsidR="005C4F30" w:rsidRDefault="006803E8">
      <w:pPr>
        <w:pStyle w:val="ListParagraph1"/>
        <w:widowControl/>
        <w:numPr>
          <w:ilvl w:val="0"/>
          <w:numId w:val="2"/>
        </w:numPr>
        <w:autoSpaceDE/>
        <w:autoSpaceDN/>
        <w:spacing w:line="360" w:lineRule="auto"/>
        <w:ind w:left="0"/>
        <w:contextualSpacing w:val="0"/>
        <w:jc w:val="both"/>
        <w:rPr>
          <w:rFonts w:eastAsia="SimSun"/>
          <w:sz w:val="24"/>
          <w:szCs w:val="24"/>
          <w:lang w:val="en-US"/>
        </w:rPr>
      </w:pPr>
      <w:proofErr w:type="spellStart"/>
      <w:r>
        <w:rPr>
          <w:rFonts w:eastAsia="SimSun"/>
          <w:sz w:val="24"/>
          <w:szCs w:val="24"/>
          <w:lang w:val="en-US"/>
        </w:rPr>
        <w:t>Bentuk</w:t>
      </w:r>
      <w:proofErr w:type="spellEnd"/>
      <w:r>
        <w:rPr>
          <w:rFonts w:eastAsia="SimSun"/>
          <w:sz w:val="24"/>
          <w:szCs w:val="24"/>
          <w:lang w:val="en-US"/>
        </w:rPr>
        <w:t xml:space="preserve"> </w:t>
      </w:r>
      <w:proofErr w:type="spellStart"/>
      <w:r>
        <w:rPr>
          <w:rFonts w:eastAsia="SimSun"/>
          <w:sz w:val="24"/>
          <w:szCs w:val="24"/>
          <w:lang w:val="en-US"/>
        </w:rPr>
        <w:t>Padat</w:t>
      </w:r>
      <w:proofErr w:type="spellEnd"/>
      <w:r>
        <w:rPr>
          <w:rFonts w:eastAsia="SimSun"/>
          <w:sz w:val="24"/>
          <w:szCs w:val="24"/>
          <w:lang w:val="en-US"/>
        </w:rPr>
        <w:t xml:space="preserve"> </w:t>
      </w:r>
      <w:proofErr w:type="spellStart"/>
      <w:r>
        <w:rPr>
          <w:rFonts w:eastAsia="SimSun"/>
          <w:sz w:val="24"/>
          <w:szCs w:val="24"/>
          <w:lang w:val="en-US"/>
        </w:rPr>
        <w:t>Karya</w:t>
      </w:r>
      <w:proofErr w:type="spellEnd"/>
    </w:p>
    <w:p w14:paraId="48D3C525" w14:textId="77777777" w:rsidR="005C4F30" w:rsidRDefault="006803E8">
      <w:pPr>
        <w:pStyle w:val="ListParagraph1"/>
        <w:widowControl/>
        <w:autoSpaceDE/>
        <w:autoSpaceDN/>
        <w:spacing w:line="360" w:lineRule="auto"/>
        <w:ind w:leftChars="99" w:left="218"/>
        <w:contextualSpacing w:val="0"/>
        <w:jc w:val="both"/>
        <w:rPr>
          <w:rFonts w:eastAsia="SimSun"/>
          <w:sz w:val="24"/>
          <w:szCs w:val="24"/>
        </w:rPr>
      </w:pPr>
      <w:r>
        <w:rPr>
          <w:rFonts w:eastAsia="SimSun"/>
          <w:sz w:val="24"/>
          <w:szCs w:val="24"/>
        </w:rPr>
        <w:t>Program padat karya ini dikoordinasikan oleh kementerian atau lembaga negara terkait sesuai bidang kerja masing-masing. Selain itu, terdapat padat karya tunai. Program ini utamanya ditujukan bagi masyarakat lapisan bawah di pedesaan yang terdampak pandemi Covid-19. Padat karya tunai juga dapat diterapkan secara masif menggunakan skema dana desa. Kepala Negara mengatakan bahwa dana desa dalam situasi saat ini setidaknya dapat dimanfaatkan untuk dua hal, yaitu sebagai bantuan sosial bagi warga yang terdampak serta sebagai program padat karya tunai di desa-desa.</w:t>
      </w:r>
    </w:p>
    <w:p w14:paraId="7F3EE558" w14:textId="77777777" w:rsidR="005C4F30" w:rsidRDefault="006803E8">
      <w:pPr>
        <w:pStyle w:val="ListParagraph1"/>
        <w:widowControl/>
        <w:numPr>
          <w:ilvl w:val="0"/>
          <w:numId w:val="2"/>
        </w:numPr>
        <w:autoSpaceDE/>
        <w:autoSpaceDN/>
        <w:spacing w:line="360" w:lineRule="auto"/>
        <w:ind w:left="0"/>
        <w:contextualSpacing w:val="0"/>
        <w:jc w:val="both"/>
        <w:rPr>
          <w:rFonts w:eastAsia="SimSun"/>
          <w:sz w:val="24"/>
          <w:szCs w:val="24"/>
          <w:lang w:val="en-US"/>
        </w:rPr>
      </w:pPr>
      <w:r>
        <w:rPr>
          <w:rFonts w:eastAsia="SimSun"/>
          <w:sz w:val="24"/>
          <w:szCs w:val="24"/>
          <w:lang w:val="en-US"/>
        </w:rPr>
        <w:t>JKP</w:t>
      </w:r>
    </w:p>
    <w:p w14:paraId="2AF1570F" w14:textId="77777777" w:rsidR="005C4F30" w:rsidRDefault="006803E8">
      <w:pPr>
        <w:pStyle w:val="ListParagraph1"/>
        <w:widowControl/>
        <w:autoSpaceDE/>
        <w:autoSpaceDN/>
        <w:spacing w:afterLines="50" w:after="120" w:line="360" w:lineRule="auto"/>
        <w:ind w:leftChars="100" w:left="220"/>
        <w:contextualSpacing w:val="0"/>
        <w:jc w:val="both"/>
        <w:rPr>
          <w:rFonts w:eastAsia="SimSun"/>
          <w:sz w:val="24"/>
          <w:szCs w:val="24"/>
        </w:rPr>
      </w:pPr>
      <w:r>
        <w:rPr>
          <w:rFonts w:eastAsia="SimSun"/>
          <w:sz w:val="24"/>
          <w:szCs w:val="24"/>
        </w:rPr>
        <w:t>Di dalam omnibus Law Undang-Undang (UU) Cipta</w:t>
      </w:r>
      <w:r>
        <w:rPr>
          <w:rFonts w:eastAsia="SimSun"/>
          <w:sz w:val="24"/>
          <w:szCs w:val="24"/>
          <w:lang w:val="en-US"/>
        </w:rPr>
        <w:t xml:space="preserve"> </w:t>
      </w:r>
      <w:r>
        <w:rPr>
          <w:rFonts w:eastAsia="SimSun"/>
          <w:sz w:val="24"/>
          <w:szCs w:val="24"/>
        </w:rPr>
        <w:t>Kerja, terdapat pula aturan yang menegaskan bahwa pemerintah atau buruh yang mengalami PHK, Undang-Undang Cipta Kerja mengatur ketentuan mengenai program jaminan kehilangan pekerjaan yang manfaatnya berupa uang tunai akses informasi pasar kerja, dan pasar kerja. JKP adalah program jaminan social baru. Pasal 82 UU Cipta Kerja menyebutkan, ketentuan yang ada pada Undang-Undang</w:t>
      </w:r>
      <w:r>
        <w:rPr>
          <w:rFonts w:eastAsia="SimSun"/>
          <w:sz w:val="24"/>
          <w:szCs w:val="24"/>
          <w:lang w:val="en-US"/>
        </w:rPr>
        <w:t xml:space="preserve"> </w:t>
      </w:r>
      <w:r>
        <w:rPr>
          <w:rFonts w:eastAsia="SimSun"/>
          <w:sz w:val="24"/>
          <w:szCs w:val="24"/>
        </w:rPr>
        <w:t>Nomor 40 Tahun 2004 tentang Sistem Jaminan Sosial Nasional Pasal 18 diubah. Sebelu</w:t>
      </w:r>
      <w:r>
        <w:rPr>
          <w:rFonts w:eastAsia="SimSun"/>
          <w:sz w:val="24"/>
          <w:szCs w:val="24"/>
          <w:lang w:val="en-US"/>
        </w:rPr>
        <w:t>m</w:t>
      </w:r>
      <w:r>
        <w:rPr>
          <w:rFonts w:eastAsia="SimSun"/>
          <w:sz w:val="24"/>
          <w:szCs w:val="24"/>
        </w:rPr>
        <w:t>nya, terdapat 5 jaminan sosial yakni: Jaminan Kesehatan, Jaminan Kecelakaan Kerja, Jaminan Hari Tua, Jaminan Pensiun, Jaminan Kematian.</w:t>
      </w:r>
    </w:p>
    <w:p w14:paraId="2AD43616" w14:textId="6F2450D5" w:rsidR="005C4F30" w:rsidRPr="00131BC9" w:rsidRDefault="006803E8" w:rsidP="00131BC9">
      <w:pPr>
        <w:pStyle w:val="ListParagraph1"/>
        <w:widowControl/>
        <w:autoSpaceDE/>
        <w:autoSpaceDN/>
        <w:spacing w:line="360" w:lineRule="auto"/>
        <w:ind w:left="0" w:firstLineChars="183" w:firstLine="439"/>
        <w:contextualSpacing w:val="0"/>
        <w:jc w:val="both"/>
        <w:rPr>
          <w:rFonts w:eastAsia="SimSun"/>
          <w:sz w:val="24"/>
          <w:szCs w:val="24"/>
        </w:rPr>
      </w:pPr>
      <w:r>
        <w:rPr>
          <w:rFonts w:eastAsia="SimSun"/>
          <w:sz w:val="24"/>
          <w:szCs w:val="24"/>
        </w:rPr>
        <w:t>Namun kini, ada tambahan Jaminan Kehilangan Pekerjaan. Ketentuan dalam UU Cipta Kerja menyebutkan Jaminan Kehilangan Pekerjaan akan diberikan kepada para pekerja</w:t>
      </w:r>
      <w:r>
        <w:rPr>
          <w:rFonts w:eastAsia="SimSun"/>
          <w:sz w:val="24"/>
          <w:szCs w:val="24"/>
          <w:lang w:val="en-US"/>
        </w:rPr>
        <w:t xml:space="preserve"> </w:t>
      </w:r>
      <w:r>
        <w:rPr>
          <w:rFonts w:eastAsia="SimSun"/>
          <w:sz w:val="24"/>
          <w:szCs w:val="24"/>
        </w:rPr>
        <w:t>atau buruh yang mengalami pemutusan hubungan kerja. Hal itu diatur pada bagian ketujuh Pasal 46 A. JKP diselenggarakan secara nasional berdasarkan prinsip asuransi sosial. Tujuannya untuk mempertahankan derajat kehidupan yang layak saat pekerja atau buruh kehilangan pekerjaanya. Mereka yang berhak mendapatkan JKP, seperti diatur dalam Pasal 46 C adalah mereka yang telah membayar iuran. Manfaat yang diberikan melalui JKP adalah berupa uang tunai, akses informasi pasar kerja, dan pelatihan kerja. Sementara sumber pendanaan jaminan kehilangan pekerjaan ini berasal dari: Modal awal pemerintah, Rekomposis iiuran program jaminansosial, dan atau Dana operasional BPJS Ketenagakerjaan. Adapun modal awal untuk program jaminan kehilangan pekerjaan ditetapkan paling sedikit Rp. 6 triliun yang bersumber dari APBN.</w:t>
      </w:r>
      <w:r w:rsidR="00131BC9">
        <w:rPr>
          <w:rFonts w:eastAsia="SimSun"/>
          <w:sz w:val="24"/>
          <w:szCs w:val="24"/>
        </w:rPr>
        <w:t xml:space="preserve"> </w:t>
      </w:r>
      <w:proofErr w:type="spellStart"/>
      <w:r>
        <w:rPr>
          <w:rFonts w:eastAsia="SimSun"/>
          <w:sz w:val="24"/>
          <w:szCs w:val="24"/>
          <w:lang w:val="en-US"/>
        </w:rPr>
        <w:t>Mengenai</w:t>
      </w:r>
      <w:proofErr w:type="spellEnd"/>
      <w:r>
        <w:rPr>
          <w:rFonts w:eastAsia="SimSun"/>
          <w:sz w:val="24"/>
          <w:szCs w:val="24"/>
          <w:lang w:val="en-US"/>
        </w:rPr>
        <w:t xml:space="preserve"> </w:t>
      </w:r>
      <w:proofErr w:type="spellStart"/>
      <w:r>
        <w:rPr>
          <w:rFonts w:eastAsia="SimSun"/>
          <w:sz w:val="24"/>
          <w:szCs w:val="24"/>
          <w:lang w:val="en-US"/>
        </w:rPr>
        <w:t>kompensasi</w:t>
      </w:r>
      <w:proofErr w:type="spellEnd"/>
      <w:r>
        <w:rPr>
          <w:rFonts w:eastAsia="SimSun"/>
          <w:sz w:val="24"/>
          <w:szCs w:val="24"/>
          <w:lang w:val="en-US"/>
        </w:rPr>
        <w:t xml:space="preserve"> PHK </w:t>
      </w:r>
      <w:proofErr w:type="spellStart"/>
      <w:r>
        <w:rPr>
          <w:rFonts w:eastAsia="SimSun"/>
          <w:sz w:val="24"/>
          <w:szCs w:val="24"/>
          <w:lang w:val="en-US"/>
        </w:rPr>
        <w:t>dengan</w:t>
      </w:r>
      <w:proofErr w:type="spellEnd"/>
      <w:r>
        <w:rPr>
          <w:rFonts w:eastAsia="SimSun"/>
          <w:sz w:val="24"/>
          <w:szCs w:val="24"/>
          <w:lang w:val="en-US"/>
        </w:rPr>
        <w:t xml:space="preserve"> </w:t>
      </w:r>
      <w:proofErr w:type="spellStart"/>
      <w:r>
        <w:rPr>
          <w:rFonts w:eastAsia="SimSun"/>
          <w:sz w:val="24"/>
          <w:szCs w:val="24"/>
          <w:lang w:val="en-US"/>
        </w:rPr>
        <w:t>alasan</w:t>
      </w:r>
      <w:proofErr w:type="spellEnd"/>
      <w:r>
        <w:rPr>
          <w:rFonts w:eastAsia="SimSun"/>
          <w:sz w:val="24"/>
          <w:szCs w:val="24"/>
          <w:lang w:val="en-US"/>
        </w:rPr>
        <w:t xml:space="preserve"> </w:t>
      </w:r>
      <w:proofErr w:type="spellStart"/>
      <w:r>
        <w:rPr>
          <w:rFonts w:eastAsia="SimSun"/>
          <w:sz w:val="24"/>
          <w:szCs w:val="24"/>
          <w:lang w:val="en-US"/>
        </w:rPr>
        <w:t>efisiensi</w:t>
      </w:r>
      <w:proofErr w:type="spellEnd"/>
      <w:r>
        <w:rPr>
          <w:rFonts w:eastAsia="SimSun"/>
          <w:sz w:val="24"/>
          <w:szCs w:val="24"/>
          <w:lang w:val="en-US"/>
        </w:rPr>
        <w:t xml:space="preserve"> </w:t>
      </w:r>
      <w:proofErr w:type="spellStart"/>
      <w:r>
        <w:rPr>
          <w:rFonts w:eastAsia="SimSun"/>
          <w:sz w:val="24"/>
          <w:szCs w:val="24"/>
          <w:lang w:val="en-US"/>
        </w:rPr>
        <w:t>diatur</w:t>
      </w:r>
      <w:proofErr w:type="spellEnd"/>
      <w:r>
        <w:rPr>
          <w:rFonts w:eastAsia="SimSun"/>
          <w:sz w:val="24"/>
          <w:szCs w:val="24"/>
          <w:lang w:val="en-US"/>
        </w:rPr>
        <w:t xml:space="preserve"> </w:t>
      </w:r>
      <w:proofErr w:type="spellStart"/>
      <w:r>
        <w:rPr>
          <w:rFonts w:eastAsia="SimSun"/>
          <w:sz w:val="24"/>
          <w:szCs w:val="24"/>
          <w:lang w:val="en-US"/>
        </w:rPr>
        <w:t>dalam</w:t>
      </w:r>
      <w:proofErr w:type="spellEnd"/>
      <w:r>
        <w:rPr>
          <w:rFonts w:eastAsia="SimSun"/>
          <w:sz w:val="24"/>
          <w:szCs w:val="24"/>
          <w:lang w:val="en-US"/>
        </w:rPr>
        <w:t xml:space="preserve"> </w:t>
      </w:r>
      <w:proofErr w:type="spellStart"/>
      <w:r>
        <w:rPr>
          <w:rFonts w:eastAsia="SimSun"/>
          <w:sz w:val="24"/>
          <w:szCs w:val="24"/>
          <w:lang w:val="en-US"/>
        </w:rPr>
        <w:t>Pasal</w:t>
      </w:r>
      <w:proofErr w:type="spellEnd"/>
      <w:r>
        <w:rPr>
          <w:rFonts w:eastAsia="SimSun"/>
          <w:sz w:val="24"/>
          <w:szCs w:val="24"/>
          <w:lang w:val="en-US"/>
        </w:rPr>
        <w:t xml:space="preserve"> 164 </w:t>
      </w:r>
      <w:proofErr w:type="spellStart"/>
      <w:r>
        <w:rPr>
          <w:rFonts w:eastAsia="SimSun"/>
          <w:sz w:val="24"/>
          <w:szCs w:val="24"/>
          <w:lang w:val="en-US"/>
        </w:rPr>
        <w:t>ayat</w:t>
      </w:r>
      <w:proofErr w:type="spellEnd"/>
      <w:r>
        <w:rPr>
          <w:rFonts w:eastAsia="SimSun"/>
          <w:sz w:val="24"/>
          <w:szCs w:val="24"/>
          <w:lang w:val="en-US"/>
        </w:rPr>
        <w:t xml:space="preserve"> (3) </w:t>
      </w:r>
      <w:proofErr w:type="spellStart"/>
      <w:r>
        <w:rPr>
          <w:rFonts w:eastAsia="SimSun"/>
          <w:sz w:val="24"/>
          <w:szCs w:val="24"/>
          <w:lang w:val="en-US"/>
        </w:rPr>
        <w:t>Undang-Undang</w:t>
      </w:r>
      <w:proofErr w:type="spellEnd"/>
      <w:r>
        <w:rPr>
          <w:rFonts w:eastAsia="SimSun"/>
          <w:sz w:val="24"/>
          <w:szCs w:val="24"/>
          <w:lang w:val="en-US"/>
        </w:rPr>
        <w:t xml:space="preserve"> No. 13 </w:t>
      </w:r>
      <w:proofErr w:type="spellStart"/>
      <w:r>
        <w:rPr>
          <w:rFonts w:eastAsia="SimSun"/>
          <w:sz w:val="24"/>
          <w:szCs w:val="24"/>
          <w:lang w:val="en-US"/>
        </w:rPr>
        <w:t>Tahun</w:t>
      </w:r>
      <w:proofErr w:type="spellEnd"/>
      <w:r>
        <w:rPr>
          <w:rFonts w:eastAsia="SimSun"/>
          <w:sz w:val="24"/>
          <w:szCs w:val="24"/>
          <w:lang w:val="en-US"/>
        </w:rPr>
        <w:t xml:space="preserve"> 2003, </w:t>
      </w:r>
      <w:proofErr w:type="spellStart"/>
      <w:r>
        <w:rPr>
          <w:rFonts w:eastAsia="SimSun"/>
          <w:sz w:val="24"/>
          <w:szCs w:val="24"/>
          <w:lang w:val="en-US"/>
        </w:rPr>
        <w:t>bahwa</w:t>
      </w:r>
      <w:proofErr w:type="spellEnd"/>
      <w:r>
        <w:rPr>
          <w:rFonts w:eastAsia="SimSun"/>
          <w:sz w:val="24"/>
          <w:szCs w:val="24"/>
          <w:lang w:val="en-US"/>
        </w:rPr>
        <w:t xml:space="preserve"> </w:t>
      </w:r>
      <w:proofErr w:type="spellStart"/>
      <w:r>
        <w:rPr>
          <w:rFonts w:eastAsia="SimSun"/>
          <w:sz w:val="24"/>
          <w:szCs w:val="24"/>
          <w:lang w:val="en-US"/>
        </w:rPr>
        <w:t>pekerja</w:t>
      </w:r>
      <w:proofErr w:type="spellEnd"/>
      <w:r>
        <w:rPr>
          <w:rFonts w:eastAsia="SimSun"/>
          <w:sz w:val="24"/>
          <w:szCs w:val="24"/>
          <w:lang w:val="en-US"/>
        </w:rPr>
        <w:t>/</w:t>
      </w:r>
      <w:proofErr w:type="spellStart"/>
      <w:r>
        <w:rPr>
          <w:rFonts w:eastAsia="SimSun"/>
          <w:sz w:val="24"/>
          <w:szCs w:val="24"/>
          <w:lang w:val="en-US"/>
        </w:rPr>
        <w:t>buruh</w:t>
      </w:r>
      <w:proofErr w:type="spellEnd"/>
      <w:r>
        <w:rPr>
          <w:rFonts w:eastAsia="SimSun"/>
          <w:sz w:val="24"/>
          <w:szCs w:val="24"/>
          <w:lang w:val="en-US"/>
        </w:rPr>
        <w:t xml:space="preserve"> </w:t>
      </w:r>
      <w:proofErr w:type="spellStart"/>
      <w:r>
        <w:rPr>
          <w:rFonts w:eastAsia="SimSun"/>
          <w:sz w:val="24"/>
          <w:szCs w:val="24"/>
          <w:lang w:val="en-US"/>
        </w:rPr>
        <w:t>berhak</w:t>
      </w:r>
      <w:proofErr w:type="spellEnd"/>
      <w:r>
        <w:rPr>
          <w:rFonts w:eastAsia="SimSun"/>
          <w:sz w:val="24"/>
          <w:szCs w:val="24"/>
          <w:lang w:val="en-US"/>
        </w:rPr>
        <w:t xml:space="preserve"> </w:t>
      </w:r>
      <w:proofErr w:type="spellStart"/>
      <w:r>
        <w:rPr>
          <w:rFonts w:eastAsia="SimSun"/>
          <w:sz w:val="24"/>
          <w:szCs w:val="24"/>
          <w:lang w:val="en-US"/>
        </w:rPr>
        <w:t>atas</w:t>
      </w:r>
      <w:proofErr w:type="spellEnd"/>
      <w:r>
        <w:rPr>
          <w:rFonts w:eastAsia="SimSun"/>
          <w:sz w:val="24"/>
          <w:szCs w:val="24"/>
          <w:lang w:val="en-US"/>
        </w:rPr>
        <w:t xml:space="preserve"> </w:t>
      </w:r>
      <w:proofErr w:type="spellStart"/>
      <w:r>
        <w:rPr>
          <w:rFonts w:eastAsia="SimSun"/>
          <w:sz w:val="24"/>
          <w:szCs w:val="24"/>
          <w:lang w:val="en-US"/>
        </w:rPr>
        <w:t>uang</w:t>
      </w:r>
      <w:proofErr w:type="spellEnd"/>
      <w:r>
        <w:rPr>
          <w:rFonts w:eastAsia="SimSun"/>
          <w:sz w:val="24"/>
          <w:szCs w:val="24"/>
          <w:lang w:val="en-US"/>
        </w:rPr>
        <w:t xml:space="preserve"> </w:t>
      </w:r>
      <w:proofErr w:type="spellStart"/>
      <w:r>
        <w:rPr>
          <w:rFonts w:eastAsia="SimSun"/>
          <w:sz w:val="24"/>
          <w:szCs w:val="24"/>
          <w:lang w:val="en-US"/>
        </w:rPr>
        <w:t>pesangon</w:t>
      </w:r>
      <w:proofErr w:type="spellEnd"/>
      <w:r>
        <w:rPr>
          <w:rFonts w:eastAsia="SimSun"/>
          <w:sz w:val="24"/>
          <w:szCs w:val="24"/>
          <w:lang w:val="en-US"/>
        </w:rPr>
        <w:t xml:space="preserve"> </w:t>
      </w:r>
      <w:proofErr w:type="spellStart"/>
      <w:r>
        <w:rPr>
          <w:rFonts w:eastAsia="SimSun"/>
          <w:sz w:val="24"/>
          <w:szCs w:val="24"/>
          <w:lang w:val="en-US"/>
        </w:rPr>
        <w:t>sebesar</w:t>
      </w:r>
      <w:proofErr w:type="spellEnd"/>
      <w:r>
        <w:rPr>
          <w:rFonts w:eastAsia="SimSun"/>
          <w:sz w:val="24"/>
          <w:szCs w:val="24"/>
          <w:lang w:val="en-US"/>
        </w:rPr>
        <w:t xml:space="preserve"> 2 (</w:t>
      </w:r>
      <w:proofErr w:type="spellStart"/>
      <w:r>
        <w:rPr>
          <w:rFonts w:eastAsia="SimSun"/>
          <w:sz w:val="24"/>
          <w:szCs w:val="24"/>
          <w:lang w:val="en-US"/>
        </w:rPr>
        <w:t>dua</w:t>
      </w:r>
      <w:proofErr w:type="spellEnd"/>
      <w:r>
        <w:rPr>
          <w:rFonts w:eastAsia="SimSun"/>
          <w:sz w:val="24"/>
          <w:szCs w:val="24"/>
          <w:lang w:val="en-US"/>
        </w:rPr>
        <w:t xml:space="preserve">) kali </w:t>
      </w:r>
      <w:proofErr w:type="spellStart"/>
      <w:r>
        <w:rPr>
          <w:rFonts w:eastAsia="SimSun"/>
          <w:sz w:val="24"/>
          <w:szCs w:val="24"/>
          <w:lang w:val="en-US"/>
        </w:rPr>
        <w:t>ketentuan</w:t>
      </w:r>
      <w:proofErr w:type="spellEnd"/>
      <w:r>
        <w:rPr>
          <w:rFonts w:eastAsia="SimSun"/>
          <w:sz w:val="24"/>
          <w:szCs w:val="24"/>
          <w:lang w:val="en-US"/>
        </w:rPr>
        <w:t xml:space="preserve"> </w:t>
      </w:r>
      <w:proofErr w:type="spellStart"/>
      <w:r>
        <w:rPr>
          <w:rFonts w:eastAsia="SimSun"/>
          <w:sz w:val="24"/>
          <w:szCs w:val="24"/>
          <w:lang w:val="en-US"/>
        </w:rPr>
        <w:t>Pasal</w:t>
      </w:r>
      <w:proofErr w:type="spellEnd"/>
      <w:r>
        <w:rPr>
          <w:rFonts w:eastAsia="SimSun"/>
          <w:sz w:val="24"/>
          <w:szCs w:val="24"/>
          <w:lang w:val="en-US"/>
        </w:rPr>
        <w:t xml:space="preserve"> 156 </w:t>
      </w:r>
      <w:proofErr w:type="spellStart"/>
      <w:r>
        <w:rPr>
          <w:rFonts w:eastAsia="SimSun"/>
          <w:sz w:val="24"/>
          <w:szCs w:val="24"/>
          <w:lang w:val="en-US"/>
        </w:rPr>
        <w:t>ayat</w:t>
      </w:r>
      <w:proofErr w:type="spellEnd"/>
      <w:r>
        <w:rPr>
          <w:rFonts w:eastAsia="SimSun"/>
          <w:sz w:val="24"/>
          <w:szCs w:val="24"/>
          <w:lang w:val="en-US"/>
        </w:rPr>
        <w:t xml:space="preserve"> (2),</w:t>
      </w:r>
      <w:proofErr w:type="spellStart"/>
      <w:r>
        <w:rPr>
          <w:rFonts w:eastAsia="SimSun"/>
          <w:sz w:val="24"/>
          <w:szCs w:val="24"/>
          <w:lang w:val="en-US"/>
        </w:rPr>
        <w:t>uang</w:t>
      </w:r>
      <w:proofErr w:type="spellEnd"/>
      <w:r>
        <w:rPr>
          <w:rFonts w:eastAsia="SimSun"/>
          <w:sz w:val="24"/>
          <w:szCs w:val="24"/>
          <w:lang w:val="en-US"/>
        </w:rPr>
        <w:t xml:space="preserve"> masa </w:t>
      </w:r>
      <w:proofErr w:type="spellStart"/>
      <w:r>
        <w:rPr>
          <w:rFonts w:eastAsia="SimSun"/>
          <w:sz w:val="24"/>
          <w:szCs w:val="24"/>
          <w:lang w:val="en-US"/>
        </w:rPr>
        <w:t>kerja</w:t>
      </w:r>
      <w:proofErr w:type="spellEnd"/>
      <w:r>
        <w:rPr>
          <w:rFonts w:eastAsia="SimSun"/>
          <w:sz w:val="24"/>
          <w:szCs w:val="24"/>
          <w:lang w:val="en-US"/>
        </w:rPr>
        <w:t xml:space="preserve"> 1 (</w:t>
      </w:r>
      <w:proofErr w:type="spellStart"/>
      <w:r>
        <w:rPr>
          <w:rFonts w:eastAsia="SimSun"/>
          <w:sz w:val="24"/>
          <w:szCs w:val="24"/>
          <w:lang w:val="en-US"/>
        </w:rPr>
        <w:t>satu</w:t>
      </w:r>
      <w:proofErr w:type="spellEnd"/>
      <w:r>
        <w:rPr>
          <w:rFonts w:eastAsia="SimSun"/>
          <w:sz w:val="24"/>
          <w:szCs w:val="24"/>
          <w:lang w:val="en-US"/>
        </w:rPr>
        <w:t xml:space="preserve">) kali </w:t>
      </w:r>
      <w:proofErr w:type="spellStart"/>
      <w:r>
        <w:rPr>
          <w:rFonts w:eastAsia="SimSun"/>
          <w:sz w:val="24"/>
          <w:szCs w:val="24"/>
          <w:lang w:val="en-US"/>
        </w:rPr>
        <w:t>ketentuan</w:t>
      </w:r>
      <w:proofErr w:type="spellEnd"/>
      <w:r>
        <w:rPr>
          <w:rFonts w:eastAsia="SimSun"/>
          <w:sz w:val="24"/>
          <w:szCs w:val="24"/>
          <w:lang w:val="en-US"/>
        </w:rPr>
        <w:t xml:space="preserve">  </w:t>
      </w:r>
      <w:proofErr w:type="spellStart"/>
      <w:r>
        <w:rPr>
          <w:rFonts w:eastAsia="SimSun"/>
          <w:sz w:val="24"/>
          <w:szCs w:val="24"/>
          <w:lang w:val="en-US"/>
        </w:rPr>
        <w:t>Pasal</w:t>
      </w:r>
      <w:proofErr w:type="spellEnd"/>
      <w:r>
        <w:rPr>
          <w:rFonts w:eastAsia="SimSun"/>
          <w:sz w:val="24"/>
          <w:szCs w:val="24"/>
          <w:lang w:val="en-US"/>
        </w:rPr>
        <w:t xml:space="preserve">  </w:t>
      </w:r>
      <w:r>
        <w:rPr>
          <w:rFonts w:eastAsia="SimSun"/>
          <w:sz w:val="24"/>
          <w:szCs w:val="24"/>
          <w:lang w:val="en-US"/>
        </w:rPr>
        <w:lastRenderedPageBreak/>
        <w:t xml:space="preserve">156  </w:t>
      </w:r>
      <w:proofErr w:type="spellStart"/>
      <w:r>
        <w:rPr>
          <w:rFonts w:eastAsia="SimSun"/>
          <w:sz w:val="24"/>
          <w:szCs w:val="24"/>
          <w:lang w:val="en-US"/>
        </w:rPr>
        <w:t>ayat</w:t>
      </w:r>
      <w:proofErr w:type="spellEnd"/>
      <w:r>
        <w:rPr>
          <w:rFonts w:eastAsia="SimSun"/>
          <w:sz w:val="24"/>
          <w:szCs w:val="24"/>
          <w:lang w:val="en-US"/>
        </w:rPr>
        <w:t xml:space="preserve">  (3)  dan  </w:t>
      </w:r>
      <w:proofErr w:type="spellStart"/>
      <w:r>
        <w:rPr>
          <w:rFonts w:eastAsia="SimSun"/>
          <w:sz w:val="24"/>
          <w:szCs w:val="24"/>
          <w:lang w:val="en-US"/>
        </w:rPr>
        <w:t>uang</w:t>
      </w:r>
      <w:proofErr w:type="spellEnd"/>
      <w:r>
        <w:rPr>
          <w:rFonts w:eastAsia="SimSun"/>
          <w:sz w:val="24"/>
          <w:szCs w:val="24"/>
          <w:lang w:val="en-US"/>
        </w:rPr>
        <w:t xml:space="preserve"> </w:t>
      </w:r>
      <w:proofErr w:type="spellStart"/>
      <w:r>
        <w:rPr>
          <w:rFonts w:eastAsia="SimSun"/>
          <w:sz w:val="24"/>
          <w:szCs w:val="24"/>
          <w:lang w:val="en-US"/>
        </w:rPr>
        <w:t>penggantian</w:t>
      </w:r>
      <w:proofErr w:type="spellEnd"/>
      <w:r>
        <w:rPr>
          <w:rFonts w:eastAsia="SimSun"/>
          <w:sz w:val="24"/>
          <w:szCs w:val="24"/>
          <w:lang w:val="en-US"/>
        </w:rPr>
        <w:t xml:space="preserve"> </w:t>
      </w:r>
      <w:proofErr w:type="spellStart"/>
      <w:r>
        <w:rPr>
          <w:rFonts w:eastAsia="SimSun"/>
          <w:sz w:val="24"/>
          <w:szCs w:val="24"/>
          <w:lang w:val="en-US"/>
        </w:rPr>
        <w:t>hak</w:t>
      </w:r>
      <w:proofErr w:type="spellEnd"/>
      <w:r>
        <w:rPr>
          <w:rFonts w:eastAsia="SimSun"/>
          <w:sz w:val="24"/>
          <w:szCs w:val="24"/>
          <w:lang w:val="en-US"/>
        </w:rPr>
        <w:t xml:space="preserve"> </w:t>
      </w:r>
      <w:proofErr w:type="spellStart"/>
      <w:r>
        <w:rPr>
          <w:rFonts w:eastAsia="SimSun"/>
          <w:sz w:val="24"/>
          <w:szCs w:val="24"/>
          <w:lang w:val="en-US"/>
        </w:rPr>
        <w:t>sesuai</w:t>
      </w:r>
      <w:proofErr w:type="spellEnd"/>
      <w:r>
        <w:rPr>
          <w:rFonts w:eastAsia="SimSun"/>
          <w:sz w:val="24"/>
          <w:szCs w:val="24"/>
          <w:lang w:val="en-US"/>
        </w:rPr>
        <w:t xml:space="preserve"> </w:t>
      </w:r>
      <w:proofErr w:type="spellStart"/>
      <w:r>
        <w:rPr>
          <w:rFonts w:eastAsia="SimSun"/>
          <w:sz w:val="24"/>
          <w:szCs w:val="24"/>
          <w:lang w:val="en-US"/>
        </w:rPr>
        <w:t>ketentuan</w:t>
      </w:r>
      <w:proofErr w:type="spellEnd"/>
      <w:r>
        <w:rPr>
          <w:rFonts w:eastAsia="SimSun"/>
          <w:sz w:val="24"/>
          <w:szCs w:val="24"/>
          <w:lang w:val="en-US"/>
        </w:rPr>
        <w:t xml:space="preserve"> </w:t>
      </w:r>
      <w:proofErr w:type="spellStart"/>
      <w:r>
        <w:rPr>
          <w:rFonts w:eastAsia="SimSun"/>
          <w:sz w:val="24"/>
          <w:szCs w:val="24"/>
          <w:lang w:val="en-US"/>
        </w:rPr>
        <w:t>Pasal</w:t>
      </w:r>
      <w:proofErr w:type="spellEnd"/>
      <w:r>
        <w:rPr>
          <w:rFonts w:eastAsia="SimSun"/>
          <w:sz w:val="24"/>
          <w:szCs w:val="24"/>
          <w:lang w:val="en-US"/>
        </w:rPr>
        <w:t xml:space="preserve"> 156 </w:t>
      </w:r>
      <w:proofErr w:type="spellStart"/>
      <w:r>
        <w:rPr>
          <w:rFonts w:eastAsia="SimSun"/>
          <w:sz w:val="24"/>
          <w:szCs w:val="24"/>
          <w:lang w:val="en-US"/>
        </w:rPr>
        <w:t>ayat</w:t>
      </w:r>
      <w:proofErr w:type="spellEnd"/>
      <w:r>
        <w:rPr>
          <w:rFonts w:eastAsia="SimSun"/>
          <w:sz w:val="24"/>
          <w:szCs w:val="24"/>
          <w:lang w:val="en-US"/>
        </w:rPr>
        <w:t xml:space="preserve"> (4). </w:t>
      </w:r>
      <w:proofErr w:type="spellStart"/>
      <w:r>
        <w:rPr>
          <w:rFonts w:eastAsia="SimSun"/>
          <w:sz w:val="24"/>
          <w:szCs w:val="24"/>
          <w:lang w:val="en-US"/>
        </w:rPr>
        <w:t>Dalam</w:t>
      </w:r>
      <w:proofErr w:type="spellEnd"/>
      <w:r>
        <w:rPr>
          <w:rFonts w:eastAsia="SimSun"/>
          <w:sz w:val="24"/>
          <w:szCs w:val="24"/>
          <w:lang w:val="en-US"/>
        </w:rPr>
        <w:t xml:space="preserve"> </w:t>
      </w:r>
      <w:proofErr w:type="spellStart"/>
      <w:r>
        <w:rPr>
          <w:rFonts w:eastAsia="SimSun"/>
          <w:sz w:val="24"/>
          <w:szCs w:val="24"/>
          <w:lang w:val="en-US"/>
        </w:rPr>
        <w:t>hal</w:t>
      </w:r>
      <w:proofErr w:type="spellEnd"/>
      <w:r>
        <w:rPr>
          <w:rFonts w:eastAsia="SimSun"/>
          <w:sz w:val="24"/>
          <w:szCs w:val="24"/>
          <w:lang w:val="en-US"/>
        </w:rPr>
        <w:t xml:space="preserve"> </w:t>
      </w:r>
      <w:proofErr w:type="spellStart"/>
      <w:r>
        <w:rPr>
          <w:rFonts w:eastAsia="SimSun"/>
          <w:sz w:val="24"/>
          <w:szCs w:val="24"/>
          <w:lang w:val="en-US"/>
        </w:rPr>
        <w:t>ini</w:t>
      </w:r>
      <w:proofErr w:type="spellEnd"/>
      <w:r>
        <w:rPr>
          <w:rFonts w:eastAsia="SimSun"/>
          <w:sz w:val="24"/>
          <w:szCs w:val="24"/>
          <w:lang w:val="en-US"/>
        </w:rPr>
        <w:t xml:space="preserve"> yang </w:t>
      </w:r>
      <w:proofErr w:type="spellStart"/>
      <w:r>
        <w:rPr>
          <w:rFonts w:eastAsia="SimSun"/>
          <w:sz w:val="24"/>
          <w:szCs w:val="24"/>
          <w:lang w:val="en-US"/>
        </w:rPr>
        <w:t>perlu</w:t>
      </w:r>
      <w:proofErr w:type="spellEnd"/>
      <w:r>
        <w:rPr>
          <w:rFonts w:eastAsia="SimSun"/>
          <w:sz w:val="24"/>
          <w:szCs w:val="24"/>
          <w:lang w:val="en-US"/>
        </w:rPr>
        <w:t xml:space="preserve"> </w:t>
      </w:r>
      <w:proofErr w:type="spellStart"/>
      <w:r>
        <w:rPr>
          <w:rFonts w:eastAsia="SimSun"/>
          <w:sz w:val="24"/>
          <w:szCs w:val="24"/>
          <w:lang w:val="en-US"/>
        </w:rPr>
        <w:t>diperhatikan</w:t>
      </w:r>
      <w:proofErr w:type="spellEnd"/>
      <w:r>
        <w:rPr>
          <w:rFonts w:eastAsia="SimSun"/>
          <w:sz w:val="24"/>
          <w:szCs w:val="24"/>
          <w:lang w:val="en-US"/>
        </w:rPr>
        <w:t xml:space="preserve"> </w:t>
      </w:r>
      <w:proofErr w:type="spellStart"/>
      <w:r>
        <w:rPr>
          <w:rFonts w:eastAsia="SimSun"/>
          <w:sz w:val="24"/>
          <w:szCs w:val="24"/>
          <w:lang w:val="en-US"/>
        </w:rPr>
        <w:t>khususnya</w:t>
      </w:r>
      <w:proofErr w:type="spellEnd"/>
      <w:r>
        <w:rPr>
          <w:rFonts w:eastAsia="SimSun"/>
          <w:sz w:val="24"/>
          <w:szCs w:val="24"/>
          <w:lang w:val="en-US"/>
        </w:rPr>
        <w:t xml:space="preserve"> </w:t>
      </w:r>
      <w:proofErr w:type="spellStart"/>
      <w:r>
        <w:rPr>
          <w:rFonts w:eastAsia="SimSun"/>
          <w:sz w:val="24"/>
          <w:szCs w:val="24"/>
          <w:lang w:val="en-US"/>
        </w:rPr>
        <w:t>pihak</w:t>
      </w:r>
      <w:proofErr w:type="spellEnd"/>
      <w:r>
        <w:rPr>
          <w:rFonts w:eastAsia="SimSun"/>
          <w:sz w:val="24"/>
          <w:szCs w:val="24"/>
          <w:lang w:val="en-US"/>
        </w:rPr>
        <w:t xml:space="preserve"> </w:t>
      </w:r>
      <w:proofErr w:type="spellStart"/>
      <w:r>
        <w:rPr>
          <w:rFonts w:eastAsia="SimSun"/>
          <w:sz w:val="24"/>
          <w:szCs w:val="24"/>
          <w:lang w:val="en-US"/>
        </w:rPr>
        <w:t>pengadilan</w:t>
      </w:r>
      <w:proofErr w:type="spellEnd"/>
      <w:r>
        <w:rPr>
          <w:rFonts w:eastAsia="SimSun"/>
          <w:sz w:val="24"/>
          <w:szCs w:val="24"/>
          <w:lang w:val="en-US"/>
        </w:rPr>
        <w:t xml:space="preserve"> </w:t>
      </w:r>
      <w:proofErr w:type="spellStart"/>
      <w:r>
        <w:rPr>
          <w:rFonts w:eastAsia="SimSun"/>
          <w:sz w:val="24"/>
          <w:szCs w:val="24"/>
          <w:lang w:val="en-US"/>
        </w:rPr>
        <w:t>hubungan</w:t>
      </w:r>
      <w:proofErr w:type="spellEnd"/>
      <w:r>
        <w:rPr>
          <w:rFonts w:eastAsia="SimSun"/>
          <w:sz w:val="24"/>
          <w:szCs w:val="24"/>
          <w:lang w:val="en-US"/>
        </w:rPr>
        <w:t xml:space="preserve"> industrial </w:t>
      </w:r>
      <w:proofErr w:type="spellStart"/>
      <w:r>
        <w:rPr>
          <w:rFonts w:eastAsia="SimSun"/>
          <w:sz w:val="24"/>
          <w:szCs w:val="24"/>
          <w:lang w:val="en-US"/>
        </w:rPr>
        <w:t>dalam</w:t>
      </w:r>
      <w:proofErr w:type="spellEnd"/>
      <w:r>
        <w:rPr>
          <w:rFonts w:eastAsia="SimSun"/>
          <w:sz w:val="24"/>
          <w:szCs w:val="24"/>
          <w:lang w:val="en-US"/>
        </w:rPr>
        <w:t xml:space="preserve"> </w:t>
      </w:r>
      <w:proofErr w:type="spellStart"/>
      <w:r>
        <w:rPr>
          <w:rFonts w:eastAsia="SimSun"/>
          <w:sz w:val="24"/>
          <w:szCs w:val="24"/>
          <w:lang w:val="en-US"/>
        </w:rPr>
        <w:t>memeriksa</w:t>
      </w:r>
      <w:proofErr w:type="spellEnd"/>
      <w:r>
        <w:rPr>
          <w:rFonts w:eastAsia="SimSun"/>
          <w:sz w:val="24"/>
          <w:szCs w:val="24"/>
          <w:lang w:val="en-US"/>
        </w:rPr>
        <w:t xml:space="preserve"> dan </w:t>
      </w:r>
      <w:proofErr w:type="spellStart"/>
      <w:r>
        <w:rPr>
          <w:rFonts w:eastAsia="SimSun"/>
          <w:sz w:val="24"/>
          <w:szCs w:val="24"/>
          <w:lang w:val="en-US"/>
        </w:rPr>
        <w:t>menyelesaikan</w:t>
      </w:r>
      <w:proofErr w:type="spellEnd"/>
      <w:r>
        <w:rPr>
          <w:rFonts w:eastAsia="SimSun"/>
          <w:sz w:val="24"/>
          <w:szCs w:val="24"/>
          <w:lang w:val="en-US"/>
        </w:rPr>
        <w:t xml:space="preserve"> </w:t>
      </w:r>
      <w:proofErr w:type="spellStart"/>
      <w:r>
        <w:rPr>
          <w:rFonts w:eastAsia="SimSun"/>
          <w:sz w:val="24"/>
          <w:szCs w:val="24"/>
          <w:lang w:val="en-US"/>
        </w:rPr>
        <w:t>perkara</w:t>
      </w:r>
      <w:proofErr w:type="spellEnd"/>
      <w:r>
        <w:rPr>
          <w:rFonts w:eastAsia="SimSun"/>
          <w:sz w:val="24"/>
          <w:szCs w:val="24"/>
          <w:lang w:val="en-US"/>
        </w:rPr>
        <w:t xml:space="preserve"> yang </w:t>
      </w:r>
      <w:proofErr w:type="spellStart"/>
      <w:r>
        <w:rPr>
          <w:rFonts w:eastAsia="SimSun"/>
          <w:sz w:val="24"/>
          <w:szCs w:val="24"/>
          <w:lang w:val="en-US"/>
        </w:rPr>
        <w:t>menyangkut</w:t>
      </w:r>
      <w:proofErr w:type="spellEnd"/>
      <w:r>
        <w:rPr>
          <w:rFonts w:eastAsia="SimSun"/>
          <w:sz w:val="24"/>
          <w:szCs w:val="24"/>
          <w:lang w:val="en-US"/>
        </w:rPr>
        <w:t xml:space="preserve"> PHK </w:t>
      </w:r>
      <w:proofErr w:type="spellStart"/>
      <w:r>
        <w:rPr>
          <w:rFonts w:eastAsia="SimSun"/>
          <w:sz w:val="24"/>
          <w:szCs w:val="24"/>
          <w:lang w:val="en-US"/>
        </w:rPr>
        <w:t>dengan</w:t>
      </w:r>
      <w:proofErr w:type="spellEnd"/>
      <w:r>
        <w:rPr>
          <w:rFonts w:eastAsia="SimSun"/>
          <w:sz w:val="24"/>
          <w:szCs w:val="24"/>
          <w:lang w:val="en-US"/>
        </w:rPr>
        <w:t xml:space="preserve"> </w:t>
      </w:r>
      <w:proofErr w:type="spellStart"/>
      <w:r>
        <w:rPr>
          <w:rFonts w:eastAsia="SimSun"/>
          <w:sz w:val="24"/>
          <w:szCs w:val="24"/>
          <w:lang w:val="en-US"/>
        </w:rPr>
        <w:t>alasan</w:t>
      </w:r>
      <w:proofErr w:type="spellEnd"/>
      <w:r>
        <w:rPr>
          <w:rFonts w:eastAsia="SimSun"/>
          <w:sz w:val="24"/>
          <w:szCs w:val="24"/>
          <w:lang w:val="en-US"/>
        </w:rPr>
        <w:t xml:space="preserve"> </w:t>
      </w:r>
      <w:proofErr w:type="spellStart"/>
      <w:r>
        <w:rPr>
          <w:rFonts w:eastAsia="SimSun"/>
          <w:sz w:val="24"/>
          <w:szCs w:val="24"/>
          <w:lang w:val="en-US"/>
        </w:rPr>
        <w:t>efisiensi</w:t>
      </w:r>
      <w:proofErr w:type="spellEnd"/>
      <w:r>
        <w:rPr>
          <w:rFonts w:eastAsia="SimSun"/>
          <w:sz w:val="24"/>
          <w:szCs w:val="24"/>
          <w:lang w:val="en-US"/>
        </w:rPr>
        <w:t xml:space="preserve"> </w:t>
      </w:r>
      <w:proofErr w:type="spellStart"/>
      <w:proofErr w:type="gramStart"/>
      <w:r>
        <w:rPr>
          <w:rFonts w:eastAsia="SimSun"/>
          <w:sz w:val="24"/>
          <w:szCs w:val="24"/>
          <w:lang w:val="en-US"/>
        </w:rPr>
        <w:t>ini</w:t>
      </w:r>
      <w:proofErr w:type="spellEnd"/>
      <w:r>
        <w:rPr>
          <w:rFonts w:eastAsia="SimSun"/>
          <w:sz w:val="24"/>
          <w:szCs w:val="24"/>
          <w:lang w:val="en-US"/>
        </w:rPr>
        <w:t xml:space="preserve">  </w:t>
      </w:r>
      <w:proofErr w:type="spellStart"/>
      <w:r>
        <w:rPr>
          <w:rFonts w:eastAsia="SimSun"/>
          <w:sz w:val="24"/>
          <w:szCs w:val="24"/>
          <w:lang w:val="en-US"/>
        </w:rPr>
        <w:t>yaitu</w:t>
      </w:r>
      <w:proofErr w:type="spellEnd"/>
      <w:proofErr w:type="gramEnd"/>
      <w:r>
        <w:rPr>
          <w:rFonts w:eastAsia="SimSun"/>
          <w:sz w:val="24"/>
          <w:szCs w:val="24"/>
          <w:lang w:val="en-US"/>
        </w:rPr>
        <w:t xml:space="preserve"> </w:t>
      </w:r>
      <w:proofErr w:type="spellStart"/>
      <w:r>
        <w:rPr>
          <w:rFonts w:eastAsia="SimSun"/>
          <w:sz w:val="24"/>
          <w:szCs w:val="24"/>
          <w:lang w:val="en-US"/>
        </w:rPr>
        <w:t>masalah</w:t>
      </w:r>
      <w:proofErr w:type="spellEnd"/>
      <w:r>
        <w:rPr>
          <w:rFonts w:eastAsia="SimSun"/>
          <w:sz w:val="24"/>
          <w:szCs w:val="24"/>
          <w:lang w:val="en-US"/>
        </w:rPr>
        <w:t xml:space="preserve"> </w:t>
      </w:r>
      <w:proofErr w:type="spellStart"/>
      <w:r>
        <w:rPr>
          <w:rFonts w:eastAsia="SimSun"/>
          <w:sz w:val="24"/>
          <w:szCs w:val="24"/>
          <w:lang w:val="en-US"/>
        </w:rPr>
        <w:t>hak</w:t>
      </w:r>
      <w:proofErr w:type="spellEnd"/>
      <w:r>
        <w:rPr>
          <w:rFonts w:eastAsia="SimSun"/>
          <w:sz w:val="24"/>
          <w:szCs w:val="24"/>
          <w:lang w:val="en-US"/>
        </w:rPr>
        <w:t xml:space="preserve"> </w:t>
      </w:r>
      <w:proofErr w:type="spellStart"/>
      <w:r>
        <w:rPr>
          <w:rFonts w:eastAsia="SimSun"/>
          <w:sz w:val="24"/>
          <w:szCs w:val="24"/>
          <w:lang w:val="en-US"/>
        </w:rPr>
        <w:t>pekerja</w:t>
      </w:r>
      <w:proofErr w:type="spellEnd"/>
      <w:r>
        <w:rPr>
          <w:rFonts w:eastAsia="SimSun"/>
          <w:sz w:val="24"/>
          <w:szCs w:val="24"/>
          <w:lang w:val="en-US"/>
        </w:rPr>
        <w:t>/</w:t>
      </w:r>
      <w:proofErr w:type="spellStart"/>
      <w:r>
        <w:rPr>
          <w:rFonts w:eastAsia="SimSun"/>
          <w:sz w:val="24"/>
          <w:szCs w:val="24"/>
          <w:lang w:val="en-US"/>
        </w:rPr>
        <w:t>buruh</w:t>
      </w:r>
      <w:proofErr w:type="spellEnd"/>
      <w:r>
        <w:rPr>
          <w:rFonts w:eastAsia="SimSun"/>
          <w:sz w:val="24"/>
          <w:szCs w:val="24"/>
          <w:lang w:val="en-US"/>
        </w:rPr>
        <w:t xml:space="preserve"> yang </w:t>
      </w:r>
      <w:proofErr w:type="spellStart"/>
      <w:r>
        <w:rPr>
          <w:rFonts w:eastAsia="SimSun"/>
          <w:sz w:val="24"/>
          <w:szCs w:val="24"/>
          <w:lang w:val="en-US"/>
        </w:rPr>
        <w:t>mendapat</w:t>
      </w:r>
      <w:proofErr w:type="spellEnd"/>
      <w:r>
        <w:rPr>
          <w:rFonts w:eastAsia="SimSun"/>
          <w:sz w:val="24"/>
          <w:szCs w:val="24"/>
          <w:lang w:val="en-US"/>
        </w:rPr>
        <w:t xml:space="preserve"> </w:t>
      </w:r>
      <w:proofErr w:type="spellStart"/>
      <w:r>
        <w:rPr>
          <w:rFonts w:eastAsia="SimSun"/>
          <w:sz w:val="24"/>
          <w:szCs w:val="24"/>
          <w:lang w:val="en-US"/>
        </w:rPr>
        <w:t>uang</w:t>
      </w:r>
      <w:proofErr w:type="spellEnd"/>
      <w:r>
        <w:rPr>
          <w:rFonts w:eastAsia="SimSun"/>
          <w:sz w:val="24"/>
          <w:szCs w:val="24"/>
          <w:lang w:val="en-US"/>
        </w:rPr>
        <w:t xml:space="preserve"> </w:t>
      </w:r>
      <w:proofErr w:type="spellStart"/>
      <w:r>
        <w:rPr>
          <w:rFonts w:eastAsia="SimSun"/>
          <w:sz w:val="24"/>
          <w:szCs w:val="24"/>
          <w:lang w:val="en-US"/>
        </w:rPr>
        <w:t>pesangon</w:t>
      </w:r>
      <w:proofErr w:type="spellEnd"/>
      <w:r>
        <w:rPr>
          <w:rFonts w:eastAsia="SimSun"/>
          <w:sz w:val="24"/>
          <w:szCs w:val="24"/>
          <w:lang w:val="en-US"/>
        </w:rPr>
        <w:t xml:space="preserve"> </w:t>
      </w:r>
      <w:proofErr w:type="spellStart"/>
      <w:r>
        <w:rPr>
          <w:rFonts w:eastAsia="SimSun"/>
          <w:sz w:val="24"/>
          <w:szCs w:val="24"/>
          <w:lang w:val="en-US"/>
        </w:rPr>
        <w:t>sebanyak</w:t>
      </w:r>
      <w:proofErr w:type="spellEnd"/>
      <w:r>
        <w:rPr>
          <w:rFonts w:eastAsia="SimSun"/>
          <w:sz w:val="24"/>
          <w:szCs w:val="24"/>
          <w:lang w:val="en-US"/>
        </w:rPr>
        <w:t xml:space="preserve"> </w:t>
      </w:r>
      <w:proofErr w:type="spellStart"/>
      <w:r>
        <w:rPr>
          <w:rFonts w:eastAsia="SimSun"/>
          <w:sz w:val="24"/>
          <w:szCs w:val="24"/>
          <w:lang w:val="en-US"/>
        </w:rPr>
        <w:t>dua</w:t>
      </w:r>
      <w:proofErr w:type="spellEnd"/>
      <w:r>
        <w:rPr>
          <w:rFonts w:eastAsia="SimSun"/>
          <w:sz w:val="24"/>
          <w:szCs w:val="24"/>
          <w:lang w:val="en-US"/>
        </w:rPr>
        <w:t xml:space="preserve"> kali </w:t>
      </w:r>
      <w:proofErr w:type="spellStart"/>
      <w:r>
        <w:rPr>
          <w:rFonts w:eastAsia="SimSun"/>
          <w:sz w:val="24"/>
          <w:szCs w:val="24"/>
          <w:lang w:val="en-US"/>
        </w:rPr>
        <w:t>lipat</w:t>
      </w:r>
      <w:proofErr w:type="spellEnd"/>
      <w:r>
        <w:rPr>
          <w:rFonts w:eastAsia="SimSun"/>
          <w:sz w:val="24"/>
          <w:szCs w:val="24"/>
          <w:lang w:val="en-US"/>
        </w:rPr>
        <w:t xml:space="preserve"> </w:t>
      </w:r>
      <w:proofErr w:type="spellStart"/>
      <w:r>
        <w:rPr>
          <w:rFonts w:eastAsia="SimSun"/>
          <w:sz w:val="24"/>
          <w:szCs w:val="24"/>
          <w:lang w:val="en-US"/>
        </w:rPr>
        <w:t>dari</w:t>
      </w:r>
      <w:proofErr w:type="spellEnd"/>
      <w:r>
        <w:rPr>
          <w:rFonts w:eastAsia="SimSun"/>
          <w:sz w:val="24"/>
          <w:szCs w:val="24"/>
          <w:lang w:val="en-US"/>
        </w:rPr>
        <w:t xml:space="preserve"> </w:t>
      </w:r>
      <w:proofErr w:type="spellStart"/>
      <w:r>
        <w:rPr>
          <w:rFonts w:eastAsia="SimSun"/>
          <w:sz w:val="24"/>
          <w:szCs w:val="24"/>
          <w:lang w:val="en-US"/>
        </w:rPr>
        <w:t>ketentuan</w:t>
      </w:r>
      <w:proofErr w:type="spellEnd"/>
      <w:r>
        <w:rPr>
          <w:rFonts w:eastAsia="SimSun"/>
          <w:sz w:val="24"/>
          <w:szCs w:val="24"/>
          <w:lang w:val="en-US"/>
        </w:rPr>
        <w:t xml:space="preserve"> yang </w:t>
      </w:r>
      <w:proofErr w:type="spellStart"/>
      <w:r>
        <w:rPr>
          <w:rFonts w:eastAsia="SimSun"/>
          <w:sz w:val="24"/>
          <w:szCs w:val="24"/>
          <w:lang w:val="en-US"/>
        </w:rPr>
        <w:t>berlaku</w:t>
      </w:r>
      <w:proofErr w:type="spellEnd"/>
      <w:r>
        <w:rPr>
          <w:rFonts w:eastAsia="SimSun"/>
          <w:sz w:val="24"/>
          <w:szCs w:val="24"/>
          <w:lang w:val="en-US"/>
        </w:rPr>
        <w:t xml:space="preserve">. </w:t>
      </w:r>
      <w:proofErr w:type="spellStart"/>
      <w:r>
        <w:rPr>
          <w:rFonts w:eastAsia="SimSun"/>
          <w:sz w:val="24"/>
          <w:szCs w:val="24"/>
          <w:lang w:val="en-US"/>
        </w:rPr>
        <w:t>Mengingat</w:t>
      </w:r>
      <w:proofErr w:type="spellEnd"/>
      <w:r>
        <w:rPr>
          <w:rFonts w:eastAsia="SimSun"/>
          <w:sz w:val="24"/>
          <w:szCs w:val="24"/>
          <w:lang w:val="en-US"/>
        </w:rPr>
        <w:t xml:space="preserve"> </w:t>
      </w:r>
      <w:proofErr w:type="spellStart"/>
      <w:r>
        <w:rPr>
          <w:rFonts w:eastAsia="SimSun"/>
          <w:sz w:val="24"/>
          <w:szCs w:val="24"/>
          <w:lang w:val="en-US"/>
        </w:rPr>
        <w:t>dampak</w:t>
      </w:r>
      <w:proofErr w:type="spellEnd"/>
      <w:r>
        <w:rPr>
          <w:rFonts w:eastAsia="SimSun"/>
          <w:sz w:val="24"/>
          <w:szCs w:val="24"/>
          <w:lang w:val="en-US"/>
        </w:rPr>
        <w:t xml:space="preserve"> PHK </w:t>
      </w:r>
      <w:proofErr w:type="spellStart"/>
      <w:r>
        <w:rPr>
          <w:rFonts w:eastAsia="SimSun"/>
          <w:sz w:val="24"/>
          <w:szCs w:val="24"/>
          <w:lang w:val="en-US"/>
        </w:rPr>
        <w:t>dengan</w:t>
      </w:r>
      <w:proofErr w:type="spellEnd"/>
      <w:r>
        <w:rPr>
          <w:rFonts w:eastAsia="SimSun"/>
          <w:sz w:val="24"/>
          <w:szCs w:val="24"/>
          <w:lang w:val="en-US"/>
        </w:rPr>
        <w:t xml:space="preserve"> </w:t>
      </w:r>
      <w:proofErr w:type="spellStart"/>
      <w:r>
        <w:rPr>
          <w:rFonts w:eastAsia="SimSun"/>
          <w:sz w:val="24"/>
          <w:szCs w:val="24"/>
          <w:lang w:val="en-US"/>
        </w:rPr>
        <w:t>alasan</w:t>
      </w:r>
      <w:proofErr w:type="spellEnd"/>
      <w:r>
        <w:rPr>
          <w:rFonts w:eastAsia="SimSun"/>
          <w:sz w:val="24"/>
          <w:szCs w:val="24"/>
          <w:lang w:val="en-US"/>
        </w:rPr>
        <w:t xml:space="preserve"> </w:t>
      </w:r>
      <w:proofErr w:type="spellStart"/>
      <w:r>
        <w:rPr>
          <w:rFonts w:eastAsia="SimSun"/>
          <w:sz w:val="24"/>
          <w:szCs w:val="24"/>
          <w:lang w:val="en-US"/>
        </w:rPr>
        <w:t>efisiensi</w:t>
      </w:r>
      <w:proofErr w:type="spellEnd"/>
      <w:r>
        <w:rPr>
          <w:rFonts w:eastAsia="SimSun"/>
          <w:sz w:val="24"/>
          <w:szCs w:val="24"/>
          <w:lang w:val="en-US"/>
        </w:rPr>
        <w:t xml:space="preserve"> </w:t>
      </w:r>
      <w:proofErr w:type="spellStart"/>
      <w:r>
        <w:rPr>
          <w:rFonts w:eastAsia="SimSun"/>
          <w:sz w:val="24"/>
          <w:szCs w:val="24"/>
          <w:lang w:val="en-US"/>
        </w:rPr>
        <w:t>ini</w:t>
      </w:r>
      <w:proofErr w:type="spellEnd"/>
      <w:r>
        <w:rPr>
          <w:rFonts w:eastAsia="SimSun"/>
          <w:sz w:val="24"/>
          <w:szCs w:val="24"/>
          <w:lang w:val="en-US"/>
        </w:rPr>
        <w:t xml:space="preserve"> </w:t>
      </w:r>
      <w:proofErr w:type="spellStart"/>
      <w:proofErr w:type="gramStart"/>
      <w:r>
        <w:rPr>
          <w:rFonts w:eastAsia="SimSun"/>
          <w:sz w:val="24"/>
          <w:szCs w:val="24"/>
          <w:lang w:val="en-US"/>
        </w:rPr>
        <w:t>sangat</w:t>
      </w:r>
      <w:proofErr w:type="spellEnd"/>
      <w:r>
        <w:rPr>
          <w:rFonts w:eastAsia="SimSun"/>
          <w:sz w:val="24"/>
          <w:szCs w:val="24"/>
          <w:lang w:val="en-US"/>
        </w:rPr>
        <w:t xml:space="preserve">  </w:t>
      </w:r>
      <w:proofErr w:type="spellStart"/>
      <w:r>
        <w:rPr>
          <w:rFonts w:eastAsia="SimSun"/>
          <w:sz w:val="24"/>
          <w:szCs w:val="24"/>
          <w:lang w:val="en-US"/>
        </w:rPr>
        <w:t>berdampak</w:t>
      </w:r>
      <w:proofErr w:type="spellEnd"/>
      <w:proofErr w:type="gramEnd"/>
      <w:r>
        <w:rPr>
          <w:rFonts w:eastAsia="SimSun"/>
          <w:sz w:val="24"/>
          <w:szCs w:val="24"/>
          <w:lang w:val="en-US"/>
        </w:rPr>
        <w:t xml:space="preserve"> </w:t>
      </w:r>
      <w:proofErr w:type="spellStart"/>
      <w:r>
        <w:rPr>
          <w:rFonts w:eastAsia="SimSun"/>
          <w:sz w:val="24"/>
          <w:szCs w:val="24"/>
          <w:lang w:val="en-US"/>
        </w:rPr>
        <w:t>besar</w:t>
      </w:r>
      <w:proofErr w:type="spellEnd"/>
      <w:r>
        <w:rPr>
          <w:rFonts w:eastAsia="SimSun"/>
          <w:sz w:val="24"/>
          <w:szCs w:val="24"/>
          <w:lang w:val="en-US"/>
        </w:rPr>
        <w:t xml:space="preserve"> </w:t>
      </w:r>
      <w:proofErr w:type="spellStart"/>
      <w:r>
        <w:rPr>
          <w:rFonts w:eastAsia="SimSun"/>
          <w:sz w:val="24"/>
          <w:szCs w:val="24"/>
          <w:lang w:val="en-US"/>
        </w:rPr>
        <w:t>bagi</w:t>
      </w:r>
      <w:proofErr w:type="spellEnd"/>
      <w:r>
        <w:rPr>
          <w:rFonts w:eastAsia="SimSun"/>
          <w:sz w:val="24"/>
          <w:szCs w:val="24"/>
          <w:lang w:val="en-US"/>
        </w:rPr>
        <w:t xml:space="preserve"> </w:t>
      </w:r>
      <w:proofErr w:type="spellStart"/>
      <w:r>
        <w:rPr>
          <w:rFonts w:eastAsia="SimSun"/>
          <w:sz w:val="24"/>
          <w:szCs w:val="24"/>
          <w:lang w:val="en-US"/>
        </w:rPr>
        <w:t>pekerja</w:t>
      </w:r>
      <w:proofErr w:type="spellEnd"/>
      <w:r>
        <w:rPr>
          <w:rFonts w:eastAsia="SimSun"/>
          <w:sz w:val="24"/>
          <w:szCs w:val="24"/>
          <w:lang w:val="en-US"/>
        </w:rPr>
        <w:t>/</w:t>
      </w:r>
      <w:proofErr w:type="spellStart"/>
      <w:r>
        <w:rPr>
          <w:rFonts w:eastAsia="SimSun"/>
          <w:sz w:val="24"/>
          <w:szCs w:val="24"/>
          <w:lang w:val="en-US"/>
        </w:rPr>
        <w:t>buruh</w:t>
      </w:r>
      <w:proofErr w:type="spellEnd"/>
      <w:r>
        <w:rPr>
          <w:rFonts w:eastAsia="SimSun"/>
          <w:sz w:val="24"/>
          <w:szCs w:val="24"/>
          <w:lang w:val="en-US"/>
        </w:rPr>
        <w:t xml:space="preserve">. Pada </w:t>
      </w:r>
      <w:proofErr w:type="spellStart"/>
      <w:r>
        <w:rPr>
          <w:rFonts w:eastAsia="SimSun"/>
          <w:sz w:val="24"/>
          <w:szCs w:val="24"/>
          <w:lang w:val="en-US"/>
        </w:rPr>
        <w:t>tahun</w:t>
      </w:r>
      <w:proofErr w:type="spellEnd"/>
      <w:r>
        <w:rPr>
          <w:rFonts w:eastAsia="SimSun"/>
          <w:sz w:val="24"/>
          <w:szCs w:val="24"/>
          <w:lang w:val="en-US"/>
        </w:rPr>
        <w:t xml:space="preserve">  2011  </w:t>
      </w:r>
      <w:proofErr w:type="spellStart"/>
      <w:r>
        <w:rPr>
          <w:rFonts w:eastAsia="SimSun"/>
          <w:sz w:val="24"/>
          <w:szCs w:val="24"/>
          <w:lang w:val="en-US"/>
        </w:rPr>
        <w:t>terdapat</w:t>
      </w:r>
      <w:proofErr w:type="spellEnd"/>
      <w:r>
        <w:rPr>
          <w:rFonts w:eastAsia="SimSun"/>
          <w:sz w:val="24"/>
          <w:szCs w:val="24"/>
          <w:lang w:val="en-US"/>
        </w:rPr>
        <w:t xml:space="preserve"> </w:t>
      </w:r>
      <w:proofErr w:type="spellStart"/>
      <w:r>
        <w:rPr>
          <w:rFonts w:eastAsia="SimSun"/>
          <w:sz w:val="24"/>
          <w:szCs w:val="24"/>
          <w:lang w:val="en-US"/>
        </w:rPr>
        <w:t>sengketa</w:t>
      </w:r>
      <w:proofErr w:type="spellEnd"/>
      <w:r>
        <w:rPr>
          <w:rFonts w:eastAsia="SimSun"/>
          <w:sz w:val="24"/>
          <w:szCs w:val="24"/>
          <w:lang w:val="en-US"/>
        </w:rPr>
        <w:t xml:space="preserve"> yang </w:t>
      </w:r>
      <w:proofErr w:type="spellStart"/>
      <w:r>
        <w:rPr>
          <w:rFonts w:eastAsia="SimSun"/>
          <w:sz w:val="24"/>
          <w:szCs w:val="24"/>
          <w:lang w:val="en-US"/>
        </w:rPr>
        <w:t>mempersalahkan</w:t>
      </w:r>
      <w:proofErr w:type="spellEnd"/>
      <w:r>
        <w:rPr>
          <w:rFonts w:eastAsia="SimSun"/>
          <w:sz w:val="24"/>
          <w:szCs w:val="24"/>
          <w:lang w:val="en-US"/>
        </w:rPr>
        <w:t xml:space="preserve"> </w:t>
      </w:r>
      <w:proofErr w:type="spellStart"/>
      <w:r>
        <w:rPr>
          <w:rFonts w:eastAsia="SimSun"/>
          <w:sz w:val="24"/>
          <w:szCs w:val="24"/>
          <w:lang w:val="en-US"/>
        </w:rPr>
        <w:t>frasa</w:t>
      </w:r>
      <w:proofErr w:type="spellEnd"/>
      <w:r>
        <w:rPr>
          <w:rFonts w:eastAsia="SimSun"/>
          <w:sz w:val="24"/>
          <w:szCs w:val="24"/>
          <w:lang w:val="en-US"/>
        </w:rPr>
        <w:t xml:space="preserve"> “</w:t>
      </w:r>
      <w:proofErr w:type="spellStart"/>
      <w:r>
        <w:rPr>
          <w:rFonts w:eastAsia="SimSun"/>
          <w:sz w:val="24"/>
          <w:szCs w:val="24"/>
          <w:lang w:val="en-US"/>
        </w:rPr>
        <w:t>perusahaan</w:t>
      </w:r>
      <w:proofErr w:type="spellEnd"/>
      <w:r>
        <w:rPr>
          <w:rFonts w:eastAsia="SimSun"/>
          <w:sz w:val="24"/>
          <w:szCs w:val="24"/>
          <w:lang w:val="en-US"/>
        </w:rPr>
        <w:t xml:space="preserve"> </w:t>
      </w:r>
      <w:proofErr w:type="spellStart"/>
      <w:r>
        <w:rPr>
          <w:rFonts w:eastAsia="SimSun"/>
          <w:sz w:val="24"/>
          <w:szCs w:val="24"/>
          <w:lang w:val="en-US"/>
        </w:rPr>
        <w:t>tutup</w:t>
      </w:r>
      <w:proofErr w:type="spellEnd"/>
      <w:r>
        <w:rPr>
          <w:rFonts w:eastAsia="SimSun"/>
          <w:sz w:val="24"/>
          <w:szCs w:val="24"/>
          <w:lang w:val="en-US"/>
        </w:rPr>
        <w:t xml:space="preserve">” </w:t>
      </w:r>
      <w:proofErr w:type="spellStart"/>
      <w:r>
        <w:rPr>
          <w:rFonts w:eastAsia="SimSun"/>
          <w:sz w:val="24"/>
          <w:szCs w:val="24"/>
          <w:lang w:val="en-US"/>
        </w:rPr>
        <w:t>dalam</w:t>
      </w:r>
      <w:proofErr w:type="spellEnd"/>
      <w:r>
        <w:rPr>
          <w:rFonts w:eastAsia="SimSun"/>
          <w:sz w:val="24"/>
          <w:szCs w:val="24"/>
          <w:lang w:val="en-US"/>
        </w:rPr>
        <w:t xml:space="preserve"> </w:t>
      </w:r>
      <w:proofErr w:type="spellStart"/>
      <w:r>
        <w:rPr>
          <w:rFonts w:eastAsia="SimSun"/>
          <w:sz w:val="24"/>
          <w:szCs w:val="24"/>
          <w:lang w:val="en-US"/>
        </w:rPr>
        <w:t>Pasal</w:t>
      </w:r>
      <w:proofErr w:type="spellEnd"/>
      <w:r>
        <w:rPr>
          <w:rFonts w:eastAsia="SimSun"/>
          <w:sz w:val="24"/>
          <w:szCs w:val="24"/>
          <w:lang w:val="en-US"/>
        </w:rPr>
        <w:t xml:space="preserve"> 164 </w:t>
      </w:r>
      <w:proofErr w:type="spellStart"/>
      <w:r>
        <w:rPr>
          <w:rFonts w:eastAsia="SimSun"/>
          <w:sz w:val="24"/>
          <w:szCs w:val="24"/>
          <w:lang w:val="en-US"/>
        </w:rPr>
        <w:t>ayat</w:t>
      </w:r>
      <w:proofErr w:type="spellEnd"/>
      <w:r>
        <w:rPr>
          <w:rFonts w:eastAsia="SimSun"/>
          <w:sz w:val="24"/>
          <w:szCs w:val="24"/>
          <w:lang w:val="en-US"/>
        </w:rPr>
        <w:t xml:space="preserve"> (3)</w:t>
      </w:r>
      <w:proofErr w:type="spellStart"/>
      <w:r>
        <w:rPr>
          <w:rFonts w:eastAsia="SimSun"/>
          <w:sz w:val="24"/>
          <w:szCs w:val="24"/>
          <w:lang w:val="en-US"/>
        </w:rPr>
        <w:t>Undang-Undang</w:t>
      </w:r>
      <w:proofErr w:type="spellEnd"/>
      <w:r>
        <w:rPr>
          <w:rFonts w:eastAsia="SimSun"/>
          <w:sz w:val="24"/>
          <w:szCs w:val="24"/>
          <w:lang w:val="en-US"/>
        </w:rPr>
        <w:t xml:space="preserve"> </w:t>
      </w:r>
      <w:proofErr w:type="spellStart"/>
      <w:r>
        <w:rPr>
          <w:rFonts w:eastAsia="SimSun"/>
          <w:sz w:val="24"/>
          <w:szCs w:val="24"/>
          <w:lang w:val="en-US"/>
        </w:rPr>
        <w:t>Nomor</w:t>
      </w:r>
      <w:proofErr w:type="spellEnd"/>
      <w:r>
        <w:rPr>
          <w:rFonts w:eastAsia="SimSun"/>
          <w:sz w:val="24"/>
          <w:szCs w:val="24"/>
          <w:lang w:val="en-US"/>
        </w:rPr>
        <w:t xml:space="preserve"> 13 </w:t>
      </w:r>
      <w:proofErr w:type="spellStart"/>
      <w:r>
        <w:rPr>
          <w:rFonts w:eastAsia="SimSun"/>
          <w:sz w:val="24"/>
          <w:szCs w:val="24"/>
          <w:lang w:val="en-US"/>
        </w:rPr>
        <w:t>Tahun</w:t>
      </w:r>
      <w:proofErr w:type="spellEnd"/>
      <w:r>
        <w:rPr>
          <w:rFonts w:eastAsia="SimSun"/>
          <w:sz w:val="24"/>
          <w:szCs w:val="24"/>
          <w:lang w:val="en-US"/>
        </w:rPr>
        <w:t xml:space="preserve"> 2003 </w:t>
      </w:r>
      <w:proofErr w:type="spellStart"/>
      <w:r>
        <w:rPr>
          <w:rFonts w:eastAsia="SimSun"/>
          <w:sz w:val="24"/>
          <w:szCs w:val="24"/>
          <w:lang w:val="en-US"/>
        </w:rPr>
        <w:t>antara</w:t>
      </w:r>
      <w:proofErr w:type="spellEnd"/>
      <w:r>
        <w:rPr>
          <w:rFonts w:eastAsia="SimSun"/>
          <w:sz w:val="24"/>
          <w:szCs w:val="24"/>
          <w:lang w:val="en-US"/>
        </w:rPr>
        <w:t xml:space="preserve"> </w:t>
      </w:r>
      <w:proofErr w:type="spellStart"/>
      <w:r>
        <w:rPr>
          <w:rFonts w:eastAsia="SimSun"/>
          <w:sz w:val="24"/>
          <w:szCs w:val="24"/>
          <w:lang w:val="en-US"/>
        </w:rPr>
        <w:t>pekerja</w:t>
      </w:r>
      <w:proofErr w:type="spellEnd"/>
      <w:r>
        <w:rPr>
          <w:rFonts w:eastAsia="SimSun"/>
          <w:sz w:val="24"/>
          <w:szCs w:val="24"/>
          <w:lang w:val="en-US"/>
        </w:rPr>
        <w:t xml:space="preserve"> Hotel </w:t>
      </w:r>
      <w:proofErr w:type="spellStart"/>
      <w:r>
        <w:rPr>
          <w:rFonts w:eastAsia="SimSun"/>
          <w:sz w:val="24"/>
          <w:szCs w:val="24"/>
          <w:lang w:val="en-US"/>
        </w:rPr>
        <w:t>Papandayan</w:t>
      </w:r>
      <w:proofErr w:type="spellEnd"/>
      <w:r>
        <w:rPr>
          <w:rFonts w:eastAsia="SimSun"/>
          <w:sz w:val="24"/>
          <w:szCs w:val="24"/>
          <w:lang w:val="en-US"/>
        </w:rPr>
        <w:t xml:space="preserve">  Bandung  yang  </w:t>
      </w:r>
      <w:proofErr w:type="spellStart"/>
      <w:r>
        <w:rPr>
          <w:rFonts w:eastAsia="SimSun"/>
          <w:sz w:val="24"/>
          <w:szCs w:val="24"/>
          <w:lang w:val="en-US"/>
        </w:rPr>
        <w:t>telah</w:t>
      </w:r>
      <w:proofErr w:type="spellEnd"/>
      <w:r>
        <w:rPr>
          <w:rFonts w:eastAsia="SimSun"/>
          <w:sz w:val="24"/>
          <w:szCs w:val="24"/>
          <w:lang w:val="en-US"/>
        </w:rPr>
        <w:t xml:space="preserve">  di  PHK  </w:t>
      </w:r>
      <w:proofErr w:type="spellStart"/>
      <w:r>
        <w:rPr>
          <w:rFonts w:eastAsia="SimSun"/>
          <w:sz w:val="24"/>
          <w:szCs w:val="24"/>
          <w:lang w:val="en-US"/>
        </w:rPr>
        <w:t>dengan</w:t>
      </w:r>
      <w:proofErr w:type="spellEnd"/>
      <w:r>
        <w:rPr>
          <w:rFonts w:eastAsia="SimSun"/>
          <w:sz w:val="24"/>
          <w:szCs w:val="24"/>
          <w:lang w:val="en-US"/>
        </w:rPr>
        <w:t xml:space="preserve">  </w:t>
      </w:r>
      <w:proofErr w:type="spellStart"/>
      <w:r>
        <w:rPr>
          <w:rFonts w:eastAsia="SimSun"/>
          <w:sz w:val="24"/>
          <w:szCs w:val="24"/>
          <w:lang w:val="en-US"/>
        </w:rPr>
        <w:t>Pihak</w:t>
      </w:r>
      <w:proofErr w:type="spellEnd"/>
      <w:r>
        <w:rPr>
          <w:rFonts w:eastAsia="SimSun"/>
          <w:sz w:val="24"/>
          <w:szCs w:val="24"/>
          <w:lang w:val="en-US"/>
        </w:rPr>
        <w:t xml:space="preserve">  </w:t>
      </w:r>
      <w:proofErr w:type="spellStart"/>
      <w:r>
        <w:rPr>
          <w:rFonts w:eastAsia="SimSun"/>
          <w:sz w:val="24"/>
          <w:szCs w:val="24"/>
          <w:lang w:val="en-US"/>
        </w:rPr>
        <w:t>Manajemen</w:t>
      </w:r>
      <w:proofErr w:type="spellEnd"/>
      <w:r>
        <w:rPr>
          <w:rFonts w:eastAsia="SimSun"/>
          <w:sz w:val="24"/>
          <w:szCs w:val="24"/>
          <w:lang w:val="en-US"/>
        </w:rPr>
        <w:t xml:space="preserve">  Hotel </w:t>
      </w:r>
      <w:proofErr w:type="spellStart"/>
      <w:r>
        <w:rPr>
          <w:rFonts w:eastAsia="SimSun"/>
          <w:sz w:val="24"/>
          <w:szCs w:val="24"/>
          <w:lang w:val="en-US"/>
        </w:rPr>
        <w:t>Papandayan</w:t>
      </w:r>
      <w:proofErr w:type="spellEnd"/>
      <w:r>
        <w:rPr>
          <w:rFonts w:eastAsia="SimSun"/>
          <w:sz w:val="24"/>
          <w:szCs w:val="24"/>
          <w:lang w:val="en-US"/>
        </w:rPr>
        <w:t xml:space="preserve">  Bandung. </w:t>
      </w:r>
      <w:proofErr w:type="spellStart"/>
      <w:proofErr w:type="gramStart"/>
      <w:r>
        <w:rPr>
          <w:rFonts w:eastAsia="SimSun"/>
          <w:sz w:val="24"/>
          <w:szCs w:val="24"/>
          <w:lang w:val="en-US"/>
        </w:rPr>
        <w:t>Pekerja</w:t>
      </w:r>
      <w:proofErr w:type="spellEnd"/>
      <w:r>
        <w:rPr>
          <w:rFonts w:eastAsia="SimSun"/>
          <w:sz w:val="24"/>
          <w:szCs w:val="24"/>
          <w:lang w:val="en-US"/>
        </w:rPr>
        <w:t xml:space="preserve">  </w:t>
      </w:r>
      <w:proofErr w:type="spellStart"/>
      <w:r>
        <w:rPr>
          <w:rFonts w:eastAsia="SimSun"/>
          <w:sz w:val="24"/>
          <w:szCs w:val="24"/>
          <w:lang w:val="en-US"/>
        </w:rPr>
        <w:t>tersebut</w:t>
      </w:r>
      <w:proofErr w:type="spellEnd"/>
      <w:proofErr w:type="gramEnd"/>
      <w:r>
        <w:rPr>
          <w:rFonts w:eastAsia="SimSun"/>
          <w:sz w:val="24"/>
          <w:szCs w:val="24"/>
          <w:lang w:val="en-US"/>
        </w:rPr>
        <w:t xml:space="preserve">  </w:t>
      </w:r>
      <w:proofErr w:type="spellStart"/>
      <w:r>
        <w:rPr>
          <w:rFonts w:eastAsia="SimSun"/>
          <w:sz w:val="24"/>
          <w:szCs w:val="24"/>
          <w:lang w:val="en-US"/>
        </w:rPr>
        <w:t>mengajukan</w:t>
      </w:r>
      <w:proofErr w:type="spellEnd"/>
      <w:r>
        <w:rPr>
          <w:rFonts w:eastAsia="SimSun"/>
          <w:sz w:val="24"/>
          <w:szCs w:val="24"/>
          <w:lang w:val="en-US"/>
        </w:rPr>
        <w:t xml:space="preserve">  </w:t>
      </w:r>
      <w:proofErr w:type="spellStart"/>
      <w:r>
        <w:rPr>
          <w:rFonts w:eastAsia="SimSun"/>
          <w:sz w:val="24"/>
          <w:szCs w:val="24"/>
          <w:lang w:val="en-US"/>
        </w:rPr>
        <w:t>permohonan</w:t>
      </w:r>
      <w:proofErr w:type="spellEnd"/>
      <w:r>
        <w:rPr>
          <w:rFonts w:eastAsia="SimSun"/>
          <w:sz w:val="24"/>
          <w:szCs w:val="24"/>
          <w:lang w:val="en-US"/>
        </w:rPr>
        <w:t xml:space="preserve">  </w:t>
      </w:r>
      <w:proofErr w:type="spellStart"/>
      <w:r>
        <w:rPr>
          <w:rFonts w:eastAsia="SimSun"/>
          <w:sz w:val="24"/>
          <w:szCs w:val="24"/>
          <w:lang w:val="en-US"/>
        </w:rPr>
        <w:t>ke</w:t>
      </w:r>
      <w:proofErr w:type="spellEnd"/>
      <w:r>
        <w:rPr>
          <w:rFonts w:eastAsia="SimSun"/>
          <w:sz w:val="24"/>
          <w:szCs w:val="24"/>
          <w:lang w:val="en-US"/>
        </w:rPr>
        <w:t xml:space="preserve">  </w:t>
      </w:r>
      <w:proofErr w:type="spellStart"/>
      <w:r>
        <w:rPr>
          <w:rFonts w:eastAsia="SimSun"/>
          <w:sz w:val="24"/>
          <w:szCs w:val="24"/>
          <w:lang w:val="en-US"/>
        </w:rPr>
        <w:t>Mahkamah</w:t>
      </w:r>
      <w:proofErr w:type="spellEnd"/>
      <w:r>
        <w:rPr>
          <w:rFonts w:eastAsia="SimSun"/>
          <w:sz w:val="24"/>
          <w:szCs w:val="24"/>
          <w:lang w:val="en-US"/>
        </w:rPr>
        <w:t xml:space="preserve"> </w:t>
      </w:r>
      <w:proofErr w:type="spellStart"/>
      <w:r>
        <w:rPr>
          <w:rFonts w:eastAsia="SimSun"/>
          <w:sz w:val="24"/>
          <w:szCs w:val="24"/>
          <w:lang w:val="en-US"/>
        </w:rPr>
        <w:t>Konstitusi</w:t>
      </w:r>
      <w:proofErr w:type="spellEnd"/>
      <w:r>
        <w:rPr>
          <w:rFonts w:eastAsia="SimSun"/>
          <w:sz w:val="24"/>
          <w:szCs w:val="24"/>
          <w:lang w:val="en-US"/>
        </w:rPr>
        <w:t xml:space="preserve">  </w:t>
      </w:r>
      <w:proofErr w:type="spellStart"/>
      <w:r>
        <w:rPr>
          <w:rFonts w:eastAsia="SimSun"/>
          <w:sz w:val="24"/>
          <w:szCs w:val="24"/>
          <w:lang w:val="en-US"/>
        </w:rPr>
        <w:t>Republik</w:t>
      </w:r>
      <w:proofErr w:type="spellEnd"/>
      <w:r>
        <w:rPr>
          <w:rFonts w:eastAsia="SimSun"/>
          <w:sz w:val="24"/>
          <w:szCs w:val="24"/>
          <w:lang w:val="en-US"/>
        </w:rPr>
        <w:t xml:space="preserve">  Indonesia  </w:t>
      </w:r>
      <w:proofErr w:type="spellStart"/>
      <w:r>
        <w:rPr>
          <w:rFonts w:eastAsia="SimSun"/>
          <w:sz w:val="24"/>
          <w:szCs w:val="24"/>
          <w:lang w:val="en-US"/>
        </w:rPr>
        <w:t>dengan</w:t>
      </w:r>
      <w:proofErr w:type="spellEnd"/>
      <w:r>
        <w:rPr>
          <w:rFonts w:eastAsia="SimSun"/>
          <w:sz w:val="24"/>
          <w:szCs w:val="24"/>
          <w:lang w:val="en-US"/>
        </w:rPr>
        <w:t xml:space="preserve"> </w:t>
      </w:r>
      <w:proofErr w:type="spellStart"/>
      <w:r>
        <w:rPr>
          <w:rFonts w:eastAsia="SimSun"/>
          <w:sz w:val="24"/>
          <w:szCs w:val="24"/>
          <w:lang w:val="en-US"/>
        </w:rPr>
        <w:t>menyatakan</w:t>
      </w:r>
      <w:proofErr w:type="spellEnd"/>
      <w:r>
        <w:rPr>
          <w:rFonts w:eastAsia="SimSun"/>
          <w:sz w:val="24"/>
          <w:szCs w:val="24"/>
          <w:lang w:val="en-US"/>
        </w:rPr>
        <w:t xml:space="preserve"> </w:t>
      </w:r>
      <w:proofErr w:type="spellStart"/>
      <w:r>
        <w:rPr>
          <w:rFonts w:eastAsia="SimSun"/>
          <w:sz w:val="24"/>
          <w:szCs w:val="24"/>
          <w:lang w:val="en-US"/>
        </w:rPr>
        <w:t>bahwa</w:t>
      </w:r>
      <w:proofErr w:type="spellEnd"/>
      <w:r>
        <w:rPr>
          <w:rFonts w:eastAsia="SimSun"/>
          <w:sz w:val="24"/>
          <w:szCs w:val="24"/>
          <w:lang w:val="en-US"/>
        </w:rPr>
        <w:t xml:space="preserve"> </w:t>
      </w:r>
      <w:proofErr w:type="spellStart"/>
      <w:r>
        <w:rPr>
          <w:rFonts w:eastAsia="SimSun"/>
          <w:sz w:val="24"/>
          <w:szCs w:val="24"/>
          <w:lang w:val="en-US"/>
        </w:rPr>
        <w:t>Pasal</w:t>
      </w:r>
      <w:proofErr w:type="spellEnd"/>
      <w:r>
        <w:rPr>
          <w:rFonts w:eastAsia="SimSun"/>
          <w:sz w:val="24"/>
          <w:szCs w:val="24"/>
          <w:lang w:val="en-US"/>
        </w:rPr>
        <w:t xml:space="preserve"> 164 </w:t>
      </w:r>
      <w:proofErr w:type="spellStart"/>
      <w:r>
        <w:rPr>
          <w:rFonts w:eastAsia="SimSun"/>
          <w:sz w:val="24"/>
          <w:szCs w:val="24"/>
          <w:lang w:val="en-US"/>
        </w:rPr>
        <w:t>ayat</w:t>
      </w:r>
      <w:proofErr w:type="spellEnd"/>
      <w:r>
        <w:rPr>
          <w:rFonts w:eastAsia="SimSun"/>
          <w:sz w:val="24"/>
          <w:szCs w:val="24"/>
          <w:lang w:val="en-US"/>
        </w:rPr>
        <w:t xml:space="preserve"> (3) </w:t>
      </w:r>
      <w:proofErr w:type="spellStart"/>
      <w:r>
        <w:rPr>
          <w:rFonts w:eastAsia="SimSun"/>
          <w:sz w:val="24"/>
          <w:szCs w:val="24"/>
          <w:lang w:val="en-US"/>
        </w:rPr>
        <w:t>UUNo</w:t>
      </w:r>
      <w:proofErr w:type="spellEnd"/>
      <w:r>
        <w:rPr>
          <w:rFonts w:eastAsia="SimSun"/>
          <w:sz w:val="24"/>
          <w:szCs w:val="24"/>
          <w:lang w:val="en-US"/>
        </w:rPr>
        <w:t xml:space="preserve">. 13 </w:t>
      </w:r>
      <w:proofErr w:type="spellStart"/>
      <w:r>
        <w:rPr>
          <w:rFonts w:eastAsia="SimSun"/>
          <w:sz w:val="24"/>
          <w:szCs w:val="24"/>
          <w:lang w:val="en-US"/>
        </w:rPr>
        <w:t>Tahun</w:t>
      </w:r>
      <w:proofErr w:type="spellEnd"/>
      <w:r>
        <w:rPr>
          <w:rFonts w:eastAsia="SimSun"/>
          <w:sz w:val="24"/>
          <w:szCs w:val="24"/>
          <w:lang w:val="en-US"/>
        </w:rPr>
        <w:t xml:space="preserve"> 2003 </w:t>
      </w:r>
      <w:proofErr w:type="spellStart"/>
      <w:r>
        <w:rPr>
          <w:rFonts w:eastAsia="SimSun"/>
          <w:sz w:val="24"/>
          <w:szCs w:val="24"/>
          <w:lang w:val="en-US"/>
        </w:rPr>
        <w:t>telah</w:t>
      </w:r>
      <w:proofErr w:type="spellEnd"/>
      <w:r>
        <w:rPr>
          <w:rFonts w:eastAsia="SimSun"/>
          <w:sz w:val="24"/>
          <w:szCs w:val="24"/>
          <w:lang w:val="en-US"/>
        </w:rPr>
        <w:t xml:space="preserve"> </w:t>
      </w:r>
      <w:proofErr w:type="spellStart"/>
      <w:r>
        <w:rPr>
          <w:rFonts w:eastAsia="SimSun"/>
          <w:sz w:val="24"/>
          <w:szCs w:val="24"/>
          <w:lang w:val="en-US"/>
        </w:rPr>
        <w:t>bertentangan</w:t>
      </w:r>
      <w:proofErr w:type="spellEnd"/>
      <w:r>
        <w:rPr>
          <w:rFonts w:eastAsia="SimSun"/>
          <w:sz w:val="24"/>
          <w:szCs w:val="24"/>
          <w:lang w:val="en-US"/>
        </w:rPr>
        <w:t xml:space="preserve"> </w:t>
      </w:r>
      <w:proofErr w:type="spellStart"/>
      <w:r>
        <w:rPr>
          <w:rFonts w:eastAsia="SimSun"/>
          <w:sz w:val="24"/>
          <w:szCs w:val="24"/>
          <w:lang w:val="en-US"/>
        </w:rPr>
        <w:t>dengan</w:t>
      </w:r>
      <w:proofErr w:type="spellEnd"/>
      <w:r>
        <w:rPr>
          <w:rFonts w:eastAsia="SimSun"/>
          <w:sz w:val="24"/>
          <w:szCs w:val="24"/>
          <w:lang w:val="en-US"/>
        </w:rPr>
        <w:t xml:space="preserve"> </w:t>
      </w:r>
      <w:proofErr w:type="spellStart"/>
      <w:r>
        <w:rPr>
          <w:rFonts w:eastAsia="SimSun"/>
          <w:sz w:val="24"/>
          <w:szCs w:val="24"/>
          <w:lang w:val="en-US"/>
        </w:rPr>
        <w:t>Pasal</w:t>
      </w:r>
      <w:proofErr w:type="spellEnd"/>
      <w:r>
        <w:rPr>
          <w:rFonts w:eastAsia="SimSun"/>
          <w:sz w:val="24"/>
          <w:szCs w:val="24"/>
          <w:lang w:val="en-US"/>
        </w:rPr>
        <w:t xml:space="preserve"> 28 D </w:t>
      </w:r>
      <w:proofErr w:type="spellStart"/>
      <w:r>
        <w:rPr>
          <w:rFonts w:eastAsia="SimSun"/>
          <w:sz w:val="24"/>
          <w:szCs w:val="24"/>
          <w:lang w:val="en-US"/>
        </w:rPr>
        <w:t>ayat</w:t>
      </w:r>
      <w:proofErr w:type="spellEnd"/>
      <w:r>
        <w:rPr>
          <w:rFonts w:eastAsia="SimSun"/>
          <w:sz w:val="24"/>
          <w:szCs w:val="24"/>
          <w:lang w:val="en-US"/>
        </w:rPr>
        <w:t xml:space="preserve"> (2) UUD 1945 </w:t>
      </w:r>
      <w:proofErr w:type="spellStart"/>
      <w:r>
        <w:rPr>
          <w:rFonts w:eastAsia="SimSun"/>
          <w:sz w:val="24"/>
          <w:szCs w:val="24"/>
          <w:lang w:val="en-US"/>
        </w:rPr>
        <w:t>atau</w:t>
      </w:r>
      <w:proofErr w:type="spellEnd"/>
      <w:r>
        <w:rPr>
          <w:rFonts w:eastAsia="SimSun"/>
          <w:sz w:val="24"/>
          <w:szCs w:val="24"/>
          <w:lang w:val="en-US"/>
        </w:rPr>
        <w:t xml:space="preserve"> </w:t>
      </w:r>
      <w:proofErr w:type="spellStart"/>
      <w:r>
        <w:rPr>
          <w:rFonts w:eastAsia="SimSun"/>
          <w:sz w:val="24"/>
          <w:szCs w:val="24"/>
          <w:lang w:val="en-US"/>
        </w:rPr>
        <w:t>inkonstitusional</w:t>
      </w:r>
      <w:proofErr w:type="spellEnd"/>
      <w:r>
        <w:rPr>
          <w:rFonts w:eastAsia="SimSun"/>
          <w:sz w:val="24"/>
          <w:szCs w:val="24"/>
          <w:lang w:val="en-US"/>
        </w:rPr>
        <w:t xml:space="preserve"> dan </w:t>
      </w:r>
      <w:proofErr w:type="spellStart"/>
      <w:r>
        <w:rPr>
          <w:rFonts w:eastAsia="SimSun"/>
          <w:sz w:val="24"/>
          <w:szCs w:val="24"/>
          <w:lang w:val="en-US"/>
        </w:rPr>
        <w:t>tidak</w:t>
      </w:r>
      <w:proofErr w:type="spellEnd"/>
      <w:r>
        <w:rPr>
          <w:rFonts w:eastAsia="SimSun"/>
          <w:sz w:val="24"/>
          <w:szCs w:val="24"/>
          <w:lang w:val="en-US"/>
        </w:rPr>
        <w:t xml:space="preserve"> </w:t>
      </w:r>
      <w:proofErr w:type="spellStart"/>
      <w:r>
        <w:rPr>
          <w:rFonts w:eastAsia="SimSun"/>
          <w:sz w:val="24"/>
          <w:szCs w:val="24"/>
          <w:lang w:val="en-US"/>
        </w:rPr>
        <w:t>memiliki</w:t>
      </w:r>
      <w:proofErr w:type="spellEnd"/>
      <w:r>
        <w:rPr>
          <w:rFonts w:eastAsia="SimSun"/>
          <w:sz w:val="24"/>
          <w:szCs w:val="24"/>
          <w:lang w:val="en-US"/>
        </w:rPr>
        <w:t xml:space="preserve"> </w:t>
      </w:r>
      <w:proofErr w:type="spellStart"/>
      <w:r>
        <w:rPr>
          <w:rFonts w:eastAsia="SimSun"/>
          <w:sz w:val="24"/>
          <w:szCs w:val="24"/>
          <w:lang w:val="en-US"/>
        </w:rPr>
        <w:t>kekuatan</w:t>
      </w:r>
      <w:proofErr w:type="spellEnd"/>
      <w:r>
        <w:rPr>
          <w:rFonts w:eastAsia="SimSun"/>
          <w:sz w:val="24"/>
          <w:szCs w:val="24"/>
          <w:lang w:val="en-US"/>
        </w:rPr>
        <w:t xml:space="preserve"> </w:t>
      </w:r>
      <w:proofErr w:type="spellStart"/>
      <w:r>
        <w:rPr>
          <w:rFonts w:eastAsia="SimSun"/>
          <w:sz w:val="24"/>
          <w:szCs w:val="24"/>
          <w:lang w:val="en-US"/>
        </w:rPr>
        <w:t>hukum</w:t>
      </w:r>
      <w:proofErr w:type="spellEnd"/>
      <w:r>
        <w:rPr>
          <w:rFonts w:eastAsia="SimSun"/>
          <w:sz w:val="24"/>
          <w:szCs w:val="24"/>
          <w:lang w:val="en-US"/>
        </w:rPr>
        <w:t xml:space="preserve"> </w:t>
      </w:r>
      <w:proofErr w:type="spellStart"/>
      <w:r>
        <w:rPr>
          <w:rFonts w:eastAsia="SimSun"/>
          <w:sz w:val="24"/>
          <w:szCs w:val="24"/>
          <w:lang w:val="en-US"/>
        </w:rPr>
        <w:t>mengikat</w:t>
      </w:r>
      <w:proofErr w:type="spellEnd"/>
      <w:r>
        <w:rPr>
          <w:rFonts w:eastAsia="SimSun"/>
          <w:sz w:val="24"/>
          <w:szCs w:val="24"/>
          <w:lang w:val="en-US"/>
        </w:rPr>
        <w:t xml:space="preserve">. </w:t>
      </w:r>
      <w:proofErr w:type="spellStart"/>
      <w:r>
        <w:rPr>
          <w:rFonts w:eastAsia="SimSun"/>
          <w:sz w:val="24"/>
          <w:szCs w:val="24"/>
          <w:lang w:val="en-US"/>
        </w:rPr>
        <w:t>Dalam</w:t>
      </w:r>
      <w:proofErr w:type="spellEnd"/>
      <w:r>
        <w:rPr>
          <w:rFonts w:eastAsia="SimSun"/>
          <w:sz w:val="24"/>
          <w:szCs w:val="24"/>
          <w:lang w:val="en-US"/>
        </w:rPr>
        <w:t xml:space="preserve"> </w:t>
      </w:r>
      <w:proofErr w:type="spellStart"/>
      <w:r>
        <w:rPr>
          <w:rFonts w:eastAsia="SimSun"/>
          <w:sz w:val="24"/>
          <w:szCs w:val="24"/>
          <w:lang w:val="en-US"/>
        </w:rPr>
        <w:t>hal</w:t>
      </w:r>
      <w:proofErr w:type="spellEnd"/>
      <w:r>
        <w:rPr>
          <w:rFonts w:eastAsia="SimSun"/>
          <w:sz w:val="24"/>
          <w:szCs w:val="24"/>
          <w:lang w:val="en-US"/>
        </w:rPr>
        <w:t xml:space="preserve"> </w:t>
      </w:r>
      <w:proofErr w:type="spellStart"/>
      <w:r>
        <w:rPr>
          <w:rFonts w:eastAsia="SimSun"/>
          <w:sz w:val="24"/>
          <w:szCs w:val="24"/>
          <w:lang w:val="en-US"/>
        </w:rPr>
        <w:t>ini</w:t>
      </w:r>
      <w:proofErr w:type="spellEnd"/>
      <w:r>
        <w:rPr>
          <w:rFonts w:eastAsia="SimSun"/>
          <w:sz w:val="24"/>
          <w:szCs w:val="24"/>
          <w:lang w:val="en-US"/>
        </w:rPr>
        <w:t xml:space="preserve"> MK </w:t>
      </w:r>
      <w:proofErr w:type="spellStart"/>
      <w:r>
        <w:rPr>
          <w:rFonts w:eastAsia="SimSun"/>
          <w:sz w:val="24"/>
          <w:szCs w:val="24"/>
          <w:lang w:val="en-US"/>
        </w:rPr>
        <w:t>melalui</w:t>
      </w:r>
      <w:proofErr w:type="spellEnd"/>
      <w:r>
        <w:rPr>
          <w:rFonts w:eastAsia="SimSun"/>
          <w:sz w:val="24"/>
          <w:szCs w:val="24"/>
          <w:lang w:val="en-US"/>
        </w:rPr>
        <w:t xml:space="preserve"> </w:t>
      </w:r>
      <w:proofErr w:type="spellStart"/>
      <w:r>
        <w:rPr>
          <w:rFonts w:eastAsia="SimSun"/>
          <w:sz w:val="24"/>
          <w:szCs w:val="24"/>
          <w:lang w:val="en-US"/>
        </w:rPr>
        <w:t>Putusan</w:t>
      </w:r>
      <w:proofErr w:type="spellEnd"/>
      <w:r>
        <w:rPr>
          <w:rFonts w:eastAsia="SimSun"/>
          <w:sz w:val="24"/>
          <w:szCs w:val="24"/>
          <w:lang w:val="en-US"/>
        </w:rPr>
        <w:t xml:space="preserve"> </w:t>
      </w:r>
      <w:proofErr w:type="spellStart"/>
      <w:r>
        <w:rPr>
          <w:rFonts w:eastAsia="SimSun"/>
          <w:sz w:val="24"/>
          <w:szCs w:val="24"/>
          <w:lang w:val="en-US"/>
        </w:rPr>
        <w:t>Mahkamah</w:t>
      </w:r>
      <w:proofErr w:type="spellEnd"/>
      <w:r>
        <w:rPr>
          <w:rFonts w:eastAsia="SimSun"/>
          <w:sz w:val="24"/>
          <w:szCs w:val="24"/>
          <w:lang w:val="en-US"/>
        </w:rPr>
        <w:t xml:space="preserve"> </w:t>
      </w:r>
      <w:proofErr w:type="spellStart"/>
      <w:r>
        <w:rPr>
          <w:rFonts w:eastAsia="SimSun"/>
          <w:sz w:val="24"/>
          <w:szCs w:val="24"/>
          <w:lang w:val="en-US"/>
        </w:rPr>
        <w:t>Konstitusi</w:t>
      </w:r>
      <w:proofErr w:type="spellEnd"/>
      <w:r>
        <w:rPr>
          <w:rFonts w:eastAsia="SimSun"/>
          <w:sz w:val="24"/>
          <w:szCs w:val="24"/>
          <w:lang w:val="en-US"/>
        </w:rPr>
        <w:t xml:space="preserve"> Nomor19/PUUIX/2011 </w:t>
      </w:r>
      <w:proofErr w:type="spellStart"/>
      <w:r>
        <w:rPr>
          <w:rFonts w:eastAsia="SimSun"/>
          <w:sz w:val="24"/>
          <w:szCs w:val="24"/>
          <w:lang w:val="en-US"/>
        </w:rPr>
        <w:t>menyatakan</w:t>
      </w:r>
      <w:proofErr w:type="spellEnd"/>
      <w:r>
        <w:rPr>
          <w:rFonts w:eastAsia="SimSun"/>
          <w:sz w:val="24"/>
          <w:szCs w:val="24"/>
          <w:lang w:val="en-US"/>
        </w:rPr>
        <w:t xml:space="preserve"> </w:t>
      </w:r>
      <w:proofErr w:type="spellStart"/>
      <w:r>
        <w:rPr>
          <w:rFonts w:eastAsia="SimSun"/>
          <w:sz w:val="24"/>
          <w:szCs w:val="24"/>
          <w:lang w:val="en-US"/>
        </w:rPr>
        <w:t>bahwa</w:t>
      </w:r>
      <w:proofErr w:type="spellEnd"/>
      <w:r>
        <w:rPr>
          <w:rFonts w:eastAsia="SimSun"/>
          <w:sz w:val="24"/>
          <w:szCs w:val="24"/>
          <w:lang w:val="en-US"/>
        </w:rPr>
        <w:t xml:space="preserve"> </w:t>
      </w:r>
      <w:proofErr w:type="spellStart"/>
      <w:r>
        <w:rPr>
          <w:rFonts w:eastAsia="SimSun"/>
          <w:sz w:val="24"/>
          <w:szCs w:val="24"/>
          <w:lang w:val="en-US"/>
        </w:rPr>
        <w:t>Pasal</w:t>
      </w:r>
      <w:proofErr w:type="spellEnd"/>
      <w:r>
        <w:rPr>
          <w:rFonts w:eastAsia="SimSun"/>
          <w:sz w:val="24"/>
          <w:szCs w:val="24"/>
          <w:lang w:val="en-US"/>
        </w:rPr>
        <w:t xml:space="preserve"> 164 </w:t>
      </w:r>
      <w:proofErr w:type="spellStart"/>
      <w:r>
        <w:rPr>
          <w:rFonts w:eastAsia="SimSun"/>
          <w:sz w:val="24"/>
          <w:szCs w:val="24"/>
          <w:lang w:val="en-US"/>
        </w:rPr>
        <w:t>ayat</w:t>
      </w:r>
      <w:proofErr w:type="spellEnd"/>
      <w:r>
        <w:rPr>
          <w:rFonts w:eastAsia="SimSun"/>
          <w:sz w:val="24"/>
          <w:szCs w:val="24"/>
          <w:lang w:val="en-US"/>
        </w:rPr>
        <w:t xml:space="preserve"> (3) </w:t>
      </w:r>
      <w:proofErr w:type="spellStart"/>
      <w:r>
        <w:rPr>
          <w:rFonts w:eastAsia="SimSun"/>
          <w:sz w:val="24"/>
          <w:szCs w:val="24"/>
          <w:lang w:val="en-US"/>
        </w:rPr>
        <w:t>bertentangan</w:t>
      </w:r>
      <w:proofErr w:type="spellEnd"/>
      <w:r>
        <w:rPr>
          <w:rFonts w:eastAsia="SimSun"/>
          <w:sz w:val="24"/>
          <w:szCs w:val="24"/>
          <w:lang w:val="en-US"/>
        </w:rPr>
        <w:t xml:space="preserve"> </w:t>
      </w:r>
      <w:proofErr w:type="spellStart"/>
      <w:r>
        <w:rPr>
          <w:rFonts w:eastAsia="SimSun"/>
          <w:sz w:val="24"/>
          <w:szCs w:val="24"/>
          <w:lang w:val="en-US"/>
        </w:rPr>
        <w:t>dengan</w:t>
      </w:r>
      <w:proofErr w:type="spellEnd"/>
      <w:r>
        <w:rPr>
          <w:rFonts w:eastAsia="SimSun"/>
          <w:sz w:val="24"/>
          <w:szCs w:val="24"/>
          <w:lang w:val="en-US"/>
        </w:rPr>
        <w:t xml:space="preserve"> UUD 1945 </w:t>
      </w:r>
      <w:proofErr w:type="spellStart"/>
      <w:r>
        <w:rPr>
          <w:rFonts w:eastAsia="SimSun"/>
          <w:sz w:val="24"/>
          <w:szCs w:val="24"/>
          <w:lang w:val="en-US"/>
        </w:rPr>
        <w:t>sepanjang</w:t>
      </w:r>
      <w:proofErr w:type="spellEnd"/>
      <w:r>
        <w:rPr>
          <w:rFonts w:eastAsia="SimSun"/>
          <w:sz w:val="24"/>
          <w:szCs w:val="24"/>
          <w:lang w:val="en-US"/>
        </w:rPr>
        <w:t xml:space="preserve"> </w:t>
      </w:r>
      <w:proofErr w:type="spellStart"/>
      <w:r>
        <w:rPr>
          <w:rFonts w:eastAsia="SimSun"/>
          <w:sz w:val="24"/>
          <w:szCs w:val="24"/>
          <w:lang w:val="en-US"/>
        </w:rPr>
        <w:t>frasa</w:t>
      </w:r>
      <w:proofErr w:type="spellEnd"/>
      <w:r>
        <w:rPr>
          <w:rFonts w:eastAsia="SimSun"/>
          <w:sz w:val="24"/>
          <w:szCs w:val="24"/>
          <w:lang w:val="en-US"/>
        </w:rPr>
        <w:t xml:space="preserve"> “</w:t>
      </w:r>
      <w:proofErr w:type="spellStart"/>
      <w:r>
        <w:rPr>
          <w:rFonts w:eastAsia="SimSun"/>
          <w:sz w:val="24"/>
          <w:szCs w:val="24"/>
          <w:lang w:val="en-US"/>
        </w:rPr>
        <w:t>perusahaan</w:t>
      </w:r>
      <w:proofErr w:type="spellEnd"/>
      <w:r>
        <w:rPr>
          <w:rFonts w:eastAsia="SimSun"/>
          <w:sz w:val="24"/>
          <w:szCs w:val="24"/>
          <w:lang w:val="en-US"/>
        </w:rPr>
        <w:t xml:space="preserve"> </w:t>
      </w:r>
      <w:proofErr w:type="spellStart"/>
      <w:r>
        <w:rPr>
          <w:rFonts w:eastAsia="SimSun"/>
          <w:sz w:val="24"/>
          <w:szCs w:val="24"/>
          <w:lang w:val="en-US"/>
        </w:rPr>
        <w:t>tutup</w:t>
      </w:r>
      <w:proofErr w:type="spellEnd"/>
      <w:r>
        <w:rPr>
          <w:rFonts w:eastAsia="SimSun"/>
          <w:sz w:val="24"/>
          <w:szCs w:val="24"/>
          <w:lang w:val="en-US"/>
        </w:rPr>
        <w:t xml:space="preserve">” </w:t>
      </w:r>
      <w:proofErr w:type="spellStart"/>
      <w:r>
        <w:rPr>
          <w:rFonts w:eastAsia="SimSun"/>
          <w:sz w:val="24"/>
          <w:szCs w:val="24"/>
          <w:lang w:val="en-US"/>
        </w:rPr>
        <w:t>tidak</w:t>
      </w:r>
      <w:proofErr w:type="spellEnd"/>
      <w:r>
        <w:rPr>
          <w:rFonts w:eastAsia="SimSun"/>
          <w:sz w:val="24"/>
          <w:szCs w:val="24"/>
          <w:lang w:val="en-US"/>
        </w:rPr>
        <w:t xml:space="preserve"> </w:t>
      </w:r>
      <w:proofErr w:type="spellStart"/>
      <w:r>
        <w:rPr>
          <w:rFonts w:eastAsia="SimSun"/>
          <w:sz w:val="24"/>
          <w:szCs w:val="24"/>
          <w:lang w:val="en-US"/>
        </w:rPr>
        <w:t>dimaknai</w:t>
      </w:r>
      <w:proofErr w:type="spellEnd"/>
      <w:r>
        <w:rPr>
          <w:rFonts w:eastAsia="SimSun"/>
          <w:sz w:val="24"/>
          <w:szCs w:val="24"/>
          <w:lang w:val="en-US"/>
        </w:rPr>
        <w:t xml:space="preserve"> “</w:t>
      </w:r>
      <w:proofErr w:type="spellStart"/>
      <w:r>
        <w:rPr>
          <w:rFonts w:eastAsia="SimSun"/>
          <w:sz w:val="24"/>
          <w:szCs w:val="24"/>
          <w:lang w:val="en-US"/>
        </w:rPr>
        <w:t>perusahaan</w:t>
      </w:r>
      <w:proofErr w:type="spellEnd"/>
      <w:r>
        <w:rPr>
          <w:rFonts w:eastAsia="SimSun"/>
          <w:sz w:val="24"/>
          <w:szCs w:val="24"/>
          <w:lang w:val="en-US"/>
        </w:rPr>
        <w:t xml:space="preserve"> </w:t>
      </w:r>
      <w:proofErr w:type="spellStart"/>
      <w:r>
        <w:rPr>
          <w:rFonts w:eastAsia="SimSun"/>
          <w:sz w:val="24"/>
          <w:szCs w:val="24"/>
          <w:lang w:val="en-US"/>
        </w:rPr>
        <w:t>tutup</w:t>
      </w:r>
      <w:proofErr w:type="spellEnd"/>
      <w:r>
        <w:rPr>
          <w:rFonts w:eastAsia="SimSun"/>
          <w:sz w:val="24"/>
          <w:szCs w:val="24"/>
          <w:lang w:val="en-US"/>
        </w:rPr>
        <w:t xml:space="preserve"> </w:t>
      </w:r>
      <w:proofErr w:type="spellStart"/>
      <w:r>
        <w:rPr>
          <w:rFonts w:eastAsia="SimSun"/>
          <w:sz w:val="24"/>
          <w:szCs w:val="24"/>
          <w:lang w:val="en-US"/>
        </w:rPr>
        <w:t>permanen</w:t>
      </w:r>
      <w:proofErr w:type="spellEnd"/>
      <w:r>
        <w:rPr>
          <w:rFonts w:eastAsia="SimSun"/>
          <w:sz w:val="24"/>
          <w:szCs w:val="24"/>
          <w:lang w:val="en-US"/>
        </w:rPr>
        <w:t xml:space="preserve"> </w:t>
      </w:r>
      <w:proofErr w:type="spellStart"/>
      <w:r>
        <w:rPr>
          <w:rFonts w:eastAsia="SimSun"/>
          <w:sz w:val="24"/>
          <w:szCs w:val="24"/>
          <w:lang w:val="en-US"/>
        </w:rPr>
        <w:t>atau</w:t>
      </w:r>
      <w:proofErr w:type="spellEnd"/>
      <w:r>
        <w:rPr>
          <w:rFonts w:eastAsia="SimSun"/>
          <w:sz w:val="24"/>
          <w:szCs w:val="24"/>
          <w:lang w:val="en-US"/>
        </w:rPr>
        <w:t xml:space="preserve"> </w:t>
      </w:r>
      <w:proofErr w:type="spellStart"/>
      <w:r>
        <w:rPr>
          <w:rFonts w:eastAsia="SimSun"/>
          <w:sz w:val="24"/>
          <w:szCs w:val="24"/>
          <w:lang w:val="en-US"/>
        </w:rPr>
        <w:t>perusahaan</w:t>
      </w:r>
      <w:proofErr w:type="spellEnd"/>
      <w:r>
        <w:rPr>
          <w:rFonts w:eastAsia="SimSun"/>
          <w:sz w:val="24"/>
          <w:szCs w:val="24"/>
          <w:lang w:val="en-US"/>
        </w:rPr>
        <w:t xml:space="preserve"> </w:t>
      </w:r>
      <w:proofErr w:type="spellStart"/>
      <w:r>
        <w:rPr>
          <w:rFonts w:eastAsia="SimSun"/>
          <w:sz w:val="24"/>
          <w:szCs w:val="24"/>
          <w:lang w:val="en-US"/>
        </w:rPr>
        <w:t>tutup</w:t>
      </w:r>
      <w:proofErr w:type="spellEnd"/>
      <w:r>
        <w:rPr>
          <w:rFonts w:eastAsia="SimSun"/>
          <w:sz w:val="24"/>
          <w:szCs w:val="24"/>
          <w:lang w:val="en-US"/>
        </w:rPr>
        <w:t xml:space="preserve"> </w:t>
      </w:r>
      <w:proofErr w:type="spellStart"/>
      <w:r>
        <w:rPr>
          <w:rFonts w:eastAsia="SimSun"/>
          <w:sz w:val="24"/>
          <w:szCs w:val="24"/>
          <w:lang w:val="en-US"/>
        </w:rPr>
        <w:t>tidak</w:t>
      </w:r>
      <w:proofErr w:type="spellEnd"/>
      <w:r>
        <w:rPr>
          <w:rFonts w:eastAsia="SimSun"/>
          <w:sz w:val="24"/>
          <w:szCs w:val="24"/>
          <w:lang w:val="en-US"/>
        </w:rPr>
        <w:t xml:space="preserve"> </w:t>
      </w:r>
      <w:proofErr w:type="spellStart"/>
      <w:r>
        <w:rPr>
          <w:rFonts w:eastAsia="SimSun"/>
          <w:sz w:val="24"/>
          <w:szCs w:val="24"/>
          <w:lang w:val="en-US"/>
        </w:rPr>
        <w:t>untuk</w:t>
      </w:r>
      <w:proofErr w:type="spellEnd"/>
      <w:r>
        <w:rPr>
          <w:rFonts w:eastAsia="SimSun"/>
          <w:sz w:val="24"/>
          <w:szCs w:val="24"/>
          <w:lang w:val="en-US"/>
        </w:rPr>
        <w:t xml:space="preserve"> </w:t>
      </w:r>
      <w:proofErr w:type="spellStart"/>
      <w:r>
        <w:rPr>
          <w:rFonts w:eastAsia="SimSun"/>
          <w:sz w:val="24"/>
          <w:szCs w:val="24"/>
          <w:lang w:val="en-US"/>
        </w:rPr>
        <w:t>sementara</w:t>
      </w:r>
      <w:proofErr w:type="spellEnd"/>
      <w:r>
        <w:rPr>
          <w:rFonts w:eastAsia="SimSun"/>
          <w:sz w:val="24"/>
          <w:szCs w:val="24"/>
          <w:lang w:val="en-US"/>
        </w:rPr>
        <w:t xml:space="preserve"> </w:t>
      </w:r>
      <w:proofErr w:type="spellStart"/>
      <w:r>
        <w:rPr>
          <w:rFonts w:eastAsia="SimSun"/>
          <w:sz w:val="24"/>
          <w:szCs w:val="24"/>
          <w:lang w:val="en-US"/>
        </w:rPr>
        <w:t>waktu</w:t>
      </w:r>
      <w:proofErr w:type="spellEnd"/>
      <w:r>
        <w:rPr>
          <w:rFonts w:eastAsia="SimSun"/>
          <w:sz w:val="24"/>
          <w:szCs w:val="24"/>
          <w:lang w:val="en-US"/>
        </w:rPr>
        <w:t xml:space="preserve">”. </w:t>
      </w:r>
      <w:proofErr w:type="spellStart"/>
      <w:r>
        <w:rPr>
          <w:rFonts w:eastAsia="SimSun"/>
          <w:sz w:val="24"/>
          <w:szCs w:val="24"/>
          <w:lang w:val="en-US"/>
        </w:rPr>
        <w:t>Selain</w:t>
      </w:r>
      <w:proofErr w:type="spellEnd"/>
      <w:r>
        <w:rPr>
          <w:rFonts w:eastAsia="SimSun"/>
          <w:sz w:val="24"/>
          <w:szCs w:val="24"/>
          <w:lang w:val="en-US"/>
        </w:rPr>
        <w:t xml:space="preserve"> </w:t>
      </w:r>
      <w:proofErr w:type="spellStart"/>
      <w:r>
        <w:rPr>
          <w:rFonts w:eastAsia="SimSun"/>
          <w:sz w:val="24"/>
          <w:szCs w:val="24"/>
          <w:lang w:val="en-US"/>
        </w:rPr>
        <w:t>itu</w:t>
      </w:r>
      <w:proofErr w:type="spellEnd"/>
      <w:r>
        <w:rPr>
          <w:rFonts w:eastAsia="SimSun"/>
          <w:sz w:val="24"/>
          <w:szCs w:val="24"/>
          <w:lang w:val="en-US"/>
        </w:rPr>
        <w:t xml:space="preserve">, </w:t>
      </w:r>
      <w:proofErr w:type="spellStart"/>
      <w:r>
        <w:rPr>
          <w:rFonts w:eastAsia="SimSun"/>
          <w:sz w:val="24"/>
          <w:szCs w:val="24"/>
          <w:lang w:val="en-US"/>
        </w:rPr>
        <w:t>Pasal</w:t>
      </w:r>
      <w:proofErr w:type="spellEnd"/>
      <w:r>
        <w:rPr>
          <w:rFonts w:eastAsia="SimSun"/>
          <w:sz w:val="24"/>
          <w:szCs w:val="24"/>
          <w:lang w:val="en-US"/>
        </w:rPr>
        <w:t xml:space="preserve"> 164 </w:t>
      </w:r>
      <w:proofErr w:type="spellStart"/>
      <w:r>
        <w:rPr>
          <w:rFonts w:eastAsia="SimSun"/>
          <w:sz w:val="24"/>
          <w:szCs w:val="24"/>
          <w:lang w:val="en-US"/>
        </w:rPr>
        <w:t>ayat</w:t>
      </w:r>
      <w:proofErr w:type="spellEnd"/>
      <w:r>
        <w:rPr>
          <w:rFonts w:eastAsia="SimSun"/>
          <w:sz w:val="24"/>
          <w:szCs w:val="24"/>
          <w:lang w:val="en-US"/>
        </w:rPr>
        <w:t xml:space="preserve"> (3) UU </w:t>
      </w:r>
      <w:proofErr w:type="spellStart"/>
      <w:r>
        <w:rPr>
          <w:rFonts w:eastAsia="SimSun"/>
          <w:sz w:val="24"/>
          <w:szCs w:val="24"/>
          <w:lang w:val="en-US"/>
        </w:rPr>
        <w:t>Ketenagakerjaan</w:t>
      </w:r>
      <w:proofErr w:type="spellEnd"/>
      <w:r>
        <w:rPr>
          <w:rFonts w:eastAsia="SimSun"/>
          <w:sz w:val="24"/>
          <w:szCs w:val="24"/>
          <w:lang w:val="en-US"/>
        </w:rPr>
        <w:t xml:space="preserve"> </w:t>
      </w:r>
      <w:proofErr w:type="spellStart"/>
      <w:r>
        <w:rPr>
          <w:rFonts w:eastAsia="SimSun"/>
          <w:sz w:val="24"/>
          <w:szCs w:val="24"/>
          <w:lang w:val="en-US"/>
        </w:rPr>
        <w:t>dinyatakan</w:t>
      </w:r>
      <w:proofErr w:type="spellEnd"/>
      <w:r>
        <w:rPr>
          <w:rFonts w:eastAsia="SimSun"/>
          <w:sz w:val="24"/>
          <w:szCs w:val="24"/>
          <w:lang w:val="en-US"/>
        </w:rPr>
        <w:t xml:space="preserve"> </w:t>
      </w:r>
      <w:proofErr w:type="spellStart"/>
      <w:r>
        <w:rPr>
          <w:rFonts w:eastAsia="SimSun"/>
          <w:sz w:val="24"/>
          <w:szCs w:val="24"/>
          <w:lang w:val="en-US"/>
        </w:rPr>
        <w:t>tidak</w:t>
      </w:r>
      <w:proofErr w:type="spellEnd"/>
      <w:r>
        <w:rPr>
          <w:rFonts w:eastAsia="SimSun"/>
          <w:sz w:val="24"/>
          <w:szCs w:val="24"/>
          <w:lang w:val="en-US"/>
        </w:rPr>
        <w:t xml:space="preserve"> </w:t>
      </w:r>
      <w:proofErr w:type="spellStart"/>
      <w:r>
        <w:rPr>
          <w:rFonts w:eastAsia="SimSun"/>
          <w:sz w:val="24"/>
          <w:szCs w:val="24"/>
          <w:lang w:val="en-US"/>
        </w:rPr>
        <w:t>memiliki</w:t>
      </w:r>
      <w:proofErr w:type="spellEnd"/>
      <w:r>
        <w:rPr>
          <w:rFonts w:eastAsia="SimSun"/>
          <w:sz w:val="24"/>
          <w:szCs w:val="24"/>
          <w:lang w:val="en-US"/>
        </w:rPr>
        <w:t xml:space="preserve"> </w:t>
      </w:r>
      <w:proofErr w:type="spellStart"/>
      <w:r>
        <w:rPr>
          <w:rFonts w:eastAsia="SimSun"/>
          <w:sz w:val="24"/>
          <w:szCs w:val="24"/>
          <w:lang w:val="en-US"/>
        </w:rPr>
        <w:t>kekuatan</w:t>
      </w:r>
      <w:proofErr w:type="spellEnd"/>
      <w:r>
        <w:rPr>
          <w:rFonts w:eastAsia="SimSun"/>
          <w:sz w:val="24"/>
          <w:szCs w:val="24"/>
          <w:lang w:val="en-US"/>
        </w:rPr>
        <w:t xml:space="preserve"> </w:t>
      </w:r>
      <w:proofErr w:type="spellStart"/>
      <w:r>
        <w:rPr>
          <w:rFonts w:eastAsia="SimSun"/>
          <w:sz w:val="24"/>
          <w:szCs w:val="24"/>
          <w:lang w:val="en-US"/>
        </w:rPr>
        <w:t>hukum</w:t>
      </w:r>
      <w:proofErr w:type="spellEnd"/>
      <w:r>
        <w:rPr>
          <w:rFonts w:eastAsia="SimSun"/>
          <w:sz w:val="24"/>
          <w:szCs w:val="24"/>
          <w:lang w:val="en-US"/>
        </w:rPr>
        <w:t xml:space="preserve"> yang </w:t>
      </w:r>
      <w:proofErr w:type="spellStart"/>
      <w:r>
        <w:rPr>
          <w:rFonts w:eastAsia="SimSun"/>
          <w:sz w:val="24"/>
          <w:szCs w:val="24"/>
          <w:lang w:val="en-US"/>
        </w:rPr>
        <w:t>mengikat</w:t>
      </w:r>
      <w:proofErr w:type="spellEnd"/>
      <w:r>
        <w:rPr>
          <w:rFonts w:eastAsia="SimSun"/>
          <w:sz w:val="24"/>
          <w:szCs w:val="24"/>
          <w:lang w:val="en-US"/>
        </w:rPr>
        <w:t xml:space="preserve"> </w:t>
      </w:r>
      <w:proofErr w:type="spellStart"/>
      <w:r>
        <w:rPr>
          <w:rFonts w:eastAsia="SimSun"/>
          <w:sz w:val="24"/>
          <w:szCs w:val="24"/>
          <w:lang w:val="en-US"/>
        </w:rPr>
        <w:t>sepanjang</w:t>
      </w:r>
      <w:proofErr w:type="spellEnd"/>
      <w:r>
        <w:rPr>
          <w:rFonts w:eastAsia="SimSun"/>
          <w:sz w:val="24"/>
          <w:szCs w:val="24"/>
          <w:lang w:val="en-US"/>
        </w:rPr>
        <w:t xml:space="preserve"> </w:t>
      </w:r>
      <w:proofErr w:type="spellStart"/>
      <w:r>
        <w:rPr>
          <w:rFonts w:eastAsia="SimSun"/>
          <w:sz w:val="24"/>
          <w:szCs w:val="24"/>
          <w:lang w:val="en-US"/>
        </w:rPr>
        <w:t>frasa</w:t>
      </w:r>
      <w:proofErr w:type="spellEnd"/>
      <w:r>
        <w:rPr>
          <w:rFonts w:eastAsia="SimSun"/>
          <w:sz w:val="24"/>
          <w:szCs w:val="24"/>
          <w:lang w:val="en-US"/>
        </w:rPr>
        <w:t xml:space="preserve"> “</w:t>
      </w:r>
      <w:proofErr w:type="spellStart"/>
      <w:r>
        <w:rPr>
          <w:rFonts w:eastAsia="SimSun"/>
          <w:sz w:val="24"/>
          <w:szCs w:val="24"/>
          <w:lang w:val="en-US"/>
        </w:rPr>
        <w:t>perusahaan</w:t>
      </w:r>
      <w:proofErr w:type="spellEnd"/>
      <w:r>
        <w:rPr>
          <w:rFonts w:eastAsia="SimSun"/>
          <w:sz w:val="24"/>
          <w:szCs w:val="24"/>
          <w:lang w:val="en-US"/>
        </w:rPr>
        <w:t xml:space="preserve"> </w:t>
      </w:r>
      <w:proofErr w:type="spellStart"/>
      <w:r>
        <w:rPr>
          <w:rFonts w:eastAsia="SimSun"/>
          <w:sz w:val="24"/>
          <w:szCs w:val="24"/>
          <w:lang w:val="en-US"/>
        </w:rPr>
        <w:t>tutup</w:t>
      </w:r>
      <w:proofErr w:type="spellEnd"/>
      <w:r>
        <w:rPr>
          <w:rFonts w:eastAsia="SimSun"/>
          <w:sz w:val="24"/>
          <w:szCs w:val="24"/>
          <w:lang w:val="en-US"/>
        </w:rPr>
        <w:t xml:space="preserve">” </w:t>
      </w:r>
      <w:proofErr w:type="spellStart"/>
      <w:r>
        <w:rPr>
          <w:rFonts w:eastAsia="SimSun"/>
          <w:sz w:val="24"/>
          <w:szCs w:val="24"/>
          <w:lang w:val="en-US"/>
        </w:rPr>
        <w:t>tidak</w:t>
      </w:r>
      <w:proofErr w:type="spellEnd"/>
      <w:r>
        <w:rPr>
          <w:rFonts w:eastAsia="SimSun"/>
          <w:sz w:val="24"/>
          <w:szCs w:val="24"/>
          <w:lang w:val="en-US"/>
        </w:rPr>
        <w:t xml:space="preserve"> </w:t>
      </w:r>
      <w:proofErr w:type="spellStart"/>
      <w:r>
        <w:rPr>
          <w:rFonts w:eastAsia="SimSun"/>
          <w:sz w:val="24"/>
          <w:szCs w:val="24"/>
          <w:lang w:val="en-US"/>
        </w:rPr>
        <w:t>dimaknai</w:t>
      </w:r>
      <w:proofErr w:type="spellEnd"/>
      <w:r>
        <w:rPr>
          <w:rFonts w:eastAsia="SimSun"/>
          <w:sz w:val="24"/>
          <w:szCs w:val="24"/>
          <w:lang w:val="en-US"/>
        </w:rPr>
        <w:t xml:space="preserve"> “</w:t>
      </w:r>
      <w:proofErr w:type="spellStart"/>
      <w:r>
        <w:rPr>
          <w:rFonts w:eastAsia="SimSun"/>
          <w:sz w:val="24"/>
          <w:szCs w:val="24"/>
          <w:lang w:val="en-US"/>
        </w:rPr>
        <w:t>perusahaan</w:t>
      </w:r>
      <w:proofErr w:type="spellEnd"/>
      <w:r>
        <w:rPr>
          <w:rFonts w:eastAsia="SimSun"/>
          <w:sz w:val="24"/>
          <w:szCs w:val="24"/>
          <w:lang w:val="en-US"/>
        </w:rPr>
        <w:t xml:space="preserve"> </w:t>
      </w:r>
      <w:proofErr w:type="spellStart"/>
      <w:r>
        <w:rPr>
          <w:rFonts w:eastAsia="SimSun"/>
          <w:sz w:val="24"/>
          <w:szCs w:val="24"/>
          <w:lang w:val="en-US"/>
        </w:rPr>
        <w:t>tutup</w:t>
      </w:r>
      <w:proofErr w:type="spellEnd"/>
      <w:r>
        <w:rPr>
          <w:rFonts w:eastAsia="SimSun"/>
          <w:sz w:val="24"/>
          <w:szCs w:val="24"/>
          <w:lang w:val="en-US"/>
        </w:rPr>
        <w:t xml:space="preserve"> </w:t>
      </w:r>
      <w:proofErr w:type="spellStart"/>
      <w:r>
        <w:rPr>
          <w:rFonts w:eastAsia="SimSun"/>
          <w:sz w:val="24"/>
          <w:szCs w:val="24"/>
          <w:lang w:val="en-US"/>
        </w:rPr>
        <w:t>permanen</w:t>
      </w:r>
      <w:proofErr w:type="spellEnd"/>
      <w:r>
        <w:rPr>
          <w:rFonts w:eastAsia="SimSun"/>
          <w:sz w:val="24"/>
          <w:szCs w:val="24"/>
          <w:lang w:val="en-US"/>
        </w:rPr>
        <w:t xml:space="preserve"> </w:t>
      </w:r>
      <w:proofErr w:type="spellStart"/>
      <w:r>
        <w:rPr>
          <w:rFonts w:eastAsia="SimSun"/>
          <w:sz w:val="24"/>
          <w:szCs w:val="24"/>
          <w:lang w:val="en-US"/>
        </w:rPr>
        <w:t>atau</w:t>
      </w:r>
      <w:proofErr w:type="spellEnd"/>
      <w:r>
        <w:rPr>
          <w:rFonts w:eastAsia="SimSun"/>
          <w:sz w:val="24"/>
          <w:szCs w:val="24"/>
          <w:lang w:val="en-US"/>
        </w:rPr>
        <w:t xml:space="preserve"> </w:t>
      </w:r>
      <w:proofErr w:type="spellStart"/>
      <w:r>
        <w:rPr>
          <w:rFonts w:eastAsia="SimSun"/>
          <w:sz w:val="24"/>
          <w:szCs w:val="24"/>
          <w:lang w:val="en-US"/>
        </w:rPr>
        <w:t>perusahaan</w:t>
      </w:r>
      <w:proofErr w:type="spellEnd"/>
      <w:r>
        <w:rPr>
          <w:rFonts w:eastAsia="SimSun"/>
          <w:sz w:val="24"/>
          <w:szCs w:val="24"/>
          <w:lang w:val="en-US"/>
        </w:rPr>
        <w:t xml:space="preserve"> </w:t>
      </w:r>
      <w:proofErr w:type="spellStart"/>
      <w:r>
        <w:rPr>
          <w:rFonts w:eastAsia="SimSun"/>
          <w:sz w:val="24"/>
          <w:szCs w:val="24"/>
          <w:lang w:val="en-US"/>
        </w:rPr>
        <w:t>tutup</w:t>
      </w:r>
      <w:proofErr w:type="spellEnd"/>
      <w:r>
        <w:rPr>
          <w:rFonts w:eastAsia="SimSun"/>
          <w:sz w:val="24"/>
          <w:szCs w:val="24"/>
          <w:lang w:val="en-US"/>
        </w:rPr>
        <w:t xml:space="preserve"> </w:t>
      </w:r>
      <w:proofErr w:type="spellStart"/>
      <w:r>
        <w:rPr>
          <w:rFonts w:eastAsia="SimSun"/>
          <w:sz w:val="24"/>
          <w:szCs w:val="24"/>
          <w:lang w:val="en-US"/>
        </w:rPr>
        <w:t>tidak</w:t>
      </w:r>
      <w:proofErr w:type="spellEnd"/>
      <w:r>
        <w:rPr>
          <w:rFonts w:eastAsia="SimSun"/>
          <w:sz w:val="24"/>
          <w:szCs w:val="24"/>
          <w:lang w:val="en-US"/>
        </w:rPr>
        <w:t xml:space="preserve"> </w:t>
      </w:r>
      <w:proofErr w:type="spellStart"/>
      <w:r>
        <w:rPr>
          <w:rFonts w:eastAsia="SimSun"/>
          <w:sz w:val="24"/>
          <w:szCs w:val="24"/>
          <w:lang w:val="en-US"/>
        </w:rPr>
        <w:t>untuk</w:t>
      </w:r>
      <w:proofErr w:type="spellEnd"/>
      <w:r>
        <w:rPr>
          <w:rFonts w:eastAsia="SimSun"/>
          <w:sz w:val="24"/>
          <w:szCs w:val="24"/>
          <w:lang w:val="en-US"/>
        </w:rPr>
        <w:t xml:space="preserve"> </w:t>
      </w:r>
      <w:proofErr w:type="spellStart"/>
      <w:r>
        <w:rPr>
          <w:rFonts w:eastAsia="SimSun"/>
          <w:sz w:val="24"/>
          <w:szCs w:val="24"/>
          <w:lang w:val="en-US"/>
        </w:rPr>
        <w:t>sementara</w:t>
      </w:r>
      <w:proofErr w:type="spellEnd"/>
      <w:r>
        <w:rPr>
          <w:rFonts w:eastAsia="SimSun"/>
          <w:sz w:val="24"/>
          <w:szCs w:val="24"/>
          <w:lang w:val="en-US"/>
        </w:rPr>
        <w:t xml:space="preserve"> </w:t>
      </w:r>
      <w:proofErr w:type="spellStart"/>
      <w:r>
        <w:rPr>
          <w:rFonts w:eastAsia="SimSun"/>
          <w:sz w:val="24"/>
          <w:szCs w:val="24"/>
          <w:lang w:val="en-US"/>
        </w:rPr>
        <w:t>waktu</w:t>
      </w:r>
      <w:proofErr w:type="spellEnd"/>
      <w:r>
        <w:rPr>
          <w:rFonts w:eastAsia="SimSun"/>
          <w:sz w:val="24"/>
          <w:szCs w:val="24"/>
          <w:lang w:val="en-US"/>
        </w:rPr>
        <w:t xml:space="preserve">”. </w:t>
      </w:r>
      <w:proofErr w:type="spellStart"/>
      <w:r>
        <w:rPr>
          <w:rFonts w:eastAsia="SimSun"/>
          <w:sz w:val="24"/>
          <w:szCs w:val="24"/>
          <w:lang w:val="en-US"/>
        </w:rPr>
        <w:t>Artinya</w:t>
      </w:r>
      <w:proofErr w:type="spellEnd"/>
      <w:r>
        <w:rPr>
          <w:rFonts w:eastAsia="SimSun"/>
          <w:sz w:val="24"/>
          <w:szCs w:val="24"/>
          <w:lang w:val="en-US"/>
        </w:rPr>
        <w:t xml:space="preserve">, </w:t>
      </w:r>
      <w:proofErr w:type="spellStart"/>
      <w:r>
        <w:rPr>
          <w:rFonts w:eastAsia="SimSun"/>
          <w:sz w:val="24"/>
          <w:szCs w:val="24"/>
          <w:lang w:val="en-US"/>
        </w:rPr>
        <w:t>untuk</w:t>
      </w:r>
      <w:proofErr w:type="spellEnd"/>
      <w:r>
        <w:rPr>
          <w:rFonts w:eastAsia="SimSun"/>
          <w:sz w:val="24"/>
          <w:szCs w:val="24"/>
          <w:lang w:val="en-US"/>
        </w:rPr>
        <w:t xml:space="preserve"> </w:t>
      </w:r>
      <w:proofErr w:type="spellStart"/>
      <w:r>
        <w:rPr>
          <w:rFonts w:eastAsia="SimSun"/>
          <w:sz w:val="24"/>
          <w:szCs w:val="24"/>
          <w:lang w:val="en-US"/>
        </w:rPr>
        <w:t>memberlakukan</w:t>
      </w:r>
      <w:proofErr w:type="spellEnd"/>
      <w:r>
        <w:rPr>
          <w:rFonts w:eastAsia="SimSun"/>
          <w:sz w:val="24"/>
          <w:szCs w:val="24"/>
          <w:lang w:val="en-US"/>
        </w:rPr>
        <w:t xml:space="preserve"> </w:t>
      </w:r>
      <w:proofErr w:type="spellStart"/>
      <w:r>
        <w:rPr>
          <w:rFonts w:eastAsia="SimSun"/>
          <w:sz w:val="24"/>
          <w:szCs w:val="24"/>
          <w:lang w:val="en-US"/>
        </w:rPr>
        <w:t>pasal</w:t>
      </w:r>
      <w:proofErr w:type="spellEnd"/>
      <w:r>
        <w:rPr>
          <w:rFonts w:eastAsia="SimSun"/>
          <w:sz w:val="24"/>
          <w:szCs w:val="24"/>
          <w:lang w:val="en-US"/>
        </w:rPr>
        <w:t xml:space="preserve"> </w:t>
      </w:r>
      <w:proofErr w:type="spellStart"/>
      <w:r>
        <w:rPr>
          <w:rFonts w:eastAsia="SimSun"/>
          <w:sz w:val="24"/>
          <w:szCs w:val="24"/>
          <w:lang w:val="en-US"/>
        </w:rPr>
        <w:t>ini</w:t>
      </w:r>
      <w:proofErr w:type="spellEnd"/>
      <w:r>
        <w:rPr>
          <w:rFonts w:eastAsia="SimSun"/>
          <w:sz w:val="24"/>
          <w:szCs w:val="24"/>
          <w:lang w:val="en-US"/>
        </w:rPr>
        <w:t xml:space="preserve"> dan </w:t>
      </w:r>
      <w:proofErr w:type="spellStart"/>
      <w:r>
        <w:rPr>
          <w:rFonts w:eastAsia="SimSun"/>
          <w:sz w:val="24"/>
          <w:szCs w:val="24"/>
          <w:lang w:val="en-US"/>
        </w:rPr>
        <w:t>penerapan</w:t>
      </w:r>
      <w:proofErr w:type="spellEnd"/>
      <w:r>
        <w:rPr>
          <w:rFonts w:eastAsia="SimSun"/>
          <w:sz w:val="24"/>
          <w:szCs w:val="24"/>
          <w:lang w:val="en-US"/>
        </w:rPr>
        <w:t xml:space="preserve"> </w:t>
      </w:r>
      <w:proofErr w:type="spellStart"/>
      <w:r>
        <w:rPr>
          <w:rFonts w:eastAsia="SimSun"/>
          <w:sz w:val="24"/>
          <w:szCs w:val="24"/>
          <w:lang w:val="en-US"/>
        </w:rPr>
        <w:t>pasal</w:t>
      </w:r>
      <w:proofErr w:type="spellEnd"/>
      <w:r>
        <w:rPr>
          <w:rFonts w:eastAsia="SimSun"/>
          <w:sz w:val="24"/>
          <w:szCs w:val="24"/>
          <w:lang w:val="en-US"/>
        </w:rPr>
        <w:t xml:space="preserve"> </w:t>
      </w:r>
      <w:proofErr w:type="spellStart"/>
      <w:r>
        <w:rPr>
          <w:rFonts w:eastAsia="SimSun"/>
          <w:sz w:val="24"/>
          <w:szCs w:val="24"/>
          <w:lang w:val="en-US"/>
        </w:rPr>
        <w:t>ini</w:t>
      </w:r>
      <w:proofErr w:type="spellEnd"/>
      <w:r>
        <w:rPr>
          <w:rFonts w:eastAsia="SimSun"/>
          <w:sz w:val="24"/>
          <w:szCs w:val="24"/>
          <w:lang w:val="en-US"/>
        </w:rPr>
        <w:t xml:space="preserve"> </w:t>
      </w:r>
      <w:proofErr w:type="spellStart"/>
      <w:r>
        <w:rPr>
          <w:rFonts w:eastAsia="SimSun"/>
          <w:sz w:val="24"/>
          <w:szCs w:val="24"/>
          <w:lang w:val="en-US"/>
        </w:rPr>
        <w:t>tidak</w:t>
      </w:r>
      <w:proofErr w:type="spellEnd"/>
      <w:r>
        <w:rPr>
          <w:rFonts w:eastAsia="SimSun"/>
          <w:sz w:val="24"/>
          <w:szCs w:val="24"/>
          <w:lang w:val="en-US"/>
        </w:rPr>
        <w:t xml:space="preserve"> </w:t>
      </w:r>
      <w:proofErr w:type="spellStart"/>
      <w:r>
        <w:rPr>
          <w:rFonts w:eastAsia="SimSun"/>
          <w:sz w:val="24"/>
          <w:szCs w:val="24"/>
          <w:lang w:val="en-US"/>
        </w:rPr>
        <w:t>diterapkan</w:t>
      </w:r>
      <w:proofErr w:type="spellEnd"/>
      <w:r>
        <w:rPr>
          <w:rFonts w:eastAsia="SimSun"/>
          <w:sz w:val="24"/>
          <w:szCs w:val="24"/>
          <w:lang w:val="en-US"/>
        </w:rPr>
        <w:t xml:space="preserve"> </w:t>
      </w:r>
      <w:proofErr w:type="spellStart"/>
      <w:r>
        <w:rPr>
          <w:rFonts w:eastAsia="SimSun"/>
          <w:sz w:val="24"/>
          <w:szCs w:val="24"/>
          <w:lang w:val="en-US"/>
        </w:rPr>
        <w:t>secara</w:t>
      </w:r>
      <w:proofErr w:type="spellEnd"/>
      <w:r>
        <w:rPr>
          <w:rFonts w:eastAsia="SimSun"/>
          <w:sz w:val="24"/>
          <w:szCs w:val="24"/>
          <w:lang w:val="en-US"/>
        </w:rPr>
        <w:t xml:space="preserve"> </w:t>
      </w:r>
      <w:proofErr w:type="spellStart"/>
      <w:r>
        <w:rPr>
          <w:rFonts w:eastAsia="SimSun"/>
          <w:sz w:val="24"/>
          <w:szCs w:val="24"/>
          <w:lang w:val="en-US"/>
        </w:rPr>
        <w:t>inkonstitusional</w:t>
      </w:r>
      <w:proofErr w:type="spellEnd"/>
      <w:r>
        <w:rPr>
          <w:rFonts w:eastAsia="SimSun"/>
          <w:sz w:val="24"/>
          <w:szCs w:val="24"/>
          <w:lang w:val="en-US"/>
        </w:rPr>
        <w:t xml:space="preserve">, </w:t>
      </w:r>
      <w:proofErr w:type="spellStart"/>
      <w:r>
        <w:rPr>
          <w:rFonts w:eastAsia="SimSun"/>
          <w:sz w:val="24"/>
          <w:szCs w:val="24"/>
          <w:lang w:val="en-US"/>
        </w:rPr>
        <w:t>efisiensi</w:t>
      </w:r>
      <w:proofErr w:type="spellEnd"/>
      <w:r>
        <w:rPr>
          <w:rFonts w:eastAsia="SimSun"/>
          <w:sz w:val="24"/>
          <w:szCs w:val="24"/>
          <w:lang w:val="en-US"/>
        </w:rPr>
        <w:t xml:space="preserve"> </w:t>
      </w:r>
      <w:proofErr w:type="spellStart"/>
      <w:r>
        <w:rPr>
          <w:rFonts w:eastAsia="SimSun"/>
          <w:sz w:val="24"/>
          <w:szCs w:val="24"/>
          <w:lang w:val="en-US"/>
        </w:rPr>
        <w:t>tersebut</w:t>
      </w:r>
      <w:proofErr w:type="spellEnd"/>
      <w:r>
        <w:rPr>
          <w:rFonts w:eastAsia="SimSun"/>
          <w:sz w:val="24"/>
          <w:szCs w:val="24"/>
          <w:lang w:val="en-US"/>
        </w:rPr>
        <w:t xml:space="preserve"> </w:t>
      </w:r>
      <w:proofErr w:type="spellStart"/>
      <w:r>
        <w:rPr>
          <w:rFonts w:eastAsia="SimSun"/>
          <w:sz w:val="24"/>
          <w:szCs w:val="24"/>
          <w:lang w:val="en-US"/>
        </w:rPr>
        <w:t>dapat</w:t>
      </w:r>
      <w:proofErr w:type="spellEnd"/>
      <w:r>
        <w:rPr>
          <w:rFonts w:eastAsia="SimSun"/>
          <w:sz w:val="24"/>
          <w:szCs w:val="24"/>
          <w:lang w:val="en-US"/>
        </w:rPr>
        <w:t xml:space="preserve"> </w:t>
      </w:r>
      <w:proofErr w:type="spellStart"/>
      <w:r>
        <w:rPr>
          <w:rFonts w:eastAsia="SimSun"/>
          <w:sz w:val="24"/>
          <w:szCs w:val="24"/>
          <w:lang w:val="en-US"/>
        </w:rPr>
        <w:t>dilakukan</w:t>
      </w:r>
      <w:proofErr w:type="spellEnd"/>
      <w:r>
        <w:rPr>
          <w:rFonts w:eastAsia="SimSun"/>
          <w:sz w:val="24"/>
          <w:szCs w:val="24"/>
          <w:lang w:val="en-US"/>
        </w:rPr>
        <w:t xml:space="preserve"> </w:t>
      </w:r>
      <w:proofErr w:type="spellStart"/>
      <w:r>
        <w:rPr>
          <w:rFonts w:eastAsia="SimSun"/>
          <w:sz w:val="24"/>
          <w:szCs w:val="24"/>
          <w:lang w:val="en-US"/>
        </w:rPr>
        <w:t>jika</w:t>
      </w:r>
      <w:proofErr w:type="spellEnd"/>
      <w:r>
        <w:rPr>
          <w:rFonts w:eastAsia="SimSun"/>
          <w:sz w:val="24"/>
          <w:szCs w:val="24"/>
          <w:lang w:val="en-US"/>
        </w:rPr>
        <w:t xml:space="preserve"> </w:t>
      </w:r>
      <w:proofErr w:type="spellStart"/>
      <w:r>
        <w:rPr>
          <w:rFonts w:eastAsia="SimSun"/>
          <w:sz w:val="24"/>
          <w:szCs w:val="24"/>
          <w:lang w:val="en-US"/>
        </w:rPr>
        <w:t>perusahaan</w:t>
      </w:r>
      <w:proofErr w:type="spellEnd"/>
      <w:r>
        <w:rPr>
          <w:rFonts w:eastAsia="SimSun"/>
          <w:sz w:val="24"/>
          <w:szCs w:val="24"/>
          <w:lang w:val="en-US"/>
        </w:rPr>
        <w:t xml:space="preserve"> </w:t>
      </w:r>
      <w:proofErr w:type="spellStart"/>
      <w:r>
        <w:rPr>
          <w:rFonts w:eastAsia="SimSun"/>
          <w:sz w:val="24"/>
          <w:szCs w:val="24"/>
          <w:lang w:val="en-US"/>
        </w:rPr>
        <w:t>tutup</w:t>
      </w:r>
      <w:proofErr w:type="spellEnd"/>
      <w:r>
        <w:rPr>
          <w:rFonts w:eastAsia="SimSun"/>
          <w:sz w:val="24"/>
          <w:szCs w:val="24"/>
          <w:lang w:val="en-US"/>
        </w:rPr>
        <w:t xml:space="preserve"> </w:t>
      </w:r>
      <w:proofErr w:type="spellStart"/>
      <w:r>
        <w:rPr>
          <w:rFonts w:eastAsia="SimSun"/>
          <w:sz w:val="24"/>
          <w:szCs w:val="24"/>
          <w:lang w:val="en-US"/>
        </w:rPr>
        <w:t>secara</w:t>
      </w:r>
      <w:proofErr w:type="spellEnd"/>
      <w:r>
        <w:rPr>
          <w:rFonts w:eastAsia="SimSun"/>
          <w:sz w:val="24"/>
          <w:szCs w:val="24"/>
          <w:lang w:val="en-US"/>
        </w:rPr>
        <w:t xml:space="preserve"> </w:t>
      </w:r>
      <w:proofErr w:type="spellStart"/>
      <w:r>
        <w:rPr>
          <w:rFonts w:eastAsia="SimSun"/>
          <w:sz w:val="24"/>
          <w:szCs w:val="24"/>
          <w:lang w:val="en-US"/>
        </w:rPr>
        <w:t>permanen</w:t>
      </w:r>
      <w:proofErr w:type="spellEnd"/>
      <w:r>
        <w:rPr>
          <w:rFonts w:eastAsia="SimSun"/>
          <w:sz w:val="24"/>
          <w:szCs w:val="24"/>
          <w:lang w:val="en-US"/>
        </w:rPr>
        <w:t>.</w:t>
      </w:r>
    </w:p>
    <w:p w14:paraId="2A2BC4E2" w14:textId="77777777" w:rsidR="005C4F30" w:rsidRDefault="005C4F30" w:rsidP="00A83141">
      <w:pPr>
        <w:pStyle w:val="Heading1"/>
        <w:ind w:left="482" w:right="499"/>
        <w:jc w:val="left"/>
        <w:rPr>
          <w:color w:val="000000" w:themeColor="text1"/>
        </w:rPr>
      </w:pPr>
    </w:p>
    <w:p w14:paraId="6C2CD23D" w14:textId="77777777" w:rsidR="005C4F30" w:rsidRDefault="006803E8">
      <w:pPr>
        <w:pStyle w:val="Heading1"/>
        <w:ind w:left="482" w:right="499"/>
        <w:rPr>
          <w:color w:val="000000" w:themeColor="text1"/>
        </w:rPr>
      </w:pPr>
      <w:r>
        <w:rPr>
          <w:color w:val="000000" w:themeColor="text1"/>
        </w:rPr>
        <w:t>PENUTUP</w:t>
      </w:r>
    </w:p>
    <w:p w14:paraId="0E8A5A96" w14:textId="77777777" w:rsidR="005C4F30" w:rsidRDefault="005C4F30"/>
    <w:p w14:paraId="6CC1D9AC" w14:textId="4163F271" w:rsidR="005C4F30" w:rsidRDefault="006803E8">
      <w:pPr>
        <w:pStyle w:val="BodyText"/>
        <w:spacing w:before="10" w:line="360" w:lineRule="auto"/>
        <w:ind w:firstLineChars="183" w:firstLine="439"/>
        <w:rPr>
          <w:lang w:val="en-US"/>
        </w:rPr>
      </w:pPr>
      <w:r>
        <w:rPr>
          <w:rFonts w:eastAsia="SimSun"/>
        </w:rPr>
        <w:t>Kebijakan</w:t>
      </w:r>
      <w:r>
        <w:rPr>
          <w:rFonts w:eastAsia="SimSun"/>
          <w:lang w:val="en-US"/>
        </w:rPr>
        <w:t xml:space="preserve"> </w:t>
      </w:r>
      <w:r>
        <w:rPr>
          <w:rFonts w:eastAsia="SimSun"/>
        </w:rPr>
        <w:t>Pemutusan</w:t>
      </w:r>
      <w:r>
        <w:rPr>
          <w:rFonts w:eastAsia="SimSun"/>
          <w:lang w:val="en-US"/>
        </w:rPr>
        <w:t xml:space="preserve"> </w:t>
      </w:r>
      <w:r>
        <w:rPr>
          <w:rFonts w:eastAsia="SimSun"/>
        </w:rPr>
        <w:t>Hubungan</w:t>
      </w:r>
      <w:r>
        <w:rPr>
          <w:rFonts w:eastAsia="SimSun"/>
          <w:lang w:val="en-US"/>
        </w:rPr>
        <w:t xml:space="preserve"> </w:t>
      </w:r>
      <w:r>
        <w:rPr>
          <w:rFonts w:eastAsia="SimSun"/>
        </w:rPr>
        <w:t>Kerja</w:t>
      </w:r>
      <w:r>
        <w:rPr>
          <w:rFonts w:eastAsia="SimSun"/>
          <w:lang w:val="en-US"/>
        </w:rPr>
        <w:t xml:space="preserve"> </w:t>
      </w:r>
      <w:r>
        <w:rPr>
          <w:rFonts w:eastAsia="SimSun"/>
        </w:rPr>
        <w:t xml:space="preserve">(PHK) dalam masa pandemi covid-19 yang dijadikan alibi oleh beberapa perusahaan dirasa tidak logis, karena beberapa perusahaan berdalih dengan </w:t>
      </w:r>
      <w:r>
        <w:rPr>
          <w:rFonts w:eastAsia="SimSun"/>
          <w:i/>
          <w:iCs/>
        </w:rPr>
        <w:t>force majeure</w:t>
      </w:r>
      <w:r>
        <w:rPr>
          <w:rFonts w:eastAsia="SimSun"/>
        </w:rPr>
        <w:t>. Dimana alasan tersebut tidak bisa dikategorikan dengan wabah yang sedang merembak di Indonesia, dan wabah tersebut juga tidak dikategorikan dengan Bencana Nasional. Dengan mengacu pada Undang-Undang Nomor 13 Tahun 2003 tentang Ketenagakerjaan, kerugian yang diakibatkan oleh perusahaan belum mencapai 2 tahun maka perusahaan tidak bisa memutus hubungan kerja begitu saja. Maka perlu adanya upaya lain yang diberikan oleh perusahaan atau pemerintah dalam menanggulangi dampak Covid-19 kepada para pekerja yang di PHK</w:t>
      </w:r>
    </w:p>
    <w:p w14:paraId="63C889A1" w14:textId="77777777" w:rsidR="005C4F30" w:rsidRDefault="006803E8">
      <w:pPr>
        <w:pStyle w:val="BodyText"/>
        <w:spacing w:before="10" w:line="360" w:lineRule="auto"/>
        <w:ind w:firstLineChars="183" w:firstLine="439"/>
        <w:rPr>
          <w:rFonts w:eastAsia="SimSun"/>
        </w:rPr>
      </w:pPr>
      <w:r>
        <w:rPr>
          <w:rFonts w:eastAsia="SimSun"/>
        </w:rPr>
        <w:t>Pengaturan perlindungan hukum Pemutusan Hubungan Kerja secara sepihak di masa pandemi covid</w:t>
      </w:r>
      <w:r>
        <w:rPr>
          <w:rFonts w:eastAsia="SimSun"/>
          <w:lang w:val="en-US"/>
        </w:rPr>
        <w:t>-</w:t>
      </w:r>
      <w:r>
        <w:rPr>
          <w:rFonts w:eastAsia="SimSun"/>
        </w:rPr>
        <w:t xml:space="preserve">19 terdapat dalam Pasal 151 Undang-Undang Nomor 11 Tahun 2020 tentang Cipta Kerja. Pengecualian mengenai Pemutusan Hubungan Kerja (PHK) terdapat dalam Pasal </w:t>
      </w:r>
      <w:r>
        <w:rPr>
          <w:rFonts w:eastAsia="SimSun"/>
        </w:rPr>
        <w:lastRenderedPageBreak/>
        <w:t>153 Undang-Undang Cipta Kerja. PHK tidak boleh dilakukan secara sepihak. Perlindungan hukum mengenai PHK secara sepihak telah diatur dalam Pasal 153 Undang-Undang Cipta Kerja. PHK secara sepihak sangat tidak diperbolehkan, akan tetapi tetapi dalam keadaan tertentu apabila perusahaan melakukan efisiensi yang disebabkan perusahaan mengalami kerugian PHK itu boleh dilakukan. Adapun pengaturan mengenai upah dan pesangon yang terdapat dalam PP Nomor 35 Tahun 2021 Pasal 40 Ayat (2) dan Pasal 43 PP ini juga menyebutkan, perusahaan atau pemberi kerja bisa mengurangi jumlah pesangon yang harus dibayarkan kepada pekerja sebagaimana ketentuan yang diatur dalam Pasal 40, apabila perusahaan melakukan efisiensi yang disebabkan karena kerugian perusahaan.</w:t>
      </w:r>
    </w:p>
    <w:p w14:paraId="1153CA28" w14:textId="627811F9" w:rsidR="005C4F30" w:rsidRDefault="006803E8" w:rsidP="00A83141">
      <w:pPr>
        <w:pStyle w:val="BodyText"/>
        <w:spacing w:before="10" w:line="360" w:lineRule="auto"/>
        <w:ind w:firstLineChars="183" w:firstLine="439"/>
        <w:rPr>
          <w:rFonts w:eastAsia="SimSun"/>
          <w:lang w:val="en-US"/>
        </w:rPr>
      </w:pPr>
      <w:r>
        <w:rPr>
          <w:rFonts w:eastAsia="SimSun"/>
        </w:rPr>
        <w:t>Di sisi lain, pekerja juga bisa mendapatkan tambahan berupa uang penghargaan masa kerja sebesar 1 kali dari ketentuan di Pasal 40 ayat (3). Perlindungan hukum bagi tenaga kerja/buruh yang mengalami PHK sepihak karena alasan memaksa ke depannya adalah memastikan bahwa pemberian hak-hak pekerja/buruh seperti pemberian uang pesangon, pemberian uang penghargaan atau uang jasa selama masa kerja pekerja/buruh, dan pemberian hak ganti rugi atas akibat dari adanya PHK tersebut benar-benar dilakukan oleh perusahaan sesuai dengan ketentuan perundang-undangan yang ada, ke depannya perlu ada pengaturan yang lebih khusus mengenai perlindungan hak pekerja yang mengalami PHK karena alasan pandemi covid</w:t>
      </w:r>
      <w:r>
        <w:rPr>
          <w:rFonts w:eastAsia="SimSun"/>
          <w:lang w:val="en-US"/>
        </w:rPr>
        <w:t>-</w:t>
      </w:r>
      <w:r>
        <w:rPr>
          <w:rFonts w:eastAsia="SimSun"/>
        </w:rPr>
        <w:t xml:space="preserve">19 sebagai alasan </w:t>
      </w:r>
      <w:r>
        <w:rPr>
          <w:rFonts w:eastAsia="SimSun"/>
          <w:i/>
          <w:iCs/>
        </w:rPr>
        <w:t>force majeure</w:t>
      </w:r>
      <w:r>
        <w:rPr>
          <w:rFonts w:eastAsia="SimSun"/>
        </w:rPr>
        <w:t xml:space="preserve"> untuk melakukan PHK kepada pekerjanya.</w:t>
      </w:r>
      <w:r>
        <w:rPr>
          <w:rFonts w:eastAsia="SimSun"/>
          <w:lang w:val="en-US"/>
        </w:rPr>
        <w:t xml:space="preserve"> </w:t>
      </w:r>
      <w:r>
        <w:rPr>
          <w:rFonts w:eastAsia="SimSun"/>
        </w:rPr>
        <w:t xml:space="preserve">Pengaruhnya kepada perusahaan-perusahaan yang ada adalah pendapatan yang berkurang, dan efek dari pendapatan yang kurang adalah pemutusan hubungan kerja. Langkah ini di ambil perusahaan dengan alasan menyelamatkan perusahaan tersebut supaya bisa tetap hidup. Tentunya bila dilakukan secara benar hal ini bakal tidak menjadi masalah, namun bila hal ini tidak benar maka menimbulkan masalah. Seperti tidak memenuhi hak karyawannya, sebagai contohnya tidak memberikan pesangon dengan alasan </w:t>
      </w:r>
      <w:r>
        <w:rPr>
          <w:rFonts w:eastAsia="SimSun"/>
          <w:i/>
          <w:iCs/>
        </w:rPr>
        <w:t>force majeure</w:t>
      </w:r>
      <w:r>
        <w:rPr>
          <w:rFonts w:eastAsia="SimSun"/>
        </w:rPr>
        <w:t xml:space="preserve"> tentunya hal ini tidak dibenarkan. Bila hal ini terjadi karyawan berhak menuntut haknya lewat mediasi dan bila jalan ini tidak ketemu juga bisa langsung lewat jalan hukum</w:t>
      </w:r>
      <w:r>
        <w:rPr>
          <w:rFonts w:eastAsia="SimSun"/>
          <w:lang w:val="en-US"/>
        </w:rPr>
        <w:t>.</w:t>
      </w:r>
    </w:p>
    <w:p w14:paraId="551445B5" w14:textId="77777777" w:rsidR="00E50FD8" w:rsidRDefault="00E50FD8">
      <w:pPr>
        <w:pStyle w:val="Heading1"/>
        <w:ind w:left="0" w:right="10"/>
        <w:rPr>
          <w:color w:val="000000" w:themeColor="text1"/>
        </w:rPr>
      </w:pPr>
    </w:p>
    <w:p w14:paraId="64ED19DC" w14:textId="401DDF82" w:rsidR="005C4F30" w:rsidRDefault="006803E8">
      <w:pPr>
        <w:pStyle w:val="Heading1"/>
        <w:ind w:left="0" w:right="10"/>
        <w:rPr>
          <w:color w:val="FF0000"/>
        </w:rPr>
      </w:pPr>
      <w:r>
        <w:rPr>
          <w:color w:val="000000" w:themeColor="text1"/>
        </w:rPr>
        <w:t>DAFTAR PUSTAKA</w:t>
      </w:r>
    </w:p>
    <w:p w14:paraId="7706093A" w14:textId="55E7C9A5" w:rsidR="005C4F30" w:rsidRPr="009D5CB8" w:rsidRDefault="009D5CB8">
      <w:pPr>
        <w:pStyle w:val="BodyText"/>
        <w:spacing w:before="3"/>
        <w:jc w:val="left"/>
        <w:rPr>
          <w:b/>
          <w:sz w:val="25"/>
          <w:lang w:val="en-US"/>
        </w:rPr>
      </w:pPr>
      <w:r>
        <w:rPr>
          <w:b/>
          <w:sz w:val="25"/>
          <w:lang w:val="en-US"/>
        </w:rPr>
        <w:t>a</w:t>
      </w:r>
      <w:bookmarkStart w:id="0" w:name="_GoBack"/>
      <w:bookmarkEnd w:id="0"/>
    </w:p>
    <w:p w14:paraId="3D9CDD06" w14:textId="77777777" w:rsidR="005C4F30" w:rsidRDefault="006803E8">
      <w:pPr>
        <w:rPr>
          <w:b/>
          <w:sz w:val="24"/>
        </w:rPr>
      </w:pPr>
      <w:r>
        <w:rPr>
          <w:b/>
          <w:sz w:val="24"/>
        </w:rPr>
        <w:t>Buku</w:t>
      </w:r>
    </w:p>
    <w:p w14:paraId="45D7F8D6" w14:textId="77777777" w:rsidR="005C4F30" w:rsidRDefault="005C4F30">
      <w:pPr>
        <w:pStyle w:val="BodyText"/>
        <w:spacing w:before="7"/>
        <w:rPr>
          <w:lang w:eastAsia="zh-CN"/>
        </w:rPr>
      </w:pPr>
    </w:p>
    <w:p w14:paraId="0971F26D" w14:textId="77777777" w:rsidR="005C4F30" w:rsidRDefault="006803E8">
      <w:pPr>
        <w:pStyle w:val="BodyText"/>
        <w:spacing w:before="7"/>
        <w:ind w:left="439" w:hangingChars="183" w:hanging="439"/>
      </w:pPr>
      <w:r>
        <w:t>Adrian Sutedi,</w:t>
      </w:r>
      <w:r>
        <w:rPr>
          <w:i/>
          <w:iCs/>
        </w:rPr>
        <w:t xml:space="preserve"> HukumPerburuhan,</w:t>
      </w:r>
      <w:r>
        <w:t xml:space="preserve"> Jakarta :Sinar</w:t>
      </w:r>
      <w:r>
        <w:rPr>
          <w:lang w:val="en-US"/>
        </w:rPr>
        <w:t xml:space="preserve"> </w:t>
      </w:r>
      <w:r>
        <w:t>Grafika,2009</w:t>
      </w:r>
    </w:p>
    <w:p w14:paraId="736DFA6A" w14:textId="77777777" w:rsidR="005C4F30" w:rsidRDefault="005C4F30">
      <w:pPr>
        <w:pStyle w:val="BodyText"/>
        <w:spacing w:before="7"/>
        <w:ind w:left="439" w:hangingChars="183" w:hanging="439"/>
      </w:pPr>
    </w:p>
    <w:p w14:paraId="5D2CA4E6" w14:textId="77777777" w:rsidR="005C4F30" w:rsidRDefault="006803E8">
      <w:pPr>
        <w:pStyle w:val="BodyText"/>
        <w:spacing w:before="7"/>
        <w:ind w:left="439" w:hangingChars="183" w:hanging="439"/>
        <w:rPr>
          <w:lang w:eastAsia="zh-CN"/>
        </w:rPr>
      </w:pPr>
      <w:r>
        <w:rPr>
          <w:lang w:eastAsia="zh-CN"/>
        </w:rPr>
        <w:t>Eko Wahyudi, dkk., Hukum Ketenagakerjaan, (Jakarta :Sinar Grafika, 2016</w:t>
      </w:r>
    </w:p>
    <w:p w14:paraId="14BEF714" w14:textId="77777777" w:rsidR="005C4F30" w:rsidRDefault="005C4F30">
      <w:pPr>
        <w:pStyle w:val="BodyText"/>
        <w:spacing w:before="7"/>
        <w:ind w:left="439" w:hangingChars="183" w:hanging="439"/>
        <w:rPr>
          <w:lang w:eastAsia="zh-CN"/>
        </w:rPr>
      </w:pPr>
    </w:p>
    <w:p w14:paraId="7D1986D7" w14:textId="77777777" w:rsidR="005C4F30" w:rsidRDefault="006803E8">
      <w:pPr>
        <w:pStyle w:val="BodyText"/>
        <w:spacing w:before="7"/>
        <w:ind w:left="439" w:hangingChars="183" w:hanging="439"/>
      </w:pPr>
      <w:r>
        <w:t>Ferianto</w:t>
      </w:r>
      <w:r>
        <w:rPr>
          <w:lang w:val="en-US"/>
        </w:rPr>
        <w:t xml:space="preserve"> </w:t>
      </w:r>
      <w:r>
        <w:t>&amp;</w:t>
      </w:r>
      <w:r>
        <w:rPr>
          <w:lang w:val="en-US"/>
        </w:rPr>
        <w:t xml:space="preserve"> </w:t>
      </w:r>
      <w:r>
        <w:t>Darmanto,</w:t>
      </w:r>
      <w:r>
        <w:rPr>
          <w:lang w:val="en-US"/>
        </w:rPr>
        <w:t xml:space="preserve"> </w:t>
      </w:r>
      <w:r>
        <w:rPr>
          <w:i/>
          <w:iCs/>
        </w:rPr>
        <w:t>Himpunan</w:t>
      </w:r>
      <w:r>
        <w:rPr>
          <w:i/>
          <w:iCs/>
          <w:lang w:val="en-US"/>
        </w:rPr>
        <w:t xml:space="preserve"> </w:t>
      </w:r>
      <w:r>
        <w:rPr>
          <w:i/>
          <w:iCs/>
        </w:rPr>
        <w:t>Putusan</w:t>
      </w:r>
      <w:r>
        <w:rPr>
          <w:i/>
          <w:iCs/>
          <w:lang w:val="en-US"/>
        </w:rPr>
        <w:t xml:space="preserve"> </w:t>
      </w:r>
      <w:r>
        <w:rPr>
          <w:i/>
          <w:iCs/>
        </w:rPr>
        <w:t>Mahkamah</w:t>
      </w:r>
      <w:r>
        <w:rPr>
          <w:i/>
          <w:iCs/>
          <w:lang w:val="en-US"/>
        </w:rPr>
        <w:t xml:space="preserve"> </w:t>
      </w:r>
      <w:r>
        <w:rPr>
          <w:i/>
          <w:iCs/>
        </w:rPr>
        <w:t>Agung</w:t>
      </w:r>
      <w:r>
        <w:rPr>
          <w:i/>
          <w:iCs/>
          <w:lang w:val="en-US"/>
        </w:rPr>
        <w:t xml:space="preserve"> </w:t>
      </w:r>
      <w:r>
        <w:rPr>
          <w:i/>
          <w:iCs/>
        </w:rPr>
        <w:t>dalam</w:t>
      </w:r>
      <w:r>
        <w:rPr>
          <w:i/>
          <w:iCs/>
          <w:lang w:val="en-US"/>
        </w:rPr>
        <w:t xml:space="preserve"> </w:t>
      </w:r>
      <w:r>
        <w:rPr>
          <w:i/>
          <w:iCs/>
        </w:rPr>
        <w:t>Perkara</w:t>
      </w:r>
      <w:r>
        <w:rPr>
          <w:i/>
          <w:iCs/>
          <w:lang w:val="en-US"/>
        </w:rPr>
        <w:t xml:space="preserve"> </w:t>
      </w:r>
      <w:r>
        <w:rPr>
          <w:i/>
          <w:iCs/>
        </w:rPr>
        <w:t>PHI</w:t>
      </w:r>
      <w:r>
        <w:rPr>
          <w:i/>
          <w:iCs/>
          <w:lang w:val="en-US"/>
        </w:rPr>
        <w:t xml:space="preserve"> </w:t>
      </w:r>
      <w:r>
        <w:rPr>
          <w:i/>
          <w:iCs/>
        </w:rPr>
        <w:t>Pemutusan</w:t>
      </w:r>
      <w:r>
        <w:rPr>
          <w:i/>
          <w:iCs/>
          <w:lang w:val="en-US"/>
        </w:rPr>
        <w:t xml:space="preserve"> </w:t>
      </w:r>
      <w:r>
        <w:rPr>
          <w:i/>
          <w:iCs/>
        </w:rPr>
        <w:t>Hubungan</w:t>
      </w:r>
      <w:r>
        <w:rPr>
          <w:i/>
          <w:iCs/>
          <w:lang w:val="en-US"/>
        </w:rPr>
        <w:t xml:space="preserve"> </w:t>
      </w:r>
      <w:r>
        <w:rPr>
          <w:i/>
          <w:iCs/>
        </w:rPr>
        <w:t>Kerja</w:t>
      </w:r>
      <w:r>
        <w:rPr>
          <w:i/>
          <w:iCs/>
          <w:lang w:val="en-US"/>
        </w:rPr>
        <w:t xml:space="preserve"> </w:t>
      </w:r>
      <w:r>
        <w:rPr>
          <w:i/>
          <w:iCs/>
        </w:rPr>
        <w:t>(PHK)</w:t>
      </w:r>
      <w:r>
        <w:rPr>
          <w:i/>
          <w:iCs/>
          <w:lang w:val="en-US"/>
        </w:rPr>
        <w:t xml:space="preserve"> </w:t>
      </w:r>
      <w:r>
        <w:rPr>
          <w:i/>
          <w:iCs/>
        </w:rPr>
        <w:t>Diserta</w:t>
      </w:r>
      <w:r>
        <w:rPr>
          <w:i/>
          <w:iCs/>
          <w:lang w:val="en-US"/>
        </w:rPr>
        <w:t xml:space="preserve"> </w:t>
      </w:r>
      <w:r>
        <w:rPr>
          <w:i/>
          <w:iCs/>
        </w:rPr>
        <w:t>Ulasan</w:t>
      </w:r>
      <w:r>
        <w:rPr>
          <w:i/>
          <w:iCs/>
          <w:lang w:val="en-US"/>
        </w:rPr>
        <w:t xml:space="preserve"> </w:t>
      </w:r>
      <w:r>
        <w:rPr>
          <w:i/>
          <w:iCs/>
        </w:rPr>
        <w:t>Hukum,</w:t>
      </w:r>
      <w:r>
        <w:rPr>
          <w:lang w:val="en-US"/>
        </w:rPr>
        <w:t xml:space="preserve"> </w:t>
      </w:r>
      <w:r>
        <w:t>Jakarta:PT</w:t>
      </w:r>
      <w:r>
        <w:rPr>
          <w:lang w:val="en-US"/>
        </w:rPr>
        <w:t xml:space="preserve">. </w:t>
      </w:r>
      <w:r>
        <w:t>Raja</w:t>
      </w:r>
      <w:r>
        <w:rPr>
          <w:lang w:val="en-US"/>
        </w:rPr>
        <w:t xml:space="preserve"> </w:t>
      </w:r>
      <w:r>
        <w:t>Grafindo</w:t>
      </w:r>
      <w:r>
        <w:rPr>
          <w:lang w:val="en-US"/>
        </w:rPr>
        <w:t xml:space="preserve"> </w:t>
      </w:r>
      <w:r>
        <w:t>Persada,</w:t>
      </w:r>
      <w:r>
        <w:rPr>
          <w:lang w:val="en-US"/>
        </w:rPr>
        <w:t xml:space="preserve"> </w:t>
      </w:r>
      <w:r>
        <w:t>2010</w:t>
      </w:r>
    </w:p>
    <w:p w14:paraId="5756D85F" w14:textId="77777777" w:rsidR="005C4F30" w:rsidRDefault="005C4F30">
      <w:pPr>
        <w:pStyle w:val="BodyText"/>
        <w:spacing w:before="7"/>
        <w:ind w:left="439" w:hangingChars="183" w:hanging="439"/>
      </w:pPr>
    </w:p>
    <w:p w14:paraId="39B78E80" w14:textId="77777777" w:rsidR="005C4F30" w:rsidRDefault="006803E8">
      <w:pPr>
        <w:pStyle w:val="BodyText"/>
        <w:spacing w:before="7"/>
        <w:ind w:left="439" w:hangingChars="183" w:hanging="439"/>
      </w:pPr>
      <w:r>
        <w:t>Rohmah,</w:t>
      </w:r>
      <w:r>
        <w:rPr>
          <w:lang w:val="en-US"/>
        </w:rPr>
        <w:t xml:space="preserve"> </w:t>
      </w:r>
      <w:r>
        <w:t>S.N</w:t>
      </w:r>
      <w:r>
        <w:rPr>
          <w:lang w:val="en-US"/>
        </w:rPr>
        <w:t xml:space="preserve">. </w:t>
      </w:r>
      <w:r>
        <w:rPr>
          <w:i/>
          <w:iCs/>
        </w:rPr>
        <w:t>Adakah</w:t>
      </w:r>
      <w:r>
        <w:rPr>
          <w:i/>
          <w:iCs/>
          <w:lang w:val="en-US"/>
        </w:rPr>
        <w:t xml:space="preserve"> </w:t>
      </w:r>
      <w:r>
        <w:rPr>
          <w:i/>
          <w:iCs/>
        </w:rPr>
        <w:t>Peluang</w:t>
      </w:r>
      <w:r>
        <w:rPr>
          <w:i/>
          <w:iCs/>
          <w:lang w:val="en-US"/>
        </w:rPr>
        <w:t xml:space="preserve"> </w:t>
      </w:r>
      <w:r>
        <w:rPr>
          <w:i/>
          <w:iCs/>
        </w:rPr>
        <w:t>Bisnis</w:t>
      </w:r>
      <w:r>
        <w:rPr>
          <w:i/>
          <w:iCs/>
          <w:lang w:val="en-US"/>
        </w:rPr>
        <w:t xml:space="preserve"> </w:t>
      </w:r>
      <w:r>
        <w:rPr>
          <w:i/>
          <w:iCs/>
        </w:rPr>
        <w:t>di Tengah</w:t>
      </w:r>
      <w:r>
        <w:rPr>
          <w:i/>
          <w:iCs/>
          <w:lang w:val="en-US"/>
        </w:rPr>
        <w:t xml:space="preserve"> </w:t>
      </w:r>
      <w:r>
        <w:rPr>
          <w:i/>
          <w:iCs/>
        </w:rPr>
        <w:t>Kelesuan</w:t>
      </w:r>
      <w:r>
        <w:rPr>
          <w:i/>
          <w:iCs/>
          <w:lang w:val="en-US"/>
        </w:rPr>
        <w:t xml:space="preserve"> </w:t>
      </w:r>
      <w:r>
        <w:rPr>
          <w:i/>
          <w:iCs/>
        </w:rPr>
        <w:t>Perekonomian</w:t>
      </w:r>
      <w:r>
        <w:rPr>
          <w:i/>
          <w:iCs/>
          <w:lang w:val="en-US"/>
        </w:rPr>
        <w:t xml:space="preserve"> </w:t>
      </w:r>
      <w:r>
        <w:rPr>
          <w:i/>
          <w:iCs/>
        </w:rPr>
        <w:t>Akibat</w:t>
      </w:r>
      <w:r>
        <w:rPr>
          <w:i/>
          <w:iCs/>
          <w:lang w:val="en-US"/>
        </w:rPr>
        <w:t xml:space="preserve"> </w:t>
      </w:r>
      <w:r>
        <w:rPr>
          <w:i/>
          <w:iCs/>
        </w:rPr>
        <w:t>Pandemi</w:t>
      </w:r>
      <w:r>
        <w:rPr>
          <w:i/>
          <w:iCs/>
          <w:lang w:val="en-US"/>
        </w:rPr>
        <w:t xml:space="preserve"> </w:t>
      </w:r>
      <w:r>
        <w:rPr>
          <w:i/>
          <w:iCs/>
        </w:rPr>
        <w:t>Corona</w:t>
      </w:r>
      <w:r>
        <w:rPr>
          <w:i/>
          <w:iCs/>
          <w:lang w:val="en-US"/>
        </w:rPr>
        <w:t>?</w:t>
      </w:r>
      <w:r>
        <w:rPr>
          <w:lang w:val="en-US"/>
        </w:rPr>
        <w:t xml:space="preserve">. </w:t>
      </w:r>
      <w:r>
        <w:t>Volume. 4,</w:t>
      </w:r>
      <w:r>
        <w:rPr>
          <w:lang w:val="en-US"/>
        </w:rPr>
        <w:t xml:space="preserve"> </w:t>
      </w:r>
      <w:r>
        <w:t>No. 1</w:t>
      </w:r>
    </w:p>
    <w:p w14:paraId="51E2A41C" w14:textId="77777777" w:rsidR="005C4F30" w:rsidRDefault="005C4F30">
      <w:pPr>
        <w:pStyle w:val="BodyText"/>
        <w:spacing w:before="7"/>
        <w:ind w:left="439" w:hangingChars="183" w:hanging="439"/>
        <w:rPr>
          <w:lang w:eastAsia="zh-CN"/>
        </w:rPr>
      </w:pPr>
    </w:p>
    <w:p w14:paraId="7EBE9751" w14:textId="77777777" w:rsidR="005C4F30" w:rsidRDefault="006803E8">
      <w:pPr>
        <w:pStyle w:val="BodyText"/>
        <w:spacing w:before="7"/>
        <w:ind w:left="441" w:hangingChars="183" w:hanging="441"/>
        <w:rPr>
          <w:rFonts w:eastAsiaTheme="minorEastAsia"/>
          <w:b/>
          <w:bCs/>
          <w:lang w:val="en-US" w:eastAsia="zh-CN"/>
        </w:rPr>
      </w:pPr>
      <w:proofErr w:type="spellStart"/>
      <w:r>
        <w:rPr>
          <w:rFonts w:eastAsiaTheme="minorEastAsia"/>
          <w:b/>
          <w:bCs/>
          <w:lang w:val="en-US" w:eastAsia="zh-CN"/>
        </w:rPr>
        <w:t>Undang-Undang</w:t>
      </w:r>
      <w:proofErr w:type="spellEnd"/>
    </w:p>
    <w:p w14:paraId="70BFF3C3" w14:textId="77777777" w:rsidR="005C4F30" w:rsidRDefault="005C4F30">
      <w:pPr>
        <w:pStyle w:val="BodyText"/>
        <w:spacing w:before="7"/>
        <w:ind w:left="441" w:hangingChars="183" w:hanging="441"/>
        <w:rPr>
          <w:rFonts w:eastAsiaTheme="minorEastAsia"/>
          <w:b/>
          <w:bCs/>
          <w:lang w:val="en-US" w:eastAsia="zh-CN"/>
        </w:rPr>
      </w:pPr>
    </w:p>
    <w:p w14:paraId="0EF76B11" w14:textId="77777777" w:rsidR="005C4F30" w:rsidRDefault="006803E8">
      <w:pPr>
        <w:pStyle w:val="BodyText"/>
        <w:spacing w:before="7"/>
        <w:ind w:left="439" w:hangingChars="183" w:hanging="439"/>
        <w:rPr>
          <w:rFonts w:eastAsiaTheme="minorEastAsia"/>
          <w:lang w:val="en-US" w:eastAsia="zh-CN"/>
        </w:rPr>
      </w:pPr>
      <w:proofErr w:type="spellStart"/>
      <w:r>
        <w:rPr>
          <w:rFonts w:eastAsiaTheme="minorEastAsia"/>
          <w:lang w:val="en-US" w:eastAsia="zh-CN"/>
        </w:rPr>
        <w:t>Undang-Undang</w:t>
      </w:r>
      <w:proofErr w:type="spellEnd"/>
      <w:r>
        <w:rPr>
          <w:rFonts w:eastAsiaTheme="minorEastAsia"/>
          <w:lang w:val="en-US" w:eastAsia="zh-CN"/>
        </w:rPr>
        <w:t xml:space="preserve"> Dasar NRI </w:t>
      </w:r>
      <w:proofErr w:type="spellStart"/>
      <w:r>
        <w:rPr>
          <w:rFonts w:eastAsiaTheme="minorEastAsia"/>
          <w:lang w:val="en-US" w:eastAsia="zh-CN"/>
        </w:rPr>
        <w:t>Tahun</w:t>
      </w:r>
      <w:proofErr w:type="spellEnd"/>
      <w:r>
        <w:rPr>
          <w:rFonts w:eastAsiaTheme="minorEastAsia"/>
          <w:lang w:val="en-US" w:eastAsia="zh-CN"/>
        </w:rPr>
        <w:t xml:space="preserve"> 1945 (</w:t>
      </w:r>
      <w:proofErr w:type="spellStart"/>
      <w:r>
        <w:rPr>
          <w:rFonts w:eastAsiaTheme="minorEastAsia"/>
          <w:lang w:val="en-US" w:eastAsia="zh-CN"/>
        </w:rPr>
        <w:t>amandemen</w:t>
      </w:r>
      <w:proofErr w:type="spellEnd"/>
      <w:r>
        <w:rPr>
          <w:rFonts w:eastAsiaTheme="minorEastAsia"/>
          <w:lang w:val="en-US" w:eastAsia="zh-CN"/>
        </w:rPr>
        <w:t xml:space="preserve"> III)</w:t>
      </w:r>
    </w:p>
    <w:p w14:paraId="44D31BF4" w14:textId="77777777" w:rsidR="005C4F30" w:rsidRDefault="005C4F30">
      <w:pPr>
        <w:pStyle w:val="BodyText"/>
        <w:spacing w:before="7"/>
        <w:ind w:left="439" w:hangingChars="183" w:hanging="439"/>
      </w:pPr>
    </w:p>
    <w:p w14:paraId="71E442FE" w14:textId="77777777" w:rsidR="005C4F30" w:rsidRDefault="006803E8">
      <w:pPr>
        <w:pStyle w:val="BodyText"/>
        <w:spacing w:before="7"/>
        <w:ind w:left="439" w:hangingChars="183" w:hanging="439"/>
      </w:pPr>
      <w:r>
        <w:t>U</w:t>
      </w:r>
      <w:proofErr w:type="spellStart"/>
      <w:r>
        <w:rPr>
          <w:lang w:val="en-US"/>
        </w:rPr>
        <w:t>ndang</w:t>
      </w:r>
      <w:proofErr w:type="spellEnd"/>
      <w:r>
        <w:rPr>
          <w:lang w:val="en-US"/>
        </w:rPr>
        <w:t>-</w:t>
      </w:r>
      <w:r>
        <w:t>U</w:t>
      </w:r>
      <w:proofErr w:type="spellStart"/>
      <w:r>
        <w:rPr>
          <w:lang w:val="en-US"/>
        </w:rPr>
        <w:t>ndang</w:t>
      </w:r>
      <w:proofErr w:type="spellEnd"/>
      <w:r>
        <w:t xml:space="preserve"> Nomor 11 Tahun 2020 </w:t>
      </w:r>
      <w:r>
        <w:rPr>
          <w:lang w:val="en-US"/>
        </w:rPr>
        <w:t>t</w:t>
      </w:r>
      <w:r>
        <w:t>entang Cipta Kerja</w:t>
      </w:r>
    </w:p>
    <w:p w14:paraId="5CEB04EE" w14:textId="77777777" w:rsidR="005C4F30" w:rsidRDefault="005C4F30">
      <w:pPr>
        <w:pStyle w:val="BodyText"/>
        <w:spacing w:before="7"/>
        <w:ind w:left="439" w:hangingChars="183" w:hanging="439"/>
      </w:pPr>
    </w:p>
    <w:p w14:paraId="3F2905A3" w14:textId="77777777" w:rsidR="005C4F30" w:rsidRDefault="006803E8">
      <w:pPr>
        <w:pStyle w:val="BodyText"/>
        <w:spacing w:before="7"/>
        <w:ind w:left="439" w:hangingChars="183" w:hanging="439"/>
        <w:rPr>
          <w:rFonts w:eastAsia="SimSun"/>
        </w:rPr>
      </w:pPr>
      <w:r>
        <w:rPr>
          <w:rFonts w:eastAsia="SimSun"/>
        </w:rPr>
        <w:t>Undang-Undang Nomor 13 Tahun 2003 tentang Ketenagakerjaan</w:t>
      </w:r>
    </w:p>
    <w:p w14:paraId="23CA1CA0" w14:textId="77777777" w:rsidR="005C4F30" w:rsidRDefault="005C4F30">
      <w:pPr>
        <w:pStyle w:val="BodyText"/>
        <w:spacing w:before="7"/>
        <w:ind w:left="439" w:hangingChars="183" w:hanging="439"/>
        <w:rPr>
          <w:rFonts w:eastAsia="SimSun"/>
        </w:rPr>
      </w:pPr>
    </w:p>
    <w:p w14:paraId="1BB8FADF" w14:textId="77777777" w:rsidR="005C4F30" w:rsidRDefault="006803E8">
      <w:pPr>
        <w:pStyle w:val="BodyText"/>
        <w:spacing w:before="7"/>
        <w:ind w:left="439" w:hangingChars="183" w:hanging="439"/>
        <w:rPr>
          <w:rFonts w:eastAsia="SimSun"/>
        </w:rPr>
      </w:pPr>
      <w:r>
        <w:rPr>
          <w:rFonts w:eastAsia="SimSun"/>
        </w:rPr>
        <w:t>Undang-Undang</w:t>
      </w:r>
      <w:r>
        <w:rPr>
          <w:rFonts w:eastAsia="SimSun"/>
          <w:lang w:val="en-US"/>
        </w:rPr>
        <w:t xml:space="preserve"> </w:t>
      </w:r>
      <w:r>
        <w:rPr>
          <w:rFonts w:eastAsia="SimSun"/>
        </w:rPr>
        <w:t>Nomor 40 Tahun 2004 tentang Sistem Jaminan Sosial Nasional</w:t>
      </w:r>
    </w:p>
    <w:p w14:paraId="227D0133" w14:textId="77777777" w:rsidR="005C4F30" w:rsidRDefault="005C4F30">
      <w:pPr>
        <w:pStyle w:val="BodyText"/>
        <w:spacing w:before="7"/>
        <w:ind w:left="439" w:hangingChars="183" w:hanging="439"/>
        <w:rPr>
          <w:rFonts w:eastAsia="SimSun"/>
        </w:rPr>
      </w:pPr>
    </w:p>
    <w:p w14:paraId="30A3C03E" w14:textId="77777777" w:rsidR="005C4F30" w:rsidRDefault="006803E8">
      <w:pPr>
        <w:pStyle w:val="BodyText"/>
        <w:spacing w:before="7"/>
        <w:ind w:left="439" w:hangingChars="183" w:hanging="439"/>
        <w:rPr>
          <w:rFonts w:eastAsia="SimSun"/>
        </w:rPr>
      </w:pPr>
      <w:r>
        <w:rPr>
          <w:rFonts w:eastAsia="SimSun"/>
        </w:rPr>
        <w:t>Undang-Undang Nomor 2 Tahun 2004 tentang Penyelesaian Perselisihan Hubungan Industrial</w:t>
      </w:r>
    </w:p>
    <w:p w14:paraId="1512E5A4" w14:textId="77777777" w:rsidR="005C4F30" w:rsidRDefault="005C4F30">
      <w:pPr>
        <w:pStyle w:val="BodyText"/>
        <w:spacing w:before="7"/>
        <w:ind w:left="439" w:hangingChars="183" w:hanging="439"/>
        <w:rPr>
          <w:rFonts w:eastAsia="SimSun"/>
        </w:rPr>
      </w:pPr>
    </w:p>
    <w:p w14:paraId="11007343" w14:textId="77777777" w:rsidR="005C4F30" w:rsidRDefault="006803E8">
      <w:pPr>
        <w:pStyle w:val="BodyText"/>
        <w:spacing w:before="7"/>
        <w:ind w:left="439" w:hangingChars="183" w:hanging="439"/>
        <w:rPr>
          <w:rFonts w:eastAsia="SimSun"/>
        </w:rPr>
      </w:pPr>
      <w:r>
        <w:rPr>
          <w:rFonts w:eastAsia="SimSun"/>
        </w:rPr>
        <w:t xml:space="preserve">Undang-Undang Nomor 37 Tahun 2004 tentang </w:t>
      </w:r>
      <w:r>
        <w:rPr>
          <w:rFonts w:eastAsia="SimSun"/>
          <w:lang w:val="en-US"/>
        </w:rPr>
        <w:t>K</w:t>
      </w:r>
      <w:r>
        <w:rPr>
          <w:rFonts w:eastAsia="SimSun"/>
        </w:rPr>
        <w:t>epailitan</w:t>
      </w:r>
    </w:p>
    <w:p w14:paraId="59528B09" w14:textId="77777777" w:rsidR="005C4F30" w:rsidRDefault="005C4F30">
      <w:pPr>
        <w:pStyle w:val="BodyText"/>
        <w:spacing w:before="7"/>
        <w:ind w:left="439" w:hangingChars="183" w:hanging="439"/>
        <w:rPr>
          <w:rFonts w:eastAsia="SimSun"/>
        </w:rPr>
      </w:pPr>
    </w:p>
    <w:p w14:paraId="4EACACDD" w14:textId="77777777" w:rsidR="005C4F30" w:rsidRDefault="006803E8">
      <w:pPr>
        <w:pStyle w:val="BodyText"/>
        <w:spacing w:before="7"/>
        <w:ind w:left="439" w:hangingChars="183" w:hanging="439"/>
        <w:rPr>
          <w:rFonts w:eastAsia="SimSun"/>
        </w:rPr>
      </w:pPr>
      <w:r>
        <w:rPr>
          <w:rFonts w:eastAsia="SimSun"/>
        </w:rPr>
        <w:t>Keputusan Menteri Tenaga Kerja Nomor:Kep15A</w:t>
      </w:r>
      <w:r>
        <w:rPr>
          <w:rFonts w:eastAsia="SimSun"/>
          <w:lang w:val="en-US"/>
        </w:rPr>
        <w:t>/</w:t>
      </w:r>
      <w:r>
        <w:rPr>
          <w:rFonts w:eastAsia="SimSun"/>
        </w:rPr>
        <w:t>Men</w:t>
      </w:r>
      <w:r>
        <w:rPr>
          <w:rFonts w:eastAsia="SimSun"/>
          <w:lang w:val="en-US"/>
        </w:rPr>
        <w:t>/</w:t>
      </w:r>
      <w:r>
        <w:rPr>
          <w:rFonts w:eastAsia="SimSun"/>
        </w:rPr>
        <w:t>1994</w:t>
      </w:r>
    </w:p>
    <w:p w14:paraId="517076E5" w14:textId="77777777" w:rsidR="005C4F30" w:rsidRDefault="005C4F30">
      <w:pPr>
        <w:pStyle w:val="BodyText"/>
        <w:spacing w:before="7"/>
        <w:ind w:left="439" w:hangingChars="183" w:hanging="439"/>
        <w:rPr>
          <w:rFonts w:eastAsia="SimSun"/>
        </w:rPr>
      </w:pPr>
    </w:p>
    <w:p w14:paraId="628E1C83" w14:textId="77777777" w:rsidR="005C4F30" w:rsidRDefault="005C4F30">
      <w:pPr>
        <w:pStyle w:val="BodyText"/>
        <w:spacing w:before="7"/>
        <w:ind w:left="439" w:hangingChars="183" w:hanging="439"/>
        <w:rPr>
          <w:rFonts w:eastAsia="SimSun"/>
          <w:lang w:val="en-US" w:eastAsia="zh-CN"/>
        </w:rPr>
      </w:pPr>
    </w:p>
    <w:sectPr w:rsidR="005C4F30">
      <w:footerReference w:type="default" r:id="rId9"/>
      <w:pgSz w:w="11910" w:h="16840"/>
      <w:pgMar w:top="1440" w:right="1440" w:bottom="1440" w:left="1440" w:header="0" w:footer="104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6B2FC" w14:textId="77777777" w:rsidR="00DD4567" w:rsidRDefault="00DD4567">
      <w:r>
        <w:separator/>
      </w:r>
    </w:p>
  </w:endnote>
  <w:endnote w:type="continuationSeparator" w:id="0">
    <w:p w14:paraId="68ED2910" w14:textId="77777777" w:rsidR="00DD4567" w:rsidRDefault="00DD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D68C9" w14:textId="748DF0A9" w:rsidR="005C4F30" w:rsidRDefault="00E50FD8">
    <w:pPr>
      <w:pStyle w:val="Body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4B7E8656" wp14:editId="1010EE2D">
              <wp:simplePos x="0" y="0"/>
              <wp:positionH relativeFrom="page">
                <wp:posOffset>6456045</wp:posOffset>
              </wp:positionH>
              <wp:positionV relativeFrom="page">
                <wp:posOffset>9888220</wp:posOffset>
              </wp:positionV>
              <wp:extent cx="228600" cy="194310"/>
              <wp:effectExtent l="0" t="1270" r="1905" b="4445"/>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8142D" w14:textId="77777777" w:rsidR="005C4F30" w:rsidRDefault="006803E8">
                          <w:pPr>
                            <w:pStyle w:val="BodyText"/>
                            <w:spacing w:before="10"/>
                            <w:ind w:left="60"/>
                            <w:jc w:val="left"/>
                          </w:pPr>
                          <w:r>
                            <w:fldChar w:fldCharType="begin"/>
                          </w:r>
                          <w:r>
                            <w:instrText xml:space="preserve"> PAGE </w:instrText>
                          </w:r>
                          <w:r>
                            <w:fldChar w:fldCharType="separate"/>
                          </w:r>
                          <w:r w:rsidR="00131B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E8656" id="_x0000_t202" coordsize="21600,21600" o:spt="202" path="m,l,21600r21600,l21600,xe">
              <v:stroke joinstyle="miter"/>
              <v:path gradientshapeok="t" o:connecttype="rect"/>
            </v:shapetype>
            <v:shape id="Text Box 1025" o:spid="_x0000_s1026" type="#_x0000_t202" style="position:absolute;margin-left:508.35pt;margin-top:778.6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" filled="f" stroked="f">
              <v:textbox inset="0,0,0,0">
                <w:txbxContent>
                  <w:p w14:paraId="2F28142D" w14:textId="77777777" w:rsidR="005C4F30" w:rsidRDefault="006803E8">
                    <w:pPr>
                      <w:pStyle w:val="BodyText"/>
                      <w:spacing w:before="10"/>
                      <w:ind w:left="60"/>
                      <w:jc w:val="left"/>
                    </w:pPr>
                    <w:r>
                      <w:fldChar w:fldCharType="begin"/>
                    </w:r>
                    <w:r>
                      <w:instrText xml:space="preserve"> PAGE </w:instrText>
                    </w:r>
                    <w:r>
                      <w:fldChar w:fldCharType="separate"/>
                    </w:r>
                    <w:r w:rsidR="00131BC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E788B" w14:textId="77777777" w:rsidR="00DD4567" w:rsidRDefault="00DD4567">
      <w:r>
        <w:separator/>
      </w:r>
    </w:p>
  </w:footnote>
  <w:footnote w:type="continuationSeparator" w:id="0">
    <w:p w14:paraId="125B5E01" w14:textId="77777777" w:rsidR="00DD4567" w:rsidRDefault="00DD4567">
      <w:r>
        <w:continuationSeparator/>
      </w:r>
    </w:p>
  </w:footnote>
  <w:footnote w:id="1">
    <w:p w14:paraId="4FF467DC" w14:textId="77777777" w:rsidR="005C4F30" w:rsidRDefault="006803E8">
      <w:pPr>
        <w:pStyle w:val="FootnoteText"/>
        <w:snapToGrid w:val="0"/>
        <w:ind w:firstLineChars="329" w:firstLine="658"/>
        <w:jc w:val="both"/>
      </w:pPr>
      <w:r>
        <w:rPr>
          <w:rStyle w:val="FootnoteReference"/>
        </w:rPr>
        <w:footnoteRef/>
      </w:r>
      <w:r>
        <w:t xml:space="preserve"> Rohmah,</w:t>
      </w:r>
      <w:r>
        <w:rPr>
          <w:lang w:val="en-US"/>
        </w:rPr>
        <w:t xml:space="preserve"> </w:t>
      </w:r>
      <w:r>
        <w:t>S.N</w:t>
      </w:r>
      <w:r>
        <w:rPr>
          <w:lang w:val="en-US"/>
        </w:rPr>
        <w:t xml:space="preserve">. </w:t>
      </w:r>
      <w:r>
        <w:rPr>
          <w:i/>
          <w:iCs/>
        </w:rPr>
        <w:t>Adakah</w:t>
      </w:r>
      <w:r>
        <w:rPr>
          <w:i/>
          <w:iCs/>
          <w:lang w:val="en-US"/>
        </w:rPr>
        <w:t xml:space="preserve"> </w:t>
      </w:r>
      <w:r>
        <w:rPr>
          <w:i/>
          <w:iCs/>
        </w:rPr>
        <w:t>Peluang</w:t>
      </w:r>
      <w:r>
        <w:rPr>
          <w:i/>
          <w:iCs/>
          <w:lang w:val="en-US"/>
        </w:rPr>
        <w:t xml:space="preserve"> </w:t>
      </w:r>
      <w:r>
        <w:rPr>
          <w:i/>
          <w:iCs/>
        </w:rPr>
        <w:t>Bisnis</w:t>
      </w:r>
      <w:r>
        <w:rPr>
          <w:i/>
          <w:iCs/>
          <w:lang w:val="en-US"/>
        </w:rPr>
        <w:t xml:space="preserve"> </w:t>
      </w:r>
      <w:r>
        <w:rPr>
          <w:i/>
          <w:iCs/>
        </w:rPr>
        <w:t>di Tengah</w:t>
      </w:r>
      <w:r>
        <w:rPr>
          <w:i/>
          <w:iCs/>
          <w:lang w:val="en-US"/>
        </w:rPr>
        <w:t xml:space="preserve"> </w:t>
      </w:r>
      <w:r>
        <w:rPr>
          <w:i/>
          <w:iCs/>
        </w:rPr>
        <w:t>Kelesuan</w:t>
      </w:r>
      <w:r>
        <w:rPr>
          <w:i/>
          <w:iCs/>
          <w:lang w:val="en-US"/>
        </w:rPr>
        <w:t xml:space="preserve"> </w:t>
      </w:r>
      <w:r>
        <w:rPr>
          <w:i/>
          <w:iCs/>
        </w:rPr>
        <w:t>Perekonomian</w:t>
      </w:r>
      <w:r>
        <w:rPr>
          <w:i/>
          <w:iCs/>
          <w:lang w:val="en-US"/>
        </w:rPr>
        <w:t xml:space="preserve"> </w:t>
      </w:r>
      <w:r>
        <w:rPr>
          <w:i/>
          <w:iCs/>
        </w:rPr>
        <w:t>Akibat</w:t>
      </w:r>
      <w:r>
        <w:rPr>
          <w:i/>
          <w:iCs/>
          <w:lang w:val="en-US"/>
        </w:rPr>
        <w:t xml:space="preserve"> </w:t>
      </w:r>
      <w:r>
        <w:rPr>
          <w:i/>
          <w:iCs/>
        </w:rPr>
        <w:t>Pandemi</w:t>
      </w:r>
      <w:r>
        <w:rPr>
          <w:i/>
          <w:iCs/>
          <w:lang w:val="en-US"/>
        </w:rPr>
        <w:t xml:space="preserve"> </w:t>
      </w:r>
      <w:r>
        <w:rPr>
          <w:i/>
          <w:iCs/>
        </w:rPr>
        <w:t>Corona</w:t>
      </w:r>
      <w:r>
        <w:rPr>
          <w:i/>
          <w:iCs/>
          <w:lang w:val="en-US"/>
        </w:rPr>
        <w:t>?</w:t>
      </w:r>
      <w:r>
        <w:rPr>
          <w:lang w:val="en-US"/>
        </w:rPr>
        <w:t xml:space="preserve">. </w:t>
      </w:r>
      <w:r>
        <w:t>Volume. 4,</w:t>
      </w:r>
      <w:r>
        <w:rPr>
          <w:lang w:val="en-US"/>
        </w:rPr>
        <w:t xml:space="preserve"> </w:t>
      </w:r>
      <w:r>
        <w:t>No. 1</w:t>
      </w:r>
      <w:r>
        <w:rPr>
          <w:lang w:val="en-US"/>
        </w:rPr>
        <w:t xml:space="preserve"> </w:t>
      </w:r>
      <w:r>
        <w:t>(2020)</w:t>
      </w:r>
    </w:p>
  </w:footnote>
  <w:footnote w:id="2">
    <w:p w14:paraId="6E413BDC" w14:textId="77777777" w:rsidR="005C4F30" w:rsidRDefault="006803E8">
      <w:pPr>
        <w:pStyle w:val="FootnoteText"/>
        <w:snapToGrid w:val="0"/>
        <w:ind w:firstLineChars="329" w:firstLine="658"/>
        <w:jc w:val="both"/>
      </w:pPr>
      <w:r>
        <w:rPr>
          <w:rStyle w:val="FootnoteReference"/>
        </w:rPr>
        <w:footnoteRef/>
      </w:r>
      <w:r>
        <w:rPr>
          <w:lang w:val="en-US"/>
        </w:rPr>
        <w:t xml:space="preserve"> </w:t>
      </w:r>
      <w:r>
        <w:t>Ferianto</w:t>
      </w:r>
      <w:r>
        <w:rPr>
          <w:lang w:val="en-US"/>
        </w:rPr>
        <w:t xml:space="preserve"> </w:t>
      </w:r>
      <w:r>
        <w:t>&amp;</w:t>
      </w:r>
      <w:r>
        <w:rPr>
          <w:lang w:val="en-US"/>
        </w:rPr>
        <w:t xml:space="preserve"> </w:t>
      </w:r>
      <w:r>
        <w:t>Darmanto,</w:t>
      </w:r>
      <w:r>
        <w:rPr>
          <w:lang w:val="en-US"/>
        </w:rPr>
        <w:t xml:space="preserve"> </w:t>
      </w:r>
      <w:r>
        <w:rPr>
          <w:i/>
          <w:iCs/>
        </w:rPr>
        <w:t>Himpunan</w:t>
      </w:r>
      <w:r>
        <w:rPr>
          <w:i/>
          <w:iCs/>
          <w:lang w:val="en-US"/>
        </w:rPr>
        <w:t xml:space="preserve"> </w:t>
      </w:r>
      <w:r>
        <w:rPr>
          <w:i/>
          <w:iCs/>
        </w:rPr>
        <w:t>Putusan</w:t>
      </w:r>
      <w:r>
        <w:rPr>
          <w:i/>
          <w:iCs/>
          <w:lang w:val="en-US"/>
        </w:rPr>
        <w:t xml:space="preserve"> </w:t>
      </w:r>
      <w:r>
        <w:rPr>
          <w:i/>
          <w:iCs/>
        </w:rPr>
        <w:t>Mahkamah</w:t>
      </w:r>
      <w:r>
        <w:rPr>
          <w:i/>
          <w:iCs/>
          <w:lang w:val="en-US"/>
        </w:rPr>
        <w:t xml:space="preserve"> </w:t>
      </w:r>
      <w:r>
        <w:rPr>
          <w:i/>
          <w:iCs/>
        </w:rPr>
        <w:t>Agung</w:t>
      </w:r>
      <w:r>
        <w:rPr>
          <w:i/>
          <w:iCs/>
          <w:lang w:val="en-US"/>
        </w:rPr>
        <w:t xml:space="preserve"> </w:t>
      </w:r>
      <w:r>
        <w:rPr>
          <w:i/>
          <w:iCs/>
        </w:rPr>
        <w:t>dalam</w:t>
      </w:r>
      <w:r>
        <w:rPr>
          <w:i/>
          <w:iCs/>
          <w:lang w:val="en-US"/>
        </w:rPr>
        <w:t xml:space="preserve"> </w:t>
      </w:r>
      <w:r>
        <w:rPr>
          <w:i/>
          <w:iCs/>
        </w:rPr>
        <w:t>Perkara</w:t>
      </w:r>
      <w:r>
        <w:rPr>
          <w:i/>
          <w:iCs/>
          <w:lang w:val="en-US"/>
        </w:rPr>
        <w:t xml:space="preserve"> </w:t>
      </w:r>
      <w:r>
        <w:rPr>
          <w:i/>
          <w:iCs/>
        </w:rPr>
        <w:t>PHI</w:t>
      </w:r>
      <w:r>
        <w:rPr>
          <w:i/>
          <w:iCs/>
          <w:lang w:val="en-US"/>
        </w:rPr>
        <w:t xml:space="preserve"> </w:t>
      </w:r>
      <w:r>
        <w:rPr>
          <w:i/>
          <w:iCs/>
        </w:rPr>
        <w:t>Pemutusan</w:t>
      </w:r>
      <w:r>
        <w:rPr>
          <w:i/>
          <w:iCs/>
          <w:lang w:val="en-US"/>
        </w:rPr>
        <w:t xml:space="preserve"> </w:t>
      </w:r>
      <w:r>
        <w:rPr>
          <w:i/>
          <w:iCs/>
        </w:rPr>
        <w:t>Hubungan</w:t>
      </w:r>
      <w:r>
        <w:rPr>
          <w:i/>
          <w:iCs/>
          <w:lang w:val="en-US"/>
        </w:rPr>
        <w:t xml:space="preserve"> </w:t>
      </w:r>
      <w:r>
        <w:rPr>
          <w:i/>
          <w:iCs/>
        </w:rPr>
        <w:t>Kerja</w:t>
      </w:r>
      <w:r>
        <w:rPr>
          <w:i/>
          <w:iCs/>
          <w:lang w:val="en-US"/>
        </w:rPr>
        <w:t xml:space="preserve"> </w:t>
      </w:r>
      <w:r>
        <w:rPr>
          <w:i/>
          <w:iCs/>
        </w:rPr>
        <w:t>(PHK)</w:t>
      </w:r>
      <w:r>
        <w:rPr>
          <w:i/>
          <w:iCs/>
          <w:lang w:val="en-US"/>
        </w:rPr>
        <w:t xml:space="preserve"> </w:t>
      </w:r>
      <w:r>
        <w:rPr>
          <w:i/>
          <w:iCs/>
        </w:rPr>
        <w:t>Diserta</w:t>
      </w:r>
      <w:r>
        <w:rPr>
          <w:i/>
          <w:iCs/>
          <w:lang w:val="en-US"/>
        </w:rPr>
        <w:t xml:space="preserve"> </w:t>
      </w:r>
      <w:r>
        <w:rPr>
          <w:i/>
          <w:iCs/>
        </w:rPr>
        <w:t>Ulasan</w:t>
      </w:r>
      <w:r>
        <w:rPr>
          <w:i/>
          <w:iCs/>
          <w:lang w:val="en-US"/>
        </w:rPr>
        <w:t xml:space="preserve"> </w:t>
      </w:r>
      <w:r>
        <w:rPr>
          <w:i/>
          <w:iCs/>
        </w:rPr>
        <w:t>Hukum,</w:t>
      </w:r>
      <w:r>
        <w:rPr>
          <w:lang w:val="en-US"/>
        </w:rPr>
        <w:t xml:space="preserve"> </w:t>
      </w:r>
      <w:r>
        <w:t>Jakarta:PT</w:t>
      </w:r>
      <w:r>
        <w:rPr>
          <w:lang w:val="en-US"/>
        </w:rPr>
        <w:t xml:space="preserve">. </w:t>
      </w:r>
      <w:r>
        <w:t>Raja</w:t>
      </w:r>
      <w:r>
        <w:rPr>
          <w:lang w:val="en-US"/>
        </w:rPr>
        <w:t xml:space="preserve"> </w:t>
      </w:r>
      <w:r>
        <w:t>Grafindo</w:t>
      </w:r>
      <w:r>
        <w:rPr>
          <w:lang w:val="en-US"/>
        </w:rPr>
        <w:t xml:space="preserve"> </w:t>
      </w:r>
      <w:r>
        <w:t>Persada,</w:t>
      </w:r>
      <w:r>
        <w:rPr>
          <w:lang w:val="en-US"/>
        </w:rPr>
        <w:t xml:space="preserve"> </w:t>
      </w:r>
      <w:r>
        <w:t>2010,</w:t>
      </w:r>
      <w:r>
        <w:rPr>
          <w:lang w:val="en-US"/>
        </w:rPr>
        <w:t xml:space="preserve"> </w:t>
      </w:r>
      <w:r>
        <w:t>Hal</w:t>
      </w:r>
      <w:r>
        <w:rPr>
          <w:lang w:val="en-US"/>
        </w:rPr>
        <w:t xml:space="preserve">. </w:t>
      </w:r>
      <w:r>
        <w:t>263</w:t>
      </w:r>
      <w:r>
        <w:rPr>
          <w:lang w:val="en-US"/>
        </w:rPr>
        <w:t>.</w:t>
      </w:r>
    </w:p>
  </w:footnote>
  <w:footnote w:id="3">
    <w:p w14:paraId="57A25810" w14:textId="77777777" w:rsidR="005C4F30" w:rsidRDefault="006803E8">
      <w:pPr>
        <w:pStyle w:val="FootnoteText"/>
        <w:snapToGrid w:val="0"/>
        <w:jc w:val="both"/>
      </w:pPr>
      <w:r>
        <w:rPr>
          <w:rStyle w:val="FootnoteReference"/>
        </w:rPr>
        <w:footnoteRef/>
      </w:r>
      <w:r>
        <w:t xml:space="preserve"> </w:t>
      </w:r>
      <w:r>
        <w:rPr>
          <w:rFonts w:eastAsia="SimSun"/>
        </w:rPr>
        <w:t>Eko Wahyudi, dkk.,</w:t>
      </w:r>
      <w:r>
        <w:rPr>
          <w:rFonts w:eastAsia="SimSun"/>
          <w:i/>
          <w:iCs/>
        </w:rPr>
        <w:t xml:space="preserve"> Hukum Ketenagakerjaan</w:t>
      </w:r>
      <w:r>
        <w:rPr>
          <w:rFonts w:eastAsia="SimSun"/>
        </w:rPr>
        <w:t>, Jakarta :Sinar Grafika, 2016, hlm. 31</w:t>
      </w:r>
    </w:p>
  </w:footnote>
  <w:footnote w:id="4">
    <w:p w14:paraId="0A194272" w14:textId="77777777" w:rsidR="005C4F30" w:rsidRDefault="006803E8">
      <w:pPr>
        <w:pStyle w:val="FootnoteText"/>
        <w:snapToGrid w:val="0"/>
        <w:jc w:val="both"/>
      </w:pPr>
      <w:r>
        <w:rPr>
          <w:rStyle w:val="FootnoteReference"/>
        </w:rPr>
        <w:footnoteRef/>
      </w:r>
      <w:r>
        <w:t xml:space="preserve"> Adrian Sutedi,</w:t>
      </w:r>
      <w:r>
        <w:rPr>
          <w:i/>
          <w:iCs/>
        </w:rPr>
        <w:t xml:space="preserve"> Hukum</w:t>
      </w:r>
      <w:r>
        <w:rPr>
          <w:i/>
          <w:iCs/>
          <w:lang w:val="en-US"/>
        </w:rPr>
        <w:t xml:space="preserve"> </w:t>
      </w:r>
      <w:r>
        <w:rPr>
          <w:i/>
          <w:iCs/>
        </w:rPr>
        <w:t>Perburuhan,</w:t>
      </w:r>
      <w:r>
        <w:t xml:space="preserve"> Jakarta :Sinar</w:t>
      </w:r>
      <w:r>
        <w:rPr>
          <w:lang w:val="en-US"/>
        </w:rPr>
        <w:t xml:space="preserve"> </w:t>
      </w:r>
      <w:r>
        <w:t>Grafika, 2009, hlm. 23.</w:t>
      </w:r>
    </w:p>
    <w:p w14:paraId="0616C0B9" w14:textId="77777777" w:rsidR="005C4F30" w:rsidRDefault="005C4F30">
      <w:pPr>
        <w:pStyle w:val="FootnoteText"/>
        <w:snapToGrid w:val="0"/>
      </w:pPr>
    </w:p>
  </w:footnote>
  <w:footnote w:id="5">
    <w:p w14:paraId="31EC1A40" w14:textId="77777777" w:rsidR="005C4F30" w:rsidRDefault="006803E8">
      <w:pPr>
        <w:pStyle w:val="FootnoteText"/>
        <w:snapToGrid w:val="0"/>
        <w:ind w:firstLineChars="220" w:firstLine="440"/>
        <w:jc w:val="both"/>
      </w:pPr>
      <w:r>
        <w:rPr>
          <w:rStyle w:val="FootnoteReference"/>
        </w:rPr>
        <w:footnoteRef/>
      </w:r>
      <w:r>
        <w:t xml:space="preserve"> </w:t>
      </w:r>
      <w:r>
        <w:rPr>
          <w:rFonts w:eastAsia="SimSun"/>
        </w:rPr>
        <w:t xml:space="preserve">Asri Wijayanti, E-Journal: </w:t>
      </w:r>
      <w:r>
        <w:rPr>
          <w:rFonts w:eastAsia="SimSun"/>
          <w:i/>
          <w:iCs/>
        </w:rPr>
        <w:t>Perlindungan Hukum Bagi Pekerja Yang Di PHK Karena Melakukan Kesalahan Berat</w:t>
      </w:r>
      <w:r>
        <w:rPr>
          <w:rFonts w:eastAsia="SimSun"/>
        </w:rPr>
        <w:t>, Surabaya,</w:t>
      </w:r>
      <w:r>
        <w:rPr>
          <w:rFonts w:eastAsia="SimSun"/>
          <w:lang w:val="en-US"/>
        </w:rPr>
        <w:t xml:space="preserve"> </w:t>
      </w:r>
      <w:r>
        <w:rPr>
          <w:rFonts w:eastAsia="SimSun"/>
        </w:rPr>
        <w:t>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6B5B6E"/>
    <w:multiLevelType w:val="singleLevel"/>
    <w:tmpl w:val="F76B5B6E"/>
    <w:lvl w:ilvl="0">
      <w:start w:val="1"/>
      <w:numFmt w:val="lowerLetter"/>
      <w:suff w:val="space"/>
      <w:lvlText w:val="%1."/>
      <w:lvlJc w:val="left"/>
    </w:lvl>
  </w:abstractNum>
  <w:abstractNum w:abstractNumId="1" w15:restartNumberingAfterBreak="0">
    <w:nsid w:val="1ED13448"/>
    <w:multiLevelType w:val="singleLevel"/>
    <w:tmpl w:val="1ED13448"/>
    <w:lvl w:ilvl="0">
      <w:start w:val="1"/>
      <w:numFmt w:val="decimal"/>
      <w:suff w:val="space"/>
      <w:lvlText w:val="%1."/>
      <w:lvlJc w:val="left"/>
      <w:rPr>
        <w:rFonts w:hint="default"/>
        <w:b w:val="0"/>
        <w:bCs w:val="0"/>
      </w:rPr>
    </w:lvl>
  </w:abstractNum>
  <w:abstractNum w:abstractNumId="2" w15:restartNumberingAfterBreak="0">
    <w:nsid w:val="59ADCABA"/>
    <w:multiLevelType w:val="multilevel"/>
    <w:tmpl w:val="59ADCABA"/>
    <w:lvl w:ilvl="0">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numFmt w:val="bullet"/>
      <w:lvlText w:val="•"/>
      <w:lvlJc w:val="left"/>
      <w:pPr>
        <w:ind w:left="1662" w:hanging="361"/>
      </w:pPr>
      <w:rPr>
        <w:rFonts w:hint="default"/>
        <w:lang w:val="id" w:eastAsia="en-US" w:bidi="ar-SA"/>
      </w:rPr>
    </w:lvl>
    <w:lvl w:ilvl="2">
      <w:numFmt w:val="bullet"/>
      <w:lvlText w:val="•"/>
      <w:lvlJc w:val="left"/>
      <w:pPr>
        <w:ind w:left="2504" w:hanging="361"/>
      </w:pPr>
      <w:rPr>
        <w:rFonts w:hint="default"/>
        <w:lang w:val="id" w:eastAsia="en-US" w:bidi="ar-SA"/>
      </w:rPr>
    </w:lvl>
    <w:lvl w:ilvl="3">
      <w:numFmt w:val="bullet"/>
      <w:lvlText w:val="•"/>
      <w:lvlJc w:val="left"/>
      <w:pPr>
        <w:ind w:left="3347" w:hanging="361"/>
      </w:pPr>
      <w:rPr>
        <w:rFonts w:hint="default"/>
        <w:lang w:val="id" w:eastAsia="en-US" w:bidi="ar-SA"/>
      </w:rPr>
    </w:lvl>
    <w:lvl w:ilvl="4">
      <w:numFmt w:val="bullet"/>
      <w:lvlText w:val="•"/>
      <w:lvlJc w:val="left"/>
      <w:pPr>
        <w:ind w:left="4189" w:hanging="361"/>
      </w:pPr>
      <w:rPr>
        <w:rFonts w:hint="default"/>
        <w:lang w:val="id" w:eastAsia="en-US" w:bidi="ar-SA"/>
      </w:rPr>
    </w:lvl>
    <w:lvl w:ilvl="5">
      <w:numFmt w:val="bullet"/>
      <w:lvlText w:val="•"/>
      <w:lvlJc w:val="left"/>
      <w:pPr>
        <w:ind w:left="5032" w:hanging="361"/>
      </w:pPr>
      <w:rPr>
        <w:rFonts w:hint="default"/>
        <w:lang w:val="id" w:eastAsia="en-US" w:bidi="ar-SA"/>
      </w:rPr>
    </w:lvl>
    <w:lvl w:ilvl="6">
      <w:numFmt w:val="bullet"/>
      <w:lvlText w:val="•"/>
      <w:lvlJc w:val="left"/>
      <w:pPr>
        <w:ind w:left="5874" w:hanging="361"/>
      </w:pPr>
      <w:rPr>
        <w:rFonts w:hint="default"/>
        <w:lang w:val="id" w:eastAsia="en-US" w:bidi="ar-SA"/>
      </w:rPr>
    </w:lvl>
    <w:lvl w:ilvl="7">
      <w:numFmt w:val="bullet"/>
      <w:lvlText w:val="•"/>
      <w:lvlJc w:val="left"/>
      <w:pPr>
        <w:ind w:left="6716" w:hanging="361"/>
      </w:pPr>
      <w:rPr>
        <w:rFonts w:hint="default"/>
        <w:lang w:val="id" w:eastAsia="en-US" w:bidi="ar-SA"/>
      </w:rPr>
    </w:lvl>
    <w:lvl w:ilvl="8">
      <w:numFmt w:val="bullet"/>
      <w:lvlText w:val="•"/>
      <w:lvlJc w:val="left"/>
      <w:pPr>
        <w:ind w:left="7559" w:hanging="361"/>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30"/>
    <w:rsid w:val="00131BC9"/>
    <w:rsid w:val="004D5264"/>
    <w:rsid w:val="00513C69"/>
    <w:rsid w:val="005C2CB7"/>
    <w:rsid w:val="005C4F30"/>
    <w:rsid w:val="006803E8"/>
    <w:rsid w:val="00810C32"/>
    <w:rsid w:val="00872A23"/>
    <w:rsid w:val="009D5CB8"/>
    <w:rsid w:val="00A83141"/>
    <w:rsid w:val="00CD674D"/>
    <w:rsid w:val="00DD4567"/>
    <w:rsid w:val="00E50FD8"/>
    <w:rsid w:val="06D31610"/>
    <w:rsid w:val="12AA21D8"/>
    <w:rsid w:val="554200D2"/>
    <w:rsid w:val="66091638"/>
    <w:rsid w:val="73CB4374"/>
    <w:rsid w:val="7A8E57EB"/>
    <w:rsid w:val="7BB54595"/>
    <w:rsid w:val="7DB2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BEF57"/>
  <w15:docId w15:val="{340F2683-AB6F-49F5-BD74-5B1EF256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id"/>
    </w:rPr>
  </w:style>
  <w:style w:type="paragraph" w:styleId="Heading1">
    <w:name w:val="heading 1"/>
    <w:basedOn w:val="Normal"/>
    <w:next w:val="Normal"/>
    <w:uiPriority w:val="1"/>
    <w:qFormat/>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unhideWhenUsed/>
    <w:qFormat/>
    <w:rPr>
      <w:sz w:val="20"/>
      <w:szCs w:val="2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821" w:hanging="361"/>
      <w:jc w:val="both"/>
    </w:pPr>
  </w:style>
  <w:style w:type="paragraph" w:customStyle="1" w:styleId="TableParagraph">
    <w:name w:val="Table Paragraph"/>
    <w:basedOn w:val="Normal"/>
    <w:uiPriority w:val="1"/>
    <w:qFormat/>
  </w:style>
  <w:style w:type="paragraph" w:customStyle="1" w:styleId="ListParagraph1">
    <w:name w:val="List Paragraph1"/>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1abd.rifki4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4530</Words>
  <Characters>25822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juanjonatan24@gmail.com</cp:lastModifiedBy>
  <cp:revision>3</cp:revision>
  <dcterms:created xsi:type="dcterms:W3CDTF">2022-08-13T23:03:00Z</dcterms:created>
  <dcterms:modified xsi:type="dcterms:W3CDTF">2022-08-13T23:21:00Z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2022-03-08T00:00:00Z</vt:filetime>
  </property>
  <property fmtid="{D5CDD505-2E9C-101B-9397-08002B2CF9AE}" pid="5" name="KSOProductBuildVer">
    <vt:lpwstr>2057-11.2.0.11042</vt:lpwstr>
  </property>
  <property fmtid="{D5CDD505-2E9C-101B-9397-08002B2CF9AE}" pid="6" name="ICV">
    <vt:lpwstr>5B96056C3DEB407DACEB4E2F783B7996</vt:lpwstr>
  </property>
</Properties>
</file>