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61B83" w14:textId="0C4A1010" w:rsidR="009E5EEB" w:rsidRDefault="009E5EEB" w:rsidP="00DF66D2">
      <w:pPr>
        <w:spacing w:line="360" w:lineRule="auto"/>
        <w:jc w:val="center"/>
        <w:rPr>
          <w:rStyle w:val="fontstyle01"/>
          <w:color w:val="auto"/>
          <w:sz w:val="24"/>
          <w:szCs w:val="24"/>
        </w:rPr>
      </w:pPr>
      <w:r w:rsidRPr="00DF66D2">
        <w:rPr>
          <w:rStyle w:val="fontstyle01"/>
          <w:color w:val="auto"/>
          <w:sz w:val="24"/>
          <w:szCs w:val="24"/>
        </w:rPr>
        <w:t>PERLINDUNGAN HUKUM TERHADAP PELAKU</w:t>
      </w:r>
      <w:r w:rsidRPr="00DF66D2">
        <w:rPr>
          <w:rFonts w:ascii="Times New Roman" w:hAnsi="Times New Roman" w:cs="Times New Roman"/>
          <w:b/>
          <w:bCs/>
          <w:sz w:val="24"/>
          <w:szCs w:val="24"/>
        </w:rPr>
        <w:br/>
      </w:r>
      <w:r w:rsidRPr="00DF66D2">
        <w:rPr>
          <w:rStyle w:val="fontstyle01"/>
          <w:color w:val="auto"/>
          <w:sz w:val="24"/>
          <w:szCs w:val="24"/>
        </w:rPr>
        <w:t xml:space="preserve">DAN KORBAN </w:t>
      </w:r>
      <w:r w:rsidRPr="00F43ACA">
        <w:rPr>
          <w:rStyle w:val="fontstyle21"/>
          <w:iCs w:val="0"/>
          <w:color w:val="auto"/>
          <w:sz w:val="24"/>
          <w:szCs w:val="24"/>
        </w:rPr>
        <w:t>BULLYING</w:t>
      </w:r>
      <w:r w:rsidRPr="00DF66D2">
        <w:rPr>
          <w:rStyle w:val="fontstyle21"/>
          <w:color w:val="auto"/>
          <w:sz w:val="24"/>
          <w:szCs w:val="24"/>
        </w:rPr>
        <w:t xml:space="preserve"> </w:t>
      </w:r>
      <w:r w:rsidRPr="00DF66D2">
        <w:rPr>
          <w:rStyle w:val="fontstyle01"/>
          <w:color w:val="auto"/>
          <w:sz w:val="24"/>
          <w:szCs w:val="24"/>
        </w:rPr>
        <w:t>DI INDONESIA</w:t>
      </w:r>
    </w:p>
    <w:p w14:paraId="1056E253" w14:textId="77777777" w:rsidR="007A20D2" w:rsidRPr="00DF66D2" w:rsidRDefault="007A20D2" w:rsidP="00DF66D2">
      <w:pPr>
        <w:spacing w:line="360" w:lineRule="auto"/>
        <w:jc w:val="center"/>
        <w:rPr>
          <w:rStyle w:val="fontstyle01"/>
          <w:color w:val="auto"/>
          <w:sz w:val="24"/>
          <w:szCs w:val="24"/>
        </w:rPr>
      </w:pPr>
    </w:p>
    <w:p w14:paraId="5ACA6CBF" w14:textId="77777777" w:rsidR="009E5EEB" w:rsidRPr="00DF66D2" w:rsidRDefault="00BC4A7E" w:rsidP="00B408C4">
      <w:pPr>
        <w:spacing w:after="0" w:line="360" w:lineRule="auto"/>
        <w:jc w:val="center"/>
        <w:rPr>
          <w:rFonts w:ascii="Times New Roman" w:hAnsi="Times New Roman" w:cs="Times New Roman"/>
          <w:b/>
          <w:bCs/>
          <w:sz w:val="24"/>
          <w:szCs w:val="24"/>
        </w:rPr>
      </w:pPr>
      <w:r w:rsidRPr="00DF66D2">
        <w:rPr>
          <w:rFonts w:ascii="Times New Roman" w:hAnsi="Times New Roman" w:cs="Times New Roman"/>
          <w:sz w:val="24"/>
          <w:szCs w:val="24"/>
          <w:vertAlign w:val="superscript"/>
        </w:rPr>
        <w:t>1</w:t>
      </w:r>
      <w:r w:rsidR="009E5EEB" w:rsidRPr="00DF66D2">
        <w:rPr>
          <w:rFonts w:ascii="Times New Roman" w:hAnsi="Times New Roman" w:cs="Times New Roman"/>
          <w:sz w:val="24"/>
          <w:szCs w:val="24"/>
        </w:rPr>
        <w:t xml:space="preserve">Hilda Fatikhahsari, </w:t>
      </w:r>
      <w:r w:rsidRPr="00DF66D2">
        <w:rPr>
          <w:rFonts w:ascii="Times New Roman" w:hAnsi="Times New Roman" w:cs="Times New Roman"/>
          <w:sz w:val="24"/>
          <w:szCs w:val="24"/>
          <w:vertAlign w:val="superscript"/>
        </w:rPr>
        <w:t>2</w:t>
      </w:r>
      <w:r w:rsidR="009E5EEB" w:rsidRPr="00DF66D2">
        <w:rPr>
          <w:rFonts w:ascii="Times New Roman" w:hAnsi="Times New Roman" w:cs="Times New Roman"/>
          <w:sz w:val="24"/>
          <w:szCs w:val="24"/>
        </w:rPr>
        <w:t>Tria Intanisa</w:t>
      </w:r>
    </w:p>
    <w:p w14:paraId="22BAB47B" w14:textId="77777777" w:rsidR="009E5EEB" w:rsidRPr="00DF66D2" w:rsidRDefault="00BC4A7E" w:rsidP="00B408C4">
      <w:pPr>
        <w:spacing w:after="0" w:line="360" w:lineRule="auto"/>
        <w:jc w:val="center"/>
        <w:rPr>
          <w:rFonts w:ascii="Times New Roman" w:hAnsi="Times New Roman" w:cs="Times New Roman"/>
          <w:sz w:val="24"/>
          <w:szCs w:val="24"/>
        </w:rPr>
      </w:pPr>
      <w:r w:rsidRPr="00DF66D2">
        <w:rPr>
          <w:rFonts w:ascii="Times New Roman" w:hAnsi="Times New Roman" w:cs="Times New Roman"/>
          <w:sz w:val="24"/>
          <w:szCs w:val="24"/>
          <w:vertAlign w:val="superscript"/>
        </w:rPr>
        <w:t>1</w:t>
      </w:r>
      <w:r w:rsidR="009E5EEB" w:rsidRPr="00DF66D2">
        <w:rPr>
          <w:rFonts w:ascii="Times New Roman" w:hAnsi="Times New Roman" w:cs="Times New Roman"/>
          <w:sz w:val="24"/>
          <w:szCs w:val="24"/>
        </w:rPr>
        <w:t>Fakultas Hukum</w:t>
      </w:r>
      <w:r w:rsidR="006354BF" w:rsidRPr="00DF66D2">
        <w:rPr>
          <w:rFonts w:ascii="Times New Roman" w:hAnsi="Times New Roman" w:cs="Times New Roman"/>
          <w:sz w:val="24"/>
          <w:szCs w:val="24"/>
        </w:rPr>
        <w:t>,</w:t>
      </w:r>
      <w:r w:rsidR="009E5EEB" w:rsidRPr="00DF66D2">
        <w:rPr>
          <w:rFonts w:ascii="Times New Roman" w:hAnsi="Times New Roman" w:cs="Times New Roman"/>
          <w:sz w:val="24"/>
          <w:szCs w:val="24"/>
        </w:rPr>
        <w:t xml:space="preserve"> Universitas Pamulang</w:t>
      </w:r>
    </w:p>
    <w:p w14:paraId="6FAA8508" w14:textId="77777777" w:rsidR="006354BF" w:rsidRPr="00DF66D2" w:rsidRDefault="00BC4A7E" w:rsidP="00B408C4">
      <w:pPr>
        <w:spacing w:after="0" w:line="360" w:lineRule="auto"/>
        <w:jc w:val="center"/>
        <w:rPr>
          <w:rFonts w:ascii="Times New Roman" w:hAnsi="Times New Roman" w:cs="Times New Roman"/>
          <w:sz w:val="24"/>
          <w:szCs w:val="24"/>
        </w:rPr>
      </w:pPr>
      <w:r w:rsidRPr="00DF66D2">
        <w:rPr>
          <w:rFonts w:ascii="Times New Roman" w:hAnsi="Times New Roman" w:cs="Times New Roman"/>
          <w:sz w:val="24"/>
          <w:szCs w:val="24"/>
          <w:vertAlign w:val="superscript"/>
        </w:rPr>
        <w:t>2</w:t>
      </w:r>
      <w:r w:rsidR="006354BF" w:rsidRPr="00DF66D2">
        <w:rPr>
          <w:rFonts w:ascii="Times New Roman" w:hAnsi="Times New Roman" w:cs="Times New Roman"/>
          <w:sz w:val="24"/>
          <w:szCs w:val="24"/>
        </w:rPr>
        <w:t>Fakultas Hukum, Universitas Pamulang</w:t>
      </w:r>
    </w:p>
    <w:p w14:paraId="7BBE8681" w14:textId="1AC1D595" w:rsidR="00F33444" w:rsidRPr="00DF66D2" w:rsidRDefault="009E5EEB" w:rsidP="00B408C4">
      <w:pPr>
        <w:spacing w:after="0" w:line="360" w:lineRule="auto"/>
        <w:jc w:val="center"/>
        <w:rPr>
          <w:rFonts w:ascii="Times New Roman" w:hAnsi="Times New Roman" w:cs="Times New Roman"/>
          <w:i/>
          <w:sz w:val="24"/>
          <w:szCs w:val="24"/>
          <w:lang w:val="en-US"/>
        </w:rPr>
      </w:pPr>
      <w:r w:rsidRPr="00DF66D2">
        <w:rPr>
          <w:rFonts w:ascii="Times New Roman" w:hAnsi="Times New Roman" w:cs="Times New Roman"/>
          <w:i/>
          <w:sz w:val="24"/>
          <w:szCs w:val="24"/>
        </w:rPr>
        <w:t>E</w:t>
      </w:r>
      <w:r w:rsidR="0095571E" w:rsidRPr="00DF66D2">
        <w:rPr>
          <w:rFonts w:ascii="Times New Roman" w:hAnsi="Times New Roman" w:cs="Times New Roman"/>
          <w:i/>
          <w:sz w:val="24"/>
          <w:szCs w:val="24"/>
        </w:rPr>
        <w:t>-</w:t>
      </w:r>
      <w:r w:rsidRPr="00DF66D2">
        <w:rPr>
          <w:rFonts w:ascii="Times New Roman" w:hAnsi="Times New Roman" w:cs="Times New Roman"/>
          <w:i/>
          <w:sz w:val="24"/>
          <w:szCs w:val="24"/>
        </w:rPr>
        <w:t xml:space="preserve">mail : </w:t>
      </w:r>
      <w:r w:rsidR="00BC4A7E" w:rsidRPr="00DF66D2">
        <w:rPr>
          <w:rFonts w:ascii="Times New Roman" w:hAnsi="Times New Roman" w:cs="Times New Roman"/>
          <w:i/>
          <w:sz w:val="24"/>
          <w:szCs w:val="24"/>
          <w:vertAlign w:val="superscript"/>
        </w:rPr>
        <w:t>1</w:t>
      </w:r>
      <w:r w:rsidR="00402851" w:rsidRPr="00DF66D2">
        <w:fldChar w:fldCharType="begin"/>
      </w:r>
      <w:r w:rsidR="00402851" w:rsidRPr="00DF66D2">
        <w:rPr>
          <w:rFonts w:ascii="Times New Roman" w:hAnsi="Times New Roman" w:cs="Times New Roman"/>
          <w:sz w:val="24"/>
          <w:szCs w:val="24"/>
        </w:rPr>
        <w:instrText xml:space="preserve"> HYPERLINK "mailto:hilda.fathikhasari27@gmail.com" </w:instrText>
      </w:r>
      <w:r w:rsidR="00402851" w:rsidRPr="00DF66D2">
        <w:fldChar w:fldCharType="separate"/>
      </w:r>
      <w:r w:rsidRPr="00DF66D2">
        <w:rPr>
          <w:rStyle w:val="Hyperlink"/>
          <w:rFonts w:ascii="Times New Roman" w:hAnsi="Times New Roman" w:cs="Times New Roman"/>
          <w:i/>
          <w:color w:val="auto"/>
          <w:sz w:val="24"/>
          <w:szCs w:val="24"/>
          <w:u w:val="none"/>
        </w:rPr>
        <w:t>hilda.fathikhasari27@gmail.com</w:t>
      </w:r>
      <w:r w:rsidR="00402851" w:rsidRPr="00DF66D2">
        <w:rPr>
          <w:rStyle w:val="Hyperlink"/>
          <w:rFonts w:ascii="Times New Roman" w:hAnsi="Times New Roman" w:cs="Times New Roman"/>
          <w:i/>
          <w:color w:val="auto"/>
          <w:sz w:val="24"/>
          <w:szCs w:val="24"/>
          <w:u w:val="none"/>
        </w:rPr>
        <w:fldChar w:fldCharType="end"/>
      </w:r>
      <w:r w:rsidR="00BC4A7E" w:rsidRPr="00DF66D2">
        <w:rPr>
          <w:rFonts w:ascii="Times New Roman" w:hAnsi="Times New Roman" w:cs="Times New Roman"/>
          <w:i/>
          <w:sz w:val="24"/>
          <w:szCs w:val="24"/>
        </w:rPr>
        <w:t xml:space="preserve">, </w:t>
      </w:r>
      <w:r w:rsidR="00BC4A7E" w:rsidRPr="00DF66D2">
        <w:rPr>
          <w:rFonts w:ascii="Times New Roman" w:hAnsi="Times New Roman" w:cs="Times New Roman"/>
          <w:i/>
          <w:sz w:val="24"/>
          <w:szCs w:val="24"/>
          <w:vertAlign w:val="superscript"/>
        </w:rPr>
        <w:t>2</w:t>
      </w:r>
      <w:r w:rsidR="00402851" w:rsidRPr="00DF66D2">
        <w:fldChar w:fldCharType="begin"/>
      </w:r>
      <w:r w:rsidR="00402851" w:rsidRPr="00DF66D2">
        <w:rPr>
          <w:rFonts w:ascii="Times New Roman" w:hAnsi="Times New Roman" w:cs="Times New Roman"/>
          <w:sz w:val="24"/>
          <w:szCs w:val="24"/>
        </w:rPr>
        <w:instrText xml:space="preserve"> HYPERLINK "mailto:triaintanisa@gmail.com" </w:instrText>
      </w:r>
      <w:r w:rsidR="00402851" w:rsidRPr="00DF66D2">
        <w:fldChar w:fldCharType="separate"/>
      </w:r>
      <w:r w:rsidR="00BC4A7E" w:rsidRPr="00DF66D2">
        <w:rPr>
          <w:rStyle w:val="Hyperlink"/>
          <w:rFonts w:ascii="Times New Roman" w:hAnsi="Times New Roman" w:cs="Times New Roman"/>
          <w:i/>
          <w:color w:val="auto"/>
          <w:sz w:val="24"/>
          <w:szCs w:val="24"/>
          <w:u w:val="none"/>
        </w:rPr>
        <w:t>triaintanisa@gmail.com</w:t>
      </w:r>
      <w:r w:rsidR="00402851" w:rsidRPr="00DF66D2">
        <w:rPr>
          <w:rStyle w:val="Hyperlink"/>
          <w:rFonts w:ascii="Times New Roman" w:hAnsi="Times New Roman" w:cs="Times New Roman"/>
          <w:i/>
          <w:color w:val="auto"/>
          <w:sz w:val="24"/>
          <w:szCs w:val="24"/>
          <w:u w:val="none"/>
        </w:rPr>
        <w:fldChar w:fldCharType="end"/>
      </w:r>
    </w:p>
    <w:p w14:paraId="573AF3C7" w14:textId="77777777" w:rsidR="006354BF" w:rsidRPr="00DF66D2" w:rsidRDefault="006354BF" w:rsidP="00DF66D2">
      <w:pPr>
        <w:spacing w:before="240" w:after="0" w:line="360" w:lineRule="auto"/>
        <w:jc w:val="center"/>
        <w:rPr>
          <w:rFonts w:ascii="Times New Roman" w:hAnsi="Times New Roman" w:cs="Times New Roman"/>
          <w:sz w:val="24"/>
          <w:szCs w:val="24"/>
        </w:rPr>
      </w:pPr>
    </w:p>
    <w:p w14:paraId="0BA70F4F" w14:textId="77777777" w:rsidR="00F33444" w:rsidRPr="00DF66D2" w:rsidRDefault="0095571E" w:rsidP="00BF6A0D">
      <w:pPr>
        <w:spacing w:after="0" w:line="240" w:lineRule="auto"/>
        <w:jc w:val="center"/>
        <w:rPr>
          <w:rFonts w:ascii="Times New Roman" w:hAnsi="Times New Roman" w:cs="Times New Roman"/>
          <w:b/>
          <w:bCs/>
          <w:sz w:val="24"/>
          <w:szCs w:val="24"/>
        </w:rPr>
      </w:pPr>
      <w:r w:rsidRPr="00DF66D2">
        <w:rPr>
          <w:rFonts w:ascii="Times New Roman" w:hAnsi="Times New Roman" w:cs="Times New Roman"/>
          <w:b/>
          <w:bCs/>
          <w:sz w:val="24"/>
          <w:szCs w:val="24"/>
        </w:rPr>
        <w:t>ABSTRAK</w:t>
      </w:r>
    </w:p>
    <w:p w14:paraId="23030066" w14:textId="77777777" w:rsidR="009E5EEB" w:rsidRPr="00DF66D2" w:rsidRDefault="00F33444" w:rsidP="00BF6A0D">
      <w:pPr>
        <w:spacing w:before="240" w:after="0" w:line="240" w:lineRule="auto"/>
        <w:jc w:val="both"/>
        <w:rPr>
          <w:rFonts w:ascii="Times New Roman" w:hAnsi="Times New Roman" w:cs="Times New Roman"/>
          <w:sz w:val="24"/>
          <w:szCs w:val="24"/>
        </w:rPr>
      </w:pPr>
      <w:r w:rsidRPr="00DF66D2">
        <w:rPr>
          <w:rFonts w:ascii="Times New Roman" w:hAnsi="Times New Roman" w:cs="Times New Roman"/>
          <w:i/>
          <w:sz w:val="24"/>
          <w:szCs w:val="24"/>
        </w:rPr>
        <w:t>Bullying,</w:t>
      </w:r>
      <w:r w:rsidRPr="00DF66D2">
        <w:rPr>
          <w:rFonts w:ascii="Times New Roman" w:hAnsi="Times New Roman" w:cs="Times New Roman"/>
          <w:sz w:val="24"/>
          <w:szCs w:val="24"/>
        </w:rPr>
        <w:t xml:space="preserve"> bukan merupakan suatu tindak pidana baru di tengah masyarakat.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tidak dapat dipandang sebelah mata mengingat dampak dari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paling berbahaya, yaitu dapat menyebabkan seseorang memiliki keinginan untuk bunuh diri. Karenanya perlu perlindungan yang diberikan oleh Hukum supaya tindak pidana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di Indonesia dapat berkurang. Metode penelitian dilakukan melalui pendekatan kualitatif, dengan jenis penelitian Yuridis Normatif. Sumber data yang diperoleh peneliti adalah dari Komisi Perlindungan Anak Indonesia (KPAI) dan studi pustaka. Hasil penelitian menunjukkan bahwa realita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didapat melalui Komisi Perlindungan Anak Indonesia (KPAI) penulis</w:t>
      </w:r>
      <w:r w:rsidRPr="00DF66D2">
        <w:rPr>
          <w:rFonts w:ascii="Times New Roman" w:hAnsi="Times New Roman" w:cs="Times New Roman"/>
          <w:sz w:val="24"/>
          <w:szCs w:val="24"/>
        </w:rPr>
        <w:br/>
        <w:t xml:space="preserve">mengklarifikasikan beberapa perbuatan yang termasuk dalam kategori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xml:space="preserve">, yaitu anak korban kekerasan di sekolah </w:t>
      </w:r>
      <w:r w:rsidRPr="00DF66D2">
        <w:rPr>
          <w:rFonts w:ascii="Times New Roman" w:hAnsi="Times New Roman" w:cs="Times New Roman"/>
          <w:i/>
          <w:iCs/>
          <w:sz w:val="24"/>
          <w:szCs w:val="24"/>
        </w:rPr>
        <w:t>(Bullying)</w:t>
      </w:r>
      <w:r w:rsidRPr="00DF66D2">
        <w:rPr>
          <w:rFonts w:ascii="Times New Roman" w:hAnsi="Times New Roman" w:cs="Times New Roman"/>
          <w:sz w:val="24"/>
          <w:szCs w:val="24"/>
        </w:rPr>
        <w:t xml:space="preserve">, anak pelaku kekerasan di sekolah </w:t>
      </w:r>
      <w:r w:rsidRPr="00DF66D2">
        <w:rPr>
          <w:rFonts w:ascii="Times New Roman" w:hAnsi="Times New Roman" w:cs="Times New Roman"/>
          <w:i/>
          <w:iCs/>
          <w:sz w:val="24"/>
          <w:szCs w:val="24"/>
        </w:rPr>
        <w:t>(Bullying)</w:t>
      </w:r>
      <w:r w:rsidRPr="00DF66D2">
        <w:rPr>
          <w:rFonts w:ascii="Times New Roman" w:hAnsi="Times New Roman" w:cs="Times New Roman"/>
          <w:sz w:val="24"/>
          <w:szCs w:val="24"/>
        </w:rPr>
        <w:t xml:space="preserve">, anak sebagai korban kekerasan fisik, anak sebagai korban kekerasan psikis, anak pelaku kekerasan fisik, anak pelaku kekerasan psikis. Peraturan perundang-undangan di Indonesia yang mengatur untuk melindungi korban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adalah Pasal 76C Undang-Undang Nomor 35 Tahun 2014 tentang Perubahan Atas Undang-Undang Nomor 23 Tahun 2002 tentang Perlindungan anak. Sedangkan perlindungan untuk pelaku dengan mengedepankan diversi dalam upaya penyelesaian tindak pidana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dan mengesampingkan sanksi pidana. Rumusan Pasal 76C Undang-Undang Nomor 35 Tahun 2014 tentang Perubahan Atas Undang-Undang Nomor 23 Tahun 2002 tentang Perlindungan anak perlu reformulasi pasal dengan menyebutkan bahwa kekerasan fisik dan kekerasan non fisik termasuk dalam tindak pidana </w:t>
      </w:r>
      <w:r w:rsidRPr="00DF66D2">
        <w:rPr>
          <w:rFonts w:ascii="Times New Roman" w:hAnsi="Times New Roman" w:cs="Times New Roman"/>
          <w:i/>
          <w:sz w:val="24"/>
          <w:szCs w:val="24"/>
        </w:rPr>
        <w:t>Bullying</w:t>
      </w:r>
      <w:r w:rsidRPr="00DF66D2">
        <w:rPr>
          <w:rFonts w:ascii="Times New Roman" w:hAnsi="Times New Roman" w:cs="Times New Roman"/>
          <w:sz w:val="24"/>
          <w:szCs w:val="24"/>
        </w:rPr>
        <w:t>, atau memasukan penjelasan terhadap pasal 76C Undang-Undang Nomor 35</w:t>
      </w:r>
      <w:r w:rsidRPr="00DF66D2">
        <w:rPr>
          <w:rFonts w:ascii="Times New Roman" w:hAnsi="Times New Roman" w:cs="Times New Roman"/>
          <w:sz w:val="24"/>
          <w:szCs w:val="24"/>
        </w:rPr>
        <w:br/>
        <w:t xml:space="preserve">Tahun 2014 tentang Perubahan Atas Undang-Undang Nomor 23 Tahun 2002 tentang Perlindungan anak, sehinga yang dimaksud kekerasan adalah kekerasan fisik dan kekerasan non fisik. Upaya non penal dalam mengatasi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dapat dilakukan suatu pembuatan program yang dimasukan di dalam kurikulum belajar siswa, dapat berupa mata pelajaran, mini drama, ataupun bentuk pelajaran lain. </w:t>
      </w:r>
    </w:p>
    <w:p w14:paraId="30EFCE33" w14:textId="3A1FC6B1" w:rsidR="00E6041B" w:rsidRPr="00DF66D2" w:rsidRDefault="00E6041B" w:rsidP="00BF6A0D">
      <w:pPr>
        <w:spacing w:before="240" w:after="0" w:line="240" w:lineRule="auto"/>
        <w:rPr>
          <w:rFonts w:ascii="Times New Roman" w:hAnsi="Times New Roman" w:cs="Times New Roman"/>
          <w:bCs/>
          <w:sz w:val="24"/>
          <w:szCs w:val="24"/>
        </w:rPr>
      </w:pPr>
      <w:r w:rsidRPr="00DF66D2">
        <w:rPr>
          <w:rFonts w:ascii="Times New Roman" w:hAnsi="Times New Roman" w:cs="Times New Roman"/>
          <w:b/>
          <w:bCs/>
          <w:sz w:val="24"/>
          <w:szCs w:val="24"/>
        </w:rPr>
        <w:t xml:space="preserve">Kata Kunci : </w:t>
      </w:r>
      <w:r w:rsidRPr="00DF66D2">
        <w:rPr>
          <w:rFonts w:ascii="Times New Roman" w:hAnsi="Times New Roman" w:cs="Times New Roman"/>
          <w:bCs/>
          <w:i/>
          <w:sz w:val="24"/>
          <w:szCs w:val="24"/>
        </w:rPr>
        <w:t>Bullying</w:t>
      </w:r>
      <w:r w:rsidRPr="00DF66D2">
        <w:rPr>
          <w:rFonts w:ascii="Times New Roman" w:hAnsi="Times New Roman" w:cs="Times New Roman"/>
          <w:bCs/>
          <w:sz w:val="24"/>
          <w:szCs w:val="24"/>
        </w:rPr>
        <w:t>, Indonesia, Korban, Perlindungan, Pelaku</w:t>
      </w:r>
    </w:p>
    <w:p w14:paraId="7AC6484D" w14:textId="77777777" w:rsidR="00E6041B" w:rsidRPr="00DF66D2" w:rsidRDefault="00E6041B" w:rsidP="00BF6A0D">
      <w:pPr>
        <w:spacing w:after="0" w:line="240" w:lineRule="auto"/>
        <w:jc w:val="center"/>
        <w:rPr>
          <w:rFonts w:ascii="Times New Roman" w:hAnsi="Times New Roman" w:cs="Times New Roman"/>
          <w:b/>
          <w:bCs/>
          <w:i/>
          <w:iCs/>
          <w:sz w:val="24"/>
          <w:szCs w:val="24"/>
        </w:rPr>
      </w:pPr>
    </w:p>
    <w:p w14:paraId="23D0A0A5" w14:textId="77777777" w:rsidR="00E6041B" w:rsidRPr="00DF66D2" w:rsidRDefault="0095571E" w:rsidP="00BF6A0D">
      <w:pPr>
        <w:spacing w:after="0" w:line="240" w:lineRule="auto"/>
        <w:jc w:val="center"/>
        <w:rPr>
          <w:rFonts w:ascii="Times New Roman" w:hAnsi="Times New Roman" w:cs="Times New Roman"/>
          <w:b/>
          <w:bCs/>
          <w:i/>
          <w:iCs/>
          <w:sz w:val="24"/>
          <w:szCs w:val="24"/>
        </w:rPr>
      </w:pPr>
      <w:r w:rsidRPr="00DF66D2">
        <w:rPr>
          <w:rFonts w:ascii="Times New Roman" w:hAnsi="Times New Roman" w:cs="Times New Roman"/>
          <w:b/>
          <w:bCs/>
          <w:i/>
          <w:iCs/>
          <w:sz w:val="24"/>
          <w:szCs w:val="24"/>
        </w:rPr>
        <w:t>ABSTRACT</w:t>
      </w:r>
    </w:p>
    <w:p w14:paraId="15AF985C" w14:textId="77777777" w:rsidR="00E6041B" w:rsidRPr="00DF66D2" w:rsidRDefault="00E6041B" w:rsidP="00BF6A0D">
      <w:pPr>
        <w:spacing w:before="240" w:after="0" w:line="240" w:lineRule="auto"/>
        <w:jc w:val="both"/>
        <w:rPr>
          <w:rFonts w:ascii="Times New Roman" w:hAnsi="Times New Roman" w:cs="Times New Roman"/>
          <w:i/>
          <w:sz w:val="24"/>
          <w:szCs w:val="24"/>
        </w:rPr>
      </w:pPr>
      <w:r w:rsidRPr="00DF66D2">
        <w:rPr>
          <w:rFonts w:ascii="Times New Roman" w:hAnsi="Times New Roman" w:cs="Times New Roman"/>
          <w:i/>
          <w:sz w:val="24"/>
          <w:szCs w:val="24"/>
        </w:rPr>
        <w:t xml:space="preserve">Bullying is not a new crime in society. Bullying cannot be underestimated considering the impact of bullying is the most dangerous, which can cause someone to have a suicidal desire. Therefore, the protection provided by law is needed so that the crime of bullying in Indonesia can be reduced. The research method is carried out through a qualitative approach, with the </w:t>
      </w:r>
      <w:r w:rsidRPr="00DF66D2">
        <w:rPr>
          <w:rFonts w:ascii="Times New Roman" w:hAnsi="Times New Roman" w:cs="Times New Roman"/>
          <w:i/>
          <w:sz w:val="24"/>
          <w:szCs w:val="24"/>
        </w:rPr>
        <w:lastRenderedPageBreak/>
        <w:t>type of normative juridical research. Sources of data obtained by researchers are from the Indonesian Child Protection Commission (KPAI) and literature studies. The results of the study indicate that the reality of the crime of bullying obtained through the Indonesian Child Protection Commission (KPAI) is the author clarified several acts that are included in the Bullying category, namely child victims of violence at school (Bullying), child perpetrators of violence at school (Bullying), children as victims of physical violence, children as victims of psychological violence, child perpetrators of physical violence, child perpetrators of psychological violence. The laws and regulations in Indonesia that regulate to protect victims of the crime of bullying are Article 76C of Law Number 35 of 2014 concerning Amendments to Law Number 23 of 2002 concerning Child Protection. Meanwhile, protection for perpetrators by prioritizing diversion in an effort to resolve the crime of bullying and overriding criminal sanctions. The formulation of Article 76C of Law Number 35 of 2014 concerning Amendments to Law Number 23 of 2002 concerning Child Protection requires article reform by stating that physical violence and non-physical violence are included in the crime of Bullying, or include an explanation of Article 76C of the Law Number 35 of 2014 concerning Amendments to Law Number 23 of 2002 concerning Child Protection, so that what is meant by violence is physical violence and non-physical violence. Non-penal efforts in overcoming bullying can be done by making a program that is included in the student learning curriculum, it can be in the form of subjects, mini dramas, or other forms of lessons.</w:t>
      </w:r>
    </w:p>
    <w:p w14:paraId="3A05965A" w14:textId="21E452D5" w:rsidR="00E6041B" w:rsidRPr="00B408C4" w:rsidRDefault="00E6041B" w:rsidP="00BF6A0D">
      <w:pPr>
        <w:spacing w:before="240" w:after="0" w:line="240" w:lineRule="auto"/>
        <w:jc w:val="both"/>
        <w:rPr>
          <w:rFonts w:ascii="Times New Roman" w:hAnsi="Times New Roman" w:cs="Times New Roman"/>
          <w:b/>
          <w:i/>
          <w:sz w:val="24"/>
          <w:szCs w:val="24"/>
        </w:rPr>
      </w:pPr>
      <w:r w:rsidRPr="00B408C4">
        <w:rPr>
          <w:rFonts w:ascii="Times New Roman" w:hAnsi="Times New Roman" w:cs="Times New Roman"/>
          <w:b/>
          <w:i/>
          <w:sz w:val="24"/>
          <w:szCs w:val="24"/>
        </w:rPr>
        <w:t>Keywords : Bullying, Indonesia, Victims, Protection, Perpetrators</w:t>
      </w:r>
    </w:p>
    <w:p w14:paraId="4F4A69E7" w14:textId="77777777" w:rsidR="00DF66D2" w:rsidRPr="00B408C4" w:rsidRDefault="00DF66D2" w:rsidP="00BF6A0D">
      <w:pPr>
        <w:spacing w:before="240" w:after="0" w:line="240" w:lineRule="auto"/>
        <w:jc w:val="both"/>
        <w:rPr>
          <w:rFonts w:ascii="Times New Roman" w:hAnsi="Times New Roman" w:cs="Times New Roman"/>
          <w:b/>
          <w:i/>
          <w:sz w:val="24"/>
          <w:szCs w:val="24"/>
        </w:rPr>
      </w:pPr>
    </w:p>
    <w:p w14:paraId="0365D7E9" w14:textId="77777777" w:rsidR="00E6041B" w:rsidRPr="00DF66D2" w:rsidRDefault="0095571E" w:rsidP="00DF66D2">
      <w:pPr>
        <w:spacing w:after="0" w:line="360" w:lineRule="auto"/>
        <w:jc w:val="center"/>
        <w:rPr>
          <w:rFonts w:ascii="Times New Roman" w:hAnsi="Times New Roman" w:cs="Times New Roman"/>
          <w:b/>
          <w:bCs/>
          <w:sz w:val="24"/>
          <w:szCs w:val="24"/>
        </w:rPr>
      </w:pPr>
      <w:r w:rsidRPr="00DF66D2">
        <w:rPr>
          <w:rFonts w:ascii="Times New Roman" w:hAnsi="Times New Roman" w:cs="Times New Roman"/>
          <w:b/>
          <w:bCs/>
          <w:sz w:val="24"/>
          <w:szCs w:val="24"/>
        </w:rPr>
        <w:t>PENDAHULUAN</w:t>
      </w:r>
    </w:p>
    <w:p w14:paraId="7518B79E" w14:textId="77777777" w:rsidR="0095571E" w:rsidRPr="00DF66D2" w:rsidRDefault="006354BF" w:rsidP="00DF66D2">
      <w:pPr>
        <w:spacing w:before="240" w:after="0" w:line="360" w:lineRule="auto"/>
        <w:jc w:val="both"/>
        <w:rPr>
          <w:rFonts w:ascii="Times New Roman" w:hAnsi="Times New Roman" w:cs="Times New Roman"/>
          <w:sz w:val="24"/>
          <w:szCs w:val="24"/>
        </w:rPr>
      </w:pPr>
      <w:r w:rsidRPr="00DF66D2">
        <w:rPr>
          <w:rFonts w:ascii="Times New Roman" w:hAnsi="Times New Roman" w:cs="Times New Roman"/>
          <w:b/>
          <w:sz w:val="24"/>
          <w:szCs w:val="24"/>
        </w:rPr>
        <w:t>Latar Belakang Masalah</w:t>
      </w:r>
    </w:p>
    <w:p w14:paraId="50492E85" w14:textId="45D4A4D2" w:rsidR="0048103D" w:rsidRPr="00DF66D2" w:rsidRDefault="0095571E" w:rsidP="00DF66D2">
      <w:pPr>
        <w:spacing w:before="240" w:after="0" w:line="360" w:lineRule="auto"/>
        <w:ind w:firstLine="720"/>
        <w:jc w:val="both"/>
        <w:rPr>
          <w:rFonts w:ascii="Times New Roman" w:hAnsi="Times New Roman" w:cs="Times New Roman"/>
          <w:sz w:val="24"/>
          <w:szCs w:val="24"/>
        </w:rPr>
      </w:pP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merupakan suatu fenomena yang sudah tidak asing di Indonesia maupun di luar negeri. Pihak-pihak yang terlibat biasanya merupakan anak usia sekolah, hingga saat ini praktik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masih marak terjadi di sekolah tingkat dasar hingga tingkat atas, bahkan tidak menutup kemungkinan praktik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tersebut juga masih dilakukan di kalangan</w:t>
      </w:r>
      <w:r w:rsidRPr="00DF66D2">
        <w:rPr>
          <w:rFonts w:ascii="Times New Roman" w:hAnsi="Times New Roman" w:cs="Times New Roman"/>
          <w:sz w:val="24"/>
          <w:szCs w:val="24"/>
        </w:rPr>
        <w:br/>
        <w:t xml:space="preserve">tingkat universitas meskipun dalam jumlah yang relatif kecil, beberapa dari pelaku dan korban berasal dari orang yang menempuh pendidikan, sehingga dapat dipastikan pelaku ini mendapat pendidikan yang cukup untuk dapat mengenalkan bahwa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merupakan suatu hal yang dapat berakibat terhadap korbannya, tentu hal ini menjadi pertanyaan besar bagi semua kalangan, pelaku anak maupun dewasa yang diberikan pendidikan informal melalui kedua orangtuanya, maupun menempuh pendidikan formal seharusnya dapat memikirkan kembali apakah tindakan melakukan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dapat dibenarkan dan memikirkan dampak apa yang akan terjadi terhadap korban </w:t>
      </w:r>
      <w:r w:rsidRPr="00DF66D2">
        <w:rPr>
          <w:rFonts w:ascii="Times New Roman" w:hAnsi="Times New Roman" w:cs="Times New Roman"/>
          <w:i/>
          <w:sz w:val="24"/>
          <w:szCs w:val="24"/>
        </w:rPr>
        <w:t>Bullying</w:t>
      </w:r>
      <w:r w:rsidRPr="00DF66D2">
        <w:rPr>
          <w:rFonts w:ascii="Times New Roman" w:hAnsi="Times New Roman" w:cs="Times New Roman"/>
          <w:sz w:val="24"/>
          <w:szCs w:val="24"/>
        </w:rPr>
        <w:t xml:space="preserve">. Dampak dari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yang mengkhawatirkan adalah dapat menyebabkan seseorang memiliki keinginan untuk bunuh diri, tidak dapat dipungkiri bahwa </w:t>
      </w:r>
      <w:r w:rsidRPr="00DF66D2">
        <w:rPr>
          <w:rFonts w:ascii="Times New Roman" w:hAnsi="Times New Roman" w:cs="Times New Roman"/>
          <w:i/>
          <w:sz w:val="24"/>
          <w:szCs w:val="24"/>
        </w:rPr>
        <w:t>Bullying</w:t>
      </w:r>
      <w:r w:rsidR="00B408C4">
        <w:rPr>
          <w:rFonts w:ascii="Times New Roman" w:hAnsi="Times New Roman" w:cs="Times New Roman"/>
          <w:i/>
          <w:iCs/>
          <w:sz w:val="24"/>
          <w:szCs w:val="24"/>
          <w:lang w:val="en-US"/>
        </w:rPr>
        <w:t xml:space="preserve"> </w:t>
      </w:r>
      <w:proofErr w:type="spellStart"/>
      <w:r w:rsidR="00B408C4" w:rsidRPr="00B408C4">
        <w:rPr>
          <w:rFonts w:ascii="Times New Roman" w:hAnsi="Times New Roman" w:cs="Times New Roman"/>
          <w:sz w:val="24"/>
          <w:szCs w:val="24"/>
          <w:lang w:val="en-US"/>
        </w:rPr>
        <w:t>memiliki</w:t>
      </w:r>
      <w:proofErr w:type="spellEnd"/>
      <w:r w:rsidR="00B408C4" w:rsidRPr="00B408C4">
        <w:rPr>
          <w:rFonts w:ascii="Times New Roman" w:hAnsi="Times New Roman" w:cs="Times New Roman"/>
          <w:sz w:val="24"/>
          <w:szCs w:val="24"/>
          <w:lang w:val="en-US"/>
        </w:rPr>
        <w:t xml:space="preserve"> </w:t>
      </w:r>
      <w:proofErr w:type="spellStart"/>
      <w:r w:rsidR="00B408C4" w:rsidRPr="00B408C4">
        <w:rPr>
          <w:rFonts w:ascii="Times New Roman" w:hAnsi="Times New Roman" w:cs="Times New Roman"/>
          <w:sz w:val="24"/>
          <w:szCs w:val="24"/>
          <w:lang w:val="en-US"/>
        </w:rPr>
        <w:t>dampak</w:t>
      </w:r>
      <w:proofErr w:type="spellEnd"/>
      <w:r w:rsidR="00B408C4" w:rsidRPr="00B408C4">
        <w:rPr>
          <w:rFonts w:ascii="Times New Roman" w:hAnsi="Times New Roman" w:cs="Times New Roman"/>
          <w:sz w:val="24"/>
          <w:szCs w:val="24"/>
          <w:lang w:val="en-US"/>
        </w:rPr>
        <w:t xml:space="preserve"> yang </w:t>
      </w:r>
      <w:proofErr w:type="spellStart"/>
      <w:r w:rsidR="00B408C4" w:rsidRPr="00B408C4">
        <w:rPr>
          <w:rFonts w:ascii="Times New Roman" w:hAnsi="Times New Roman" w:cs="Times New Roman"/>
          <w:sz w:val="24"/>
          <w:szCs w:val="24"/>
          <w:lang w:val="en-US"/>
        </w:rPr>
        <w:t>cukup</w:t>
      </w:r>
      <w:proofErr w:type="spellEnd"/>
      <w:r w:rsidR="00B408C4" w:rsidRPr="00B408C4">
        <w:rPr>
          <w:rFonts w:ascii="Times New Roman" w:hAnsi="Times New Roman" w:cs="Times New Roman"/>
          <w:sz w:val="24"/>
          <w:szCs w:val="24"/>
          <w:lang w:val="en-US"/>
        </w:rPr>
        <w:t xml:space="preserve"> </w:t>
      </w:r>
      <w:proofErr w:type="spellStart"/>
      <w:r w:rsidR="00B408C4" w:rsidRPr="00B408C4">
        <w:rPr>
          <w:rFonts w:ascii="Times New Roman" w:hAnsi="Times New Roman" w:cs="Times New Roman"/>
          <w:sz w:val="24"/>
          <w:szCs w:val="24"/>
          <w:lang w:val="en-US"/>
        </w:rPr>
        <w:t>mengerikan</w:t>
      </w:r>
      <w:proofErr w:type="spellEnd"/>
      <w:r w:rsidR="00B408C4" w:rsidRPr="00B408C4">
        <w:rPr>
          <w:rFonts w:ascii="Times New Roman" w:hAnsi="Times New Roman" w:cs="Times New Roman"/>
          <w:sz w:val="24"/>
          <w:szCs w:val="24"/>
          <w:lang w:val="en-US"/>
        </w:rPr>
        <w:t xml:space="preserve"> </w:t>
      </w:r>
      <w:proofErr w:type="spellStart"/>
      <w:r w:rsidR="00B408C4" w:rsidRPr="00B408C4">
        <w:rPr>
          <w:rFonts w:ascii="Times New Roman" w:hAnsi="Times New Roman" w:cs="Times New Roman"/>
          <w:sz w:val="24"/>
          <w:szCs w:val="24"/>
          <w:lang w:val="en-US"/>
        </w:rPr>
        <w:t>te</w:t>
      </w:r>
      <w:proofErr w:type="spellEnd"/>
      <w:r w:rsidRPr="00B408C4">
        <w:rPr>
          <w:rFonts w:ascii="Times New Roman" w:hAnsi="Times New Roman" w:cs="Times New Roman"/>
          <w:sz w:val="24"/>
          <w:szCs w:val="24"/>
        </w:rPr>
        <w:t>rutama</w:t>
      </w:r>
      <w:r w:rsidRPr="00DF66D2">
        <w:rPr>
          <w:rFonts w:ascii="Times New Roman" w:hAnsi="Times New Roman" w:cs="Times New Roman"/>
          <w:sz w:val="24"/>
          <w:szCs w:val="24"/>
        </w:rPr>
        <w:t xml:space="preserve"> bagi mereka yang menjadi korban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secara berulang-ulang. </w:t>
      </w:r>
      <w:r w:rsidRPr="00DF66D2">
        <w:rPr>
          <w:rFonts w:ascii="Times New Roman" w:hAnsi="Times New Roman" w:cs="Times New Roman"/>
          <w:i/>
          <w:sz w:val="24"/>
          <w:szCs w:val="24"/>
        </w:rPr>
        <w:t>Bullying</w:t>
      </w:r>
      <w:r w:rsidRPr="00DF66D2">
        <w:rPr>
          <w:rFonts w:ascii="Times New Roman" w:hAnsi="Times New Roman" w:cs="Times New Roman"/>
          <w:iCs/>
          <w:sz w:val="24"/>
          <w:szCs w:val="24"/>
        </w:rPr>
        <w:t xml:space="preserve"> </w:t>
      </w:r>
      <w:r w:rsidRPr="00DF66D2">
        <w:rPr>
          <w:rFonts w:ascii="Times New Roman" w:hAnsi="Times New Roman" w:cs="Times New Roman"/>
          <w:sz w:val="24"/>
          <w:szCs w:val="24"/>
        </w:rPr>
        <w:t xml:space="preserve">fisik ini biasanya dapat dikenali dengan adanya tanda </w:t>
      </w:r>
      <w:r w:rsidRPr="00DF66D2">
        <w:rPr>
          <w:rFonts w:ascii="Times New Roman" w:hAnsi="Times New Roman" w:cs="Times New Roman"/>
          <w:sz w:val="24"/>
          <w:szCs w:val="24"/>
        </w:rPr>
        <w:lastRenderedPageBreak/>
        <w:t xml:space="preserve">bekas </w:t>
      </w:r>
      <w:proofErr w:type="spellStart"/>
      <w:r w:rsidR="00B408C4">
        <w:rPr>
          <w:rFonts w:ascii="Times New Roman" w:hAnsi="Times New Roman" w:cs="Times New Roman"/>
          <w:sz w:val="24"/>
          <w:szCs w:val="24"/>
          <w:lang w:val="en-US"/>
        </w:rPr>
        <w:t>kekerasan</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seperti</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luka</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lebam</w:t>
      </w:r>
      <w:proofErr w:type="spellEnd"/>
      <w:r w:rsidR="00B408C4">
        <w:rPr>
          <w:rFonts w:ascii="Times New Roman" w:hAnsi="Times New Roman" w:cs="Times New Roman"/>
          <w:sz w:val="24"/>
          <w:szCs w:val="24"/>
          <w:lang w:val="en-US"/>
        </w:rPr>
        <w:t xml:space="preserve">. Selain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Fisik, terdapat juga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verbal, jenis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ini lebih sulit diidentifikasi karena memang tidak ada tanda-tanda yang dapat dilihat kasat mata untuk mengidentifikasi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verbal, meskipun tidak terlihat secara nyata, namun bukan berarti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ini tidak berbahaya bagi korban, jenis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verbal ini justru menyerang secara psikis, yang apabila dibiarkan tidak ada penanganan secara khusus juga dapat menyebabkan seseorang memiliki keinginan yang kuat untuk bunuh diri, seperti yang dilansir oleh TribunJabar.Id yang memberitakan bahwa “Delapan dari sepuluh warga Indonesia, terutama kalangan anak, sudah terkena dampak perundungan atau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xml:space="preserve">, baik dalam kehidupan nyata maupun media sosial di internet”. Pemberantasan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di lingkungan </w:t>
      </w:r>
      <w:r w:rsidR="00B408C4">
        <w:rPr>
          <w:rFonts w:ascii="Times New Roman" w:hAnsi="Times New Roman" w:cs="Times New Roman"/>
          <w:sz w:val="24"/>
          <w:szCs w:val="24"/>
          <w:lang w:val="en-US"/>
        </w:rPr>
        <w:t xml:space="preserve">Pendidikan pun </w:t>
      </w:r>
      <w:proofErr w:type="spellStart"/>
      <w:r w:rsidR="00B408C4">
        <w:rPr>
          <w:rFonts w:ascii="Times New Roman" w:hAnsi="Times New Roman" w:cs="Times New Roman"/>
          <w:sz w:val="24"/>
          <w:szCs w:val="24"/>
          <w:lang w:val="en-US"/>
        </w:rPr>
        <w:t>masih</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menjadi</w:t>
      </w:r>
      <w:proofErr w:type="spellEnd"/>
      <w:r w:rsidR="00B408C4">
        <w:rPr>
          <w:rFonts w:ascii="Times New Roman" w:hAnsi="Times New Roman" w:cs="Times New Roman"/>
          <w:sz w:val="24"/>
          <w:szCs w:val="24"/>
          <w:lang w:val="en-US"/>
        </w:rPr>
        <w:t xml:space="preserve"> p</w:t>
      </w:r>
      <w:r w:rsidRPr="00DF66D2">
        <w:rPr>
          <w:rFonts w:ascii="Times New Roman" w:hAnsi="Times New Roman" w:cs="Times New Roman"/>
          <w:sz w:val="24"/>
          <w:szCs w:val="24"/>
        </w:rPr>
        <w:t>ekerjaan berat bagi semua pihak di Indonesia.</w:t>
      </w:r>
      <w:r w:rsidR="0048103D" w:rsidRPr="00DF66D2">
        <w:rPr>
          <w:rStyle w:val="FootnoteReference"/>
          <w:rFonts w:ascii="Times New Roman" w:hAnsi="Times New Roman" w:cs="Times New Roman"/>
          <w:sz w:val="24"/>
          <w:szCs w:val="24"/>
        </w:rPr>
        <w:footnoteReference w:id="1"/>
      </w:r>
    </w:p>
    <w:p w14:paraId="36E58CE4" w14:textId="77777777" w:rsidR="0095571E" w:rsidRPr="00DF66D2" w:rsidRDefault="0095571E" w:rsidP="00DF66D2">
      <w:pPr>
        <w:spacing w:before="240" w:after="0" w:line="360" w:lineRule="auto"/>
        <w:jc w:val="both"/>
        <w:rPr>
          <w:rFonts w:ascii="Times New Roman" w:hAnsi="Times New Roman" w:cs="Times New Roman"/>
          <w:sz w:val="24"/>
          <w:szCs w:val="24"/>
        </w:rPr>
      </w:pP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yang sudah dialami kebanyakan orang ini berdampak serius terhadap kejiwaan bahkan sampai terhadap fisik korban, maupun pelakunya.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wajib di hentikan didunia pendidikan k</w:t>
      </w:r>
      <w:r w:rsidR="0048103D" w:rsidRPr="00DF66D2">
        <w:rPr>
          <w:rFonts w:ascii="Times New Roman" w:hAnsi="Times New Roman" w:cs="Times New Roman"/>
          <w:sz w:val="24"/>
          <w:szCs w:val="24"/>
        </w:rPr>
        <w:t>arena bisa berdampak kematian.</w:t>
      </w:r>
    </w:p>
    <w:p w14:paraId="1F5AEA69" w14:textId="77777777" w:rsidR="00DC6735" w:rsidRPr="00DF66D2" w:rsidRDefault="0095571E" w:rsidP="00DF66D2">
      <w:pPr>
        <w:spacing w:before="240"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 xml:space="preserve">Salah satu kasus nyata tindak Pidana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adalah dialami oleh Bintang (alm), seorang siswa di SMA Negeri 1 Semarang, hal ini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diungkap dengan acara </w:t>
      </w:r>
      <w:r w:rsidRPr="00DF66D2">
        <w:rPr>
          <w:rFonts w:ascii="Times New Roman" w:hAnsi="Times New Roman" w:cs="Times New Roman"/>
          <w:iCs/>
          <w:sz w:val="24"/>
          <w:szCs w:val="24"/>
        </w:rPr>
        <w:t>Konferensi pers</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digelar oleh pihak SMA N 1</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Semarang. Konferensi pers itu menjelaskan tentang siswa bernama</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Bintang yang meninggal di kolam renang Jatidiri Semarang, 7 Januari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2018 lalu. Di dalam peristiwa tersebut terdapat kejanggalan antara lain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ditemukannya rekaman video dan percakapan </w:t>
      </w:r>
      <w:r w:rsidRPr="00DF66D2">
        <w:rPr>
          <w:rFonts w:ascii="Times New Roman" w:hAnsi="Times New Roman" w:cs="Times New Roman"/>
          <w:iCs/>
          <w:sz w:val="24"/>
          <w:szCs w:val="24"/>
        </w:rPr>
        <w:t>line</w:t>
      </w:r>
      <w:r w:rsidRPr="00DF66D2">
        <w:rPr>
          <w:rFonts w:ascii="Times New Roman" w:hAnsi="Times New Roman" w:cs="Times New Roman"/>
          <w:sz w:val="24"/>
          <w:szCs w:val="24"/>
        </w:rPr>
        <w:t>, juga terdapat foto</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Bintang memakai bra di </w:t>
      </w:r>
      <w:r w:rsidRPr="00DF66D2">
        <w:rPr>
          <w:rFonts w:ascii="Times New Roman" w:hAnsi="Times New Roman" w:cs="Times New Roman"/>
          <w:iCs/>
          <w:sz w:val="24"/>
          <w:szCs w:val="24"/>
        </w:rPr>
        <w:t>fitting room</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sebuah </w:t>
      </w:r>
      <w:r w:rsidRPr="00DF66D2">
        <w:rPr>
          <w:rFonts w:ascii="Times New Roman" w:hAnsi="Times New Roman" w:cs="Times New Roman"/>
          <w:iCs/>
          <w:sz w:val="24"/>
          <w:szCs w:val="24"/>
        </w:rPr>
        <w:t>mall</w:t>
      </w:r>
      <w:r w:rsidRPr="00DF66D2">
        <w:rPr>
          <w:rFonts w:ascii="Times New Roman" w:hAnsi="Times New Roman" w:cs="Times New Roman"/>
          <w:sz w:val="24"/>
          <w:szCs w:val="24"/>
        </w:rPr>
        <w:t>, video yang berisi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adegan Bintang diminta ngesot di </w:t>
      </w:r>
      <w:r w:rsidRPr="00DF66D2">
        <w:rPr>
          <w:rFonts w:ascii="Times New Roman" w:hAnsi="Times New Roman" w:cs="Times New Roman"/>
          <w:iCs/>
          <w:sz w:val="24"/>
          <w:szCs w:val="24"/>
        </w:rPr>
        <w:t>mall</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dan jalan memakai rok mini di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dalam handphone Bintang. Puncaknya, Bintang diketahui meninggal</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setelah melompat ke kolam renang jatidiri dari papan loncatan. Dari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kejadian ini dua orang berinisial AN dan MA dikembalikan ke orang</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tuanya karena dianggap melakukan kekerasan. Sementara ibu korban</w:t>
      </w:r>
      <w:r w:rsidRPr="00DF66D2">
        <w:rPr>
          <w:rFonts w:ascii="Times New Roman" w:hAnsi="Times New Roman" w:cs="Times New Roman"/>
          <w:sz w:val="24"/>
          <w:szCs w:val="24"/>
        </w:rPr>
        <w:br/>
        <w:t>sudah memaafkan pelaku, dan pihak Sekolah menyatakan bahwa kejadian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ini sedapat mungkin tidak sampai ke ranah hukum.</w:t>
      </w:r>
    </w:p>
    <w:p w14:paraId="0263F7ED" w14:textId="79A14E8A" w:rsidR="007546F9" w:rsidRPr="00DF66D2" w:rsidRDefault="0095571E" w:rsidP="00F43ACA">
      <w:pPr>
        <w:spacing w:before="240"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Berdasarkan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kejadian tersebut, bahwa korban telah mengalami tindak pidana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br/>
      </w:r>
      <w:r w:rsidRPr="00DF66D2">
        <w:rPr>
          <w:rFonts w:ascii="Times New Roman" w:hAnsi="Times New Roman" w:cs="Times New Roman"/>
          <w:sz w:val="24"/>
          <w:szCs w:val="24"/>
        </w:rPr>
        <w:t>yang menyebabkan kematian, dengan disuruhnya ia melompat dari papan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loncat kolam renang, tindak pidana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dialami juga seperti</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memakai bra dan memakai rok mini di sebuah </w:t>
      </w:r>
      <w:r w:rsidRPr="00DF66D2">
        <w:rPr>
          <w:rFonts w:ascii="Times New Roman" w:hAnsi="Times New Roman" w:cs="Times New Roman"/>
          <w:iCs/>
          <w:sz w:val="24"/>
          <w:szCs w:val="24"/>
        </w:rPr>
        <w:t>mall</w:t>
      </w:r>
      <w:r w:rsidRPr="00DF66D2">
        <w:rPr>
          <w:rFonts w:ascii="Times New Roman" w:hAnsi="Times New Roman" w:cs="Times New Roman"/>
          <w:sz w:val="24"/>
          <w:szCs w:val="24"/>
        </w:rPr>
        <w:t>, hal tersebut dapat</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merusak perkembangan psikis korban, karen</w:t>
      </w:r>
      <w:r w:rsidR="00DC6735" w:rsidRPr="00DF66D2">
        <w:rPr>
          <w:rFonts w:ascii="Times New Roman" w:hAnsi="Times New Roman" w:cs="Times New Roman"/>
          <w:sz w:val="24"/>
          <w:szCs w:val="24"/>
        </w:rPr>
        <w:t xml:space="preserve">a </w:t>
      </w:r>
      <w:r w:rsidRPr="00DF66D2">
        <w:rPr>
          <w:rFonts w:ascii="Times New Roman" w:hAnsi="Times New Roman" w:cs="Times New Roman"/>
          <w:sz w:val="24"/>
          <w:szCs w:val="24"/>
        </w:rPr>
        <w:t>menggunakan apa yang</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tidak sepatutnya dipakai oleh seorang pria. Kasus ini menyebabkan si</w:t>
      </w:r>
      <w:r w:rsidRPr="00DF66D2">
        <w:rPr>
          <w:rFonts w:ascii="Times New Roman" w:hAnsi="Times New Roman" w:cs="Times New Roman"/>
          <w:sz w:val="24"/>
          <w:szCs w:val="24"/>
        </w:rPr>
        <w:br/>
      </w:r>
      <w:r w:rsidRPr="00DF66D2">
        <w:rPr>
          <w:rFonts w:ascii="Times New Roman" w:hAnsi="Times New Roman" w:cs="Times New Roman"/>
          <w:sz w:val="24"/>
          <w:szCs w:val="24"/>
        </w:rPr>
        <w:lastRenderedPageBreak/>
        <w:t>pelaku mendapatkan sanksi dikembalikan kepada orang</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tuanya secara</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sepihak. Peristiwa diatas tentunya bukanlah satu-satunya tindak pidana</w:t>
      </w:r>
      <w:r w:rsidR="00DC6735" w:rsidRPr="00DF66D2">
        <w:rPr>
          <w:rFonts w:ascii="Times New Roman" w:hAnsi="Times New Roman" w:cs="Times New Roman"/>
          <w:sz w:val="24"/>
          <w:szCs w:val="24"/>
        </w:rPr>
        <w:t xml:space="preserve"> </w:t>
      </w:r>
      <w:r w:rsidRPr="00DF66D2">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terjadi di Ind</w:t>
      </w:r>
      <w:r w:rsidR="00DC6735" w:rsidRPr="00DF66D2">
        <w:rPr>
          <w:rFonts w:ascii="Times New Roman" w:hAnsi="Times New Roman" w:cs="Times New Roman"/>
          <w:sz w:val="24"/>
          <w:szCs w:val="24"/>
        </w:rPr>
        <w:t xml:space="preserve">onesia. </w:t>
      </w:r>
      <w:r w:rsidRPr="00DF66D2">
        <w:rPr>
          <w:rFonts w:ascii="Times New Roman" w:hAnsi="Times New Roman" w:cs="Times New Roman"/>
          <w:sz w:val="24"/>
          <w:szCs w:val="24"/>
        </w:rPr>
        <w:t>Berdasarkan basis data,</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sepanjang bulan Januari sampai dengan bulan April 2019 terjadi sebanyak</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12 kasus den</w:t>
      </w:r>
      <w:r w:rsidR="00DC6735" w:rsidRPr="00DF66D2">
        <w:rPr>
          <w:rFonts w:ascii="Times New Roman" w:hAnsi="Times New Roman" w:cs="Times New Roman"/>
          <w:sz w:val="24"/>
          <w:szCs w:val="24"/>
        </w:rPr>
        <w:t xml:space="preserve">gan korban kekerasan psikis dan </w:t>
      </w:r>
      <w:r w:rsidRPr="00DF66D2">
        <w:rPr>
          <w:rFonts w:ascii="Times New Roman" w:hAnsi="Times New Roman" w:cs="Times New Roman"/>
          <w:i/>
          <w:sz w:val="24"/>
          <w:szCs w:val="24"/>
        </w:rPr>
        <w:t>Bullying</w:t>
      </w:r>
      <w:r w:rsidRPr="00DF66D2">
        <w:rPr>
          <w:rFonts w:ascii="Times New Roman" w:hAnsi="Times New Roman" w:cs="Times New Roman"/>
          <w:sz w:val="24"/>
          <w:szCs w:val="24"/>
        </w:rPr>
        <w:t>.</w:t>
      </w:r>
      <w:r w:rsidR="00A26E91" w:rsidRPr="00DF66D2">
        <w:rPr>
          <w:rStyle w:val="FootnoteReference"/>
          <w:rFonts w:ascii="Times New Roman" w:hAnsi="Times New Roman" w:cs="Times New Roman"/>
          <w:sz w:val="24"/>
          <w:szCs w:val="24"/>
        </w:rPr>
        <w:footnoteReference w:id="2"/>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Selanjutnya dipaparkan bahwa anak korban kekerasan fisik dan</w:t>
      </w:r>
      <w:r w:rsidR="00DC6735" w:rsidRPr="00DF66D2">
        <w:rPr>
          <w:rFonts w:ascii="Times New Roman" w:hAnsi="Times New Roman" w:cs="Times New Roman"/>
          <w:sz w:val="24"/>
          <w:szCs w:val="24"/>
        </w:rPr>
        <w:t xml:space="preserve"> </w:t>
      </w:r>
      <w:r w:rsidR="00DC6735" w:rsidRPr="00DF66D2">
        <w:rPr>
          <w:rFonts w:ascii="Times New Roman" w:hAnsi="Times New Roman" w:cs="Times New Roman"/>
          <w:i/>
          <w:iCs/>
          <w:sz w:val="24"/>
          <w:szCs w:val="24"/>
        </w:rPr>
        <w:t>Bullying</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meliput</w:t>
      </w:r>
      <w:r w:rsidR="00DC6735" w:rsidRPr="00DF66D2">
        <w:rPr>
          <w:rFonts w:ascii="Times New Roman" w:hAnsi="Times New Roman" w:cs="Times New Roman"/>
          <w:sz w:val="24"/>
          <w:szCs w:val="24"/>
        </w:rPr>
        <w:t xml:space="preserve">i anak dituduh mencuri, anak di </w:t>
      </w:r>
      <w:r w:rsidRPr="00F43ACA">
        <w:rPr>
          <w:rFonts w:ascii="Times New Roman" w:hAnsi="Times New Roman" w:cs="Times New Roman"/>
          <w:i/>
          <w:iCs/>
          <w:sz w:val="24"/>
          <w:szCs w:val="24"/>
        </w:rPr>
        <w:t xml:space="preserve">bully </w:t>
      </w:r>
      <w:r w:rsidRPr="00DF66D2">
        <w:rPr>
          <w:rFonts w:ascii="Times New Roman" w:hAnsi="Times New Roman" w:cs="Times New Roman"/>
          <w:sz w:val="24"/>
          <w:szCs w:val="24"/>
        </w:rPr>
        <w:t>oleh teman</w:t>
      </w:r>
      <w:r w:rsidR="00DC6735" w:rsidRPr="00DF66D2">
        <w:rPr>
          <w:rFonts w:ascii="Times New Roman" w:hAnsi="Times New Roman" w:cs="Times New Roman"/>
          <w:sz w:val="24"/>
          <w:szCs w:val="24"/>
        </w:rPr>
        <w:t xml:space="preserve">-temannya, anak di </w:t>
      </w:r>
      <w:r w:rsidRPr="00F43ACA">
        <w:rPr>
          <w:rFonts w:ascii="Times New Roman" w:hAnsi="Times New Roman" w:cs="Times New Roman"/>
          <w:i/>
          <w:iCs/>
          <w:sz w:val="24"/>
          <w:szCs w:val="24"/>
        </w:rPr>
        <w:t xml:space="preserve">bully </w:t>
      </w:r>
      <w:r w:rsidRPr="00DF66D2">
        <w:rPr>
          <w:rFonts w:ascii="Times New Roman" w:hAnsi="Times New Roman" w:cs="Times New Roman"/>
          <w:sz w:val="24"/>
          <w:szCs w:val="24"/>
        </w:rPr>
        <w:t>oleh pendidik dan saling ejek di dunia maya, ada</w:t>
      </w:r>
      <w:r w:rsidRPr="00DF66D2">
        <w:rPr>
          <w:rFonts w:ascii="Times New Roman" w:hAnsi="Times New Roman" w:cs="Times New Roman"/>
          <w:sz w:val="24"/>
          <w:szCs w:val="24"/>
        </w:rPr>
        <w:br/>
        <w:t>pula permasalahan persekusi di dunia nyata, anak korban pemukulan, anak</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korban pengeroyokan, dan sejumlah siswa Sekolah Dasar (SD) dilaporkan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oleh pihak sekolah ke kepolisian.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Berdasarkan data yang disampaikan oleh</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Komisi Perlindungan A</w:t>
      </w:r>
      <w:r w:rsidR="00DC6735" w:rsidRPr="00DF66D2">
        <w:rPr>
          <w:rFonts w:ascii="Times New Roman" w:hAnsi="Times New Roman" w:cs="Times New Roman"/>
          <w:sz w:val="24"/>
          <w:szCs w:val="24"/>
        </w:rPr>
        <w:t xml:space="preserve">nak Indonesia (KPAI) dan kasus </w:t>
      </w:r>
      <w:r w:rsidRPr="00DF66D2">
        <w:rPr>
          <w:rFonts w:ascii="Times New Roman" w:hAnsi="Times New Roman" w:cs="Times New Roman"/>
          <w:iCs/>
          <w:sz w:val="24"/>
          <w:szCs w:val="24"/>
        </w:rPr>
        <w:t>Bullying</w:t>
      </w:r>
      <w:r w:rsidR="00DC6735"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ada di Indonesia,</w:t>
      </w:r>
      <w:r w:rsidR="00F43ACA">
        <w:rPr>
          <w:rFonts w:ascii="Times New Roman" w:hAnsi="Times New Roman" w:cs="Times New Roman"/>
          <w:sz w:val="24"/>
          <w:szCs w:val="24"/>
          <w:lang w:val="en-US"/>
        </w:rPr>
        <w:t xml:space="preserve"> </w:t>
      </w:r>
      <w:r w:rsidRPr="00DF66D2">
        <w:rPr>
          <w:rFonts w:ascii="Times New Roman" w:hAnsi="Times New Roman" w:cs="Times New Roman"/>
          <w:sz w:val="24"/>
          <w:szCs w:val="24"/>
        </w:rPr>
        <w:t>perlu dikaji mengenai bagaimana perlindungan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yang diberikan hukum terhadap pelaku maupun korban tindak Pidana</w:t>
      </w:r>
      <w:r w:rsidR="00DC6735" w:rsidRPr="00DF66D2">
        <w:rPr>
          <w:rFonts w:ascii="Times New Roman" w:hAnsi="Times New Roman" w:cs="Times New Roman"/>
          <w:sz w:val="24"/>
          <w:szCs w:val="24"/>
        </w:rPr>
        <w:t xml:space="preserve">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karena memang perlunya upaya pencegahan maupun</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penanggulangan supaya korban merasa terpenuhi hak-haknya dan pelaku</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tidak mengulangi tindak pidana </w:t>
      </w:r>
      <w:r w:rsidRPr="00F43ACA">
        <w:rPr>
          <w:rFonts w:ascii="Times New Roman" w:hAnsi="Times New Roman" w:cs="Times New Roman"/>
          <w:i/>
          <w:sz w:val="24"/>
          <w:szCs w:val="24"/>
        </w:rPr>
        <w:t xml:space="preserve">Bullying </w:t>
      </w:r>
      <w:r w:rsidRPr="00DF66D2">
        <w:rPr>
          <w:rFonts w:ascii="Times New Roman" w:hAnsi="Times New Roman" w:cs="Times New Roman"/>
          <w:sz w:val="24"/>
          <w:szCs w:val="24"/>
        </w:rPr>
        <w:t>dikarenakan sanksi yang cukup</w:t>
      </w:r>
      <w:r w:rsidR="00DC6735" w:rsidRPr="00DF66D2">
        <w:rPr>
          <w:rFonts w:ascii="Times New Roman" w:hAnsi="Times New Roman" w:cs="Times New Roman"/>
          <w:sz w:val="24"/>
          <w:szCs w:val="24"/>
        </w:rPr>
        <w:t xml:space="preserve"> </w:t>
      </w:r>
      <w:r w:rsidRPr="00DF66D2">
        <w:rPr>
          <w:rFonts w:ascii="Times New Roman" w:hAnsi="Times New Roman" w:cs="Times New Roman"/>
          <w:sz w:val="24"/>
          <w:szCs w:val="24"/>
        </w:rPr>
        <w:t>memberikan efek jera, serta menemu</w:t>
      </w:r>
      <w:r w:rsidR="00A26E91" w:rsidRPr="00DF66D2">
        <w:rPr>
          <w:rFonts w:ascii="Times New Roman" w:hAnsi="Times New Roman" w:cs="Times New Roman"/>
          <w:sz w:val="24"/>
          <w:szCs w:val="24"/>
        </w:rPr>
        <w:t xml:space="preserve">kan formulasi hukum pidana yang </w:t>
      </w:r>
      <w:r w:rsidRPr="00DF66D2">
        <w:rPr>
          <w:rFonts w:ascii="Times New Roman" w:hAnsi="Times New Roman" w:cs="Times New Roman"/>
          <w:sz w:val="24"/>
          <w:szCs w:val="24"/>
        </w:rPr>
        <w:t xml:space="preserve">dapat menanggulangi maupun mengurangi jumlah tindak pidana </w:t>
      </w:r>
      <w:r w:rsidRPr="00F43ACA">
        <w:rPr>
          <w:rFonts w:ascii="Times New Roman" w:hAnsi="Times New Roman" w:cs="Times New Roman"/>
          <w:i/>
          <w:sz w:val="24"/>
          <w:szCs w:val="24"/>
        </w:rPr>
        <w:t>Bullying</w:t>
      </w:r>
      <w:r w:rsidR="00DC6735" w:rsidRPr="00DF66D2">
        <w:rPr>
          <w:rFonts w:ascii="Times New Roman" w:hAnsi="Times New Roman" w:cs="Times New Roman"/>
          <w:i/>
          <w:iCs/>
          <w:sz w:val="24"/>
          <w:szCs w:val="24"/>
        </w:rPr>
        <w:t xml:space="preserve"> </w:t>
      </w:r>
      <w:r w:rsidR="00DC6735" w:rsidRPr="00DF66D2">
        <w:rPr>
          <w:rFonts w:ascii="Times New Roman" w:hAnsi="Times New Roman" w:cs="Times New Roman"/>
          <w:sz w:val="24"/>
          <w:szCs w:val="24"/>
        </w:rPr>
        <w:t>di Indonesia.</w:t>
      </w:r>
    </w:p>
    <w:p w14:paraId="502AF160" w14:textId="77777777" w:rsidR="00FE7E27" w:rsidRPr="00DF66D2" w:rsidRDefault="00FE7E27" w:rsidP="00DF66D2">
      <w:pPr>
        <w:spacing w:before="240" w:after="0" w:line="360" w:lineRule="auto"/>
        <w:jc w:val="both"/>
        <w:rPr>
          <w:rFonts w:ascii="Times New Roman" w:hAnsi="Times New Roman" w:cs="Times New Roman"/>
          <w:sz w:val="24"/>
          <w:szCs w:val="24"/>
        </w:rPr>
      </w:pPr>
      <w:r w:rsidRPr="00DF66D2">
        <w:rPr>
          <w:rFonts w:ascii="Times New Roman" w:hAnsi="Times New Roman" w:cs="Times New Roman"/>
          <w:b/>
          <w:sz w:val="24"/>
          <w:szCs w:val="24"/>
        </w:rPr>
        <w:t>Rumusan Masalah</w:t>
      </w:r>
    </w:p>
    <w:p w14:paraId="1A7AC526" w14:textId="77777777" w:rsidR="00FE7E27" w:rsidRPr="00DF66D2" w:rsidRDefault="00FE7E27" w:rsidP="00DF66D2">
      <w:pPr>
        <w:spacing w:before="240"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Berdasarkan apa yang telah diuraikan sebelumnya, maka terdapat beberapa rumusan masalah yaitu :</w:t>
      </w:r>
    </w:p>
    <w:p w14:paraId="72EA020B" w14:textId="77777777" w:rsidR="00FE7E27" w:rsidRPr="00DF66D2" w:rsidRDefault="00FE7E27" w:rsidP="00DF66D2">
      <w:pPr>
        <w:pStyle w:val="ListParagraph"/>
        <w:numPr>
          <w:ilvl w:val="0"/>
          <w:numId w:val="1"/>
        </w:numPr>
        <w:spacing w:before="240"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t xml:space="preserve">Bagaimana perlindungan hukum terhadap Pelaku dan korban tindak pidana </w:t>
      </w:r>
      <w:r w:rsidRPr="00F43ACA">
        <w:rPr>
          <w:rFonts w:ascii="Times New Roman" w:hAnsi="Times New Roman" w:cs="Times New Roman"/>
          <w:i/>
          <w:sz w:val="24"/>
          <w:szCs w:val="24"/>
        </w:rPr>
        <w:t xml:space="preserve">Bullying </w:t>
      </w:r>
      <w:r w:rsidRPr="00DF66D2">
        <w:rPr>
          <w:rFonts w:ascii="Times New Roman" w:hAnsi="Times New Roman" w:cs="Times New Roman"/>
          <w:sz w:val="24"/>
          <w:szCs w:val="24"/>
        </w:rPr>
        <w:t>di Indonesia menurut Undang-Undang Perlindungan anak?</w:t>
      </w:r>
    </w:p>
    <w:p w14:paraId="165D4587" w14:textId="77777777" w:rsidR="00FE7E27" w:rsidRPr="00DF66D2" w:rsidRDefault="00FE7E27" w:rsidP="00DF66D2">
      <w:pPr>
        <w:pStyle w:val="ListParagraph"/>
        <w:numPr>
          <w:ilvl w:val="0"/>
          <w:numId w:val="1"/>
        </w:numPr>
        <w:spacing w:before="240"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t xml:space="preserve">Bagaimana formulasi hukum pidana yang seharusnya dalam menanggulangi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Indonesia?</w:t>
      </w:r>
    </w:p>
    <w:p w14:paraId="13410451" w14:textId="77777777" w:rsidR="00A4340D" w:rsidRPr="00DF66D2" w:rsidRDefault="00A4340D" w:rsidP="00DF66D2">
      <w:pPr>
        <w:spacing w:before="240" w:line="360" w:lineRule="auto"/>
        <w:jc w:val="center"/>
        <w:rPr>
          <w:rFonts w:ascii="Times New Roman" w:hAnsi="Times New Roman" w:cs="Times New Roman"/>
          <w:sz w:val="24"/>
          <w:szCs w:val="24"/>
        </w:rPr>
      </w:pPr>
      <w:r w:rsidRPr="00DF66D2">
        <w:rPr>
          <w:rFonts w:ascii="Times New Roman" w:hAnsi="Times New Roman" w:cs="Times New Roman"/>
          <w:b/>
          <w:sz w:val="24"/>
          <w:szCs w:val="24"/>
        </w:rPr>
        <w:t>METODE PENELITIAN</w:t>
      </w:r>
      <w:r w:rsidRPr="00DF66D2">
        <w:rPr>
          <w:rFonts w:ascii="Times New Roman" w:hAnsi="Times New Roman" w:cs="Times New Roman"/>
          <w:sz w:val="24"/>
          <w:szCs w:val="24"/>
        </w:rPr>
        <w:t xml:space="preserve"> </w:t>
      </w:r>
    </w:p>
    <w:p w14:paraId="404F5AB6" w14:textId="77777777" w:rsidR="00A4340D" w:rsidRPr="00DF66D2" w:rsidRDefault="00A4340D" w:rsidP="00DF66D2">
      <w:pPr>
        <w:spacing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Metode penelitian yang dipergunakan ini adalah metode studi kepustakaan, di mana penulis menghubungkan objek penelitian dengan kepustakaan yang ada baik dari buku-buku, jurnal yang telah terbit, berita-berita di media yang ada, dan tidak lupa juga dari Peraturan Perundang-Undangan yang berlaku di Indonesia guna menjawab pokok permasalahan yang telah diuraikan di atas.</w:t>
      </w:r>
    </w:p>
    <w:p w14:paraId="3F57D64D" w14:textId="77777777" w:rsidR="00077E4C" w:rsidRPr="00DF66D2" w:rsidRDefault="00077E4C" w:rsidP="00DF66D2">
      <w:pPr>
        <w:spacing w:line="360" w:lineRule="auto"/>
        <w:jc w:val="center"/>
        <w:rPr>
          <w:rFonts w:ascii="Times New Roman" w:hAnsi="Times New Roman" w:cs="Times New Roman"/>
          <w:sz w:val="24"/>
          <w:szCs w:val="24"/>
        </w:rPr>
      </w:pPr>
      <w:r w:rsidRPr="00DF66D2">
        <w:rPr>
          <w:rFonts w:ascii="Times New Roman" w:hAnsi="Times New Roman" w:cs="Times New Roman"/>
          <w:b/>
          <w:sz w:val="24"/>
          <w:szCs w:val="24"/>
        </w:rPr>
        <w:lastRenderedPageBreak/>
        <w:t>PEMBAHASAN</w:t>
      </w:r>
      <w:r w:rsidRPr="00DF66D2">
        <w:rPr>
          <w:rFonts w:ascii="Times New Roman" w:hAnsi="Times New Roman" w:cs="Times New Roman"/>
          <w:sz w:val="24"/>
          <w:szCs w:val="24"/>
        </w:rPr>
        <w:t xml:space="preserve"> </w:t>
      </w:r>
    </w:p>
    <w:p w14:paraId="27C52E2D" w14:textId="77777777" w:rsidR="00057ECC" w:rsidRPr="00DF66D2" w:rsidRDefault="00057ECC" w:rsidP="00DF66D2">
      <w:pPr>
        <w:spacing w:line="360" w:lineRule="auto"/>
        <w:rPr>
          <w:rFonts w:ascii="Times New Roman" w:hAnsi="Times New Roman" w:cs="Times New Roman"/>
          <w:bCs/>
          <w:sz w:val="24"/>
          <w:szCs w:val="24"/>
        </w:rPr>
      </w:pPr>
      <w:r w:rsidRPr="00DF66D2">
        <w:rPr>
          <w:rFonts w:ascii="Times New Roman" w:hAnsi="Times New Roman" w:cs="Times New Roman"/>
          <w:b/>
          <w:bCs/>
          <w:sz w:val="24"/>
          <w:szCs w:val="24"/>
        </w:rPr>
        <w:t xml:space="preserve">Perlindungan Hukum Terhadap Pelaku dan Korban Tindak Pidana </w:t>
      </w:r>
      <w:r w:rsidRPr="00F43ACA">
        <w:rPr>
          <w:rFonts w:ascii="Times New Roman" w:hAnsi="Times New Roman" w:cs="Times New Roman"/>
          <w:b/>
          <w:bCs/>
          <w:i/>
          <w:sz w:val="24"/>
          <w:szCs w:val="24"/>
        </w:rPr>
        <w:t>Bullying</w:t>
      </w:r>
      <w:r w:rsidRPr="00DF66D2">
        <w:rPr>
          <w:rFonts w:ascii="Times New Roman" w:hAnsi="Times New Roman" w:cs="Times New Roman"/>
          <w:b/>
          <w:bCs/>
          <w:i/>
          <w:iCs/>
          <w:sz w:val="24"/>
          <w:szCs w:val="24"/>
        </w:rPr>
        <w:t xml:space="preserve"> </w:t>
      </w:r>
      <w:r w:rsidRPr="00DF66D2">
        <w:rPr>
          <w:rFonts w:ascii="Times New Roman" w:hAnsi="Times New Roman" w:cs="Times New Roman"/>
          <w:b/>
          <w:bCs/>
          <w:sz w:val="24"/>
          <w:szCs w:val="24"/>
        </w:rPr>
        <w:t>Menurut Undang-Undang Perlindungan Anak</w:t>
      </w:r>
      <w:r w:rsidRPr="00DF66D2">
        <w:rPr>
          <w:rFonts w:ascii="Times New Roman" w:hAnsi="Times New Roman" w:cs="Times New Roman"/>
          <w:bCs/>
          <w:sz w:val="24"/>
          <w:szCs w:val="24"/>
        </w:rPr>
        <w:t xml:space="preserve"> </w:t>
      </w:r>
    </w:p>
    <w:p w14:paraId="7724E925" w14:textId="74CDA96B" w:rsidR="00A26E91" w:rsidRPr="00DF66D2" w:rsidRDefault="00057ECC" w:rsidP="00DF66D2">
      <w:pPr>
        <w:spacing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 xml:space="preserve">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bukanlah merupakan suatu tindak pidana baru di tengah masyarakat, di luar negeri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ini sudah dikenal sejak lama, bahkan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tidak mengenal batas usia, pe</w:t>
      </w:r>
      <w:r w:rsidR="00A26E91" w:rsidRPr="00DF66D2">
        <w:rPr>
          <w:rFonts w:ascii="Times New Roman" w:hAnsi="Times New Roman" w:cs="Times New Roman"/>
          <w:sz w:val="24"/>
          <w:szCs w:val="24"/>
        </w:rPr>
        <w:t>ndidikan, maupun jenis kelamin.</w:t>
      </w:r>
      <w:r w:rsidR="00A26E91" w:rsidRPr="00DF66D2">
        <w:rPr>
          <w:rStyle w:val="FootnoteReference"/>
          <w:rFonts w:ascii="Times New Roman" w:hAnsi="Times New Roman" w:cs="Times New Roman"/>
          <w:sz w:val="24"/>
          <w:szCs w:val="24"/>
        </w:rPr>
        <w:footnoteReference w:id="3"/>
      </w:r>
    </w:p>
    <w:p w14:paraId="5E11161E" w14:textId="77777777" w:rsidR="00DD0177" w:rsidRPr="00DF66D2" w:rsidRDefault="00057ECC" w:rsidP="00DF66D2">
      <w:pPr>
        <w:spacing w:line="360" w:lineRule="auto"/>
        <w:jc w:val="both"/>
        <w:rPr>
          <w:rFonts w:ascii="Times New Roman" w:hAnsi="Times New Roman" w:cs="Times New Roman"/>
          <w:sz w:val="24"/>
          <w:szCs w:val="24"/>
        </w:rPr>
      </w:pP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juga sering dianggap bahan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candaan ketika seseorang berusaha untuk membuat suatu lawakan, namun candaan tersebut yang biasanya menyakitkan karena seringkali menyangkut terkait seseorang yang terlihat berbeda dari yang lain. Permasalahan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ini ternyata telah didokumentasikan dan dipelajari oleh beberapa negara di dunia seperti Australia, Belgia, Brasil, Kanada, Cina, Denmark, Inggris, Finlandia, Prancis, Jerman, Yunani, Irlandia, Italia, Latvia, Lithuania, Jepang, Belanda, Selandia Baru, Norwegia, Portugal, Skotlandia, Afrika Selatan. Korea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Selatan, Swedia, Swiss, Turki, dan Amerika Serikat, sampai saat ini penelitian di semua negara dimana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telah diselidiki, telah mengungkapkan kebenaran dari permasalahan </w:t>
      </w:r>
      <w:r w:rsidRPr="00F43ACA">
        <w:rPr>
          <w:rFonts w:ascii="Times New Roman" w:hAnsi="Times New Roman" w:cs="Times New Roman"/>
          <w:i/>
          <w:sz w:val="24"/>
          <w:szCs w:val="24"/>
        </w:rPr>
        <w:t>Bullying</w:t>
      </w:r>
      <w:r w:rsidRPr="00DF66D2">
        <w:rPr>
          <w:rFonts w:ascii="Times New Roman" w:hAnsi="Times New Roman" w:cs="Times New Roman"/>
          <w:sz w:val="24"/>
          <w:szCs w:val="24"/>
        </w:rPr>
        <w:t>.</w:t>
      </w:r>
      <w:r w:rsidR="003A13C9" w:rsidRPr="00DF66D2">
        <w:rPr>
          <w:rStyle w:val="FootnoteReference"/>
          <w:rFonts w:ascii="Times New Roman" w:hAnsi="Times New Roman" w:cs="Times New Roman"/>
          <w:sz w:val="24"/>
          <w:szCs w:val="24"/>
        </w:rPr>
        <w:footnoteReference w:id="4"/>
      </w:r>
      <w:r w:rsidRPr="00DF66D2">
        <w:rPr>
          <w:rFonts w:ascii="Times New Roman" w:hAnsi="Times New Roman" w:cs="Times New Roman"/>
          <w:sz w:val="24"/>
          <w:szCs w:val="24"/>
        </w:rPr>
        <w:t xml:space="preserve"> Di negara Jepang bahkan terdapat tanggal yang paling ditakuti oleh</w:t>
      </w:r>
      <w:r w:rsidR="007546F9" w:rsidRPr="00DF66D2">
        <w:rPr>
          <w:rFonts w:ascii="Times New Roman" w:hAnsi="Times New Roman" w:cs="Times New Roman"/>
          <w:sz w:val="24"/>
          <w:szCs w:val="24"/>
        </w:rPr>
        <w:t xml:space="preserve"> </w:t>
      </w:r>
      <w:r w:rsidRPr="00DF66D2">
        <w:rPr>
          <w:rFonts w:ascii="Times New Roman" w:hAnsi="Times New Roman" w:cs="Times New Roman"/>
          <w:sz w:val="24"/>
          <w:szCs w:val="24"/>
        </w:rPr>
        <w:t>siswa Jepang, karena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tanggal tersebut adalah tanggal dimana paling banyak kasus bunuh diri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terjadi, yakni tanggal 1 September. </w:t>
      </w:r>
      <w:r w:rsidR="00DD0177" w:rsidRPr="00DF66D2">
        <w:rPr>
          <w:rFonts w:ascii="Times New Roman" w:hAnsi="Times New Roman" w:cs="Times New Roman"/>
          <w:sz w:val="24"/>
          <w:szCs w:val="24"/>
        </w:rPr>
        <w:t>D</w:t>
      </w:r>
      <w:r w:rsidRPr="00DF66D2">
        <w:rPr>
          <w:rFonts w:ascii="Times New Roman" w:hAnsi="Times New Roman" w:cs="Times New Roman"/>
          <w:sz w:val="24"/>
          <w:szCs w:val="24"/>
        </w:rPr>
        <w:t>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dalam beritanya menyatakan bahwa terdapat beberapa</w:t>
      </w:r>
      <w:r w:rsidR="0048103D" w:rsidRPr="00DF66D2">
        <w:rPr>
          <w:rFonts w:ascii="Times New Roman" w:hAnsi="Times New Roman" w:cs="Times New Roman"/>
          <w:sz w:val="24"/>
          <w:szCs w:val="24"/>
        </w:rPr>
        <w:t xml:space="preserve"> </w:t>
      </w:r>
      <w:r w:rsidRPr="00DF66D2">
        <w:rPr>
          <w:rFonts w:ascii="Times New Roman" w:hAnsi="Times New Roman" w:cs="Times New Roman"/>
          <w:sz w:val="24"/>
          <w:szCs w:val="24"/>
        </w:rPr>
        <w:t>siswa yang</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sempat</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mengalami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sekolahnya hingga berpikir untuk mengakhiri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hidupnya dengan cara bunuh diri. Nanae Munemasa (17) yang sudah</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mengalami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tingkat Sekolah Dasar (SD), berupa dipukuli oleh</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teman sekelompok anak laki-laki dengan sapu, dikunci di kamar mandi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perempuan, bahkan perna</w:t>
      </w:r>
      <w:r w:rsidR="00DD0177" w:rsidRPr="00DF66D2">
        <w:rPr>
          <w:rFonts w:ascii="Times New Roman" w:hAnsi="Times New Roman" w:cs="Times New Roman"/>
          <w:sz w:val="24"/>
          <w:szCs w:val="24"/>
        </w:rPr>
        <w:t xml:space="preserve">h diserang di kolam renang saat </w:t>
      </w:r>
      <w:r w:rsidRPr="00DF66D2">
        <w:rPr>
          <w:rFonts w:ascii="Times New Roman" w:hAnsi="Times New Roman" w:cs="Times New Roman"/>
          <w:sz w:val="24"/>
          <w:szCs w:val="24"/>
        </w:rPr>
        <w:t>melaksanakan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les renang, tindak </w:t>
      </w:r>
      <w:r w:rsidRPr="00F43ACA">
        <w:rPr>
          <w:rFonts w:ascii="Times New Roman" w:hAnsi="Times New Roman" w:cs="Times New Roman"/>
          <w:i/>
          <w:sz w:val="24"/>
          <w:szCs w:val="24"/>
        </w:rPr>
        <w:t xml:space="preserve">Bullying </w:t>
      </w:r>
      <w:r w:rsidRPr="00DF66D2">
        <w:rPr>
          <w:rFonts w:ascii="Times New Roman" w:hAnsi="Times New Roman" w:cs="Times New Roman"/>
          <w:sz w:val="24"/>
          <w:szCs w:val="24"/>
        </w:rPr>
        <w:t>itu mengakiba</w:t>
      </w:r>
      <w:r w:rsidR="003A13C9" w:rsidRPr="00DF66D2">
        <w:rPr>
          <w:rFonts w:ascii="Times New Roman" w:hAnsi="Times New Roman" w:cs="Times New Roman"/>
          <w:sz w:val="24"/>
          <w:szCs w:val="24"/>
        </w:rPr>
        <w:t xml:space="preserve">tkan Nanae mulai berhenti untuk </w:t>
      </w:r>
      <w:r w:rsidRPr="00DF66D2">
        <w:rPr>
          <w:rFonts w:ascii="Times New Roman" w:hAnsi="Times New Roman" w:cs="Times New Roman"/>
          <w:sz w:val="24"/>
          <w:szCs w:val="24"/>
        </w:rPr>
        <w:t>sekolah dan bahkan pernah berpikir untuk me</w:t>
      </w:r>
      <w:r w:rsidR="00DD0177" w:rsidRPr="00DF66D2">
        <w:rPr>
          <w:rFonts w:ascii="Times New Roman" w:hAnsi="Times New Roman" w:cs="Times New Roman"/>
          <w:sz w:val="24"/>
          <w:szCs w:val="24"/>
        </w:rPr>
        <w:t>ngakhiri hidupnya, a</w:t>
      </w:r>
      <w:r w:rsidRPr="00DF66D2">
        <w:rPr>
          <w:rFonts w:ascii="Times New Roman" w:hAnsi="Times New Roman" w:cs="Times New Roman"/>
          <w:sz w:val="24"/>
          <w:szCs w:val="24"/>
        </w:rPr>
        <w:t>pa yang</w:t>
      </w:r>
      <w:r w:rsidR="00DD0177" w:rsidRPr="00DF66D2">
        <w:rPr>
          <w:rFonts w:ascii="Times New Roman" w:hAnsi="Times New Roman" w:cs="Times New Roman"/>
          <w:sz w:val="24"/>
          <w:szCs w:val="24"/>
        </w:rPr>
        <w:t xml:space="preserve"> dialami oleh Nana</w:t>
      </w:r>
      <w:r w:rsidRPr="00DF66D2">
        <w:rPr>
          <w:rFonts w:ascii="Times New Roman" w:hAnsi="Times New Roman" w:cs="Times New Roman"/>
          <w:sz w:val="24"/>
          <w:szCs w:val="24"/>
        </w:rPr>
        <w:t>e tidak jauh berbeda dengan yang dialami oleh Masa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(nama samaran), Masa mulai mengalami saat-saat sulit di Sekolah</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Menengah Atas (SMA), ketika dia mulai di Bully, hingga tidak dapat</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menghadapi tekanan saat tahun ajara</w:t>
      </w:r>
      <w:r w:rsidR="003A13C9" w:rsidRPr="00DF66D2">
        <w:rPr>
          <w:rFonts w:ascii="Times New Roman" w:hAnsi="Times New Roman" w:cs="Times New Roman"/>
          <w:sz w:val="24"/>
          <w:szCs w:val="24"/>
        </w:rPr>
        <w:t xml:space="preserve">n baru dimulai setiap tanggal 1 </w:t>
      </w:r>
      <w:r w:rsidRPr="00DF66D2">
        <w:rPr>
          <w:rFonts w:ascii="Times New Roman" w:hAnsi="Times New Roman" w:cs="Times New Roman"/>
          <w:sz w:val="24"/>
          <w:szCs w:val="24"/>
        </w:rPr>
        <w:t>September, dan berpikir untuk bunuh diri.</w:t>
      </w:r>
    </w:p>
    <w:p w14:paraId="508A6978" w14:textId="77777777" w:rsidR="00A730F1" w:rsidRPr="00DF66D2" w:rsidRDefault="00057ECC" w:rsidP="00DF66D2">
      <w:pPr>
        <w:spacing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Kasus yang sama tidak hanya dialami oleh Nanae dan Masa,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banyak siswa di sekolah-sekolah Jepang melakukan bunuh diri tiap tanggal</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1 September dibandingkan dengan hari </w:t>
      </w:r>
      <w:r w:rsidRPr="00DF66D2">
        <w:rPr>
          <w:rFonts w:ascii="Times New Roman" w:hAnsi="Times New Roman" w:cs="Times New Roman"/>
          <w:sz w:val="24"/>
          <w:szCs w:val="24"/>
        </w:rPr>
        <w:lastRenderedPageBreak/>
        <w:t>lainnya.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Menurut kantor kabinet</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Jepang</w:t>
      </w:r>
      <w:r w:rsidR="00DD0177" w:rsidRPr="00DF66D2">
        <w:rPr>
          <w:rFonts w:ascii="Times New Roman" w:hAnsi="Times New Roman" w:cs="Times New Roman"/>
          <w:sz w:val="24"/>
          <w:szCs w:val="24"/>
        </w:rPr>
        <w:t xml:space="preserve">, 1 September adalah hari bersejarah </w:t>
      </w:r>
      <w:r w:rsidRPr="00DF66D2">
        <w:rPr>
          <w:rFonts w:ascii="Times New Roman" w:hAnsi="Times New Roman" w:cs="Times New Roman"/>
          <w:sz w:val="24"/>
          <w:szCs w:val="24"/>
        </w:rPr>
        <w:t>dimana jumlah anak di usia dibawah 18 tahun melakukan bunuh diri.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Menurut catatan dari tahun 1972 hingga 2013, ada 18.048</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kasus bunuh diri pada anak-anak usia sekolah di Jepang. Atau kalau dirata</w:t>
      </w:r>
      <w:r w:rsidR="00DD0177" w:rsidRPr="00DF66D2">
        <w:rPr>
          <w:rFonts w:ascii="Times New Roman" w:hAnsi="Times New Roman" w:cs="Times New Roman"/>
          <w:sz w:val="24"/>
          <w:szCs w:val="24"/>
        </w:rPr>
        <w:t>-</w:t>
      </w:r>
      <w:r w:rsidRPr="00DF66D2">
        <w:rPr>
          <w:rFonts w:ascii="Times New Roman" w:hAnsi="Times New Roman" w:cs="Times New Roman"/>
          <w:sz w:val="24"/>
          <w:szCs w:val="24"/>
        </w:rPr>
        <w:t>rata, 31 Agustus ada 92 kasus bunuh diri, 1 Septermber terdapat 131 anak</w:t>
      </w:r>
      <w:r w:rsidR="00DD0177" w:rsidRPr="00DF66D2">
        <w:rPr>
          <w:rFonts w:ascii="Times New Roman" w:hAnsi="Times New Roman" w:cs="Times New Roman"/>
          <w:sz w:val="24"/>
          <w:szCs w:val="24"/>
        </w:rPr>
        <w:t xml:space="preserve"> bunuh diri dan 2 </w:t>
      </w:r>
      <w:r w:rsidRPr="00DF66D2">
        <w:rPr>
          <w:rFonts w:ascii="Times New Roman" w:hAnsi="Times New Roman" w:cs="Times New Roman"/>
          <w:sz w:val="24"/>
          <w:szCs w:val="24"/>
        </w:rPr>
        <w:t>September berjumlah 94 kasus angka tertinggi juga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didapati di bulan April ketika semester pertama tahun ajaran sekolah</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Jepang dimulai. </w:t>
      </w:r>
      <w:r w:rsidR="00DD0177" w:rsidRPr="00DF66D2">
        <w:rPr>
          <w:rFonts w:ascii="Times New Roman" w:hAnsi="Times New Roman" w:cs="Times New Roman"/>
          <w:sz w:val="24"/>
          <w:szCs w:val="24"/>
        </w:rPr>
        <w:t>F</w:t>
      </w:r>
      <w:r w:rsidRPr="00DF66D2">
        <w:rPr>
          <w:rFonts w:ascii="Times New Roman" w:hAnsi="Times New Roman" w:cs="Times New Roman"/>
          <w:sz w:val="24"/>
          <w:szCs w:val="24"/>
        </w:rPr>
        <w:t>aktor penyebab mereka memilih untuk mengakhiri</w:t>
      </w:r>
      <w:r w:rsidR="00DD0177" w:rsidRPr="00DF66D2">
        <w:rPr>
          <w:rFonts w:ascii="Times New Roman" w:hAnsi="Times New Roman" w:cs="Times New Roman"/>
          <w:sz w:val="24"/>
          <w:szCs w:val="24"/>
        </w:rPr>
        <w:t xml:space="preserve"> hidupnya, m</w:t>
      </w:r>
      <w:r w:rsidRPr="00DF66D2">
        <w:rPr>
          <w:rFonts w:ascii="Times New Roman" w:hAnsi="Times New Roman" w:cs="Times New Roman"/>
          <w:sz w:val="24"/>
          <w:szCs w:val="24"/>
        </w:rPr>
        <w:t>enurut data pemerintah Jepang, 90% murid di Jepang pernah</w:t>
      </w:r>
      <w:r w:rsidRPr="00DF66D2">
        <w:rPr>
          <w:rFonts w:ascii="Times New Roman" w:hAnsi="Times New Roman" w:cs="Times New Roman"/>
          <w:sz w:val="24"/>
          <w:szCs w:val="24"/>
        </w:rPr>
        <w:br/>
        <w:t xml:space="preserve">melakukan </w:t>
      </w:r>
      <w:r w:rsidRPr="00F43ACA">
        <w:rPr>
          <w:rFonts w:ascii="Times New Roman" w:hAnsi="Times New Roman" w:cs="Times New Roman"/>
          <w:i/>
          <w:sz w:val="24"/>
          <w:szCs w:val="24"/>
        </w:rPr>
        <w:t xml:space="preserve">Bullying </w:t>
      </w:r>
      <w:r w:rsidRPr="00DF66D2">
        <w:rPr>
          <w:rFonts w:ascii="Times New Roman" w:hAnsi="Times New Roman" w:cs="Times New Roman"/>
          <w:sz w:val="24"/>
          <w:szCs w:val="24"/>
        </w:rPr>
        <w:t>dan pernah menjadi korban.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Permasalahan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Jepang bukanlah suatu permasalahan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yang mudah untuk dihentikan, mengingat 90% murid di Jepang pernah</w:t>
      </w:r>
      <w:r w:rsidRPr="00DF66D2">
        <w:rPr>
          <w:rFonts w:ascii="Times New Roman" w:hAnsi="Times New Roman" w:cs="Times New Roman"/>
          <w:sz w:val="24"/>
          <w:szCs w:val="24"/>
        </w:rPr>
        <w:br/>
        <w:t xml:space="preserve">melakukan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dan pernah menjadi korban, bahkan seperti membagi</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murid sekolah di Jepang menjadi kelompok pelaku atau kelompok korban,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jik</w:t>
      </w:r>
      <w:r w:rsidR="00DD0177" w:rsidRPr="00DF66D2">
        <w:rPr>
          <w:rFonts w:ascii="Times New Roman" w:hAnsi="Times New Roman" w:cs="Times New Roman"/>
          <w:sz w:val="24"/>
          <w:szCs w:val="24"/>
        </w:rPr>
        <w:t>a memang tidak memilih menjadi pelaku</w:t>
      </w:r>
      <w:r w:rsidRPr="00DF66D2">
        <w:rPr>
          <w:rFonts w:ascii="Times New Roman" w:hAnsi="Times New Roman" w:cs="Times New Roman"/>
          <w:sz w:val="24"/>
          <w:szCs w:val="24"/>
        </w:rPr>
        <w:t xml:space="preserve"> </w:t>
      </w:r>
      <w:r w:rsidRPr="00F43ACA">
        <w:rPr>
          <w:rFonts w:ascii="Times New Roman" w:hAnsi="Times New Roman" w:cs="Times New Roman"/>
          <w:i/>
          <w:sz w:val="24"/>
          <w:szCs w:val="24"/>
        </w:rPr>
        <w:t>Bullying</w:t>
      </w:r>
      <w:r w:rsidRPr="00DF66D2">
        <w:rPr>
          <w:rFonts w:ascii="Times New Roman" w:hAnsi="Times New Roman" w:cs="Times New Roman"/>
          <w:sz w:val="24"/>
          <w:szCs w:val="24"/>
        </w:rPr>
        <w:t>, maka akan</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menjadi target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selanjutnya. Perlunya peran serta pihak sekolah,</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pihak orangtua, dan pihak pemerintah, ke tiga pihak itulah yang nantinya</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akan bekerjasama dan saling mempengaruhi untuk menanggulangi</w:t>
      </w:r>
      <w:r w:rsidR="00DD0177" w:rsidRPr="00DF66D2">
        <w:rPr>
          <w:rFonts w:ascii="Times New Roman" w:hAnsi="Times New Roman" w:cs="Times New Roman"/>
          <w:sz w:val="24"/>
          <w:szCs w:val="24"/>
        </w:rPr>
        <w:t xml:space="preserve"> maupun mencegah </w:t>
      </w:r>
      <w:r w:rsidRPr="00DF66D2">
        <w:rPr>
          <w:rFonts w:ascii="Times New Roman" w:hAnsi="Times New Roman" w:cs="Times New Roman"/>
          <w:sz w:val="24"/>
          <w:szCs w:val="24"/>
        </w:rPr>
        <w:t xml:space="preserve">permasalahan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w:t>
      </w:r>
      <w:r w:rsidRPr="00F43ACA">
        <w:rPr>
          <w:rFonts w:ascii="Times New Roman" w:hAnsi="Times New Roman" w:cs="Times New Roman"/>
          <w:i/>
          <w:sz w:val="24"/>
          <w:szCs w:val="24"/>
        </w:rPr>
        <w:t>Bullying</w:t>
      </w:r>
      <w:r w:rsidRPr="00DF66D2">
        <w:rPr>
          <w:rFonts w:ascii="Times New Roman" w:hAnsi="Times New Roman" w:cs="Times New Roman"/>
          <w:iCs/>
          <w:sz w:val="24"/>
          <w:szCs w:val="24"/>
        </w:rPr>
        <w:t xml:space="preserve"> </w:t>
      </w:r>
      <w:r w:rsidRPr="00DF66D2">
        <w:rPr>
          <w:rFonts w:ascii="Times New Roman" w:hAnsi="Times New Roman" w:cs="Times New Roman"/>
          <w:sz w:val="24"/>
          <w:szCs w:val="24"/>
        </w:rPr>
        <w:t>di negara Jepang</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diatas merupakan salah satu contoh kecil di negara tersebut, belum</w:t>
      </w:r>
      <w:r w:rsidR="00DD0177" w:rsidRPr="00DF66D2">
        <w:rPr>
          <w:rFonts w:ascii="Times New Roman" w:hAnsi="Times New Roman" w:cs="Times New Roman"/>
          <w:sz w:val="24"/>
          <w:szCs w:val="24"/>
        </w:rPr>
        <w:t xml:space="preserve"> </w:t>
      </w:r>
      <w:r w:rsidRPr="00DF66D2">
        <w:rPr>
          <w:rFonts w:ascii="Times New Roman" w:hAnsi="Times New Roman" w:cs="Times New Roman"/>
          <w:sz w:val="24"/>
          <w:szCs w:val="24"/>
        </w:rPr>
        <w:t>termasuk dengan beberapa negara di Asia maupun negara di Dunia.</w:t>
      </w:r>
    </w:p>
    <w:p w14:paraId="68FD0200" w14:textId="77777777" w:rsidR="00A64488" w:rsidRPr="00DF66D2" w:rsidRDefault="00A64488" w:rsidP="00DF66D2">
      <w:pPr>
        <w:spacing w:line="360" w:lineRule="auto"/>
        <w:jc w:val="both"/>
        <w:rPr>
          <w:rFonts w:ascii="Times New Roman" w:hAnsi="Times New Roman" w:cs="Times New Roman"/>
          <w:bCs/>
          <w:sz w:val="24"/>
          <w:szCs w:val="24"/>
        </w:rPr>
      </w:pPr>
      <w:r w:rsidRPr="00DF66D2">
        <w:rPr>
          <w:rFonts w:ascii="Times New Roman" w:hAnsi="Times New Roman" w:cs="Times New Roman"/>
          <w:b/>
          <w:bCs/>
          <w:sz w:val="24"/>
          <w:szCs w:val="24"/>
        </w:rPr>
        <w:t xml:space="preserve">Realita Tindak Pidana </w:t>
      </w:r>
      <w:r w:rsidRPr="00DF66D2">
        <w:rPr>
          <w:rFonts w:ascii="Times New Roman" w:hAnsi="Times New Roman" w:cs="Times New Roman"/>
          <w:b/>
          <w:bCs/>
          <w:iCs/>
          <w:sz w:val="24"/>
          <w:szCs w:val="24"/>
        </w:rPr>
        <w:t>Bullying</w:t>
      </w:r>
      <w:r w:rsidRPr="00DF66D2">
        <w:rPr>
          <w:rFonts w:ascii="Times New Roman" w:hAnsi="Times New Roman" w:cs="Times New Roman"/>
          <w:b/>
          <w:bCs/>
          <w:i/>
          <w:iCs/>
          <w:sz w:val="24"/>
          <w:szCs w:val="24"/>
        </w:rPr>
        <w:t xml:space="preserve"> </w:t>
      </w:r>
      <w:r w:rsidRPr="00DF66D2">
        <w:rPr>
          <w:rFonts w:ascii="Times New Roman" w:hAnsi="Times New Roman" w:cs="Times New Roman"/>
          <w:b/>
          <w:bCs/>
          <w:sz w:val="24"/>
          <w:szCs w:val="24"/>
        </w:rPr>
        <w:t>di Indonesia</w:t>
      </w:r>
    </w:p>
    <w:p w14:paraId="4D4298EF" w14:textId="77777777" w:rsidR="00A4340D" w:rsidRPr="00DF66D2" w:rsidRDefault="004707A6" w:rsidP="00DF66D2">
      <w:pPr>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T</w:t>
      </w:r>
      <w:r w:rsidR="007D6E7C" w:rsidRPr="00DF66D2">
        <w:rPr>
          <w:rFonts w:ascii="Times New Roman" w:hAnsi="Times New Roman" w:cs="Times New Roman"/>
          <w:sz w:val="24"/>
          <w:szCs w:val="24"/>
        </w:rPr>
        <w:t xml:space="preserve">indak Pidana </w:t>
      </w:r>
      <w:r w:rsidR="007D6E7C" w:rsidRPr="00F43ACA">
        <w:rPr>
          <w:rFonts w:ascii="Times New Roman" w:hAnsi="Times New Roman" w:cs="Times New Roman"/>
          <w:i/>
          <w:sz w:val="24"/>
          <w:szCs w:val="24"/>
        </w:rPr>
        <w:t>Bullying</w:t>
      </w:r>
      <w:r w:rsidR="007D6E7C" w:rsidRPr="00DF66D2">
        <w:rPr>
          <w:rFonts w:ascii="Times New Roman" w:hAnsi="Times New Roman" w:cs="Times New Roman"/>
          <w:i/>
          <w:iCs/>
          <w:sz w:val="24"/>
          <w:szCs w:val="24"/>
        </w:rPr>
        <w:t xml:space="preserve"> </w:t>
      </w:r>
      <w:r w:rsidR="007D6E7C" w:rsidRPr="00DF66D2">
        <w:rPr>
          <w:rFonts w:ascii="Times New Roman" w:hAnsi="Times New Roman" w:cs="Times New Roman"/>
          <w:sz w:val="24"/>
          <w:szCs w:val="24"/>
        </w:rPr>
        <w:t>yang dilakukan oleh masyarakat, terutama</w:t>
      </w:r>
      <w:r w:rsidRPr="00DF66D2">
        <w:rPr>
          <w:rFonts w:ascii="Times New Roman" w:hAnsi="Times New Roman" w:cs="Times New Roman"/>
          <w:sz w:val="24"/>
          <w:szCs w:val="24"/>
        </w:rPr>
        <w:t xml:space="preserve"> </w:t>
      </w:r>
      <w:r w:rsidR="007D6E7C" w:rsidRPr="00DF66D2">
        <w:rPr>
          <w:rFonts w:ascii="Times New Roman" w:hAnsi="Times New Roman" w:cs="Times New Roman"/>
          <w:sz w:val="24"/>
          <w:szCs w:val="24"/>
        </w:rPr>
        <w:t>remaja dan anak-anak, menjadi tindak pidana yang dikhawatirkan akan</w:t>
      </w:r>
      <w:r w:rsidRPr="00DF66D2">
        <w:rPr>
          <w:rFonts w:ascii="Times New Roman" w:hAnsi="Times New Roman" w:cs="Times New Roman"/>
          <w:sz w:val="24"/>
          <w:szCs w:val="24"/>
        </w:rPr>
        <w:t xml:space="preserve"> </w:t>
      </w:r>
      <w:r w:rsidR="007D6E7C" w:rsidRPr="00DF66D2">
        <w:rPr>
          <w:rFonts w:ascii="Times New Roman" w:hAnsi="Times New Roman" w:cs="Times New Roman"/>
          <w:sz w:val="24"/>
          <w:szCs w:val="24"/>
        </w:rPr>
        <w:t>mengganggu kelangsungan hidup seseorang di dalam lingkungan</w:t>
      </w:r>
      <w:r w:rsidRPr="00DF66D2">
        <w:rPr>
          <w:rFonts w:ascii="Times New Roman" w:hAnsi="Times New Roman" w:cs="Times New Roman"/>
          <w:sz w:val="24"/>
          <w:szCs w:val="24"/>
        </w:rPr>
        <w:t xml:space="preserve"> </w:t>
      </w:r>
      <w:r w:rsidR="007D6E7C" w:rsidRPr="00DF66D2">
        <w:rPr>
          <w:rFonts w:ascii="Times New Roman" w:hAnsi="Times New Roman" w:cs="Times New Roman"/>
          <w:sz w:val="24"/>
          <w:szCs w:val="24"/>
        </w:rPr>
        <w:t xml:space="preserve">masyarakat maupun di lingkungan sekolah. </w:t>
      </w:r>
    </w:p>
    <w:p w14:paraId="0EF1E7FD" w14:textId="77777777" w:rsidR="003F6916" w:rsidRPr="00DF66D2" w:rsidRDefault="003F6916" w:rsidP="00DF66D2">
      <w:pPr>
        <w:pStyle w:val="ListParagraph"/>
        <w:numPr>
          <w:ilvl w:val="0"/>
          <w:numId w:val="2"/>
        </w:numPr>
        <w:spacing w:after="0" w:line="360" w:lineRule="auto"/>
        <w:jc w:val="both"/>
        <w:rPr>
          <w:rFonts w:ascii="Times New Roman" w:hAnsi="Times New Roman" w:cs="Times New Roman"/>
          <w:sz w:val="24"/>
          <w:szCs w:val="24"/>
        </w:rPr>
      </w:pPr>
      <w:r w:rsidRPr="00DF66D2">
        <w:rPr>
          <w:rFonts w:ascii="Times New Roman" w:hAnsi="Times New Roman" w:cs="Times New Roman"/>
          <w:bCs/>
          <w:sz w:val="24"/>
          <w:szCs w:val="24"/>
        </w:rPr>
        <w:t xml:space="preserve">Anak korban kekerasan di Sekolah </w:t>
      </w:r>
      <w:r w:rsidRPr="00F43ACA">
        <w:rPr>
          <w:rFonts w:ascii="Times New Roman" w:hAnsi="Times New Roman" w:cs="Times New Roman"/>
          <w:bCs/>
          <w:i/>
          <w:iCs/>
          <w:sz w:val="24"/>
          <w:szCs w:val="24"/>
        </w:rPr>
        <w:t>(Bullying)</w:t>
      </w:r>
    </w:p>
    <w:p w14:paraId="4E43B751" w14:textId="10E95A4C" w:rsidR="003E2566" w:rsidRPr="00DF66D2" w:rsidRDefault="003F6916"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 xml:space="preserve">Berdasarkan data yang didapatkan oleh penulis, kasus </w:t>
      </w:r>
      <w:r w:rsidRPr="00F43ACA">
        <w:rPr>
          <w:rFonts w:ascii="Times New Roman" w:hAnsi="Times New Roman" w:cs="Times New Roman"/>
          <w:i/>
          <w:iCs/>
          <w:sz w:val="24"/>
          <w:szCs w:val="24"/>
        </w:rPr>
        <w:t>Bullying</w:t>
      </w:r>
      <w:r w:rsidRPr="00DF66D2">
        <w:rPr>
          <w:rFonts w:ascii="Times New Roman" w:hAnsi="Times New Roman" w:cs="Times New Roman"/>
          <w:sz w:val="24"/>
          <w:szCs w:val="24"/>
        </w:rPr>
        <w:t xml:space="preserve"> anak berdasarkan Klaster Pendidikan, jumlah data yang didapat dari Komisi Perlindungan Anak Indonesia, pada rentang tahun 2011 sampai dengan 2019 terdapat sejumlah 960 kasus (sampai dengan data diterbitkan) dengan rincian pada tahun 2011 sebanyak 56 Kasus, tahun 2012 sebanyak 96 kasus, tahun 2013 sebanyak 96 kasus, tahun 2014 sebanyak 159 kasus, tahun 2015 sebanyak 154 kasus, tahun 2016 sebanyak 122 kasus, tahun 2017 sebanyak 129 kasus, tahun 2018 sebanyak 107 kasus, dan tahun 2019 sebanyak 7 kasus (per tanggal 31 Mei 2019).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digolongkan menjadi dua yakni langsung dan tidak langsung. Langsung yaitu tindakan mengejek atau menggoda, memanggil nama, mengecam secara tidak adil, gerakan mengancam atau tidak senonoh, tatapan mengancam, memukul, menggunakan senjata atau secara fisik mengancam akan menggunakannya, mencuri atau menyembunyikan milik orang lain. </w:t>
      </w:r>
      <w:r w:rsidRPr="00DF66D2">
        <w:rPr>
          <w:rFonts w:ascii="Times New Roman" w:hAnsi="Times New Roman" w:cs="Times New Roman"/>
          <w:sz w:val="24"/>
          <w:szCs w:val="24"/>
        </w:rPr>
        <w:lastRenderedPageBreak/>
        <w:t>Sedangkan tidak langsung yaitu tindakan mempengaruhi orang lain untuk mengejek atau menggoda, mempengaruhi orang lain untuk memanggil nama, mempengaruhi orang lain untuk mengkritik secara tidak adil, menyebarkan rumor tentang orang lain,</w:t>
      </w:r>
      <w:r w:rsidRPr="00DF66D2">
        <w:rPr>
          <w:rFonts w:ascii="Times New Roman" w:hAnsi="Times New Roman" w:cs="Times New Roman"/>
          <w:sz w:val="24"/>
          <w:szCs w:val="24"/>
        </w:rPr>
        <w:br/>
        <w:t>melakukan panggilan telepon</w:t>
      </w:r>
      <w:r w:rsidR="003E2566" w:rsidRPr="00DF66D2">
        <w:rPr>
          <w:rFonts w:ascii="Times New Roman" w:hAnsi="Times New Roman" w:cs="Times New Roman"/>
          <w:sz w:val="24"/>
          <w:szCs w:val="24"/>
        </w:rPr>
        <w:t xml:space="preserve"> tanpa nama, mengabaikan orang.</w:t>
      </w:r>
      <w:r w:rsidR="003E2566" w:rsidRPr="00DF66D2">
        <w:rPr>
          <w:rStyle w:val="FootnoteReference"/>
          <w:rFonts w:ascii="Times New Roman" w:hAnsi="Times New Roman" w:cs="Times New Roman"/>
          <w:sz w:val="24"/>
          <w:szCs w:val="24"/>
        </w:rPr>
        <w:footnoteReference w:id="5"/>
      </w:r>
    </w:p>
    <w:p w14:paraId="23A832BF" w14:textId="2AED523C" w:rsidR="009725DB" w:rsidRPr="00DF66D2" w:rsidRDefault="003F6916"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 xml:space="preserve">Berdasarkan penjelasan di atas, dapat dipastikan bahwa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bukan hanya mengenai kekerasan, namun juga beberapa tindakan lain yang perlu diperhatikan, karena setiap tindakan memiliki dampak bagi pelaku maupun korban. Mengenai anak korban kekerasan di sekolah </w:t>
      </w:r>
      <w:r w:rsidRPr="00F43ACA">
        <w:rPr>
          <w:rFonts w:ascii="Times New Roman" w:hAnsi="Times New Roman" w:cs="Times New Roman"/>
          <w:i/>
          <w:iCs/>
          <w:sz w:val="24"/>
          <w:szCs w:val="24"/>
        </w:rPr>
        <w:t>(Bullying),</w:t>
      </w:r>
      <w:r w:rsidRPr="00DF66D2">
        <w:rPr>
          <w:rFonts w:ascii="Times New Roman" w:hAnsi="Times New Roman" w:cs="Times New Roman"/>
          <w:sz w:val="24"/>
          <w:szCs w:val="24"/>
        </w:rPr>
        <w:t xml:space="preserve"> korban biasanya memang berada pada anak yang memiliki tingkat sosial rendah, tidak berdaya dan cenderung lemah. Pada pernyataan di atas para korban menggambarkan diri mereka sebagai seorang yang tidak menarik, bodoh dan gagal, Karena pemikiran inilah ditakutkan terjadi dampak lain yang mengakibatkan seseorang untuk melakukan bunuh diri, pemikiran mereka yang menganggap tidak mampu bertahan dan akhirnya berpikir bahwa bunuh diri merupakan pilihan yang menarik, selain bunuh</w:t>
      </w:r>
      <w:r w:rsidR="009675D1" w:rsidRPr="00DF66D2">
        <w:rPr>
          <w:rFonts w:ascii="Times New Roman" w:hAnsi="Times New Roman" w:cs="Times New Roman"/>
          <w:sz w:val="24"/>
          <w:szCs w:val="24"/>
        </w:rPr>
        <w:t xml:space="preserve"> </w:t>
      </w:r>
      <w:r w:rsidRPr="00DF66D2">
        <w:rPr>
          <w:rFonts w:ascii="Times New Roman" w:hAnsi="Times New Roman" w:cs="Times New Roman"/>
          <w:sz w:val="24"/>
          <w:szCs w:val="24"/>
        </w:rPr>
        <w:t>diri juga memungkinkan terdapat dampak secara psikologis maupun fisik.</w:t>
      </w:r>
      <w:r w:rsidR="009675D1" w:rsidRPr="00DF66D2">
        <w:rPr>
          <w:rFonts w:ascii="Times New Roman" w:hAnsi="Times New Roman" w:cs="Times New Roman"/>
          <w:sz w:val="24"/>
          <w:szCs w:val="24"/>
        </w:rPr>
        <w:t xml:space="preserve"> </w:t>
      </w:r>
      <w:r w:rsidRPr="00DF66D2">
        <w:rPr>
          <w:rFonts w:ascii="Times New Roman" w:hAnsi="Times New Roman" w:cs="Times New Roman"/>
          <w:sz w:val="24"/>
          <w:szCs w:val="24"/>
        </w:rPr>
        <w:t>Korban provokatif biasanya lebih berani daripada korban pasif, mereka</w:t>
      </w:r>
      <w:r w:rsidR="009675D1" w:rsidRPr="00DF66D2">
        <w:rPr>
          <w:rFonts w:ascii="Times New Roman" w:hAnsi="Times New Roman" w:cs="Times New Roman"/>
          <w:sz w:val="24"/>
          <w:szCs w:val="24"/>
        </w:rPr>
        <w:t xml:space="preserve"> </w:t>
      </w:r>
      <w:r w:rsidRPr="00DF66D2">
        <w:rPr>
          <w:rFonts w:ascii="Times New Roman" w:hAnsi="Times New Roman" w:cs="Times New Roman"/>
          <w:sz w:val="24"/>
          <w:szCs w:val="24"/>
        </w:rPr>
        <w:t>memiliki keberanian untuk melawan, meskipun tidak efektif dan berakhir</w:t>
      </w:r>
      <w:r w:rsidR="009675D1"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dengan </w:t>
      </w:r>
      <w:r w:rsidR="009675D1" w:rsidRPr="00DF66D2">
        <w:rPr>
          <w:rFonts w:ascii="Times New Roman" w:hAnsi="Times New Roman" w:cs="Times New Roman"/>
          <w:sz w:val="24"/>
          <w:szCs w:val="24"/>
        </w:rPr>
        <w:t>kekalahan.</w:t>
      </w:r>
    </w:p>
    <w:p w14:paraId="06AF95D1" w14:textId="77777777" w:rsidR="009725DB" w:rsidRPr="00F43ACA" w:rsidRDefault="009725DB" w:rsidP="00DF66D2">
      <w:pPr>
        <w:pStyle w:val="ListParagraph"/>
        <w:numPr>
          <w:ilvl w:val="0"/>
          <w:numId w:val="2"/>
        </w:numPr>
        <w:spacing w:after="0" w:line="360" w:lineRule="auto"/>
        <w:jc w:val="both"/>
        <w:rPr>
          <w:rFonts w:ascii="Times New Roman" w:hAnsi="Times New Roman" w:cs="Times New Roman"/>
          <w:i/>
          <w:iCs/>
          <w:sz w:val="24"/>
          <w:szCs w:val="24"/>
        </w:rPr>
      </w:pPr>
      <w:r w:rsidRPr="00DF66D2">
        <w:rPr>
          <w:rFonts w:ascii="Times New Roman" w:hAnsi="Times New Roman" w:cs="Times New Roman"/>
          <w:sz w:val="24"/>
          <w:szCs w:val="24"/>
        </w:rPr>
        <w:t xml:space="preserve">Anak Pelaku Kekerasan di Sekolah </w:t>
      </w:r>
      <w:r w:rsidRPr="00F43ACA">
        <w:rPr>
          <w:rFonts w:ascii="Times New Roman" w:hAnsi="Times New Roman" w:cs="Times New Roman"/>
          <w:i/>
          <w:iCs/>
          <w:sz w:val="24"/>
          <w:szCs w:val="24"/>
        </w:rPr>
        <w:t>(Bullying)</w:t>
      </w:r>
    </w:p>
    <w:p w14:paraId="10477CFD" w14:textId="382D9D19" w:rsidR="009725DB" w:rsidRPr="00DF66D2" w:rsidRDefault="009725DB"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 xml:space="preserve">Hal yang dapat menyebabkan seseorang utnuk menjadi Pelaku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adalah umumnya Pelaku berada dalam kelas sosial yang lebih tinggi dibandingkan dengan korban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mereka memiliki kekuatan untuk mengintimidasi korban sehingga korban menjadi tidak berdaya untuk melawan, para pelaku seperti mendapatkan kepuasan atas apa yang mereka lakukan terhadap korban yang sama dalam waktu yang relatif lama. Salah satu karakteristik dari pelaku adalah berasal dari lingkungan keluarga yang mana orangtuanya sering menggunakan hukuman fisik terhadap si pelaku. Peran orang tua cukup penting di dalam membangun karakter anak, anak yang dididik dengan pola kekerasan akan menghasilkan anak yang berkarakter keras dan cenderung mudah melakukan kekerasan di dalam kehidupannya, oleh karenanya pada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ini sudah seharusnya diantisipasi dengan memberikan pemahaman terhadap anak dan orang tua agar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ini dapat diantisipasi.</w:t>
      </w:r>
      <w:r w:rsidR="00822C76" w:rsidRPr="00DF66D2">
        <w:rPr>
          <w:rStyle w:val="FootnoteReference"/>
          <w:rFonts w:ascii="Times New Roman" w:hAnsi="Times New Roman" w:cs="Times New Roman"/>
          <w:sz w:val="24"/>
          <w:szCs w:val="24"/>
        </w:rPr>
        <w:footnoteReference w:id="6"/>
      </w:r>
    </w:p>
    <w:p w14:paraId="2192A771" w14:textId="77777777" w:rsidR="00A4340D" w:rsidRPr="00DF66D2" w:rsidRDefault="009725DB" w:rsidP="00DF66D2">
      <w:pPr>
        <w:pStyle w:val="ListParagraph"/>
        <w:numPr>
          <w:ilvl w:val="0"/>
          <w:numId w:val="2"/>
        </w:numPr>
        <w:spacing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lastRenderedPageBreak/>
        <w:t>Anak Sebagai Pelaku Kekerasan Fisik</w:t>
      </w:r>
    </w:p>
    <w:p w14:paraId="15BFE173" w14:textId="13CF0962" w:rsidR="009725DB" w:rsidRPr="00DF66D2" w:rsidRDefault="009725DB"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Pelaku Kekerasan Fisik berjumlah 737 Kasus, dengan rincian pada tahun 2011 sebanyak 46 kasus, tahun 2012 sebanyak 53 kasus, tahun 2013 sebanyak 76 kasus, tahun 2014 sebanyak 105 kasus, tahun 2015 sebanyak 81 kasus, tahun 2016 sebanyak 108 kasus, tahun 2017 sebanyak 112 kasus, tahun 2018 sebanyak 107 kasus, dan tahun 2019 sebanyak 49 kasus (per tanggal 31 Mei 2019).</w:t>
      </w:r>
    </w:p>
    <w:p w14:paraId="7D38BD42" w14:textId="77777777" w:rsidR="009725DB" w:rsidRPr="00DF66D2" w:rsidRDefault="009725DB" w:rsidP="00DF66D2">
      <w:pPr>
        <w:pStyle w:val="ListParagraph"/>
        <w:numPr>
          <w:ilvl w:val="0"/>
          <w:numId w:val="2"/>
        </w:numPr>
        <w:spacing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t>Anak Sebagai Pelaku Kekerasan Psikis</w:t>
      </w:r>
    </w:p>
    <w:p w14:paraId="106EAE2B" w14:textId="0C0CE251" w:rsidR="00BB7A05" w:rsidRPr="00DF66D2" w:rsidRDefault="009725DB"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Dari tahun 2011 sampai tahun 2019 dengan jumlah total 214 kasus, dengan rincian sebagai berikut, pada tahun 2011 sebanyak 15 kasus, pada tahun 2012 sebanyak 11 kasus, pada tahun 2013 sebanyak 21 kasus, pada tahun 2014 sebanyak 27 kasus, pada tahun 2015 sebanyak 22 kasus, pada tahun 2016 sebanyak 39 kasus, pada tahun 2017 sebanyak 41 kasus, pada tahun 2018 sebanyak 32 kasus, dan pada tahun 201</w:t>
      </w:r>
      <w:r w:rsidR="00BB7A05" w:rsidRPr="00DF66D2">
        <w:rPr>
          <w:rFonts w:ascii="Times New Roman" w:hAnsi="Times New Roman" w:cs="Times New Roman"/>
          <w:sz w:val="24"/>
          <w:szCs w:val="24"/>
        </w:rPr>
        <w:t xml:space="preserve">9 </w:t>
      </w:r>
      <w:r w:rsidRPr="00DF66D2">
        <w:rPr>
          <w:rFonts w:ascii="Times New Roman" w:hAnsi="Times New Roman" w:cs="Times New Roman"/>
          <w:sz w:val="24"/>
          <w:szCs w:val="24"/>
        </w:rPr>
        <w:t>sebanyak 6 kasus (per tanggal 31 Mei 2019)</w:t>
      </w:r>
      <w:r w:rsidR="00BB7A05" w:rsidRPr="00DF66D2">
        <w:rPr>
          <w:rFonts w:ascii="Times New Roman" w:hAnsi="Times New Roman" w:cs="Times New Roman"/>
          <w:sz w:val="24"/>
          <w:szCs w:val="24"/>
        </w:rPr>
        <w:t>.</w:t>
      </w:r>
    </w:p>
    <w:p w14:paraId="011C5EC6" w14:textId="77777777" w:rsidR="00BB7A05" w:rsidRPr="00DF66D2" w:rsidRDefault="00BB7A05" w:rsidP="00DF66D2">
      <w:pPr>
        <w:pStyle w:val="ListParagraph"/>
        <w:numPr>
          <w:ilvl w:val="0"/>
          <w:numId w:val="2"/>
        </w:numPr>
        <w:spacing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t>Anak Sebagai Korban Kekerasan Fisik</w:t>
      </w:r>
    </w:p>
    <w:p w14:paraId="347ACD26" w14:textId="0BF90CF5" w:rsidR="003A22E1" w:rsidRPr="00DF66D2" w:rsidRDefault="00BB7A05" w:rsidP="00DF66D2">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Dari tahun 2011 sampai tahun 2019, kasus anak sebagai korban kekerasan fisik memiliki jumlah total sebanyak 1.395 kasus, dengan rincian pada tahun 2011 sebanyak 94 kasus, pada tahun 2012 sebanyak 57 kasus, pada tahun 2013 sebanyak 215 kasus, pada tahun 2014 sebanyak 273 kasus, pada tahun 2015 sebanyak 197 kasus, pada tahun 2016 sebanyak 146 kasus, pada tahun 2017 sebanyak 173 kasus, pada tahun 2018 sebanyak 166 kasus, dan pada tahun 2019 sebanyak 74 kasus (Per tanggal 31 Mei 2019).</w:t>
      </w:r>
    </w:p>
    <w:p w14:paraId="661CF07C" w14:textId="77777777" w:rsidR="003A22E1" w:rsidRPr="00DF66D2" w:rsidRDefault="003A22E1" w:rsidP="00DF66D2">
      <w:pPr>
        <w:pStyle w:val="ListParagraph"/>
        <w:numPr>
          <w:ilvl w:val="0"/>
          <w:numId w:val="2"/>
        </w:numPr>
        <w:spacing w:after="0" w:line="360" w:lineRule="auto"/>
        <w:jc w:val="both"/>
        <w:rPr>
          <w:rFonts w:ascii="Times New Roman" w:hAnsi="Times New Roman" w:cs="Times New Roman"/>
          <w:sz w:val="24"/>
          <w:szCs w:val="24"/>
        </w:rPr>
      </w:pPr>
      <w:r w:rsidRPr="00DF66D2">
        <w:rPr>
          <w:rFonts w:ascii="Times New Roman" w:hAnsi="Times New Roman" w:cs="Times New Roman"/>
          <w:sz w:val="24"/>
          <w:szCs w:val="24"/>
        </w:rPr>
        <w:t>Anak Sebagai Korban Kekerasan Psikis</w:t>
      </w:r>
    </w:p>
    <w:p w14:paraId="3F28BED6" w14:textId="34CD0180" w:rsidR="003A22E1" w:rsidRPr="00B408C4" w:rsidRDefault="003A22E1" w:rsidP="00B408C4">
      <w:pPr>
        <w:pStyle w:val="ListParagraph"/>
        <w:spacing w:after="0" w:line="360" w:lineRule="auto"/>
        <w:ind w:firstLine="720"/>
        <w:jc w:val="both"/>
        <w:rPr>
          <w:rFonts w:ascii="Times New Roman" w:hAnsi="Times New Roman" w:cs="Times New Roman"/>
          <w:sz w:val="24"/>
          <w:szCs w:val="24"/>
        </w:rPr>
      </w:pPr>
      <w:r w:rsidRPr="00DF66D2">
        <w:rPr>
          <w:rFonts w:ascii="Times New Roman" w:hAnsi="Times New Roman" w:cs="Times New Roman"/>
          <w:sz w:val="24"/>
          <w:szCs w:val="24"/>
        </w:rPr>
        <w:t>Dari tahun 2011 sampai tahun 2019 Anak Sebagai Korban Kekerasan Psikis memiliki jumlah total sebanyak 408 kasus, dengan rincian pada tahun 2011 sebanyak 35 kasus, tahun 2012 sebanyak 16 kasus, tahun 2013 sebanyak 74 kasus, tahun 2014 sebanyak 41 kasus, tahun 2015 sebanyak 58 kasus, tahun 2016 sebanyak 64 kasus, tahun 2017 sebanyak 62 kasus, tahun 2018 sebanyak 51 kasus, dan tahun 2019</w:t>
      </w:r>
      <w:r w:rsidRPr="00DF66D2">
        <w:rPr>
          <w:rFonts w:ascii="Times New Roman" w:hAnsi="Times New Roman" w:cs="Times New Roman"/>
          <w:sz w:val="24"/>
          <w:szCs w:val="24"/>
        </w:rPr>
        <w:br/>
        <w:t>sebanyak 7 kasus (per tanggal 31 Mei 2019).</w:t>
      </w:r>
    </w:p>
    <w:p w14:paraId="13012E26" w14:textId="37BF4F89" w:rsidR="003A22E1" w:rsidRPr="00B408C4" w:rsidRDefault="003A22E1" w:rsidP="00DF66D2">
      <w:pPr>
        <w:spacing w:after="0" w:line="360" w:lineRule="auto"/>
        <w:jc w:val="both"/>
        <w:rPr>
          <w:rFonts w:ascii="Times New Roman" w:hAnsi="Times New Roman" w:cs="Times New Roman"/>
          <w:b/>
          <w:bCs/>
          <w:sz w:val="24"/>
          <w:szCs w:val="24"/>
        </w:rPr>
      </w:pPr>
      <w:r w:rsidRPr="00DF66D2">
        <w:rPr>
          <w:rFonts w:ascii="Times New Roman" w:hAnsi="Times New Roman" w:cs="Times New Roman"/>
          <w:b/>
          <w:bCs/>
          <w:sz w:val="24"/>
          <w:szCs w:val="24"/>
        </w:rPr>
        <w:t xml:space="preserve">Perlindungan </w:t>
      </w:r>
      <w:r w:rsidR="00F43ACA">
        <w:rPr>
          <w:rFonts w:ascii="Times New Roman" w:hAnsi="Times New Roman" w:cs="Times New Roman"/>
          <w:b/>
          <w:bCs/>
          <w:sz w:val="24"/>
          <w:szCs w:val="24"/>
          <w:lang w:val="en-US"/>
        </w:rPr>
        <w:t>H</w:t>
      </w:r>
      <w:r w:rsidRPr="00DF66D2">
        <w:rPr>
          <w:rFonts w:ascii="Times New Roman" w:hAnsi="Times New Roman" w:cs="Times New Roman"/>
          <w:b/>
          <w:bCs/>
          <w:sz w:val="24"/>
          <w:szCs w:val="24"/>
        </w:rPr>
        <w:t xml:space="preserve">ukum </w:t>
      </w:r>
      <w:r w:rsidR="00F43ACA">
        <w:rPr>
          <w:rFonts w:ascii="Times New Roman" w:hAnsi="Times New Roman" w:cs="Times New Roman"/>
          <w:b/>
          <w:bCs/>
          <w:sz w:val="24"/>
          <w:szCs w:val="24"/>
          <w:lang w:val="en-US"/>
        </w:rPr>
        <w:t>T</w:t>
      </w:r>
      <w:r w:rsidRPr="00DF66D2">
        <w:rPr>
          <w:rFonts w:ascii="Times New Roman" w:hAnsi="Times New Roman" w:cs="Times New Roman"/>
          <w:b/>
          <w:bCs/>
          <w:sz w:val="24"/>
          <w:szCs w:val="24"/>
        </w:rPr>
        <w:t xml:space="preserve">erhadap </w:t>
      </w:r>
      <w:r w:rsidR="00F43ACA">
        <w:rPr>
          <w:rFonts w:ascii="Times New Roman" w:hAnsi="Times New Roman" w:cs="Times New Roman"/>
          <w:b/>
          <w:bCs/>
          <w:sz w:val="24"/>
          <w:szCs w:val="24"/>
          <w:lang w:val="en-US"/>
        </w:rPr>
        <w:t>P</w:t>
      </w:r>
      <w:r w:rsidRPr="00DF66D2">
        <w:rPr>
          <w:rFonts w:ascii="Times New Roman" w:hAnsi="Times New Roman" w:cs="Times New Roman"/>
          <w:b/>
          <w:bCs/>
          <w:sz w:val="24"/>
          <w:szCs w:val="24"/>
        </w:rPr>
        <w:t xml:space="preserve">elaku </w:t>
      </w:r>
      <w:r w:rsidR="00F43ACA">
        <w:rPr>
          <w:rFonts w:ascii="Times New Roman" w:hAnsi="Times New Roman" w:cs="Times New Roman"/>
          <w:b/>
          <w:bCs/>
          <w:sz w:val="24"/>
          <w:szCs w:val="24"/>
          <w:lang w:val="en-US"/>
        </w:rPr>
        <w:t>D</w:t>
      </w:r>
      <w:r w:rsidRPr="00DF66D2">
        <w:rPr>
          <w:rFonts w:ascii="Times New Roman" w:hAnsi="Times New Roman" w:cs="Times New Roman"/>
          <w:b/>
          <w:bCs/>
          <w:sz w:val="24"/>
          <w:szCs w:val="24"/>
        </w:rPr>
        <w:t xml:space="preserve">an </w:t>
      </w:r>
      <w:r w:rsidR="00F43ACA">
        <w:rPr>
          <w:rFonts w:ascii="Times New Roman" w:hAnsi="Times New Roman" w:cs="Times New Roman"/>
          <w:b/>
          <w:bCs/>
          <w:sz w:val="24"/>
          <w:szCs w:val="24"/>
          <w:lang w:val="en-US"/>
        </w:rPr>
        <w:t>K</w:t>
      </w:r>
      <w:r w:rsidRPr="00DF66D2">
        <w:rPr>
          <w:rFonts w:ascii="Times New Roman" w:hAnsi="Times New Roman" w:cs="Times New Roman"/>
          <w:b/>
          <w:bCs/>
          <w:sz w:val="24"/>
          <w:szCs w:val="24"/>
        </w:rPr>
        <w:t xml:space="preserve">orban </w:t>
      </w:r>
      <w:r w:rsidRPr="00F43ACA">
        <w:rPr>
          <w:rFonts w:ascii="Times New Roman" w:hAnsi="Times New Roman" w:cs="Times New Roman"/>
          <w:b/>
          <w:bCs/>
          <w:i/>
          <w:sz w:val="24"/>
          <w:szCs w:val="24"/>
        </w:rPr>
        <w:t>Bullying</w:t>
      </w:r>
      <w:r w:rsidRPr="00DF66D2">
        <w:rPr>
          <w:rFonts w:ascii="Times New Roman" w:hAnsi="Times New Roman" w:cs="Times New Roman"/>
          <w:b/>
          <w:bCs/>
          <w:i/>
          <w:iCs/>
          <w:sz w:val="24"/>
          <w:szCs w:val="24"/>
        </w:rPr>
        <w:t xml:space="preserve"> </w:t>
      </w:r>
      <w:r w:rsidR="00F43ACA">
        <w:rPr>
          <w:rFonts w:ascii="Times New Roman" w:hAnsi="Times New Roman" w:cs="Times New Roman"/>
          <w:b/>
          <w:bCs/>
          <w:sz w:val="24"/>
          <w:szCs w:val="24"/>
          <w:lang w:val="en-US"/>
        </w:rPr>
        <w:t>T</w:t>
      </w:r>
      <w:r w:rsidRPr="00DF66D2">
        <w:rPr>
          <w:rFonts w:ascii="Times New Roman" w:hAnsi="Times New Roman" w:cs="Times New Roman"/>
          <w:b/>
          <w:bCs/>
          <w:sz w:val="24"/>
          <w:szCs w:val="24"/>
        </w:rPr>
        <w:t xml:space="preserve">itinjau </w:t>
      </w:r>
      <w:r w:rsidR="00F43ACA">
        <w:rPr>
          <w:rFonts w:ascii="Times New Roman" w:hAnsi="Times New Roman" w:cs="Times New Roman"/>
          <w:b/>
          <w:bCs/>
          <w:sz w:val="24"/>
          <w:szCs w:val="24"/>
          <w:lang w:val="en-US"/>
        </w:rPr>
        <w:t>D</w:t>
      </w:r>
      <w:r w:rsidRPr="00DF66D2">
        <w:rPr>
          <w:rFonts w:ascii="Times New Roman" w:hAnsi="Times New Roman" w:cs="Times New Roman"/>
          <w:b/>
          <w:bCs/>
          <w:sz w:val="24"/>
          <w:szCs w:val="24"/>
        </w:rPr>
        <w:t>ari Undang-Undang Perlindungan Anak</w:t>
      </w:r>
    </w:p>
    <w:p w14:paraId="2F541FED" w14:textId="04D57BA4" w:rsidR="003A22E1" w:rsidRPr="00DF66D2" w:rsidRDefault="003A22E1" w:rsidP="00DF66D2">
      <w:pPr>
        <w:pStyle w:val="ListParagraph"/>
        <w:numPr>
          <w:ilvl w:val="0"/>
          <w:numId w:val="3"/>
        </w:numPr>
        <w:spacing w:after="0" w:line="360" w:lineRule="auto"/>
        <w:jc w:val="both"/>
        <w:rPr>
          <w:rFonts w:ascii="Times New Roman" w:hAnsi="Times New Roman" w:cs="Times New Roman"/>
          <w:bCs/>
          <w:sz w:val="24"/>
          <w:szCs w:val="24"/>
        </w:rPr>
      </w:pPr>
      <w:r w:rsidRPr="00DF66D2">
        <w:rPr>
          <w:rFonts w:ascii="Times New Roman" w:hAnsi="Times New Roman" w:cs="Times New Roman"/>
          <w:sz w:val="24"/>
          <w:szCs w:val="24"/>
        </w:rPr>
        <w:t xml:space="preserve">Perlindungan Terhadap Korban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berdasarkan Kitab Undang-Undang Nomor 35 Tahun 2014 tentang Perubahan Atas Undang-Undang Nomor 23 Tahun 2002 Tentang Perlindungan Anak. Setiap warga negara pada hakikatnya berhak atas rasa aman dan memiliki hak untuk mendapatkan perlindungan dari ancaman, seperti yang tercantum </w:t>
      </w:r>
      <w:r w:rsidRPr="00DF66D2">
        <w:rPr>
          <w:rFonts w:ascii="Times New Roman" w:hAnsi="Times New Roman" w:cs="Times New Roman"/>
          <w:sz w:val="24"/>
          <w:szCs w:val="24"/>
        </w:rPr>
        <w:lastRenderedPageBreak/>
        <w:t>dalam Undang-Undang Dasar (UUD) Republik Indonesia Tahun 1945.</w:t>
      </w:r>
      <w:r w:rsidR="00FD719C" w:rsidRPr="00DF66D2">
        <w:rPr>
          <w:rFonts w:ascii="Times New Roman" w:hAnsi="Times New Roman" w:cs="Times New Roman"/>
          <w:sz w:val="24"/>
          <w:szCs w:val="24"/>
        </w:rPr>
        <w:t xml:space="preserve"> Termasuk didalamnya mendapatkan perlindungan dari tindak pidana </w:t>
      </w:r>
      <w:r w:rsidR="00FD719C" w:rsidRPr="00F43ACA">
        <w:rPr>
          <w:rFonts w:ascii="Times New Roman" w:hAnsi="Times New Roman" w:cs="Times New Roman"/>
          <w:i/>
          <w:sz w:val="24"/>
          <w:szCs w:val="24"/>
        </w:rPr>
        <w:t>Bullying</w:t>
      </w:r>
      <w:r w:rsidR="00FD719C" w:rsidRPr="00DF66D2">
        <w:rPr>
          <w:rFonts w:ascii="Times New Roman" w:hAnsi="Times New Roman" w:cs="Times New Roman"/>
          <w:sz w:val="24"/>
          <w:szCs w:val="24"/>
        </w:rPr>
        <w:t xml:space="preserve">, yang mana tindak pidana </w:t>
      </w:r>
      <w:r w:rsidR="00FD719C" w:rsidRPr="00F43ACA">
        <w:rPr>
          <w:rFonts w:ascii="Times New Roman" w:hAnsi="Times New Roman" w:cs="Times New Roman"/>
          <w:i/>
          <w:sz w:val="24"/>
          <w:szCs w:val="24"/>
        </w:rPr>
        <w:t>Bullying</w:t>
      </w:r>
      <w:r w:rsidR="00FD719C" w:rsidRPr="00DF66D2">
        <w:rPr>
          <w:rFonts w:ascii="Times New Roman" w:hAnsi="Times New Roman" w:cs="Times New Roman"/>
          <w:i/>
          <w:iCs/>
          <w:sz w:val="24"/>
          <w:szCs w:val="24"/>
        </w:rPr>
        <w:t xml:space="preserve"> </w:t>
      </w:r>
      <w:r w:rsidR="00FD719C" w:rsidRPr="00DF66D2">
        <w:rPr>
          <w:rFonts w:ascii="Times New Roman" w:hAnsi="Times New Roman" w:cs="Times New Roman"/>
          <w:sz w:val="24"/>
          <w:szCs w:val="24"/>
        </w:rPr>
        <w:t xml:space="preserve">dapat memberikan rasa takut maupun dampak secara fisik dan psikis lainnya. Di Indonesia sendiri terdapat peraturan mengenai tindak pidana </w:t>
      </w:r>
      <w:r w:rsidR="00FD719C" w:rsidRPr="00F43ACA">
        <w:rPr>
          <w:rFonts w:ascii="Times New Roman" w:hAnsi="Times New Roman" w:cs="Times New Roman"/>
          <w:i/>
          <w:sz w:val="24"/>
          <w:szCs w:val="24"/>
        </w:rPr>
        <w:t>Bullying,</w:t>
      </w:r>
      <w:r w:rsidR="00FD719C" w:rsidRPr="00DF66D2">
        <w:rPr>
          <w:rFonts w:ascii="Times New Roman" w:hAnsi="Times New Roman" w:cs="Times New Roman"/>
          <w:sz w:val="24"/>
          <w:szCs w:val="24"/>
        </w:rPr>
        <w:t xml:space="preserve"> yaitu Undang-Undang Nomor 35 Tahun 2014 tentang Perubahan atas Undang-Undang Nomor 23 Tahun 2002 tentang Perlindungan Anak.</w:t>
      </w:r>
      <w:r w:rsidR="00C02CE5" w:rsidRPr="00DF66D2">
        <w:rPr>
          <w:rFonts w:ascii="Times New Roman" w:hAnsi="Times New Roman" w:cs="Times New Roman"/>
          <w:sz w:val="24"/>
          <w:szCs w:val="24"/>
        </w:rPr>
        <w:t xml:space="preserve"> Pada pasal ini yang menjadi perhatian adalah frasa dilarang melarang kekerasan terhadap anak, hal ini jelas karena dilindungi oleh Undang-Undang nomor 23 tahun 2002 tentang Perlindungan anak Pasal 16 ayat (1) yang berhubungan dengan hak yang dimIliki oleh anak. Tanpa perumusan Undang-Undang pun tidak seharusnya seseorang apalagi seorang anak diperlakukan dengan kekerasan, dalam hal mendidik anak pun hendaknya orang tua mengesampingkan mendidik anak dengan metode kekerasan, karena anak cenderung mudah mengingat setiap hal yang diberikan oleh orang tuanya. Pendidikan orang tua terhadap anaknya yang dilakukan secara berulang akan terekam di dalam pikiran anak, anak yang dilahirkan dan dididik menggunakan metode kekerasan, berpotensi untuk melakukan kekerasan juga di dalam lingkungan sosialnya. Alasan mengapa pasal ini menjadikan pasal perlindungan bagi anak untuk terhindar dari tindak pidana </w:t>
      </w:r>
      <w:r w:rsidR="00C02CE5" w:rsidRPr="00F43ACA">
        <w:rPr>
          <w:rFonts w:ascii="Times New Roman" w:hAnsi="Times New Roman" w:cs="Times New Roman"/>
          <w:i/>
          <w:sz w:val="24"/>
          <w:szCs w:val="24"/>
        </w:rPr>
        <w:t>Bullying</w:t>
      </w:r>
      <w:r w:rsidR="00C02CE5" w:rsidRPr="00DF66D2">
        <w:rPr>
          <w:rFonts w:ascii="Times New Roman" w:hAnsi="Times New Roman" w:cs="Times New Roman"/>
          <w:iCs/>
          <w:sz w:val="24"/>
          <w:szCs w:val="24"/>
        </w:rPr>
        <w:t xml:space="preserve"> </w:t>
      </w:r>
      <w:r w:rsidR="00C02CE5" w:rsidRPr="00DF66D2">
        <w:rPr>
          <w:rFonts w:ascii="Times New Roman" w:hAnsi="Times New Roman" w:cs="Times New Roman"/>
          <w:sz w:val="24"/>
          <w:szCs w:val="24"/>
        </w:rPr>
        <w:t xml:space="preserve">adalah mengingat bahwa salah satu jenis </w:t>
      </w:r>
      <w:r w:rsidR="00C02CE5" w:rsidRPr="00F43ACA">
        <w:rPr>
          <w:rFonts w:ascii="Times New Roman" w:hAnsi="Times New Roman" w:cs="Times New Roman"/>
          <w:i/>
          <w:sz w:val="24"/>
          <w:szCs w:val="24"/>
        </w:rPr>
        <w:t>Bullying</w:t>
      </w:r>
      <w:r w:rsidR="00C02CE5" w:rsidRPr="00DF66D2">
        <w:rPr>
          <w:rFonts w:ascii="Times New Roman" w:hAnsi="Times New Roman" w:cs="Times New Roman"/>
          <w:i/>
          <w:iCs/>
          <w:sz w:val="24"/>
          <w:szCs w:val="24"/>
        </w:rPr>
        <w:t xml:space="preserve"> </w:t>
      </w:r>
      <w:r w:rsidR="00C02CE5" w:rsidRPr="00DF66D2">
        <w:rPr>
          <w:rFonts w:ascii="Times New Roman" w:hAnsi="Times New Roman" w:cs="Times New Roman"/>
          <w:sz w:val="24"/>
          <w:szCs w:val="24"/>
        </w:rPr>
        <w:t xml:space="preserve">adalah </w:t>
      </w:r>
      <w:r w:rsidR="00C02CE5" w:rsidRPr="00DF66D2">
        <w:rPr>
          <w:rFonts w:ascii="Times New Roman" w:hAnsi="Times New Roman" w:cs="Times New Roman"/>
          <w:iCs/>
          <w:sz w:val="24"/>
          <w:szCs w:val="24"/>
        </w:rPr>
        <w:t>Bullying</w:t>
      </w:r>
      <w:r w:rsidR="00C02CE5" w:rsidRPr="00DF66D2">
        <w:rPr>
          <w:rFonts w:ascii="Times New Roman" w:hAnsi="Times New Roman" w:cs="Times New Roman"/>
          <w:i/>
          <w:iCs/>
          <w:sz w:val="24"/>
          <w:szCs w:val="24"/>
        </w:rPr>
        <w:t xml:space="preserve"> </w:t>
      </w:r>
      <w:r w:rsidR="00C02CE5" w:rsidRPr="00DF66D2">
        <w:rPr>
          <w:rFonts w:ascii="Times New Roman" w:hAnsi="Times New Roman" w:cs="Times New Roman"/>
          <w:sz w:val="24"/>
          <w:szCs w:val="24"/>
        </w:rPr>
        <w:t xml:space="preserve">Fisik, apabila tidak dijabarkan mengenai kekerasan yang dimaksudkan dalam pasal ini, cenderung akan menghasilkan definisi kekerasan yang menggunakan kekerasan fisik, kekerasan fisik yang dilakukan berulang dapat dikenali dengan adanya bekas luka, namun tidak selamanya </w:t>
      </w:r>
      <w:r w:rsidR="00B408C4" w:rsidRPr="00B408C4">
        <w:rPr>
          <w:rFonts w:ascii="Times New Roman" w:hAnsi="Times New Roman" w:cs="Times New Roman"/>
          <w:i/>
          <w:iCs/>
          <w:sz w:val="24"/>
          <w:szCs w:val="24"/>
          <w:lang w:val="en-US"/>
        </w:rPr>
        <w:t>Bullying</w:t>
      </w:r>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fisik</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hanya</w:t>
      </w:r>
      <w:proofErr w:type="spellEnd"/>
      <w:r w:rsidR="00B408C4">
        <w:rPr>
          <w:rFonts w:ascii="Times New Roman" w:hAnsi="Times New Roman" w:cs="Times New Roman"/>
          <w:sz w:val="24"/>
          <w:szCs w:val="24"/>
          <w:lang w:val="en-US"/>
        </w:rPr>
        <w:t xml:space="preserve"> </w:t>
      </w:r>
      <w:proofErr w:type="spellStart"/>
      <w:r w:rsidR="00B408C4">
        <w:rPr>
          <w:rFonts w:ascii="Times New Roman" w:hAnsi="Times New Roman" w:cs="Times New Roman"/>
          <w:sz w:val="24"/>
          <w:szCs w:val="24"/>
          <w:lang w:val="en-US"/>
        </w:rPr>
        <w:t>menimbulkan</w:t>
      </w:r>
      <w:proofErr w:type="spellEnd"/>
      <w:r w:rsidR="00B408C4">
        <w:rPr>
          <w:rFonts w:ascii="Times New Roman" w:hAnsi="Times New Roman" w:cs="Times New Roman"/>
          <w:sz w:val="24"/>
          <w:szCs w:val="24"/>
          <w:lang w:val="en-US"/>
        </w:rPr>
        <w:t xml:space="preserve"> </w:t>
      </w:r>
      <w:r w:rsidR="00C02CE5" w:rsidRPr="00DF66D2">
        <w:rPr>
          <w:rFonts w:ascii="Times New Roman" w:hAnsi="Times New Roman" w:cs="Times New Roman"/>
          <w:sz w:val="24"/>
          <w:szCs w:val="24"/>
        </w:rPr>
        <w:t xml:space="preserve">luka-luka, </w:t>
      </w:r>
      <w:r w:rsidR="00C02CE5" w:rsidRPr="00F43ACA">
        <w:rPr>
          <w:rFonts w:ascii="Times New Roman" w:hAnsi="Times New Roman" w:cs="Times New Roman"/>
          <w:i/>
          <w:sz w:val="24"/>
          <w:szCs w:val="24"/>
        </w:rPr>
        <w:t>Bullying</w:t>
      </w:r>
      <w:r w:rsidR="00C02CE5" w:rsidRPr="00DF66D2">
        <w:rPr>
          <w:rFonts w:ascii="Times New Roman" w:hAnsi="Times New Roman" w:cs="Times New Roman"/>
          <w:i/>
          <w:iCs/>
          <w:sz w:val="24"/>
          <w:szCs w:val="24"/>
        </w:rPr>
        <w:t xml:space="preserve"> </w:t>
      </w:r>
      <w:r w:rsidR="00C02CE5" w:rsidRPr="00DF66D2">
        <w:rPr>
          <w:rFonts w:ascii="Times New Roman" w:hAnsi="Times New Roman" w:cs="Times New Roman"/>
          <w:sz w:val="24"/>
          <w:szCs w:val="24"/>
        </w:rPr>
        <w:t>fisik juga dapat menimbulkan dampak psikis seperti trauma atau bahkan apabila kekerasan dilakukan di lingkungan sekolah, akan menyebabkan korban memutuskan untuk tidak datang ke sekolah.</w:t>
      </w:r>
    </w:p>
    <w:p w14:paraId="4959A2CF" w14:textId="2D3A81B2" w:rsidR="00260557" w:rsidRPr="00DF66D2" w:rsidRDefault="00260557" w:rsidP="00DF66D2">
      <w:pPr>
        <w:pStyle w:val="ListParagraph"/>
        <w:numPr>
          <w:ilvl w:val="0"/>
          <w:numId w:val="3"/>
        </w:numPr>
        <w:spacing w:after="0" w:line="360" w:lineRule="auto"/>
        <w:jc w:val="both"/>
        <w:rPr>
          <w:rFonts w:ascii="Times New Roman" w:hAnsi="Times New Roman" w:cs="Times New Roman"/>
          <w:bCs/>
          <w:sz w:val="24"/>
          <w:szCs w:val="24"/>
        </w:rPr>
      </w:pPr>
      <w:r w:rsidRPr="00DF66D2">
        <w:rPr>
          <w:rFonts w:ascii="Times New Roman" w:hAnsi="Times New Roman" w:cs="Times New Roman"/>
          <w:sz w:val="24"/>
          <w:szCs w:val="24"/>
        </w:rPr>
        <w:t xml:space="preserve">Perlindungan terhadap pelaku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berdasarkan Undang-Undang Nomor 11 Tahun 2012 tentang Sistem Peradilan Pidana Anak, Undang-undang Nomor 11 Tahun 2012 tentang Sistem Peradilan Pidana Anak menggantikan Undang-Undang Nomor 3 Tahun 1997 tentang Pengadilan anak yang sudah tidak sesuai lagi dengan perkembangan dan kebutuhan hukum masyarakat karena belum secara komprehensif memberikan perlindungan kepada anak yang berhadapan dengan hukum. Pada kasus tindak pidana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penulis menitik beratkan pada pasal yang erat kaitannya dengan kekerasan, yaitu pasal 76C Undang-Undang Nomor 35 Tahun 2014 tentang Perubahan Atas Undang-Undang Nomor 23 Tahun 2002 tentang Perlindungan Anak. Pasal </w:t>
      </w:r>
      <w:r w:rsidRPr="00DF66D2">
        <w:rPr>
          <w:rFonts w:ascii="Times New Roman" w:hAnsi="Times New Roman" w:cs="Times New Roman"/>
          <w:sz w:val="24"/>
          <w:szCs w:val="24"/>
        </w:rPr>
        <w:lastRenderedPageBreak/>
        <w:t xml:space="preserve">tersebut memiliki apabila dilanggar memiliki konsekuensi yang tercantum dalam Pasal 80 </w:t>
      </w:r>
      <w:proofErr w:type="spellStart"/>
      <w:r w:rsidR="00E51DEC">
        <w:rPr>
          <w:rFonts w:ascii="Times New Roman" w:hAnsi="Times New Roman" w:cs="Times New Roman"/>
          <w:sz w:val="24"/>
          <w:szCs w:val="24"/>
          <w:lang w:val="en-US"/>
        </w:rPr>
        <w:t>Undang-Undang</w:t>
      </w:r>
      <w:proofErr w:type="spellEnd"/>
      <w:r w:rsidR="00E51DEC">
        <w:rPr>
          <w:rFonts w:ascii="Times New Roman" w:hAnsi="Times New Roman" w:cs="Times New Roman"/>
          <w:sz w:val="24"/>
          <w:szCs w:val="24"/>
          <w:lang w:val="en-US"/>
        </w:rPr>
        <w:t xml:space="preserve"> </w:t>
      </w:r>
      <w:proofErr w:type="spellStart"/>
      <w:r w:rsidR="00E51DEC">
        <w:rPr>
          <w:rFonts w:ascii="Times New Roman" w:hAnsi="Times New Roman" w:cs="Times New Roman"/>
          <w:sz w:val="24"/>
          <w:szCs w:val="24"/>
          <w:lang w:val="en-US"/>
        </w:rPr>
        <w:t>Nomor</w:t>
      </w:r>
      <w:proofErr w:type="spellEnd"/>
      <w:r w:rsidR="00E51DEC">
        <w:rPr>
          <w:rFonts w:ascii="Times New Roman" w:hAnsi="Times New Roman" w:cs="Times New Roman"/>
          <w:sz w:val="24"/>
          <w:szCs w:val="24"/>
          <w:lang w:val="en-US"/>
        </w:rPr>
        <w:t xml:space="preserve"> 35 </w:t>
      </w:r>
      <w:proofErr w:type="spellStart"/>
      <w:r w:rsidR="00E51DEC">
        <w:rPr>
          <w:rFonts w:ascii="Times New Roman" w:hAnsi="Times New Roman" w:cs="Times New Roman"/>
          <w:sz w:val="24"/>
          <w:szCs w:val="24"/>
          <w:lang w:val="en-US"/>
        </w:rPr>
        <w:t>Tahun</w:t>
      </w:r>
      <w:proofErr w:type="spellEnd"/>
      <w:r w:rsidR="00E51DEC">
        <w:rPr>
          <w:rFonts w:ascii="Times New Roman" w:hAnsi="Times New Roman" w:cs="Times New Roman"/>
          <w:sz w:val="24"/>
          <w:szCs w:val="24"/>
          <w:lang w:val="en-US"/>
        </w:rPr>
        <w:t xml:space="preserve"> 2014 </w:t>
      </w:r>
      <w:proofErr w:type="spellStart"/>
      <w:r w:rsidR="00E51DEC">
        <w:rPr>
          <w:rFonts w:ascii="Times New Roman" w:hAnsi="Times New Roman" w:cs="Times New Roman"/>
          <w:sz w:val="24"/>
          <w:szCs w:val="24"/>
          <w:lang w:val="en-US"/>
        </w:rPr>
        <w:t>Tentang</w:t>
      </w:r>
      <w:proofErr w:type="spellEnd"/>
      <w:r w:rsidR="00E51DEC">
        <w:rPr>
          <w:rFonts w:ascii="Times New Roman" w:hAnsi="Times New Roman" w:cs="Times New Roman"/>
          <w:sz w:val="24"/>
          <w:szCs w:val="24"/>
          <w:lang w:val="en-US"/>
        </w:rPr>
        <w:t xml:space="preserve"> </w:t>
      </w:r>
      <w:r w:rsidRPr="00DF66D2">
        <w:rPr>
          <w:rFonts w:ascii="Times New Roman" w:hAnsi="Times New Roman" w:cs="Times New Roman"/>
          <w:sz w:val="24"/>
          <w:szCs w:val="24"/>
        </w:rPr>
        <w:t xml:space="preserve">Perubahan Atas Undang-Undang Nomor </w:t>
      </w:r>
      <w:r w:rsidR="00E51DEC">
        <w:rPr>
          <w:rFonts w:ascii="Times New Roman" w:hAnsi="Times New Roman" w:cs="Times New Roman"/>
          <w:sz w:val="24"/>
          <w:szCs w:val="24"/>
          <w:lang w:val="en-US"/>
        </w:rPr>
        <w:t xml:space="preserve">23 </w:t>
      </w:r>
      <w:proofErr w:type="spellStart"/>
      <w:r w:rsidR="00E51DEC">
        <w:rPr>
          <w:rFonts w:ascii="Times New Roman" w:hAnsi="Times New Roman" w:cs="Times New Roman"/>
          <w:sz w:val="24"/>
          <w:szCs w:val="24"/>
          <w:lang w:val="en-US"/>
        </w:rPr>
        <w:t>Tahun</w:t>
      </w:r>
      <w:proofErr w:type="spellEnd"/>
      <w:r w:rsidR="00E51DEC">
        <w:rPr>
          <w:rFonts w:ascii="Times New Roman" w:hAnsi="Times New Roman" w:cs="Times New Roman"/>
          <w:sz w:val="24"/>
          <w:szCs w:val="24"/>
          <w:lang w:val="en-US"/>
        </w:rPr>
        <w:t xml:space="preserve"> 2002 </w:t>
      </w:r>
      <w:proofErr w:type="spellStart"/>
      <w:r w:rsidR="00E51DEC">
        <w:rPr>
          <w:rFonts w:ascii="Times New Roman" w:hAnsi="Times New Roman" w:cs="Times New Roman"/>
          <w:sz w:val="24"/>
          <w:szCs w:val="24"/>
          <w:lang w:val="en-US"/>
        </w:rPr>
        <w:t>Tentang</w:t>
      </w:r>
      <w:proofErr w:type="spellEnd"/>
      <w:r w:rsidR="00E51DEC">
        <w:rPr>
          <w:rFonts w:ascii="Times New Roman" w:hAnsi="Times New Roman" w:cs="Times New Roman"/>
          <w:sz w:val="24"/>
          <w:szCs w:val="24"/>
          <w:lang w:val="en-US"/>
        </w:rPr>
        <w:t xml:space="preserve"> </w:t>
      </w:r>
      <w:proofErr w:type="spellStart"/>
      <w:r w:rsidR="00E51DEC">
        <w:rPr>
          <w:rFonts w:ascii="Times New Roman" w:hAnsi="Times New Roman" w:cs="Times New Roman"/>
          <w:sz w:val="24"/>
          <w:szCs w:val="24"/>
          <w:lang w:val="en-US"/>
        </w:rPr>
        <w:t>Perlindungan</w:t>
      </w:r>
      <w:proofErr w:type="spellEnd"/>
      <w:r w:rsidR="00E51DEC">
        <w:rPr>
          <w:rFonts w:ascii="Times New Roman" w:hAnsi="Times New Roman" w:cs="Times New Roman"/>
          <w:sz w:val="24"/>
          <w:szCs w:val="24"/>
          <w:lang w:val="en-US"/>
        </w:rPr>
        <w:t xml:space="preserve"> A</w:t>
      </w:r>
      <w:r w:rsidRPr="00DF66D2">
        <w:rPr>
          <w:rFonts w:ascii="Times New Roman" w:hAnsi="Times New Roman" w:cs="Times New Roman"/>
          <w:sz w:val="24"/>
          <w:szCs w:val="24"/>
        </w:rPr>
        <w:t>nak.</w:t>
      </w:r>
    </w:p>
    <w:p w14:paraId="0EC7C5A1" w14:textId="77777777" w:rsidR="00260557" w:rsidRPr="00DF66D2" w:rsidRDefault="00260557" w:rsidP="00DF66D2">
      <w:pPr>
        <w:pStyle w:val="ListParagraph"/>
        <w:spacing w:after="0" w:line="360" w:lineRule="auto"/>
        <w:jc w:val="both"/>
        <w:rPr>
          <w:rFonts w:ascii="Times New Roman" w:hAnsi="Times New Roman" w:cs="Times New Roman"/>
          <w:bCs/>
          <w:sz w:val="24"/>
          <w:szCs w:val="24"/>
        </w:rPr>
      </w:pPr>
    </w:p>
    <w:p w14:paraId="20F57095" w14:textId="0110A8AD" w:rsidR="00583F7D" w:rsidRPr="00DF66D2" w:rsidRDefault="00260557" w:rsidP="00DF66D2">
      <w:pPr>
        <w:pStyle w:val="ListParagraph"/>
        <w:spacing w:after="0" w:line="360" w:lineRule="auto"/>
        <w:ind w:left="0"/>
        <w:jc w:val="both"/>
        <w:rPr>
          <w:rFonts w:ascii="Times New Roman" w:hAnsi="Times New Roman" w:cs="Times New Roman"/>
          <w:bCs/>
          <w:sz w:val="24"/>
          <w:szCs w:val="24"/>
        </w:rPr>
      </w:pPr>
      <w:r w:rsidRPr="00DF66D2">
        <w:rPr>
          <w:rFonts w:ascii="Times New Roman" w:hAnsi="Times New Roman" w:cs="Times New Roman"/>
          <w:b/>
          <w:bCs/>
          <w:sz w:val="24"/>
          <w:szCs w:val="24"/>
        </w:rPr>
        <w:t xml:space="preserve">Formulasi Hukum Pidana </w:t>
      </w:r>
      <w:r w:rsidR="00F43ACA">
        <w:rPr>
          <w:rFonts w:ascii="Times New Roman" w:hAnsi="Times New Roman" w:cs="Times New Roman"/>
          <w:b/>
          <w:bCs/>
          <w:sz w:val="24"/>
          <w:szCs w:val="24"/>
          <w:lang w:val="en-US"/>
        </w:rPr>
        <w:t>Y</w:t>
      </w:r>
      <w:r w:rsidRPr="00DF66D2">
        <w:rPr>
          <w:rFonts w:ascii="Times New Roman" w:hAnsi="Times New Roman" w:cs="Times New Roman"/>
          <w:b/>
          <w:bCs/>
          <w:sz w:val="24"/>
          <w:szCs w:val="24"/>
        </w:rPr>
        <w:t>ang Seharusnya Dalam</w:t>
      </w:r>
      <w:r w:rsidR="00583F7D" w:rsidRPr="00DF66D2">
        <w:rPr>
          <w:rFonts w:ascii="Times New Roman" w:hAnsi="Times New Roman" w:cs="Times New Roman"/>
          <w:b/>
          <w:bCs/>
          <w:sz w:val="24"/>
          <w:szCs w:val="24"/>
        </w:rPr>
        <w:t xml:space="preserve"> </w:t>
      </w:r>
      <w:r w:rsidRPr="00DF66D2">
        <w:rPr>
          <w:rFonts w:ascii="Times New Roman" w:hAnsi="Times New Roman" w:cs="Times New Roman"/>
          <w:b/>
          <w:bCs/>
          <w:sz w:val="24"/>
          <w:szCs w:val="24"/>
        </w:rPr>
        <w:t xml:space="preserve">Menanggulangi Tindak Pidana </w:t>
      </w:r>
      <w:r w:rsidRPr="00F43ACA">
        <w:rPr>
          <w:rFonts w:ascii="Times New Roman" w:hAnsi="Times New Roman" w:cs="Times New Roman"/>
          <w:b/>
          <w:bCs/>
          <w:i/>
          <w:sz w:val="24"/>
          <w:szCs w:val="24"/>
        </w:rPr>
        <w:t>Bullying</w:t>
      </w:r>
      <w:r w:rsidRPr="00DF66D2">
        <w:rPr>
          <w:rFonts w:ascii="Times New Roman" w:hAnsi="Times New Roman" w:cs="Times New Roman"/>
          <w:b/>
          <w:bCs/>
          <w:i/>
          <w:iCs/>
          <w:sz w:val="24"/>
          <w:szCs w:val="24"/>
        </w:rPr>
        <w:t xml:space="preserve"> </w:t>
      </w:r>
      <w:r w:rsidRPr="00DF66D2">
        <w:rPr>
          <w:rFonts w:ascii="Times New Roman" w:hAnsi="Times New Roman" w:cs="Times New Roman"/>
          <w:b/>
          <w:bCs/>
          <w:sz w:val="24"/>
          <w:szCs w:val="24"/>
        </w:rPr>
        <w:t>di Indonesia</w:t>
      </w:r>
    </w:p>
    <w:p w14:paraId="02ECB55C" w14:textId="77777777" w:rsidR="00583F7D" w:rsidRPr="00DF66D2" w:rsidRDefault="00583F7D" w:rsidP="00DF66D2">
      <w:pPr>
        <w:pStyle w:val="ListParagraph"/>
        <w:spacing w:after="0" w:line="360" w:lineRule="auto"/>
        <w:ind w:left="0" w:firstLine="720"/>
        <w:jc w:val="both"/>
        <w:rPr>
          <w:rFonts w:ascii="Times New Roman" w:hAnsi="Times New Roman" w:cs="Times New Roman"/>
          <w:sz w:val="24"/>
          <w:szCs w:val="24"/>
        </w:rPr>
      </w:pPr>
      <w:r w:rsidRPr="00DF66D2">
        <w:rPr>
          <w:rFonts w:ascii="Times New Roman" w:hAnsi="Times New Roman" w:cs="Times New Roman"/>
          <w:bCs/>
          <w:sz w:val="24"/>
          <w:szCs w:val="24"/>
        </w:rPr>
        <w:t xml:space="preserve">Upaya Penal dalam Menanggulangi Tindak Pidana </w:t>
      </w:r>
      <w:r w:rsidRPr="00F43ACA">
        <w:rPr>
          <w:rFonts w:ascii="Times New Roman" w:hAnsi="Times New Roman" w:cs="Times New Roman"/>
          <w:bCs/>
          <w:i/>
          <w:sz w:val="24"/>
          <w:szCs w:val="24"/>
        </w:rPr>
        <w:t>Bullying</w:t>
      </w:r>
      <w:r w:rsidRPr="00DF66D2">
        <w:rPr>
          <w:rFonts w:ascii="Times New Roman" w:hAnsi="Times New Roman" w:cs="Times New Roman"/>
          <w:bCs/>
          <w:i/>
          <w:iCs/>
          <w:sz w:val="24"/>
          <w:szCs w:val="24"/>
        </w:rPr>
        <w:t xml:space="preserve"> </w:t>
      </w:r>
      <w:r w:rsidRPr="00DF66D2">
        <w:rPr>
          <w:rFonts w:ascii="Times New Roman" w:hAnsi="Times New Roman" w:cs="Times New Roman"/>
          <w:bCs/>
          <w:sz w:val="24"/>
          <w:szCs w:val="24"/>
        </w:rPr>
        <w:t xml:space="preserve">di Indonesia, </w:t>
      </w:r>
      <w:r w:rsidRPr="00DF66D2">
        <w:rPr>
          <w:rFonts w:ascii="Times New Roman" w:hAnsi="Times New Roman" w:cs="Times New Roman"/>
          <w:sz w:val="24"/>
          <w:szCs w:val="24"/>
        </w:rPr>
        <w:t xml:space="preserve">Warga masyarakat Indonesia sudah sepatutnya mendapatkan perlindungan dari ancaman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yang dapat terjadi terhadap siapapun dan kapanpun. Perlindungan disini dapat berupa perlindungan dari orang tua selaku pembimbing anak selama berada di</w:t>
      </w:r>
      <w:r w:rsidRPr="00DF66D2">
        <w:rPr>
          <w:rFonts w:ascii="Times New Roman" w:hAnsi="Times New Roman" w:cs="Times New Roman"/>
          <w:sz w:val="24"/>
          <w:szCs w:val="24"/>
        </w:rPr>
        <w:br/>
        <w:t>lingkungan tempat tinggalnya, institusi pendidikan selama menempuh pendidikan formal, dan pemerintah Indonesia selama masih tinggal dan tercatat sebagai Warga Negara Indonesia. Perlindungan dari pemerintah inilah yang biasanya berwujud dengan peraturan perundang-undangan, mengingat peraturan perundang-undangan ini bersifat publik yang berarti</w:t>
      </w:r>
      <w:r w:rsidRPr="00DF66D2">
        <w:rPr>
          <w:rFonts w:ascii="Times New Roman" w:hAnsi="Times New Roman" w:cs="Times New Roman"/>
          <w:sz w:val="24"/>
          <w:szCs w:val="24"/>
        </w:rPr>
        <w:br/>
        <w:t xml:space="preserve">berlaku untuk setiap orang, dapat dikatakan perlindungan hukum yang diberikan pemerintah ini akan lebih berpengaruh, karena barangsiapa yang melanggar peraturan perundang-undangan tersebut akan dijatuhi sanksi pidana. Mengingat bahwa saat ini di Indonesia memiliki peraturan perundang-undangan yang terkait dengan tindak pidana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xml:space="preserve">, yaitu Pasal 76C dan Pasal 80, Undang-Undang Nomor 35 Tahun 2014 tentang Perubahan Atas Undang-Undang Nomor 23 Tahun 2002 tentang Perlindungan Anak. Peraturan tersebut diatas terutama Pasal 76C dan Pasal 80 Undang-Undang Nomor 35 Tahun 2014 tentang Perubahan Atas Undang-Undang Nomor 23 Tahun 2002 merupakan pasal yang dijatuhi untuk pelaku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khususnya terhadap korban yang masih anak-anak. Seiring dengan berjalannya waktu, suatu perundang-undangan perlu diperbarui sesuai dengan perkembangan dan tuntutan zaman, untuk dapat memenuhi perkembangan masyarakat itulah diperlukan pembaruan hukum pidana, baik hukum pidana materiil, hukum pidana formal, dan hukum pelaksanaan pidana.</w:t>
      </w:r>
    </w:p>
    <w:p w14:paraId="7CA2BBDA" w14:textId="6C72D90F" w:rsidR="00B23271" w:rsidRPr="00DF66D2" w:rsidRDefault="00034CB9" w:rsidP="00DF66D2">
      <w:pPr>
        <w:pStyle w:val="ListParagraph"/>
        <w:spacing w:after="0" w:line="360" w:lineRule="auto"/>
        <w:ind w:left="0" w:firstLine="720"/>
        <w:jc w:val="both"/>
        <w:rPr>
          <w:rFonts w:ascii="Times New Roman" w:hAnsi="Times New Roman" w:cs="Times New Roman"/>
          <w:sz w:val="24"/>
          <w:szCs w:val="24"/>
        </w:rPr>
      </w:pPr>
      <w:r w:rsidRPr="00DF66D2">
        <w:rPr>
          <w:rFonts w:ascii="Times New Roman" w:hAnsi="Times New Roman" w:cs="Times New Roman"/>
          <w:bCs/>
          <w:sz w:val="24"/>
          <w:szCs w:val="24"/>
        </w:rPr>
        <w:t xml:space="preserve">Upaya Non Penal Dalam Menanggulangi Tindak Pidana </w:t>
      </w:r>
      <w:r w:rsidRPr="00DF66D2">
        <w:rPr>
          <w:rFonts w:ascii="Times New Roman" w:hAnsi="Times New Roman" w:cs="Times New Roman"/>
          <w:bCs/>
          <w:iCs/>
          <w:sz w:val="24"/>
          <w:szCs w:val="24"/>
        </w:rPr>
        <w:t>Bullying</w:t>
      </w:r>
      <w:r w:rsidRPr="00DF66D2">
        <w:rPr>
          <w:rFonts w:ascii="Times New Roman" w:hAnsi="Times New Roman" w:cs="Times New Roman"/>
          <w:bCs/>
          <w:i/>
          <w:iCs/>
          <w:sz w:val="24"/>
          <w:szCs w:val="24"/>
        </w:rPr>
        <w:t xml:space="preserve"> </w:t>
      </w:r>
      <w:r w:rsidRPr="00DF66D2">
        <w:rPr>
          <w:rFonts w:ascii="Times New Roman" w:hAnsi="Times New Roman" w:cs="Times New Roman"/>
          <w:bCs/>
          <w:sz w:val="24"/>
          <w:szCs w:val="24"/>
        </w:rPr>
        <w:t>di Indonesia</w:t>
      </w:r>
      <w:r w:rsidRPr="00DF66D2">
        <w:rPr>
          <w:rFonts w:ascii="Times New Roman" w:hAnsi="Times New Roman" w:cs="Times New Roman"/>
          <w:b/>
          <w:bCs/>
          <w:sz w:val="24"/>
          <w:szCs w:val="24"/>
        </w:rPr>
        <w:t xml:space="preserve"> s</w:t>
      </w:r>
      <w:r w:rsidR="00B23271" w:rsidRPr="00DF66D2">
        <w:rPr>
          <w:rFonts w:ascii="Times New Roman" w:hAnsi="Times New Roman" w:cs="Times New Roman"/>
          <w:sz w:val="24"/>
          <w:szCs w:val="24"/>
        </w:rPr>
        <w:t>elain</w:t>
      </w:r>
      <w:r w:rsidR="00B23271" w:rsidRPr="00DF66D2">
        <w:rPr>
          <w:rStyle w:val="FootnoteReference"/>
          <w:rFonts w:ascii="Times New Roman" w:hAnsi="Times New Roman" w:cs="Times New Roman"/>
          <w:sz w:val="24"/>
          <w:szCs w:val="24"/>
        </w:rPr>
        <w:footnoteReference w:id="7"/>
      </w:r>
    </w:p>
    <w:p w14:paraId="0A0D9A8D" w14:textId="77777777" w:rsidR="00034CB9" w:rsidRPr="00DF66D2" w:rsidRDefault="00034CB9" w:rsidP="00DF66D2">
      <w:pPr>
        <w:pStyle w:val="ListParagraph"/>
        <w:spacing w:after="0" w:line="360" w:lineRule="auto"/>
        <w:ind w:left="0"/>
        <w:jc w:val="both"/>
        <w:rPr>
          <w:rFonts w:ascii="Times New Roman" w:hAnsi="Times New Roman" w:cs="Times New Roman"/>
          <w:sz w:val="24"/>
          <w:szCs w:val="24"/>
        </w:rPr>
      </w:pPr>
      <w:r w:rsidRPr="00DF66D2">
        <w:rPr>
          <w:rFonts w:ascii="Times New Roman" w:hAnsi="Times New Roman" w:cs="Times New Roman"/>
          <w:sz w:val="24"/>
          <w:szCs w:val="24"/>
        </w:rPr>
        <w:t>penerapan hukum pidana (kebijakan pidana), masih ada kemungkina</w:t>
      </w:r>
      <w:r w:rsidR="00B23271" w:rsidRPr="00DF66D2">
        <w:rPr>
          <w:rFonts w:ascii="Times New Roman" w:hAnsi="Times New Roman" w:cs="Times New Roman"/>
          <w:sz w:val="24"/>
          <w:szCs w:val="24"/>
        </w:rPr>
        <w:t xml:space="preserve">n pencegahan melalui non penal. </w:t>
      </w:r>
      <w:r w:rsidRPr="00DF66D2">
        <w:rPr>
          <w:rFonts w:ascii="Times New Roman" w:hAnsi="Times New Roman" w:cs="Times New Roman"/>
          <w:sz w:val="24"/>
          <w:szCs w:val="24"/>
        </w:rPr>
        <w:t xml:space="preserve">Dalam permasalahan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upaya non penal dapat dilakukan dengan caran penanggulangan secara preventif diharapkan dapat dilakukan terutama di dalam lingkungan</w:t>
      </w:r>
      <w:r w:rsidRPr="00DF66D2">
        <w:rPr>
          <w:rFonts w:ascii="Times New Roman" w:hAnsi="Times New Roman" w:cs="Times New Roman"/>
          <w:sz w:val="24"/>
          <w:szCs w:val="24"/>
        </w:rPr>
        <w:br/>
        <w:t xml:space="preserve">keluarga, dan lingkungan sekolah, apabila dimungkinkan dapat juga dilakukan dalam </w:t>
      </w:r>
      <w:r w:rsidRPr="00DF66D2">
        <w:rPr>
          <w:rFonts w:ascii="Times New Roman" w:hAnsi="Times New Roman" w:cs="Times New Roman"/>
          <w:sz w:val="24"/>
          <w:szCs w:val="24"/>
        </w:rPr>
        <w:lastRenderedPageBreak/>
        <w:t xml:space="preserve">lingkungan sosial. Perlunya kerjasama di antara pihak keluarga, pihak sekolah, dan pihak pemerintah untuk memberantas tindak pidana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Peran orang tua dibutuhkan dalam menanamkan nilai-nilai dan norma untuk tidak melakukan segala bentuk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baik kekerasan maupun verbal. Anak yang diberikan pemahaman terkait dengan dilarangnya</w:t>
      </w:r>
      <w:r w:rsidRPr="00DF66D2">
        <w:rPr>
          <w:rFonts w:ascii="Times New Roman" w:hAnsi="Times New Roman" w:cs="Times New Roman"/>
          <w:sz w:val="24"/>
          <w:szCs w:val="24"/>
        </w:rPr>
        <w:br/>
        <w:t xml:space="preserve">menggunakan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terhadap seorang yang lemah maupun berbeda, diharapkan tidak melakukan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terhadap orang lain, dan dapat melarang seseorang apabila ada yang melakukan tindak pidana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Peran sekolah juga tidak kalah penting dengan peran orang tua, mengingat sekolah merupakan tempat berinteraksi dengan teman sebaya, perlu arahan khusus terhadap anak untuk saling menyayangi satu sama lain dan tidak menyakiti. Pendidikan karakter dibutuhkan dalam membangun karakter anak, karenanya perlu kerjasama antara peran orang tua dan peran sekolah untuk menjadikan anak memiliki karakter yang berbudi luhur. Tentu bukan hal yang mudah untuk dilakukan, perlu berbagai proses dan upaya, seperti sosialisasi maupun pembuatan program tersendiri. Indonesia perlu mengkaji dari sistem negara luar untuk dapat mengatasi permasalahan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ini, mengingat sudah terdapat beberapa negara yang menerapkan beberapa program sebagai</w:t>
      </w:r>
      <w:r w:rsidR="00F341C2"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upaya preventif dalam menanggulangi tindak pidana </w:t>
      </w:r>
      <w:r w:rsidRPr="00F43ACA">
        <w:rPr>
          <w:rFonts w:ascii="Times New Roman" w:hAnsi="Times New Roman" w:cs="Times New Roman"/>
          <w:i/>
          <w:sz w:val="24"/>
          <w:szCs w:val="24"/>
        </w:rPr>
        <w:t>Bullying</w:t>
      </w:r>
      <w:r w:rsidRPr="00DF66D2">
        <w:rPr>
          <w:rFonts w:ascii="Times New Roman" w:hAnsi="Times New Roman" w:cs="Times New Roman"/>
          <w:sz w:val="24"/>
          <w:szCs w:val="24"/>
        </w:rPr>
        <w:t>, di negara</w:t>
      </w:r>
      <w:r w:rsidR="00F341C2"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Finlandia terdapat program </w:t>
      </w:r>
      <w:r w:rsidRPr="00DF66D2">
        <w:rPr>
          <w:rFonts w:ascii="Times New Roman" w:hAnsi="Times New Roman" w:cs="Times New Roman"/>
          <w:iCs/>
          <w:sz w:val="24"/>
          <w:szCs w:val="24"/>
        </w:rPr>
        <w:t>Kiusaamista Vastaan</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atau yang lebih dikenal</w:t>
      </w:r>
      <w:r w:rsidR="00F341C2" w:rsidRPr="00DF66D2">
        <w:rPr>
          <w:rFonts w:ascii="Times New Roman" w:hAnsi="Times New Roman" w:cs="Times New Roman"/>
          <w:sz w:val="24"/>
          <w:szCs w:val="24"/>
        </w:rPr>
        <w:t xml:space="preserve"> </w:t>
      </w:r>
      <w:r w:rsidRPr="00DF66D2">
        <w:rPr>
          <w:rFonts w:ascii="Times New Roman" w:hAnsi="Times New Roman" w:cs="Times New Roman"/>
          <w:sz w:val="24"/>
          <w:szCs w:val="24"/>
        </w:rPr>
        <w:t>dengan nama Kiva yang dalam bahasa Indonesia memiliki arti menentang</w:t>
      </w:r>
      <w:r w:rsidR="00F341C2" w:rsidRPr="00DF66D2">
        <w:rPr>
          <w:rFonts w:ascii="Times New Roman" w:hAnsi="Times New Roman" w:cs="Times New Roman"/>
          <w:sz w:val="24"/>
          <w:szCs w:val="24"/>
        </w:rPr>
        <w:t xml:space="preserve">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xml:space="preserve">, di negara Australia terdapat program </w:t>
      </w:r>
      <w:r w:rsidRPr="00DF66D2">
        <w:rPr>
          <w:rFonts w:ascii="Times New Roman" w:hAnsi="Times New Roman" w:cs="Times New Roman"/>
          <w:iCs/>
          <w:sz w:val="24"/>
          <w:szCs w:val="24"/>
        </w:rPr>
        <w:t>Nasional Safe School</w:t>
      </w:r>
      <w:r w:rsidR="00F341C2" w:rsidRPr="00DF66D2">
        <w:rPr>
          <w:rFonts w:ascii="Times New Roman" w:hAnsi="Times New Roman" w:cs="Times New Roman"/>
          <w:iCs/>
          <w:sz w:val="24"/>
          <w:szCs w:val="24"/>
        </w:rPr>
        <w:t xml:space="preserve"> </w:t>
      </w:r>
      <w:r w:rsidRPr="00DF66D2">
        <w:rPr>
          <w:rFonts w:ascii="Times New Roman" w:hAnsi="Times New Roman" w:cs="Times New Roman"/>
          <w:iCs/>
          <w:sz w:val="24"/>
          <w:szCs w:val="24"/>
        </w:rPr>
        <w:t xml:space="preserve">Framework </w:t>
      </w:r>
      <w:r w:rsidRPr="00DF66D2">
        <w:rPr>
          <w:rFonts w:ascii="Times New Roman" w:hAnsi="Times New Roman" w:cs="Times New Roman"/>
          <w:sz w:val="24"/>
          <w:szCs w:val="24"/>
        </w:rPr>
        <w:t>(NSSF).</w:t>
      </w:r>
      <w:r w:rsidR="00B23271" w:rsidRPr="00DF66D2">
        <w:rPr>
          <w:rStyle w:val="FootnoteReference"/>
          <w:rFonts w:ascii="Times New Roman" w:hAnsi="Times New Roman" w:cs="Times New Roman"/>
          <w:sz w:val="24"/>
          <w:szCs w:val="24"/>
        </w:rPr>
        <w:footnoteReference w:id="8"/>
      </w:r>
    </w:p>
    <w:p w14:paraId="46EECC8B" w14:textId="77777777" w:rsidR="00867F4E" w:rsidRPr="00DF66D2" w:rsidRDefault="00867F4E" w:rsidP="00DF66D2">
      <w:pPr>
        <w:spacing w:after="0" w:line="360" w:lineRule="auto"/>
        <w:jc w:val="both"/>
        <w:rPr>
          <w:rFonts w:ascii="Times New Roman" w:hAnsi="Times New Roman" w:cs="Times New Roman"/>
          <w:sz w:val="24"/>
          <w:szCs w:val="24"/>
        </w:rPr>
      </w:pPr>
      <w:r w:rsidRPr="00DF66D2">
        <w:rPr>
          <w:rFonts w:ascii="Times New Roman" w:hAnsi="Times New Roman" w:cs="Times New Roman"/>
          <w:bCs/>
          <w:sz w:val="24"/>
          <w:szCs w:val="24"/>
        </w:rPr>
        <w:tab/>
      </w:r>
      <w:r w:rsidRPr="00DF66D2">
        <w:rPr>
          <w:rFonts w:ascii="Times New Roman" w:hAnsi="Times New Roman" w:cs="Times New Roman"/>
          <w:sz w:val="24"/>
          <w:szCs w:val="24"/>
        </w:rPr>
        <w:t>Berikut penjelasan rancangan program anti-</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sebagai upaya preventif dalam menanggulangi permasalahan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Indonesia, antara lain :</w:t>
      </w:r>
    </w:p>
    <w:p w14:paraId="5229C89C" w14:textId="77777777" w:rsidR="00495538" w:rsidRPr="00DF66D2" w:rsidRDefault="00867F4E" w:rsidP="00DF66D2">
      <w:pPr>
        <w:pStyle w:val="ListParagraph"/>
        <w:numPr>
          <w:ilvl w:val="0"/>
          <w:numId w:val="4"/>
        </w:numPr>
        <w:spacing w:after="0" w:line="360" w:lineRule="auto"/>
        <w:ind w:left="284" w:hanging="284"/>
        <w:jc w:val="both"/>
        <w:rPr>
          <w:rFonts w:ascii="Times New Roman" w:hAnsi="Times New Roman" w:cs="Times New Roman"/>
          <w:bCs/>
          <w:sz w:val="24"/>
          <w:szCs w:val="24"/>
        </w:rPr>
      </w:pPr>
      <w:r w:rsidRPr="00DF66D2">
        <w:rPr>
          <w:rFonts w:ascii="Times New Roman" w:hAnsi="Times New Roman" w:cs="Times New Roman"/>
          <w:sz w:val="24"/>
          <w:szCs w:val="24"/>
        </w:rPr>
        <w:t xml:space="preserve">Sistem yang digunakan adalah program ini dimasukan kedalam pelajaran yang didapatkan siswa di sekolah, pelajaran atau materi yang disampaikan terkait dengan </w:t>
      </w:r>
      <w:r w:rsidRPr="00F43ACA">
        <w:rPr>
          <w:rFonts w:ascii="Times New Roman" w:hAnsi="Times New Roman" w:cs="Times New Roman"/>
          <w:i/>
          <w:sz w:val="24"/>
          <w:szCs w:val="24"/>
        </w:rPr>
        <w:t>Bullying</w:t>
      </w:r>
      <w:r w:rsidRPr="00DF66D2">
        <w:rPr>
          <w:rFonts w:ascii="Times New Roman" w:hAnsi="Times New Roman" w:cs="Times New Roman"/>
          <w:sz w:val="24"/>
          <w:szCs w:val="24"/>
        </w:rPr>
        <w:t>, seperti</w:t>
      </w:r>
      <w:r w:rsidRPr="00DF66D2">
        <w:rPr>
          <w:rFonts w:ascii="Times New Roman" w:hAnsi="Times New Roman" w:cs="Times New Roman"/>
          <w:sz w:val="24"/>
          <w:szCs w:val="24"/>
        </w:rPr>
        <w:br/>
        <w:t xml:space="preserve">materi definisi </w:t>
      </w:r>
      <w:r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materi dampak dari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xml:space="preserve">, materi kasus-kasus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di Indonesia maupun luar negeri. Materi tersebut</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disampaikan dengan metode yang mudah dipahami oleh siswa.</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Pemberi materi di sekolah, yaitu guru memiliki peran penting untuk</w:t>
      </w:r>
      <w:r w:rsidRPr="00DF66D2">
        <w:rPr>
          <w:rFonts w:ascii="Times New Roman" w:hAnsi="Times New Roman" w:cs="Times New Roman"/>
          <w:sz w:val="24"/>
          <w:szCs w:val="24"/>
        </w:rPr>
        <w:br/>
        <w:t>dapat terlaksananya program ini, peran guru sebagai pemberi materi</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inilah menuntut guru untuk mempelajari secara detail terkait dengan</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materi-materi seputar </w:t>
      </w:r>
      <w:r w:rsidRPr="00F43ACA">
        <w:rPr>
          <w:rFonts w:ascii="Times New Roman" w:hAnsi="Times New Roman" w:cs="Times New Roman"/>
          <w:i/>
          <w:sz w:val="24"/>
          <w:szCs w:val="24"/>
        </w:rPr>
        <w:t>Bullying</w:t>
      </w:r>
      <w:r w:rsidRPr="00DF66D2">
        <w:rPr>
          <w:rFonts w:ascii="Times New Roman" w:hAnsi="Times New Roman" w:cs="Times New Roman"/>
          <w:sz w:val="24"/>
          <w:szCs w:val="24"/>
        </w:rPr>
        <w:t>, diharapkan sebelum dilaksanakannya</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program ini guru memiliki ilmu pengetahuan yang cukup untuk</w:t>
      </w:r>
      <w:r w:rsidRPr="00DF66D2">
        <w:rPr>
          <w:rFonts w:ascii="Times New Roman" w:hAnsi="Times New Roman" w:cs="Times New Roman"/>
          <w:sz w:val="24"/>
          <w:szCs w:val="24"/>
        </w:rPr>
        <w:br/>
        <w:t>diberikan kepada para siswa. Selain guru, peran ini dapat dilaksanakan</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oleh psikolog atau </w:t>
      </w:r>
      <w:r w:rsidRPr="00DF66D2">
        <w:rPr>
          <w:rFonts w:ascii="Times New Roman" w:hAnsi="Times New Roman" w:cs="Times New Roman"/>
          <w:sz w:val="24"/>
          <w:szCs w:val="24"/>
        </w:rPr>
        <w:lastRenderedPageBreak/>
        <w:t>seorang yang ahli dalam menangani permasalahan</w:t>
      </w:r>
      <w:r w:rsidR="00495538" w:rsidRPr="00DF66D2">
        <w:rPr>
          <w:rFonts w:ascii="Times New Roman" w:hAnsi="Times New Roman" w:cs="Times New Roman"/>
          <w:sz w:val="24"/>
          <w:szCs w:val="24"/>
        </w:rPr>
        <w:t xml:space="preserve">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pihak sekolah dapat bekerja sama dengan para ahli kemudian</w:t>
      </w:r>
      <w:r w:rsidR="00495538" w:rsidRPr="00DF66D2">
        <w:rPr>
          <w:rFonts w:ascii="Times New Roman" w:hAnsi="Times New Roman" w:cs="Times New Roman"/>
          <w:sz w:val="24"/>
          <w:szCs w:val="24"/>
        </w:rPr>
        <w:t xml:space="preserve"> </w:t>
      </w:r>
      <w:r w:rsidRPr="00DF66D2">
        <w:rPr>
          <w:rFonts w:ascii="Times New Roman" w:hAnsi="Times New Roman" w:cs="Times New Roman"/>
          <w:sz w:val="24"/>
          <w:szCs w:val="24"/>
        </w:rPr>
        <w:t>mendatangkannya ke sekolah.</w:t>
      </w:r>
      <w:r w:rsidR="00495538" w:rsidRPr="00DF66D2">
        <w:rPr>
          <w:rFonts w:ascii="Times New Roman" w:hAnsi="Times New Roman" w:cs="Times New Roman"/>
          <w:sz w:val="24"/>
          <w:szCs w:val="24"/>
        </w:rPr>
        <w:t xml:space="preserve"> </w:t>
      </w:r>
    </w:p>
    <w:p w14:paraId="2801F9E4" w14:textId="77777777" w:rsidR="00495538" w:rsidRPr="00DF66D2" w:rsidRDefault="00495538" w:rsidP="00DF66D2">
      <w:pPr>
        <w:pStyle w:val="ListParagraph"/>
        <w:numPr>
          <w:ilvl w:val="0"/>
          <w:numId w:val="4"/>
        </w:numPr>
        <w:spacing w:after="0" w:line="360" w:lineRule="auto"/>
        <w:ind w:left="284" w:hanging="284"/>
        <w:jc w:val="both"/>
        <w:rPr>
          <w:rFonts w:ascii="Times New Roman" w:hAnsi="Times New Roman" w:cs="Times New Roman"/>
          <w:bCs/>
          <w:sz w:val="24"/>
          <w:szCs w:val="24"/>
        </w:rPr>
      </w:pPr>
      <w:r w:rsidRPr="00DF66D2">
        <w:rPr>
          <w:rFonts w:ascii="Times New Roman" w:hAnsi="Times New Roman" w:cs="Times New Roman"/>
          <w:sz w:val="24"/>
          <w:szCs w:val="24"/>
        </w:rPr>
        <w:t xml:space="preserve">Penanaman Karakter anak, </w:t>
      </w:r>
      <w:r w:rsidR="00867F4E" w:rsidRPr="00DF66D2">
        <w:rPr>
          <w:rFonts w:ascii="Times New Roman" w:hAnsi="Times New Roman" w:cs="Times New Roman"/>
          <w:sz w:val="24"/>
          <w:szCs w:val="24"/>
        </w:rPr>
        <w:t>termasuk dalam</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bagian nomor 1 (mata pelajaran). Pananaman karakter anak penting</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untuk menumbuhkan karakter anak yang berbudi luhur, menghargai</w:t>
      </w:r>
      <w:r w:rsidR="00867F4E" w:rsidRPr="00DF66D2">
        <w:rPr>
          <w:rFonts w:ascii="Times New Roman" w:hAnsi="Times New Roman" w:cs="Times New Roman"/>
          <w:sz w:val="24"/>
          <w:szCs w:val="24"/>
        </w:rPr>
        <w:br/>
        <w:t>perbedaan, dan tidak menyakiti satu sama lain.</w:t>
      </w:r>
    </w:p>
    <w:p w14:paraId="6EDC64E9" w14:textId="77777777" w:rsidR="00495538" w:rsidRPr="00DF66D2" w:rsidRDefault="00495538" w:rsidP="00DF66D2">
      <w:pPr>
        <w:pStyle w:val="ListParagraph"/>
        <w:numPr>
          <w:ilvl w:val="0"/>
          <w:numId w:val="4"/>
        </w:numPr>
        <w:spacing w:after="0" w:line="360" w:lineRule="auto"/>
        <w:ind w:left="284" w:hanging="284"/>
        <w:jc w:val="both"/>
        <w:rPr>
          <w:rFonts w:ascii="Times New Roman" w:hAnsi="Times New Roman" w:cs="Times New Roman"/>
          <w:bCs/>
          <w:sz w:val="24"/>
          <w:szCs w:val="24"/>
        </w:rPr>
      </w:pPr>
      <w:r w:rsidRPr="00DF66D2">
        <w:rPr>
          <w:rFonts w:ascii="Times New Roman" w:hAnsi="Times New Roman" w:cs="Times New Roman"/>
          <w:sz w:val="24"/>
          <w:szCs w:val="24"/>
        </w:rPr>
        <w:t xml:space="preserve">Mini Drama, </w:t>
      </w:r>
      <w:r w:rsidR="00867F4E" w:rsidRPr="00DF66D2">
        <w:rPr>
          <w:rFonts w:ascii="Times New Roman" w:hAnsi="Times New Roman" w:cs="Times New Roman"/>
          <w:sz w:val="24"/>
          <w:szCs w:val="24"/>
        </w:rPr>
        <w:t xml:space="preserve">merujuk dalam Program </w:t>
      </w:r>
      <w:r w:rsidR="00867F4E" w:rsidRPr="00DF66D2">
        <w:rPr>
          <w:rFonts w:ascii="Times New Roman" w:hAnsi="Times New Roman" w:cs="Times New Roman"/>
          <w:iCs/>
          <w:sz w:val="24"/>
          <w:szCs w:val="24"/>
        </w:rPr>
        <w:t>Kiusaamista Vastaan</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KiVa mini</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drama ini dapat berupa film pendek tentang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sz w:val="24"/>
          <w:szCs w:val="24"/>
        </w:rPr>
        <w:t>, dan latihan</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be</w:t>
      </w:r>
      <w:r w:rsidRPr="00DF66D2">
        <w:rPr>
          <w:rFonts w:ascii="Times New Roman" w:hAnsi="Times New Roman" w:cs="Times New Roman"/>
          <w:sz w:val="24"/>
          <w:szCs w:val="24"/>
        </w:rPr>
        <w:t xml:space="preserve">rmain peran. Beberapa pelajaran </w:t>
      </w:r>
      <w:r w:rsidR="00867F4E" w:rsidRPr="00DF66D2">
        <w:rPr>
          <w:rFonts w:ascii="Times New Roman" w:hAnsi="Times New Roman" w:cs="Times New Roman"/>
          <w:sz w:val="24"/>
          <w:szCs w:val="24"/>
        </w:rPr>
        <w:t>berkaitan dengan peran kelompok</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dalam mempertahankan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 xml:space="preserve">atau mengakhiri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itu.</w:t>
      </w:r>
    </w:p>
    <w:p w14:paraId="18182A9E" w14:textId="77777777" w:rsidR="00495538" w:rsidRPr="00DF66D2" w:rsidRDefault="00495538" w:rsidP="00DF66D2">
      <w:pPr>
        <w:pStyle w:val="ListParagraph"/>
        <w:numPr>
          <w:ilvl w:val="0"/>
          <w:numId w:val="4"/>
        </w:numPr>
        <w:spacing w:after="0" w:line="360" w:lineRule="auto"/>
        <w:ind w:left="284" w:hanging="284"/>
        <w:jc w:val="both"/>
        <w:rPr>
          <w:rFonts w:ascii="Times New Roman" w:hAnsi="Times New Roman" w:cs="Times New Roman"/>
          <w:bCs/>
          <w:sz w:val="24"/>
          <w:szCs w:val="24"/>
        </w:rPr>
      </w:pPr>
      <w:r w:rsidRPr="00DF66D2">
        <w:rPr>
          <w:rFonts w:ascii="Times New Roman" w:hAnsi="Times New Roman" w:cs="Times New Roman"/>
          <w:sz w:val="24"/>
          <w:szCs w:val="24"/>
        </w:rPr>
        <w:t xml:space="preserve">Tujuan </w:t>
      </w:r>
      <w:r w:rsidR="00867F4E" w:rsidRPr="00DF66D2">
        <w:rPr>
          <w:rFonts w:ascii="Times New Roman" w:hAnsi="Times New Roman" w:cs="Times New Roman"/>
          <w:sz w:val="24"/>
          <w:szCs w:val="24"/>
        </w:rPr>
        <w:t>dari program ini adalah untuk mencegah terjadinya</w:t>
      </w:r>
      <w:r w:rsidRPr="00DF66D2">
        <w:rPr>
          <w:rFonts w:ascii="Times New Roman" w:hAnsi="Times New Roman" w:cs="Times New Roman"/>
          <w:sz w:val="24"/>
          <w:szCs w:val="24"/>
        </w:rPr>
        <w:t xml:space="preserve">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 xml:space="preserve">dan mengurangi jumlah </w:t>
      </w:r>
      <w:r w:rsidR="00867F4E" w:rsidRPr="00F43ACA">
        <w:rPr>
          <w:rFonts w:ascii="Times New Roman" w:hAnsi="Times New Roman" w:cs="Times New Roman"/>
          <w:i/>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di Indonesia.</w:t>
      </w:r>
    </w:p>
    <w:p w14:paraId="7227BF7E" w14:textId="77777777" w:rsidR="00867F4E" w:rsidRPr="00DF66D2" w:rsidRDefault="00495538" w:rsidP="00DF66D2">
      <w:pPr>
        <w:pStyle w:val="ListParagraph"/>
        <w:numPr>
          <w:ilvl w:val="0"/>
          <w:numId w:val="4"/>
        </w:numPr>
        <w:spacing w:after="0" w:line="360" w:lineRule="auto"/>
        <w:ind w:left="284" w:hanging="284"/>
        <w:jc w:val="both"/>
        <w:rPr>
          <w:rFonts w:ascii="Times New Roman" w:hAnsi="Times New Roman" w:cs="Times New Roman"/>
          <w:bCs/>
          <w:sz w:val="24"/>
          <w:szCs w:val="24"/>
        </w:rPr>
      </w:pPr>
      <w:r w:rsidRPr="00DF66D2">
        <w:rPr>
          <w:rFonts w:ascii="Times New Roman" w:hAnsi="Times New Roman" w:cs="Times New Roman"/>
          <w:sz w:val="24"/>
          <w:szCs w:val="24"/>
        </w:rPr>
        <w:t xml:space="preserve">Strategi </w:t>
      </w:r>
      <w:r w:rsidR="00867F4E" w:rsidRPr="00DF66D2">
        <w:rPr>
          <w:rFonts w:ascii="Times New Roman" w:hAnsi="Times New Roman" w:cs="Times New Roman"/>
          <w:sz w:val="24"/>
          <w:szCs w:val="24"/>
        </w:rPr>
        <w:t xml:space="preserve">untuk dapat mengurangi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di sekolah,</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diantara berbagai macam strategi</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yang dapat </w:t>
      </w:r>
      <w:r w:rsidRPr="00DF66D2">
        <w:rPr>
          <w:rFonts w:ascii="Times New Roman" w:hAnsi="Times New Roman" w:cs="Times New Roman"/>
          <w:sz w:val="24"/>
          <w:szCs w:val="24"/>
        </w:rPr>
        <w:t xml:space="preserve">diterapkan di Indonesia adalah </w:t>
      </w:r>
      <w:r w:rsidR="00867F4E" w:rsidRPr="00DF66D2">
        <w:rPr>
          <w:rFonts w:ascii="Times New Roman" w:hAnsi="Times New Roman" w:cs="Times New Roman"/>
          <w:sz w:val="24"/>
          <w:szCs w:val="24"/>
        </w:rPr>
        <w:t xml:space="preserve">Kepala Sekolah dan Staf lain komitmen untuk mencegah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sz w:val="24"/>
          <w:szCs w:val="24"/>
        </w:rPr>
        <w:t>.</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Mengembangkan tindakan yang jelas untuk semua staf untuk</w:t>
      </w:r>
      <w:r w:rsidR="00867F4E" w:rsidRPr="00DF66D2">
        <w:rPr>
          <w:rFonts w:ascii="Times New Roman" w:hAnsi="Times New Roman" w:cs="Times New Roman"/>
          <w:sz w:val="24"/>
          <w:szCs w:val="24"/>
        </w:rPr>
        <w:br/>
        <w:t xml:space="preserve">mengelola insiden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sz w:val="24"/>
          <w:szCs w:val="24"/>
        </w:rPr>
        <w:t>.</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Mengembangkan etsos yang aktif untuk menghambat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dan</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memasukan pencegahan </w:t>
      </w:r>
      <w:r w:rsidR="00867F4E" w:rsidRPr="00F43ACA">
        <w:rPr>
          <w:rFonts w:ascii="Times New Roman" w:hAnsi="Times New Roman" w:cs="Times New Roman"/>
          <w:i/>
          <w:iCs/>
          <w:sz w:val="24"/>
          <w:szCs w:val="24"/>
        </w:rPr>
        <w:t>Bullying</w:t>
      </w:r>
      <w:r w:rsidR="00867F4E" w:rsidRPr="00DF66D2">
        <w:rPr>
          <w:rFonts w:ascii="Times New Roman" w:hAnsi="Times New Roman" w:cs="Times New Roman"/>
          <w:sz w:val="24"/>
          <w:szCs w:val="24"/>
        </w:rPr>
        <w:t xml:space="preserve"> ke rencana perencanaan sekolah</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 xml:space="preserve">Mendorong siswa untuk melaporkan insiden </w:t>
      </w:r>
      <w:r w:rsidR="00867F4E" w:rsidRPr="00DF66D2">
        <w:rPr>
          <w:rFonts w:ascii="Times New Roman" w:hAnsi="Times New Roman" w:cs="Times New Roman"/>
          <w:iCs/>
          <w:sz w:val="24"/>
          <w:szCs w:val="24"/>
        </w:rPr>
        <w:t>Bullying</w:t>
      </w:r>
      <w:r w:rsidR="00867F4E" w:rsidRPr="00DF66D2">
        <w:rPr>
          <w:rFonts w:ascii="Times New Roman" w:hAnsi="Times New Roman" w:cs="Times New Roman"/>
          <w:i/>
          <w:iCs/>
          <w:sz w:val="24"/>
          <w:szCs w:val="24"/>
        </w:rPr>
        <w:t xml:space="preserve"> </w:t>
      </w:r>
      <w:r w:rsidR="00867F4E" w:rsidRPr="00DF66D2">
        <w:rPr>
          <w:rFonts w:ascii="Times New Roman" w:hAnsi="Times New Roman" w:cs="Times New Roman"/>
          <w:sz w:val="24"/>
          <w:szCs w:val="24"/>
        </w:rPr>
        <w:t>kepada orang</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tua dan guru</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Memberikan informasi atau pelatihan untuk membantu staf untuk</w:t>
      </w:r>
      <w:r w:rsidR="00867F4E" w:rsidRPr="00DF66D2">
        <w:rPr>
          <w:rFonts w:ascii="Times New Roman" w:hAnsi="Times New Roman" w:cs="Times New Roman"/>
          <w:sz w:val="24"/>
          <w:szCs w:val="24"/>
        </w:rPr>
        <w:br/>
        <w:t xml:space="preserve">menangani </w:t>
      </w:r>
      <w:r w:rsidR="00867F4E" w:rsidRPr="00F43ACA">
        <w:rPr>
          <w:rFonts w:ascii="Times New Roman" w:hAnsi="Times New Roman" w:cs="Times New Roman"/>
          <w:i/>
          <w:sz w:val="24"/>
          <w:szCs w:val="24"/>
        </w:rPr>
        <w:t>Bullying.</w:t>
      </w:r>
      <w:r w:rsidRPr="00DF66D2">
        <w:rPr>
          <w:rFonts w:ascii="Times New Roman" w:hAnsi="Times New Roman" w:cs="Times New Roman"/>
          <w:sz w:val="24"/>
          <w:szCs w:val="24"/>
        </w:rPr>
        <w:t xml:space="preserve"> </w:t>
      </w:r>
      <w:r w:rsidR="00867F4E" w:rsidRPr="00DF66D2">
        <w:rPr>
          <w:rFonts w:ascii="Times New Roman" w:hAnsi="Times New Roman" w:cs="Times New Roman"/>
          <w:sz w:val="24"/>
          <w:szCs w:val="24"/>
        </w:rPr>
        <w:t>Memberikan informasi bagi orang tua untuk membantu mereka</w:t>
      </w:r>
      <w:r w:rsidR="00867F4E" w:rsidRPr="00DF66D2">
        <w:rPr>
          <w:rFonts w:ascii="Times New Roman" w:hAnsi="Times New Roman" w:cs="Times New Roman"/>
          <w:sz w:val="24"/>
          <w:szCs w:val="24"/>
        </w:rPr>
        <w:br/>
        <w:t xml:space="preserve">berbicara dengan anak anak mereka tentang </w:t>
      </w:r>
      <w:r w:rsidR="00867F4E" w:rsidRPr="00F43ACA">
        <w:rPr>
          <w:rFonts w:ascii="Times New Roman" w:hAnsi="Times New Roman" w:cs="Times New Roman"/>
          <w:i/>
          <w:sz w:val="24"/>
          <w:szCs w:val="24"/>
        </w:rPr>
        <w:t>Bullying</w:t>
      </w:r>
      <w:r w:rsidR="00867F4E" w:rsidRPr="00DF66D2">
        <w:rPr>
          <w:rFonts w:ascii="Times New Roman" w:hAnsi="Times New Roman" w:cs="Times New Roman"/>
          <w:sz w:val="24"/>
          <w:szCs w:val="24"/>
        </w:rPr>
        <w:t>.</w:t>
      </w:r>
    </w:p>
    <w:p w14:paraId="79EA4BA4" w14:textId="77777777" w:rsidR="00495538" w:rsidRPr="00DF66D2" w:rsidRDefault="00495538" w:rsidP="00DF66D2">
      <w:pPr>
        <w:pStyle w:val="ListParagraph"/>
        <w:spacing w:after="0" w:line="360" w:lineRule="auto"/>
        <w:ind w:left="284"/>
        <w:jc w:val="both"/>
        <w:rPr>
          <w:rFonts w:ascii="Times New Roman" w:hAnsi="Times New Roman" w:cs="Times New Roman"/>
          <w:sz w:val="24"/>
          <w:szCs w:val="24"/>
        </w:rPr>
      </w:pPr>
    </w:p>
    <w:p w14:paraId="2C64D0FC" w14:textId="77777777" w:rsidR="00495538" w:rsidRPr="00DF66D2" w:rsidRDefault="00985BBB" w:rsidP="00DF66D2">
      <w:pPr>
        <w:pStyle w:val="ListParagraph"/>
        <w:spacing w:after="0" w:line="360" w:lineRule="auto"/>
        <w:ind w:left="0"/>
        <w:jc w:val="center"/>
        <w:rPr>
          <w:rFonts w:ascii="Times New Roman" w:hAnsi="Times New Roman" w:cs="Times New Roman"/>
          <w:sz w:val="24"/>
          <w:szCs w:val="24"/>
        </w:rPr>
      </w:pPr>
      <w:r w:rsidRPr="00DF66D2">
        <w:rPr>
          <w:rFonts w:ascii="Times New Roman" w:hAnsi="Times New Roman" w:cs="Times New Roman"/>
          <w:b/>
          <w:sz w:val="24"/>
          <w:szCs w:val="24"/>
        </w:rPr>
        <w:t xml:space="preserve">PENUTUP </w:t>
      </w:r>
    </w:p>
    <w:p w14:paraId="32B21782" w14:textId="77777777" w:rsidR="002224D3" w:rsidRPr="00DF66D2" w:rsidRDefault="00985BBB" w:rsidP="00DF66D2">
      <w:pPr>
        <w:pStyle w:val="ListParagraph"/>
        <w:spacing w:after="0" w:line="360" w:lineRule="auto"/>
        <w:ind w:left="0" w:firstLine="720"/>
        <w:jc w:val="both"/>
        <w:rPr>
          <w:rFonts w:ascii="Times New Roman" w:hAnsi="Times New Roman" w:cs="Times New Roman"/>
          <w:sz w:val="24"/>
          <w:szCs w:val="24"/>
        </w:rPr>
      </w:pPr>
      <w:r w:rsidRPr="00DF66D2">
        <w:rPr>
          <w:rFonts w:ascii="Times New Roman" w:hAnsi="Times New Roman" w:cs="Times New Roman"/>
          <w:sz w:val="24"/>
          <w:szCs w:val="24"/>
        </w:rPr>
        <w:t>Seperti yang telah diuraikan dalam bab pembahasan, dapat disimpulkan bahwa</w:t>
      </w:r>
      <w:r w:rsidR="00C0723C"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perlindungan hukum terhadap korban tindak Pidana </w:t>
      </w:r>
      <w:r w:rsidRPr="00DF66D2">
        <w:rPr>
          <w:rFonts w:ascii="Times New Roman" w:hAnsi="Times New Roman" w:cs="Times New Roman"/>
          <w:iCs/>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terdapat </w:t>
      </w:r>
      <w:r w:rsidR="00C0723C" w:rsidRPr="00DF66D2">
        <w:rPr>
          <w:rFonts w:ascii="Times New Roman" w:hAnsi="Times New Roman" w:cs="Times New Roman"/>
          <w:sz w:val="24"/>
          <w:szCs w:val="24"/>
        </w:rPr>
        <w:t xml:space="preserve">pada Pasal 76C </w:t>
      </w:r>
      <w:r w:rsidRPr="00DF66D2">
        <w:rPr>
          <w:rFonts w:ascii="Times New Roman" w:hAnsi="Times New Roman" w:cs="Times New Roman"/>
          <w:sz w:val="24"/>
          <w:szCs w:val="24"/>
        </w:rPr>
        <w:t>Undang-Undang Nomor 35 Tahun 2014 tentang Perlind</w:t>
      </w:r>
      <w:r w:rsidR="00C0723C" w:rsidRPr="00DF66D2">
        <w:rPr>
          <w:rFonts w:ascii="Times New Roman" w:hAnsi="Times New Roman" w:cs="Times New Roman"/>
          <w:sz w:val="24"/>
          <w:szCs w:val="24"/>
        </w:rPr>
        <w:t xml:space="preserve">ungan Anak. Pasal ini berisikan </w:t>
      </w:r>
      <w:r w:rsidRPr="00DF66D2">
        <w:rPr>
          <w:rFonts w:ascii="Times New Roman" w:hAnsi="Times New Roman" w:cs="Times New Roman"/>
          <w:sz w:val="24"/>
          <w:szCs w:val="24"/>
        </w:rPr>
        <w:t>larangan untuk melakukan kekerasan terhadap anak. Perl</w:t>
      </w:r>
      <w:r w:rsidR="00C0723C" w:rsidRPr="00DF66D2">
        <w:rPr>
          <w:rFonts w:ascii="Times New Roman" w:hAnsi="Times New Roman" w:cs="Times New Roman"/>
          <w:sz w:val="24"/>
          <w:szCs w:val="24"/>
        </w:rPr>
        <w:t xml:space="preserve">indungan terhadap pelaku tindak </w:t>
      </w:r>
      <w:r w:rsidRPr="00DF66D2">
        <w:rPr>
          <w:rFonts w:ascii="Times New Roman" w:hAnsi="Times New Roman" w:cs="Times New Roman"/>
          <w:sz w:val="24"/>
          <w:szCs w:val="24"/>
        </w:rPr>
        <w:t xml:space="preserve">pidana </w:t>
      </w:r>
      <w:r w:rsidRPr="00F43ACA">
        <w:rPr>
          <w:rFonts w:ascii="Times New Roman" w:hAnsi="Times New Roman" w:cs="Times New Roman"/>
          <w:i/>
          <w:sz w:val="24"/>
          <w:szCs w:val="24"/>
        </w:rPr>
        <w:t>Bullying</w:t>
      </w:r>
      <w:r w:rsidRPr="00DF66D2">
        <w:rPr>
          <w:rFonts w:ascii="Times New Roman" w:hAnsi="Times New Roman" w:cs="Times New Roman"/>
          <w:sz w:val="24"/>
          <w:szCs w:val="24"/>
        </w:rPr>
        <w:t>, dimana pelaku juga memiliki hak-hak yang harus dia dapatkan,</w:t>
      </w:r>
      <w:r w:rsidR="00C0723C"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perlindungan yang dapat dilakukan dengan mengedepankan diversi dalam </w:t>
      </w:r>
      <w:r w:rsidR="00C0723C" w:rsidRPr="00DF66D2">
        <w:rPr>
          <w:rFonts w:ascii="Times New Roman" w:hAnsi="Times New Roman" w:cs="Times New Roman"/>
          <w:sz w:val="24"/>
          <w:szCs w:val="24"/>
        </w:rPr>
        <w:t xml:space="preserve">upaya </w:t>
      </w:r>
      <w:r w:rsidRPr="00DF66D2">
        <w:rPr>
          <w:rFonts w:ascii="Times New Roman" w:hAnsi="Times New Roman" w:cs="Times New Roman"/>
          <w:sz w:val="24"/>
          <w:szCs w:val="24"/>
        </w:rPr>
        <w:t xml:space="preserve">penyelesaian permasalahan tindak pidana </w:t>
      </w:r>
      <w:r w:rsidRPr="00F43ACA">
        <w:rPr>
          <w:rFonts w:ascii="Times New Roman" w:hAnsi="Times New Roman" w:cs="Times New Roman"/>
          <w:i/>
          <w:sz w:val="24"/>
          <w:szCs w:val="24"/>
        </w:rPr>
        <w:t>Bullying</w:t>
      </w:r>
      <w:r w:rsidRPr="00DF66D2">
        <w:rPr>
          <w:rFonts w:ascii="Times New Roman" w:hAnsi="Times New Roman" w:cs="Times New Roman"/>
          <w:i/>
          <w:iCs/>
          <w:sz w:val="24"/>
          <w:szCs w:val="24"/>
        </w:rPr>
        <w:t xml:space="preserve"> </w:t>
      </w:r>
      <w:r w:rsidRPr="00DF66D2">
        <w:rPr>
          <w:rFonts w:ascii="Times New Roman" w:hAnsi="Times New Roman" w:cs="Times New Roman"/>
          <w:sz w:val="24"/>
          <w:szCs w:val="24"/>
        </w:rPr>
        <w:t xml:space="preserve">dan </w:t>
      </w:r>
      <w:r w:rsidR="00C0723C" w:rsidRPr="00DF66D2">
        <w:rPr>
          <w:rFonts w:ascii="Times New Roman" w:hAnsi="Times New Roman" w:cs="Times New Roman"/>
          <w:sz w:val="24"/>
          <w:szCs w:val="24"/>
        </w:rPr>
        <w:t xml:space="preserve">menyampingkan sanksi pidana, </w:t>
      </w:r>
      <w:r w:rsidRPr="00DF66D2">
        <w:rPr>
          <w:rFonts w:ascii="Times New Roman" w:hAnsi="Times New Roman" w:cs="Times New Roman"/>
          <w:sz w:val="24"/>
          <w:szCs w:val="24"/>
        </w:rPr>
        <w:t>apabila dalam diversi tidak menemukan</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kesepakatan, m</w:t>
      </w:r>
      <w:r w:rsidR="00C0723C" w:rsidRPr="00DF66D2">
        <w:rPr>
          <w:rFonts w:ascii="Times New Roman" w:hAnsi="Times New Roman" w:cs="Times New Roman"/>
          <w:sz w:val="24"/>
          <w:szCs w:val="24"/>
        </w:rPr>
        <w:t xml:space="preserve">aka pelaku terutama pelaku anak </w:t>
      </w:r>
      <w:r w:rsidRPr="00DF66D2">
        <w:rPr>
          <w:rFonts w:ascii="Times New Roman" w:hAnsi="Times New Roman" w:cs="Times New Roman"/>
          <w:sz w:val="24"/>
          <w:szCs w:val="24"/>
        </w:rPr>
        <w:t>diadili dengan tetap</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memperhatikan asas-asas yang ter</w:t>
      </w:r>
      <w:r w:rsidR="00C0723C" w:rsidRPr="00DF66D2">
        <w:rPr>
          <w:rFonts w:ascii="Times New Roman" w:hAnsi="Times New Roman" w:cs="Times New Roman"/>
          <w:sz w:val="24"/>
          <w:szCs w:val="24"/>
        </w:rPr>
        <w:t xml:space="preserve">dapat dalam Undang-Undang Nomor </w:t>
      </w:r>
      <w:r w:rsidRPr="00DF66D2">
        <w:rPr>
          <w:rFonts w:ascii="Times New Roman" w:hAnsi="Times New Roman" w:cs="Times New Roman"/>
          <w:sz w:val="24"/>
          <w:szCs w:val="24"/>
        </w:rPr>
        <w:t>11</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Tahun 2012 tentang Sistem Peradilan Pidana Anak.</w:t>
      </w:r>
      <w:r w:rsidR="002224D3" w:rsidRPr="00DF66D2">
        <w:rPr>
          <w:rFonts w:ascii="Times New Roman" w:hAnsi="Times New Roman" w:cs="Times New Roman"/>
          <w:sz w:val="24"/>
          <w:szCs w:val="24"/>
        </w:rPr>
        <w:t xml:space="preserve"> </w:t>
      </w:r>
    </w:p>
    <w:p w14:paraId="753CA666" w14:textId="77777777" w:rsidR="00C0723C" w:rsidRPr="00DF66D2" w:rsidRDefault="00985BBB" w:rsidP="00DF66D2">
      <w:pPr>
        <w:pStyle w:val="ListParagraph"/>
        <w:spacing w:after="0" w:line="360" w:lineRule="auto"/>
        <w:ind w:left="0" w:firstLine="720"/>
        <w:jc w:val="both"/>
        <w:rPr>
          <w:rFonts w:ascii="Times New Roman" w:hAnsi="Times New Roman" w:cs="Times New Roman"/>
          <w:sz w:val="24"/>
          <w:szCs w:val="24"/>
        </w:rPr>
      </w:pPr>
      <w:r w:rsidRPr="00DF66D2">
        <w:rPr>
          <w:rFonts w:ascii="Times New Roman" w:hAnsi="Times New Roman" w:cs="Times New Roman"/>
          <w:sz w:val="24"/>
          <w:szCs w:val="24"/>
        </w:rPr>
        <w:t>Pasal 76C Undang-Undang Nomor 35 Tahun 2014 tentang Perubahan Atas</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Undang-Undang Nomor 23 Tahun 2002 tentang Perlindungan Anak, pada</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rumusan pasal ini, cenderung </w:t>
      </w:r>
      <w:r w:rsidRPr="00DF66D2">
        <w:rPr>
          <w:rFonts w:ascii="Times New Roman" w:hAnsi="Times New Roman" w:cs="Times New Roman"/>
          <w:sz w:val="24"/>
          <w:szCs w:val="24"/>
        </w:rPr>
        <w:lastRenderedPageBreak/>
        <w:t>lebih mengarah pada kekerasan fisik, namun</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kekerasan tidak hanya berbentuk fisik melainkan terdapat kekerasan yang</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bersifat non fisik. Karenanya perlu reformulasi mengenai pasal ini, dengan</w:t>
      </w:r>
      <w:r w:rsidR="002224D3" w:rsidRPr="00DF66D2">
        <w:rPr>
          <w:rFonts w:ascii="Times New Roman" w:hAnsi="Times New Roman" w:cs="Times New Roman"/>
          <w:sz w:val="24"/>
          <w:szCs w:val="24"/>
        </w:rPr>
        <w:t xml:space="preserve"> dua pilihan alternatif yaitu, </w:t>
      </w:r>
      <w:r w:rsidRPr="00DF66D2">
        <w:rPr>
          <w:rFonts w:ascii="Times New Roman" w:hAnsi="Times New Roman" w:cs="Times New Roman"/>
          <w:sz w:val="24"/>
          <w:szCs w:val="24"/>
        </w:rPr>
        <w:t>alternatif pertama dengan mengubah rumusan</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pasal 76C Undang-Undang Nomor 35 Tahun 2014 tentang Perubahan Atas</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Undang-Undang Nomor 23 Tahun 2002 tentang Perlindungan Anak, dan</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alternatif kedua dengan dengan memberikan penjelasan terkait dengan</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pasal ini, sehingga kekerasan yang bersifat fisik dan non fisik dapat dapat</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dijerat menggunakan Pasal dalam Undang-Undang ini.</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Upaya non penal, sebagai upaya preventif perlu dilakukan untuk</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 xml:space="preserve">mencegah terhjadinya tindak Pidana </w:t>
      </w:r>
      <w:r w:rsidRPr="00DF66D2">
        <w:rPr>
          <w:rFonts w:ascii="Times New Roman" w:hAnsi="Times New Roman" w:cs="Times New Roman"/>
          <w:iCs/>
          <w:sz w:val="24"/>
          <w:szCs w:val="24"/>
        </w:rPr>
        <w:t>Bullying</w:t>
      </w:r>
      <w:r w:rsidRPr="00DF66D2">
        <w:rPr>
          <w:rFonts w:ascii="Times New Roman" w:hAnsi="Times New Roman" w:cs="Times New Roman"/>
          <w:sz w:val="24"/>
          <w:szCs w:val="24"/>
        </w:rPr>
        <w:t>, upaya preventif dapat</w:t>
      </w:r>
      <w:r w:rsidR="002224D3" w:rsidRPr="00DF66D2">
        <w:rPr>
          <w:rFonts w:ascii="Times New Roman" w:hAnsi="Times New Roman" w:cs="Times New Roman"/>
          <w:sz w:val="24"/>
          <w:szCs w:val="24"/>
        </w:rPr>
        <w:t xml:space="preserve"> dilakukan dengan </w:t>
      </w:r>
      <w:r w:rsidRPr="00DF66D2">
        <w:rPr>
          <w:rFonts w:ascii="Times New Roman" w:hAnsi="Times New Roman" w:cs="Times New Roman"/>
          <w:sz w:val="24"/>
          <w:szCs w:val="24"/>
        </w:rPr>
        <w:t>membuat program khusus yang diajarkan melalui</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sekolah, seperti yang dilakukan oleh negara Finlandia dan negara</w:t>
      </w:r>
      <w:r w:rsidR="002224D3" w:rsidRPr="00DF66D2">
        <w:rPr>
          <w:rFonts w:ascii="Times New Roman" w:hAnsi="Times New Roman" w:cs="Times New Roman"/>
          <w:sz w:val="24"/>
          <w:szCs w:val="24"/>
        </w:rPr>
        <w:t xml:space="preserve"> </w:t>
      </w:r>
      <w:r w:rsidRPr="00DF66D2">
        <w:rPr>
          <w:rFonts w:ascii="Times New Roman" w:hAnsi="Times New Roman" w:cs="Times New Roman"/>
          <w:sz w:val="24"/>
          <w:szCs w:val="24"/>
        </w:rPr>
        <w:t>Australia. Perlunya peran serta orang tua, dan pihak sekolah untuk</w:t>
      </w:r>
      <w:r w:rsidR="00C0723C" w:rsidRPr="00DF66D2">
        <w:rPr>
          <w:rFonts w:ascii="Times New Roman" w:hAnsi="Times New Roman" w:cs="Times New Roman"/>
          <w:sz w:val="24"/>
          <w:szCs w:val="24"/>
        </w:rPr>
        <w:t xml:space="preserve"> </w:t>
      </w:r>
      <w:r w:rsidRPr="00DF66D2">
        <w:rPr>
          <w:rFonts w:ascii="Times New Roman" w:hAnsi="Times New Roman" w:cs="Times New Roman"/>
          <w:sz w:val="24"/>
          <w:szCs w:val="24"/>
        </w:rPr>
        <w:t>menjalankan program ini.</w:t>
      </w:r>
    </w:p>
    <w:p w14:paraId="32C87E88" w14:textId="77777777" w:rsidR="00C0723C" w:rsidRPr="00DF66D2" w:rsidRDefault="00C0723C" w:rsidP="00DF66D2">
      <w:pPr>
        <w:spacing w:after="0" w:line="360" w:lineRule="auto"/>
        <w:jc w:val="both"/>
        <w:rPr>
          <w:rFonts w:ascii="Times New Roman" w:hAnsi="Times New Roman" w:cs="Times New Roman"/>
          <w:bCs/>
          <w:sz w:val="24"/>
          <w:szCs w:val="24"/>
        </w:rPr>
      </w:pPr>
    </w:p>
    <w:p w14:paraId="50AAFB66" w14:textId="77777777" w:rsidR="00C0723C" w:rsidRPr="00DF66D2" w:rsidRDefault="00C0723C" w:rsidP="00DF66D2">
      <w:pPr>
        <w:spacing w:after="0" w:line="360" w:lineRule="auto"/>
        <w:jc w:val="center"/>
        <w:rPr>
          <w:rFonts w:ascii="Times New Roman" w:hAnsi="Times New Roman" w:cs="Times New Roman"/>
          <w:bCs/>
          <w:sz w:val="24"/>
          <w:szCs w:val="24"/>
        </w:rPr>
      </w:pPr>
      <w:r w:rsidRPr="00DF66D2">
        <w:rPr>
          <w:rFonts w:ascii="Times New Roman" w:hAnsi="Times New Roman" w:cs="Times New Roman"/>
          <w:b/>
          <w:bCs/>
          <w:sz w:val="24"/>
          <w:szCs w:val="24"/>
        </w:rPr>
        <w:t xml:space="preserve">DAFTAR PUSTAKA </w:t>
      </w:r>
    </w:p>
    <w:p w14:paraId="4A7B69A5" w14:textId="77777777" w:rsidR="00C0723C" w:rsidRPr="00DF66D2" w:rsidRDefault="00C0723C" w:rsidP="00DF66D2">
      <w:pPr>
        <w:spacing w:after="0" w:line="360" w:lineRule="auto"/>
        <w:jc w:val="both"/>
        <w:rPr>
          <w:rFonts w:ascii="Times New Roman" w:hAnsi="Times New Roman" w:cs="Times New Roman"/>
          <w:bCs/>
          <w:sz w:val="24"/>
          <w:szCs w:val="24"/>
        </w:rPr>
      </w:pPr>
      <w:r w:rsidRPr="00DF66D2">
        <w:rPr>
          <w:rFonts w:ascii="Times New Roman" w:hAnsi="Times New Roman" w:cs="Times New Roman"/>
          <w:b/>
          <w:bCs/>
          <w:sz w:val="24"/>
          <w:szCs w:val="24"/>
        </w:rPr>
        <w:t xml:space="preserve">Buku </w:t>
      </w:r>
      <w:r w:rsidRPr="00DF66D2">
        <w:rPr>
          <w:rFonts w:ascii="Times New Roman" w:hAnsi="Times New Roman" w:cs="Times New Roman"/>
          <w:bCs/>
          <w:sz w:val="24"/>
          <w:szCs w:val="24"/>
        </w:rPr>
        <w:t xml:space="preserve"> </w:t>
      </w:r>
    </w:p>
    <w:p w14:paraId="21FAC85E"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Arief, Barda Nawawi.</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Masalah Penegakan Hukum dan Kebijakan Hukum</w:t>
      </w:r>
      <w:r w:rsidR="002857E3"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Pidana dalam Penanggulangan Kejahatan</w:t>
      </w:r>
      <w:r w:rsidR="0089503D" w:rsidRPr="00DF66D2">
        <w:rPr>
          <w:rFonts w:ascii="Times New Roman" w:hAnsi="Times New Roman" w:cs="Times New Roman"/>
          <w:i/>
          <w:iCs/>
          <w:color w:val="000000"/>
          <w:sz w:val="24"/>
          <w:szCs w:val="24"/>
          <w:lang w:val="en-US"/>
        </w:rPr>
        <w:t>,</w:t>
      </w:r>
      <w:r w:rsidRPr="00DF66D2">
        <w:rPr>
          <w:rFonts w:ascii="Times New Roman" w:hAnsi="Times New Roman" w:cs="Times New Roman"/>
          <w:i/>
          <w:iCs/>
          <w:color w:val="000000"/>
          <w:sz w:val="24"/>
          <w:szCs w:val="24"/>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Bandnung: PT Citra Aditya</w:t>
      </w:r>
      <w:r w:rsidR="002857E3"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Bakti</w:t>
      </w:r>
      <w:r w:rsidR="0089503D" w:rsidRPr="00DF66D2">
        <w:rPr>
          <w:rFonts w:ascii="Times New Roman" w:hAnsi="Times New Roman" w:cs="Times New Roman"/>
          <w:color w:val="000000"/>
          <w:sz w:val="24"/>
          <w:szCs w:val="24"/>
          <w:lang w:val="en-US"/>
        </w:rPr>
        <w:t>, 2010).</w:t>
      </w:r>
    </w:p>
    <w:p w14:paraId="731CEF16"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Fast, Jonathan.</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Beyond Bullying (Breaking the Cycle of Shame, Bullying,</w:t>
      </w:r>
      <w:r w:rsidR="002857E3" w:rsidRPr="00DF66D2">
        <w:rPr>
          <w:rFonts w:ascii="Times New Roman" w:hAnsi="Times New Roman" w:cs="Times New Roman"/>
          <w:i/>
          <w:iCs/>
          <w:color w:val="000000"/>
          <w:sz w:val="24"/>
          <w:szCs w:val="24"/>
        </w:rPr>
        <w:t xml:space="preserve"> and </w:t>
      </w:r>
      <w:r w:rsidRPr="00DF66D2">
        <w:rPr>
          <w:rFonts w:ascii="Times New Roman" w:hAnsi="Times New Roman" w:cs="Times New Roman"/>
          <w:i/>
          <w:iCs/>
          <w:color w:val="000000"/>
          <w:sz w:val="24"/>
          <w:szCs w:val="24"/>
        </w:rPr>
        <w:t>Violance)</w:t>
      </w:r>
      <w:r w:rsidR="0089503D" w:rsidRPr="00DF66D2">
        <w:rPr>
          <w:rFonts w:ascii="Times New Roman" w:hAnsi="Times New Roman" w:cs="Times New Roman"/>
          <w:i/>
          <w:iCs/>
          <w:color w:val="000000"/>
          <w:sz w:val="24"/>
          <w:szCs w:val="24"/>
          <w:lang w:val="en-US"/>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New York: Oxford University Press</w:t>
      </w:r>
      <w:r w:rsidR="0089503D" w:rsidRPr="00DF66D2">
        <w:rPr>
          <w:rFonts w:ascii="Times New Roman" w:hAnsi="Times New Roman" w:cs="Times New Roman"/>
          <w:color w:val="000000"/>
          <w:sz w:val="24"/>
          <w:szCs w:val="24"/>
          <w:lang w:val="en-US"/>
        </w:rPr>
        <w:t>, 2016).</w:t>
      </w:r>
    </w:p>
    <w:p w14:paraId="705D3020"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Fatoni, Syamsul.</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Pembaharuan Sistem Pemidanaan</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Malang: Setara Press</w:t>
      </w:r>
      <w:r w:rsidR="0089503D" w:rsidRPr="00DF66D2">
        <w:rPr>
          <w:rFonts w:ascii="Times New Roman" w:hAnsi="Times New Roman" w:cs="Times New Roman"/>
          <w:color w:val="000000"/>
          <w:sz w:val="24"/>
          <w:szCs w:val="24"/>
          <w:lang w:val="en-US"/>
        </w:rPr>
        <w:t>, 2016).</w:t>
      </w:r>
    </w:p>
    <w:p w14:paraId="50687E4B"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Harris, Sandra, and Garth F. Petrie.</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Bullying (The Bullies, The Victims, The</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Bystanders</w:t>
      </w:r>
      <w:r w:rsidR="0089503D" w:rsidRPr="00DF66D2">
        <w:rPr>
          <w:rFonts w:ascii="Times New Roman" w:hAnsi="Times New Roman" w:cs="Times New Roman"/>
          <w:color w:val="000000"/>
          <w:sz w:val="24"/>
          <w:szCs w:val="24"/>
          <w:lang w:val="en-US"/>
        </w:rPr>
        <w:t>), (</w:t>
      </w:r>
      <w:r w:rsidRPr="00DF66D2">
        <w:rPr>
          <w:rFonts w:ascii="Times New Roman" w:hAnsi="Times New Roman" w:cs="Times New Roman"/>
          <w:color w:val="000000"/>
          <w:sz w:val="24"/>
          <w:szCs w:val="24"/>
        </w:rPr>
        <w:t>United States of Amerika: The Scarecrow Press</w:t>
      </w:r>
      <w:r w:rsidR="0089503D" w:rsidRPr="00DF66D2">
        <w:rPr>
          <w:rFonts w:ascii="Times New Roman" w:hAnsi="Times New Roman" w:cs="Times New Roman"/>
          <w:color w:val="000000"/>
          <w:sz w:val="24"/>
          <w:szCs w:val="24"/>
          <w:lang w:val="en-US"/>
        </w:rPr>
        <w:t>, 2003).</w:t>
      </w:r>
    </w:p>
    <w:p w14:paraId="4B1D036D"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Indah, Maya.</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Perlindungan Korban: Suatu Persepektif Viktimologi dan</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Kriminologi</w:t>
      </w:r>
      <w:r w:rsidR="0089503D" w:rsidRPr="00DF66D2">
        <w:rPr>
          <w:rFonts w:ascii="Times New Roman" w:hAnsi="Times New Roman" w:cs="Times New Roman"/>
          <w:i/>
          <w:iCs/>
          <w:color w:val="000000"/>
          <w:sz w:val="24"/>
          <w:szCs w:val="24"/>
          <w:lang w:val="en-US"/>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Jakarta : Kencana Prenadamedia group</w:t>
      </w:r>
      <w:r w:rsidR="0089503D" w:rsidRPr="00DF66D2">
        <w:rPr>
          <w:rFonts w:ascii="Times New Roman" w:hAnsi="Times New Roman" w:cs="Times New Roman"/>
          <w:color w:val="000000"/>
          <w:sz w:val="24"/>
          <w:szCs w:val="24"/>
          <w:lang w:val="en-US"/>
        </w:rPr>
        <w:t>, 2014).</w:t>
      </w:r>
    </w:p>
    <w:p w14:paraId="1901F630"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Marzuki, Peter Mamud.</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Penelitian Hukum</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Jakarta: Kencana Prenada</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Media Group</w:t>
      </w:r>
      <w:r w:rsidR="0089503D" w:rsidRPr="00DF66D2">
        <w:rPr>
          <w:rFonts w:ascii="Times New Roman" w:hAnsi="Times New Roman" w:cs="Times New Roman"/>
          <w:color w:val="000000"/>
          <w:sz w:val="24"/>
          <w:szCs w:val="24"/>
          <w:lang w:val="en-US"/>
        </w:rPr>
        <w:t>, 2007).</w:t>
      </w:r>
    </w:p>
    <w:p w14:paraId="51FB368A"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Masyhar, Ali.</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Pergulatam Kebijakam Hukum Pidana Dalam Ranah</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 xml:space="preserve">Tatanan Sosial.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Semarang: Universitas Negeri Semarang Press</w:t>
      </w:r>
      <w:r w:rsidR="0089503D" w:rsidRPr="00DF66D2">
        <w:rPr>
          <w:rFonts w:ascii="Times New Roman" w:hAnsi="Times New Roman" w:cs="Times New Roman"/>
          <w:color w:val="000000"/>
          <w:sz w:val="24"/>
          <w:szCs w:val="24"/>
          <w:lang w:val="en-US"/>
        </w:rPr>
        <w:t>, 2008).</w:t>
      </w:r>
    </w:p>
    <w:p w14:paraId="78F382A8" w14:textId="77777777" w:rsidR="0089503D"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Moleong, Lexy J.</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Metodologi Penelitian Kualitatif</w:t>
      </w:r>
      <w:r w:rsidR="0089503D" w:rsidRPr="00DF66D2">
        <w:rPr>
          <w:rFonts w:ascii="Times New Roman" w:hAnsi="Times New Roman" w:cs="Times New Roman"/>
          <w:color w:val="000000"/>
          <w:sz w:val="24"/>
          <w:szCs w:val="24"/>
          <w:lang w:val="en-US"/>
        </w:rPr>
        <w:t>, (</w:t>
      </w:r>
      <w:r w:rsidRPr="00DF66D2">
        <w:rPr>
          <w:rFonts w:ascii="Times New Roman" w:hAnsi="Times New Roman" w:cs="Times New Roman"/>
          <w:color w:val="000000"/>
          <w:sz w:val="24"/>
          <w:szCs w:val="24"/>
        </w:rPr>
        <w:t>Bandung: PT Remaja</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Rosdakarya</w:t>
      </w:r>
      <w:r w:rsidR="0089503D" w:rsidRPr="00DF66D2">
        <w:rPr>
          <w:rFonts w:ascii="Times New Roman" w:hAnsi="Times New Roman" w:cs="Times New Roman"/>
          <w:color w:val="000000"/>
          <w:sz w:val="24"/>
          <w:szCs w:val="24"/>
          <w:lang w:val="en-US"/>
        </w:rPr>
        <w:t>, 2007).</w:t>
      </w:r>
    </w:p>
    <w:p w14:paraId="46894A94" w14:textId="77777777" w:rsidR="00FE7DAE" w:rsidRPr="00DF66D2" w:rsidRDefault="00C0723C"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Mukti, Fajar. dan Yulianto Achmad.</w:t>
      </w:r>
      <w:r w:rsidR="0089503D"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Dualisme Penelitian Hukum Normatif</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dan Empiris</w:t>
      </w:r>
      <w:r w:rsidR="0089503D" w:rsidRPr="00DF66D2">
        <w:rPr>
          <w:rFonts w:ascii="Times New Roman" w:hAnsi="Times New Roman" w:cs="Times New Roman"/>
          <w:i/>
          <w:iCs/>
          <w:color w:val="000000"/>
          <w:sz w:val="24"/>
          <w:szCs w:val="24"/>
          <w:lang w:val="en-US"/>
        </w:rPr>
        <w:t>,</w:t>
      </w:r>
      <w:r w:rsidRPr="00DF66D2">
        <w:rPr>
          <w:rFonts w:ascii="Times New Roman" w:hAnsi="Times New Roman" w:cs="Times New Roman"/>
          <w:i/>
          <w:iCs/>
          <w:color w:val="000000"/>
          <w:sz w:val="24"/>
          <w:szCs w:val="24"/>
        </w:rPr>
        <w:t xml:space="preserve"> </w:t>
      </w:r>
      <w:r w:rsidR="0089503D"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Yogyakarta: Pustaka Pelajar</w:t>
      </w:r>
      <w:r w:rsidR="0089503D" w:rsidRPr="00DF66D2">
        <w:rPr>
          <w:rFonts w:ascii="Times New Roman" w:hAnsi="Times New Roman" w:cs="Times New Roman"/>
          <w:color w:val="000000"/>
          <w:sz w:val="24"/>
          <w:szCs w:val="24"/>
          <w:lang w:val="en-US"/>
        </w:rPr>
        <w:t>, 2013).</w:t>
      </w:r>
    </w:p>
    <w:p w14:paraId="60B1A3DD" w14:textId="77777777" w:rsidR="00FE7DAE" w:rsidRPr="00DF66D2" w:rsidRDefault="002B7856"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Muladi, dan Barda Nawawi Arief.</w:t>
      </w:r>
      <w:r w:rsidR="00FE7DAE"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Teori-Teori dan Kebijakan Hukum</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 xml:space="preserve">Pidana. </w:t>
      </w:r>
      <w:r w:rsidR="00FE7DAE"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Bandung: PT Alumni</w:t>
      </w:r>
      <w:r w:rsidR="00FE7DAE" w:rsidRPr="00DF66D2">
        <w:rPr>
          <w:rFonts w:ascii="Times New Roman" w:hAnsi="Times New Roman" w:cs="Times New Roman"/>
          <w:color w:val="000000"/>
          <w:sz w:val="24"/>
          <w:szCs w:val="24"/>
          <w:lang w:val="en-US"/>
        </w:rPr>
        <w:t>, 2005).</w:t>
      </w:r>
    </w:p>
    <w:p w14:paraId="441E1A37" w14:textId="77777777" w:rsidR="00FE7DAE" w:rsidRPr="00DF66D2" w:rsidRDefault="002B7856"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Sugiyono</w:t>
      </w:r>
      <w:r w:rsidRPr="00DF66D2">
        <w:rPr>
          <w:rFonts w:ascii="Times New Roman" w:hAnsi="Times New Roman" w:cs="Times New Roman"/>
          <w:i/>
          <w:iCs/>
          <w:color w:val="000000"/>
          <w:sz w:val="24"/>
          <w:szCs w:val="24"/>
        </w:rPr>
        <w:t>.</w:t>
      </w:r>
      <w:r w:rsidR="00FE7DAE" w:rsidRPr="00DF66D2">
        <w:rPr>
          <w:rFonts w:ascii="Times New Roman" w:hAnsi="Times New Roman" w:cs="Times New Roman"/>
          <w:i/>
          <w:iCs/>
          <w:color w:val="000000"/>
          <w:sz w:val="24"/>
          <w:szCs w:val="24"/>
          <w:lang w:val="en-US"/>
        </w:rPr>
        <w:t xml:space="preserve">, </w:t>
      </w:r>
      <w:r w:rsidRPr="00DF66D2">
        <w:rPr>
          <w:rFonts w:ascii="Times New Roman" w:hAnsi="Times New Roman" w:cs="Times New Roman"/>
          <w:i/>
          <w:iCs/>
          <w:color w:val="000000"/>
          <w:sz w:val="24"/>
          <w:szCs w:val="24"/>
        </w:rPr>
        <w:t>Metode Penelitian Kuantitatif dan Kualitatif</w:t>
      </w:r>
      <w:r w:rsidR="00FE7DAE" w:rsidRPr="00DF66D2">
        <w:rPr>
          <w:rFonts w:ascii="Times New Roman" w:hAnsi="Times New Roman" w:cs="Times New Roman"/>
          <w:i/>
          <w:iCs/>
          <w:color w:val="000000"/>
          <w:sz w:val="24"/>
          <w:szCs w:val="24"/>
          <w:lang w:val="en-US"/>
        </w:rPr>
        <w:t>, (</w:t>
      </w:r>
      <w:r w:rsidRPr="00DF66D2">
        <w:rPr>
          <w:rFonts w:ascii="Times New Roman" w:hAnsi="Times New Roman" w:cs="Times New Roman"/>
          <w:color w:val="000000"/>
          <w:sz w:val="24"/>
          <w:szCs w:val="24"/>
        </w:rPr>
        <w:t>Bandung: Alfabeta</w:t>
      </w:r>
      <w:r w:rsidR="00FE7DAE" w:rsidRPr="00DF66D2">
        <w:rPr>
          <w:rFonts w:ascii="Times New Roman" w:hAnsi="Times New Roman" w:cs="Times New Roman"/>
          <w:color w:val="000000"/>
          <w:sz w:val="24"/>
          <w:szCs w:val="24"/>
          <w:lang w:val="en-US"/>
        </w:rPr>
        <w:t>, 2009).</w:t>
      </w:r>
    </w:p>
    <w:p w14:paraId="469520BC" w14:textId="77777777" w:rsidR="00FE7DAE" w:rsidRPr="00DF66D2" w:rsidRDefault="002B7856"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lastRenderedPageBreak/>
        <w:t>Suratman, dan Philips Dillah</w:t>
      </w:r>
      <w:r w:rsidR="00FE7DAE"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Metode Penelitian Hukum</w:t>
      </w:r>
      <w:r w:rsidR="00FE7DAE" w:rsidRPr="00DF66D2">
        <w:rPr>
          <w:rFonts w:ascii="Times New Roman" w:hAnsi="Times New Roman" w:cs="Times New Roman"/>
          <w:color w:val="000000"/>
          <w:sz w:val="24"/>
          <w:szCs w:val="24"/>
          <w:lang w:val="en-US"/>
        </w:rPr>
        <w:t>, (</w:t>
      </w:r>
      <w:r w:rsidRPr="00DF66D2">
        <w:rPr>
          <w:rFonts w:ascii="Times New Roman" w:hAnsi="Times New Roman" w:cs="Times New Roman"/>
          <w:color w:val="000000"/>
          <w:sz w:val="24"/>
          <w:szCs w:val="24"/>
        </w:rPr>
        <w:t>Bandung: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Alfabeta</w:t>
      </w:r>
      <w:r w:rsidR="00FE7DAE" w:rsidRPr="00DF66D2">
        <w:rPr>
          <w:rFonts w:ascii="Times New Roman" w:hAnsi="Times New Roman" w:cs="Times New Roman"/>
          <w:color w:val="000000"/>
          <w:sz w:val="24"/>
          <w:szCs w:val="24"/>
          <w:lang w:val="en-US"/>
        </w:rPr>
        <w:t>, 2013).</w:t>
      </w:r>
    </w:p>
    <w:p w14:paraId="45C81E59" w14:textId="77777777" w:rsidR="00DF66D2" w:rsidRPr="00DF66D2" w:rsidRDefault="002B7856"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Waluyo, Bambang.</w:t>
      </w:r>
      <w:r w:rsidR="00FE7DAE"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Viktimologi Perlindungan Korban dan Saksi</w:t>
      </w:r>
      <w:r w:rsidR="00FE7DAE" w:rsidRPr="00DF66D2">
        <w:rPr>
          <w:rFonts w:ascii="Times New Roman" w:hAnsi="Times New Roman" w:cs="Times New Roman"/>
          <w:color w:val="000000"/>
          <w:sz w:val="24"/>
          <w:szCs w:val="24"/>
          <w:lang w:val="en-US"/>
        </w:rPr>
        <w:t>, (</w:t>
      </w:r>
      <w:r w:rsidRPr="00DF66D2">
        <w:rPr>
          <w:rFonts w:ascii="Times New Roman" w:hAnsi="Times New Roman" w:cs="Times New Roman"/>
          <w:color w:val="000000"/>
          <w:sz w:val="24"/>
          <w:szCs w:val="24"/>
        </w:rPr>
        <w:t>Jakarta:</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Sinar Grafika</w:t>
      </w:r>
      <w:r w:rsidR="00FE7DAE" w:rsidRPr="00DF66D2">
        <w:rPr>
          <w:rFonts w:ascii="Times New Roman" w:hAnsi="Times New Roman" w:cs="Times New Roman"/>
          <w:color w:val="000000"/>
          <w:sz w:val="24"/>
          <w:szCs w:val="24"/>
          <w:lang w:val="en-US"/>
        </w:rPr>
        <w:t>, 2014).</w:t>
      </w:r>
    </w:p>
    <w:p w14:paraId="6ADAE4AD" w14:textId="602D3715" w:rsidR="002B7856" w:rsidRPr="00DF66D2" w:rsidRDefault="002B7856"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Zaidan, A.</w:t>
      </w:r>
      <w:r w:rsidR="00DF66D2"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Menuju Pembaruan Hukum Pidana</w:t>
      </w:r>
      <w:r w:rsidR="00DF66D2" w:rsidRPr="00DF66D2">
        <w:rPr>
          <w:rFonts w:ascii="Times New Roman" w:hAnsi="Times New Roman" w:cs="Times New Roman"/>
          <w:color w:val="000000"/>
          <w:sz w:val="24"/>
          <w:szCs w:val="24"/>
          <w:lang w:val="en-US"/>
        </w:rPr>
        <w:t>, (</w:t>
      </w:r>
      <w:r w:rsidRPr="00DF66D2">
        <w:rPr>
          <w:rFonts w:ascii="Times New Roman" w:hAnsi="Times New Roman" w:cs="Times New Roman"/>
          <w:color w:val="000000"/>
          <w:sz w:val="24"/>
          <w:szCs w:val="24"/>
        </w:rPr>
        <w:t>Jakarta: Sinar Grafika</w:t>
      </w:r>
      <w:r w:rsidR="00DF66D2" w:rsidRPr="00DF66D2">
        <w:rPr>
          <w:rFonts w:ascii="Times New Roman" w:hAnsi="Times New Roman" w:cs="Times New Roman"/>
          <w:color w:val="000000"/>
          <w:sz w:val="24"/>
          <w:szCs w:val="24"/>
          <w:lang w:val="en-US"/>
        </w:rPr>
        <w:t>, 2015).</w:t>
      </w:r>
    </w:p>
    <w:p w14:paraId="3EBE1570" w14:textId="40E1348F" w:rsidR="00DF66D2" w:rsidRPr="00DF66D2" w:rsidRDefault="00DF66D2" w:rsidP="00DF66D2">
      <w:pPr>
        <w:spacing w:after="0" w:line="360" w:lineRule="auto"/>
        <w:ind w:left="1843" w:hanging="1276"/>
        <w:jc w:val="both"/>
        <w:rPr>
          <w:rFonts w:ascii="Times New Roman" w:hAnsi="Times New Roman" w:cs="Times New Roman"/>
          <w:color w:val="000000"/>
          <w:sz w:val="24"/>
          <w:szCs w:val="24"/>
          <w:lang w:val="en-US"/>
        </w:rPr>
      </w:pPr>
      <w:r w:rsidRPr="00DF66D2">
        <w:rPr>
          <w:rFonts w:ascii="Times New Roman" w:hAnsi="Times New Roman" w:cs="Times New Roman"/>
          <w:color w:val="000000"/>
          <w:sz w:val="24"/>
          <w:szCs w:val="24"/>
        </w:rPr>
        <w:t>Moeljatno.</w:t>
      </w:r>
      <w:r w:rsidRPr="00DF66D2">
        <w:rPr>
          <w:rFonts w:ascii="Times New Roman" w:hAnsi="Times New Roman" w:cs="Times New Roman"/>
          <w:color w:val="000000"/>
          <w:sz w:val="24"/>
          <w:szCs w:val="24"/>
          <w:lang w:val="en-US"/>
        </w:rPr>
        <w:t xml:space="preserve">, </w:t>
      </w:r>
      <w:r w:rsidRPr="00DF66D2">
        <w:rPr>
          <w:rFonts w:ascii="Times New Roman" w:hAnsi="Times New Roman" w:cs="Times New Roman"/>
          <w:i/>
          <w:iCs/>
          <w:color w:val="000000"/>
          <w:sz w:val="24"/>
          <w:szCs w:val="24"/>
        </w:rPr>
        <w:t>Kitab Undang-Undang Hukum Pidana (KUHP)</w:t>
      </w:r>
      <w:r w:rsidRPr="00DF66D2">
        <w:rPr>
          <w:rFonts w:ascii="Times New Roman" w:hAnsi="Times New Roman" w:cs="Times New Roman"/>
          <w:i/>
          <w:iCs/>
          <w:color w:val="000000"/>
          <w:sz w:val="24"/>
          <w:szCs w:val="24"/>
          <w:lang w:val="en-US"/>
        </w:rPr>
        <w:t xml:space="preserve">, </w:t>
      </w:r>
      <w:r w:rsidRPr="00DF66D2">
        <w:rPr>
          <w:rFonts w:ascii="Times New Roman" w:hAnsi="Times New Roman" w:cs="Times New Roman"/>
          <w:color w:val="000000"/>
          <w:sz w:val="24"/>
          <w:szCs w:val="24"/>
          <w:lang w:val="en-US"/>
        </w:rPr>
        <w:t>(</w:t>
      </w:r>
      <w:r w:rsidRPr="00DF66D2">
        <w:rPr>
          <w:rFonts w:ascii="Times New Roman" w:hAnsi="Times New Roman" w:cs="Times New Roman"/>
          <w:color w:val="000000"/>
          <w:sz w:val="24"/>
          <w:szCs w:val="24"/>
        </w:rPr>
        <w:t>Jakarta: PT Bumi Aksara</w:t>
      </w:r>
      <w:r w:rsidRPr="00DF66D2">
        <w:rPr>
          <w:rFonts w:ascii="Times New Roman" w:hAnsi="Times New Roman" w:cs="Times New Roman"/>
          <w:color w:val="000000"/>
          <w:sz w:val="24"/>
          <w:szCs w:val="24"/>
          <w:lang w:val="en-US"/>
        </w:rPr>
        <w:t>, 2008).</w:t>
      </w:r>
    </w:p>
    <w:p w14:paraId="6A839E95" w14:textId="77777777" w:rsidR="00973DC6" w:rsidRPr="00DF66D2" w:rsidRDefault="00973DC6" w:rsidP="00DF66D2">
      <w:pPr>
        <w:spacing w:after="0" w:line="360" w:lineRule="auto"/>
        <w:jc w:val="both"/>
        <w:rPr>
          <w:rFonts w:ascii="Times New Roman" w:hAnsi="Times New Roman" w:cs="Times New Roman"/>
          <w:color w:val="000000"/>
          <w:sz w:val="24"/>
          <w:szCs w:val="24"/>
        </w:rPr>
      </w:pPr>
    </w:p>
    <w:p w14:paraId="56679CF5" w14:textId="77777777" w:rsidR="002B7856" w:rsidRPr="00DF66D2" w:rsidRDefault="002B7856" w:rsidP="00DF66D2">
      <w:pPr>
        <w:spacing w:after="0" w:line="360" w:lineRule="auto"/>
        <w:jc w:val="both"/>
        <w:rPr>
          <w:rFonts w:ascii="Times New Roman" w:hAnsi="Times New Roman" w:cs="Times New Roman"/>
          <w:bCs/>
          <w:sz w:val="24"/>
          <w:szCs w:val="24"/>
        </w:rPr>
      </w:pPr>
      <w:r w:rsidRPr="00DF66D2">
        <w:rPr>
          <w:rFonts w:ascii="Times New Roman" w:hAnsi="Times New Roman" w:cs="Times New Roman"/>
          <w:b/>
          <w:bCs/>
          <w:sz w:val="24"/>
          <w:szCs w:val="24"/>
        </w:rPr>
        <w:t xml:space="preserve">Jurnal </w:t>
      </w:r>
      <w:r w:rsidRPr="00DF66D2">
        <w:rPr>
          <w:rFonts w:ascii="Times New Roman" w:hAnsi="Times New Roman" w:cs="Times New Roman"/>
          <w:bCs/>
          <w:sz w:val="24"/>
          <w:szCs w:val="24"/>
        </w:rPr>
        <w:t xml:space="preserve"> </w:t>
      </w:r>
    </w:p>
    <w:p w14:paraId="2B5F9C6C"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Cross, Donna and Melanie Epstein, dkk. 2011. National Safe School Framework:</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 xml:space="preserve">Policy and Practice to Reduce Bullying in Australian School. </w:t>
      </w:r>
      <w:r w:rsidRPr="00DF66D2">
        <w:rPr>
          <w:rFonts w:ascii="Times New Roman" w:hAnsi="Times New Roman" w:cs="Times New Roman"/>
          <w:i/>
          <w:iCs/>
          <w:color w:val="000000"/>
          <w:sz w:val="24"/>
          <w:szCs w:val="24"/>
        </w:rPr>
        <w:t>International</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Journal of Behavioral Development</w:t>
      </w:r>
      <w:r w:rsidRPr="00DF66D2">
        <w:rPr>
          <w:rFonts w:ascii="Times New Roman" w:hAnsi="Times New Roman" w:cs="Times New Roman"/>
          <w:color w:val="000000"/>
          <w:sz w:val="24"/>
          <w:szCs w:val="24"/>
        </w:rPr>
        <w:t>, 398-404</w:t>
      </w:r>
    </w:p>
    <w:p w14:paraId="6E92D02E"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Frisen, Ann and Kristina Holmqvist, dkk. 2008. 13 Years olds' Perception of</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Bullying: Definitions, Reasons for Victimisation and Experience of Adults</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 xml:space="preserve">response . </w:t>
      </w:r>
      <w:r w:rsidRPr="00DF66D2">
        <w:rPr>
          <w:rFonts w:ascii="Times New Roman" w:hAnsi="Times New Roman" w:cs="Times New Roman"/>
          <w:i/>
          <w:iCs/>
          <w:color w:val="000000"/>
          <w:sz w:val="24"/>
          <w:szCs w:val="24"/>
        </w:rPr>
        <w:t>Educational Studies</w:t>
      </w:r>
      <w:r w:rsidRPr="00DF66D2">
        <w:rPr>
          <w:rFonts w:ascii="Times New Roman" w:hAnsi="Times New Roman" w:cs="Times New Roman"/>
          <w:color w:val="000000"/>
          <w:sz w:val="24"/>
          <w:szCs w:val="24"/>
        </w:rPr>
        <w:t>, 105-117</w:t>
      </w:r>
    </w:p>
    <w:p w14:paraId="6CBF2F52"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 xml:space="preserve">Iwan, Permadi. 2016. </w:t>
      </w:r>
      <w:r w:rsidRPr="00DF66D2">
        <w:rPr>
          <w:rFonts w:ascii="Times New Roman" w:hAnsi="Times New Roman" w:cs="Times New Roman"/>
          <w:i/>
          <w:iCs/>
          <w:color w:val="000000"/>
          <w:sz w:val="24"/>
          <w:szCs w:val="24"/>
        </w:rPr>
        <w:t>Perlindungan Hukum Terhadap Pembeli Tanah</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Bersertifikat Ganda Dengan Cara Itikad Baik Demi Kepastian Hukum</w:t>
      </w:r>
      <w:r w:rsidRPr="00DF66D2">
        <w:rPr>
          <w:rFonts w:ascii="Times New Roman" w:hAnsi="Times New Roman" w:cs="Times New Roman"/>
          <w:color w:val="000000"/>
          <w:sz w:val="24"/>
          <w:szCs w:val="24"/>
        </w:rPr>
        <w:t>.</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Jurnal Yustisia edisi 95</w:t>
      </w:r>
    </w:p>
    <w:p w14:paraId="7FCFCA23"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Masyhar, Ali. 2018. Non Penal Policy of Terrorism Mitigation In Indonesia.</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Journal SHS Web of Conferences 54, 08016</w:t>
      </w:r>
    </w:p>
    <w:p w14:paraId="599242B4"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 xml:space="preserve">Rasdi, Saru Arifin. 2016. </w:t>
      </w:r>
      <w:r w:rsidRPr="00DF66D2">
        <w:rPr>
          <w:rFonts w:ascii="Times New Roman" w:hAnsi="Times New Roman" w:cs="Times New Roman"/>
          <w:i/>
          <w:iCs/>
          <w:color w:val="000000"/>
          <w:sz w:val="24"/>
          <w:szCs w:val="24"/>
        </w:rPr>
        <w:t>Model of Diversion and Its Implementation In The</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Criminal Justice System. International Journal of Business, Economics</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and Law</w:t>
      </w:r>
      <w:r w:rsidRPr="00DF66D2">
        <w:rPr>
          <w:rFonts w:ascii="Times New Roman" w:hAnsi="Times New Roman" w:cs="Times New Roman"/>
          <w:color w:val="000000"/>
          <w:sz w:val="24"/>
          <w:szCs w:val="24"/>
        </w:rPr>
        <w:t>, Vol 11, 88-93</w:t>
      </w:r>
    </w:p>
    <w:p w14:paraId="4423D1CC"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 xml:space="preserve">Salmivalli, Christina and Elisa Poskiparta. 2011. </w:t>
      </w:r>
      <w:r w:rsidRPr="00DF66D2">
        <w:rPr>
          <w:rFonts w:ascii="Times New Roman" w:hAnsi="Times New Roman" w:cs="Times New Roman"/>
          <w:i/>
          <w:iCs/>
          <w:color w:val="000000"/>
          <w:sz w:val="24"/>
          <w:szCs w:val="24"/>
        </w:rPr>
        <w:t>Making Bullying Prevention a</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Priority in Finnish Schools</w:t>
      </w:r>
      <w:r w:rsidRPr="00DF66D2">
        <w:rPr>
          <w:rFonts w:ascii="Times New Roman" w:hAnsi="Times New Roman" w:cs="Times New Roman"/>
          <w:color w:val="000000"/>
          <w:sz w:val="24"/>
          <w:szCs w:val="24"/>
        </w:rPr>
        <w:t>: The KiVa Anti</w:t>
      </w:r>
      <w:r w:rsidRPr="00DF66D2">
        <w:rPr>
          <w:rFonts w:ascii="Times New Roman" w:hAnsi="Times New Roman" w:cs="Times New Roman"/>
          <w:i/>
          <w:iCs/>
          <w:color w:val="000000"/>
          <w:sz w:val="24"/>
          <w:szCs w:val="24"/>
        </w:rPr>
        <w:t xml:space="preserve">Bullying </w:t>
      </w:r>
      <w:r w:rsidRPr="00DF66D2">
        <w:rPr>
          <w:rFonts w:ascii="Times New Roman" w:hAnsi="Times New Roman" w:cs="Times New Roman"/>
          <w:color w:val="000000"/>
          <w:sz w:val="24"/>
          <w:szCs w:val="24"/>
        </w:rPr>
        <w:t xml:space="preserve">Program. </w:t>
      </w:r>
      <w:r w:rsidRPr="00DF66D2">
        <w:rPr>
          <w:rFonts w:ascii="Times New Roman" w:hAnsi="Times New Roman" w:cs="Times New Roman"/>
          <w:i/>
          <w:iCs/>
          <w:color w:val="000000"/>
          <w:sz w:val="24"/>
          <w:szCs w:val="24"/>
        </w:rPr>
        <w:t>New</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Directions For Youth Development</w:t>
      </w:r>
      <w:r w:rsidR="00971CE3" w:rsidRPr="00DF66D2">
        <w:rPr>
          <w:rFonts w:ascii="Times New Roman" w:hAnsi="Times New Roman" w:cs="Times New Roman"/>
          <w:color w:val="000000"/>
          <w:sz w:val="24"/>
          <w:szCs w:val="24"/>
        </w:rPr>
        <w:t>, 41-53</w:t>
      </w:r>
    </w:p>
    <w:p w14:paraId="6CFD2C78"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 xml:space="preserve">Sercombe, Howard, and Brian Donelly. 2012. </w:t>
      </w:r>
      <w:r w:rsidRPr="00DF66D2">
        <w:rPr>
          <w:rFonts w:ascii="Times New Roman" w:hAnsi="Times New Roman" w:cs="Times New Roman"/>
          <w:i/>
          <w:iCs/>
          <w:color w:val="000000"/>
          <w:sz w:val="24"/>
          <w:szCs w:val="24"/>
        </w:rPr>
        <w:t xml:space="preserve">Bullying </w:t>
      </w:r>
      <w:r w:rsidRPr="00DF66D2">
        <w:rPr>
          <w:rFonts w:ascii="Times New Roman" w:hAnsi="Times New Roman" w:cs="Times New Roman"/>
          <w:color w:val="000000"/>
          <w:sz w:val="24"/>
          <w:szCs w:val="24"/>
        </w:rPr>
        <w:t>and Agency: Definition,</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 xml:space="preserve">Intervention, and Ethics. </w:t>
      </w:r>
      <w:r w:rsidRPr="00DF66D2">
        <w:rPr>
          <w:rFonts w:ascii="Times New Roman" w:hAnsi="Times New Roman" w:cs="Times New Roman"/>
          <w:i/>
          <w:iCs/>
          <w:color w:val="000000"/>
          <w:sz w:val="24"/>
          <w:szCs w:val="24"/>
        </w:rPr>
        <w:t>Journal of Youth Studies</w:t>
      </w:r>
      <w:r w:rsidR="00971CE3" w:rsidRPr="00DF66D2">
        <w:rPr>
          <w:rFonts w:ascii="Times New Roman" w:hAnsi="Times New Roman" w:cs="Times New Roman"/>
          <w:color w:val="000000"/>
          <w:sz w:val="24"/>
          <w:szCs w:val="24"/>
        </w:rPr>
        <w:t>, 491-502</w:t>
      </w:r>
    </w:p>
    <w:p w14:paraId="1209140D"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Wahyuningsing, Sri Endah. 2014. Urgensi Pembaharuan Hukum Pidana Material</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Indonesia Berdasarkan Nilai-Nilai Ketuhanan Yang Maha Esa. Jurnal</w:t>
      </w:r>
      <w:r w:rsidR="00973DC6" w:rsidRPr="00DF66D2">
        <w:rPr>
          <w:rFonts w:ascii="Times New Roman" w:hAnsi="Times New Roman" w:cs="Times New Roman"/>
          <w:color w:val="000000"/>
          <w:sz w:val="24"/>
          <w:szCs w:val="24"/>
        </w:rPr>
        <w:t xml:space="preserve"> </w:t>
      </w:r>
      <w:r w:rsidR="00971CE3" w:rsidRPr="00DF66D2">
        <w:rPr>
          <w:rFonts w:ascii="Times New Roman" w:hAnsi="Times New Roman" w:cs="Times New Roman"/>
          <w:color w:val="000000"/>
          <w:sz w:val="24"/>
          <w:szCs w:val="24"/>
        </w:rPr>
        <w:t>Pembaharuan Hukum Vol. I, No 1</w:t>
      </w:r>
    </w:p>
    <w:p w14:paraId="6ADAE4F6" w14:textId="77777777" w:rsidR="00DF66D2"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Widyawati, A. 2014. Pendekatan Restorative Justice sebagai Upaya Penyelesaian</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 xml:space="preserve">School </w:t>
      </w:r>
      <w:r w:rsidRPr="00DF66D2">
        <w:rPr>
          <w:rFonts w:ascii="Times New Roman" w:hAnsi="Times New Roman" w:cs="Times New Roman"/>
          <w:i/>
          <w:iCs/>
          <w:color w:val="000000"/>
          <w:sz w:val="24"/>
          <w:szCs w:val="24"/>
        </w:rPr>
        <w:t>Bullying</w:t>
      </w:r>
      <w:r w:rsidRPr="00DF66D2">
        <w:rPr>
          <w:rFonts w:ascii="Times New Roman" w:hAnsi="Times New Roman" w:cs="Times New Roman"/>
          <w:color w:val="000000"/>
          <w:sz w:val="24"/>
          <w:szCs w:val="24"/>
        </w:rPr>
        <w:t xml:space="preserve">. </w:t>
      </w:r>
      <w:r w:rsidRPr="00DF66D2">
        <w:rPr>
          <w:rFonts w:ascii="Times New Roman" w:hAnsi="Times New Roman" w:cs="Times New Roman"/>
          <w:i/>
          <w:iCs/>
          <w:color w:val="000000"/>
          <w:sz w:val="24"/>
          <w:szCs w:val="24"/>
        </w:rPr>
        <w:t>Jurnal Yustisia</w:t>
      </w:r>
      <w:r w:rsidR="00971CE3" w:rsidRPr="00DF66D2">
        <w:rPr>
          <w:rFonts w:ascii="Times New Roman" w:hAnsi="Times New Roman" w:cs="Times New Roman"/>
          <w:color w:val="000000"/>
          <w:sz w:val="24"/>
          <w:szCs w:val="24"/>
        </w:rPr>
        <w:t>, 27-37</w:t>
      </w:r>
    </w:p>
    <w:p w14:paraId="6D7B3C44" w14:textId="5E71E361" w:rsidR="00971CE3" w:rsidRPr="00DF66D2" w:rsidRDefault="002B7856" w:rsidP="00DF66D2">
      <w:pPr>
        <w:spacing w:after="0" w:line="360" w:lineRule="auto"/>
        <w:ind w:left="1843" w:hanging="1134"/>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lastRenderedPageBreak/>
        <w:t xml:space="preserve">Zakiyah, Ela Zain, dkk. 2007. </w:t>
      </w:r>
      <w:r w:rsidRPr="00DF66D2">
        <w:rPr>
          <w:rFonts w:ascii="Times New Roman" w:hAnsi="Times New Roman" w:cs="Times New Roman"/>
          <w:i/>
          <w:iCs/>
          <w:color w:val="000000"/>
          <w:sz w:val="24"/>
          <w:szCs w:val="24"/>
        </w:rPr>
        <w:t>Faktor Yang Mempengaruhi Remaja Dalam</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Melakukan Bullying</w:t>
      </w:r>
      <w:r w:rsidRPr="00DF66D2">
        <w:rPr>
          <w:rFonts w:ascii="Times New Roman" w:hAnsi="Times New Roman" w:cs="Times New Roman"/>
          <w:color w:val="000000"/>
          <w:sz w:val="24"/>
          <w:szCs w:val="24"/>
        </w:rPr>
        <w:t>. Jurnal Penelitian &amp; PPM ISSN, Vol 4, No :2.</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Semarang : Universitas Diponegoro.</w:t>
      </w:r>
    </w:p>
    <w:p w14:paraId="2BC3E06F" w14:textId="71FB9B8C" w:rsidR="00971CE3" w:rsidRPr="00DF66D2" w:rsidRDefault="00DF66D2" w:rsidP="00DF66D2">
      <w:pPr>
        <w:spacing w:after="0" w:line="360" w:lineRule="auto"/>
        <w:ind w:left="709" w:hanging="709"/>
        <w:jc w:val="both"/>
        <w:rPr>
          <w:rFonts w:ascii="Times New Roman" w:hAnsi="Times New Roman" w:cs="Times New Roman"/>
          <w:b/>
          <w:bCs/>
          <w:color w:val="000000"/>
          <w:sz w:val="24"/>
          <w:szCs w:val="24"/>
          <w:lang w:val="en-US"/>
        </w:rPr>
      </w:pPr>
      <w:proofErr w:type="spellStart"/>
      <w:r w:rsidRPr="00DF66D2">
        <w:rPr>
          <w:rFonts w:ascii="Times New Roman" w:hAnsi="Times New Roman" w:cs="Times New Roman"/>
          <w:b/>
          <w:bCs/>
          <w:color w:val="000000"/>
          <w:sz w:val="24"/>
          <w:szCs w:val="24"/>
          <w:lang w:val="en-US"/>
        </w:rPr>
        <w:t>Undang-Undang</w:t>
      </w:r>
      <w:proofErr w:type="spellEnd"/>
    </w:p>
    <w:p w14:paraId="6D031872" w14:textId="77777777" w:rsidR="00971CE3" w:rsidRPr="00DF66D2" w:rsidRDefault="002B7856" w:rsidP="00DF66D2">
      <w:pPr>
        <w:spacing w:after="0" w:line="360" w:lineRule="auto"/>
        <w:ind w:left="709"/>
        <w:jc w:val="both"/>
        <w:rPr>
          <w:rFonts w:ascii="Times New Roman" w:hAnsi="Times New Roman" w:cs="Times New Roman"/>
          <w:color w:val="000000"/>
          <w:sz w:val="24"/>
          <w:szCs w:val="24"/>
        </w:rPr>
      </w:pPr>
      <w:r w:rsidRPr="00DF66D2">
        <w:rPr>
          <w:rFonts w:ascii="Times New Roman" w:hAnsi="Times New Roman" w:cs="Times New Roman"/>
          <w:color w:val="000000"/>
          <w:sz w:val="24"/>
          <w:szCs w:val="24"/>
        </w:rPr>
        <w:t xml:space="preserve">Pemerintah Belgia. 2018. </w:t>
      </w:r>
      <w:r w:rsidRPr="00DF66D2">
        <w:rPr>
          <w:rFonts w:ascii="Times New Roman" w:hAnsi="Times New Roman" w:cs="Times New Roman"/>
          <w:i/>
          <w:iCs/>
          <w:color w:val="000000"/>
          <w:sz w:val="24"/>
          <w:szCs w:val="24"/>
        </w:rPr>
        <w:t xml:space="preserve">Criminal code of the kingdom of Belgium </w:t>
      </w:r>
      <w:r w:rsidRPr="00DF66D2">
        <w:rPr>
          <w:rFonts w:ascii="Times New Roman" w:hAnsi="Times New Roman" w:cs="Times New Roman"/>
          <w:color w:val="000000"/>
          <w:sz w:val="24"/>
          <w:szCs w:val="24"/>
        </w:rPr>
        <w:t xml:space="preserve">(1867, </w:t>
      </w:r>
      <w:r w:rsidRPr="00DF66D2">
        <w:rPr>
          <w:rFonts w:ascii="Times New Roman" w:hAnsi="Times New Roman" w:cs="Times New Roman"/>
          <w:i/>
          <w:iCs/>
          <w:color w:val="000000"/>
          <w:sz w:val="24"/>
          <w:szCs w:val="24"/>
        </w:rPr>
        <w:t>as of</w:t>
      </w:r>
      <w:r w:rsidR="00973DC6" w:rsidRPr="00DF66D2">
        <w:rPr>
          <w:rFonts w:ascii="Times New Roman" w:hAnsi="Times New Roman" w:cs="Times New Roman"/>
          <w:i/>
          <w:iCs/>
          <w:color w:val="000000"/>
          <w:sz w:val="24"/>
          <w:szCs w:val="24"/>
        </w:rPr>
        <w:t xml:space="preserve"> </w:t>
      </w:r>
      <w:r w:rsidR="00971CE3" w:rsidRPr="00DF66D2">
        <w:rPr>
          <w:rFonts w:ascii="Times New Roman" w:hAnsi="Times New Roman" w:cs="Times New Roman"/>
          <w:color w:val="000000"/>
          <w:sz w:val="24"/>
          <w:szCs w:val="24"/>
        </w:rPr>
        <w:t>2018)</w:t>
      </w:r>
    </w:p>
    <w:p w14:paraId="264ABDDC"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 xml:space="preserve">Pemerintah Florida. 2019. </w:t>
      </w:r>
      <w:r w:rsidRPr="00DF66D2">
        <w:rPr>
          <w:rFonts w:ascii="Times New Roman" w:hAnsi="Times New Roman" w:cs="Times New Roman"/>
          <w:i/>
          <w:iCs/>
          <w:color w:val="000000"/>
          <w:sz w:val="24"/>
          <w:szCs w:val="24"/>
        </w:rPr>
        <w:t>The 2019 Florida Statutes Tittle XLVIII K-20</w:t>
      </w:r>
      <w:r w:rsidR="00973DC6" w:rsidRPr="00DF66D2">
        <w:rPr>
          <w:rFonts w:ascii="Times New Roman" w:hAnsi="Times New Roman" w:cs="Times New Roman"/>
          <w:i/>
          <w:iCs/>
          <w:color w:val="000000"/>
          <w:sz w:val="24"/>
          <w:szCs w:val="24"/>
        </w:rPr>
        <w:t xml:space="preserve"> </w:t>
      </w:r>
      <w:r w:rsidRPr="00DF66D2">
        <w:rPr>
          <w:rFonts w:ascii="Times New Roman" w:hAnsi="Times New Roman" w:cs="Times New Roman"/>
          <w:i/>
          <w:iCs/>
          <w:color w:val="000000"/>
          <w:sz w:val="24"/>
          <w:szCs w:val="24"/>
        </w:rPr>
        <w:t>Edu</w:t>
      </w:r>
      <w:r w:rsidR="00971CE3" w:rsidRPr="00DF66D2">
        <w:rPr>
          <w:rFonts w:ascii="Times New Roman" w:hAnsi="Times New Roman" w:cs="Times New Roman"/>
          <w:i/>
          <w:iCs/>
          <w:color w:val="000000"/>
          <w:sz w:val="24"/>
          <w:szCs w:val="24"/>
        </w:rPr>
        <w:t>cation Code</w:t>
      </w:r>
    </w:p>
    <w:p w14:paraId="2702C421"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 xml:space="preserve">Pemerintah Finlandia. 2015. </w:t>
      </w:r>
      <w:r w:rsidRPr="00DF66D2">
        <w:rPr>
          <w:rFonts w:ascii="Times New Roman" w:hAnsi="Times New Roman" w:cs="Times New Roman"/>
          <w:i/>
          <w:iCs/>
          <w:color w:val="000000"/>
          <w:sz w:val="24"/>
          <w:szCs w:val="24"/>
        </w:rPr>
        <w:t>The Criminal Code of Finland (</w:t>
      </w:r>
      <w:r w:rsidRPr="00DF66D2">
        <w:rPr>
          <w:rFonts w:ascii="Times New Roman" w:hAnsi="Times New Roman" w:cs="Times New Roman"/>
          <w:color w:val="000000"/>
          <w:sz w:val="24"/>
          <w:szCs w:val="24"/>
        </w:rPr>
        <w:t>39/1889</w:t>
      </w:r>
      <w:r w:rsidRPr="00DF66D2">
        <w:rPr>
          <w:rFonts w:ascii="Times New Roman" w:hAnsi="Times New Roman" w:cs="Times New Roman"/>
          <w:i/>
          <w:iCs/>
          <w:color w:val="000000"/>
          <w:sz w:val="24"/>
          <w:szCs w:val="24"/>
        </w:rPr>
        <w:t>,</w:t>
      </w:r>
      <w:r w:rsidR="00973DC6" w:rsidRPr="00DF66D2">
        <w:rPr>
          <w:rFonts w:ascii="Times New Roman" w:hAnsi="Times New Roman" w:cs="Times New Roman"/>
          <w:i/>
          <w:iCs/>
          <w:color w:val="000000"/>
          <w:sz w:val="24"/>
          <w:szCs w:val="24"/>
        </w:rPr>
        <w:t xml:space="preserve"> amendments up to </w:t>
      </w:r>
      <w:r w:rsidRPr="00DF66D2">
        <w:rPr>
          <w:rFonts w:ascii="Times New Roman" w:hAnsi="Times New Roman" w:cs="Times New Roman"/>
          <w:color w:val="000000"/>
          <w:sz w:val="24"/>
          <w:szCs w:val="24"/>
        </w:rPr>
        <w:t xml:space="preserve">766/2015 </w:t>
      </w:r>
      <w:r w:rsidR="00971CE3" w:rsidRPr="00DF66D2">
        <w:rPr>
          <w:rFonts w:ascii="Times New Roman" w:hAnsi="Times New Roman" w:cs="Times New Roman"/>
          <w:i/>
          <w:iCs/>
          <w:color w:val="000000"/>
          <w:sz w:val="24"/>
          <w:szCs w:val="24"/>
        </w:rPr>
        <w:t>Included)</w:t>
      </w:r>
    </w:p>
    <w:p w14:paraId="5E58B30D"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2002. Peraturan Pemerintah Nomor 2 Tahun 2002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Tata Cara Perlindungan Terhadap Korban dan Saksi-Saksi dalam</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Pelanggaran Ham yang berat. Lembaran Negara Republik Indonesia</w:t>
      </w:r>
      <w:r w:rsidR="00973DC6" w:rsidRPr="00DF66D2">
        <w:rPr>
          <w:rFonts w:ascii="Times New Roman" w:hAnsi="Times New Roman" w:cs="Times New Roman"/>
          <w:color w:val="000000"/>
          <w:sz w:val="24"/>
          <w:szCs w:val="24"/>
        </w:rPr>
        <w:t xml:space="preserve"> </w:t>
      </w:r>
      <w:r w:rsidR="00971CE3" w:rsidRPr="00DF66D2">
        <w:rPr>
          <w:rFonts w:ascii="Times New Roman" w:hAnsi="Times New Roman" w:cs="Times New Roman"/>
          <w:color w:val="000000"/>
          <w:sz w:val="24"/>
          <w:szCs w:val="24"/>
        </w:rPr>
        <w:t>Tahun 2002 No.6</w:t>
      </w:r>
    </w:p>
    <w:p w14:paraId="46E30B8F"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2004. Undang-Undang Nomor 23 Tahun 2004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Penghapus</w:t>
      </w:r>
      <w:r w:rsidR="00971CE3" w:rsidRPr="00DF66D2">
        <w:rPr>
          <w:rFonts w:ascii="Times New Roman" w:hAnsi="Times New Roman" w:cs="Times New Roman"/>
          <w:color w:val="000000"/>
          <w:sz w:val="24"/>
          <w:szCs w:val="24"/>
        </w:rPr>
        <w:t>an Kekerasan Dalam Rumah Tangga</w:t>
      </w:r>
    </w:p>
    <w:p w14:paraId="5FAC4B90"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2004. Undang-Undang Nomor 27 Tahun 2004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Komisi Kebenaran dan Rekonsiliasi. Lembaran Negara Republik</w:t>
      </w:r>
      <w:r w:rsidR="00973DC6" w:rsidRPr="00DF66D2">
        <w:rPr>
          <w:rFonts w:ascii="Times New Roman" w:hAnsi="Times New Roman" w:cs="Times New Roman"/>
          <w:color w:val="000000"/>
          <w:sz w:val="24"/>
          <w:szCs w:val="24"/>
        </w:rPr>
        <w:t xml:space="preserve"> </w:t>
      </w:r>
      <w:r w:rsidR="00971CE3" w:rsidRPr="00DF66D2">
        <w:rPr>
          <w:rFonts w:ascii="Times New Roman" w:hAnsi="Times New Roman" w:cs="Times New Roman"/>
          <w:color w:val="000000"/>
          <w:sz w:val="24"/>
          <w:szCs w:val="24"/>
        </w:rPr>
        <w:t>Indonesia Tahun 2004 Nomor 114</w:t>
      </w:r>
    </w:p>
    <w:p w14:paraId="60E4C6D6"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2012. Undang-Undang Nomor 11 Tahun 2012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Sistem Peradilan Pidana Anak. Lembaran Negara Republik Indonesia</w:t>
      </w:r>
      <w:r w:rsidR="00973DC6" w:rsidRPr="00DF66D2">
        <w:rPr>
          <w:rFonts w:ascii="Times New Roman" w:hAnsi="Times New Roman" w:cs="Times New Roman"/>
          <w:color w:val="000000"/>
          <w:sz w:val="24"/>
          <w:szCs w:val="24"/>
        </w:rPr>
        <w:t xml:space="preserve"> </w:t>
      </w:r>
      <w:r w:rsidR="00971CE3" w:rsidRPr="00DF66D2">
        <w:rPr>
          <w:rFonts w:ascii="Times New Roman" w:hAnsi="Times New Roman" w:cs="Times New Roman"/>
          <w:color w:val="000000"/>
          <w:sz w:val="24"/>
          <w:szCs w:val="24"/>
        </w:rPr>
        <w:t>Tahun 2012 Nomor 153</w:t>
      </w:r>
    </w:p>
    <w:p w14:paraId="08CB778D"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2007. Undang-Undang Nomor 21 Tahun 2007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Tindak Pidana Perdagangan Orang. Lembaran Negara Republik Indonesia</w:t>
      </w:r>
      <w:r w:rsidR="00973DC6" w:rsidRPr="00DF66D2">
        <w:rPr>
          <w:rFonts w:ascii="Times New Roman" w:hAnsi="Times New Roman" w:cs="Times New Roman"/>
          <w:color w:val="000000"/>
          <w:sz w:val="24"/>
          <w:szCs w:val="24"/>
        </w:rPr>
        <w:t xml:space="preserve"> </w:t>
      </w:r>
      <w:r w:rsidR="00971CE3" w:rsidRPr="00DF66D2">
        <w:rPr>
          <w:rFonts w:ascii="Times New Roman" w:hAnsi="Times New Roman" w:cs="Times New Roman"/>
          <w:color w:val="000000"/>
          <w:sz w:val="24"/>
          <w:szCs w:val="24"/>
        </w:rPr>
        <w:t>Tahun 2007 Nomor 58</w:t>
      </w:r>
    </w:p>
    <w:p w14:paraId="1F07F4BE" w14:textId="77777777" w:rsidR="00DF66D2"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2006. Undang-Undang Nomor 13 Tahun 2006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Perlindungan Saksi dan Korban. Lemb</w:t>
      </w:r>
      <w:r w:rsidR="00971CE3" w:rsidRPr="00DF66D2">
        <w:rPr>
          <w:rFonts w:ascii="Times New Roman" w:hAnsi="Times New Roman" w:cs="Times New Roman"/>
          <w:color w:val="000000"/>
          <w:sz w:val="24"/>
          <w:szCs w:val="24"/>
        </w:rPr>
        <w:t>aran Negara Tahun 2006 Nomor 64</w:t>
      </w:r>
    </w:p>
    <w:p w14:paraId="0812CA66" w14:textId="66427824" w:rsidR="002B7856" w:rsidRPr="00DF66D2" w:rsidRDefault="002B7856" w:rsidP="00DF66D2">
      <w:pPr>
        <w:spacing w:after="0" w:line="360" w:lineRule="auto"/>
        <w:ind w:left="1843" w:hanging="1134"/>
        <w:jc w:val="both"/>
        <w:rPr>
          <w:rFonts w:ascii="Times New Roman" w:hAnsi="Times New Roman" w:cs="Times New Roman"/>
          <w:i/>
          <w:iCs/>
          <w:color w:val="000000"/>
          <w:sz w:val="24"/>
          <w:szCs w:val="24"/>
        </w:rPr>
      </w:pPr>
      <w:r w:rsidRPr="00DF66D2">
        <w:rPr>
          <w:rFonts w:ascii="Times New Roman" w:hAnsi="Times New Roman" w:cs="Times New Roman"/>
          <w:color w:val="000000"/>
          <w:sz w:val="24"/>
          <w:szCs w:val="24"/>
        </w:rPr>
        <w:t>Pemerintah Indonesia. 2014. Undang-Undang Nomor 35 Tahun 2014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Perubahan Atas Undang-Undang Nomor 23 Tahun 2002 Tentang</w:t>
      </w:r>
      <w:r w:rsidR="00973DC6" w:rsidRPr="00DF66D2">
        <w:rPr>
          <w:rFonts w:ascii="Times New Roman" w:hAnsi="Times New Roman" w:cs="Times New Roman"/>
          <w:color w:val="000000"/>
          <w:sz w:val="24"/>
          <w:szCs w:val="24"/>
        </w:rPr>
        <w:t xml:space="preserve"> </w:t>
      </w:r>
      <w:r w:rsidRPr="00DF66D2">
        <w:rPr>
          <w:rFonts w:ascii="Times New Roman" w:hAnsi="Times New Roman" w:cs="Times New Roman"/>
          <w:color w:val="000000"/>
          <w:sz w:val="24"/>
          <w:szCs w:val="24"/>
        </w:rPr>
        <w:t>Perlindungan Anak. Lemba</w:t>
      </w:r>
      <w:r w:rsidR="00971CE3" w:rsidRPr="00DF66D2">
        <w:rPr>
          <w:rFonts w:ascii="Times New Roman" w:hAnsi="Times New Roman" w:cs="Times New Roman"/>
          <w:color w:val="000000"/>
          <w:sz w:val="24"/>
          <w:szCs w:val="24"/>
        </w:rPr>
        <w:t>ran Negara Tahun 2014 Nomor 297</w:t>
      </w:r>
    </w:p>
    <w:sectPr w:rsidR="002B7856" w:rsidRPr="00DF66D2" w:rsidSect="00DF66D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6E6D" w14:textId="77777777" w:rsidR="00440180" w:rsidRDefault="00440180" w:rsidP="00F91B12">
      <w:pPr>
        <w:spacing w:after="0" w:line="240" w:lineRule="auto"/>
      </w:pPr>
      <w:r>
        <w:separator/>
      </w:r>
    </w:p>
  </w:endnote>
  <w:endnote w:type="continuationSeparator" w:id="0">
    <w:p w14:paraId="5831A6C6" w14:textId="77777777" w:rsidR="00440180" w:rsidRDefault="00440180" w:rsidP="00F9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F13D" w14:textId="77777777" w:rsidR="00BF6A0D" w:rsidRDefault="00BF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665467"/>
      <w:docPartObj>
        <w:docPartGallery w:val="Page Numbers (Bottom of Page)"/>
        <w:docPartUnique/>
      </w:docPartObj>
    </w:sdtPr>
    <w:sdtEndPr>
      <w:rPr>
        <w:noProof/>
      </w:rPr>
    </w:sdtEndPr>
    <w:sdtContent>
      <w:bookmarkStart w:id="0" w:name="_GoBack" w:displacedByCustomXml="prev"/>
      <w:bookmarkEnd w:id="0" w:displacedByCustomXml="prev"/>
      <w:p w14:paraId="78D40849" w14:textId="617DFBB6" w:rsidR="00BF6A0D" w:rsidRDefault="00BF6A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3951D" w14:textId="77777777" w:rsidR="00F91B12" w:rsidRDefault="00F91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0516" w14:textId="77777777" w:rsidR="00BF6A0D" w:rsidRDefault="00BF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DF455" w14:textId="77777777" w:rsidR="00440180" w:rsidRDefault="00440180" w:rsidP="00F91B12">
      <w:pPr>
        <w:spacing w:after="0" w:line="240" w:lineRule="auto"/>
      </w:pPr>
      <w:r>
        <w:separator/>
      </w:r>
    </w:p>
  </w:footnote>
  <w:footnote w:type="continuationSeparator" w:id="0">
    <w:p w14:paraId="0A181852" w14:textId="77777777" w:rsidR="00440180" w:rsidRDefault="00440180" w:rsidP="00F91B12">
      <w:pPr>
        <w:spacing w:after="0" w:line="240" w:lineRule="auto"/>
      </w:pPr>
      <w:r>
        <w:continuationSeparator/>
      </w:r>
    </w:p>
  </w:footnote>
  <w:footnote w:id="1">
    <w:p w14:paraId="5555C324" w14:textId="17A348A0" w:rsidR="0048103D" w:rsidRPr="00E51DEC" w:rsidRDefault="0048103D" w:rsidP="007A20D2">
      <w:pPr>
        <w:pStyle w:val="FootnoteText"/>
        <w:ind w:firstLine="720"/>
        <w:rPr>
          <w:rFonts w:ascii="Times New Roman" w:hAnsi="Times New Roman" w:cs="Times New Roman"/>
        </w:rPr>
      </w:pPr>
      <w:r w:rsidRPr="00E51DEC">
        <w:rPr>
          <w:rStyle w:val="FootnoteReference"/>
          <w:rFonts w:ascii="Times New Roman" w:hAnsi="Times New Roman" w:cs="Times New Roman"/>
        </w:rPr>
        <w:footnoteRef/>
      </w:r>
      <w:r w:rsidRPr="00E51DEC">
        <w:rPr>
          <w:rFonts w:ascii="Times New Roman" w:hAnsi="Times New Roman" w:cs="Times New Roman"/>
        </w:rPr>
        <w:t xml:space="preserve"> </w:t>
      </w:r>
      <w:r w:rsidRPr="00E51DEC">
        <w:rPr>
          <w:rFonts w:ascii="Times New Roman" w:hAnsi="Times New Roman" w:cs="Times New Roman"/>
          <w:color w:val="000000"/>
        </w:rPr>
        <w:t xml:space="preserve">Arief, Barda Nawawi. 2010. </w:t>
      </w:r>
      <w:r w:rsidRPr="00E51DEC">
        <w:rPr>
          <w:rFonts w:ascii="Times New Roman" w:hAnsi="Times New Roman" w:cs="Times New Roman"/>
          <w:i/>
          <w:iCs/>
          <w:color w:val="000000"/>
        </w:rPr>
        <w:t>Masalah Penegakan Hukum dan Kebijakan Hukum</w:t>
      </w:r>
      <w:r w:rsidR="00E51DEC">
        <w:rPr>
          <w:rFonts w:ascii="Times New Roman" w:hAnsi="Times New Roman" w:cs="Times New Roman"/>
          <w:i/>
          <w:iCs/>
          <w:color w:val="000000"/>
          <w:lang w:val="en-US"/>
        </w:rPr>
        <w:t xml:space="preserve"> </w:t>
      </w:r>
      <w:r w:rsidRPr="00E51DEC">
        <w:rPr>
          <w:rFonts w:ascii="Times New Roman" w:hAnsi="Times New Roman" w:cs="Times New Roman"/>
          <w:i/>
          <w:iCs/>
          <w:color w:val="000000"/>
        </w:rPr>
        <w:t>Pidana dalam</w:t>
      </w:r>
      <w:r w:rsidR="00E51DEC">
        <w:rPr>
          <w:rFonts w:ascii="Times New Roman" w:hAnsi="Times New Roman" w:cs="Times New Roman"/>
          <w:i/>
          <w:iCs/>
          <w:color w:val="000000"/>
          <w:lang w:val="en-US"/>
        </w:rPr>
        <w:t xml:space="preserve"> </w:t>
      </w:r>
      <w:r w:rsidRPr="00E51DEC">
        <w:rPr>
          <w:rFonts w:ascii="Times New Roman" w:hAnsi="Times New Roman" w:cs="Times New Roman"/>
          <w:i/>
          <w:iCs/>
          <w:color w:val="000000"/>
        </w:rPr>
        <w:t>Penanggulangan Kejahatan. Bandnung</w:t>
      </w:r>
      <w:r w:rsidRPr="00E51DEC">
        <w:rPr>
          <w:rFonts w:ascii="Times New Roman" w:hAnsi="Times New Roman" w:cs="Times New Roman"/>
          <w:color w:val="000000"/>
        </w:rPr>
        <w:t>: PT Citra Aditya</w:t>
      </w:r>
      <w:r w:rsidR="00E51DEC">
        <w:rPr>
          <w:rFonts w:ascii="Times New Roman" w:hAnsi="Times New Roman" w:cs="Times New Roman"/>
          <w:color w:val="000000"/>
          <w:lang w:val="en-US"/>
        </w:rPr>
        <w:t xml:space="preserve"> </w:t>
      </w:r>
      <w:r w:rsidRPr="00E51DEC">
        <w:rPr>
          <w:rFonts w:ascii="Times New Roman" w:hAnsi="Times New Roman" w:cs="Times New Roman"/>
          <w:color w:val="000000"/>
        </w:rPr>
        <w:t>Bakti</w:t>
      </w:r>
    </w:p>
  </w:footnote>
  <w:footnote w:id="2">
    <w:p w14:paraId="562C12D8" w14:textId="55D1C6DA" w:rsidR="00A26E91" w:rsidRPr="00E51DEC" w:rsidRDefault="00A26E91" w:rsidP="007A20D2">
      <w:pPr>
        <w:pStyle w:val="FootnoteText"/>
        <w:ind w:firstLine="720"/>
        <w:rPr>
          <w:rFonts w:ascii="Times New Roman" w:hAnsi="Times New Roman" w:cs="Times New Roman"/>
        </w:rPr>
      </w:pPr>
      <w:r w:rsidRPr="00E51DEC">
        <w:rPr>
          <w:rStyle w:val="FootnoteReference"/>
          <w:rFonts w:ascii="Times New Roman" w:hAnsi="Times New Roman" w:cs="Times New Roman"/>
        </w:rPr>
        <w:footnoteRef/>
      </w:r>
      <w:r w:rsidRPr="00E51DEC">
        <w:rPr>
          <w:rFonts w:ascii="Times New Roman" w:hAnsi="Times New Roman" w:cs="Times New Roman"/>
        </w:rPr>
        <w:t xml:space="preserve"> </w:t>
      </w:r>
      <w:r w:rsidRPr="00E51DEC">
        <w:rPr>
          <w:rFonts w:ascii="Times New Roman" w:hAnsi="Times New Roman" w:cs="Times New Roman"/>
          <w:color w:val="000000"/>
        </w:rPr>
        <w:t xml:space="preserve">Zakiyah, Ela Zain, dkk. 2007. </w:t>
      </w:r>
      <w:r w:rsidRPr="00E51DEC">
        <w:rPr>
          <w:rFonts w:ascii="Times New Roman" w:hAnsi="Times New Roman" w:cs="Times New Roman"/>
          <w:i/>
          <w:iCs/>
          <w:color w:val="000000"/>
        </w:rPr>
        <w:t>Faktor Yang Mempengaruhi Remaja Dalam</w:t>
      </w:r>
      <w:r w:rsidR="00E51DEC">
        <w:rPr>
          <w:rFonts w:ascii="Times New Roman" w:hAnsi="Times New Roman" w:cs="Times New Roman"/>
          <w:i/>
          <w:iCs/>
          <w:color w:val="000000"/>
          <w:lang w:val="en-US"/>
        </w:rPr>
        <w:t xml:space="preserve"> </w:t>
      </w:r>
      <w:r w:rsidRPr="00E51DEC">
        <w:rPr>
          <w:rFonts w:ascii="Times New Roman" w:hAnsi="Times New Roman" w:cs="Times New Roman"/>
          <w:i/>
          <w:iCs/>
          <w:color w:val="000000"/>
        </w:rPr>
        <w:t>Melakukan Bullying</w:t>
      </w:r>
      <w:r w:rsidRPr="00E51DEC">
        <w:rPr>
          <w:rFonts w:ascii="Times New Roman" w:hAnsi="Times New Roman" w:cs="Times New Roman"/>
          <w:color w:val="000000"/>
        </w:rPr>
        <w:t>. Jurnal Penelitian &amp; PPM ISSN, Vol 4, No:</w:t>
      </w:r>
      <w:r w:rsidR="00E51DEC">
        <w:rPr>
          <w:rFonts w:ascii="Times New Roman" w:hAnsi="Times New Roman" w:cs="Times New Roman"/>
          <w:color w:val="000000"/>
          <w:lang w:val="en-US"/>
        </w:rPr>
        <w:t xml:space="preserve"> </w:t>
      </w:r>
      <w:r w:rsidRPr="00E51DEC">
        <w:rPr>
          <w:rFonts w:ascii="Times New Roman" w:hAnsi="Times New Roman" w:cs="Times New Roman"/>
          <w:color w:val="000000"/>
        </w:rPr>
        <w:t>2.</w:t>
      </w:r>
      <w:r w:rsidR="00E51DEC">
        <w:rPr>
          <w:rFonts w:ascii="Times New Roman" w:hAnsi="Times New Roman" w:cs="Times New Roman"/>
          <w:color w:val="000000"/>
          <w:lang w:val="en-US"/>
        </w:rPr>
        <w:t xml:space="preserve"> </w:t>
      </w:r>
      <w:r w:rsidRPr="00E51DEC">
        <w:rPr>
          <w:rFonts w:ascii="Times New Roman" w:hAnsi="Times New Roman" w:cs="Times New Roman"/>
          <w:color w:val="000000"/>
        </w:rPr>
        <w:t>Semarang : Universitas Diponegoro</w:t>
      </w:r>
    </w:p>
  </w:footnote>
  <w:footnote w:id="3">
    <w:p w14:paraId="73DBCF58" w14:textId="7BE9F2CB" w:rsidR="00A26E91" w:rsidRPr="00E51DEC" w:rsidRDefault="00A26E91" w:rsidP="007A20D2">
      <w:pPr>
        <w:pStyle w:val="FootnoteText"/>
        <w:ind w:firstLine="720"/>
      </w:pPr>
      <w:r w:rsidRPr="00E51DEC">
        <w:rPr>
          <w:rStyle w:val="FootnoteReference"/>
        </w:rPr>
        <w:footnoteRef/>
      </w:r>
      <w:r w:rsidRPr="00E51DEC">
        <w:t xml:space="preserve"> </w:t>
      </w:r>
      <w:r w:rsidRPr="00E51DEC">
        <w:rPr>
          <w:rFonts w:ascii="Times New Roman" w:hAnsi="Times New Roman" w:cs="Times New Roman"/>
          <w:color w:val="000000"/>
        </w:rPr>
        <w:t xml:space="preserve">Indah, Maya. 2014. </w:t>
      </w:r>
      <w:r w:rsidRPr="00E51DEC">
        <w:rPr>
          <w:rFonts w:ascii="Times New Roman" w:hAnsi="Times New Roman" w:cs="Times New Roman"/>
          <w:i/>
          <w:iCs/>
          <w:color w:val="000000"/>
        </w:rPr>
        <w:t>Perlindungan Korban: Suatu Perrsepektif Viktimologi dan</w:t>
      </w:r>
      <w:r w:rsidR="00E51DEC">
        <w:rPr>
          <w:i/>
          <w:iCs/>
          <w:color w:val="000000"/>
          <w:lang w:val="en-US"/>
        </w:rPr>
        <w:t xml:space="preserve"> </w:t>
      </w:r>
      <w:r w:rsidRPr="00E51DEC">
        <w:rPr>
          <w:rFonts w:ascii="Times New Roman" w:hAnsi="Times New Roman" w:cs="Times New Roman"/>
          <w:i/>
          <w:iCs/>
          <w:color w:val="000000"/>
        </w:rPr>
        <w:t xml:space="preserve">Kriminologi. </w:t>
      </w:r>
      <w:r w:rsidRPr="00E51DEC">
        <w:rPr>
          <w:rFonts w:ascii="Times New Roman" w:hAnsi="Times New Roman" w:cs="Times New Roman"/>
          <w:color w:val="000000"/>
        </w:rPr>
        <w:t>Jakarta : Kencana Prenadamedia group</w:t>
      </w:r>
    </w:p>
  </w:footnote>
  <w:footnote w:id="4">
    <w:p w14:paraId="52AE4BDE" w14:textId="36B9BA2E" w:rsidR="003A13C9" w:rsidRPr="00E51DEC" w:rsidRDefault="003A13C9" w:rsidP="007A20D2">
      <w:pPr>
        <w:pStyle w:val="FootnoteText"/>
        <w:ind w:firstLine="720"/>
      </w:pPr>
      <w:r w:rsidRPr="00E51DEC">
        <w:rPr>
          <w:rStyle w:val="FootnoteReference"/>
        </w:rPr>
        <w:footnoteRef/>
      </w:r>
      <w:r w:rsidRPr="00E51DEC">
        <w:t xml:space="preserve"> </w:t>
      </w:r>
      <w:r w:rsidRPr="00E51DEC">
        <w:rPr>
          <w:rFonts w:ascii="Times New Roman" w:hAnsi="Times New Roman" w:cs="Times New Roman"/>
          <w:color w:val="000000"/>
        </w:rPr>
        <w:t xml:space="preserve">Marzuki, Peter Mamud. 2007. </w:t>
      </w:r>
      <w:r w:rsidRPr="00E51DEC">
        <w:rPr>
          <w:rFonts w:ascii="Times New Roman" w:hAnsi="Times New Roman" w:cs="Times New Roman"/>
          <w:i/>
          <w:iCs/>
          <w:color w:val="000000"/>
        </w:rPr>
        <w:t>Penelitian Hukum</w:t>
      </w:r>
      <w:r w:rsidRPr="00E51DEC">
        <w:rPr>
          <w:rFonts w:ascii="Times New Roman" w:hAnsi="Times New Roman" w:cs="Times New Roman"/>
          <w:color w:val="000000"/>
        </w:rPr>
        <w:t>. Jakarta: Kencana Prenada</w:t>
      </w:r>
      <w:r w:rsidR="00E51DEC">
        <w:rPr>
          <w:color w:val="000000"/>
          <w:lang w:val="en-US"/>
        </w:rPr>
        <w:t xml:space="preserve"> </w:t>
      </w:r>
      <w:r w:rsidRPr="00E51DEC">
        <w:rPr>
          <w:rFonts w:ascii="Times New Roman" w:hAnsi="Times New Roman" w:cs="Times New Roman"/>
          <w:color w:val="000000"/>
        </w:rPr>
        <w:t>Media Group</w:t>
      </w:r>
    </w:p>
  </w:footnote>
  <w:footnote w:id="5">
    <w:p w14:paraId="03A168E1" w14:textId="28D0AC8F" w:rsidR="003E2566" w:rsidRPr="00B408C4" w:rsidRDefault="003E2566" w:rsidP="007A20D2">
      <w:pPr>
        <w:pStyle w:val="FootnoteText"/>
        <w:ind w:firstLine="720"/>
        <w:rPr>
          <w:rFonts w:ascii="Times New Roman" w:hAnsi="Times New Roman" w:cs="Times New Roman"/>
        </w:rPr>
      </w:pPr>
      <w:r w:rsidRPr="00B408C4">
        <w:rPr>
          <w:rStyle w:val="FootnoteReference"/>
          <w:rFonts w:ascii="Times New Roman" w:hAnsi="Times New Roman" w:cs="Times New Roman"/>
        </w:rPr>
        <w:footnoteRef/>
      </w:r>
      <w:r w:rsidRPr="00B408C4">
        <w:rPr>
          <w:rFonts w:ascii="Times New Roman" w:hAnsi="Times New Roman" w:cs="Times New Roman"/>
        </w:rPr>
        <w:t xml:space="preserve"> </w:t>
      </w:r>
      <w:r w:rsidR="00822C76" w:rsidRPr="00B408C4">
        <w:rPr>
          <w:rFonts w:ascii="Times New Roman" w:hAnsi="Times New Roman" w:cs="Times New Roman"/>
          <w:color w:val="000000"/>
        </w:rPr>
        <w:t xml:space="preserve">Suratman, dan Philips Dillah. 2013. </w:t>
      </w:r>
      <w:r w:rsidR="00822C76" w:rsidRPr="00B408C4">
        <w:rPr>
          <w:rFonts w:ascii="Times New Roman" w:hAnsi="Times New Roman" w:cs="Times New Roman"/>
          <w:i/>
          <w:iCs/>
          <w:color w:val="000000"/>
        </w:rPr>
        <w:t xml:space="preserve">Metode Penelitian Hukum. </w:t>
      </w:r>
      <w:r w:rsidR="00822C76" w:rsidRPr="00B408C4">
        <w:rPr>
          <w:rFonts w:ascii="Times New Roman" w:hAnsi="Times New Roman" w:cs="Times New Roman"/>
          <w:color w:val="000000"/>
        </w:rPr>
        <w:t>Bandung:</w:t>
      </w:r>
      <w:r w:rsidR="00B408C4">
        <w:rPr>
          <w:rFonts w:ascii="Times New Roman" w:hAnsi="Times New Roman" w:cs="Times New Roman"/>
          <w:color w:val="000000"/>
          <w:lang w:val="en-US"/>
        </w:rPr>
        <w:t xml:space="preserve"> </w:t>
      </w:r>
      <w:r w:rsidR="00822C76" w:rsidRPr="00B408C4">
        <w:rPr>
          <w:rFonts w:ascii="Times New Roman" w:hAnsi="Times New Roman" w:cs="Times New Roman"/>
          <w:color w:val="000000"/>
        </w:rPr>
        <w:t>Alfabeta</w:t>
      </w:r>
    </w:p>
  </w:footnote>
  <w:footnote w:id="6">
    <w:p w14:paraId="6241426C" w14:textId="36BF432F" w:rsidR="00822C76" w:rsidRPr="00B408C4" w:rsidRDefault="00822C76" w:rsidP="007A20D2">
      <w:pPr>
        <w:pStyle w:val="FootnoteText"/>
        <w:ind w:firstLine="720"/>
        <w:rPr>
          <w:rFonts w:ascii="Times New Roman" w:hAnsi="Times New Roman" w:cs="Times New Roman"/>
        </w:rPr>
      </w:pPr>
      <w:r w:rsidRPr="00B408C4">
        <w:rPr>
          <w:rStyle w:val="FootnoteReference"/>
          <w:rFonts w:ascii="Times New Roman" w:hAnsi="Times New Roman" w:cs="Times New Roman"/>
        </w:rPr>
        <w:footnoteRef/>
      </w:r>
      <w:r w:rsidRPr="00B408C4">
        <w:rPr>
          <w:rFonts w:ascii="Times New Roman" w:hAnsi="Times New Roman" w:cs="Times New Roman"/>
        </w:rPr>
        <w:t xml:space="preserve"> </w:t>
      </w:r>
      <w:r w:rsidRPr="00B408C4">
        <w:rPr>
          <w:rFonts w:ascii="Times New Roman" w:hAnsi="Times New Roman" w:cs="Times New Roman"/>
          <w:color w:val="000000"/>
        </w:rPr>
        <w:t xml:space="preserve">Waluyo, Bambang. 2014. </w:t>
      </w:r>
      <w:r w:rsidRPr="00B408C4">
        <w:rPr>
          <w:rFonts w:ascii="Times New Roman" w:hAnsi="Times New Roman" w:cs="Times New Roman"/>
          <w:i/>
          <w:iCs/>
          <w:color w:val="000000"/>
        </w:rPr>
        <w:t>Viktimologi Perlindungan Korban dan Saksi</w:t>
      </w:r>
      <w:r w:rsidRPr="00B408C4">
        <w:rPr>
          <w:rFonts w:ascii="Times New Roman" w:hAnsi="Times New Roman" w:cs="Times New Roman"/>
          <w:color w:val="000000"/>
        </w:rPr>
        <w:t>. Jakarta:</w:t>
      </w:r>
      <w:r w:rsidR="00B408C4">
        <w:rPr>
          <w:rFonts w:ascii="Times New Roman" w:hAnsi="Times New Roman" w:cs="Times New Roman"/>
          <w:color w:val="000000"/>
          <w:lang w:val="en-US"/>
        </w:rPr>
        <w:t xml:space="preserve"> </w:t>
      </w:r>
      <w:r w:rsidRPr="00B408C4">
        <w:rPr>
          <w:rFonts w:ascii="Times New Roman" w:hAnsi="Times New Roman" w:cs="Times New Roman"/>
          <w:color w:val="000000"/>
        </w:rPr>
        <w:t>Sinar Grafika</w:t>
      </w:r>
    </w:p>
  </w:footnote>
  <w:footnote w:id="7">
    <w:p w14:paraId="7C9E1C65" w14:textId="77777777" w:rsidR="00B23271" w:rsidRPr="007A20D2" w:rsidRDefault="00B23271" w:rsidP="007A20D2">
      <w:pPr>
        <w:pStyle w:val="FootnoteText"/>
        <w:ind w:firstLine="720"/>
        <w:rPr>
          <w:rFonts w:ascii="Times New Roman" w:hAnsi="Times New Roman" w:cs="Times New Roman"/>
        </w:rPr>
      </w:pPr>
      <w:r w:rsidRPr="007A20D2">
        <w:rPr>
          <w:rStyle w:val="FootnoteReference"/>
          <w:rFonts w:ascii="Times New Roman" w:hAnsi="Times New Roman" w:cs="Times New Roman"/>
        </w:rPr>
        <w:footnoteRef/>
      </w:r>
      <w:r w:rsidRPr="007A20D2">
        <w:rPr>
          <w:rFonts w:ascii="Times New Roman" w:hAnsi="Times New Roman" w:cs="Times New Roman"/>
        </w:rPr>
        <w:t xml:space="preserve"> </w:t>
      </w:r>
      <w:r w:rsidRPr="007A20D2">
        <w:rPr>
          <w:rFonts w:ascii="Times New Roman" w:hAnsi="Times New Roman" w:cs="Times New Roman"/>
          <w:color w:val="000000"/>
        </w:rPr>
        <w:t>Masyhar, Ali. 2018. Non Penal Policy of Terrorism Mitigation In Indonesia.</w:t>
      </w:r>
      <w:r w:rsidRPr="007A20D2">
        <w:rPr>
          <w:rFonts w:ascii="Times New Roman" w:hAnsi="Times New Roman" w:cs="Times New Roman"/>
          <w:color w:val="000000"/>
        </w:rPr>
        <w:br/>
        <w:t>Journal SHS Web of Conferences 54, 08016</w:t>
      </w:r>
    </w:p>
  </w:footnote>
  <w:footnote w:id="8">
    <w:p w14:paraId="58B455DC" w14:textId="68774276" w:rsidR="00B23271" w:rsidRPr="00E51DEC" w:rsidRDefault="00B23271" w:rsidP="007A20D2">
      <w:pPr>
        <w:pStyle w:val="FootnoteText"/>
        <w:ind w:firstLine="720"/>
        <w:rPr>
          <w:rFonts w:ascii="Times New Roman" w:hAnsi="Times New Roman" w:cs="Times New Roman"/>
        </w:rPr>
      </w:pPr>
      <w:r w:rsidRPr="00E51DEC">
        <w:rPr>
          <w:rStyle w:val="FootnoteReference"/>
          <w:rFonts w:ascii="Times New Roman" w:hAnsi="Times New Roman" w:cs="Times New Roman"/>
        </w:rPr>
        <w:footnoteRef/>
      </w:r>
      <w:r w:rsidRPr="00E51DEC">
        <w:rPr>
          <w:rFonts w:ascii="Times New Roman" w:hAnsi="Times New Roman" w:cs="Times New Roman"/>
        </w:rPr>
        <w:t xml:space="preserve"> </w:t>
      </w:r>
      <w:r w:rsidRPr="00E51DEC">
        <w:rPr>
          <w:rFonts w:ascii="Times New Roman" w:hAnsi="Times New Roman" w:cs="Times New Roman"/>
          <w:color w:val="000000"/>
        </w:rPr>
        <w:t>Cross, Donna and Melanie Epstein, dkk. 2011. National Safe School Framework:</w:t>
      </w:r>
      <w:r w:rsidR="00E51DEC">
        <w:rPr>
          <w:rFonts w:ascii="Times New Roman" w:hAnsi="Times New Roman" w:cs="Times New Roman"/>
          <w:color w:val="000000"/>
          <w:lang w:val="en-US"/>
        </w:rPr>
        <w:t xml:space="preserve"> </w:t>
      </w:r>
      <w:r w:rsidRPr="00E51DEC">
        <w:rPr>
          <w:rFonts w:ascii="Times New Roman" w:hAnsi="Times New Roman" w:cs="Times New Roman"/>
          <w:color w:val="000000"/>
        </w:rPr>
        <w:t>Policy and Practice to</w:t>
      </w:r>
      <w:r w:rsidR="00E51DEC">
        <w:rPr>
          <w:rFonts w:ascii="Times New Roman" w:hAnsi="Times New Roman" w:cs="Times New Roman"/>
          <w:color w:val="000000"/>
          <w:lang w:val="en-US"/>
        </w:rPr>
        <w:t xml:space="preserve"> </w:t>
      </w:r>
      <w:r w:rsidRPr="00E51DEC">
        <w:rPr>
          <w:rFonts w:ascii="Times New Roman" w:hAnsi="Times New Roman" w:cs="Times New Roman"/>
          <w:color w:val="000000"/>
        </w:rPr>
        <w:t xml:space="preserve">Reduce Bullying in Australian School. </w:t>
      </w:r>
      <w:r w:rsidRPr="00E51DEC">
        <w:rPr>
          <w:rFonts w:ascii="Times New Roman" w:hAnsi="Times New Roman" w:cs="Times New Roman"/>
          <w:i/>
          <w:iCs/>
          <w:color w:val="000000"/>
        </w:rPr>
        <w:t>International</w:t>
      </w:r>
      <w:r w:rsidR="00E51DEC">
        <w:rPr>
          <w:rFonts w:ascii="Times New Roman" w:hAnsi="Times New Roman" w:cs="Times New Roman"/>
          <w:i/>
          <w:iCs/>
          <w:color w:val="000000"/>
          <w:lang w:val="en-US"/>
        </w:rPr>
        <w:t xml:space="preserve"> </w:t>
      </w:r>
      <w:r w:rsidRPr="00E51DEC">
        <w:rPr>
          <w:rFonts w:ascii="Times New Roman" w:hAnsi="Times New Roman" w:cs="Times New Roman"/>
          <w:i/>
          <w:iCs/>
          <w:color w:val="000000"/>
        </w:rPr>
        <w:t>Journal of Behavioral Development</w:t>
      </w:r>
      <w:r w:rsidRPr="00E51DEC">
        <w:rPr>
          <w:rFonts w:ascii="Times New Roman" w:hAnsi="Times New Roman" w:cs="Times New Roman"/>
          <w:color w:val="000000"/>
        </w:rPr>
        <w:t>, 398-404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F697" w14:textId="77777777" w:rsidR="00BF6A0D" w:rsidRDefault="00BF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C5A7" w14:textId="77777777" w:rsidR="00BF6A0D" w:rsidRDefault="00BF6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00BA" w14:textId="77777777" w:rsidR="00BF6A0D" w:rsidRDefault="00BF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64DE4"/>
    <w:multiLevelType w:val="hybridMultilevel"/>
    <w:tmpl w:val="ACEC61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749634B"/>
    <w:multiLevelType w:val="hybridMultilevel"/>
    <w:tmpl w:val="101EA2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C860F4"/>
    <w:multiLevelType w:val="hybridMultilevel"/>
    <w:tmpl w:val="9302330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9A783E"/>
    <w:multiLevelType w:val="hybridMultilevel"/>
    <w:tmpl w:val="2716FA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EB"/>
    <w:rsid w:val="00004B22"/>
    <w:rsid w:val="00020AFB"/>
    <w:rsid w:val="00030001"/>
    <w:rsid w:val="00034CB9"/>
    <w:rsid w:val="000401AA"/>
    <w:rsid w:val="000404D7"/>
    <w:rsid w:val="000419DE"/>
    <w:rsid w:val="000455B4"/>
    <w:rsid w:val="00056303"/>
    <w:rsid w:val="00057ECC"/>
    <w:rsid w:val="0006550C"/>
    <w:rsid w:val="00066F5C"/>
    <w:rsid w:val="00072DAB"/>
    <w:rsid w:val="00077E4C"/>
    <w:rsid w:val="00082A94"/>
    <w:rsid w:val="0008311E"/>
    <w:rsid w:val="000951CF"/>
    <w:rsid w:val="000A1725"/>
    <w:rsid w:val="000B11B1"/>
    <w:rsid w:val="000B3DF7"/>
    <w:rsid w:val="000B4417"/>
    <w:rsid w:val="000C0EA3"/>
    <w:rsid w:val="000D3883"/>
    <w:rsid w:val="000D5133"/>
    <w:rsid w:val="000F3068"/>
    <w:rsid w:val="00102096"/>
    <w:rsid w:val="00106874"/>
    <w:rsid w:val="0012482E"/>
    <w:rsid w:val="00130042"/>
    <w:rsid w:val="00132AE0"/>
    <w:rsid w:val="00145A3F"/>
    <w:rsid w:val="00146AB8"/>
    <w:rsid w:val="001639B8"/>
    <w:rsid w:val="001746C2"/>
    <w:rsid w:val="001844D4"/>
    <w:rsid w:val="001D4049"/>
    <w:rsid w:val="001E032C"/>
    <w:rsid w:val="001F0749"/>
    <w:rsid w:val="001F098E"/>
    <w:rsid w:val="002019A6"/>
    <w:rsid w:val="00203E20"/>
    <w:rsid w:val="00215D5B"/>
    <w:rsid w:val="002224D3"/>
    <w:rsid w:val="00231808"/>
    <w:rsid w:val="002330AA"/>
    <w:rsid w:val="00260557"/>
    <w:rsid w:val="00260814"/>
    <w:rsid w:val="00261D5C"/>
    <w:rsid w:val="002702B4"/>
    <w:rsid w:val="00276C51"/>
    <w:rsid w:val="0028182B"/>
    <w:rsid w:val="002857E3"/>
    <w:rsid w:val="002926DB"/>
    <w:rsid w:val="00294278"/>
    <w:rsid w:val="002968AE"/>
    <w:rsid w:val="002B10B0"/>
    <w:rsid w:val="002B7856"/>
    <w:rsid w:val="002D38AC"/>
    <w:rsid w:val="002D6817"/>
    <w:rsid w:val="002D6D96"/>
    <w:rsid w:val="002E09C3"/>
    <w:rsid w:val="002E5C3F"/>
    <w:rsid w:val="002F5788"/>
    <w:rsid w:val="002F5B15"/>
    <w:rsid w:val="00304F8E"/>
    <w:rsid w:val="00312DEF"/>
    <w:rsid w:val="00321A20"/>
    <w:rsid w:val="00334A65"/>
    <w:rsid w:val="003360CF"/>
    <w:rsid w:val="00337CBF"/>
    <w:rsid w:val="00340362"/>
    <w:rsid w:val="00354989"/>
    <w:rsid w:val="00357623"/>
    <w:rsid w:val="00360AEB"/>
    <w:rsid w:val="00380211"/>
    <w:rsid w:val="003812F9"/>
    <w:rsid w:val="00384598"/>
    <w:rsid w:val="0038691D"/>
    <w:rsid w:val="003974BA"/>
    <w:rsid w:val="003A006D"/>
    <w:rsid w:val="003A13C9"/>
    <w:rsid w:val="003A22E1"/>
    <w:rsid w:val="003A7BED"/>
    <w:rsid w:val="003B7C11"/>
    <w:rsid w:val="003D06D9"/>
    <w:rsid w:val="003E2566"/>
    <w:rsid w:val="003E7539"/>
    <w:rsid w:val="003F6916"/>
    <w:rsid w:val="003F7417"/>
    <w:rsid w:val="00402851"/>
    <w:rsid w:val="00406716"/>
    <w:rsid w:val="004204F8"/>
    <w:rsid w:val="00420945"/>
    <w:rsid w:val="00440180"/>
    <w:rsid w:val="00443998"/>
    <w:rsid w:val="00453C0A"/>
    <w:rsid w:val="00455A7A"/>
    <w:rsid w:val="00461833"/>
    <w:rsid w:val="004622EE"/>
    <w:rsid w:val="00463C17"/>
    <w:rsid w:val="004707A6"/>
    <w:rsid w:val="0047676C"/>
    <w:rsid w:val="0047783A"/>
    <w:rsid w:val="00480972"/>
    <w:rsid w:val="00480DCD"/>
    <w:rsid w:val="0048103D"/>
    <w:rsid w:val="00495538"/>
    <w:rsid w:val="004A27B8"/>
    <w:rsid w:val="004A5DF0"/>
    <w:rsid w:val="004B0E34"/>
    <w:rsid w:val="004C21D9"/>
    <w:rsid w:val="004C4398"/>
    <w:rsid w:val="004C4873"/>
    <w:rsid w:val="004C5B63"/>
    <w:rsid w:val="004C6857"/>
    <w:rsid w:val="004D0FB3"/>
    <w:rsid w:val="004D6758"/>
    <w:rsid w:val="004E69A9"/>
    <w:rsid w:val="004F5AB5"/>
    <w:rsid w:val="00526DFD"/>
    <w:rsid w:val="00531049"/>
    <w:rsid w:val="005332BE"/>
    <w:rsid w:val="00533C3A"/>
    <w:rsid w:val="0054047E"/>
    <w:rsid w:val="00543015"/>
    <w:rsid w:val="00544137"/>
    <w:rsid w:val="00547979"/>
    <w:rsid w:val="00564433"/>
    <w:rsid w:val="00571CB8"/>
    <w:rsid w:val="00581BD2"/>
    <w:rsid w:val="00582917"/>
    <w:rsid w:val="00583F7D"/>
    <w:rsid w:val="00584089"/>
    <w:rsid w:val="00592C93"/>
    <w:rsid w:val="005930CE"/>
    <w:rsid w:val="00594ADB"/>
    <w:rsid w:val="005A132C"/>
    <w:rsid w:val="005A2DCB"/>
    <w:rsid w:val="005A693C"/>
    <w:rsid w:val="005C3834"/>
    <w:rsid w:val="005C3B9E"/>
    <w:rsid w:val="005D008A"/>
    <w:rsid w:val="005D1517"/>
    <w:rsid w:val="005E448E"/>
    <w:rsid w:val="005E5526"/>
    <w:rsid w:val="005F3CAE"/>
    <w:rsid w:val="005F75CE"/>
    <w:rsid w:val="00602037"/>
    <w:rsid w:val="00602259"/>
    <w:rsid w:val="00615C59"/>
    <w:rsid w:val="00620086"/>
    <w:rsid w:val="00621B77"/>
    <w:rsid w:val="00622AB9"/>
    <w:rsid w:val="00623C4D"/>
    <w:rsid w:val="00634CDC"/>
    <w:rsid w:val="006354BF"/>
    <w:rsid w:val="0063764A"/>
    <w:rsid w:val="00651683"/>
    <w:rsid w:val="00662233"/>
    <w:rsid w:val="00666427"/>
    <w:rsid w:val="00677A35"/>
    <w:rsid w:val="00677C6C"/>
    <w:rsid w:val="006816D1"/>
    <w:rsid w:val="00696EBE"/>
    <w:rsid w:val="006A0EBD"/>
    <w:rsid w:val="006A1778"/>
    <w:rsid w:val="006A2295"/>
    <w:rsid w:val="006A4C36"/>
    <w:rsid w:val="006A681C"/>
    <w:rsid w:val="006B29B6"/>
    <w:rsid w:val="006B2EF0"/>
    <w:rsid w:val="006B5E25"/>
    <w:rsid w:val="006B6859"/>
    <w:rsid w:val="006C15D6"/>
    <w:rsid w:val="006C1827"/>
    <w:rsid w:val="006D3A94"/>
    <w:rsid w:val="006E08C5"/>
    <w:rsid w:val="006E141B"/>
    <w:rsid w:val="006E220F"/>
    <w:rsid w:val="006F5730"/>
    <w:rsid w:val="006F5ACC"/>
    <w:rsid w:val="00701D3D"/>
    <w:rsid w:val="00707703"/>
    <w:rsid w:val="00710200"/>
    <w:rsid w:val="00715116"/>
    <w:rsid w:val="00715ADA"/>
    <w:rsid w:val="00727727"/>
    <w:rsid w:val="007320C1"/>
    <w:rsid w:val="007406A6"/>
    <w:rsid w:val="00740AA3"/>
    <w:rsid w:val="007472B8"/>
    <w:rsid w:val="007546F9"/>
    <w:rsid w:val="00763A3B"/>
    <w:rsid w:val="00764109"/>
    <w:rsid w:val="00765794"/>
    <w:rsid w:val="00765A5E"/>
    <w:rsid w:val="007731FA"/>
    <w:rsid w:val="007849FC"/>
    <w:rsid w:val="00793CA7"/>
    <w:rsid w:val="007A20D2"/>
    <w:rsid w:val="007A6005"/>
    <w:rsid w:val="007A649A"/>
    <w:rsid w:val="007D6E7C"/>
    <w:rsid w:val="007E1DA9"/>
    <w:rsid w:val="007E208A"/>
    <w:rsid w:val="007E2CBE"/>
    <w:rsid w:val="007E782C"/>
    <w:rsid w:val="007F307F"/>
    <w:rsid w:val="00804C0B"/>
    <w:rsid w:val="00810FEA"/>
    <w:rsid w:val="00811B13"/>
    <w:rsid w:val="00814C47"/>
    <w:rsid w:val="008154FA"/>
    <w:rsid w:val="00822C76"/>
    <w:rsid w:val="00832065"/>
    <w:rsid w:val="00845013"/>
    <w:rsid w:val="00851594"/>
    <w:rsid w:val="00852BFE"/>
    <w:rsid w:val="008622C5"/>
    <w:rsid w:val="00863286"/>
    <w:rsid w:val="00867F4E"/>
    <w:rsid w:val="008874FE"/>
    <w:rsid w:val="00890443"/>
    <w:rsid w:val="0089503D"/>
    <w:rsid w:val="008A2C94"/>
    <w:rsid w:val="008A4572"/>
    <w:rsid w:val="008B5D01"/>
    <w:rsid w:val="008D54C1"/>
    <w:rsid w:val="008D5569"/>
    <w:rsid w:val="008E7962"/>
    <w:rsid w:val="009149E7"/>
    <w:rsid w:val="009178F4"/>
    <w:rsid w:val="00917CE5"/>
    <w:rsid w:val="00926B02"/>
    <w:rsid w:val="00933661"/>
    <w:rsid w:val="009355EA"/>
    <w:rsid w:val="0094286B"/>
    <w:rsid w:val="00943712"/>
    <w:rsid w:val="009455F9"/>
    <w:rsid w:val="00945D55"/>
    <w:rsid w:val="00947E36"/>
    <w:rsid w:val="009504F6"/>
    <w:rsid w:val="00952CC9"/>
    <w:rsid w:val="0095571E"/>
    <w:rsid w:val="00962526"/>
    <w:rsid w:val="009675D1"/>
    <w:rsid w:val="00971CE3"/>
    <w:rsid w:val="009725DB"/>
    <w:rsid w:val="00973DC6"/>
    <w:rsid w:val="009827D3"/>
    <w:rsid w:val="00985BBB"/>
    <w:rsid w:val="00992C9B"/>
    <w:rsid w:val="009B0448"/>
    <w:rsid w:val="009B0627"/>
    <w:rsid w:val="009E5EEB"/>
    <w:rsid w:val="009F7C3E"/>
    <w:rsid w:val="00A03448"/>
    <w:rsid w:val="00A03C97"/>
    <w:rsid w:val="00A16A9F"/>
    <w:rsid w:val="00A26E91"/>
    <w:rsid w:val="00A433E8"/>
    <w:rsid w:val="00A4340D"/>
    <w:rsid w:val="00A51AC0"/>
    <w:rsid w:val="00A623D5"/>
    <w:rsid w:val="00A64488"/>
    <w:rsid w:val="00A730F1"/>
    <w:rsid w:val="00A77B81"/>
    <w:rsid w:val="00A922EA"/>
    <w:rsid w:val="00A963DB"/>
    <w:rsid w:val="00A96D65"/>
    <w:rsid w:val="00AA0135"/>
    <w:rsid w:val="00AA21F6"/>
    <w:rsid w:val="00AA3934"/>
    <w:rsid w:val="00AA461E"/>
    <w:rsid w:val="00AA6E5D"/>
    <w:rsid w:val="00AB3712"/>
    <w:rsid w:val="00AB3C74"/>
    <w:rsid w:val="00AB40DE"/>
    <w:rsid w:val="00AC200E"/>
    <w:rsid w:val="00AD3D11"/>
    <w:rsid w:val="00AE2156"/>
    <w:rsid w:val="00AF552A"/>
    <w:rsid w:val="00B06F9D"/>
    <w:rsid w:val="00B14E6B"/>
    <w:rsid w:val="00B2275F"/>
    <w:rsid w:val="00B23015"/>
    <w:rsid w:val="00B23271"/>
    <w:rsid w:val="00B248FF"/>
    <w:rsid w:val="00B32CAB"/>
    <w:rsid w:val="00B37E84"/>
    <w:rsid w:val="00B4087F"/>
    <w:rsid w:val="00B408C4"/>
    <w:rsid w:val="00B409AB"/>
    <w:rsid w:val="00B45469"/>
    <w:rsid w:val="00B54AC4"/>
    <w:rsid w:val="00B6745B"/>
    <w:rsid w:val="00B72750"/>
    <w:rsid w:val="00B7611C"/>
    <w:rsid w:val="00B82C40"/>
    <w:rsid w:val="00B923A5"/>
    <w:rsid w:val="00B92C3E"/>
    <w:rsid w:val="00B9638E"/>
    <w:rsid w:val="00B9788A"/>
    <w:rsid w:val="00BA1FC8"/>
    <w:rsid w:val="00BB7A05"/>
    <w:rsid w:val="00BC4A7E"/>
    <w:rsid w:val="00BC5D31"/>
    <w:rsid w:val="00BC6BDE"/>
    <w:rsid w:val="00BD1EDD"/>
    <w:rsid w:val="00BD5B95"/>
    <w:rsid w:val="00BD5C95"/>
    <w:rsid w:val="00BD7321"/>
    <w:rsid w:val="00BF1672"/>
    <w:rsid w:val="00BF6A0D"/>
    <w:rsid w:val="00BF6FE0"/>
    <w:rsid w:val="00BF7713"/>
    <w:rsid w:val="00C02CE5"/>
    <w:rsid w:val="00C06CC8"/>
    <w:rsid w:val="00C0723C"/>
    <w:rsid w:val="00C11998"/>
    <w:rsid w:val="00C12730"/>
    <w:rsid w:val="00C2052D"/>
    <w:rsid w:val="00C33EFB"/>
    <w:rsid w:val="00C36E64"/>
    <w:rsid w:val="00C413AB"/>
    <w:rsid w:val="00C46431"/>
    <w:rsid w:val="00C6163A"/>
    <w:rsid w:val="00C7328C"/>
    <w:rsid w:val="00C74D51"/>
    <w:rsid w:val="00C764FF"/>
    <w:rsid w:val="00CA1306"/>
    <w:rsid w:val="00CA5EA1"/>
    <w:rsid w:val="00CE464B"/>
    <w:rsid w:val="00CE77AB"/>
    <w:rsid w:val="00D006E1"/>
    <w:rsid w:val="00D1589A"/>
    <w:rsid w:val="00D22503"/>
    <w:rsid w:val="00D31D91"/>
    <w:rsid w:val="00D53CF3"/>
    <w:rsid w:val="00D8015B"/>
    <w:rsid w:val="00D84F2C"/>
    <w:rsid w:val="00D86747"/>
    <w:rsid w:val="00D8750A"/>
    <w:rsid w:val="00D940B4"/>
    <w:rsid w:val="00DA27CB"/>
    <w:rsid w:val="00DC3279"/>
    <w:rsid w:val="00DC3918"/>
    <w:rsid w:val="00DC58D1"/>
    <w:rsid w:val="00DC6735"/>
    <w:rsid w:val="00DC6F58"/>
    <w:rsid w:val="00DD0177"/>
    <w:rsid w:val="00DD2881"/>
    <w:rsid w:val="00DE028C"/>
    <w:rsid w:val="00DE0DDF"/>
    <w:rsid w:val="00DE31D6"/>
    <w:rsid w:val="00DE7500"/>
    <w:rsid w:val="00DF66D2"/>
    <w:rsid w:val="00DF6955"/>
    <w:rsid w:val="00DF748A"/>
    <w:rsid w:val="00E00F06"/>
    <w:rsid w:val="00E02199"/>
    <w:rsid w:val="00E15AC3"/>
    <w:rsid w:val="00E35BE5"/>
    <w:rsid w:val="00E51DEC"/>
    <w:rsid w:val="00E52188"/>
    <w:rsid w:val="00E54235"/>
    <w:rsid w:val="00E6041B"/>
    <w:rsid w:val="00E65D34"/>
    <w:rsid w:val="00E74924"/>
    <w:rsid w:val="00E85882"/>
    <w:rsid w:val="00EA3B74"/>
    <w:rsid w:val="00EA55DC"/>
    <w:rsid w:val="00EA7819"/>
    <w:rsid w:val="00EB2D29"/>
    <w:rsid w:val="00EB6597"/>
    <w:rsid w:val="00EB7F37"/>
    <w:rsid w:val="00EC5039"/>
    <w:rsid w:val="00EE5ED7"/>
    <w:rsid w:val="00EF18B0"/>
    <w:rsid w:val="00F21233"/>
    <w:rsid w:val="00F25087"/>
    <w:rsid w:val="00F26A00"/>
    <w:rsid w:val="00F33444"/>
    <w:rsid w:val="00F341C2"/>
    <w:rsid w:val="00F43ACA"/>
    <w:rsid w:val="00F7025E"/>
    <w:rsid w:val="00F91B12"/>
    <w:rsid w:val="00FA54FE"/>
    <w:rsid w:val="00FB44F1"/>
    <w:rsid w:val="00FD719C"/>
    <w:rsid w:val="00FE7DAE"/>
    <w:rsid w:val="00FE7E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D0EE"/>
  <w15:docId w15:val="{2800B450-6B43-446A-A1C1-636B36E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E5EEB"/>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9E5EEB"/>
    <w:rPr>
      <w:rFonts w:ascii="Times New Roman" w:hAnsi="Times New Roman" w:cs="Times New Roman" w:hint="default"/>
      <w:b/>
      <w:bCs/>
      <w:i/>
      <w:iCs/>
      <w:color w:val="000000"/>
      <w:sz w:val="32"/>
      <w:szCs w:val="32"/>
    </w:rPr>
  </w:style>
  <w:style w:type="character" w:styleId="Hyperlink">
    <w:name w:val="Hyperlink"/>
    <w:basedOn w:val="DefaultParagraphFont"/>
    <w:uiPriority w:val="99"/>
    <w:unhideWhenUsed/>
    <w:rsid w:val="009E5EEB"/>
    <w:rPr>
      <w:color w:val="0000FF" w:themeColor="hyperlink"/>
      <w:u w:val="single"/>
    </w:rPr>
  </w:style>
  <w:style w:type="character" w:customStyle="1" w:styleId="fontstyle11">
    <w:name w:val="fontstyle11"/>
    <w:basedOn w:val="DefaultParagraphFont"/>
    <w:rsid w:val="00F33444"/>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95571E"/>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95571E"/>
    <w:rPr>
      <w:rFonts w:ascii="Times New Roman" w:hAnsi="Times New Roman" w:cs="Times New Roman" w:hint="default"/>
      <w:b/>
      <w:bCs/>
      <w:i w:val="0"/>
      <w:iCs w:val="0"/>
      <w:color w:val="000000"/>
      <w:sz w:val="24"/>
      <w:szCs w:val="24"/>
    </w:rPr>
  </w:style>
  <w:style w:type="paragraph" w:styleId="ListParagraph">
    <w:name w:val="List Paragraph"/>
    <w:basedOn w:val="Normal"/>
    <w:uiPriority w:val="34"/>
    <w:qFormat/>
    <w:rsid w:val="00FE7E27"/>
    <w:pPr>
      <w:ind w:left="720"/>
      <w:contextualSpacing/>
    </w:pPr>
  </w:style>
  <w:style w:type="character" w:customStyle="1" w:styleId="fontstyle51">
    <w:name w:val="fontstyle51"/>
    <w:basedOn w:val="DefaultParagraphFont"/>
    <w:rsid w:val="00034CB9"/>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F91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B12"/>
  </w:style>
  <w:style w:type="paragraph" w:styleId="Footer">
    <w:name w:val="footer"/>
    <w:basedOn w:val="Normal"/>
    <w:link w:val="FooterChar"/>
    <w:uiPriority w:val="99"/>
    <w:unhideWhenUsed/>
    <w:rsid w:val="00F91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B12"/>
  </w:style>
  <w:style w:type="paragraph" w:styleId="FootnoteText">
    <w:name w:val="footnote text"/>
    <w:basedOn w:val="Normal"/>
    <w:link w:val="FootnoteTextChar"/>
    <w:uiPriority w:val="99"/>
    <w:semiHidden/>
    <w:unhideWhenUsed/>
    <w:rsid w:val="007546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6F9"/>
    <w:rPr>
      <w:sz w:val="20"/>
      <w:szCs w:val="20"/>
    </w:rPr>
  </w:style>
  <w:style w:type="character" w:styleId="FootnoteReference">
    <w:name w:val="footnote reference"/>
    <w:basedOn w:val="DefaultParagraphFont"/>
    <w:uiPriority w:val="99"/>
    <w:semiHidden/>
    <w:unhideWhenUsed/>
    <w:rsid w:val="00754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939747">
      <w:bodyDiv w:val="1"/>
      <w:marLeft w:val="0"/>
      <w:marRight w:val="0"/>
      <w:marTop w:val="0"/>
      <w:marBottom w:val="0"/>
      <w:divBdr>
        <w:top w:val="none" w:sz="0" w:space="0" w:color="auto"/>
        <w:left w:val="none" w:sz="0" w:space="0" w:color="auto"/>
        <w:bottom w:val="none" w:sz="0" w:space="0" w:color="auto"/>
        <w:right w:val="none" w:sz="0" w:space="0" w:color="auto"/>
      </w:divBdr>
    </w:div>
    <w:div w:id="1638298347">
      <w:bodyDiv w:val="1"/>
      <w:marLeft w:val="0"/>
      <w:marRight w:val="0"/>
      <w:marTop w:val="0"/>
      <w:marBottom w:val="0"/>
      <w:divBdr>
        <w:top w:val="none" w:sz="0" w:space="0" w:color="auto"/>
        <w:left w:val="none" w:sz="0" w:space="0" w:color="auto"/>
        <w:bottom w:val="none" w:sz="0" w:space="0" w:color="auto"/>
        <w:right w:val="none" w:sz="0" w:space="0" w:color="auto"/>
      </w:divBdr>
    </w:div>
    <w:div w:id="1966811442">
      <w:bodyDiv w:val="1"/>
      <w:marLeft w:val="0"/>
      <w:marRight w:val="0"/>
      <w:marTop w:val="0"/>
      <w:marBottom w:val="0"/>
      <w:divBdr>
        <w:top w:val="none" w:sz="0" w:space="0" w:color="auto"/>
        <w:left w:val="none" w:sz="0" w:space="0" w:color="auto"/>
        <w:bottom w:val="none" w:sz="0" w:space="0" w:color="auto"/>
        <w:right w:val="none" w:sz="0" w:space="0" w:color="auto"/>
      </w:divBdr>
    </w:div>
    <w:div w:id="1984657763">
      <w:bodyDiv w:val="1"/>
      <w:marLeft w:val="0"/>
      <w:marRight w:val="0"/>
      <w:marTop w:val="0"/>
      <w:marBottom w:val="0"/>
      <w:divBdr>
        <w:top w:val="none" w:sz="0" w:space="0" w:color="auto"/>
        <w:left w:val="none" w:sz="0" w:space="0" w:color="auto"/>
        <w:bottom w:val="none" w:sz="0" w:space="0" w:color="auto"/>
        <w:right w:val="none" w:sz="0" w:space="0" w:color="auto"/>
      </w:divBdr>
    </w:div>
    <w:div w:id="21427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09115-5E7B-409D-B092-9075D07F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TRIA_INTANISA</dc:creator>
  <cp:lastModifiedBy>juanjonatan24@gmail.com</cp:lastModifiedBy>
  <cp:revision>2</cp:revision>
  <dcterms:created xsi:type="dcterms:W3CDTF">2022-08-13T22:41:00Z</dcterms:created>
  <dcterms:modified xsi:type="dcterms:W3CDTF">2022-08-13T22:41:00Z</dcterms:modified>
</cp:coreProperties>
</file>