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3BFAA" w14:textId="77777777" w:rsidR="000F1A0F" w:rsidRDefault="000F1A0F" w:rsidP="002F2A1C">
      <w:pPr>
        <w:tabs>
          <w:tab w:val="left" w:pos="1816"/>
        </w:tabs>
        <w:ind w:left="716" w:right="2890" w:firstLine="4"/>
        <w:rPr>
          <w:rFonts w:ascii="Arial" w:hAnsi="Arial" w:cs="Arial"/>
          <w:b/>
        </w:rPr>
      </w:pPr>
    </w:p>
    <w:p w14:paraId="286ADB67" w14:textId="78EF4B2C" w:rsidR="002F2A1C" w:rsidRDefault="00B27754" w:rsidP="002F2A1C">
      <w:pPr>
        <w:tabs>
          <w:tab w:val="left" w:pos="1816"/>
        </w:tabs>
        <w:ind w:left="716" w:right="2890" w:firstLine="4"/>
        <w:rPr>
          <w:rFonts w:ascii="Arial" w:hAnsi="Arial" w:cs="Arial"/>
          <w:b/>
          <w:spacing w:val="-2"/>
        </w:rPr>
      </w:pPr>
      <w:r w:rsidRPr="00A03E99">
        <w:rPr>
          <w:rFonts w:ascii="Arial" w:hAnsi="Arial" w:cs="Arial"/>
          <w:b/>
        </w:rPr>
        <w:t xml:space="preserve">Prodi Manajemen Pendidikan Islam </w:t>
      </w:r>
      <w:r w:rsidRPr="00A03E99">
        <w:rPr>
          <w:rFonts w:ascii="Arial" w:hAnsi="Arial" w:cs="Arial"/>
          <w:b/>
          <w:spacing w:val="-2"/>
        </w:rPr>
        <w:t>Fakultas</w:t>
      </w:r>
      <w:r w:rsidR="002F2A1C">
        <w:rPr>
          <w:rFonts w:ascii="Arial" w:hAnsi="Arial" w:cs="Arial"/>
          <w:b/>
          <w:spacing w:val="-2"/>
        </w:rPr>
        <w:t xml:space="preserve"> </w:t>
      </w:r>
      <w:r w:rsidRPr="00A03E99">
        <w:rPr>
          <w:rFonts w:ascii="Arial" w:hAnsi="Arial" w:cs="Arial"/>
          <w:b/>
          <w:spacing w:val="-2"/>
        </w:rPr>
        <w:t>Agama Islam</w:t>
      </w:r>
      <w:r w:rsidR="002F2A1C">
        <w:rPr>
          <w:rFonts w:ascii="Arial" w:hAnsi="Arial" w:cs="Arial"/>
          <w:b/>
          <w:spacing w:val="-2"/>
        </w:rPr>
        <w:t xml:space="preserve"> </w:t>
      </w:r>
      <w:r w:rsidRPr="00A03E99">
        <w:rPr>
          <w:rFonts w:ascii="Arial" w:hAnsi="Arial" w:cs="Arial"/>
          <w:b/>
          <w:spacing w:val="-2"/>
        </w:rPr>
        <w:t xml:space="preserve">Universitas Pamulang </w:t>
      </w:r>
    </w:p>
    <w:p w14:paraId="64290846" w14:textId="15ACB1EA" w:rsidR="005E2D45" w:rsidRPr="002F2A1C" w:rsidRDefault="00B27754" w:rsidP="002F2A1C">
      <w:pPr>
        <w:tabs>
          <w:tab w:val="left" w:pos="1816"/>
        </w:tabs>
        <w:ind w:left="716" w:right="2890" w:firstLine="4"/>
        <w:rPr>
          <w:rFonts w:ascii="Arial" w:hAnsi="Arial" w:cs="Arial"/>
          <w:b/>
          <w:bCs/>
        </w:rPr>
      </w:pPr>
      <w:r w:rsidRPr="002F2A1C">
        <w:rPr>
          <w:rFonts w:ascii="Arial" w:hAnsi="Arial" w:cs="Arial"/>
          <w:b/>
          <w:bCs/>
          <w:spacing w:val="-2"/>
        </w:rPr>
        <w:t>ISSN:</w:t>
      </w:r>
      <w:r w:rsidR="002F2A1C" w:rsidRPr="002F2A1C">
        <w:rPr>
          <w:rFonts w:ascii="Arial" w:hAnsi="Arial" w:cs="Arial"/>
          <w:b/>
          <w:bCs/>
          <w:spacing w:val="-2"/>
        </w:rPr>
        <w:t xml:space="preserve"> 3047-5317</w:t>
      </w:r>
    </w:p>
    <w:p w14:paraId="152F4F62" w14:textId="381ED907" w:rsidR="005E2D45" w:rsidRPr="002F2A1C" w:rsidRDefault="00B27754" w:rsidP="000F1A0F">
      <w:pPr>
        <w:spacing w:after="240" w:line="233" w:lineRule="exact"/>
        <w:ind w:left="720"/>
        <w:rPr>
          <w:rFonts w:ascii="Arial" w:hAnsi="Arial" w:cs="Arial"/>
          <w:b/>
          <w:bCs/>
        </w:rPr>
      </w:pPr>
      <w:r w:rsidRPr="002F2A1C">
        <w:rPr>
          <w:rFonts w:ascii="Arial" w:hAnsi="Arial" w:cs="Arial"/>
          <w:b/>
          <w:bCs/>
        </w:rPr>
        <w:t>Volume</w:t>
      </w:r>
      <w:r w:rsidR="00A03E99" w:rsidRPr="002F2A1C">
        <w:rPr>
          <w:rFonts w:ascii="Arial" w:hAnsi="Arial" w:cs="Arial"/>
          <w:b/>
          <w:bCs/>
          <w:lang w:val="id-ID"/>
        </w:rPr>
        <w:t xml:space="preserve"> </w:t>
      </w:r>
      <w:r w:rsidR="002F2A1C" w:rsidRPr="002F2A1C">
        <w:rPr>
          <w:rFonts w:ascii="Arial" w:hAnsi="Arial" w:cs="Arial"/>
          <w:b/>
          <w:bCs/>
        </w:rPr>
        <w:t>5</w:t>
      </w:r>
      <w:r w:rsidR="00A03E99" w:rsidRPr="002F2A1C">
        <w:rPr>
          <w:rFonts w:ascii="Arial" w:hAnsi="Arial" w:cs="Arial"/>
          <w:b/>
          <w:bCs/>
          <w:lang w:val="id-ID"/>
        </w:rPr>
        <w:t xml:space="preserve"> </w:t>
      </w:r>
      <w:r w:rsidRPr="002F2A1C">
        <w:rPr>
          <w:rFonts w:ascii="Arial" w:hAnsi="Arial" w:cs="Arial"/>
          <w:b/>
          <w:bCs/>
        </w:rPr>
        <w:t>No.</w:t>
      </w:r>
      <w:r w:rsidR="002F2A1C" w:rsidRPr="002F2A1C">
        <w:rPr>
          <w:rFonts w:ascii="Arial" w:hAnsi="Arial" w:cs="Arial"/>
          <w:b/>
          <w:bCs/>
        </w:rPr>
        <w:t>1 Juli 2026</w:t>
      </w:r>
    </w:p>
    <w:p w14:paraId="507DBB8B" w14:textId="782453C7" w:rsidR="000B0647" w:rsidRPr="006A043F" w:rsidRDefault="00AB6D2B" w:rsidP="006A043F">
      <w:pPr>
        <w:spacing w:after="240"/>
        <w:ind w:right="-45"/>
        <w:jc w:val="center"/>
        <w:rPr>
          <w:rFonts w:ascii="Arial" w:eastAsia="Arial" w:hAnsi="Arial" w:cs="Arial"/>
          <w:sz w:val="24"/>
          <w:szCs w:val="24"/>
        </w:rPr>
      </w:pPr>
      <w:r w:rsidRPr="000B2831">
        <w:rPr>
          <w:b/>
          <w:bCs/>
        </w:rPr>
        <w:t>Implemetasi Prinsip-Prinsip Islam Dalam Budaya Sekolah Dan Pengaruhnya Terhadap Karakter Siswa</w:t>
      </w:r>
    </w:p>
    <w:p w14:paraId="0290995E" w14:textId="526F8802" w:rsidR="000B0647" w:rsidRPr="003B11BE" w:rsidRDefault="00F82178" w:rsidP="000B0647">
      <w:pPr>
        <w:jc w:val="center"/>
        <w:rPr>
          <w:rFonts w:asciiTheme="minorBidi" w:eastAsia="Arial" w:hAnsiTheme="minorBidi" w:cstheme="minorBidi"/>
          <w:b/>
          <w:sz w:val="18"/>
          <w:szCs w:val="18"/>
        </w:rPr>
      </w:pPr>
      <w:r w:rsidRPr="003B11BE">
        <w:rPr>
          <w:rFonts w:asciiTheme="minorBidi" w:hAnsiTheme="minorBidi" w:cstheme="minorBidi"/>
          <w:b/>
          <w:sz w:val="18"/>
          <w:szCs w:val="18"/>
          <w:lang w:val="id-ID"/>
        </w:rPr>
        <w:t>Riyan Hidayatulloh</w:t>
      </w:r>
      <w:r w:rsidRPr="003B11BE">
        <w:rPr>
          <w:rFonts w:asciiTheme="minorBidi" w:hAnsiTheme="minorBidi" w:cstheme="minorBidi"/>
          <w:b/>
          <w:sz w:val="18"/>
          <w:szCs w:val="18"/>
          <w:vertAlign w:val="superscript"/>
        </w:rPr>
        <w:t>1)</w:t>
      </w:r>
      <w:r w:rsidRPr="003B11BE">
        <w:rPr>
          <w:rFonts w:asciiTheme="minorBidi" w:hAnsiTheme="minorBidi" w:cstheme="minorBidi"/>
          <w:b/>
          <w:sz w:val="18"/>
          <w:szCs w:val="18"/>
        </w:rPr>
        <w:t>,</w:t>
      </w:r>
      <w:r w:rsidRPr="003B11BE">
        <w:rPr>
          <w:rFonts w:asciiTheme="minorBidi" w:hAnsiTheme="minorBidi" w:cstheme="minorBidi"/>
          <w:b/>
          <w:sz w:val="18"/>
          <w:szCs w:val="18"/>
          <w:lang w:val="id-ID"/>
        </w:rPr>
        <w:t xml:space="preserve"> Abdul Muhyi</w:t>
      </w:r>
      <w:r w:rsidRPr="003B11BE">
        <w:rPr>
          <w:rFonts w:asciiTheme="minorBidi" w:hAnsiTheme="minorBidi" w:cstheme="minorBidi"/>
          <w:b/>
          <w:sz w:val="18"/>
          <w:szCs w:val="18"/>
          <w:vertAlign w:val="superscript"/>
        </w:rPr>
        <w:t xml:space="preserve"> 2)</w:t>
      </w:r>
      <w:r w:rsidRPr="003B11BE">
        <w:rPr>
          <w:rFonts w:asciiTheme="minorBidi" w:hAnsiTheme="minorBidi" w:cstheme="minorBidi"/>
          <w:b/>
          <w:sz w:val="18"/>
          <w:szCs w:val="18"/>
        </w:rPr>
        <w:t>,</w:t>
      </w:r>
      <w:r w:rsidRPr="003B11BE">
        <w:rPr>
          <w:rFonts w:asciiTheme="minorBidi" w:hAnsiTheme="minorBidi" w:cstheme="minorBidi"/>
          <w:b/>
          <w:sz w:val="18"/>
          <w:szCs w:val="18"/>
          <w:vertAlign w:val="superscript"/>
        </w:rPr>
        <w:t xml:space="preserve"> </w:t>
      </w:r>
      <w:r w:rsidRPr="003B11BE">
        <w:rPr>
          <w:rFonts w:asciiTheme="minorBidi" w:hAnsiTheme="minorBidi" w:cstheme="minorBidi"/>
          <w:b/>
          <w:sz w:val="18"/>
          <w:szCs w:val="18"/>
        </w:rPr>
        <w:t>Aulia Zafarani Prawoto</w:t>
      </w:r>
      <w:r w:rsidRPr="003B11BE">
        <w:rPr>
          <w:rFonts w:asciiTheme="minorBidi" w:hAnsiTheme="minorBidi" w:cstheme="minorBidi"/>
          <w:b/>
          <w:sz w:val="18"/>
          <w:szCs w:val="18"/>
          <w:vertAlign w:val="superscript"/>
        </w:rPr>
        <w:t>3)</w:t>
      </w:r>
      <w:r w:rsidRPr="003B11BE">
        <w:rPr>
          <w:rFonts w:asciiTheme="minorBidi" w:hAnsiTheme="minorBidi" w:cstheme="minorBidi"/>
          <w:b/>
          <w:sz w:val="18"/>
          <w:szCs w:val="18"/>
        </w:rPr>
        <w:t>,</w:t>
      </w:r>
      <w:r w:rsidRPr="003B11BE">
        <w:rPr>
          <w:rFonts w:asciiTheme="minorBidi" w:hAnsiTheme="minorBidi" w:cstheme="minorBidi"/>
          <w:b/>
          <w:sz w:val="18"/>
          <w:szCs w:val="18"/>
          <w:vertAlign w:val="superscript"/>
        </w:rPr>
        <w:t xml:space="preserve"> </w:t>
      </w:r>
      <w:r w:rsidRPr="003B11BE">
        <w:rPr>
          <w:rFonts w:asciiTheme="minorBidi" w:hAnsiTheme="minorBidi" w:cstheme="minorBidi"/>
          <w:b/>
          <w:sz w:val="18"/>
          <w:szCs w:val="18"/>
        </w:rPr>
        <w:t>Firdha Sya’rani</w:t>
      </w:r>
      <w:r w:rsidRPr="003B11BE">
        <w:rPr>
          <w:rFonts w:asciiTheme="minorBidi" w:hAnsiTheme="minorBidi" w:cstheme="minorBidi"/>
          <w:b/>
          <w:sz w:val="18"/>
          <w:szCs w:val="18"/>
          <w:vertAlign w:val="superscript"/>
        </w:rPr>
        <w:t>4)</w:t>
      </w:r>
      <w:r w:rsidRPr="003B11BE">
        <w:rPr>
          <w:rFonts w:asciiTheme="minorBidi" w:hAnsiTheme="minorBidi" w:cstheme="minorBidi"/>
          <w:b/>
          <w:sz w:val="18"/>
          <w:szCs w:val="18"/>
        </w:rPr>
        <w:t>, Nurul Qomariah</w:t>
      </w:r>
      <w:r w:rsidRPr="003B11BE">
        <w:rPr>
          <w:rFonts w:asciiTheme="minorBidi" w:hAnsiTheme="minorBidi" w:cstheme="minorBidi"/>
          <w:b/>
          <w:sz w:val="18"/>
          <w:szCs w:val="18"/>
          <w:vertAlign w:val="superscript"/>
        </w:rPr>
        <w:t>5)</w:t>
      </w:r>
      <w:r w:rsidRPr="003B11BE">
        <w:rPr>
          <w:rFonts w:asciiTheme="minorBidi" w:hAnsiTheme="minorBidi" w:cstheme="minorBidi"/>
          <w:b/>
          <w:sz w:val="18"/>
          <w:szCs w:val="18"/>
        </w:rPr>
        <w:t>, Dika Mega Fauziah</w:t>
      </w:r>
      <w:r w:rsidRPr="003B11BE">
        <w:rPr>
          <w:rFonts w:asciiTheme="minorBidi" w:hAnsiTheme="minorBidi" w:cstheme="minorBidi"/>
          <w:b/>
          <w:sz w:val="18"/>
          <w:szCs w:val="18"/>
          <w:vertAlign w:val="superscript"/>
        </w:rPr>
        <w:t>6)</w:t>
      </w:r>
      <w:r w:rsidRPr="003B11BE">
        <w:rPr>
          <w:rFonts w:asciiTheme="minorBidi" w:hAnsiTheme="minorBidi" w:cstheme="minorBidi"/>
          <w:b/>
          <w:sz w:val="18"/>
          <w:szCs w:val="18"/>
        </w:rPr>
        <w:t>, Anis Septiani</w:t>
      </w:r>
      <w:r w:rsidRPr="003B11BE">
        <w:rPr>
          <w:rFonts w:asciiTheme="minorBidi" w:hAnsiTheme="minorBidi" w:cstheme="minorBidi"/>
          <w:b/>
          <w:sz w:val="18"/>
          <w:szCs w:val="18"/>
          <w:vertAlign w:val="superscript"/>
        </w:rPr>
        <w:t>7</w:t>
      </w:r>
    </w:p>
    <w:p w14:paraId="005864C6" w14:textId="3D891EF7" w:rsidR="000B0647" w:rsidRDefault="000B0647" w:rsidP="000B0647">
      <w:pPr>
        <w:ind w:right="96"/>
        <w:jc w:val="center"/>
        <w:rPr>
          <w:rFonts w:ascii="Arial" w:eastAsia="Arial" w:hAnsi="Arial" w:cs="Arial"/>
          <w:i/>
          <w:sz w:val="18"/>
          <w:szCs w:val="18"/>
        </w:rPr>
      </w:pPr>
      <w:r w:rsidRPr="0018739A">
        <w:rPr>
          <w:rFonts w:ascii="Arial" w:eastAsia="Arial" w:hAnsi="Arial" w:cs="Arial"/>
          <w:i/>
          <w:sz w:val="18"/>
          <w:szCs w:val="18"/>
        </w:rPr>
        <w:t xml:space="preserve">¹ Universitas </w:t>
      </w:r>
      <w:r w:rsidRPr="0018739A">
        <w:rPr>
          <w:rFonts w:ascii="Arial" w:eastAsia="Arial" w:hAnsi="Arial" w:cs="Arial"/>
          <w:i/>
          <w:sz w:val="18"/>
          <w:szCs w:val="18"/>
          <w:lang w:val="id-ID"/>
        </w:rPr>
        <w:t>Pamulang</w:t>
      </w:r>
      <w:r w:rsidRPr="0018739A">
        <w:rPr>
          <w:rFonts w:ascii="Arial" w:eastAsia="Arial" w:hAnsi="Arial" w:cs="Arial"/>
          <w:i/>
          <w:sz w:val="18"/>
          <w:szCs w:val="18"/>
        </w:rPr>
        <w:t>, Indonesia, email:</w:t>
      </w:r>
      <w:r w:rsidR="0018739A">
        <w:rPr>
          <w:rFonts w:ascii="Arial" w:eastAsia="Arial" w:hAnsi="Arial" w:cs="Arial"/>
          <w:i/>
          <w:sz w:val="18"/>
          <w:szCs w:val="18"/>
        </w:rPr>
        <w:t xml:space="preserve"> </w:t>
      </w:r>
      <w:hyperlink r:id="rId7" w:history="1">
        <w:r w:rsidR="00F82178" w:rsidRPr="00783AF7">
          <w:rPr>
            <w:rStyle w:val="Hyperlink"/>
            <w:rFonts w:ascii="Arial" w:eastAsia="Arial" w:hAnsi="Arial" w:cs="Arial"/>
            <w:i/>
            <w:sz w:val="18"/>
            <w:szCs w:val="18"/>
          </w:rPr>
          <w:t>dosen02944@unpam.ac.id</w:t>
        </w:r>
      </w:hyperlink>
      <w:r w:rsidR="0018739A">
        <w:rPr>
          <w:rFonts w:ascii="Arial" w:eastAsia="Arial" w:hAnsi="Arial" w:cs="Arial"/>
          <w:i/>
          <w:sz w:val="18"/>
          <w:szCs w:val="18"/>
        </w:rPr>
        <w:t xml:space="preserve"> </w:t>
      </w:r>
    </w:p>
    <w:p w14:paraId="71980706" w14:textId="5C25EBC0" w:rsidR="000B0647" w:rsidRDefault="00B414B5" w:rsidP="006A043F">
      <w:pPr>
        <w:ind w:right="96"/>
        <w:jc w:val="center"/>
        <w:rPr>
          <w:rFonts w:ascii="Arial" w:eastAsia="Arial" w:hAnsi="Arial" w:cs="Arial"/>
          <w:i/>
          <w:sz w:val="18"/>
          <w:szCs w:val="18"/>
        </w:rPr>
      </w:pPr>
      <w:r>
        <w:rPr>
          <w:rFonts w:ascii="Arial" w:eastAsia="Arial" w:hAnsi="Arial" w:cs="Arial"/>
          <w:i/>
          <w:sz w:val="18"/>
          <w:szCs w:val="18"/>
        </w:rPr>
        <w:t>2</w:t>
      </w:r>
      <w:r w:rsidR="0018739A" w:rsidRPr="0018739A">
        <w:rPr>
          <w:rFonts w:ascii="Arial" w:eastAsia="Arial" w:hAnsi="Arial" w:cs="Arial"/>
          <w:i/>
          <w:sz w:val="18"/>
          <w:szCs w:val="18"/>
        </w:rPr>
        <w:t xml:space="preserve"> Universitas </w:t>
      </w:r>
      <w:r w:rsidR="0018739A" w:rsidRPr="0018739A">
        <w:rPr>
          <w:rFonts w:ascii="Arial" w:eastAsia="Arial" w:hAnsi="Arial" w:cs="Arial"/>
          <w:i/>
          <w:sz w:val="18"/>
          <w:szCs w:val="18"/>
          <w:lang w:val="id-ID"/>
        </w:rPr>
        <w:t>Pamulang</w:t>
      </w:r>
      <w:r w:rsidR="0018739A" w:rsidRPr="0018739A">
        <w:rPr>
          <w:rFonts w:ascii="Arial" w:eastAsia="Arial" w:hAnsi="Arial" w:cs="Arial"/>
          <w:i/>
          <w:sz w:val="18"/>
          <w:szCs w:val="18"/>
        </w:rPr>
        <w:t>, Indonesia, email:</w:t>
      </w:r>
      <w:r w:rsidR="0018739A">
        <w:rPr>
          <w:rFonts w:ascii="Arial" w:eastAsia="Arial" w:hAnsi="Arial" w:cs="Arial"/>
          <w:i/>
          <w:sz w:val="18"/>
          <w:szCs w:val="18"/>
        </w:rPr>
        <w:t xml:space="preserve"> </w:t>
      </w:r>
      <w:hyperlink r:id="rId8" w:history="1">
        <w:r w:rsidR="00F82178" w:rsidRPr="00783AF7">
          <w:rPr>
            <w:rStyle w:val="Hyperlink"/>
            <w:rFonts w:ascii="Arial" w:eastAsia="Arial" w:hAnsi="Arial" w:cs="Arial"/>
            <w:i/>
            <w:sz w:val="18"/>
            <w:szCs w:val="18"/>
          </w:rPr>
          <w:t>dosen01480@unpam.ac.id</w:t>
        </w:r>
      </w:hyperlink>
    </w:p>
    <w:p w14:paraId="0514F58C" w14:textId="77777777" w:rsidR="003B11BE" w:rsidRDefault="003B11BE" w:rsidP="006A043F">
      <w:pPr>
        <w:ind w:right="96"/>
        <w:jc w:val="center"/>
        <w:rPr>
          <w:rFonts w:ascii="Arial" w:eastAsia="Arial" w:hAnsi="Arial" w:cs="Arial"/>
          <w:i/>
          <w:sz w:val="18"/>
          <w:szCs w:val="18"/>
        </w:rPr>
      </w:pP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456B13" w:rsidRPr="00A03E99" w14:paraId="0EA6929F" w14:textId="77777777" w:rsidTr="0067565F">
        <w:trPr>
          <w:cantSplit/>
          <w:trHeight w:val="397"/>
          <w:tblHeader/>
        </w:trPr>
        <w:tc>
          <w:tcPr>
            <w:tcW w:w="3085" w:type="dxa"/>
            <w:vAlign w:val="center"/>
          </w:tcPr>
          <w:p w14:paraId="21BF4A0D" w14:textId="77777777" w:rsidR="00456B13" w:rsidRPr="00A03E99" w:rsidRDefault="00456B13" w:rsidP="0067565F">
            <w:pPr>
              <w:jc w:val="both"/>
              <w:rPr>
                <w:rFonts w:ascii="Arial" w:eastAsia="Arial" w:hAnsi="Arial" w:cs="Arial"/>
              </w:rPr>
            </w:pPr>
            <w:r w:rsidRPr="00A03E99">
              <w:rPr>
                <w:rFonts w:ascii="Arial" w:eastAsia="Arial" w:hAnsi="Arial" w:cs="Arial"/>
                <w:b/>
              </w:rPr>
              <w:lastRenderedPageBreak/>
              <w:t>Info Artikel</w:t>
            </w:r>
          </w:p>
        </w:tc>
        <w:tc>
          <w:tcPr>
            <w:tcW w:w="5670" w:type="dxa"/>
            <w:vAlign w:val="center"/>
          </w:tcPr>
          <w:p w14:paraId="4288A173" w14:textId="77777777" w:rsidR="00456B13" w:rsidRPr="00A03E99" w:rsidRDefault="00456B13" w:rsidP="0067565F">
            <w:pPr>
              <w:jc w:val="both"/>
              <w:rPr>
                <w:rFonts w:ascii="Arial" w:eastAsia="Arial" w:hAnsi="Arial" w:cs="Arial"/>
              </w:rPr>
            </w:pPr>
            <w:r w:rsidRPr="00A03E99">
              <w:rPr>
                <w:rFonts w:ascii="Arial" w:eastAsia="Arial" w:hAnsi="Arial" w:cs="Arial"/>
                <w:b/>
              </w:rPr>
              <w:t>Abstract</w:t>
            </w:r>
          </w:p>
        </w:tc>
      </w:tr>
      <w:tr w:rsidR="00456B13" w:rsidRPr="00A03E99" w14:paraId="03381815" w14:textId="77777777" w:rsidTr="0067565F">
        <w:trPr>
          <w:cantSplit/>
          <w:tblHeader/>
        </w:trPr>
        <w:tc>
          <w:tcPr>
            <w:tcW w:w="3085" w:type="dxa"/>
            <w:vMerge w:val="restart"/>
            <w:shd w:val="clear" w:color="auto" w:fill="F2F2F2"/>
          </w:tcPr>
          <w:p w14:paraId="27538912" w14:textId="77777777" w:rsidR="00456B13" w:rsidRPr="00AF31B6" w:rsidRDefault="00456B13" w:rsidP="0067565F">
            <w:pPr>
              <w:jc w:val="both"/>
              <w:rPr>
                <w:rFonts w:ascii="Arial" w:eastAsia="Arial" w:hAnsi="Arial" w:cs="Arial"/>
                <w:b/>
                <w:sz w:val="16"/>
                <w:szCs w:val="16"/>
              </w:rPr>
            </w:pPr>
          </w:p>
          <w:p w14:paraId="4ABE50EE" w14:textId="77777777" w:rsidR="00456B13" w:rsidRPr="00AF31B6" w:rsidRDefault="00456B13" w:rsidP="0067565F">
            <w:pPr>
              <w:jc w:val="both"/>
              <w:rPr>
                <w:rFonts w:ascii="Arial" w:eastAsia="Arial" w:hAnsi="Arial" w:cs="Arial"/>
                <w:b/>
                <w:i/>
                <w:sz w:val="16"/>
                <w:szCs w:val="16"/>
              </w:rPr>
            </w:pPr>
            <w:r w:rsidRPr="00AF31B6">
              <w:rPr>
                <w:rFonts w:ascii="Arial" w:eastAsia="Arial" w:hAnsi="Arial" w:cs="Arial"/>
                <w:b/>
                <w:i/>
                <w:sz w:val="16"/>
                <w:szCs w:val="16"/>
              </w:rPr>
              <w:t xml:space="preserve">Diajukan: </w:t>
            </w:r>
            <w:r w:rsidRPr="00AF31B6">
              <w:rPr>
                <w:rFonts w:ascii="Arial" w:eastAsia="Arial" w:hAnsi="Arial" w:cs="Arial"/>
                <w:sz w:val="16"/>
                <w:szCs w:val="16"/>
              </w:rPr>
              <w:t>-</w:t>
            </w:r>
          </w:p>
          <w:p w14:paraId="023388B1" w14:textId="77777777" w:rsidR="00456B13" w:rsidRPr="00AF31B6" w:rsidRDefault="00456B13" w:rsidP="0067565F">
            <w:pPr>
              <w:jc w:val="both"/>
              <w:rPr>
                <w:rFonts w:ascii="Arial" w:eastAsia="Arial" w:hAnsi="Arial" w:cs="Arial"/>
                <w:b/>
                <w:i/>
                <w:sz w:val="16"/>
                <w:szCs w:val="16"/>
              </w:rPr>
            </w:pPr>
            <w:r w:rsidRPr="00AF31B6">
              <w:rPr>
                <w:rFonts w:ascii="Arial" w:eastAsia="Arial" w:hAnsi="Arial" w:cs="Arial"/>
                <w:b/>
                <w:i/>
                <w:sz w:val="16"/>
                <w:szCs w:val="16"/>
              </w:rPr>
              <w:t xml:space="preserve">Diterima: </w:t>
            </w:r>
            <w:r w:rsidRPr="00AF31B6">
              <w:rPr>
                <w:rFonts w:ascii="Arial" w:eastAsia="Arial" w:hAnsi="Arial" w:cs="Arial"/>
                <w:sz w:val="16"/>
                <w:szCs w:val="16"/>
              </w:rPr>
              <w:t>-</w:t>
            </w:r>
          </w:p>
          <w:p w14:paraId="0E0F93B2" w14:textId="77777777" w:rsidR="00456B13" w:rsidRPr="00AF31B6" w:rsidRDefault="00456B13" w:rsidP="0067565F">
            <w:pPr>
              <w:jc w:val="both"/>
              <w:rPr>
                <w:rFonts w:ascii="Arial" w:eastAsia="Arial" w:hAnsi="Arial" w:cs="Arial"/>
                <w:b/>
                <w:i/>
                <w:sz w:val="16"/>
                <w:szCs w:val="16"/>
              </w:rPr>
            </w:pPr>
            <w:r w:rsidRPr="00AF31B6">
              <w:rPr>
                <w:rFonts w:ascii="Arial" w:eastAsia="Arial" w:hAnsi="Arial" w:cs="Arial"/>
                <w:b/>
                <w:i/>
                <w:sz w:val="16"/>
                <w:szCs w:val="16"/>
              </w:rPr>
              <w:t>Diterbitkan:</w:t>
            </w:r>
            <w:r w:rsidRPr="00AF31B6">
              <w:rPr>
                <w:rFonts w:ascii="Arial" w:eastAsia="Arial" w:hAnsi="Arial" w:cs="Arial"/>
                <w:b/>
                <w:sz w:val="16"/>
                <w:szCs w:val="16"/>
              </w:rPr>
              <w:t xml:space="preserve"> </w:t>
            </w:r>
            <w:r w:rsidRPr="00AF31B6">
              <w:rPr>
                <w:rFonts w:ascii="Arial" w:eastAsia="Arial" w:hAnsi="Arial" w:cs="Arial"/>
                <w:sz w:val="16"/>
                <w:szCs w:val="16"/>
              </w:rPr>
              <w:t>-</w:t>
            </w:r>
          </w:p>
          <w:p w14:paraId="06A1B949" w14:textId="77777777" w:rsidR="00456B13" w:rsidRPr="00AF31B6" w:rsidRDefault="00456B13" w:rsidP="0067565F">
            <w:pPr>
              <w:jc w:val="both"/>
              <w:rPr>
                <w:rFonts w:ascii="Arial" w:eastAsia="Arial" w:hAnsi="Arial" w:cs="Arial"/>
                <w:b/>
                <w:i/>
                <w:sz w:val="16"/>
                <w:szCs w:val="16"/>
              </w:rPr>
            </w:pPr>
          </w:p>
          <w:p w14:paraId="054DD0AF" w14:textId="77777777" w:rsidR="00456B13" w:rsidRPr="00AF31B6" w:rsidRDefault="00456B13" w:rsidP="0067565F">
            <w:pPr>
              <w:jc w:val="both"/>
              <w:rPr>
                <w:rFonts w:ascii="Arial" w:eastAsia="Arial" w:hAnsi="Arial" w:cs="Arial"/>
                <w:sz w:val="16"/>
                <w:szCs w:val="16"/>
              </w:rPr>
            </w:pPr>
          </w:p>
          <w:p w14:paraId="154B6EAB" w14:textId="77777777" w:rsidR="00456B13" w:rsidRPr="00AF31B6" w:rsidRDefault="00456B13" w:rsidP="0067565F">
            <w:pPr>
              <w:jc w:val="both"/>
              <w:rPr>
                <w:rFonts w:ascii="Arial" w:eastAsia="Arial" w:hAnsi="Arial" w:cs="Arial"/>
                <w:sz w:val="16"/>
                <w:szCs w:val="16"/>
              </w:rPr>
            </w:pPr>
          </w:p>
          <w:p w14:paraId="09E1463B" w14:textId="77777777" w:rsidR="00456B13" w:rsidRPr="00AF31B6" w:rsidRDefault="00456B13" w:rsidP="0067565F">
            <w:pPr>
              <w:jc w:val="both"/>
              <w:rPr>
                <w:rFonts w:ascii="Arial" w:eastAsia="Arial" w:hAnsi="Arial" w:cs="Arial"/>
                <w:sz w:val="16"/>
                <w:szCs w:val="16"/>
              </w:rPr>
            </w:pPr>
          </w:p>
          <w:p w14:paraId="224FEA13" w14:textId="77777777" w:rsidR="00456B13" w:rsidRPr="00AF31B6" w:rsidRDefault="00456B13" w:rsidP="0067565F">
            <w:pPr>
              <w:jc w:val="both"/>
              <w:rPr>
                <w:rFonts w:ascii="Arial" w:eastAsia="Arial" w:hAnsi="Arial" w:cs="Arial"/>
                <w:sz w:val="16"/>
                <w:szCs w:val="16"/>
              </w:rPr>
            </w:pPr>
          </w:p>
        </w:tc>
        <w:tc>
          <w:tcPr>
            <w:tcW w:w="5670" w:type="dxa"/>
          </w:tcPr>
          <w:p w14:paraId="6ED3ADEC" w14:textId="77777777" w:rsidR="00456B13" w:rsidRPr="00F82178" w:rsidRDefault="00456B13" w:rsidP="0067565F">
            <w:pPr>
              <w:spacing w:after="160" w:line="259" w:lineRule="auto"/>
              <w:jc w:val="both"/>
              <w:rPr>
                <w:rFonts w:asciiTheme="minorBidi" w:hAnsiTheme="minorBidi" w:cstheme="minorBidi"/>
                <w:i/>
                <w:iCs/>
                <w:sz w:val="16"/>
                <w:szCs w:val="16"/>
              </w:rPr>
            </w:pPr>
            <w:r w:rsidRPr="00F82178">
              <w:rPr>
                <w:rFonts w:asciiTheme="minorBidi" w:hAnsiTheme="minorBidi" w:cstheme="minorBidi"/>
                <w:i/>
                <w:sz w:val="16"/>
                <w:szCs w:val="16"/>
              </w:rPr>
              <w:t>This Community Service project aims to analyze the implementation of Islamic principles in school culture and its influence on student character formation. A school culture based on Islamic values ​​is an educational strategy that can shape students' personalities holistically, encompassing spiritual, moral, social, and academic aspects. The implementation of Islamic principles in the school environment is realized through various activities, such as habituating worship, implementing the values ​​of honesty, discipline, responsibility, mutual respect, and strengthening noble morals in daily interactions. The research method used is a qualitative approach with a case study design. Data were obtained through observation, interviews, and documentation involving the principal, teachers, and students as research informants. Data analysis was carried out through the stages of data reduction, data presentation, and drawing conclusions to obtain a comprehensive picture of the implementation of Islamic school culture and its impact on student character. The results of the study indicate that the implementation of Islamic principles in school culture contributes positively to student character formation. Consistently applied Islamic values ​​can increase awareness of worship, discipline, responsibility, honesty, social awareness, and respect for teachers and fellow students. Furthermore, an Islamic school culture creates a conducive, religious learning environment that supports student character development. Supporting factors for implementing an Islamic school culture include the commitment of the entire school community, teacher role models, and parental support. Meanwhile, challenges include the influence of the external environment and the development of digital technology, which can influence student behavior.</w:t>
            </w:r>
          </w:p>
          <w:p w14:paraId="49C41A77" w14:textId="77777777" w:rsidR="00456B13" w:rsidRPr="00F82178" w:rsidRDefault="00456B13" w:rsidP="0067565F">
            <w:pPr>
              <w:jc w:val="both"/>
              <w:rPr>
                <w:rFonts w:asciiTheme="minorBidi" w:eastAsia="Arial" w:hAnsiTheme="minorBidi" w:cstheme="minorBidi"/>
                <w:i/>
                <w:sz w:val="16"/>
                <w:szCs w:val="16"/>
              </w:rPr>
            </w:pPr>
            <w:r w:rsidRPr="00F82178">
              <w:rPr>
                <w:rFonts w:asciiTheme="minorBidi" w:hAnsiTheme="minorBidi" w:cstheme="minorBidi"/>
                <w:i/>
                <w:iCs/>
                <w:sz w:val="16"/>
                <w:szCs w:val="16"/>
              </w:rPr>
              <w:t xml:space="preserve">Keywords: </w:t>
            </w:r>
            <w:r w:rsidRPr="00F82178">
              <w:rPr>
                <w:rFonts w:asciiTheme="minorBidi" w:hAnsiTheme="minorBidi" w:cstheme="minorBidi"/>
                <w:i/>
                <w:sz w:val="16"/>
                <w:szCs w:val="16"/>
                <w:lang w:val="en"/>
              </w:rPr>
              <w:t>Islamic Principles, School Culture, Student Character, Islamic Education</w:t>
            </w:r>
            <w:r w:rsidRPr="00F82178">
              <w:rPr>
                <w:rFonts w:asciiTheme="minorBidi" w:eastAsia="Arial" w:hAnsiTheme="minorBidi" w:cstheme="minorBidi"/>
                <w:i/>
                <w:iCs/>
                <w:sz w:val="16"/>
                <w:szCs w:val="16"/>
              </w:rPr>
              <w:t>.</w:t>
            </w:r>
          </w:p>
        </w:tc>
      </w:tr>
      <w:tr w:rsidR="00456B13" w:rsidRPr="00A03E99" w14:paraId="4E2C6F9F" w14:textId="77777777" w:rsidTr="0067565F">
        <w:trPr>
          <w:cantSplit/>
          <w:trHeight w:val="397"/>
          <w:tblHeader/>
        </w:trPr>
        <w:tc>
          <w:tcPr>
            <w:tcW w:w="3085" w:type="dxa"/>
            <w:vMerge/>
            <w:shd w:val="clear" w:color="auto" w:fill="F2F2F2"/>
          </w:tcPr>
          <w:p w14:paraId="1A0090BC" w14:textId="77777777" w:rsidR="00456B13" w:rsidRPr="00AF31B6" w:rsidRDefault="00456B13" w:rsidP="0067565F">
            <w:pPr>
              <w:jc w:val="both"/>
              <w:rPr>
                <w:rFonts w:ascii="Arial" w:eastAsia="Arial" w:hAnsi="Arial" w:cs="Arial"/>
                <w:sz w:val="16"/>
                <w:szCs w:val="16"/>
              </w:rPr>
            </w:pPr>
          </w:p>
        </w:tc>
        <w:tc>
          <w:tcPr>
            <w:tcW w:w="5670" w:type="dxa"/>
            <w:vAlign w:val="center"/>
          </w:tcPr>
          <w:p w14:paraId="22BD2B22" w14:textId="77777777" w:rsidR="00456B13" w:rsidRPr="00AF31B6" w:rsidRDefault="00456B13" w:rsidP="0067565F">
            <w:pPr>
              <w:jc w:val="both"/>
              <w:rPr>
                <w:rFonts w:ascii="Arial" w:eastAsia="Arial" w:hAnsi="Arial" w:cs="Arial"/>
                <w:sz w:val="16"/>
                <w:szCs w:val="16"/>
              </w:rPr>
            </w:pPr>
            <w:r w:rsidRPr="00AF31B6">
              <w:rPr>
                <w:rFonts w:ascii="Arial" w:eastAsia="Arial" w:hAnsi="Arial" w:cs="Arial"/>
                <w:b/>
                <w:sz w:val="16"/>
                <w:szCs w:val="16"/>
              </w:rPr>
              <w:t>Abstrak</w:t>
            </w:r>
          </w:p>
        </w:tc>
      </w:tr>
      <w:tr w:rsidR="00456B13" w:rsidRPr="00A03E99" w14:paraId="64974548" w14:textId="77777777" w:rsidTr="0067565F">
        <w:trPr>
          <w:cantSplit/>
          <w:tblHeader/>
        </w:trPr>
        <w:tc>
          <w:tcPr>
            <w:tcW w:w="3085" w:type="dxa"/>
            <w:vMerge/>
            <w:shd w:val="clear" w:color="auto" w:fill="F2F2F2"/>
          </w:tcPr>
          <w:p w14:paraId="19C3106A" w14:textId="77777777" w:rsidR="00456B13" w:rsidRPr="00AF31B6" w:rsidRDefault="00456B13" w:rsidP="0067565F">
            <w:pPr>
              <w:jc w:val="both"/>
              <w:rPr>
                <w:rFonts w:ascii="Arial" w:eastAsia="Arial" w:hAnsi="Arial" w:cs="Arial"/>
                <w:sz w:val="16"/>
                <w:szCs w:val="16"/>
              </w:rPr>
            </w:pPr>
          </w:p>
        </w:tc>
        <w:tc>
          <w:tcPr>
            <w:tcW w:w="5670" w:type="dxa"/>
          </w:tcPr>
          <w:p w14:paraId="6B596A54" w14:textId="77777777" w:rsidR="00456B13" w:rsidRPr="00F82178" w:rsidRDefault="00456B13" w:rsidP="0067565F">
            <w:pPr>
              <w:spacing w:line="259" w:lineRule="auto"/>
              <w:ind w:left="709" w:right="273"/>
              <w:jc w:val="both"/>
              <w:rPr>
                <w:rFonts w:asciiTheme="minorBidi" w:hAnsiTheme="minorBidi" w:cstheme="minorBidi"/>
                <w:sz w:val="16"/>
                <w:szCs w:val="16"/>
              </w:rPr>
            </w:pPr>
            <w:r w:rsidRPr="00F82178">
              <w:rPr>
                <w:rFonts w:asciiTheme="minorBidi" w:hAnsiTheme="minorBidi" w:cstheme="minorBidi"/>
                <w:sz w:val="16"/>
                <w:szCs w:val="16"/>
              </w:rPr>
              <w:t>Artikel ini bertujuan untuk menganalisis implementasi prinsip-prinsip Islam dalam budaya sekolah serta pengaruhnya terhadap pembentukan karakter siswa. Budaya sekolah yang berlandaskan nilai-nilai Islam merupakan salah satu strategi pendidikan yang dapat membentuk kepribadian peserta didik secara holistik, mencakup aspek spiritual, moral, sosial, dan akademik. Implementasi prinsip-prinsip Islam dalam lingkungan sekolah diwujudkan melalui berbagai kegiatan, seperti pembiasaan ibadah, penerapan nilai kejujuran, kedisiplinan, tanggung jawab, sikap saling menghormati, serta penguatan akhlak mulia dalam interaksi sehari-hari. Metode penelitian yang digunakan adalah pendekatan kualitatif dengan desain studi kasus. Data diperoleh melalui observasi, wawancara, dan dokumentasi yang melibatkan kepala sekolah, guru, serta siswa sebagai informan penelitian. Analisis data dilakukan melalui tahap reduksi data, penyajian data, dan penarikan kesimpulan untuk memperoleh gambaran yang komprehensif mengenai pelaksanaan budaya sekolah Islami dan dampaknya terhadap karakter siswa. Hasil menunjukkan bahwa implementasi prinsip-prinsip Islam dalam budaya sekolah berkontribusi positif terhadap pembentukan karakter siswa. Nilai-nilai Islam yang diterapkan secara konsisten mampu meningkatkan kesadaran beribadah, kedisiplinan, tanggung jawab, kejujuran, kepedulian sosial, serta sikap hormat kepada guru dan sesama siswa. Selain itu, budaya sekolah yang Islami menciptakan lingkungan belajar yang kondusif, religius, dan mendukung perkembangan karakter peserta didik. Faktor pendukung implementasi budaya sekolah Islami meliputi komitmen seluruh warga sekolah, keteladanan guru, serta dukungan orang tua. Sementara itu, tantangan yang dihadapi antara lain pengaruh lingkungan luar sekolah dan perkembangan teknologi digital yang dapat memengaruhi perilaku siswa.</w:t>
            </w:r>
          </w:p>
          <w:p w14:paraId="6050FEB7" w14:textId="77777777" w:rsidR="00456B13" w:rsidRPr="00F82178" w:rsidRDefault="00456B13" w:rsidP="0067565F">
            <w:pPr>
              <w:spacing w:before="158"/>
              <w:ind w:left="709"/>
              <w:rPr>
                <w:rFonts w:asciiTheme="minorBidi" w:hAnsiTheme="minorBidi" w:cstheme="minorBidi"/>
                <w:bCs/>
                <w:sz w:val="16"/>
                <w:szCs w:val="16"/>
              </w:rPr>
            </w:pPr>
            <w:r w:rsidRPr="00F82178">
              <w:rPr>
                <w:rFonts w:asciiTheme="minorBidi" w:hAnsiTheme="minorBidi" w:cstheme="minorBidi"/>
                <w:bCs/>
                <w:sz w:val="16"/>
                <w:szCs w:val="16"/>
              </w:rPr>
              <w:t>Kata</w:t>
            </w:r>
            <w:r w:rsidRPr="00F82178">
              <w:rPr>
                <w:rFonts w:asciiTheme="minorBidi" w:hAnsiTheme="minorBidi" w:cstheme="minorBidi"/>
                <w:bCs/>
                <w:spacing w:val="-12"/>
                <w:sz w:val="16"/>
                <w:szCs w:val="16"/>
              </w:rPr>
              <w:t xml:space="preserve"> </w:t>
            </w:r>
            <w:proofErr w:type="gramStart"/>
            <w:r w:rsidRPr="00F82178">
              <w:rPr>
                <w:rFonts w:asciiTheme="minorBidi" w:hAnsiTheme="minorBidi" w:cstheme="minorBidi"/>
                <w:bCs/>
                <w:sz w:val="16"/>
                <w:szCs w:val="16"/>
              </w:rPr>
              <w:t>kunci</w:t>
            </w:r>
            <w:r w:rsidRPr="00F82178">
              <w:rPr>
                <w:rFonts w:asciiTheme="minorBidi" w:hAnsiTheme="minorBidi" w:cstheme="minorBidi"/>
                <w:bCs/>
                <w:spacing w:val="-10"/>
                <w:sz w:val="16"/>
                <w:szCs w:val="16"/>
              </w:rPr>
              <w:t xml:space="preserve"> </w:t>
            </w:r>
            <w:r w:rsidRPr="00F82178">
              <w:rPr>
                <w:rFonts w:asciiTheme="minorBidi" w:hAnsiTheme="minorBidi" w:cstheme="minorBidi"/>
                <w:bCs/>
                <w:sz w:val="16"/>
                <w:szCs w:val="16"/>
              </w:rPr>
              <w:t>:</w:t>
            </w:r>
            <w:proofErr w:type="gramEnd"/>
            <w:r w:rsidRPr="00F82178">
              <w:rPr>
                <w:rFonts w:asciiTheme="minorBidi" w:hAnsiTheme="minorBidi" w:cstheme="minorBidi"/>
                <w:bCs/>
                <w:spacing w:val="-11"/>
                <w:sz w:val="16"/>
                <w:szCs w:val="16"/>
              </w:rPr>
              <w:t xml:space="preserve"> </w:t>
            </w:r>
            <w:r w:rsidRPr="00F82178">
              <w:rPr>
                <w:rFonts w:asciiTheme="minorBidi" w:hAnsiTheme="minorBidi" w:cstheme="minorBidi"/>
                <w:bCs/>
                <w:spacing w:val="-3"/>
                <w:sz w:val="16"/>
                <w:szCs w:val="16"/>
              </w:rPr>
              <w:t>P</w:t>
            </w:r>
            <w:r w:rsidRPr="00F82178">
              <w:rPr>
                <w:rFonts w:asciiTheme="minorBidi" w:hAnsiTheme="minorBidi" w:cstheme="minorBidi"/>
                <w:bCs/>
                <w:sz w:val="16"/>
                <w:szCs w:val="16"/>
              </w:rPr>
              <w:t>rinsip-Prinsip Islam, Budaya Sekolah, Karakter Siswa, Pendidikan Islam</w:t>
            </w:r>
            <w:r w:rsidRPr="00F82178">
              <w:rPr>
                <w:rFonts w:asciiTheme="minorBidi" w:hAnsiTheme="minorBidi" w:cstheme="minorBidi"/>
                <w:bCs/>
                <w:spacing w:val="-2"/>
                <w:sz w:val="16"/>
                <w:szCs w:val="16"/>
              </w:rPr>
              <w:t>.</w:t>
            </w:r>
          </w:p>
          <w:p w14:paraId="1E48A965" w14:textId="77777777" w:rsidR="00456B13" w:rsidRPr="00F82178" w:rsidRDefault="00456B13" w:rsidP="0067565F">
            <w:pPr>
              <w:jc w:val="both"/>
              <w:rPr>
                <w:rFonts w:asciiTheme="minorBidi" w:eastAsia="Arial" w:hAnsiTheme="minorBidi" w:cstheme="minorBidi"/>
                <w:sz w:val="16"/>
                <w:szCs w:val="16"/>
              </w:rPr>
            </w:pPr>
          </w:p>
        </w:tc>
      </w:tr>
      <w:tr w:rsidR="00456B13" w:rsidRPr="00A03E99" w14:paraId="790A46CF" w14:textId="77777777" w:rsidTr="0067565F">
        <w:trPr>
          <w:cantSplit/>
          <w:tblHeader/>
        </w:trPr>
        <w:tc>
          <w:tcPr>
            <w:tcW w:w="8755" w:type="dxa"/>
            <w:gridSpan w:val="2"/>
          </w:tcPr>
          <w:p w14:paraId="1A49C0D6" w14:textId="77777777" w:rsidR="00456B13" w:rsidRPr="00A03E99" w:rsidRDefault="00456B13" w:rsidP="0067565F">
            <w:pPr>
              <w:jc w:val="both"/>
              <w:rPr>
                <w:rFonts w:ascii="Arial" w:eastAsia="Arial" w:hAnsi="Arial" w:cs="Arial"/>
                <w:b/>
              </w:rPr>
            </w:pPr>
          </w:p>
          <w:p w14:paraId="1A7797E1" w14:textId="77777777" w:rsidR="00456B13" w:rsidRPr="00A03E99" w:rsidRDefault="00456B13" w:rsidP="0067565F">
            <w:pPr>
              <w:jc w:val="both"/>
              <w:rPr>
                <w:rFonts w:ascii="Arial" w:eastAsia="Arial" w:hAnsi="Arial" w:cs="Arial"/>
                <w:i/>
              </w:rPr>
            </w:pPr>
          </w:p>
        </w:tc>
      </w:tr>
    </w:tbl>
    <w:p w14:paraId="58CC82BA" w14:textId="77777777" w:rsidR="006A043F" w:rsidRPr="006A043F" w:rsidRDefault="006A043F" w:rsidP="006A043F">
      <w:pPr>
        <w:ind w:right="96"/>
        <w:jc w:val="center"/>
        <w:rPr>
          <w:rFonts w:ascii="Arial" w:eastAsia="Arial" w:hAnsi="Arial" w:cs="Arial"/>
          <w:iCs/>
          <w:sz w:val="18"/>
          <w:szCs w:val="18"/>
        </w:rPr>
      </w:pPr>
    </w:p>
    <w:p w14:paraId="0A4F81EB" w14:textId="77777777" w:rsidR="000B0647" w:rsidRPr="00A03E99" w:rsidRDefault="000B0647" w:rsidP="000B0647">
      <w:pPr>
        <w:rPr>
          <w:rFonts w:ascii="Arial" w:eastAsia="Arial" w:hAnsi="Arial" w:cs="Arial"/>
          <w:b/>
        </w:rPr>
      </w:pPr>
    </w:p>
    <w:p w14:paraId="6D1CED3E" w14:textId="77777777" w:rsidR="001F5025" w:rsidRPr="00F74B3E" w:rsidRDefault="001F5025" w:rsidP="001F5025">
      <w:pPr>
        <w:jc w:val="both"/>
        <w:rPr>
          <w:rFonts w:ascii="Arial" w:hAnsi="Arial" w:cs="Arial"/>
          <w:b/>
          <w:bCs/>
        </w:rPr>
      </w:pPr>
      <w:r w:rsidRPr="00F74B3E">
        <w:rPr>
          <w:rFonts w:ascii="Arial" w:hAnsi="Arial" w:cs="Arial"/>
          <w:b/>
          <w:bCs/>
        </w:rPr>
        <w:t xml:space="preserve">PENDAHULUAN </w:t>
      </w:r>
    </w:p>
    <w:p w14:paraId="0FC546B7" w14:textId="77777777" w:rsidR="00F82178" w:rsidRPr="00F82178" w:rsidRDefault="00F82178" w:rsidP="00F82178">
      <w:pPr>
        <w:ind w:right="318" w:firstLine="540"/>
        <w:jc w:val="both"/>
        <w:rPr>
          <w:rFonts w:asciiTheme="minorBidi" w:hAnsiTheme="minorBidi" w:cstheme="minorBidi"/>
          <w:szCs w:val="24"/>
        </w:rPr>
      </w:pPr>
      <w:r w:rsidRPr="00F82178">
        <w:rPr>
          <w:rFonts w:asciiTheme="minorBidi" w:hAnsiTheme="minorBidi" w:cstheme="minorBidi"/>
          <w:szCs w:val="24"/>
        </w:rPr>
        <w:t>Pendidikan memiliki peran penting dalam membentuk karakter dan kepribadian peserta didik. Dalam perspektif pendidikan Islam, pendidikan tidak hanya bertujuan mengembangkan aspek intelektual, tetapi juga membina dimensi spiritual, moral, dan sosial peserta didik secara seimbang. Pendidikan Islam berupaya membentuk manusia yang beriman, bertakwa, berakhlak mulia, serta mampu menjalankan tugasnya sebagai khalifah di muka bumi. Oleh karena itu, pembentukan karakter menjadi bagian integral dari proses pendidikan Islam karena keberhasilan pendidikan tidak hanya diukur dari aspek akademik, tetapi juga dari kualitas akhlak dan kepribadian peserta didik (Ramadhani, dkk., 2024: 95).</w:t>
      </w:r>
    </w:p>
    <w:p w14:paraId="1E36A14A" w14:textId="77777777" w:rsidR="00F82178" w:rsidRPr="00F82178" w:rsidRDefault="00F82178" w:rsidP="00F82178">
      <w:pPr>
        <w:ind w:right="318" w:firstLine="540"/>
        <w:jc w:val="both"/>
        <w:rPr>
          <w:rFonts w:asciiTheme="minorBidi" w:hAnsiTheme="minorBidi" w:cstheme="minorBidi"/>
          <w:szCs w:val="24"/>
        </w:rPr>
      </w:pPr>
      <w:r w:rsidRPr="00F82178">
        <w:rPr>
          <w:rFonts w:asciiTheme="minorBidi" w:hAnsiTheme="minorBidi" w:cstheme="minorBidi"/>
          <w:szCs w:val="24"/>
        </w:rPr>
        <w:t>Pendidikan karakter dalam Islam merupakan proses pembentukan akhlakul karimah yang bersumber dari Al-Qur'an dan As-Sunnah. Pendidikan karakter tidak hanya mengajarkan pengetahuan tentang kebaikan, tetapi juga membiasakan peserta didik untuk melakukan dan mengamalkan nilai-nilai tersebut dalam kehidupan sehari-hari. Dengan demikian, pendidikan karakter dalam Islam bertujuan membentuk individu yang memiliki integritas moral, tanggung jawab, kejujuran, kedisiplinan, dan kepedulian sosial (Jalil, 2021: 35).</w:t>
      </w:r>
    </w:p>
    <w:p w14:paraId="30D66050" w14:textId="77777777" w:rsidR="00F82178" w:rsidRPr="00F82178" w:rsidRDefault="00F82178" w:rsidP="00F82178">
      <w:pPr>
        <w:ind w:right="318" w:firstLine="540"/>
        <w:jc w:val="both"/>
        <w:rPr>
          <w:rFonts w:asciiTheme="minorBidi" w:hAnsiTheme="minorBidi" w:cstheme="minorBidi"/>
          <w:szCs w:val="24"/>
        </w:rPr>
      </w:pPr>
      <w:r w:rsidRPr="00F82178">
        <w:rPr>
          <w:rFonts w:asciiTheme="minorBidi" w:hAnsiTheme="minorBidi" w:cstheme="minorBidi"/>
          <w:szCs w:val="24"/>
        </w:rPr>
        <w:t xml:space="preserve">Dalam perspektif pendidikan Islam, budaya sekolah tidak hanya berfungsi sebagai sistem sosial yang mengatur perilaku warga sekolah, tetapi juga menjadi </w:t>
      </w:r>
      <w:r w:rsidRPr="00F82178">
        <w:rPr>
          <w:rFonts w:asciiTheme="minorBidi" w:hAnsiTheme="minorBidi" w:cstheme="minorBidi"/>
          <w:szCs w:val="24"/>
        </w:rPr>
        <w:lastRenderedPageBreak/>
        <w:t>media internalisasi nilai-nilai Islam. Budaya sekolah Islami diwujudkan melalui pembiasaan ibadah, keteladanan guru, penerapan tata tertib yang berlandaskan ajaran Islam, serta penguatan nilai-nilai seperti ṣidq (jujur), amanah, tanggung jawab, disiplin, kerja sama, dan saling menghormati. Melalui budaya sekolah yang religius, peserta didik dibimbing untuk mengembangkan akhlakul karimah sehingga mampu mengimplementasikan ajaran Islam dalam kehidupan sehari-hari (Lutfiana, dkk., 2021: 233-235).</w:t>
      </w:r>
    </w:p>
    <w:p w14:paraId="2B399B08" w14:textId="77777777" w:rsidR="00F82178" w:rsidRPr="00F82178" w:rsidRDefault="00F82178" w:rsidP="00F82178">
      <w:pPr>
        <w:ind w:right="318" w:firstLine="540"/>
        <w:jc w:val="both"/>
        <w:rPr>
          <w:rFonts w:asciiTheme="minorBidi" w:hAnsiTheme="minorBidi" w:cstheme="minorBidi"/>
          <w:szCs w:val="24"/>
        </w:rPr>
      </w:pPr>
      <w:r w:rsidRPr="00F82178">
        <w:rPr>
          <w:rFonts w:asciiTheme="minorBidi" w:hAnsiTheme="minorBidi" w:cstheme="minorBidi"/>
          <w:szCs w:val="24"/>
        </w:rPr>
        <w:t>Budaya sekolah menjadi sarana yang efektif dalam proses internalisasi nilai karena peserta didik berinteraksi secara langsung dengan nilai-nilai tersebut dalam kehidupan sehari-hari. Pembiasaan yang dilakukan secara terus-menerus memungkinkan nilai karakter tertanam menjadi kebiasaan yang akhirnya membentuk kepribadian peserta didik. Melalui budaya sekolah, nilai religius, disiplin, tanggung jawab, kerja sama, peduli lingkungan, dan tolong-menolong dapat berkembang secara optimal dalam diri peserta didik. Penanaman karakter peserta didik dapat dilakukan melalui budaya sekolah karena lingkungan sekolah merupakan media yang efektif dalam proses pembentukan perilaku dan kepribadian siswa (Mashuri, 2021: 495-497).</w:t>
      </w:r>
    </w:p>
    <w:p w14:paraId="5BFD3DB3" w14:textId="77777777" w:rsidR="00F82178" w:rsidRPr="00F82178" w:rsidRDefault="00F82178" w:rsidP="00F82178">
      <w:pPr>
        <w:ind w:right="318" w:firstLine="540"/>
        <w:jc w:val="both"/>
        <w:rPr>
          <w:rFonts w:asciiTheme="minorBidi" w:hAnsiTheme="minorBidi" w:cstheme="minorBidi"/>
          <w:szCs w:val="24"/>
        </w:rPr>
      </w:pPr>
      <w:r w:rsidRPr="00F82178">
        <w:rPr>
          <w:rFonts w:asciiTheme="minorBidi" w:hAnsiTheme="minorBidi" w:cstheme="minorBidi"/>
          <w:szCs w:val="24"/>
        </w:rPr>
        <w:t>adalah melalui penguatan budaya sekolah yang berlandaskan prinsip-prinsip Islam. Budaya sekolah merupakan seperangkat nilai, kebiasaan, tradisi, dan norma yang berkembang dalam lingkungan pendidikan dan menjadi pedoman bagi seluruh warga sekolah dalam berperilaku. Budaya sekolah yang didasarkan pada nilai-nilai Islam seperti kejujuran, kedisiplinan, tanggung jawab, saling menghormati, kerja sama, serta kepedulian sosial dapat menjadi sarana efektif dalam menanamkan karakter positif kepada siswa.</w:t>
      </w:r>
    </w:p>
    <w:p w14:paraId="1D34D3EC" w14:textId="77777777" w:rsidR="00F82178" w:rsidRPr="00F82178" w:rsidRDefault="00F82178" w:rsidP="00F82178">
      <w:pPr>
        <w:ind w:right="318" w:firstLine="540"/>
        <w:jc w:val="both"/>
        <w:rPr>
          <w:rFonts w:asciiTheme="minorBidi" w:hAnsiTheme="minorBidi" w:cstheme="minorBidi"/>
          <w:szCs w:val="24"/>
        </w:rPr>
      </w:pPr>
      <w:r w:rsidRPr="00F82178">
        <w:rPr>
          <w:rFonts w:asciiTheme="minorBidi" w:hAnsiTheme="minorBidi" w:cstheme="minorBidi"/>
          <w:szCs w:val="24"/>
        </w:rPr>
        <w:t>Dalam era globalisasi dan perkembangan teknologi informasi yang semakin pesat, generasi muda dihadapkan pada berbagai tantangan yang dapat memengaruhi perkembangan karakter mereka. Arus informasi yang begitu cepat serta pengaruh budaya luar seringkali membawa dampak negatif terhadap perilaku dan pola pikir siswa apabila tidak diimbangi dengan penguatan nilai-nilai moral dan religius. Fenomena menurunnya sikap disiplin, kurangnya rasa tanggung jawab, serta melemahnya nilai-nilai sopan santun di kalangan pelajar menjadi salah satu indikasi perlunya penguatan pendidikan karakter berbasis nilai-nilai agama dalam lingkungan pendidikan.</w:t>
      </w:r>
    </w:p>
    <w:p w14:paraId="0EB2BAB0" w14:textId="77777777" w:rsidR="00F82178" w:rsidRPr="00F82178" w:rsidRDefault="00F82178" w:rsidP="00F82178">
      <w:pPr>
        <w:ind w:right="318" w:firstLine="540"/>
        <w:jc w:val="both"/>
        <w:rPr>
          <w:rFonts w:asciiTheme="minorBidi" w:hAnsiTheme="minorBidi" w:cstheme="minorBidi"/>
          <w:szCs w:val="24"/>
        </w:rPr>
      </w:pPr>
      <w:r w:rsidRPr="00F82178">
        <w:rPr>
          <w:rFonts w:asciiTheme="minorBidi" w:hAnsiTheme="minorBidi" w:cstheme="minorBidi"/>
          <w:szCs w:val="24"/>
        </w:rPr>
        <w:t>Pondok Pesantren An Najah Rumpin Bogor sebagai salah satu lembaga pendidikan Islam memiliki potensi besar dalam mengembangkan budaya sekolah yang berlandaskan nilai-nilai Islam. Berbagai kegiatan keagamaan seperti pembelajaran Al-Qur’an, kegiatan ibadah berjamaah, serta pembinaan akhlak menjadi bagian penting dalam kehidupan sehari-hari siswa di lingkungan pesantren. Namun demikian, implementasi prinsip-prinsip Islam dalam budaya sekolah masih perlu diperkuat agar dapat memberikan pengaruh yang lebih optimal terhadap pembentukan karakter siswa. Oleh karena itu, kegiatan pengabdian kepada masyarakat ini dilakukan untuk mengimplementasikan prinsip-prinsip Islam dalam budaya sekolah secara lebih sistematis dan terarah sehingga dapat memberikan kontribusi nyata dalam membentuk karakter siswa yang berakhlakul karimah.</w:t>
      </w:r>
    </w:p>
    <w:p w14:paraId="79B09D05" w14:textId="77777777" w:rsidR="00F82178" w:rsidRPr="00F82178" w:rsidRDefault="00F82178" w:rsidP="00F82178">
      <w:pPr>
        <w:ind w:right="318" w:firstLine="540"/>
        <w:jc w:val="both"/>
        <w:rPr>
          <w:rFonts w:asciiTheme="minorBidi" w:hAnsiTheme="minorBidi" w:cstheme="minorBidi"/>
          <w:szCs w:val="24"/>
        </w:rPr>
      </w:pPr>
      <w:r w:rsidRPr="00F82178">
        <w:rPr>
          <w:rFonts w:asciiTheme="minorBidi" w:hAnsiTheme="minorBidi" w:cstheme="minorBidi"/>
          <w:szCs w:val="24"/>
        </w:rPr>
        <w:t>Implementasi prinsip-prinsip Islam dalam budaya sekolah dilakukan melalui berbagai program pembiasaan yang bertujuan untuk menanamkan nilai-nilai karakter kepada siswa. Program tersebut antara lain pembiasaan shalat berjamaah, membaca Al-Qur’an, menjaga kebersihan lingkungan, disiplin waktu, serta membangun budaya saling menghormati dan tolong-menolong antar siswa. Selain itu, guru dan tenaga kependidikan juga didorong untuk menjadi teladan dalam menerapkan nilai-nilai Islam dalam proses pembelajaran maupun dalam interaksi sosial di lingkungan sekolah.</w:t>
      </w:r>
    </w:p>
    <w:p w14:paraId="5F521098" w14:textId="0784B3AB" w:rsidR="001F5025" w:rsidRPr="00F82178" w:rsidRDefault="00F82178" w:rsidP="00F82178">
      <w:pPr>
        <w:spacing w:line="360" w:lineRule="auto"/>
        <w:ind w:firstLine="720"/>
        <w:jc w:val="both"/>
        <w:rPr>
          <w:rFonts w:asciiTheme="minorBidi" w:hAnsiTheme="minorBidi" w:cstheme="minorBidi"/>
          <w:sz w:val="20"/>
          <w:szCs w:val="20"/>
        </w:rPr>
      </w:pPr>
      <w:r w:rsidRPr="00F82178">
        <w:rPr>
          <w:rFonts w:asciiTheme="minorBidi" w:hAnsiTheme="minorBidi" w:cstheme="minorBidi"/>
          <w:szCs w:val="24"/>
        </w:rPr>
        <w:lastRenderedPageBreak/>
        <w:t>Dengan demikian, implementasi prinsip-prinsip Islam dalam budaya sekolah dapat menjadi salah satu strategi efektif dalam membentuk karakter siswa yang tidak hanya unggul secara akademik, tetapi juga memiliki akhlak yang mulia. Kegiatan ini diharapkan dapat memberikan kontribusi nyata dalam memperkuat budaya sekolah berbasis nilai-nilai Islam serta menjadi model pengembangan pendidikan karakter di lembaga pendidikan Islam, khususnya di lingkungan pondok pesantren.</w:t>
      </w:r>
    </w:p>
    <w:p w14:paraId="6A538C68" w14:textId="77777777" w:rsidR="001F5025" w:rsidRPr="00F82178" w:rsidRDefault="001F5025" w:rsidP="001F5025"/>
    <w:p w14:paraId="223E4EEB" w14:textId="77777777" w:rsidR="001F5025" w:rsidRPr="00F82178" w:rsidRDefault="001F5025" w:rsidP="001F5025">
      <w:pPr>
        <w:spacing w:line="360" w:lineRule="auto"/>
        <w:ind w:right="96"/>
        <w:jc w:val="both"/>
        <w:rPr>
          <w:rFonts w:ascii="Arial" w:eastAsia="Arial" w:hAnsi="Arial" w:cs="Arial"/>
          <w:b/>
          <w:sz w:val="20"/>
          <w:szCs w:val="20"/>
          <w:lang w:val="es-ES"/>
        </w:rPr>
      </w:pPr>
      <w:r w:rsidRPr="00F82178">
        <w:rPr>
          <w:rFonts w:ascii="Arial" w:eastAsia="Arial" w:hAnsi="Arial" w:cs="Arial"/>
          <w:b/>
          <w:sz w:val="20"/>
          <w:szCs w:val="20"/>
          <w:lang w:val="es-ES"/>
        </w:rPr>
        <w:t>METODE PELAKSANAAN</w:t>
      </w:r>
    </w:p>
    <w:p w14:paraId="74863E06" w14:textId="77777777" w:rsidR="00F82178" w:rsidRPr="00F82178" w:rsidRDefault="00F82178" w:rsidP="00F82178">
      <w:pPr>
        <w:pStyle w:val="BodyText"/>
        <w:ind w:right="318" w:firstLine="399"/>
        <w:jc w:val="both"/>
        <w:rPr>
          <w:rFonts w:asciiTheme="minorBidi" w:hAnsiTheme="minorBidi" w:cstheme="minorBidi"/>
          <w:lang w:val="es-ES"/>
        </w:rPr>
      </w:pPr>
      <w:r w:rsidRPr="00F82178">
        <w:rPr>
          <w:rFonts w:asciiTheme="minorBidi" w:hAnsiTheme="minorBidi" w:cstheme="minorBidi"/>
          <w:w w:val="105"/>
          <w:lang w:val="es-ES"/>
        </w:rPr>
        <w:t>Kegiatan</w:t>
      </w:r>
      <w:r w:rsidRPr="00F82178">
        <w:rPr>
          <w:rFonts w:asciiTheme="minorBidi" w:hAnsiTheme="minorBidi" w:cstheme="minorBidi"/>
          <w:spacing w:val="-16"/>
          <w:w w:val="105"/>
          <w:lang w:val="es-ES"/>
        </w:rPr>
        <w:t xml:space="preserve"> </w:t>
      </w:r>
      <w:r w:rsidRPr="00F82178">
        <w:rPr>
          <w:rFonts w:asciiTheme="minorBidi" w:hAnsiTheme="minorBidi" w:cstheme="minorBidi"/>
          <w:w w:val="105"/>
          <w:lang w:val="es-ES"/>
        </w:rPr>
        <w:t>Pengabdian</w:t>
      </w:r>
      <w:r w:rsidRPr="00F82178">
        <w:rPr>
          <w:rFonts w:asciiTheme="minorBidi" w:hAnsiTheme="minorBidi" w:cstheme="minorBidi"/>
          <w:spacing w:val="-16"/>
          <w:w w:val="105"/>
          <w:lang w:val="es-ES"/>
        </w:rPr>
        <w:t xml:space="preserve"> </w:t>
      </w:r>
      <w:r w:rsidRPr="00F82178">
        <w:rPr>
          <w:rFonts w:asciiTheme="minorBidi" w:hAnsiTheme="minorBidi" w:cstheme="minorBidi"/>
          <w:w w:val="105"/>
          <w:lang w:val="es-ES"/>
        </w:rPr>
        <w:t>kepada</w:t>
      </w:r>
      <w:r w:rsidRPr="00F82178">
        <w:rPr>
          <w:rFonts w:asciiTheme="minorBidi" w:hAnsiTheme="minorBidi" w:cstheme="minorBidi"/>
          <w:spacing w:val="-16"/>
          <w:w w:val="105"/>
          <w:lang w:val="es-ES"/>
        </w:rPr>
        <w:t xml:space="preserve"> </w:t>
      </w:r>
      <w:r w:rsidRPr="00F82178">
        <w:rPr>
          <w:rFonts w:asciiTheme="minorBidi" w:hAnsiTheme="minorBidi" w:cstheme="minorBidi"/>
          <w:w w:val="105"/>
          <w:lang w:val="es-ES"/>
        </w:rPr>
        <w:t>Masyarakat</w:t>
      </w:r>
      <w:r w:rsidRPr="00F82178">
        <w:rPr>
          <w:rFonts w:asciiTheme="minorBidi" w:hAnsiTheme="minorBidi" w:cstheme="minorBidi"/>
          <w:spacing w:val="-15"/>
          <w:w w:val="105"/>
          <w:lang w:val="es-ES"/>
        </w:rPr>
        <w:t xml:space="preserve"> </w:t>
      </w:r>
      <w:r w:rsidRPr="00F82178">
        <w:rPr>
          <w:rFonts w:asciiTheme="minorBidi" w:hAnsiTheme="minorBidi" w:cstheme="minorBidi"/>
          <w:w w:val="105"/>
          <w:lang w:val="es-ES"/>
        </w:rPr>
        <w:t>(PKM)</w:t>
      </w:r>
      <w:r w:rsidRPr="00F82178">
        <w:rPr>
          <w:rFonts w:asciiTheme="minorBidi" w:hAnsiTheme="minorBidi" w:cstheme="minorBidi"/>
          <w:spacing w:val="-16"/>
          <w:w w:val="105"/>
          <w:lang w:val="es-ES"/>
        </w:rPr>
        <w:t xml:space="preserve"> </w:t>
      </w:r>
      <w:r w:rsidRPr="00F82178">
        <w:rPr>
          <w:rFonts w:asciiTheme="minorBidi" w:hAnsiTheme="minorBidi" w:cstheme="minorBidi"/>
          <w:w w:val="105"/>
          <w:lang w:val="es-ES"/>
        </w:rPr>
        <w:t>ini</w:t>
      </w:r>
      <w:r w:rsidRPr="00F82178">
        <w:rPr>
          <w:rFonts w:asciiTheme="minorBidi" w:hAnsiTheme="minorBidi" w:cstheme="minorBidi"/>
          <w:spacing w:val="-16"/>
          <w:w w:val="105"/>
          <w:lang w:val="es-ES"/>
        </w:rPr>
        <w:t xml:space="preserve"> </w:t>
      </w:r>
      <w:r w:rsidRPr="00F82178">
        <w:rPr>
          <w:rFonts w:asciiTheme="minorBidi" w:hAnsiTheme="minorBidi" w:cstheme="minorBidi"/>
          <w:w w:val="105"/>
          <w:lang w:val="es-ES"/>
        </w:rPr>
        <w:t>diselenggarakan</w:t>
      </w:r>
      <w:r w:rsidRPr="00F82178">
        <w:rPr>
          <w:rFonts w:asciiTheme="minorBidi" w:hAnsiTheme="minorBidi" w:cstheme="minorBidi"/>
          <w:spacing w:val="-16"/>
          <w:w w:val="105"/>
          <w:lang w:val="es-ES"/>
        </w:rPr>
        <w:t xml:space="preserve"> </w:t>
      </w:r>
      <w:r w:rsidRPr="00F82178">
        <w:rPr>
          <w:rFonts w:asciiTheme="minorBidi" w:hAnsiTheme="minorBidi" w:cstheme="minorBidi"/>
          <w:w w:val="105"/>
          <w:lang w:val="es-ES"/>
        </w:rPr>
        <w:t>dengan menggunakan pendekatan kualitatif. Metode ini dipilih karena mampu menggali secara mendalam proses sosial yang terjadi selama kegiatan berlangsung. Analisis dilakukan</w:t>
      </w:r>
      <w:r w:rsidRPr="00F82178">
        <w:rPr>
          <w:rFonts w:asciiTheme="minorBidi" w:hAnsiTheme="minorBidi" w:cstheme="minorBidi"/>
          <w:spacing w:val="-16"/>
          <w:w w:val="105"/>
          <w:lang w:val="es-ES"/>
        </w:rPr>
        <w:t xml:space="preserve"> </w:t>
      </w:r>
      <w:r w:rsidRPr="00F82178">
        <w:rPr>
          <w:rFonts w:asciiTheme="minorBidi" w:hAnsiTheme="minorBidi" w:cstheme="minorBidi"/>
          <w:w w:val="105"/>
          <w:lang w:val="es-ES"/>
        </w:rPr>
        <w:t>secara</w:t>
      </w:r>
      <w:r w:rsidRPr="00F82178">
        <w:rPr>
          <w:rFonts w:asciiTheme="minorBidi" w:hAnsiTheme="minorBidi" w:cstheme="minorBidi"/>
          <w:spacing w:val="-15"/>
          <w:w w:val="105"/>
          <w:lang w:val="es-ES"/>
        </w:rPr>
        <w:t xml:space="preserve"> </w:t>
      </w:r>
      <w:r w:rsidRPr="00F82178">
        <w:rPr>
          <w:rFonts w:asciiTheme="minorBidi" w:hAnsiTheme="minorBidi" w:cstheme="minorBidi"/>
          <w:w w:val="105"/>
          <w:lang w:val="es-ES"/>
        </w:rPr>
        <w:t>deskriptif-kualitatif,</w:t>
      </w:r>
      <w:r w:rsidRPr="00F82178">
        <w:rPr>
          <w:rFonts w:asciiTheme="minorBidi" w:hAnsiTheme="minorBidi" w:cstheme="minorBidi"/>
          <w:spacing w:val="-16"/>
          <w:w w:val="105"/>
          <w:lang w:val="es-ES"/>
        </w:rPr>
        <w:t xml:space="preserve"> </w:t>
      </w:r>
      <w:r w:rsidRPr="00F82178">
        <w:rPr>
          <w:rFonts w:asciiTheme="minorBidi" w:hAnsiTheme="minorBidi" w:cstheme="minorBidi"/>
          <w:w w:val="105"/>
          <w:lang w:val="es-ES"/>
        </w:rPr>
        <w:t>dengan</w:t>
      </w:r>
      <w:r w:rsidRPr="00F82178">
        <w:rPr>
          <w:rFonts w:asciiTheme="minorBidi" w:hAnsiTheme="minorBidi" w:cstheme="minorBidi"/>
          <w:spacing w:val="-15"/>
          <w:w w:val="105"/>
          <w:lang w:val="es-ES"/>
        </w:rPr>
        <w:t xml:space="preserve"> </w:t>
      </w:r>
      <w:r w:rsidRPr="00F82178">
        <w:rPr>
          <w:rFonts w:asciiTheme="minorBidi" w:hAnsiTheme="minorBidi" w:cstheme="minorBidi"/>
          <w:w w:val="105"/>
          <w:lang w:val="es-ES"/>
        </w:rPr>
        <w:t>fokus</w:t>
      </w:r>
      <w:r w:rsidRPr="00F82178">
        <w:rPr>
          <w:rFonts w:asciiTheme="minorBidi" w:hAnsiTheme="minorBidi" w:cstheme="minorBidi"/>
          <w:spacing w:val="-16"/>
          <w:w w:val="105"/>
          <w:lang w:val="es-ES"/>
        </w:rPr>
        <w:t xml:space="preserve"> </w:t>
      </w:r>
      <w:r w:rsidRPr="00F82178">
        <w:rPr>
          <w:rFonts w:asciiTheme="minorBidi" w:hAnsiTheme="minorBidi" w:cstheme="minorBidi"/>
          <w:w w:val="105"/>
          <w:lang w:val="es-ES"/>
        </w:rPr>
        <w:t>utama</w:t>
      </w:r>
      <w:r w:rsidRPr="00F82178">
        <w:rPr>
          <w:rFonts w:asciiTheme="minorBidi" w:hAnsiTheme="minorBidi" w:cstheme="minorBidi"/>
          <w:spacing w:val="-16"/>
          <w:w w:val="105"/>
          <w:lang w:val="es-ES"/>
        </w:rPr>
        <w:t xml:space="preserve"> </w:t>
      </w:r>
      <w:r w:rsidRPr="00F82178">
        <w:rPr>
          <w:rFonts w:asciiTheme="minorBidi" w:hAnsiTheme="minorBidi" w:cstheme="minorBidi"/>
          <w:w w:val="105"/>
          <w:lang w:val="es-ES"/>
        </w:rPr>
        <w:t>pada</w:t>
      </w:r>
      <w:r w:rsidRPr="00F82178">
        <w:rPr>
          <w:rFonts w:asciiTheme="minorBidi" w:hAnsiTheme="minorBidi" w:cstheme="minorBidi"/>
          <w:spacing w:val="-13"/>
          <w:w w:val="105"/>
          <w:lang w:val="es-ES"/>
        </w:rPr>
        <w:t xml:space="preserve"> </w:t>
      </w:r>
      <w:r w:rsidRPr="00F82178">
        <w:rPr>
          <w:rFonts w:asciiTheme="minorBidi" w:hAnsiTheme="minorBidi" w:cstheme="minorBidi"/>
          <w:w w:val="105"/>
          <w:lang w:val="es-ES"/>
        </w:rPr>
        <w:t>pemahaman</w:t>
      </w:r>
      <w:r w:rsidRPr="00F82178">
        <w:rPr>
          <w:rFonts w:asciiTheme="minorBidi" w:hAnsiTheme="minorBidi" w:cstheme="minorBidi"/>
          <w:spacing w:val="-15"/>
          <w:w w:val="105"/>
          <w:lang w:val="es-ES"/>
        </w:rPr>
        <w:t xml:space="preserve"> </w:t>
      </w:r>
      <w:r w:rsidRPr="00F82178">
        <w:rPr>
          <w:rFonts w:asciiTheme="minorBidi" w:hAnsiTheme="minorBidi" w:cstheme="minorBidi"/>
          <w:w w:val="105"/>
          <w:lang w:val="es-ES"/>
        </w:rPr>
        <w:t>terhadap dinamika, makna, dan konteks yang muncul di lapangan, bukan sekadar menghitung data secara kuantitatif. Pendekatan ini dinilai paling relevan dalam mengkaji proses penerapan teknologi informasi dalam konteks pendidikan pesantren.</w:t>
      </w:r>
    </w:p>
    <w:p w14:paraId="5D066DE1" w14:textId="77777777" w:rsidR="00F82178" w:rsidRPr="00F82178" w:rsidRDefault="00F82178" w:rsidP="00F82178">
      <w:pPr>
        <w:pStyle w:val="BodyText"/>
        <w:ind w:right="318" w:firstLine="399"/>
        <w:jc w:val="both"/>
        <w:rPr>
          <w:rFonts w:asciiTheme="minorBidi" w:hAnsiTheme="minorBidi" w:cstheme="minorBidi"/>
          <w:w w:val="105"/>
          <w:lang w:val="es-ES"/>
        </w:rPr>
      </w:pPr>
      <w:r w:rsidRPr="00F82178">
        <w:rPr>
          <w:rFonts w:asciiTheme="minorBidi" w:hAnsiTheme="minorBidi" w:cstheme="minorBidi"/>
          <w:w w:val="105"/>
          <w:lang w:val="es-ES"/>
        </w:rPr>
        <w:t xml:space="preserve">Kegiatan ini dilaksanakan di </w:t>
      </w:r>
      <w:r w:rsidRPr="00F82178">
        <w:rPr>
          <w:rFonts w:asciiTheme="minorBidi" w:hAnsiTheme="minorBidi" w:cstheme="minorBidi"/>
          <w:bCs/>
          <w:w w:val="105"/>
          <w:lang w:val="es-ES"/>
        </w:rPr>
        <w:t>Pondok Pesantren An Najah Rumpin Bogor</w:t>
      </w:r>
      <w:r w:rsidRPr="00F82178">
        <w:rPr>
          <w:rFonts w:asciiTheme="minorBidi" w:hAnsiTheme="minorBidi" w:cstheme="minorBidi"/>
          <w:w w:val="105"/>
          <w:lang w:val="es-ES"/>
        </w:rPr>
        <w:t>, dengan peserta utama adalah para para santri. Mereka diposisikan sebagai generasi muda yang diharapkan mampu mengembangkan keterampilan digital untuk menjawab tantangan globalisasi. Adapun objek kegiatan adalah peningkatan keterampilan digital santri melalui pemanfaatan teknologi informasi dalam proses belajar dan aktivitas keseharian di pesantren.</w:t>
      </w:r>
    </w:p>
    <w:p w14:paraId="5AB23AC3" w14:textId="77777777" w:rsidR="00F82178" w:rsidRPr="00F82178" w:rsidRDefault="00F82178" w:rsidP="00F82178">
      <w:pPr>
        <w:pStyle w:val="BodyText"/>
        <w:ind w:right="318" w:firstLine="399"/>
        <w:jc w:val="both"/>
        <w:rPr>
          <w:rFonts w:asciiTheme="minorBidi" w:hAnsiTheme="minorBidi" w:cstheme="minorBidi"/>
        </w:rPr>
      </w:pPr>
      <w:r w:rsidRPr="00F82178">
        <w:rPr>
          <w:rFonts w:asciiTheme="minorBidi" w:hAnsiTheme="minorBidi" w:cstheme="minorBidi"/>
          <w:w w:val="105"/>
          <w:lang w:val="es-ES"/>
        </w:rPr>
        <w:t>Pelaksanaan kegiatan dilakukan secara langsung di lingkungan Pondok Pesantren</w:t>
      </w:r>
      <w:r w:rsidRPr="00F82178">
        <w:rPr>
          <w:rFonts w:asciiTheme="minorBidi" w:hAnsiTheme="minorBidi" w:cstheme="minorBidi"/>
          <w:bCs/>
          <w:w w:val="105"/>
          <w:lang w:val="es-ES"/>
        </w:rPr>
        <w:t xml:space="preserve"> An Najah Rumpin Bogor</w:t>
      </w:r>
      <w:r w:rsidRPr="00F82178">
        <w:rPr>
          <w:rFonts w:asciiTheme="minorBidi" w:hAnsiTheme="minorBidi" w:cstheme="minorBidi"/>
          <w:w w:val="105"/>
          <w:lang w:val="es-ES"/>
        </w:rPr>
        <w:t xml:space="preserve"> dan dimulai pada tanggal 26 April 2026 hingga kegiatan dinyatakan, selesai. </w:t>
      </w:r>
      <w:r w:rsidRPr="00F82178">
        <w:rPr>
          <w:rFonts w:asciiTheme="minorBidi" w:hAnsiTheme="minorBidi" w:cstheme="minorBidi"/>
          <w:w w:val="105"/>
        </w:rPr>
        <w:t xml:space="preserve">Adapun tahapan-tahapan dalam pelaksanaan PKM </w:t>
      </w:r>
      <w:r w:rsidRPr="00F82178">
        <w:rPr>
          <w:rFonts w:asciiTheme="minorBidi" w:hAnsiTheme="minorBidi" w:cstheme="minorBidi"/>
          <w:spacing w:val="-2"/>
          <w:w w:val="105"/>
        </w:rPr>
        <w:t>meliputi:</w:t>
      </w:r>
    </w:p>
    <w:p w14:paraId="02852582" w14:textId="77777777" w:rsidR="00F82178" w:rsidRPr="00F82178" w:rsidRDefault="00F82178" w:rsidP="00F82178">
      <w:pPr>
        <w:pStyle w:val="ListParagraph"/>
        <w:numPr>
          <w:ilvl w:val="0"/>
          <w:numId w:val="8"/>
        </w:numPr>
        <w:spacing w:before="1"/>
        <w:ind w:left="360" w:right="318"/>
        <w:rPr>
          <w:rFonts w:asciiTheme="minorBidi" w:hAnsiTheme="minorBidi" w:cstheme="minorBidi"/>
        </w:rPr>
      </w:pPr>
      <w:r w:rsidRPr="00F82178">
        <w:rPr>
          <w:rFonts w:asciiTheme="minorBidi" w:hAnsiTheme="minorBidi" w:cstheme="minorBidi"/>
        </w:rPr>
        <w:t>Mahasiswi</w:t>
      </w:r>
      <w:r w:rsidRPr="00F82178">
        <w:rPr>
          <w:rFonts w:asciiTheme="minorBidi" w:hAnsiTheme="minorBidi" w:cstheme="minorBidi"/>
          <w:spacing w:val="-10"/>
        </w:rPr>
        <w:t xml:space="preserve"> </w:t>
      </w:r>
      <w:r w:rsidRPr="00F82178">
        <w:rPr>
          <w:rFonts w:asciiTheme="minorBidi" w:hAnsiTheme="minorBidi" w:cstheme="minorBidi"/>
        </w:rPr>
        <w:t>dari</w:t>
      </w:r>
      <w:r w:rsidRPr="00F82178">
        <w:rPr>
          <w:rFonts w:asciiTheme="minorBidi" w:hAnsiTheme="minorBidi" w:cstheme="minorBidi"/>
          <w:spacing w:val="-11"/>
        </w:rPr>
        <w:t xml:space="preserve"> </w:t>
      </w:r>
      <w:r w:rsidRPr="00F82178">
        <w:rPr>
          <w:rFonts w:asciiTheme="minorBidi" w:hAnsiTheme="minorBidi" w:cstheme="minorBidi"/>
        </w:rPr>
        <w:t>Program</w:t>
      </w:r>
      <w:r w:rsidRPr="00F82178">
        <w:rPr>
          <w:rFonts w:asciiTheme="minorBidi" w:hAnsiTheme="minorBidi" w:cstheme="minorBidi"/>
          <w:spacing w:val="-11"/>
        </w:rPr>
        <w:t xml:space="preserve"> </w:t>
      </w:r>
      <w:r w:rsidRPr="00F82178">
        <w:rPr>
          <w:rFonts w:asciiTheme="minorBidi" w:hAnsiTheme="minorBidi" w:cstheme="minorBidi"/>
        </w:rPr>
        <w:t>Studi</w:t>
      </w:r>
      <w:r w:rsidRPr="00F82178">
        <w:rPr>
          <w:rFonts w:asciiTheme="minorBidi" w:hAnsiTheme="minorBidi" w:cstheme="minorBidi"/>
          <w:spacing w:val="-8"/>
        </w:rPr>
        <w:t xml:space="preserve"> </w:t>
      </w:r>
      <w:r w:rsidRPr="00F82178">
        <w:rPr>
          <w:rFonts w:asciiTheme="minorBidi" w:hAnsiTheme="minorBidi" w:cstheme="minorBidi"/>
        </w:rPr>
        <w:t>Manajemen</w:t>
      </w:r>
      <w:r w:rsidRPr="00F82178">
        <w:rPr>
          <w:rFonts w:asciiTheme="minorBidi" w:hAnsiTheme="minorBidi" w:cstheme="minorBidi"/>
          <w:spacing w:val="-13"/>
        </w:rPr>
        <w:t xml:space="preserve"> </w:t>
      </w:r>
      <w:r w:rsidRPr="00F82178">
        <w:rPr>
          <w:rFonts w:asciiTheme="minorBidi" w:hAnsiTheme="minorBidi" w:cstheme="minorBidi"/>
        </w:rPr>
        <w:t>Pendidikan</w:t>
      </w:r>
      <w:r w:rsidRPr="00F82178">
        <w:rPr>
          <w:rFonts w:asciiTheme="minorBidi" w:hAnsiTheme="minorBidi" w:cstheme="minorBidi"/>
          <w:spacing w:val="-13"/>
        </w:rPr>
        <w:t xml:space="preserve"> </w:t>
      </w:r>
      <w:r w:rsidRPr="00F82178">
        <w:rPr>
          <w:rFonts w:asciiTheme="minorBidi" w:hAnsiTheme="minorBidi" w:cstheme="minorBidi"/>
        </w:rPr>
        <w:t>Islam</w:t>
      </w:r>
      <w:r w:rsidRPr="00F82178">
        <w:rPr>
          <w:rFonts w:asciiTheme="minorBidi" w:hAnsiTheme="minorBidi" w:cstheme="minorBidi"/>
          <w:spacing w:val="-8"/>
        </w:rPr>
        <w:t xml:space="preserve"> </w:t>
      </w:r>
      <w:r w:rsidRPr="00F82178">
        <w:rPr>
          <w:rFonts w:asciiTheme="minorBidi" w:hAnsiTheme="minorBidi" w:cstheme="minorBidi"/>
        </w:rPr>
        <w:t>Universitas</w:t>
      </w:r>
      <w:r w:rsidRPr="00F82178">
        <w:rPr>
          <w:rFonts w:asciiTheme="minorBidi" w:hAnsiTheme="minorBidi" w:cstheme="minorBidi"/>
          <w:spacing w:val="-10"/>
        </w:rPr>
        <w:t xml:space="preserve"> </w:t>
      </w:r>
      <w:r w:rsidRPr="00F82178">
        <w:rPr>
          <w:rFonts w:asciiTheme="minorBidi" w:hAnsiTheme="minorBidi" w:cstheme="minorBidi"/>
        </w:rPr>
        <w:t>Pamulang mengajukan</w:t>
      </w:r>
      <w:r w:rsidRPr="00F82178">
        <w:rPr>
          <w:rFonts w:asciiTheme="minorBidi" w:hAnsiTheme="minorBidi" w:cstheme="minorBidi"/>
          <w:spacing w:val="-5"/>
        </w:rPr>
        <w:t xml:space="preserve"> </w:t>
      </w:r>
      <w:r w:rsidRPr="00F82178">
        <w:rPr>
          <w:rFonts w:asciiTheme="minorBidi" w:hAnsiTheme="minorBidi" w:cstheme="minorBidi"/>
        </w:rPr>
        <w:t>surat</w:t>
      </w:r>
      <w:r w:rsidRPr="00F82178">
        <w:rPr>
          <w:rFonts w:asciiTheme="minorBidi" w:hAnsiTheme="minorBidi" w:cstheme="minorBidi"/>
          <w:spacing w:val="-8"/>
        </w:rPr>
        <w:t xml:space="preserve"> </w:t>
      </w:r>
      <w:r w:rsidRPr="00F82178">
        <w:rPr>
          <w:rFonts w:asciiTheme="minorBidi" w:hAnsiTheme="minorBidi" w:cstheme="minorBidi"/>
        </w:rPr>
        <w:t>permohonan</w:t>
      </w:r>
      <w:r w:rsidRPr="00F82178">
        <w:rPr>
          <w:rFonts w:asciiTheme="minorBidi" w:hAnsiTheme="minorBidi" w:cstheme="minorBidi"/>
          <w:spacing w:val="-5"/>
        </w:rPr>
        <w:t xml:space="preserve"> </w:t>
      </w:r>
      <w:r w:rsidRPr="00F82178">
        <w:rPr>
          <w:rFonts w:asciiTheme="minorBidi" w:hAnsiTheme="minorBidi" w:cstheme="minorBidi"/>
        </w:rPr>
        <w:t>pelaksanaan</w:t>
      </w:r>
      <w:r w:rsidRPr="00F82178">
        <w:rPr>
          <w:rFonts w:asciiTheme="minorBidi" w:hAnsiTheme="minorBidi" w:cstheme="minorBidi"/>
          <w:spacing w:val="-5"/>
        </w:rPr>
        <w:t xml:space="preserve"> </w:t>
      </w:r>
      <w:r w:rsidRPr="00F82178">
        <w:rPr>
          <w:rFonts w:asciiTheme="minorBidi" w:hAnsiTheme="minorBidi" w:cstheme="minorBidi"/>
        </w:rPr>
        <w:t>PKM</w:t>
      </w:r>
      <w:r w:rsidRPr="00F82178">
        <w:rPr>
          <w:rFonts w:asciiTheme="minorBidi" w:hAnsiTheme="minorBidi" w:cstheme="minorBidi"/>
          <w:spacing w:val="-7"/>
        </w:rPr>
        <w:t xml:space="preserve"> </w:t>
      </w:r>
      <w:r w:rsidRPr="00F82178">
        <w:rPr>
          <w:rFonts w:asciiTheme="minorBidi" w:hAnsiTheme="minorBidi" w:cstheme="minorBidi"/>
        </w:rPr>
        <w:t>kepada</w:t>
      </w:r>
      <w:r w:rsidRPr="00F82178">
        <w:rPr>
          <w:rFonts w:asciiTheme="minorBidi" w:hAnsiTheme="minorBidi" w:cstheme="minorBidi"/>
          <w:spacing w:val="-4"/>
        </w:rPr>
        <w:t xml:space="preserve"> </w:t>
      </w:r>
      <w:r w:rsidRPr="00F82178">
        <w:rPr>
          <w:rFonts w:asciiTheme="minorBidi" w:hAnsiTheme="minorBidi" w:cstheme="minorBidi"/>
        </w:rPr>
        <w:t>pihak</w:t>
      </w:r>
      <w:r w:rsidRPr="00F82178">
        <w:rPr>
          <w:rFonts w:asciiTheme="minorBidi" w:hAnsiTheme="minorBidi" w:cstheme="minorBidi"/>
          <w:spacing w:val="-5"/>
        </w:rPr>
        <w:t xml:space="preserve"> </w:t>
      </w:r>
      <w:r w:rsidRPr="00F82178">
        <w:rPr>
          <w:rFonts w:asciiTheme="minorBidi" w:hAnsiTheme="minorBidi" w:cstheme="minorBidi"/>
        </w:rPr>
        <w:t>universitas</w:t>
      </w:r>
      <w:r w:rsidRPr="00F82178">
        <w:rPr>
          <w:rFonts w:asciiTheme="minorBidi" w:hAnsiTheme="minorBidi" w:cstheme="minorBidi"/>
          <w:spacing w:val="-7"/>
        </w:rPr>
        <w:t xml:space="preserve"> </w:t>
      </w:r>
      <w:r w:rsidRPr="00F82178">
        <w:rPr>
          <w:rFonts w:asciiTheme="minorBidi" w:hAnsiTheme="minorBidi" w:cstheme="minorBidi"/>
        </w:rPr>
        <w:t>sebagai bentuk awal administratif.</w:t>
      </w:r>
    </w:p>
    <w:p w14:paraId="48FC9776" w14:textId="77777777" w:rsidR="00F82178" w:rsidRPr="00F82178" w:rsidRDefault="00F82178" w:rsidP="00F82178">
      <w:pPr>
        <w:pStyle w:val="ListParagraph"/>
        <w:numPr>
          <w:ilvl w:val="0"/>
          <w:numId w:val="8"/>
        </w:numPr>
        <w:ind w:left="360" w:right="318"/>
        <w:rPr>
          <w:rFonts w:asciiTheme="minorBidi" w:hAnsiTheme="minorBidi" w:cstheme="minorBidi"/>
          <w:i/>
        </w:rPr>
      </w:pPr>
      <w:r w:rsidRPr="00F82178">
        <w:rPr>
          <w:rFonts w:asciiTheme="minorBidi" w:hAnsiTheme="minorBidi" w:cstheme="minorBidi"/>
        </w:rPr>
        <w:t xml:space="preserve">Mahasiswi stara satu Manajemen Pendidikan Islam Universitas Pamulang menghubungi dan menemui pihak pengelola Pondok Pesantren </w:t>
      </w:r>
      <w:r w:rsidRPr="00F82178">
        <w:rPr>
          <w:rFonts w:asciiTheme="minorBidi" w:hAnsiTheme="minorBidi" w:cstheme="minorBidi"/>
          <w:bCs/>
          <w:w w:val="105"/>
        </w:rPr>
        <w:t>An Najah Rumpin Bogor</w:t>
      </w:r>
      <w:r w:rsidRPr="00F82178">
        <w:rPr>
          <w:rFonts w:asciiTheme="minorBidi" w:hAnsiTheme="minorBidi" w:cstheme="minorBidi"/>
          <w:spacing w:val="-15"/>
        </w:rPr>
        <w:t xml:space="preserve"> </w:t>
      </w:r>
      <w:r w:rsidRPr="00F82178">
        <w:rPr>
          <w:rFonts w:asciiTheme="minorBidi" w:hAnsiTheme="minorBidi" w:cstheme="minorBidi"/>
        </w:rPr>
        <w:t>untuk</w:t>
      </w:r>
      <w:r w:rsidRPr="00F82178">
        <w:rPr>
          <w:rFonts w:asciiTheme="minorBidi" w:hAnsiTheme="minorBidi" w:cstheme="minorBidi"/>
          <w:spacing w:val="-15"/>
        </w:rPr>
        <w:t xml:space="preserve"> </w:t>
      </w:r>
      <w:r w:rsidRPr="00F82178">
        <w:rPr>
          <w:rFonts w:asciiTheme="minorBidi" w:hAnsiTheme="minorBidi" w:cstheme="minorBidi"/>
        </w:rPr>
        <w:t>menyampaikan</w:t>
      </w:r>
      <w:r w:rsidRPr="00F82178">
        <w:rPr>
          <w:rFonts w:asciiTheme="minorBidi" w:hAnsiTheme="minorBidi" w:cstheme="minorBidi"/>
          <w:spacing w:val="-15"/>
        </w:rPr>
        <w:t xml:space="preserve"> </w:t>
      </w:r>
      <w:r w:rsidRPr="00F82178">
        <w:rPr>
          <w:rFonts w:asciiTheme="minorBidi" w:hAnsiTheme="minorBidi" w:cstheme="minorBidi"/>
        </w:rPr>
        <w:t>surat</w:t>
      </w:r>
      <w:r w:rsidRPr="00F82178">
        <w:rPr>
          <w:rFonts w:asciiTheme="minorBidi" w:hAnsiTheme="minorBidi" w:cstheme="minorBidi"/>
          <w:spacing w:val="-15"/>
        </w:rPr>
        <w:t xml:space="preserve"> </w:t>
      </w:r>
      <w:r w:rsidRPr="00F82178">
        <w:rPr>
          <w:rFonts w:asciiTheme="minorBidi" w:hAnsiTheme="minorBidi" w:cstheme="minorBidi"/>
        </w:rPr>
        <w:t>permohonan</w:t>
      </w:r>
      <w:r w:rsidRPr="00F82178">
        <w:rPr>
          <w:rFonts w:asciiTheme="minorBidi" w:hAnsiTheme="minorBidi" w:cstheme="minorBidi"/>
          <w:spacing w:val="-15"/>
        </w:rPr>
        <w:t xml:space="preserve"> </w:t>
      </w:r>
      <w:r w:rsidRPr="00F82178">
        <w:rPr>
          <w:rFonts w:asciiTheme="minorBidi" w:hAnsiTheme="minorBidi" w:cstheme="minorBidi"/>
        </w:rPr>
        <w:t>sekaligus</w:t>
      </w:r>
      <w:r w:rsidRPr="00F82178">
        <w:rPr>
          <w:rFonts w:asciiTheme="minorBidi" w:hAnsiTheme="minorBidi" w:cstheme="minorBidi"/>
          <w:spacing w:val="-15"/>
        </w:rPr>
        <w:t xml:space="preserve"> </w:t>
      </w:r>
      <w:r w:rsidRPr="00F82178">
        <w:rPr>
          <w:rFonts w:asciiTheme="minorBidi" w:hAnsiTheme="minorBidi" w:cstheme="minorBidi"/>
        </w:rPr>
        <w:t>proposal</w:t>
      </w:r>
      <w:r w:rsidRPr="00F82178">
        <w:rPr>
          <w:rFonts w:asciiTheme="minorBidi" w:hAnsiTheme="minorBidi" w:cstheme="minorBidi"/>
          <w:spacing w:val="-15"/>
        </w:rPr>
        <w:t xml:space="preserve"> </w:t>
      </w:r>
      <w:r w:rsidRPr="00F82178">
        <w:rPr>
          <w:rFonts w:asciiTheme="minorBidi" w:hAnsiTheme="minorBidi" w:cstheme="minorBidi"/>
        </w:rPr>
        <w:t>kegiatan</w:t>
      </w:r>
      <w:r w:rsidRPr="00F82178">
        <w:rPr>
          <w:rFonts w:asciiTheme="minorBidi" w:hAnsiTheme="minorBidi" w:cstheme="minorBidi"/>
          <w:spacing w:val="-15"/>
        </w:rPr>
        <w:t xml:space="preserve"> </w:t>
      </w:r>
      <w:r w:rsidRPr="00F82178">
        <w:rPr>
          <w:rFonts w:asciiTheme="minorBidi" w:hAnsiTheme="minorBidi" w:cstheme="minorBidi"/>
        </w:rPr>
        <w:t xml:space="preserve">yang mengusung tema </w:t>
      </w:r>
      <w:r w:rsidRPr="00F82178">
        <w:rPr>
          <w:rFonts w:asciiTheme="minorBidi" w:hAnsiTheme="minorBidi" w:cstheme="minorBidi"/>
          <w:i/>
        </w:rPr>
        <w:t xml:space="preserve">“Implementasi Prinsip-prinsip Islam dalam Budaya Sekolah dan Pengaruhnya Terhadap Karakter Siswa.” </w:t>
      </w:r>
    </w:p>
    <w:p w14:paraId="1D4B5C4B" w14:textId="77777777" w:rsidR="00F82178" w:rsidRPr="00F82178" w:rsidRDefault="00F82178" w:rsidP="00F82178">
      <w:pPr>
        <w:pStyle w:val="ListParagraph"/>
        <w:numPr>
          <w:ilvl w:val="0"/>
          <w:numId w:val="8"/>
        </w:numPr>
        <w:spacing w:before="1"/>
        <w:ind w:left="360" w:right="318"/>
        <w:rPr>
          <w:rFonts w:asciiTheme="minorBidi" w:hAnsiTheme="minorBidi" w:cstheme="minorBidi"/>
        </w:rPr>
      </w:pPr>
      <w:r w:rsidRPr="00F82178">
        <w:rPr>
          <w:rFonts w:asciiTheme="minorBidi" w:hAnsiTheme="minorBidi" w:cstheme="minorBidi"/>
        </w:rPr>
        <w:t xml:space="preserve">Kegiatan inti dilaksanakan pada tanggal 26 April 2026 bertempat di area Pondok Pesantren </w:t>
      </w:r>
      <w:r w:rsidRPr="00F82178">
        <w:rPr>
          <w:rFonts w:asciiTheme="minorBidi" w:hAnsiTheme="minorBidi" w:cstheme="minorBidi"/>
          <w:bCs/>
          <w:w w:val="105"/>
        </w:rPr>
        <w:t>An Najah Rumpin Bogor</w:t>
      </w:r>
      <w:r w:rsidRPr="00F82178">
        <w:rPr>
          <w:rFonts w:asciiTheme="minorBidi" w:hAnsiTheme="minorBidi" w:cstheme="minorBidi"/>
          <w:b/>
          <w:w w:val="105"/>
        </w:rPr>
        <w:t xml:space="preserve"> </w:t>
      </w:r>
      <w:r w:rsidRPr="00F82178">
        <w:rPr>
          <w:rFonts w:asciiTheme="minorBidi" w:hAnsiTheme="minorBidi" w:cstheme="minorBidi"/>
        </w:rPr>
        <w:t>dengan menyesuaikan situasi dan kondisi aktual yang ada di lapangan.</w:t>
      </w:r>
    </w:p>
    <w:p w14:paraId="74A208BD" w14:textId="6F206C3B" w:rsidR="001F5025" w:rsidRPr="00F82178" w:rsidRDefault="00F82178" w:rsidP="00F82178">
      <w:pPr>
        <w:spacing w:after="240" w:line="360" w:lineRule="auto"/>
        <w:ind w:firstLine="360"/>
        <w:jc w:val="both"/>
        <w:rPr>
          <w:rFonts w:asciiTheme="minorBidi" w:hAnsiTheme="minorBidi" w:cstheme="minorBidi"/>
        </w:rPr>
      </w:pPr>
      <w:r w:rsidRPr="00F82178">
        <w:rPr>
          <w:rFonts w:asciiTheme="minorBidi" w:hAnsiTheme="minorBidi" w:cstheme="minorBidi"/>
        </w:rPr>
        <w:t>Setelah</w:t>
      </w:r>
      <w:r w:rsidRPr="00F82178">
        <w:rPr>
          <w:rFonts w:asciiTheme="minorBidi" w:hAnsiTheme="minorBidi" w:cstheme="minorBidi"/>
          <w:spacing w:val="-7"/>
        </w:rPr>
        <w:t xml:space="preserve"> </w:t>
      </w:r>
      <w:r w:rsidRPr="00F82178">
        <w:rPr>
          <w:rFonts w:asciiTheme="minorBidi" w:hAnsiTheme="minorBidi" w:cstheme="minorBidi"/>
        </w:rPr>
        <w:t>seluruh</w:t>
      </w:r>
      <w:r w:rsidRPr="00F82178">
        <w:rPr>
          <w:rFonts w:asciiTheme="minorBidi" w:hAnsiTheme="minorBidi" w:cstheme="minorBidi"/>
          <w:spacing w:val="-6"/>
        </w:rPr>
        <w:t xml:space="preserve"> </w:t>
      </w:r>
      <w:r w:rsidRPr="00F82178">
        <w:rPr>
          <w:rFonts w:asciiTheme="minorBidi" w:hAnsiTheme="minorBidi" w:cstheme="minorBidi"/>
        </w:rPr>
        <w:t>rangkaian</w:t>
      </w:r>
      <w:r w:rsidRPr="00F82178">
        <w:rPr>
          <w:rFonts w:asciiTheme="minorBidi" w:hAnsiTheme="minorBidi" w:cstheme="minorBidi"/>
          <w:spacing w:val="-7"/>
        </w:rPr>
        <w:t xml:space="preserve"> </w:t>
      </w:r>
      <w:r w:rsidRPr="00F82178">
        <w:rPr>
          <w:rFonts w:asciiTheme="minorBidi" w:hAnsiTheme="minorBidi" w:cstheme="minorBidi"/>
        </w:rPr>
        <w:t>kegiatan</w:t>
      </w:r>
      <w:r w:rsidRPr="00F82178">
        <w:rPr>
          <w:rFonts w:asciiTheme="minorBidi" w:hAnsiTheme="minorBidi" w:cstheme="minorBidi"/>
          <w:spacing w:val="-7"/>
        </w:rPr>
        <w:t xml:space="preserve"> </w:t>
      </w:r>
      <w:r w:rsidRPr="00F82178">
        <w:rPr>
          <w:rFonts w:asciiTheme="minorBidi" w:hAnsiTheme="minorBidi" w:cstheme="minorBidi"/>
        </w:rPr>
        <w:t>selesai,</w:t>
      </w:r>
      <w:r w:rsidRPr="00F82178">
        <w:rPr>
          <w:rFonts w:asciiTheme="minorBidi" w:hAnsiTheme="minorBidi" w:cstheme="minorBidi"/>
          <w:spacing w:val="-7"/>
        </w:rPr>
        <w:t xml:space="preserve"> </w:t>
      </w:r>
      <w:r w:rsidRPr="00F82178">
        <w:rPr>
          <w:rFonts w:asciiTheme="minorBidi" w:hAnsiTheme="minorBidi" w:cstheme="minorBidi"/>
        </w:rPr>
        <w:t>disusunlah</w:t>
      </w:r>
      <w:r w:rsidRPr="00F82178">
        <w:rPr>
          <w:rFonts w:asciiTheme="minorBidi" w:hAnsiTheme="minorBidi" w:cstheme="minorBidi"/>
          <w:spacing w:val="-7"/>
        </w:rPr>
        <w:t xml:space="preserve"> </w:t>
      </w:r>
      <w:r w:rsidRPr="00F82178">
        <w:rPr>
          <w:rFonts w:asciiTheme="minorBidi" w:hAnsiTheme="minorBidi" w:cstheme="minorBidi"/>
        </w:rPr>
        <w:t>laporan</w:t>
      </w:r>
      <w:r w:rsidRPr="00F82178">
        <w:rPr>
          <w:rFonts w:asciiTheme="minorBidi" w:hAnsiTheme="minorBidi" w:cstheme="minorBidi"/>
          <w:spacing w:val="-10"/>
        </w:rPr>
        <w:t xml:space="preserve"> </w:t>
      </w:r>
      <w:r w:rsidRPr="00F82178">
        <w:rPr>
          <w:rFonts w:asciiTheme="minorBidi" w:hAnsiTheme="minorBidi" w:cstheme="minorBidi"/>
        </w:rPr>
        <w:t>akhir</w:t>
      </w:r>
      <w:r w:rsidRPr="00F82178">
        <w:rPr>
          <w:rFonts w:asciiTheme="minorBidi" w:hAnsiTheme="minorBidi" w:cstheme="minorBidi"/>
          <w:spacing w:val="-6"/>
        </w:rPr>
        <w:t xml:space="preserve"> </w:t>
      </w:r>
      <w:r w:rsidRPr="00F82178">
        <w:rPr>
          <w:rFonts w:asciiTheme="minorBidi" w:hAnsiTheme="minorBidi" w:cstheme="minorBidi"/>
        </w:rPr>
        <w:t>sebagai</w:t>
      </w:r>
      <w:r w:rsidRPr="00F82178">
        <w:rPr>
          <w:rFonts w:asciiTheme="minorBidi" w:hAnsiTheme="minorBidi" w:cstheme="minorBidi"/>
          <w:spacing w:val="-6"/>
        </w:rPr>
        <w:t xml:space="preserve"> </w:t>
      </w:r>
      <w:r w:rsidRPr="00F82178">
        <w:rPr>
          <w:rFonts w:asciiTheme="minorBidi" w:hAnsiTheme="minorBidi" w:cstheme="minorBidi"/>
        </w:rPr>
        <w:t>bagian dari pertanggungjawaban kegiatan PKM, yang kemudian dipresentasikan di hadapan</w:t>
      </w:r>
      <w:r w:rsidRPr="00F82178">
        <w:rPr>
          <w:rFonts w:asciiTheme="minorBidi" w:hAnsiTheme="minorBidi" w:cstheme="minorBidi"/>
          <w:lang w:val="id-ID"/>
        </w:rPr>
        <w:t xml:space="preserve"> peserta/santri miftahushudur</w:t>
      </w:r>
      <w:r w:rsidRPr="00F82178">
        <w:rPr>
          <w:rFonts w:asciiTheme="minorBidi" w:hAnsiTheme="minorBidi" w:cstheme="minorBidi"/>
        </w:rPr>
        <w:t>, presentasi tersebut turut dilengkapi dengan sesi diskusi dan tanya jawab seputar materi yang telah disampaikan selama pelaksanaan PKM</w:t>
      </w:r>
    </w:p>
    <w:p w14:paraId="71E46EA2" w14:textId="77777777" w:rsidR="001F5025" w:rsidRPr="00F82178" w:rsidRDefault="001F5025" w:rsidP="001F5025">
      <w:pPr>
        <w:spacing w:line="360" w:lineRule="auto"/>
        <w:ind w:right="96"/>
        <w:jc w:val="both"/>
        <w:rPr>
          <w:rFonts w:eastAsia="Arial" w:cs="Arial"/>
          <w:b/>
        </w:rPr>
      </w:pPr>
      <w:r w:rsidRPr="00F82178">
        <w:rPr>
          <w:rFonts w:eastAsia="Arial" w:cs="Arial"/>
          <w:b/>
        </w:rPr>
        <w:t>HASIL DAN PEMBAHASAN</w:t>
      </w:r>
    </w:p>
    <w:p w14:paraId="76821B44" w14:textId="77777777" w:rsidR="00F82178" w:rsidRPr="00F82178" w:rsidRDefault="00F82178" w:rsidP="00F82178">
      <w:pPr>
        <w:ind w:right="318" w:firstLine="540"/>
        <w:jc w:val="both"/>
        <w:rPr>
          <w:rFonts w:asciiTheme="minorBidi" w:hAnsiTheme="minorBidi" w:cstheme="minorBidi"/>
        </w:rPr>
      </w:pPr>
      <w:r w:rsidRPr="00F82178">
        <w:rPr>
          <w:rFonts w:asciiTheme="minorBidi" w:hAnsiTheme="minorBidi" w:cstheme="minorBidi"/>
        </w:rPr>
        <w:t xml:space="preserve">Implementasi prinsip-prinsip Islam diwujudkan melalui berbagai kegiatan pembiasaan yang dilakukan secara berkelanjutan. Kegiatan tersebut meliputi salat </w:t>
      </w:r>
      <w:r w:rsidRPr="00F82178">
        <w:rPr>
          <w:rFonts w:asciiTheme="minorBidi" w:hAnsiTheme="minorBidi" w:cstheme="minorBidi"/>
        </w:rPr>
        <w:lastRenderedPageBreak/>
        <w:t>berjamaah, tadarus Al-Qur’an, kajian kitab, pembacaan doa sebelum dan sesudah pembelajaran, pembiasaan mengucapkan salam, serta penerapan tata tertib yang berlandaskan nilai-nilai Islam. Pembiasaan yang dilakukan secara terus-menerus memungkinkan santri untuk menginternalisasi nilai-nilai Islam sehingga menjadi bagian dari perilaku dan kepribadian mereka.</w:t>
      </w:r>
    </w:p>
    <w:p w14:paraId="785CED78" w14:textId="77777777" w:rsidR="00F82178" w:rsidRPr="00F82178" w:rsidRDefault="00F82178" w:rsidP="00F82178">
      <w:pPr>
        <w:ind w:right="318" w:firstLine="540"/>
        <w:jc w:val="both"/>
        <w:rPr>
          <w:rFonts w:asciiTheme="minorBidi" w:hAnsiTheme="minorBidi" w:cstheme="minorBidi"/>
        </w:rPr>
      </w:pPr>
      <w:r w:rsidRPr="00F82178">
        <w:rPr>
          <w:rFonts w:asciiTheme="minorBidi" w:hAnsiTheme="minorBidi" w:cstheme="minorBidi"/>
        </w:rPr>
        <w:t xml:space="preserve">Dari hasil analisis, implementasi budaya sekolah Islami di Pondok Pesantren </w:t>
      </w:r>
      <w:r w:rsidRPr="00F82178">
        <w:rPr>
          <w:rFonts w:asciiTheme="minorBidi" w:hAnsiTheme="minorBidi" w:cstheme="minorBidi"/>
          <w:bCs/>
          <w:w w:val="105"/>
        </w:rPr>
        <w:t>An Najah Rumpin Bogor</w:t>
      </w:r>
      <w:r w:rsidRPr="00F82178">
        <w:rPr>
          <w:rFonts w:asciiTheme="minorBidi" w:hAnsiTheme="minorBidi" w:cstheme="minorBidi"/>
        </w:rPr>
        <w:t xml:space="preserve"> menunjukkan adanya kesesuaian antara visi lembaga dengan praktik pendidikan yang diterapkan. Seluruh unsur pendidikan, mulai dari pimpinan pesantren, guru, pengasuh, hingga santri, memiliki peran aktif dalam menjaga dan mengembangkan budaya Islami. Kondisi tersebut menciptakan lingkungan pendidikan yang kondusif bagi proses pembentukan karakter dan penguatan nilai-nilai keagamaan.</w:t>
      </w:r>
    </w:p>
    <w:p w14:paraId="200F18D8" w14:textId="77777777" w:rsidR="00F82178" w:rsidRPr="00F82178" w:rsidRDefault="00F82178" w:rsidP="00F82178">
      <w:pPr>
        <w:ind w:right="318" w:firstLine="540"/>
        <w:jc w:val="both"/>
        <w:rPr>
          <w:rFonts w:asciiTheme="minorBidi" w:hAnsiTheme="minorBidi" w:cstheme="minorBidi"/>
        </w:rPr>
      </w:pPr>
      <w:r w:rsidRPr="00F82178">
        <w:rPr>
          <w:rFonts w:asciiTheme="minorBidi" w:hAnsiTheme="minorBidi" w:cstheme="minorBidi"/>
        </w:rPr>
        <w:t>Selain itu, penerapan prinsip-prinsip Islam juga terlihat dalam sistem pengelolaan kehidupan pesantren yang menekankan aspek kedisiplinan, tanggung jawab, kebersihan, kemandirian, dan ukhuwah Islamiyah. Dengan demikian, budaya sekolah Islami tidak hanya menjadi simbol identitas lembaga, tetapi telah menjadi sistem nilai yang mengatur kehidupan warga pesantren secara menyeluruh.</w:t>
      </w:r>
    </w:p>
    <w:p w14:paraId="7E38E0DE" w14:textId="77777777" w:rsidR="00F82178" w:rsidRPr="00F82178" w:rsidRDefault="00F82178" w:rsidP="00F82178">
      <w:pPr>
        <w:ind w:right="318" w:firstLine="540"/>
        <w:jc w:val="both"/>
        <w:rPr>
          <w:rFonts w:asciiTheme="minorBidi" w:hAnsiTheme="minorBidi" w:cstheme="minorBidi"/>
        </w:rPr>
      </w:pPr>
      <w:r w:rsidRPr="00F82178">
        <w:rPr>
          <w:rFonts w:asciiTheme="minorBidi" w:hAnsiTheme="minorBidi" w:cstheme="minorBidi"/>
        </w:rPr>
        <w:t>Budaya akhlakul karimah juga menjadi bagian penting dalam kehidupan pesantren. Santri dibiasakan untuk menghormati guru, menghargai teman, menjaga kesopanan dalam berbicara, dan menerapkan adab Islam dalam berbagai situasi. Pembentukan akhlak dilakukan melalui keteladanan para guru dan pengasuh yang secara langsung menunjukkan perilaku sesuai dengan ajaran Islam. Analisis menunjukkan bahwa metode keteladanan menjadi salah satu strategi yang paling efektif dalam menanamkan nilai-nilai moral kepada santri.</w:t>
      </w:r>
    </w:p>
    <w:p w14:paraId="6717B303"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Selain budaya religius dan akhlak, budaya disiplin juga menjadi karakteristik utama pesantren. Kegiatan santri diatur melalui jadwal yang ketat mulai dari bangun tidur hingga waktu istirahat malam. Kedisiplinan tersebut bertujuan membentuk kemampuan mengelola waktu, menaati aturan, dan menjalankan tanggung jawab dengan baik. Melalui budaya disiplin, santri belajar untuk memahami pentingnya komitmen dan konsistensi dalam menjalankan kewajiban.</w:t>
      </w:r>
    </w:p>
    <w:p w14:paraId="133B586D"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 xml:space="preserve">Budaya kebersihan dan kepedulian lingkungan juga menjadi bagian dari implementasi nilai-nilai </w:t>
      </w:r>
      <w:proofErr w:type="gramStart"/>
      <w:r w:rsidRPr="00F82178">
        <w:rPr>
          <w:rFonts w:asciiTheme="minorBidi" w:hAnsiTheme="minorBidi" w:cstheme="minorBidi"/>
          <w:lang w:val="es-ES"/>
        </w:rPr>
        <w:t>Islam</w:t>
      </w:r>
      <w:proofErr w:type="gramEnd"/>
      <w:r w:rsidRPr="00F82178">
        <w:rPr>
          <w:rFonts w:asciiTheme="minorBidi" w:hAnsiTheme="minorBidi" w:cstheme="minorBidi"/>
          <w:lang w:val="es-ES"/>
        </w:rPr>
        <w:t xml:space="preserve"> di pesantren. Santri dilibatkan dalam kegiatan kerja bakti, piket kebersihan, dan pemeliharaan fasilitas pesantren. Pembiasaan tersebut bertujuan menumbuhkan rasa tanggung jawab terhadap lingkungan sekaligus mengamalkan ajaran </w:t>
      </w:r>
      <w:proofErr w:type="gramStart"/>
      <w:r w:rsidRPr="00F82178">
        <w:rPr>
          <w:rFonts w:asciiTheme="minorBidi" w:hAnsiTheme="minorBidi" w:cstheme="minorBidi"/>
          <w:lang w:val="es-ES"/>
        </w:rPr>
        <w:t>Islam</w:t>
      </w:r>
      <w:proofErr w:type="gramEnd"/>
      <w:r w:rsidRPr="00F82178">
        <w:rPr>
          <w:rFonts w:asciiTheme="minorBidi" w:hAnsiTheme="minorBidi" w:cstheme="minorBidi"/>
          <w:lang w:val="es-ES"/>
        </w:rPr>
        <w:t xml:space="preserve"> yang menekankan pentingnya menjaga kebersihan sebagai bagian dari keimanan.</w:t>
      </w:r>
    </w:p>
    <w:p w14:paraId="66BC1B5F"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Di samping itu, budaya ukhuwah Islamiyah diwujudkan melalui berbagai kegiatan yang memperkuat hubungan sosial antar santri. Kegiatan gotong royong, musyawarah, kerja kelompok, serta kegiatan sosial menjadi sarana untuk menumbuhkan rasa persaudaraan dan solidaritas. Hasil analisis menunjukkan bahwa budaya ini berperan penting dalam membentuk karakter sosial yang positif pada diri santri.</w:t>
      </w:r>
    </w:p>
    <w:p w14:paraId="5972FA2E"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 xml:space="preserve">Implementasi prinsip-prinsip </w:t>
      </w:r>
      <w:proofErr w:type="gramStart"/>
      <w:r w:rsidRPr="00F82178">
        <w:rPr>
          <w:rFonts w:asciiTheme="minorBidi" w:hAnsiTheme="minorBidi" w:cstheme="minorBidi"/>
          <w:lang w:val="es-ES"/>
        </w:rPr>
        <w:t>Islam</w:t>
      </w:r>
      <w:proofErr w:type="gramEnd"/>
      <w:r w:rsidRPr="00F82178">
        <w:rPr>
          <w:rFonts w:asciiTheme="minorBidi" w:hAnsiTheme="minorBidi" w:cstheme="minorBidi"/>
          <w:lang w:val="es-ES"/>
        </w:rPr>
        <w:t xml:space="preserve"> dalam budaya sekolah memberikan pengaruh yang signifikan terhadap pembentukan karakter siswa. Pengaruh tersebut terlihat dari perubahan perilaku siswa yang semakin mencerminkan nilai-nilai </w:t>
      </w:r>
      <w:proofErr w:type="gramStart"/>
      <w:r w:rsidRPr="00F82178">
        <w:rPr>
          <w:rFonts w:asciiTheme="minorBidi" w:hAnsiTheme="minorBidi" w:cstheme="minorBidi"/>
          <w:lang w:val="es-ES"/>
        </w:rPr>
        <w:t>Islam</w:t>
      </w:r>
      <w:proofErr w:type="gramEnd"/>
      <w:r w:rsidRPr="00F82178">
        <w:rPr>
          <w:rFonts w:asciiTheme="minorBidi" w:hAnsiTheme="minorBidi" w:cstheme="minorBidi"/>
          <w:lang w:val="es-ES"/>
        </w:rPr>
        <w:t xml:space="preserve"> baik dalam aspek religius, moral, sosial, maupun personal. Lingkungan pesantren yang mendukung menjadi faktor utama yang mempercepat proses internalisasi nilai-nilai tersebut.</w:t>
      </w:r>
    </w:p>
    <w:p w14:paraId="2AF49B6B"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 xml:space="preserve">Karakter religius merupakan aspek yang paling menonjol sebagai hasil dari implementasi budaya sekolah Islami. Melalui pembiasaan ibadah dan kegiatan </w:t>
      </w:r>
      <w:r w:rsidRPr="00F82178">
        <w:rPr>
          <w:rFonts w:asciiTheme="minorBidi" w:hAnsiTheme="minorBidi" w:cstheme="minorBidi"/>
          <w:lang w:val="es-ES"/>
        </w:rPr>
        <w:lastRenderedPageBreak/>
        <w:t>keagamaan, siswa menunjukkan peningkatan dalam kesadaran menjalankan kewajiban agama. Mereka menjadi lebih disiplin dalam salat, lebih terbiasa membaca Al-Qur’an, serta memiliki kesadaran spiritual yang lebih tinggi dibandingkan sebelum mengikuti pendidikan di pesantren.</w:t>
      </w:r>
    </w:p>
    <w:p w14:paraId="04FB1025"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 xml:space="preserve">Dari aspek kedisiplinan, implementasi prinsip-prinsip </w:t>
      </w:r>
      <w:proofErr w:type="gramStart"/>
      <w:r w:rsidRPr="00F82178">
        <w:rPr>
          <w:rFonts w:asciiTheme="minorBidi" w:hAnsiTheme="minorBidi" w:cstheme="minorBidi"/>
          <w:lang w:val="es-ES"/>
        </w:rPr>
        <w:t>Islam</w:t>
      </w:r>
      <w:proofErr w:type="gramEnd"/>
      <w:r w:rsidRPr="00F82178">
        <w:rPr>
          <w:rFonts w:asciiTheme="minorBidi" w:hAnsiTheme="minorBidi" w:cstheme="minorBidi"/>
          <w:lang w:val="es-ES"/>
        </w:rPr>
        <w:t xml:space="preserve"> terbukti mampu membentuk perilaku siswa yang lebih teratur dan bertanggung jawab. Kedisiplinan yang diterapkan secara konsisten melalui tata tertib pesantren membantu siswa memahami pentingnya menghargai waktu, mematuhi aturan, dan menjalankan kewajiban secara tepat. Karakter disiplin ini menjadi bekal penting dalam kehidupan akademik maupun sosial siswa.</w:t>
      </w:r>
    </w:p>
    <w:p w14:paraId="2EA71EBA"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Karakter tanggung jawab juga mengalami perkembangan yang signifikan. Melalui berbagai tugas dan amanah yang diberikan, siswa belajar untuk menyelesaikan pekerjaan secara mandiri dan bertanggung jawab. Mereka memahami bahwa setiap tindakan memiliki konsekuensi yang harus dipertanggungjawabkan, baik kepada sesama manusia maupun kepada Allah Swt.</w:t>
      </w:r>
    </w:p>
    <w:p w14:paraId="5C52A3C1"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Dalam aspek sosial, implementasi budaya sekolah Islami berpengaruh terhadap meningkatnya kepedulian sosial siswa. Mereka menjadi lebih peka terhadap kondisi teman dan lingkungan sekitar. Kegiatan infak, sedekah, dan bakti sosial yang rutin dilakukan membantu menumbuhkan rasa empati serta semangat untuk membantu sesama tanpa mengharapkan imbalan.</w:t>
      </w:r>
    </w:p>
    <w:p w14:paraId="69610950"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Selain itu, karakter kemandirian juga berkembang melalui kehidupan pesantren yang mengharuskan siswa mengelola kebutuhan sehari-hari secara mandiri. Hasil analisis menunjukkan bahwa santri memiliki kemampuan yang lebih baik dalam mengatur waktu, menyelesaikan masalah, dan mengambil keputusan sederhana secara bertanggung jawab. Kemandirian tersebut menjadi salah satu hasil nyata dari penerapan budaya sekolah Islami.</w:t>
      </w:r>
    </w:p>
    <w:p w14:paraId="4AAF38F9"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 xml:space="preserve">Akhlakul karimah atau karakter mulia merupakan hasil utama yang ingin dicapai melalui implementasi prinsip-prinsip </w:t>
      </w:r>
      <w:proofErr w:type="gramStart"/>
      <w:r w:rsidRPr="00F82178">
        <w:rPr>
          <w:rFonts w:asciiTheme="minorBidi" w:hAnsiTheme="minorBidi" w:cstheme="minorBidi"/>
          <w:lang w:val="es-ES"/>
        </w:rPr>
        <w:t>Islam</w:t>
      </w:r>
      <w:proofErr w:type="gramEnd"/>
      <w:r w:rsidRPr="00F82178">
        <w:rPr>
          <w:rFonts w:asciiTheme="minorBidi" w:hAnsiTheme="minorBidi" w:cstheme="minorBidi"/>
          <w:lang w:val="es-ES"/>
        </w:rPr>
        <w:t>. Berdasarkan hasil observasi, siswa menunjukkan peningkatan dalam sikap sopan santun, kejujuran, kesabaran, rasa hormat kepada guru, serta kemampuan menjaga etika dalam berinteraksi dengan orang lain. Perubahan ini menunjukkan bahwa budaya sekolah Islami berperan efektif dalam membentuk kepribadian siswa yang berakhlak mulia.</w:t>
      </w:r>
    </w:p>
    <w:p w14:paraId="3F298C69"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 xml:space="preserve">Keberhasilan implementasi prinsip-prinsip </w:t>
      </w:r>
      <w:proofErr w:type="gramStart"/>
      <w:r w:rsidRPr="00F82178">
        <w:rPr>
          <w:rFonts w:asciiTheme="minorBidi" w:hAnsiTheme="minorBidi" w:cstheme="minorBidi"/>
          <w:lang w:val="es-ES"/>
        </w:rPr>
        <w:t>Islam</w:t>
      </w:r>
      <w:proofErr w:type="gramEnd"/>
      <w:r w:rsidRPr="00F82178">
        <w:rPr>
          <w:rFonts w:asciiTheme="minorBidi" w:hAnsiTheme="minorBidi" w:cstheme="minorBidi"/>
          <w:lang w:val="es-ES"/>
        </w:rPr>
        <w:t xml:space="preserve"> dalam budaya sekolah didukung oleh berbagai faktor internal maupun eksternal. Faktor yang paling dominan adalah komitmen pimpinan pesantren dalam mengembangkan lingkungan pendidikan yang Islami. Dukungan kebijakan dan pengawasan yang dilakukan secara konsisten menjadi landasan penting dalam keberlangsungan program.</w:t>
      </w:r>
    </w:p>
    <w:p w14:paraId="37FC7DD3"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 xml:space="preserve">Keteladanan guru dan pengasuh juga menjadi faktor pendukung yang sangat berpengaruh. Santri lebih mudah memahami dan menerapkan nilai-nilai </w:t>
      </w:r>
      <w:proofErr w:type="gramStart"/>
      <w:r w:rsidRPr="00F82178">
        <w:rPr>
          <w:rFonts w:asciiTheme="minorBidi" w:hAnsiTheme="minorBidi" w:cstheme="minorBidi"/>
          <w:lang w:val="es-ES"/>
        </w:rPr>
        <w:t>Islam</w:t>
      </w:r>
      <w:proofErr w:type="gramEnd"/>
      <w:r w:rsidRPr="00F82178">
        <w:rPr>
          <w:rFonts w:asciiTheme="minorBidi" w:hAnsiTheme="minorBidi" w:cstheme="minorBidi"/>
          <w:lang w:val="es-ES"/>
        </w:rPr>
        <w:t xml:space="preserve"> ketika melihat contoh nyata dari para pendidik. Oleh karena itu, keteladanan menjadi sarana pendidikan karakter yang efektif dalam lingkungan pesantren.</w:t>
      </w:r>
    </w:p>
    <w:p w14:paraId="6C73CDC8" w14:textId="77777777" w:rsidR="00F82178" w:rsidRPr="00F82178" w:rsidRDefault="00F82178" w:rsidP="00F82178">
      <w:pPr>
        <w:ind w:right="318" w:firstLine="540"/>
        <w:jc w:val="both"/>
        <w:rPr>
          <w:rFonts w:asciiTheme="minorBidi" w:hAnsiTheme="minorBidi" w:cstheme="minorBidi"/>
        </w:rPr>
      </w:pPr>
      <w:r w:rsidRPr="00F82178">
        <w:rPr>
          <w:rFonts w:asciiTheme="minorBidi" w:hAnsiTheme="minorBidi" w:cstheme="minorBidi"/>
        </w:rPr>
        <w:t>Lingkungan pesantren yang religius turut memperkuat proses pembentukan karakter. Seluruh aktivitas yang berlangsung di pesantren mendukung terciptanya suasana yang kondusif bagi pengembangan nilai-nilai Islam. Kondisi ini membantu santri untuk terus mempraktikkan perilaku positif secara konsisten.</w:t>
      </w:r>
    </w:p>
    <w:p w14:paraId="31AA7276" w14:textId="77777777" w:rsidR="00F82178" w:rsidRPr="00F82178" w:rsidRDefault="00F82178" w:rsidP="00F82178">
      <w:pPr>
        <w:ind w:right="318" w:firstLine="540"/>
        <w:jc w:val="both"/>
        <w:rPr>
          <w:rFonts w:asciiTheme="minorBidi" w:hAnsiTheme="minorBidi" w:cstheme="minorBidi"/>
        </w:rPr>
      </w:pPr>
      <w:r w:rsidRPr="00F82178">
        <w:rPr>
          <w:rFonts w:asciiTheme="minorBidi" w:hAnsiTheme="minorBidi" w:cstheme="minorBidi"/>
        </w:rPr>
        <w:t>Partisipasi aktif siswa serta dukungan orang tua juga menjadi faktor yang mendukung keberhasilan program. Kerja sama yang baik antara pesantren dan keluarga memungkinkan proses pendidikan karakter berlangsung secara berkelanjutan baik di lingkungan sekolah maupun di rumah.</w:t>
      </w:r>
    </w:p>
    <w:p w14:paraId="72F5D5A2" w14:textId="77777777" w:rsidR="00F82178" w:rsidRPr="00F82178" w:rsidRDefault="00F82178" w:rsidP="00F82178">
      <w:pPr>
        <w:ind w:right="318" w:firstLine="540"/>
        <w:jc w:val="both"/>
        <w:rPr>
          <w:rFonts w:asciiTheme="minorBidi" w:hAnsiTheme="minorBidi" w:cstheme="minorBidi"/>
        </w:rPr>
      </w:pPr>
      <w:r w:rsidRPr="00F82178">
        <w:rPr>
          <w:rFonts w:asciiTheme="minorBidi" w:hAnsiTheme="minorBidi" w:cstheme="minorBidi"/>
        </w:rPr>
        <w:t xml:space="preserve">Meskipun program berjalan dengan baik, penelitian menemukan beberapa faktor </w:t>
      </w:r>
      <w:r w:rsidRPr="00F82178">
        <w:rPr>
          <w:rFonts w:asciiTheme="minorBidi" w:hAnsiTheme="minorBidi" w:cstheme="minorBidi"/>
        </w:rPr>
        <w:lastRenderedPageBreak/>
        <w:t>penghambat yang memengaruhi pelaksanaannya. Salah satu hambatan yang sering ditemukan adalah perbedaan latar belakang siswa yang menyebabkan adanya variasi dalam tingkat pemahaman dan pengamalan nilai-nilai Islam. Kondisi ini menuntut adanya pendekatan pembinaan yang berbeda sesuai karakteristik masing-masing siswa.</w:t>
      </w:r>
    </w:p>
    <w:p w14:paraId="5C118D9A"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Perkembangan teknologi dan media sosial juga menjadi tantangan tersendiri dalam pembentukan karakter siswa. Akses informasi yang tidak terkontrol dapat memengaruhi pola pikir dan perilaku siswa sehingga diperlukan pengawasan dan pendampingan yang lebih intensif.</w:t>
      </w:r>
    </w:p>
    <w:p w14:paraId="28724090" w14:textId="77777777" w:rsidR="00F82178" w:rsidRPr="00F82178" w:rsidRDefault="00F82178" w:rsidP="00F82178">
      <w:pPr>
        <w:ind w:right="318" w:firstLine="540"/>
        <w:jc w:val="both"/>
        <w:rPr>
          <w:rFonts w:asciiTheme="minorBidi" w:hAnsiTheme="minorBidi" w:cstheme="minorBidi"/>
          <w:lang w:val="es-ES"/>
        </w:rPr>
      </w:pPr>
      <w:r w:rsidRPr="00F82178">
        <w:rPr>
          <w:rFonts w:asciiTheme="minorBidi" w:hAnsiTheme="minorBidi" w:cstheme="minorBidi"/>
          <w:lang w:val="es-ES"/>
        </w:rPr>
        <w:t xml:space="preserve">Selain itu, pengaruh lingkungan luar pesantren juga menjadi faktor yang dapat menghambat proses internalisasi nilai-nilai </w:t>
      </w:r>
      <w:proofErr w:type="gramStart"/>
      <w:r w:rsidRPr="00F82178">
        <w:rPr>
          <w:rFonts w:asciiTheme="minorBidi" w:hAnsiTheme="minorBidi" w:cstheme="minorBidi"/>
          <w:lang w:val="es-ES"/>
        </w:rPr>
        <w:t>Islam</w:t>
      </w:r>
      <w:proofErr w:type="gramEnd"/>
      <w:r w:rsidRPr="00F82178">
        <w:rPr>
          <w:rFonts w:asciiTheme="minorBidi" w:hAnsiTheme="minorBidi" w:cstheme="minorBidi"/>
          <w:lang w:val="es-ES"/>
        </w:rPr>
        <w:t>. Ketika siswa berinteraksi dengan lingkungan yang memiliki budaya berbeda, terdapat kemungkinan munculnya perilaku yang kurang sesuai dengan nilai-nilai yang telah diajarkan di pesantren.</w:t>
      </w:r>
    </w:p>
    <w:p w14:paraId="42239234" w14:textId="77777777" w:rsidR="00F82178" w:rsidRPr="00F82178" w:rsidRDefault="00F82178" w:rsidP="00F82178">
      <w:pPr>
        <w:ind w:right="318" w:firstLine="540"/>
        <w:jc w:val="both"/>
        <w:rPr>
          <w:rFonts w:asciiTheme="minorBidi" w:hAnsiTheme="minorBidi" w:cstheme="minorBidi"/>
        </w:rPr>
      </w:pPr>
      <w:r w:rsidRPr="00F82178">
        <w:rPr>
          <w:rFonts w:asciiTheme="minorBidi" w:hAnsiTheme="minorBidi" w:cstheme="minorBidi"/>
        </w:rPr>
        <w:t>Namun demikian, berbagai hambatan tersebut dapat diminimalkan melalui pembinaan yang berkelanjutan, penguatan kerja sama dengan orang tua, serta peningkatan kualitas program pendidikan karakter yang diterapkan di pesantren.</w:t>
      </w:r>
    </w:p>
    <w:p w14:paraId="22710F67" w14:textId="77777777" w:rsidR="00F82178" w:rsidRDefault="00F82178" w:rsidP="00F82178">
      <w:pPr>
        <w:ind w:right="318" w:firstLine="540"/>
        <w:jc w:val="both"/>
        <w:rPr>
          <w:rFonts w:asciiTheme="minorBidi" w:hAnsiTheme="minorBidi" w:cstheme="minorBidi"/>
        </w:rPr>
      </w:pPr>
      <w:r w:rsidRPr="00F82178">
        <w:rPr>
          <w:rFonts w:asciiTheme="minorBidi" w:hAnsiTheme="minorBidi" w:cstheme="minorBidi"/>
        </w:rPr>
        <w:t xml:space="preserve">Berdasarkan keseluruhan hasil Pengabdian Kepada Masyarakat dapat disimpulkan bahwa implementasi prinsip-prinsip Islam dalam budaya sekolah di Pondok Pesantren </w:t>
      </w:r>
      <w:r w:rsidRPr="00F82178">
        <w:rPr>
          <w:rFonts w:asciiTheme="minorBidi" w:hAnsiTheme="minorBidi" w:cstheme="minorBidi"/>
          <w:bCs/>
          <w:w w:val="105"/>
        </w:rPr>
        <w:t>An Najah Rumpin Bogor</w:t>
      </w:r>
      <w:r w:rsidRPr="00F82178">
        <w:rPr>
          <w:rFonts w:asciiTheme="minorBidi" w:hAnsiTheme="minorBidi" w:cstheme="minorBidi"/>
        </w:rPr>
        <w:t xml:space="preserve"> telah berjalan dengan baik dan memberikan pengaruh yang positif terhadap karakter siswa. Budaya religius, disiplin, akhlakul karimah, kebersihan, ukhuwah Islamiyah, dan kemandirian yang diterapkan secara konsisten mampu membentuk pribadi siswa yang beriman, bertakwa, berakhlak mulia, bertanggung jawab, serta memiliki kepedulian sosial yang tinggi.</w:t>
      </w:r>
    </w:p>
    <w:p w14:paraId="6C132D64" w14:textId="77CD84EA" w:rsidR="001F5025" w:rsidRPr="00F82178" w:rsidRDefault="00F82178" w:rsidP="00F82178">
      <w:pPr>
        <w:spacing w:after="240"/>
        <w:ind w:right="318" w:firstLine="540"/>
        <w:jc w:val="both"/>
        <w:rPr>
          <w:rFonts w:asciiTheme="minorBidi" w:hAnsiTheme="minorBidi" w:cstheme="minorBidi"/>
        </w:rPr>
      </w:pPr>
      <w:r w:rsidRPr="00F82178">
        <w:rPr>
          <w:rFonts w:asciiTheme="minorBidi" w:hAnsiTheme="minorBidi" w:cstheme="minorBidi"/>
        </w:rPr>
        <w:t>Temuan ini menunjukkan bahwa budaya sekolah Islami merupakan instrumen yang efektif dalam pendidikan karakter. Melalui pembiasaan, keteladanan, pengawasan, dan lingkungan yang mendukung, nilai-nilai Islam dapat terinternalisasi dalam diri siswa dan tercermin dalam perilaku sehari-hari. Oleh karena itu, implementasi prinsip-prinsip Islam dalam budaya sekolah dapat menjadi model pendidikan yang relevan dalam menghadapi tantangan moral dan sosial pada era modern serta menjadi sarana untuk mewujudkan tujuan pendidikan Islam secara komprehensif.</w:t>
      </w:r>
    </w:p>
    <w:p w14:paraId="31B33776" w14:textId="77777777" w:rsidR="001F5025" w:rsidRPr="00F82178" w:rsidRDefault="001F5025" w:rsidP="001F5025">
      <w:pPr>
        <w:spacing w:line="360" w:lineRule="auto"/>
        <w:ind w:right="96"/>
        <w:rPr>
          <w:rFonts w:ascii="Arial" w:eastAsia="Arial" w:hAnsi="Arial" w:cs="Arial"/>
          <w:b/>
          <w:sz w:val="20"/>
          <w:szCs w:val="20"/>
        </w:rPr>
      </w:pPr>
      <w:r w:rsidRPr="00F82178">
        <w:rPr>
          <w:rFonts w:ascii="Arial" w:eastAsia="Arial" w:hAnsi="Arial" w:cs="Arial"/>
          <w:b/>
          <w:sz w:val="20"/>
          <w:szCs w:val="20"/>
        </w:rPr>
        <w:t>KESIMPULAN</w:t>
      </w:r>
    </w:p>
    <w:p w14:paraId="337872E9" w14:textId="70EC313A" w:rsidR="001F5025" w:rsidRPr="00F82178" w:rsidRDefault="00F82178" w:rsidP="00F82178">
      <w:pPr>
        <w:spacing w:after="240" w:line="360" w:lineRule="auto"/>
        <w:ind w:right="96" w:firstLine="540"/>
        <w:jc w:val="both"/>
        <w:rPr>
          <w:rFonts w:ascii="Arial" w:eastAsia="Arial" w:hAnsi="Arial" w:cs="Arial"/>
          <w:sz w:val="20"/>
          <w:szCs w:val="20"/>
        </w:rPr>
      </w:pPr>
      <w:r w:rsidRPr="00F82178">
        <w:rPr>
          <w:rFonts w:asciiTheme="minorBidi" w:hAnsiTheme="minorBidi" w:cstheme="minorBidi"/>
        </w:rPr>
        <w:t>Penerapan prinsip-prinsip Islam dalam budaya sekolah telah berjalan dengan baik dan menjadi bagian integral dari kehidupan sehari-hari siswa. Implementasi tersebut diwujudkan melalui berbagai kegiatan keagamaan, pembiasaan akhlakul karimah, kedisiplinan, keteladanan, serta penguatan nilai-nilai sosial dan spiritual di lingkungan pesantren. Hasil kegiatan menunjukkan bahwa budaya sekolah Islami memberikan pengaruh positif terhadap pembentukan karakter siswa, terutama dalam aspek religiusitas, kedisiplinan, tanggung jawab, kejujuran, kemandirian, dan kepedulian sosial. Keberhasilan program didukung oleh komitmen pimpinan pesantren, keteladanan guru, lingkungan yang religius, serta partisipasi aktif siswa dan orang tua. Dengan demikian, implementasi prinsip-prinsip Islam dalam budaya sekolah dapat menjadi strategi yang efektif dalam membentuk generasi yang berakhlakul karimah, beriman, bertakwa, dan mampu menghadapi tantangan kehidupan sesuai dengan nilai-nilai Islam</w:t>
      </w:r>
      <w:r w:rsidRPr="00655773">
        <w:t>.</w:t>
      </w:r>
    </w:p>
    <w:p w14:paraId="160C994B" w14:textId="77777777" w:rsidR="001F5025" w:rsidRPr="00DB64A8" w:rsidRDefault="001F5025" w:rsidP="001F5025">
      <w:pPr>
        <w:spacing w:line="360" w:lineRule="auto"/>
        <w:jc w:val="both"/>
        <w:rPr>
          <w:rFonts w:ascii="Arial" w:eastAsia="Arial" w:hAnsi="Arial" w:cs="Arial"/>
          <w:b/>
          <w:sz w:val="20"/>
          <w:szCs w:val="20"/>
        </w:rPr>
      </w:pPr>
      <w:r w:rsidRPr="00DB64A8">
        <w:rPr>
          <w:rFonts w:ascii="Arial" w:eastAsia="Arial" w:hAnsi="Arial" w:cs="Arial"/>
          <w:b/>
          <w:sz w:val="20"/>
          <w:szCs w:val="20"/>
        </w:rPr>
        <w:lastRenderedPageBreak/>
        <w:t>DAFTAR RUJUKAN</w:t>
      </w:r>
    </w:p>
    <w:p w14:paraId="73F66A64"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Efendy, R., &amp; Irmwaddah. (2021). Peran Pendidikan Agama Islam dalam Membentuk Karakter Religius Siswa. Dialektika: Jurnal Pendidikan Agama Islam, 1 (1).</w:t>
      </w:r>
    </w:p>
    <w:p w14:paraId="4F5C8439"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Hafidz, S. (2024). Apakah Budaya Sekolah Mempengaruhi Karakter Siswa? Kajian Meta-Analisis. Jurnal Ilmiah WUNY, 6 (1).</w:t>
      </w:r>
    </w:p>
    <w:p w14:paraId="2B496F53"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Hamdiyah, L., &amp; Jumari. (2023). Pengaruh Budaya Sekolah 5S terhadap Pembentukan Karakter Islami Siswa di SMP A. Wahid Hasyim Tebuireng Jombang. El-Islam, 5 (1).</w:t>
      </w:r>
    </w:p>
    <w:p w14:paraId="3B409D37"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Hanifiyah, F. (2022). Implikasi Konsep Ta'dib terhadap Karakter Peserta Didik dalam Konteks Pendidikan Islam. Fajar Jurnal Pendidikan Islam, 2 (2).</w:t>
      </w:r>
    </w:p>
    <w:p w14:paraId="38DC2D8F"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Jalil, M. A. (2021). Konsep Pendidikan Karakter dalam Perspektif Pendidikan Islam di Indonesia. Jurnal Al-Fikrah, 10 (1).</w:t>
      </w:r>
    </w:p>
    <w:p w14:paraId="71CC93F9"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Lutfiana, dkk., (2021). Analisis Implementasi Budaya Sekolah dalam Membentuk Karakter Religius Peserta Didik. Jurnal Pendidikan Karakter, 12 (2).</w:t>
      </w:r>
    </w:p>
    <w:p w14:paraId="5055AD2B"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Mandailing, M. T. (2021). Filsafat dan Pendidikan dalam Islam. Yogyakarta: Idea Press.</w:t>
      </w:r>
    </w:p>
    <w:p w14:paraId="01E13240"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Mashuri. (2021). Penanaman Karakter Peserta Didik melalui Peran Budaya Sekolah. Jurnal Mudarrisuna, 11 (3).</w:t>
      </w:r>
    </w:p>
    <w:p w14:paraId="37517CBE" w14:textId="77777777" w:rsidR="00F82178" w:rsidRPr="00A572DF" w:rsidRDefault="00F82178" w:rsidP="00F82178">
      <w:pPr>
        <w:ind w:left="900" w:right="318" w:hanging="900"/>
        <w:jc w:val="both"/>
        <w:rPr>
          <w:rFonts w:asciiTheme="majorBidi" w:hAnsiTheme="majorBidi" w:cstheme="majorBidi"/>
          <w:sz w:val="24"/>
          <w:szCs w:val="24"/>
          <w:lang w:val="es-ES"/>
        </w:rPr>
      </w:pPr>
      <w:r w:rsidRPr="00A572DF">
        <w:rPr>
          <w:rFonts w:asciiTheme="majorBidi" w:hAnsiTheme="majorBidi" w:cstheme="majorBidi"/>
          <w:sz w:val="24"/>
          <w:szCs w:val="24"/>
        </w:rPr>
        <w:t xml:space="preserve">Muharrami, F., &amp; Arifmiboy. (2021). Prinsip Kurikulum Pendidikan Agama Islam: Tinjauan Buku Ilmu Pendidikan Islam Karya Abdul Mujid dan Jusuf Muzakkir. </w:t>
      </w:r>
      <w:r w:rsidRPr="00A572DF">
        <w:rPr>
          <w:rFonts w:asciiTheme="majorBidi" w:hAnsiTheme="majorBidi" w:cstheme="majorBidi"/>
          <w:sz w:val="24"/>
          <w:szCs w:val="24"/>
          <w:lang w:val="es-ES"/>
        </w:rPr>
        <w:t>Jurnal Ilmiah Al-Furqan: Al-Qur'an Bahasa dan Seni, 8 (2).</w:t>
      </w:r>
    </w:p>
    <w:p w14:paraId="4C2B6768"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lang w:val="es-ES"/>
        </w:rPr>
        <w:t xml:space="preserve">Nuraeni, N., &amp; Mujahidin, E. (2021). Landasan dan Prinsip-Prinsip Perencanaan Pendidikan </w:t>
      </w:r>
      <w:proofErr w:type="gramStart"/>
      <w:r w:rsidRPr="00A572DF">
        <w:rPr>
          <w:rFonts w:asciiTheme="majorBidi" w:hAnsiTheme="majorBidi" w:cstheme="majorBidi"/>
          <w:sz w:val="24"/>
          <w:szCs w:val="24"/>
          <w:lang w:val="es-ES"/>
        </w:rPr>
        <w:t>Islam</w:t>
      </w:r>
      <w:proofErr w:type="gramEnd"/>
      <w:r w:rsidRPr="00A572DF">
        <w:rPr>
          <w:rFonts w:asciiTheme="majorBidi" w:hAnsiTheme="majorBidi" w:cstheme="majorBidi"/>
          <w:sz w:val="24"/>
          <w:szCs w:val="24"/>
          <w:lang w:val="es-ES"/>
        </w:rPr>
        <w:t xml:space="preserve">. </w:t>
      </w:r>
      <w:r w:rsidRPr="00A572DF">
        <w:rPr>
          <w:rFonts w:asciiTheme="majorBidi" w:hAnsiTheme="majorBidi" w:cstheme="majorBidi"/>
          <w:sz w:val="24"/>
          <w:szCs w:val="24"/>
        </w:rPr>
        <w:t>Idarah Tarbawiyah: Journal of Management in Islamic Education, 2 (2).</w:t>
      </w:r>
    </w:p>
    <w:p w14:paraId="382ADE38"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Ramadhani, dkk., (2024). Peran Filsafat Pendidikan Islam dalam Pembentukan Karakter dan Identitas Peserta Didik: Analisis Konseptual dan Praktis. Surau: Journal of Islamic Education, 2 (2).</w:t>
      </w:r>
    </w:p>
    <w:p w14:paraId="5F9BD139"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Ritonga, dkk., (2022). Prinsip-Prinsip Manajemen Pendidikan Islam. Jurnal Pendidikan Tambusai, 5 (3).</w:t>
      </w:r>
    </w:p>
    <w:p w14:paraId="77B67176"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Rohmah, dkk., (2023). Korelasi antara Budaya Sekolah dengan Pembentukan Karakter Religius Siswa Kelas X SMA Negeri Colomadu Tahun Pelajaran 2022/2023. Jurnal Global Citizen, 12 (1).</w:t>
      </w:r>
    </w:p>
    <w:p w14:paraId="2D2BC271"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Sassi, K. (2020). Prinsip-Prinsip Epistemologi Pendidikan Islam Paradigma Tauhid Naquib Al-Attas. Millah: Journal of Religious Studies, 20 (1).</w:t>
      </w:r>
    </w:p>
    <w:p w14:paraId="02CF2539"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Sauqy, M. N., &amp; Permana, H. (2022). Implementasi Manajemen Pendidikan Karakter dalam Upaya Meningkatkan Karakter Siswa Perspektif Islam. Dirasah: Jurnal Studi Ilmu dan Manajemen Pendidikan Islam, 5 (1).</w:t>
      </w:r>
    </w:p>
    <w:p w14:paraId="5FD3A9B6" w14:textId="77777777" w:rsidR="00F82178" w:rsidRPr="00A572DF" w:rsidRDefault="00F82178" w:rsidP="00F82178">
      <w:pPr>
        <w:ind w:left="900" w:right="318" w:hanging="900"/>
        <w:jc w:val="both"/>
        <w:rPr>
          <w:sz w:val="24"/>
          <w:szCs w:val="24"/>
        </w:rPr>
      </w:pPr>
      <w:r w:rsidRPr="00A572DF">
        <w:rPr>
          <w:sz w:val="24"/>
          <w:szCs w:val="24"/>
        </w:rPr>
        <w:t xml:space="preserve">Sugiyono. (2017). </w:t>
      </w:r>
      <w:r w:rsidRPr="00A572DF">
        <w:rPr>
          <w:rFonts w:eastAsiaTheme="majorEastAsia"/>
          <w:sz w:val="24"/>
          <w:szCs w:val="24"/>
        </w:rPr>
        <w:t>Metode Penelitian dan Pengembangan (Research and Development/R&amp;D)</w:t>
      </w:r>
      <w:r w:rsidRPr="00A572DF">
        <w:rPr>
          <w:sz w:val="24"/>
          <w:szCs w:val="24"/>
        </w:rPr>
        <w:t>. Bandung: Alfabeta.</w:t>
      </w:r>
    </w:p>
    <w:p w14:paraId="56229930"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Supardi, dkk., (2025). Analisis dan Implementasi Kebijakan Pembinaan Karakter Islami di Sekolah Islam Terpadu. IQRO: Journal of Islamic Education, 8 (2).</w:t>
      </w:r>
    </w:p>
    <w:p w14:paraId="085BB0C4" w14:textId="77777777" w:rsidR="00F82178" w:rsidRPr="00A572DF"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Wardani, dkk., (2021). Pembentukan Karakter Siswa melalui Budaya Sekolah di Sekolah Dasar Islam. JAK2P: Jurnal Administrasi, Kebijakan dan Kepemimpinan Pendidikan, 2 (2).</w:t>
      </w:r>
    </w:p>
    <w:p w14:paraId="65C446F5" w14:textId="77777777" w:rsidR="00F82178" w:rsidRDefault="00F82178" w:rsidP="00F82178">
      <w:pPr>
        <w:ind w:left="900" w:right="318" w:hanging="900"/>
        <w:jc w:val="both"/>
        <w:rPr>
          <w:rFonts w:asciiTheme="majorBidi" w:hAnsiTheme="majorBidi" w:cstheme="majorBidi"/>
          <w:sz w:val="24"/>
          <w:szCs w:val="24"/>
        </w:rPr>
      </w:pPr>
      <w:r w:rsidRPr="00A572DF">
        <w:rPr>
          <w:rFonts w:asciiTheme="majorBidi" w:hAnsiTheme="majorBidi" w:cstheme="majorBidi"/>
          <w:sz w:val="24"/>
          <w:szCs w:val="24"/>
        </w:rPr>
        <w:t>Wardani, dkk., (2023). Manajemen Budaya Sekolah Islami. Islamic Management: Jurnal Manajemen Pendidikan Islam, 6 (2).</w:t>
      </w:r>
    </w:p>
    <w:p w14:paraId="7F0ECEFF" w14:textId="4212C960" w:rsidR="001F5025" w:rsidRPr="00F82178" w:rsidRDefault="00F82178" w:rsidP="00F82178">
      <w:pPr>
        <w:ind w:left="900" w:right="318" w:hanging="900"/>
        <w:jc w:val="both"/>
        <w:rPr>
          <w:rFonts w:asciiTheme="majorBidi" w:hAnsiTheme="majorBidi" w:cstheme="majorBidi"/>
          <w:sz w:val="24"/>
          <w:szCs w:val="24"/>
        </w:rPr>
      </w:pPr>
      <w:r w:rsidRPr="00F82178">
        <w:rPr>
          <w:rFonts w:asciiTheme="majorBidi" w:hAnsiTheme="majorBidi" w:cstheme="majorBidi"/>
          <w:sz w:val="24"/>
          <w:szCs w:val="24"/>
          <w:lang w:val="fr-FR"/>
        </w:rPr>
        <w:lastRenderedPageBreak/>
        <w:t xml:space="preserve">Zulqarnain, </w:t>
      </w:r>
      <w:r w:rsidRPr="00F82178">
        <w:rPr>
          <w:rFonts w:asciiTheme="majorBidi" w:hAnsiTheme="majorBidi" w:cstheme="majorBidi"/>
          <w:i/>
          <w:iCs/>
          <w:sz w:val="24"/>
          <w:szCs w:val="24"/>
          <w:lang w:val="fr-FR"/>
        </w:rPr>
        <w:t>et al</w:t>
      </w:r>
      <w:proofErr w:type="gramStart"/>
      <w:r w:rsidRPr="00F82178">
        <w:rPr>
          <w:rFonts w:asciiTheme="majorBidi" w:hAnsiTheme="majorBidi" w:cstheme="majorBidi"/>
          <w:i/>
          <w:iCs/>
          <w:sz w:val="24"/>
          <w:szCs w:val="24"/>
          <w:lang w:val="fr-FR"/>
        </w:rPr>
        <w:t xml:space="preserve">., </w:t>
      </w:r>
      <w:r w:rsidRPr="00F82178">
        <w:rPr>
          <w:rFonts w:asciiTheme="majorBidi" w:hAnsiTheme="majorBidi" w:cstheme="majorBidi"/>
          <w:sz w:val="24"/>
          <w:szCs w:val="24"/>
          <w:lang w:val="fr-FR"/>
        </w:rPr>
        <w:t xml:space="preserve"> (</w:t>
      </w:r>
      <w:proofErr w:type="gramEnd"/>
      <w:r w:rsidRPr="00F82178">
        <w:rPr>
          <w:rFonts w:asciiTheme="majorBidi" w:hAnsiTheme="majorBidi" w:cstheme="majorBidi"/>
          <w:sz w:val="24"/>
          <w:szCs w:val="24"/>
          <w:lang w:val="fr-FR"/>
        </w:rPr>
        <w:t xml:space="preserve">2022). Pendidikan Karakter dalam Perspektif Islam. </w:t>
      </w:r>
      <w:r w:rsidRPr="00A572DF">
        <w:rPr>
          <w:rFonts w:asciiTheme="majorBidi" w:hAnsiTheme="majorBidi" w:cstheme="majorBidi"/>
          <w:sz w:val="24"/>
          <w:szCs w:val="24"/>
        </w:rPr>
        <w:t>Journal of Comprehensive Science, 1 (5).</w:t>
      </w:r>
    </w:p>
    <w:p w14:paraId="2737BB7C" w14:textId="7ACF88B2" w:rsidR="000B0647" w:rsidRPr="00F82178" w:rsidRDefault="002F2A1C" w:rsidP="00F82178">
      <w:pPr>
        <w:tabs>
          <w:tab w:val="left" w:pos="6224"/>
        </w:tabs>
        <w:spacing w:line="360" w:lineRule="auto"/>
        <w:ind w:left="900" w:hanging="900"/>
        <w:rPr>
          <w:rFonts w:ascii="Arial" w:eastAsia="Arial" w:hAnsi="Arial" w:cs="Arial"/>
          <w:b/>
          <w:lang w:val="es-ES"/>
        </w:rPr>
      </w:pPr>
      <w:r w:rsidRPr="00F82178">
        <w:rPr>
          <w:rFonts w:ascii="Arial" w:eastAsia="Arial" w:hAnsi="Arial" w:cs="Arial"/>
          <w:b/>
          <w:lang w:val="es-ES"/>
        </w:rPr>
        <w:tab/>
      </w:r>
    </w:p>
    <w:p w14:paraId="08C0D4BB" w14:textId="2AEBD21B" w:rsidR="001F5025" w:rsidRPr="00F82178" w:rsidRDefault="001F5025" w:rsidP="00AF31B6">
      <w:pPr>
        <w:spacing w:line="360" w:lineRule="auto"/>
        <w:rPr>
          <w:rFonts w:ascii="Arial" w:eastAsia="Arial" w:hAnsi="Arial" w:cs="Arial"/>
          <w:b/>
          <w:lang w:val="es-ES"/>
        </w:rPr>
      </w:pPr>
    </w:p>
    <w:p w14:paraId="1C9B4A0F" w14:textId="2F404FBA" w:rsidR="001F5025" w:rsidRPr="00F82178" w:rsidRDefault="001F5025" w:rsidP="00AF31B6">
      <w:pPr>
        <w:spacing w:line="360" w:lineRule="auto"/>
        <w:rPr>
          <w:rFonts w:ascii="Arial" w:eastAsia="Arial" w:hAnsi="Arial" w:cs="Arial"/>
          <w:b/>
          <w:lang w:val="es-ES"/>
        </w:rPr>
      </w:pPr>
    </w:p>
    <w:sectPr w:rsidR="001F5025" w:rsidRPr="00F82178" w:rsidSect="003D548C">
      <w:headerReference w:type="even" r:id="rId9"/>
      <w:headerReference w:type="default" r:id="rId10"/>
      <w:footerReference w:type="even" r:id="rId11"/>
      <w:footerReference w:type="default" r:id="rId12"/>
      <w:headerReference w:type="first" r:id="rId13"/>
      <w:footerReference w:type="first" r:id="rId14"/>
      <w:pgSz w:w="11910" w:h="16840"/>
      <w:pgMar w:top="2180" w:right="1580" w:bottom="1700" w:left="1680" w:header="993" w:footer="1510" w:gutter="0"/>
      <w:pgNumType w:start="6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DFD74" w14:textId="77777777" w:rsidR="007362BC" w:rsidRDefault="007362BC" w:rsidP="005E2D45">
      <w:r>
        <w:separator/>
      </w:r>
    </w:p>
  </w:endnote>
  <w:endnote w:type="continuationSeparator" w:id="0">
    <w:p w14:paraId="6C8FA0EA" w14:textId="77777777" w:rsidR="007362BC" w:rsidRDefault="007362BC" w:rsidP="005E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DEDA" w14:textId="77777777" w:rsidR="003D548C" w:rsidRDefault="003D54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530416"/>
      <w:docPartObj>
        <w:docPartGallery w:val="Page Numbers (Bottom of Page)"/>
        <w:docPartUnique/>
      </w:docPartObj>
    </w:sdtPr>
    <w:sdtEndPr>
      <w:rPr>
        <w:noProof/>
      </w:rPr>
    </w:sdtEndPr>
    <w:sdtContent>
      <w:bookmarkStart w:id="0" w:name="_GoBack" w:displacedByCustomXml="prev"/>
      <w:bookmarkEnd w:id="0" w:displacedByCustomXml="prev"/>
      <w:p w14:paraId="342F7EDB" w14:textId="49B93204" w:rsidR="002F2A1C" w:rsidRDefault="002F2A1C">
        <w:pPr>
          <w:pStyle w:val="Footer"/>
        </w:pPr>
        <w:r>
          <w:fldChar w:fldCharType="begin"/>
        </w:r>
        <w:r>
          <w:instrText xml:space="preserve"> PAGE   \* MERGEFORMAT </w:instrText>
        </w:r>
        <w:r>
          <w:fldChar w:fldCharType="separate"/>
        </w:r>
        <w:r>
          <w:rPr>
            <w:noProof/>
          </w:rPr>
          <w:t>2</w:t>
        </w:r>
        <w:r>
          <w:rPr>
            <w:noProof/>
          </w:rPr>
          <w:fldChar w:fldCharType="end"/>
        </w:r>
      </w:p>
    </w:sdtContent>
  </w:sdt>
  <w:p w14:paraId="6D103955" w14:textId="59693552" w:rsidR="005E2D45" w:rsidRDefault="005E2D4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DDC87" w14:textId="77777777" w:rsidR="003D548C" w:rsidRDefault="003D5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DCFA9" w14:textId="77777777" w:rsidR="007362BC" w:rsidRDefault="007362BC" w:rsidP="005E2D45">
      <w:r>
        <w:separator/>
      </w:r>
    </w:p>
  </w:footnote>
  <w:footnote w:type="continuationSeparator" w:id="0">
    <w:p w14:paraId="3FC29678" w14:textId="77777777" w:rsidR="007362BC" w:rsidRDefault="007362BC" w:rsidP="005E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9A1F5" w14:textId="77777777" w:rsidR="003D548C" w:rsidRDefault="003D54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CEBF8" w14:textId="64EEDCC0" w:rsidR="005E2D45" w:rsidRDefault="00B27754">
    <w:pPr>
      <w:pStyle w:val="BodyText"/>
      <w:spacing w:line="14" w:lineRule="auto"/>
      <w:rPr>
        <w:sz w:val="20"/>
      </w:rPr>
    </w:pPr>
    <w:r>
      <w:rPr>
        <w:noProof/>
        <w:lang w:val="id-ID" w:eastAsia="id-ID"/>
      </w:rPr>
      <w:drawing>
        <wp:anchor distT="0" distB="0" distL="0" distR="0" simplePos="0" relativeHeight="251658240" behindDoc="1" locked="0" layoutInCell="1" allowOverlap="1" wp14:anchorId="5275EB4B" wp14:editId="10D0823A">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3B31F" w14:textId="77777777" w:rsidR="003D548C" w:rsidRDefault="003D5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6389"/>
    <w:multiLevelType w:val="hybridMultilevel"/>
    <w:tmpl w:val="B310EC40"/>
    <w:lvl w:ilvl="0" w:tplc="DE142B10">
      <w:start w:val="1"/>
      <w:numFmt w:val="lowerLetter"/>
      <w:lvlText w:val="%1."/>
      <w:lvlJc w:val="left"/>
      <w:pPr>
        <w:ind w:left="588" w:hanging="361"/>
      </w:pPr>
      <w:rPr>
        <w:rFonts w:ascii="Times New Roman" w:eastAsia="Times New Roman" w:hAnsi="Times New Roman" w:cs="Times New Roman" w:hint="default"/>
        <w:b/>
        <w:bCs/>
        <w:i w:val="0"/>
        <w:iCs w:val="0"/>
        <w:spacing w:val="0"/>
        <w:w w:val="100"/>
        <w:sz w:val="22"/>
        <w:szCs w:val="22"/>
        <w:lang w:val="en-US" w:eastAsia="en-US" w:bidi="ar-SA"/>
      </w:rPr>
    </w:lvl>
    <w:lvl w:ilvl="1" w:tplc="50125938">
      <w:numFmt w:val="bullet"/>
      <w:lvlText w:val="•"/>
      <w:lvlJc w:val="left"/>
      <w:pPr>
        <w:ind w:left="1386" w:hanging="361"/>
      </w:pPr>
      <w:rPr>
        <w:rFonts w:hint="default"/>
        <w:lang w:val="en-US" w:eastAsia="en-US" w:bidi="ar-SA"/>
      </w:rPr>
    </w:lvl>
    <w:lvl w:ilvl="2" w:tplc="37F0435E">
      <w:numFmt w:val="bullet"/>
      <w:lvlText w:val="•"/>
      <w:lvlJc w:val="left"/>
      <w:pPr>
        <w:ind w:left="2193" w:hanging="361"/>
      </w:pPr>
      <w:rPr>
        <w:rFonts w:hint="default"/>
        <w:lang w:val="en-US" w:eastAsia="en-US" w:bidi="ar-SA"/>
      </w:rPr>
    </w:lvl>
    <w:lvl w:ilvl="3" w:tplc="DC424B8E">
      <w:numFmt w:val="bullet"/>
      <w:lvlText w:val="•"/>
      <w:lvlJc w:val="left"/>
      <w:pPr>
        <w:ind w:left="2999" w:hanging="361"/>
      </w:pPr>
      <w:rPr>
        <w:rFonts w:hint="default"/>
        <w:lang w:val="en-US" w:eastAsia="en-US" w:bidi="ar-SA"/>
      </w:rPr>
    </w:lvl>
    <w:lvl w:ilvl="4" w:tplc="E02207CE">
      <w:numFmt w:val="bullet"/>
      <w:lvlText w:val="•"/>
      <w:lvlJc w:val="left"/>
      <w:pPr>
        <w:ind w:left="3806" w:hanging="361"/>
      </w:pPr>
      <w:rPr>
        <w:rFonts w:hint="default"/>
        <w:lang w:val="en-US" w:eastAsia="en-US" w:bidi="ar-SA"/>
      </w:rPr>
    </w:lvl>
    <w:lvl w:ilvl="5" w:tplc="B40A6C6A">
      <w:numFmt w:val="bullet"/>
      <w:lvlText w:val="•"/>
      <w:lvlJc w:val="left"/>
      <w:pPr>
        <w:ind w:left="4613" w:hanging="361"/>
      </w:pPr>
      <w:rPr>
        <w:rFonts w:hint="default"/>
        <w:lang w:val="en-US" w:eastAsia="en-US" w:bidi="ar-SA"/>
      </w:rPr>
    </w:lvl>
    <w:lvl w:ilvl="6" w:tplc="8F7274AA">
      <w:numFmt w:val="bullet"/>
      <w:lvlText w:val="•"/>
      <w:lvlJc w:val="left"/>
      <w:pPr>
        <w:ind w:left="5419" w:hanging="361"/>
      </w:pPr>
      <w:rPr>
        <w:rFonts w:hint="default"/>
        <w:lang w:val="en-US" w:eastAsia="en-US" w:bidi="ar-SA"/>
      </w:rPr>
    </w:lvl>
    <w:lvl w:ilvl="7" w:tplc="07909E62">
      <w:numFmt w:val="bullet"/>
      <w:lvlText w:val="•"/>
      <w:lvlJc w:val="left"/>
      <w:pPr>
        <w:ind w:left="6226" w:hanging="361"/>
      </w:pPr>
      <w:rPr>
        <w:rFonts w:hint="default"/>
        <w:lang w:val="en-US" w:eastAsia="en-US" w:bidi="ar-SA"/>
      </w:rPr>
    </w:lvl>
    <w:lvl w:ilvl="8" w:tplc="8BB421B4">
      <w:numFmt w:val="bullet"/>
      <w:lvlText w:val="•"/>
      <w:lvlJc w:val="left"/>
      <w:pPr>
        <w:ind w:left="7032" w:hanging="361"/>
      </w:pPr>
      <w:rPr>
        <w:rFonts w:hint="default"/>
        <w:lang w:val="en-US" w:eastAsia="en-US" w:bidi="ar-SA"/>
      </w:rPr>
    </w:lvl>
  </w:abstractNum>
  <w:abstractNum w:abstractNumId="1" w15:restartNumberingAfterBreak="0">
    <w:nsid w:val="397031BB"/>
    <w:multiLevelType w:val="hybridMultilevel"/>
    <w:tmpl w:val="CCE4F4CE"/>
    <w:lvl w:ilvl="0" w:tplc="47166952">
      <w:start w:val="1"/>
      <w:numFmt w:val="decimal"/>
      <w:lvlText w:val="%1"/>
      <w:lvlJc w:val="left"/>
      <w:pPr>
        <w:ind w:left="980" w:hanging="392"/>
      </w:pPr>
      <w:rPr>
        <w:rFonts w:hint="default"/>
        <w:lang w:val="en-US" w:eastAsia="en-US" w:bidi="ar-SA"/>
      </w:rPr>
    </w:lvl>
    <w:lvl w:ilvl="1" w:tplc="04465CEE">
      <w:numFmt w:val="none"/>
      <w:lvlText w:val=""/>
      <w:lvlJc w:val="left"/>
      <w:pPr>
        <w:tabs>
          <w:tab w:val="num" w:pos="360"/>
        </w:tabs>
      </w:pPr>
    </w:lvl>
    <w:lvl w:ilvl="2" w:tplc="7B56326A">
      <w:numFmt w:val="bullet"/>
      <w:lvlText w:val="•"/>
      <w:lvlJc w:val="left"/>
      <w:pPr>
        <w:ind w:left="2513" w:hanging="392"/>
      </w:pPr>
      <w:rPr>
        <w:rFonts w:hint="default"/>
        <w:lang w:val="en-US" w:eastAsia="en-US" w:bidi="ar-SA"/>
      </w:rPr>
    </w:lvl>
    <w:lvl w:ilvl="3" w:tplc="61E27368">
      <w:numFmt w:val="bullet"/>
      <w:lvlText w:val="•"/>
      <w:lvlJc w:val="left"/>
      <w:pPr>
        <w:ind w:left="3279" w:hanging="392"/>
      </w:pPr>
      <w:rPr>
        <w:rFonts w:hint="default"/>
        <w:lang w:val="en-US" w:eastAsia="en-US" w:bidi="ar-SA"/>
      </w:rPr>
    </w:lvl>
    <w:lvl w:ilvl="4" w:tplc="EDB844AC">
      <w:numFmt w:val="bullet"/>
      <w:lvlText w:val="•"/>
      <w:lvlJc w:val="left"/>
      <w:pPr>
        <w:ind w:left="4046" w:hanging="392"/>
      </w:pPr>
      <w:rPr>
        <w:rFonts w:hint="default"/>
        <w:lang w:val="en-US" w:eastAsia="en-US" w:bidi="ar-SA"/>
      </w:rPr>
    </w:lvl>
    <w:lvl w:ilvl="5" w:tplc="D682CDD4">
      <w:numFmt w:val="bullet"/>
      <w:lvlText w:val="•"/>
      <w:lvlJc w:val="left"/>
      <w:pPr>
        <w:ind w:left="4813" w:hanging="392"/>
      </w:pPr>
      <w:rPr>
        <w:rFonts w:hint="default"/>
        <w:lang w:val="en-US" w:eastAsia="en-US" w:bidi="ar-SA"/>
      </w:rPr>
    </w:lvl>
    <w:lvl w:ilvl="6" w:tplc="E7A067FE">
      <w:numFmt w:val="bullet"/>
      <w:lvlText w:val="•"/>
      <w:lvlJc w:val="left"/>
      <w:pPr>
        <w:ind w:left="5579" w:hanging="392"/>
      </w:pPr>
      <w:rPr>
        <w:rFonts w:hint="default"/>
        <w:lang w:val="en-US" w:eastAsia="en-US" w:bidi="ar-SA"/>
      </w:rPr>
    </w:lvl>
    <w:lvl w:ilvl="7" w:tplc="DB329CD6">
      <w:numFmt w:val="bullet"/>
      <w:lvlText w:val="•"/>
      <w:lvlJc w:val="left"/>
      <w:pPr>
        <w:ind w:left="6346" w:hanging="392"/>
      </w:pPr>
      <w:rPr>
        <w:rFonts w:hint="default"/>
        <w:lang w:val="en-US" w:eastAsia="en-US" w:bidi="ar-SA"/>
      </w:rPr>
    </w:lvl>
    <w:lvl w:ilvl="8" w:tplc="5B064882">
      <w:numFmt w:val="bullet"/>
      <w:lvlText w:val="•"/>
      <w:lvlJc w:val="left"/>
      <w:pPr>
        <w:ind w:left="7112" w:hanging="392"/>
      </w:pPr>
      <w:rPr>
        <w:rFonts w:hint="default"/>
        <w:lang w:val="en-US" w:eastAsia="en-US" w:bidi="ar-SA"/>
      </w:rPr>
    </w:lvl>
  </w:abstractNum>
  <w:abstractNum w:abstractNumId="2" w15:restartNumberingAfterBreak="0">
    <w:nsid w:val="47735709"/>
    <w:multiLevelType w:val="hybridMultilevel"/>
    <w:tmpl w:val="94505B8C"/>
    <w:lvl w:ilvl="0" w:tplc="72D600D4">
      <w:start w:val="1"/>
      <w:numFmt w:val="decimal"/>
      <w:lvlText w:val="%1."/>
      <w:lvlJc w:val="left"/>
      <w:pPr>
        <w:ind w:left="709"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06FAE712">
      <w:numFmt w:val="bullet"/>
      <w:lvlText w:val="•"/>
      <w:lvlJc w:val="left"/>
      <w:pPr>
        <w:ind w:left="1552" w:hanging="360"/>
      </w:pPr>
      <w:rPr>
        <w:rFonts w:hint="default"/>
        <w:lang w:val="id" w:eastAsia="en-US" w:bidi="ar-SA"/>
      </w:rPr>
    </w:lvl>
    <w:lvl w:ilvl="2" w:tplc="228EF15E">
      <w:numFmt w:val="bullet"/>
      <w:lvlText w:val="•"/>
      <w:lvlJc w:val="left"/>
      <w:pPr>
        <w:ind w:left="2404" w:hanging="360"/>
      </w:pPr>
      <w:rPr>
        <w:rFonts w:hint="default"/>
        <w:lang w:val="id" w:eastAsia="en-US" w:bidi="ar-SA"/>
      </w:rPr>
    </w:lvl>
    <w:lvl w:ilvl="3" w:tplc="43DA8E12">
      <w:numFmt w:val="bullet"/>
      <w:lvlText w:val="•"/>
      <w:lvlJc w:val="left"/>
      <w:pPr>
        <w:ind w:left="3256" w:hanging="360"/>
      </w:pPr>
      <w:rPr>
        <w:rFonts w:hint="default"/>
        <w:lang w:val="id" w:eastAsia="en-US" w:bidi="ar-SA"/>
      </w:rPr>
    </w:lvl>
    <w:lvl w:ilvl="4" w:tplc="E65E5338">
      <w:numFmt w:val="bullet"/>
      <w:lvlText w:val="•"/>
      <w:lvlJc w:val="left"/>
      <w:pPr>
        <w:ind w:left="4108" w:hanging="360"/>
      </w:pPr>
      <w:rPr>
        <w:rFonts w:hint="default"/>
        <w:lang w:val="id" w:eastAsia="en-US" w:bidi="ar-SA"/>
      </w:rPr>
    </w:lvl>
    <w:lvl w:ilvl="5" w:tplc="E604BBD4">
      <w:numFmt w:val="bullet"/>
      <w:lvlText w:val="•"/>
      <w:lvlJc w:val="left"/>
      <w:pPr>
        <w:ind w:left="4960" w:hanging="360"/>
      </w:pPr>
      <w:rPr>
        <w:rFonts w:hint="default"/>
        <w:lang w:val="id" w:eastAsia="en-US" w:bidi="ar-SA"/>
      </w:rPr>
    </w:lvl>
    <w:lvl w:ilvl="6" w:tplc="524C8E92">
      <w:numFmt w:val="bullet"/>
      <w:lvlText w:val="•"/>
      <w:lvlJc w:val="left"/>
      <w:pPr>
        <w:ind w:left="5812" w:hanging="360"/>
      </w:pPr>
      <w:rPr>
        <w:rFonts w:hint="default"/>
        <w:lang w:val="id" w:eastAsia="en-US" w:bidi="ar-SA"/>
      </w:rPr>
    </w:lvl>
    <w:lvl w:ilvl="7" w:tplc="204C79EC">
      <w:numFmt w:val="bullet"/>
      <w:lvlText w:val="•"/>
      <w:lvlJc w:val="left"/>
      <w:pPr>
        <w:ind w:left="6664" w:hanging="360"/>
      </w:pPr>
      <w:rPr>
        <w:rFonts w:hint="default"/>
        <w:lang w:val="id" w:eastAsia="en-US" w:bidi="ar-SA"/>
      </w:rPr>
    </w:lvl>
    <w:lvl w:ilvl="8" w:tplc="C22A810C">
      <w:numFmt w:val="bullet"/>
      <w:lvlText w:val="•"/>
      <w:lvlJc w:val="left"/>
      <w:pPr>
        <w:ind w:left="7516" w:hanging="360"/>
      </w:pPr>
      <w:rPr>
        <w:rFonts w:hint="default"/>
        <w:lang w:val="id" w:eastAsia="en-US" w:bidi="ar-SA"/>
      </w:rPr>
    </w:lvl>
  </w:abstractNum>
  <w:abstractNum w:abstractNumId="3" w15:restartNumberingAfterBreak="0">
    <w:nsid w:val="48594095"/>
    <w:multiLevelType w:val="multilevel"/>
    <w:tmpl w:val="C4B0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735918"/>
    <w:multiLevelType w:val="hybridMultilevel"/>
    <w:tmpl w:val="84FC49E2"/>
    <w:lvl w:ilvl="0" w:tplc="BFF48AD0">
      <w:start w:val="1"/>
      <w:numFmt w:val="decimal"/>
      <w:lvlText w:val="%1."/>
      <w:lvlJc w:val="left"/>
      <w:pPr>
        <w:ind w:left="852" w:hanging="360"/>
      </w:pPr>
      <w:rPr>
        <w:rFonts w:ascii="Cambria" w:eastAsia="Cambria" w:hAnsi="Cambria" w:cs="Cambria" w:hint="default"/>
        <w:spacing w:val="-8"/>
        <w:w w:val="100"/>
        <w:sz w:val="22"/>
        <w:szCs w:val="22"/>
        <w:lang w:val="en-US" w:eastAsia="en-US" w:bidi="ar-SA"/>
      </w:rPr>
    </w:lvl>
    <w:lvl w:ilvl="1" w:tplc="E2F8E1EA">
      <w:numFmt w:val="bullet"/>
      <w:lvlText w:val="•"/>
      <w:lvlJc w:val="left"/>
      <w:pPr>
        <w:ind w:left="1208" w:hanging="360"/>
      </w:pPr>
      <w:rPr>
        <w:rFonts w:hint="default"/>
        <w:lang w:val="en-US" w:eastAsia="en-US" w:bidi="ar-SA"/>
      </w:rPr>
    </w:lvl>
    <w:lvl w:ilvl="2" w:tplc="6CA6A4B6">
      <w:numFmt w:val="bullet"/>
      <w:lvlText w:val="•"/>
      <w:lvlJc w:val="left"/>
      <w:pPr>
        <w:ind w:left="1557" w:hanging="360"/>
      </w:pPr>
      <w:rPr>
        <w:rFonts w:hint="default"/>
        <w:lang w:val="en-US" w:eastAsia="en-US" w:bidi="ar-SA"/>
      </w:rPr>
    </w:lvl>
    <w:lvl w:ilvl="3" w:tplc="6DAE1428">
      <w:numFmt w:val="bullet"/>
      <w:lvlText w:val="•"/>
      <w:lvlJc w:val="left"/>
      <w:pPr>
        <w:ind w:left="1906" w:hanging="360"/>
      </w:pPr>
      <w:rPr>
        <w:rFonts w:hint="default"/>
        <w:lang w:val="en-US" w:eastAsia="en-US" w:bidi="ar-SA"/>
      </w:rPr>
    </w:lvl>
    <w:lvl w:ilvl="4" w:tplc="A1A49A50">
      <w:numFmt w:val="bullet"/>
      <w:lvlText w:val="•"/>
      <w:lvlJc w:val="left"/>
      <w:pPr>
        <w:ind w:left="2255" w:hanging="360"/>
      </w:pPr>
      <w:rPr>
        <w:rFonts w:hint="default"/>
        <w:lang w:val="en-US" w:eastAsia="en-US" w:bidi="ar-SA"/>
      </w:rPr>
    </w:lvl>
    <w:lvl w:ilvl="5" w:tplc="66E87042">
      <w:numFmt w:val="bullet"/>
      <w:lvlText w:val="•"/>
      <w:lvlJc w:val="left"/>
      <w:pPr>
        <w:ind w:left="2604" w:hanging="360"/>
      </w:pPr>
      <w:rPr>
        <w:rFonts w:hint="default"/>
        <w:lang w:val="en-US" w:eastAsia="en-US" w:bidi="ar-SA"/>
      </w:rPr>
    </w:lvl>
    <w:lvl w:ilvl="6" w:tplc="FBFA47D4">
      <w:numFmt w:val="bullet"/>
      <w:lvlText w:val="•"/>
      <w:lvlJc w:val="left"/>
      <w:pPr>
        <w:ind w:left="2952" w:hanging="360"/>
      </w:pPr>
      <w:rPr>
        <w:rFonts w:hint="default"/>
        <w:lang w:val="en-US" w:eastAsia="en-US" w:bidi="ar-SA"/>
      </w:rPr>
    </w:lvl>
    <w:lvl w:ilvl="7" w:tplc="F6500A80">
      <w:numFmt w:val="bullet"/>
      <w:lvlText w:val="•"/>
      <w:lvlJc w:val="left"/>
      <w:pPr>
        <w:ind w:left="3301" w:hanging="360"/>
      </w:pPr>
      <w:rPr>
        <w:rFonts w:hint="default"/>
        <w:lang w:val="en-US" w:eastAsia="en-US" w:bidi="ar-SA"/>
      </w:rPr>
    </w:lvl>
    <w:lvl w:ilvl="8" w:tplc="1758E1F0">
      <w:numFmt w:val="bullet"/>
      <w:lvlText w:val="•"/>
      <w:lvlJc w:val="left"/>
      <w:pPr>
        <w:ind w:left="3650" w:hanging="360"/>
      </w:pPr>
      <w:rPr>
        <w:rFonts w:hint="default"/>
        <w:lang w:val="en-US" w:eastAsia="en-US" w:bidi="ar-SA"/>
      </w:rPr>
    </w:lvl>
  </w:abstractNum>
  <w:abstractNum w:abstractNumId="5" w15:restartNumberingAfterBreak="0">
    <w:nsid w:val="6C5F4874"/>
    <w:multiLevelType w:val="hybridMultilevel"/>
    <w:tmpl w:val="9E9A24B0"/>
    <w:lvl w:ilvl="0" w:tplc="CDF2750C">
      <w:start w:val="1"/>
      <w:numFmt w:val="decimal"/>
      <w:lvlText w:val="%1."/>
      <w:lvlJc w:val="left"/>
      <w:pPr>
        <w:ind w:left="461" w:hanging="269"/>
      </w:pPr>
      <w:rPr>
        <w:rFonts w:ascii="Cambria" w:eastAsia="Cambria" w:hAnsi="Cambria" w:cs="Cambria"/>
        <w:w w:val="100"/>
        <w:sz w:val="24"/>
        <w:szCs w:val="24"/>
        <w:lang w:val="en-US" w:eastAsia="en-US" w:bidi="ar-SA"/>
      </w:rPr>
    </w:lvl>
    <w:lvl w:ilvl="1" w:tplc="DA686C9A">
      <w:numFmt w:val="bullet"/>
      <w:lvlText w:val="•"/>
      <w:lvlJc w:val="left"/>
      <w:pPr>
        <w:ind w:left="829" w:hanging="269"/>
      </w:pPr>
      <w:rPr>
        <w:rFonts w:hint="default"/>
        <w:lang w:val="en-US" w:eastAsia="en-US" w:bidi="ar-SA"/>
      </w:rPr>
    </w:lvl>
    <w:lvl w:ilvl="2" w:tplc="AE9C1170">
      <w:numFmt w:val="bullet"/>
      <w:lvlText w:val="•"/>
      <w:lvlJc w:val="left"/>
      <w:pPr>
        <w:ind w:left="1198" w:hanging="269"/>
      </w:pPr>
      <w:rPr>
        <w:rFonts w:hint="default"/>
        <w:lang w:val="en-US" w:eastAsia="en-US" w:bidi="ar-SA"/>
      </w:rPr>
    </w:lvl>
    <w:lvl w:ilvl="3" w:tplc="3B2C6C90">
      <w:numFmt w:val="bullet"/>
      <w:lvlText w:val="•"/>
      <w:lvlJc w:val="left"/>
      <w:pPr>
        <w:ind w:left="1567" w:hanging="269"/>
      </w:pPr>
      <w:rPr>
        <w:rFonts w:hint="default"/>
        <w:lang w:val="en-US" w:eastAsia="en-US" w:bidi="ar-SA"/>
      </w:rPr>
    </w:lvl>
    <w:lvl w:ilvl="4" w:tplc="6AE8E438">
      <w:numFmt w:val="bullet"/>
      <w:lvlText w:val="•"/>
      <w:lvlJc w:val="left"/>
      <w:pPr>
        <w:ind w:left="1936" w:hanging="269"/>
      </w:pPr>
      <w:rPr>
        <w:rFonts w:hint="default"/>
        <w:lang w:val="en-US" w:eastAsia="en-US" w:bidi="ar-SA"/>
      </w:rPr>
    </w:lvl>
    <w:lvl w:ilvl="5" w:tplc="F87690FA">
      <w:numFmt w:val="bullet"/>
      <w:lvlText w:val="•"/>
      <w:lvlJc w:val="left"/>
      <w:pPr>
        <w:ind w:left="2305" w:hanging="269"/>
      </w:pPr>
      <w:rPr>
        <w:rFonts w:hint="default"/>
        <w:lang w:val="en-US" w:eastAsia="en-US" w:bidi="ar-SA"/>
      </w:rPr>
    </w:lvl>
    <w:lvl w:ilvl="6" w:tplc="2AFA2FCE">
      <w:numFmt w:val="bullet"/>
      <w:lvlText w:val="•"/>
      <w:lvlJc w:val="left"/>
      <w:pPr>
        <w:ind w:left="2674" w:hanging="269"/>
      </w:pPr>
      <w:rPr>
        <w:rFonts w:hint="default"/>
        <w:lang w:val="en-US" w:eastAsia="en-US" w:bidi="ar-SA"/>
      </w:rPr>
    </w:lvl>
    <w:lvl w:ilvl="7" w:tplc="80FEF3E4">
      <w:numFmt w:val="bullet"/>
      <w:lvlText w:val="•"/>
      <w:lvlJc w:val="left"/>
      <w:pPr>
        <w:ind w:left="3043" w:hanging="269"/>
      </w:pPr>
      <w:rPr>
        <w:rFonts w:hint="default"/>
        <w:lang w:val="en-US" w:eastAsia="en-US" w:bidi="ar-SA"/>
      </w:rPr>
    </w:lvl>
    <w:lvl w:ilvl="8" w:tplc="1892F9BA">
      <w:numFmt w:val="bullet"/>
      <w:lvlText w:val="•"/>
      <w:lvlJc w:val="left"/>
      <w:pPr>
        <w:ind w:left="3412" w:hanging="269"/>
      </w:pPr>
      <w:rPr>
        <w:rFonts w:hint="default"/>
        <w:lang w:val="en-US" w:eastAsia="en-US" w:bidi="ar-SA"/>
      </w:rPr>
    </w:lvl>
  </w:abstractNum>
  <w:abstractNum w:abstractNumId="6" w15:restartNumberingAfterBreak="0">
    <w:nsid w:val="6D43037E"/>
    <w:multiLevelType w:val="hybridMultilevel"/>
    <w:tmpl w:val="3AA88E52"/>
    <w:lvl w:ilvl="0" w:tplc="71EAA554">
      <w:start w:val="1"/>
      <w:numFmt w:val="decimal"/>
      <w:lvlText w:val="%1."/>
      <w:lvlJc w:val="left"/>
      <w:pPr>
        <w:ind w:left="725" w:hanging="236"/>
      </w:pPr>
      <w:rPr>
        <w:rFonts w:ascii="Cambria" w:eastAsia="Cambria" w:hAnsi="Cambria" w:cs="Cambria" w:hint="default"/>
        <w:spacing w:val="-3"/>
        <w:w w:val="100"/>
        <w:sz w:val="22"/>
        <w:szCs w:val="22"/>
        <w:lang w:val="en-US" w:eastAsia="en-US" w:bidi="ar-SA"/>
      </w:rPr>
    </w:lvl>
    <w:lvl w:ilvl="1" w:tplc="3386EF8E">
      <w:numFmt w:val="bullet"/>
      <w:lvlText w:val="•"/>
      <w:lvlJc w:val="left"/>
      <w:pPr>
        <w:ind w:left="1125" w:hanging="236"/>
      </w:pPr>
      <w:rPr>
        <w:rFonts w:hint="default"/>
        <w:lang w:val="en-US" w:eastAsia="en-US" w:bidi="ar-SA"/>
      </w:rPr>
    </w:lvl>
    <w:lvl w:ilvl="2" w:tplc="AE686A52">
      <w:numFmt w:val="bullet"/>
      <w:lvlText w:val="•"/>
      <w:lvlJc w:val="left"/>
      <w:pPr>
        <w:ind w:left="1530" w:hanging="236"/>
      </w:pPr>
      <w:rPr>
        <w:rFonts w:hint="default"/>
        <w:lang w:val="en-US" w:eastAsia="en-US" w:bidi="ar-SA"/>
      </w:rPr>
    </w:lvl>
    <w:lvl w:ilvl="3" w:tplc="4C9A38A6">
      <w:numFmt w:val="bullet"/>
      <w:lvlText w:val="•"/>
      <w:lvlJc w:val="left"/>
      <w:pPr>
        <w:ind w:left="1936" w:hanging="236"/>
      </w:pPr>
      <w:rPr>
        <w:rFonts w:hint="default"/>
        <w:lang w:val="en-US" w:eastAsia="en-US" w:bidi="ar-SA"/>
      </w:rPr>
    </w:lvl>
    <w:lvl w:ilvl="4" w:tplc="B63EEF0A">
      <w:numFmt w:val="bullet"/>
      <w:lvlText w:val="•"/>
      <w:lvlJc w:val="left"/>
      <w:pPr>
        <w:ind w:left="2341" w:hanging="236"/>
      </w:pPr>
      <w:rPr>
        <w:rFonts w:hint="default"/>
        <w:lang w:val="en-US" w:eastAsia="en-US" w:bidi="ar-SA"/>
      </w:rPr>
    </w:lvl>
    <w:lvl w:ilvl="5" w:tplc="1AA45B32">
      <w:numFmt w:val="bullet"/>
      <w:lvlText w:val="•"/>
      <w:lvlJc w:val="left"/>
      <w:pPr>
        <w:ind w:left="2747" w:hanging="236"/>
      </w:pPr>
      <w:rPr>
        <w:rFonts w:hint="default"/>
        <w:lang w:val="en-US" w:eastAsia="en-US" w:bidi="ar-SA"/>
      </w:rPr>
    </w:lvl>
    <w:lvl w:ilvl="6" w:tplc="F08CCE96">
      <w:numFmt w:val="bullet"/>
      <w:lvlText w:val="•"/>
      <w:lvlJc w:val="left"/>
      <w:pPr>
        <w:ind w:left="3152" w:hanging="236"/>
      </w:pPr>
      <w:rPr>
        <w:rFonts w:hint="default"/>
        <w:lang w:val="en-US" w:eastAsia="en-US" w:bidi="ar-SA"/>
      </w:rPr>
    </w:lvl>
    <w:lvl w:ilvl="7" w:tplc="F2369998">
      <w:numFmt w:val="bullet"/>
      <w:lvlText w:val="•"/>
      <w:lvlJc w:val="left"/>
      <w:pPr>
        <w:ind w:left="3557" w:hanging="236"/>
      </w:pPr>
      <w:rPr>
        <w:rFonts w:hint="default"/>
        <w:lang w:val="en-US" w:eastAsia="en-US" w:bidi="ar-SA"/>
      </w:rPr>
    </w:lvl>
    <w:lvl w:ilvl="8" w:tplc="0B30B336">
      <w:numFmt w:val="bullet"/>
      <w:lvlText w:val="•"/>
      <w:lvlJc w:val="left"/>
      <w:pPr>
        <w:ind w:left="3963" w:hanging="236"/>
      </w:pPr>
      <w:rPr>
        <w:rFonts w:hint="default"/>
        <w:lang w:val="en-US" w:eastAsia="en-US" w:bidi="ar-SA"/>
      </w:rPr>
    </w:lvl>
  </w:abstractNum>
  <w:abstractNum w:abstractNumId="7" w15:restartNumberingAfterBreak="0">
    <w:nsid w:val="7B164C99"/>
    <w:multiLevelType w:val="hybridMultilevel"/>
    <w:tmpl w:val="9D0A3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6"/>
  </w:num>
  <w:num w:numId="5">
    <w:abstractNumId w:val="5"/>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45"/>
    <w:rsid w:val="000418DB"/>
    <w:rsid w:val="0009138B"/>
    <w:rsid w:val="000B0647"/>
    <w:rsid w:val="000F1A0F"/>
    <w:rsid w:val="0012417E"/>
    <w:rsid w:val="00163FA1"/>
    <w:rsid w:val="0018739A"/>
    <w:rsid w:val="001E5F09"/>
    <w:rsid w:val="001F5025"/>
    <w:rsid w:val="002F2A1C"/>
    <w:rsid w:val="003B11BE"/>
    <w:rsid w:val="003D548C"/>
    <w:rsid w:val="00456B13"/>
    <w:rsid w:val="005E2D45"/>
    <w:rsid w:val="006A043F"/>
    <w:rsid w:val="007217C5"/>
    <w:rsid w:val="007362BC"/>
    <w:rsid w:val="007A3FA1"/>
    <w:rsid w:val="007C6116"/>
    <w:rsid w:val="008C3F27"/>
    <w:rsid w:val="00980707"/>
    <w:rsid w:val="00982A6C"/>
    <w:rsid w:val="009F2CAB"/>
    <w:rsid w:val="00A03E99"/>
    <w:rsid w:val="00AB6D2B"/>
    <w:rsid w:val="00AF31B6"/>
    <w:rsid w:val="00B27754"/>
    <w:rsid w:val="00B414B5"/>
    <w:rsid w:val="00BA491E"/>
    <w:rsid w:val="00BC71D2"/>
    <w:rsid w:val="00BF5E22"/>
    <w:rsid w:val="00F82178"/>
    <w:rsid w:val="00FC71E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C7EA6"/>
  <w15:docId w15:val="{E4885E33-BF1F-45DA-93A0-BCA23D98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2D45"/>
    <w:rPr>
      <w:rFonts w:ascii="Cambria" w:eastAsia="Cambria" w:hAnsi="Cambria" w:cs="Cambria"/>
    </w:rPr>
  </w:style>
  <w:style w:type="paragraph" w:styleId="Heading1">
    <w:name w:val="heading 1"/>
    <w:basedOn w:val="Normal"/>
    <w:uiPriority w:val="1"/>
    <w:qFormat/>
    <w:rsid w:val="005E2D45"/>
    <w:pPr>
      <w:ind w:left="977" w:hanging="389"/>
      <w:outlineLvl w:val="0"/>
    </w:pPr>
    <w:rPr>
      <w:b/>
      <w:bCs/>
      <w:sz w:val="24"/>
      <w:szCs w:val="24"/>
    </w:rPr>
  </w:style>
  <w:style w:type="paragraph" w:styleId="Heading2">
    <w:name w:val="heading 2"/>
    <w:basedOn w:val="Normal"/>
    <w:uiPriority w:val="1"/>
    <w:qFormat/>
    <w:rsid w:val="005E2D45"/>
    <w:pPr>
      <w:ind w:left="588"/>
      <w:outlineLvl w:val="1"/>
    </w:pPr>
    <w:rPr>
      <w:rFonts w:ascii="Times New Roman" w:eastAsia="Times New Roman" w:hAnsi="Times New Roman" w:cs="Times New Roman"/>
      <w:b/>
      <w:bCs/>
    </w:rPr>
  </w:style>
  <w:style w:type="paragraph" w:styleId="Heading3">
    <w:name w:val="heading 3"/>
    <w:basedOn w:val="Normal"/>
    <w:uiPriority w:val="1"/>
    <w:qFormat/>
    <w:rsid w:val="005E2D45"/>
    <w:pPr>
      <w:ind w:left="588"/>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2D45"/>
  </w:style>
  <w:style w:type="paragraph" w:styleId="ListParagraph">
    <w:name w:val="List Paragraph"/>
    <w:basedOn w:val="Normal"/>
    <w:uiPriority w:val="1"/>
    <w:qFormat/>
    <w:rsid w:val="005E2D45"/>
    <w:pPr>
      <w:ind w:left="977" w:hanging="389"/>
      <w:jc w:val="both"/>
    </w:pPr>
  </w:style>
  <w:style w:type="paragraph" w:customStyle="1" w:styleId="TableParagraph">
    <w:name w:val="Table Paragraph"/>
    <w:basedOn w:val="Normal"/>
    <w:uiPriority w:val="1"/>
    <w:qFormat/>
    <w:rsid w:val="005E2D45"/>
  </w:style>
  <w:style w:type="paragraph" w:styleId="Header">
    <w:name w:val="header"/>
    <w:basedOn w:val="Normal"/>
    <w:link w:val="HeaderChar"/>
    <w:uiPriority w:val="99"/>
    <w:unhideWhenUsed/>
    <w:rsid w:val="000B0647"/>
    <w:pPr>
      <w:tabs>
        <w:tab w:val="center" w:pos="4513"/>
        <w:tab w:val="right" w:pos="9026"/>
      </w:tabs>
    </w:pPr>
  </w:style>
  <w:style w:type="character" w:customStyle="1" w:styleId="HeaderChar">
    <w:name w:val="Header Char"/>
    <w:basedOn w:val="DefaultParagraphFont"/>
    <w:link w:val="Header"/>
    <w:uiPriority w:val="99"/>
    <w:rsid w:val="000B0647"/>
    <w:rPr>
      <w:rFonts w:ascii="Cambria" w:eastAsia="Cambria" w:hAnsi="Cambria" w:cs="Cambria"/>
    </w:rPr>
  </w:style>
  <w:style w:type="paragraph" w:styleId="Footer">
    <w:name w:val="footer"/>
    <w:basedOn w:val="Normal"/>
    <w:link w:val="FooterChar"/>
    <w:uiPriority w:val="99"/>
    <w:unhideWhenUsed/>
    <w:rsid w:val="000B0647"/>
    <w:pPr>
      <w:tabs>
        <w:tab w:val="center" w:pos="4513"/>
        <w:tab w:val="right" w:pos="9026"/>
      </w:tabs>
    </w:pPr>
  </w:style>
  <w:style w:type="character" w:customStyle="1" w:styleId="FooterChar">
    <w:name w:val="Footer Char"/>
    <w:basedOn w:val="DefaultParagraphFont"/>
    <w:link w:val="Footer"/>
    <w:uiPriority w:val="99"/>
    <w:rsid w:val="000B0647"/>
    <w:rPr>
      <w:rFonts w:ascii="Cambria" w:eastAsia="Cambria" w:hAnsi="Cambria" w:cs="Cambria"/>
    </w:rPr>
  </w:style>
  <w:style w:type="paragraph" w:styleId="BalloonText">
    <w:name w:val="Balloon Text"/>
    <w:basedOn w:val="Normal"/>
    <w:link w:val="BalloonTextChar"/>
    <w:uiPriority w:val="99"/>
    <w:semiHidden/>
    <w:unhideWhenUsed/>
    <w:rsid w:val="000B0647"/>
    <w:rPr>
      <w:rFonts w:ascii="Tahoma" w:hAnsi="Tahoma" w:cs="Tahoma"/>
      <w:sz w:val="16"/>
      <w:szCs w:val="16"/>
    </w:rPr>
  </w:style>
  <w:style w:type="character" w:customStyle="1" w:styleId="BalloonTextChar">
    <w:name w:val="Balloon Text Char"/>
    <w:basedOn w:val="DefaultParagraphFont"/>
    <w:link w:val="BalloonText"/>
    <w:uiPriority w:val="99"/>
    <w:semiHidden/>
    <w:rsid w:val="000B0647"/>
    <w:rPr>
      <w:rFonts w:ascii="Tahoma" w:eastAsia="Cambria" w:hAnsi="Tahoma" w:cs="Tahoma"/>
      <w:sz w:val="16"/>
      <w:szCs w:val="16"/>
    </w:rPr>
  </w:style>
  <w:style w:type="table" w:styleId="TableGrid">
    <w:name w:val="Table Grid"/>
    <w:basedOn w:val="TableNormal"/>
    <w:uiPriority w:val="59"/>
    <w:rsid w:val="00BA491E"/>
    <w:pPr>
      <w:widowControl/>
      <w:autoSpaceDE/>
      <w:autoSpaceDN/>
      <w:spacing w:after="160" w:line="259" w:lineRule="auto"/>
      <w:jc w:val="right"/>
    </w:pPr>
    <w:rPr>
      <w:rFonts w:ascii="Times New Roman" w:eastAsia="Times New Roman"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F27"/>
    <w:rPr>
      <w:color w:val="0000FF" w:themeColor="hyperlink"/>
      <w:u w:val="single"/>
    </w:rPr>
  </w:style>
  <w:style w:type="character" w:styleId="FollowedHyperlink">
    <w:name w:val="FollowedHyperlink"/>
    <w:basedOn w:val="DefaultParagraphFont"/>
    <w:uiPriority w:val="99"/>
    <w:semiHidden/>
    <w:unhideWhenUsed/>
    <w:rsid w:val="008C3F27"/>
    <w:rPr>
      <w:color w:val="800080" w:themeColor="followedHyperlink"/>
      <w:u w:val="single"/>
    </w:rPr>
  </w:style>
  <w:style w:type="character" w:styleId="UnresolvedMention">
    <w:name w:val="Unresolved Mention"/>
    <w:basedOn w:val="DefaultParagraphFont"/>
    <w:uiPriority w:val="99"/>
    <w:semiHidden/>
    <w:unhideWhenUsed/>
    <w:rsid w:val="00187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575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sen01480@unpam.ac.i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osen02944@unpam.ac.i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3836</Words>
  <Characters>21870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ADVAN</cp:lastModifiedBy>
  <cp:revision>6</cp:revision>
  <dcterms:created xsi:type="dcterms:W3CDTF">2026-09-02T06:38:00Z</dcterms:created>
  <dcterms:modified xsi:type="dcterms:W3CDTF">2026-09-02T10:30:00Z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2010</vt:lpwstr>
  </property>
  <property fmtid="{D5CDD505-2E9C-101B-9397-08002B2CF9AE}" pid="4" name="LastSaved">
    <vt:filetime>2024-10-21T00:00:00Z</vt:filetime>
  </property>
  <property fmtid="{D5CDD505-2E9C-101B-9397-08002B2CF9AE}" pid="5" name="Producer">
    <vt:lpwstr>Microsoft® Word 2010</vt:lpwstr>
  </property>
</Properties>
</file>