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B8677" w14:textId="77777777" w:rsidR="00CA2AD7" w:rsidRDefault="00CA2AD7">
      <w:pPr>
        <w:pStyle w:val="BodyText"/>
        <w:spacing w:before="4"/>
        <w:ind w:left="0"/>
        <w:rPr>
          <w:rFonts w:ascii="Times New Roman"/>
        </w:rPr>
      </w:pPr>
    </w:p>
    <w:p w14:paraId="5993B91F" w14:textId="77777777" w:rsidR="003F60B5" w:rsidRDefault="00CF7BD2" w:rsidP="003F60B5">
      <w:pPr>
        <w:tabs>
          <w:tab w:val="left" w:pos="3001"/>
        </w:tabs>
        <w:ind w:left="837" w:right="2942" w:firstLine="4"/>
        <w:rPr>
          <w:rFonts w:ascii="Arial"/>
          <w:b/>
        </w:rPr>
      </w:pPr>
      <w:r>
        <w:rPr>
          <w:rFonts w:ascii="Arial"/>
          <w:b/>
        </w:rPr>
        <w:t>Prodi</w:t>
      </w:r>
      <w:r>
        <w:rPr>
          <w:rFonts w:ascii="Arial"/>
          <w:b/>
          <w:spacing w:val="-12"/>
        </w:rPr>
        <w:t xml:space="preserve"> </w:t>
      </w:r>
      <w:r>
        <w:rPr>
          <w:rFonts w:ascii="Arial"/>
          <w:b/>
        </w:rPr>
        <w:t>Manajemen</w:t>
      </w:r>
      <w:r>
        <w:rPr>
          <w:rFonts w:ascii="Arial"/>
          <w:b/>
          <w:spacing w:val="-13"/>
        </w:rPr>
        <w:t xml:space="preserve"> </w:t>
      </w:r>
      <w:r>
        <w:rPr>
          <w:rFonts w:ascii="Arial"/>
          <w:b/>
        </w:rPr>
        <w:t>Pendidikan</w:t>
      </w:r>
      <w:r>
        <w:rPr>
          <w:rFonts w:ascii="Arial"/>
          <w:b/>
          <w:spacing w:val="-13"/>
        </w:rPr>
        <w:t xml:space="preserve"> </w:t>
      </w:r>
      <w:r>
        <w:rPr>
          <w:rFonts w:ascii="Arial"/>
          <w:b/>
        </w:rPr>
        <w:t xml:space="preserve">Islam </w:t>
      </w:r>
    </w:p>
    <w:p w14:paraId="7F0B2F29" w14:textId="6B1D2EA7" w:rsidR="003F60B5" w:rsidRPr="003F60B5" w:rsidRDefault="00CF7BD2" w:rsidP="003F60B5">
      <w:pPr>
        <w:tabs>
          <w:tab w:val="left" w:pos="3001"/>
        </w:tabs>
        <w:ind w:left="837" w:right="2942" w:firstLine="4"/>
        <w:rPr>
          <w:rFonts w:ascii="Arial"/>
          <w:b/>
        </w:rPr>
      </w:pPr>
      <w:r w:rsidRPr="003F60B5">
        <w:rPr>
          <w:rFonts w:ascii="Arial"/>
          <w:b/>
        </w:rPr>
        <w:t>Fakultas</w:t>
      </w:r>
      <w:r w:rsidR="00087866" w:rsidRPr="003F60B5">
        <w:rPr>
          <w:rFonts w:ascii="Arial"/>
          <w:b/>
        </w:rPr>
        <w:t xml:space="preserve"> </w:t>
      </w:r>
      <w:r w:rsidRPr="003F60B5">
        <w:rPr>
          <w:rFonts w:ascii="Arial"/>
          <w:b/>
        </w:rPr>
        <w:t>Agama Islam</w:t>
      </w:r>
      <w:r w:rsidR="00087866" w:rsidRPr="003F60B5">
        <w:rPr>
          <w:rFonts w:ascii="Arial"/>
          <w:b/>
        </w:rPr>
        <w:t xml:space="preserve"> </w:t>
      </w:r>
      <w:r w:rsidRPr="003F60B5">
        <w:rPr>
          <w:rFonts w:ascii="Arial"/>
          <w:b/>
        </w:rPr>
        <w:t>Universi</w:t>
      </w:r>
      <w:bookmarkStart w:id="0" w:name="_GoBack"/>
      <w:bookmarkEnd w:id="0"/>
      <w:r w:rsidRPr="003F60B5">
        <w:rPr>
          <w:rFonts w:ascii="Arial"/>
          <w:b/>
        </w:rPr>
        <w:t xml:space="preserve">tas Pamulang </w:t>
      </w:r>
    </w:p>
    <w:p w14:paraId="34D245FE" w14:textId="579F8CB7" w:rsidR="00CA2AD7" w:rsidRPr="003F60B5" w:rsidRDefault="00CF7BD2" w:rsidP="003F60B5">
      <w:pPr>
        <w:tabs>
          <w:tab w:val="left" w:pos="3001"/>
        </w:tabs>
        <w:ind w:left="837" w:right="2942" w:firstLine="4"/>
        <w:rPr>
          <w:b/>
        </w:rPr>
      </w:pPr>
      <w:r w:rsidRPr="003F60B5">
        <w:rPr>
          <w:b/>
        </w:rPr>
        <w:t>ISSN:</w:t>
      </w:r>
      <w:r w:rsidR="003F60B5" w:rsidRPr="003F60B5">
        <w:rPr>
          <w:b/>
        </w:rPr>
        <w:t xml:space="preserve"> 3047-5317</w:t>
      </w:r>
    </w:p>
    <w:p w14:paraId="01D3F50C" w14:textId="11FABF0D" w:rsidR="00CA2AD7" w:rsidRPr="003F60B5" w:rsidRDefault="00CF7BD2">
      <w:pPr>
        <w:pStyle w:val="BodyText"/>
        <w:spacing w:before="0" w:line="232" w:lineRule="exact"/>
        <w:ind w:left="841"/>
        <w:rPr>
          <w:b/>
        </w:rPr>
      </w:pPr>
      <w:r w:rsidRPr="003F60B5">
        <w:rPr>
          <w:b/>
          <w:spacing w:val="-2"/>
        </w:rPr>
        <w:t>Volume</w:t>
      </w:r>
      <w:r w:rsidR="003F60B5" w:rsidRPr="003F60B5">
        <w:rPr>
          <w:b/>
          <w:spacing w:val="-2"/>
        </w:rPr>
        <w:t xml:space="preserve"> 5 No 1 Juli 2026</w:t>
      </w:r>
    </w:p>
    <w:p w14:paraId="3B6C83AF" w14:textId="77777777" w:rsidR="00CA2AD7" w:rsidRDefault="00CA2AD7">
      <w:pPr>
        <w:pStyle w:val="BodyText"/>
        <w:spacing w:before="24"/>
        <w:ind w:left="0"/>
      </w:pPr>
    </w:p>
    <w:p w14:paraId="4D049E80" w14:textId="6C433D98" w:rsidR="00CA2AD7" w:rsidRPr="00087866" w:rsidRDefault="00087866">
      <w:pPr>
        <w:pStyle w:val="Heading1"/>
        <w:ind w:left="417" w:right="275" w:firstLine="3"/>
        <w:jc w:val="center"/>
        <w:rPr>
          <w:sz w:val="24"/>
          <w:szCs w:val="24"/>
        </w:rPr>
      </w:pPr>
      <w:r w:rsidRPr="00087866">
        <w:rPr>
          <w:sz w:val="24"/>
          <w:szCs w:val="24"/>
        </w:rPr>
        <w:t xml:space="preserve">Peningkatan Kompetensi Guru </w:t>
      </w:r>
      <w:r>
        <w:rPr>
          <w:sz w:val="24"/>
          <w:szCs w:val="24"/>
        </w:rPr>
        <w:t>M</w:t>
      </w:r>
      <w:r w:rsidRPr="00087866">
        <w:rPr>
          <w:sz w:val="24"/>
          <w:szCs w:val="24"/>
        </w:rPr>
        <w:t>elalui Penerapan Strategi Pembelajaran</w:t>
      </w:r>
      <w:r w:rsidRPr="00087866">
        <w:rPr>
          <w:spacing w:val="-7"/>
          <w:sz w:val="24"/>
          <w:szCs w:val="24"/>
        </w:rPr>
        <w:t xml:space="preserve"> </w:t>
      </w:r>
      <w:r w:rsidRPr="00087866">
        <w:rPr>
          <w:sz w:val="24"/>
          <w:szCs w:val="24"/>
        </w:rPr>
        <w:t>Aktif</w:t>
      </w:r>
      <w:r w:rsidRPr="00087866">
        <w:rPr>
          <w:spacing w:val="-8"/>
          <w:sz w:val="24"/>
          <w:szCs w:val="24"/>
        </w:rPr>
        <w:t xml:space="preserve"> </w:t>
      </w:r>
      <w:r>
        <w:rPr>
          <w:sz w:val="24"/>
          <w:szCs w:val="24"/>
        </w:rPr>
        <w:t>d</w:t>
      </w:r>
      <w:r w:rsidRPr="00087866">
        <w:rPr>
          <w:sz w:val="24"/>
          <w:szCs w:val="24"/>
        </w:rPr>
        <w:t>i</w:t>
      </w:r>
      <w:r w:rsidRPr="00087866">
        <w:rPr>
          <w:spacing w:val="-5"/>
          <w:sz w:val="24"/>
          <w:szCs w:val="24"/>
        </w:rPr>
        <w:t xml:space="preserve"> </w:t>
      </w:r>
      <w:r w:rsidRPr="00087866">
        <w:rPr>
          <w:sz w:val="24"/>
          <w:szCs w:val="24"/>
        </w:rPr>
        <w:t>Pondok</w:t>
      </w:r>
      <w:r w:rsidRPr="00087866">
        <w:rPr>
          <w:spacing w:val="-8"/>
          <w:sz w:val="24"/>
          <w:szCs w:val="24"/>
        </w:rPr>
        <w:t xml:space="preserve"> </w:t>
      </w:r>
      <w:r w:rsidRPr="00087866">
        <w:rPr>
          <w:sz w:val="24"/>
          <w:szCs w:val="24"/>
        </w:rPr>
        <w:t>Pesantren</w:t>
      </w:r>
      <w:r w:rsidRPr="00087866">
        <w:rPr>
          <w:spacing w:val="-7"/>
          <w:sz w:val="24"/>
          <w:szCs w:val="24"/>
        </w:rPr>
        <w:t xml:space="preserve"> </w:t>
      </w:r>
      <w:r w:rsidRPr="00087866">
        <w:rPr>
          <w:sz w:val="24"/>
          <w:szCs w:val="24"/>
        </w:rPr>
        <w:t>Darunnajah</w:t>
      </w:r>
      <w:r w:rsidRPr="00087866">
        <w:rPr>
          <w:spacing w:val="-7"/>
          <w:sz w:val="24"/>
          <w:szCs w:val="24"/>
        </w:rPr>
        <w:t xml:space="preserve"> </w:t>
      </w:r>
      <w:r w:rsidRPr="00087866">
        <w:rPr>
          <w:sz w:val="24"/>
          <w:szCs w:val="24"/>
        </w:rPr>
        <w:t>2</w:t>
      </w:r>
      <w:r w:rsidRPr="00087866">
        <w:rPr>
          <w:spacing w:val="-6"/>
          <w:sz w:val="24"/>
          <w:szCs w:val="24"/>
        </w:rPr>
        <w:t xml:space="preserve"> </w:t>
      </w:r>
      <w:r w:rsidRPr="00087866">
        <w:rPr>
          <w:sz w:val="24"/>
          <w:szCs w:val="24"/>
        </w:rPr>
        <w:t xml:space="preserve">Cipining </w:t>
      </w:r>
      <w:r w:rsidRPr="00087866">
        <w:rPr>
          <w:spacing w:val="-2"/>
          <w:sz w:val="24"/>
          <w:szCs w:val="24"/>
        </w:rPr>
        <w:t>Bogor</w:t>
      </w:r>
    </w:p>
    <w:p w14:paraId="454181BF" w14:textId="77777777" w:rsidR="00CA2AD7" w:rsidRDefault="00CA2AD7">
      <w:pPr>
        <w:pStyle w:val="BodyText"/>
        <w:spacing w:before="1"/>
        <w:ind w:left="0"/>
        <w:rPr>
          <w:rFonts w:ascii="Arial"/>
          <w:b/>
        </w:rPr>
      </w:pPr>
    </w:p>
    <w:p w14:paraId="7D1B4FC7" w14:textId="263E63D2" w:rsidR="00CA2AD7" w:rsidRDefault="00CF7BD2">
      <w:pPr>
        <w:spacing w:line="257" w:lineRule="exact"/>
        <w:ind w:left="99"/>
        <w:jc w:val="center"/>
        <w:rPr>
          <w:rFonts w:ascii="Arial" w:hAnsi="Arial"/>
          <w:b/>
          <w:i/>
        </w:rPr>
      </w:pPr>
      <w:r>
        <w:rPr>
          <w:rFonts w:ascii="Arial" w:hAnsi="Arial"/>
          <w:b/>
        </w:rPr>
        <w:t>Yuliyanti¹,</w:t>
      </w:r>
      <w:r>
        <w:rPr>
          <w:rFonts w:ascii="Arial" w:hAnsi="Arial"/>
          <w:b/>
          <w:spacing w:val="-10"/>
        </w:rPr>
        <w:t xml:space="preserve"> </w:t>
      </w:r>
      <w:r>
        <w:rPr>
          <w:rFonts w:ascii="Arial" w:hAnsi="Arial"/>
          <w:b/>
        </w:rPr>
        <w:t>Mukhlisin</w:t>
      </w:r>
      <w:r>
        <w:rPr>
          <w:rFonts w:ascii="Arial" w:hAnsi="Arial"/>
          <w:b/>
          <w:spacing w:val="-3"/>
        </w:rPr>
        <w:t xml:space="preserve"> </w:t>
      </w:r>
      <w:r>
        <w:rPr>
          <w:rFonts w:ascii="Arial" w:hAnsi="Arial"/>
          <w:b/>
        </w:rPr>
        <w:t>²,</w:t>
      </w:r>
      <w:r>
        <w:rPr>
          <w:rFonts w:ascii="Arial" w:hAnsi="Arial"/>
          <w:b/>
          <w:spacing w:val="-13"/>
        </w:rPr>
        <w:t xml:space="preserve"> </w:t>
      </w:r>
      <w:proofErr w:type="gramStart"/>
      <w:r w:rsidR="00087866">
        <w:rPr>
          <w:rFonts w:ascii="Arial" w:hAnsi="Arial"/>
          <w:b/>
        </w:rPr>
        <w:t>M.Gibral</w:t>
      </w:r>
      <w:proofErr w:type="gramEnd"/>
      <w:r w:rsidR="00087866">
        <w:rPr>
          <w:rFonts w:ascii="Arial" w:hAnsi="Arial"/>
          <w:b/>
          <w:spacing w:val="-3"/>
        </w:rPr>
        <w:t xml:space="preserve"> </w:t>
      </w:r>
      <w:r w:rsidR="00087866">
        <w:rPr>
          <w:rFonts w:ascii="Arial" w:hAnsi="Arial"/>
          <w:b/>
        </w:rPr>
        <w:t>Adam</w:t>
      </w:r>
      <w:r w:rsidR="00087866">
        <w:rPr>
          <w:rFonts w:ascii="Arial" w:hAnsi="Arial"/>
          <w:b/>
          <w:spacing w:val="-22"/>
        </w:rPr>
        <w:t xml:space="preserve"> </w:t>
      </w:r>
      <w:r w:rsidR="00087866">
        <w:rPr>
          <w:rFonts w:ascii="Arial" w:hAnsi="Arial"/>
          <w:b/>
          <w:i/>
          <w:vertAlign w:val="superscript"/>
        </w:rPr>
        <w:t>3</w:t>
      </w:r>
      <w:r w:rsidR="00087866">
        <w:rPr>
          <w:rFonts w:ascii="Cambria" w:hAnsi="Cambria"/>
        </w:rPr>
        <w:t xml:space="preserve">, </w:t>
      </w:r>
      <w:r w:rsidR="00087866">
        <w:rPr>
          <w:rFonts w:ascii="Arial" w:hAnsi="Arial"/>
          <w:b/>
        </w:rPr>
        <w:t>M.</w:t>
      </w:r>
      <w:r w:rsidR="00087866">
        <w:rPr>
          <w:rFonts w:ascii="Arial" w:hAnsi="Arial"/>
          <w:b/>
          <w:spacing w:val="-4"/>
        </w:rPr>
        <w:t xml:space="preserve"> </w:t>
      </w:r>
      <w:r w:rsidR="00087866">
        <w:rPr>
          <w:rFonts w:ascii="Arial" w:hAnsi="Arial"/>
          <w:b/>
        </w:rPr>
        <w:t>Iskandar</w:t>
      </w:r>
      <w:r w:rsidR="00087866">
        <w:rPr>
          <w:rFonts w:ascii="Arial" w:hAnsi="Arial"/>
          <w:b/>
          <w:spacing w:val="-23"/>
        </w:rPr>
        <w:t xml:space="preserve"> </w:t>
      </w:r>
      <w:r w:rsidR="00087866">
        <w:rPr>
          <w:rFonts w:ascii="Arial" w:hAnsi="Arial"/>
          <w:b/>
          <w:i/>
          <w:vertAlign w:val="superscript"/>
        </w:rPr>
        <w:t>4</w:t>
      </w:r>
      <w:r w:rsidR="00087866">
        <w:rPr>
          <w:rFonts w:ascii="Arial" w:hAnsi="Arial"/>
          <w:b/>
          <w:i/>
        </w:rPr>
        <w:t>,</w:t>
      </w:r>
      <w:r w:rsidR="00087866">
        <w:rPr>
          <w:rFonts w:ascii="Arial" w:hAnsi="Arial"/>
          <w:b/>
          <w:i/>
          <w:spacing w:val="-13"/>
        </w:rPr>
        <w:t xml:space="preserve"> </w:t>
      </w:r>
      <w:r w:rsidR="00087866">
        <w:rPr>
          <w:rFonts w:ascii="Arial" w:hAnsi="Arial"/>
          <w:b/>
          <w:i/>
        </w:rPr>
        <w:t>M.Manahilul</w:t>
      </w:r>
      <w:r w:rsidR="00087866">
        <w:rPr>
          <w:rFonts w:ascii="Arial" w:hAnsi="Arial"/>
          <w:b/>
          <w:i/>
          <w:spacing w:val="-2"/>
        </w:rPr>
        <w:t xml:space="preserve"> </w:t>
      </w:r>
      <w:r w:rsidR="00087866">
        <w:rPr>
          <w:rFonts w:ascii="Arial" w:hAnsi="Arial"/>
          <w:b/>
          <w:i/>
        </w:rPr>
        <w:t>Irfan</w:t>
      </w:r>
      <w:r w:rsidR="00087866">
        <w:rPr>
          <w:rFonts w:ascii="Arial" w:hAnsi="Arial"/>
          <w:b/>
          <w:i/>
          <w:spacing w:val="-23"/>
        </w:rPr>
        <w:t xml:space="preserve"> </w:t>
      </w:r>
      <w:r w:rsidR="00087866">
        <w:rPr>
          <w:rFonts w:ascii="Arial" w:hAnsi="Arial"/>
          <w:b/>
          <w:i/>
          <w:spacing w:val="-10"/>
          <w:vertAlign w:val="superscript"/>
        </w:rPr>
        <w:t>5</w:t>
      </w:r>
    </w:p>
    <w:p w14:paraId="1BD08BDE" w14:textId="15BB3FEF" w:rsidR="00CA2AD7" w:rsidRDefault="00087866">
      <w:pPr>
        <w:ind w:left="1501" w:right="1495"/>
        <w:jc w:val="center"/>
        <w:rPr>
          <w:rFonts w:ascii="Arial"/>
          <w:i/>
        </w:rPr>
      </w:pPr>
      <w:r>
        <w:rPr>
          <w:rFonts w:ascii="Arial"/>
          <w:i/>
          <w:vertAlign w:val="superscript"/>
        </w:rPr>
        <w:t>12345</w:t>
      </w:r>
      <w:r w:rsidR="00CF7BD2">
        <w:rPr>
          <w:rFonts w:ascii="Arial"/>
          <w:i/>
        </w:rPr>
        <w:t>Universitas</w:t>
      </w:r>
      <w:r w:rsidR="00CF7BD2">
        <w:rPr>
          <w:rFonts w:ascii="Arial"/>
          <w:i/>
          <w:spacing w:val="-16"/>
        </w:rPr>
        <w:t xml:space="preserve"> </w:t>
      </w:r>
      <w:r w:rsidR="00CF7BD2">
        <w:rPr>
          <w:rFonts w:ascii="Arial"/>
          <w:i/>
        </w:rPr>
        <w:t>Pamulang,</w:t>
      </w:r>
      <w:r w:rsidR="00CF7BD2">
        <w:rPr>
          <w:rFonts w:ascii="Arial"/>
          <w:i/>
          <w:spacing w:val="-15"/>
        </w:rPr>
        <w:t xml:space="preserve"> </w:t>
      </w:r>
      <w:r w:rsidR="00CF7BD2">
        <w:rPr>
          <w:rFonts w:ascii="Arial"/>
          <w:i/>
        </w:rPr>
        <w:t xml:space="preserve">Indonesia, </w:t>
      </w:r>
      <w:r>
        <w:rPr>
          <w:rFonts w:ascii="Arial"/>
          <w:i/>
        </w:rPr>
        <w:t>email.</w:t>
      </w:r>
      <w:hyperlink r:id="rId7" w:history="1">
        <w:r w:rsidRPr="00CF0F59">
          <w:rPr>
            <w:rStyle w:val="Hyperlink"/>
            <w:rFonts w:ascii="Arial"/>
            <w:i/>
            <w:spacing w:val="-2"/>
          </w:rPr>
          <w:t>dosen03071@unpam.ac.id</w:t>
        </w:r>
      </w:hyperlink>
    </w:p>
    <w:p w14:paraId="2A927FD1" w14:textId="77777777" w:rsidR="00CA2AD7" w:rsidRDefault="00CA2AD7">
      <w:pPr>
        <w:pStyle w:val="BodyText"/>
        <w:spacing w:before="0"/>
        <w:ind w:left="0"/>
        <w:rPr>
          <w:rFonts w:ascii="Arial"/>
          <w:i/>
          <w:sz w:val="20"/>
        </w:rPr>
      </w:pPr>
    </w:p>
    <w:p w14:paraId="513E494B" w14:textId="77777777" w:rsidR="00CA2AD7" w:rsidRDefault="00CA2AD7">
      <w:pPr>
        <w:pStyle w:val="BodyText"/>
        <w:spacing w:before="125" w:after="1"/>
        <w:ind w:left="0"/>
        <w:rPr>
          <w:rFonts w:ascii="Arial"/>
          <w:i/>
          <w:sz w:val="20"/>
        </w:rPr>
      </w:pPr>
    </w:p>
    <w:tbl>
      <w:tblPr>
        <w:tblW w:w="0" w:type="auto"/>
        <w:tblInd w:w="20" w:type="dxa"/>
        <w:tblLayout w:type="fixed"/>
        <w:tblCellMar>
          <w:left w:w="0" w:type="dxa"/>
          <w:right w:w="0" w:type="dxa"/>
        </w:tblCellMar>
        <w:tblLook w:val="01E0" w:firstRow="1" w:lastRow="1" w:firstColumn="1" w:lastColumn="1" w:noHBand="0" w:noVBand="0"/>
      </w:tblPr>
      <w:tblGrid>
        <w:gridCol w:w="3087"/>
        <w:gridCol w:w="5671"/>
      </w:tblGrid>
      <w:tr w:rsidR="00CA2AD7" w14:paraId="44B706A0" w14:textId="77777777">
        <w:trPr>
          <w:trHeight w:val="319"/>
        </w:trPr>
        <w:tc>
          <w:tcPr>
            <w:tcW w:w="3087" w:type="dxa"/>
            <w:tcBorders>
              <w:bottom w:val="single" w:sz="4" w:space="0" w:color="9BBA58"/>
            </w:tcBorders>
          </w:tcPr>
          <w:p w14:paraId="5D8EB050" w14:textId="77777777" w:rsidR="00CA2AD7" w:rsidRDefault="00CF7BD2">
            <w:pPr>
              <w:pStyle w:val="TableParagraph"/>
              <w:spacing w:line="246" w:lineRule="exact"/>
              <w:ind w:left="108"/>
              <w:rPr>
                <w:b/>
              </w:rPr>
            </w:pPr>
            <w:r>
              <w:rPr>
                <w:b/>
              </w:rPr>
              <w:t xml:space="preserve">Info </w:t>
            </w:r>
            <w:r>
              <w:rPr>
                <w:b/>
                <w:spacing w:val="-2"/>
              </w:rPr>
              <w:t>Artikel</w:t>
            </w:r>
          </w:p>
        </w:tc>
        <w:tc>
          <w:tcPr>
            <w:tcW w:w="5671" w:type="dxa"/>
            <w:tcBorders>
              <w:bottom w:val="single" w:sz="4" w:space="0" w:color="9BBA58"/>
            </w:tcBorders>
          </w:tcPr>
          <w:p w14:paraId="460EE6BF" w14:textId="77777777" w:rsidR="00CA2AD7" w:rsidRDefault="00CF7BD2">
            <w:pPr>
              <w:pStyle w:val="TableParagraph"/>
              <w:spacing w:line="246" w:lineRule="exact"/>
              <w:rPr>
                <w:b/>
              </w:rPr>
            </w:pPr>
            <w:r>
              <w:rPr>
                <w:b/>
                <w:spacing w:val="-2"/>
              </w:rPr>
              <w:t>Abstract</w:t>
            </w:r>
          </w:p>
        </w:tc>
      </w:tr>
      <w:tr w:rsidR="00CA2AD7" w14:paraId="380DDBAD" w14:textId="77777777">
        <w:trPr>
          <w:trHeight w:val="2854"/>
        </w:trPr>
        <w:tc>
          <w:tcPr>
            <w:tcW w:w="3087" w:type="dxa"/>
            <w:tcBorders>
              <w:top w:val="single" w:sz="4" w:space="0" w:color="9BBA58"/>
            </w:tcBorders>
            <w:shd w:val="clear" w:color="auto" w:fill="F1F1F1"/>
          </w:tcPr>
          <w:p w14:paraId="73B351C5" w14:textId="77777777" w:rsidR="00087866" w:rsidRDefault="00CF7BD2">
            <w:pPr>
              <w:pStyle w:val="TableParagraph"/>
              <w:spacing w:before="184"/>
              <w:ind w:left="108" w:right="1321"/>
              <w:rPr>
                <w:b/>
                <w:i/>
                <w:spacing w:val="-12"/>
                <w:sz w:val="16"/>
              </w:rPr>
            </w:pPr>
            <w:r>
              <w:rPr>
                <w:b/>
                <w:i/>
                <w:sz w:val="16"/>
              </w:rPr>
              <w:t>Diajukan:</w:t>
            </w:r>
          </w:p>
          <w:p w14:paraId="3C860EC7" w14:textId="4785D118" w:rsidR="00CA2AD7" w:rsidRDefault="00CF7BD2">
            <w:pPr>
              <w:pStyle w:val="TableParagraph"/>
              <w:spacing w:before="184"/>
              <w:ind w:left="108" w:right="1321"/>
              <w:rPr>
                <w:rFonts w:ascii="Arial MT"/>
                <w:sz w:val="16"/>
              </w:rPr>
            </w:pPr>
            <w:r>
              <w:rPr>
                <w:b/>
                <w:i/>
                <w:sz w:val="16"/>
              </w:rPr>
              <w:t xml:space="preserve">Diterima: </w:t>
            </w:r>
            <w:r>
              <w:rPr>
                <w:rFonts w:ascii="Arial MT"/>
                <w:sz w:val="16"/>
              </w:rPr>
              <w:t xml:space="preserve">- </w:t>
            </w:r>
            <w:r>
              <w:rPr>
                <w:b/>
                <w:i/>
                <w:sz w:val="16"/>
              </w:rPr>
              <w:t xml:space="preserve">Diterbitkan: </w:t>
            </w:r>
            <w:r>
              <w:rPr>
                <w:rFonts w:ascii="Arial MT"/>
                <w:sz w:val="16"/>
              </w:rPr>
              <w:t>-</w:t>
            </w:r>
          </w:p>
        </w:tc>
        <w:tc>
          <w:tcPr>
            <w:tcW w:w="5671" w:type="dxa"/>
            <w:tcBorders>
              <w:top w:val="single" w:sz="4" w:space="0" w:color="9BBA58"/>
            </w:tcBorders>
          </w:tcPr>
          <w:p w14:paraId="7DF1BC49" w14:textId="77777777" w:rsidR="00CA2AD7" w:rsidRDefault="00CF7BD2">
            <w:pPr>
              <w:pStyle w:val="TableParagraph"/>
              <w:ind w:right="105"/>
              <w:jc w:val="both"/>
              <w:rPr>
                <w:i/>
                <w:sz w:val="16"/>
              </w:rPr>
            </w:pPr>
            <w:r>
              <w:rPr>
                <w:i/>
                <w:sz w:val="16"/>
              </w:rPr>
              <w:t>This Community Service Program (PkM) aimed to improve teacher competence through the implementation of active learning strategies at Pondok</w:t>
            </w:r>
            <w:r>
              <w:rPr>
                <w:i/>
                <w:spacing w:val="-4"/>
                <w:sz w:val="16"/>
              </w:rPr>
              <w:t xml:space="preserve"> </w:t>
            </w:r>
            <w:r>
              <w:rPr>
                <w:i/>
                <w:sz w:val="16"/>
              </w:rPr>
              <w:t>Pesantren</w:t>
            </w:r>
            <w:r>
              <w:rPr>
                <w:i/>
                <w:spacing w:val="-4"/>
                <w:sz w:val="16"/>
              </w:rPr>
              <w:t xml:space="preserve"> </w:t>
            </w:r>
            <w:r>
              <w:rPr>
                <w:i/>
                <w:sz w:val="16"/>
              </w:rPr>
              <w:t>Darunnajah</w:t>
            </w:r>
            <w:r>
              <w:rPr>
                <w:i/>
                <w:spacing w:val="-4"/>
                <w:sz w:val="16"/>
              </w:rPr>
              <w:t xml:space="preserve"> </w:t>
            </w:r>
            <w:r>
              <w:rPr>
                <w:i/>
                <w:sz w:val="16"/>
              </w:rPr>
              <w:t>2</w:t>
            </w:r>
            <w:r>
              <w:rPr>
                <w:i/>
                <w:spacing w:val="-4"/>
                <w:sz w:val="16"/>
              </w:rPr>
              <w:t xml:space="preserve"> </w:t>
            </w:r>
            <w:r>
              <w:rPr>
                <w:i/>
                <w:sz w:val="16"/>
              </w:rPr>
              <w:t>Cipining</w:t>
            </w:r>
            <w:r>
              <w:rPr>
                <w:i/>
                <w:spacing w:val="-4"/>
                <w:sz w:val="16"/>
              </w:rPr>
              <w:t xml:space="preserve"> </w:t>
            </w:r>
            <w:r>
              <w:rPr>
                <w:i/>
                <w:sz w:val="16"/>
              </w:rPr>
              <w:t>Bogor.</w:t>
            </w:r>
            <w:r>
              <w:rPr>
                <w:i/>
                <w:spacing w:val="-4"/>
                <w:sz w:val="16"/>
              </w:rPr>
              <w:t xml:space="preserve"> </w:t>
            </w:r>
            <w:r>
              <w:rPr>
                <w:i/>
                <w:sz w:val="16"/>
              </w:rPr>
              <w:t>The</w:t>
            </w:r>
            <w:r>
              <w:rPr>
                <w:i/>
                <w:spacing w:val="-4"/>
                <w:sz w:val="16"/>
              </w:rPr>
              <w:t xml:space="preserve"> </w:t>
            </w:r>
            <w:r>
              <w:rPr>
                <w:i/>
                <w:sz w:val="16"/>
              </w:rPr>
              <w:t>program</w:t>
            </w:r>
            <w:r>
              <w:rPr>
                <w:i/>
                <w:spacing w:val="-4"/>
                <w:sz w:val="16"/>
              </w:rPr>
              <w:t xml:space="preserve"> </w:t>
            </w:r>
            <w:r>
              <w:rPr>
                <w:i/>
                <w:sz w:val="16"/>
              </w:rPr>
              <w:t>was</w:t>
            </w:r>
            <w:r>
              <w:rPr>
                <w:i/>
                <w:spacing w:val="-4"/>
                <w:sz w:val="16"/>
              </w:rPr>
              <w:t xml:space="preserve"> </w:t>
            </w:r>
            <w:r>
              <w:rPr>
                <w:i/>
                <w:sz w:val="16"/>
              </w:rPr>
              <w:t>based</w:t>
            </w:r>
            <w:r>
              <w:rPr>
                <w:i/>
                <w:spacing w:val="-4"/>
                <w:sz w:val="16"/>
              </w:rPr>
              <w:t xml:space="preserve"> </w:t>
            </w:r>
            <w:r>
              <w:rPr>
                <w:i/>
                <w:sz w:val="16"/>
              </w:rPr>
              <w:t>on findings that learning activities were still dominat</w:t>
            </w:r>
            <w:r>
              <w:rPr>
                <w:i/>
                <w:sz w:val="16"/>
              </w:rPr>
              <w:t>ed by teacher-centered approaches and student participation had not been optimal.</w:t>
            </w:r>
          </w:p>
          <w:p w14:paraId="3DD12E1C" w14:textId="77777777" w:rsidR="00CA2AD7" w:rsidRDefault="00CF7BD2">
            <w:pPr>
              <w:pStyle w:val="TableParagraph"/>
              <w:ind w:right="108"/>
              <w:jc w:val="both"/>
              <w:rPr>
                <w:i/>
                <w:sz w:val="16"/>
              </w:rPr>
            </w:pPr>
            <w:r>
              <w:rPr>
                <w:i/>
                <w:sz w:val="16"/>
              </w:rPr>
              <w:t>The program applied a participatory approach through needs assessment, training,</w:t>
            </w:r>
            <w:r>
              <w:rPr>
                <w:i/>
                <w:spacing w:val="-4"/>
                <w:sz w:val="16"/>
              </w:rPr>
              <w:t xml:space="preserve"> </w:t>
            </w:r>
            <w:r>
              <w:rPr>
                <w:i/>
                <w:sz w:val="16"/>
              </w:rPr>
              <w:t>lesson</w:t>
            </w:r>
            <w:r>
              <w:rPr>
                <w:i/>
                <w:spacing w:val="-3"/>
                <w:sz w:val="16"/>
              </w:rPr>
              <w:t xml:space="preserve"> </w:t>
            </w:r>
            <w:r>
              <w:rPr>
                <w:i/>
                <w:sz w:val="16"/>
              </w:rPr>
              <w:t>planning</w:t>
            </w:r>
            <w:r>
              <w:rPr>
                <w:i/>
                <w:spacing w:val="-3"/>
                <w:sz w:val="16"/>
              </w:rPr>
              <w:t xml:space="preserve"> </w:t>
            </w:r>
            <w:r>
              <w:rPr>
                <w:i/>
                <w:sz w:val="16"/>
              </w:rPr>
              <w:t>practice,</w:t>
            </w:r>
            <w:r>
              <w:rPr>
                <w:i/>
                <w:spacing w:val="-4"/>
                <w:sz w:val="16"/>
              </w:rPr>
              <w:t xml:space="preserve"> </w:t>
            </w:r>
            <w:r>
              <w:rPr>
                <w:i/>
                <w:sz w:val="16"/>
              </w:rPr>
              <w:t>implementation</w:t>
            </w:r>
            <w:r>
              <w:rPr>
                <w:i/>
                <w:spacing w:val="-3"/>
                <w:sz w:val="16"/>
              </w:rPr>
              <w:t xml:space="preserve"> </w:t>
            </w:r>
            <w:r>
              <w:rPr>
                <w:i/>
                <w:sz w:val="16"/>
              </w:rPr>
              <w:t>mentoring,</w:t>
            </w:r>
            <w:r>
              <w:rPr>
                <w:i/>
                <w:spacing w:val="-4"/>
                <w:sz w:val="16"/>
              </w:rPr>
              <w:t xml:space="preserve"> </w:t>
            </w:r>
            <w:r>
              <w:rPr>
                <w:i/>
                <w:sz w:val="16"/>
              </w:rPr>
              <w:t>and</w:t>
            </w:r>
            <w:r>
              <w:rPr>
                <w:i/>
                <w:spacing w:val="-3"/>
                <w:sz w:val="16"/>
              </w:rPr>
              <w:t xml:space="preserve"> </w:t>
            </w:r>
            <w:r>
              <w:rPr>
                <w:i/>
                <w:sz w:val="16"/>
              </w:rPr>
              <w:t>evaluation. Teachers were involved di</w:t>
            </w:r>
            <w:r>
              <w:rPr>
                <w:i/>
                <w:sz w:val="16"/>
              </w:rPr>
              <w:t>rectly to ensure practical implementation.</w:t>
            </w:r>
          </w:p>
          <w:p w14:paraId="1CE2D01A" w14:textId="77777777" w:rsidR="00CA2AD7" w:rsidRDefault="00CF7BD2">
            <w:pPr>
              <w:pStyle w:val="TableParagraph"/>
              <w:ind w:right="106"/>
              <w:jc w:val="both"/>
              <w:rPr>
                <w:i/>
                <w:sz w:val="16"/>
              </w:rPr>
            </w:pPr>
            <w:r>
              <w:rPr>
                <w:i/>
                <w:sz w:val="16"/>
              </w:rPr>
              <w:t>The</w:t>
            </w:r>
            <w:r>
              <w:rPr>
                <w:i/>
                <w:spacing w:val="-3"/>
                <w:sz w:val="16"/>
              </w:rPr>
              <w:t xml:space="preserve"> </w:t>
            </w:r>
            <w:r>
              <w:rPr>
                <w:i/>
                <w:sz w:val="16"/>
              </w:rPr>
              <w:t>results</w:t>
            </w:r>
            <w:r>
              <w:rPr>
                <w:i/>
                <w:spacing w:val="-3"/>
                <w:sz w:val="16"/>
              </w:rPr>
              <w:t xml:space="preserve"> </w:t>
            </w:r>
            <w:r>
              <w:rPr>
                <w:i/>
                <w:sz w:val="16"/>
              </w:rPr>
              <w:t>showed</w:t>
            </w:r>
            <w:r>
              <w:rPr>
                <w:i/>
                <w:spacing w:val="-3"/>
                <w:sz w:val="16"/>
              </w:rPr>
              <w:t xml:space="preserve"> </w:t>
            </w:r>
            <w:r>
              <w:rPr>
                <w:i/>
                <w:sz w:val="16"/>
              </w:rPr>
              <w:t>an</w:t>
            </w:r>
            <w:r>
              <w:rPr>
                <w:i/>
                <w:spacing w:val="-3"/>
                <w:sz w:val="16"/>
              </w:rPr>
              <w:t xml:space="preserve"> </w:t>
            </w:r>
            <w:r>
              <w:rPr>
                <w:i/>
                <w:sz w:val="16"/>
              </w:rPr>
              <w:t>improvement</w:t>
            </w:r>
            <w:r>
              <w:rPr>
                <w:i/>
                <w:spacing w:val="-4"/>
                <w:sz w:val="16"/>
              </w:rPr>
              <w:t xml:space="preserve"> </w:t>
            </w:r>
            <w:r>
              <w:rPr>
                <w:i/>
                <w:sz w:val="16"/>
              </w:rPr>
              <w:t>in</w:t>
            </w:r>
            <w:r>
              <w:rPr>
                <w:i/>
                <w:spacing w:val="-2"/>
                <w:sz w:val="16"/>
              </w:rPr>
              <w:t xml:space="preserve"> </w:t>
            </w:r>
            <w:r>
              <w:rPr>
                <w:i/>
                <w:sz w:val="16"/>
              </w:rPr>
              <w:t>teachers’</w:t>
            </w:r>
            <w:r>
              <w:rPr>
                <w:i/>
                <w:spacing w:val="-2"/>
                <w:sz w:val="16"/>
              </w:rPr>
              <w:t xml:space="preserve"> </w:t>
            </w:r>
            <w:r>
              <w:rPr>
                <w:i/>
                <w:sz w:val="16"/>
              </w:rPr>
              <w:t>understanding</w:t>
            </w:r>
            <w:r>
              <w:rPr>
                <w:i/>
                <w:spacing w:val="-2"/>
                <w:sz w:val="16"/>
              </w:rPr>
              <w:t xml:space="preserve"> </w:t>
            </w:r>
            <w:r>
              <w:rPr>
                <w:i/>
                <w:sz w:val="16"/>
              </w:rPr>
              <w:t>and</w:t>
            </w:r>
            <w:r>
              <w:rPr>
                <w:i/>
                <w:spacing w:val="-3"/>
                <w:sz w:val="16"/>
              </w:rPr>
              <w:t xml:space="preserve"> </w:t>
            </w:r>
            <w:r>
              <w:rPr>
                <w:i/>
                <w:sz w:val="16"/>
              </w:rPr>
              <w:t>ability</w:t>
            </w:r>
            <w:r>
              <w:rPr>
                <w:i/>
                <w:spacing w:val="-3"/>
                <w:sz w:val="16"/>
              </w:rPr>
              <w:t xml:space="preserve"> </w:t>
            </w:r>
            <w:r>
              <w:rPr>
                <w:i/>
                <w:sz w:val="16"/>
              </w:rPr>
              <w:t>to apply active learning strategies through discussion, reflection, presentation, and collaborative learning activities. Teachers also demon</w:t>
            </w:r>
            <w:r>
              <w:rPr>
                <w:i/>
                <w:sz w:val="16"/>
              </w:rPr>
              <w:t xml:space="preserve">strated greater readiness to create more interactive and student-centered learning </w:t>
            </w:r>
            <w:r>
              <w:rPr>
                <w:i/>
                <w:spacing w:val="-2"/>
                <w:sz w:val="16"/>
              </w:rPr>
              <w:t>environments.</w:t>
            </w:r>
          </w:p>
          <w:p w14:paraId="44562673" w14:textId="77777777" w:rsidR="00CA2AD7" w:rsidRDefault="00CF7BD2">
            <w:pPr>
              <w:pStyle w:val="TableParagraph"/>
              <w:ind w:right="110"/>
              <w:jc w:val="both"/>
              <w:rPr>
                <w:i/>
                <w:sz w:val="16"/>
              </w:rPr>
            </w:pPr>
            <w:r>
              <w:rPr>
                <w:i/>
                <w:sz w:val="16"/>
              </w:rPr>
              <w:t>Overall, this activity contributed positively to strengthening teacher competence and improving the quality of learning at the pesantren.</w:t>
            </w:r>
          </w:p>
        </w:tc>
      </w:tr>
      <w:tr w:rsidR="00CA2AD7" w14:paraId="4E668793" w14:textId="77777777">
        <w:trPr>
          <w:trHeight w:val="641"/>
        </w:trPr>
        <w:tc>
          <w:tcPr>
            <w:tcW w:w="3087" w:type="dxa"/>
            <w:shd w:val="clear" w:color="auto" w:fill="F1F1F1"/>
          </w:tcPr>
          <w:p w14:paraId="06B143C8" w14:textId="77777777" w:rsidR="00CA2AD7" w:rsidRDefault="00CA2AD7">
            <w:pPr>
              <w:pStyle w:val="TableParagraph"/>
              <w:ind w:left="0"/>
              <w:rPr>
                <w:rFonts w:ascii="Times New Roman"/>
                <w:sz w:val="16"/>
              </w:rPr>
            </w:pPr>
          </w:p>
        </w:tc>
        <w:tc>
          <w:tcPr>
            <w:tcW w:w="5671" w:type="dxa"/>
            <w:tcBorders>
              <w:bottom w:val="single" w:sz="4" w:space="0" w:color="9BBA58"/>
            </w:tcBorders>
          </w:tcPr>
          <w:p w14:paraId="59821184" w14:textId="77777777" w:rsidR="00CA2AD7" w:rsidRDefault="00CF7BD2">
            <w:pPr>
              <w:pStyle w:val="TableParagraph"/>
              <w:spacing w:before="89"/>
              <w:rPr>
                <w:i/>
                <w:sz w:val="16"/>
              </w:rPr>
            </w:pPr>
            <w:r>
              <w:rPr>
                <w:i/>
                <w:spacing w:val="-10"/>
                <w:sz w:val="16"/>
              </w:rPr>
              <w:t>.</w:t>
            </w:r>
          </w:p>
          <w:p w14:paraId="6DE6E831" w14:textId="77777777" w:rsidR="00CA2AD7" w:rsidRDefault="00CF7BD2">
            <w:pPr>
              <w:pStyle w:val="TableParagraph"/>
              <w:spacing w:line="180" w:lineRule="atLeast"/>
              <w:rPr>
                <w:b/>
                <w:i/>
                <w:sz w:val="16"/>
              </w:rPr>
            </w:pPr>
            <w:r>
              <w:rPr>
                <w:b/>
                <w:i/>
                <w:sz w:val="16"/>
              </w:rPr>
              <w:t>Keywords:</w:t>
            </w:r>
            <w:r>
              <w:rPr>
                <w:b/>
                <w:i/>
                <w:spacing w:val="40"/>
                <w:sz w:val="16"/>
              </w:rPr>
              <w:t xml:space="preserve"> </w:t>
            </w:r>
            <w:r>
              <w:rPr>
                <w:b/>
                <w:i/>
                <w:sz w:val="16"/>
              </w:rPr>
              <w:t>teacher</w:t>
            </w:r>
            <w:r>
              <w:rPr>
                <w:b/>
                <w:i/>
                <w:spacing w:val="40"/>
                <w:sz w:val="16"/>
              </w:rPr>
              <w:t xml:space="preserve"> </w:t>
            </w:r>
            <w:r>
              <w:rPr>
                <w:b/>
                <w:i/>
                <w:sz w:val="16"/>
              </w:rPr>
              <w:t>competence,</w:t>
            </w:r>
            <w:r>
              <w:rPr>
                <w:b/>
                <w:i/>
                <w:spacing w:val="40"/>
                <w:sz w:val="16"/>
              </w:rPr>
              <w:t xml:space="preserve"> </w:t>
            </w:r>
            <w:r>
              <w:rPr>
                <w:b/>
                <w:i/>
                <w:sz w:val="16"/>
              </w:rPr>
              <w:t>active</w:t>
            </w:r>
            <w:r>
              <w:rPr>
                <w:b/>
                <w:i/>
                <w:spacing w:val="40"/>
                <w:sz w:val="16"/>
              </w:rPr>
              <w:t xml:space="preserve"> </w:t>
            </w:r>
            <w:r>
              <w:rPr>
                <w:b/>
                <w:i/>
                <w:sz w:val="16"/>
              </w:rPr>
              <w:t>learning,</w:t>
            </w:r>
            <w:r>
              <w:rPr>
                <w:b/>
                <w:i/>
                <w:spacing w:val="40"/>
                <w:sz w:val="16"/>
              </w:rPr>
              <w:t xml:space="preserve"> </w:t>
            </w:r>
            <w:r>
              <w:rPr>
                <w:b/>
                <w:i/>
                <w:sz w:val="16"/>
              </w:rPr>
              <w:t>Islamic</w:t>
            </w:r>
            <w:r>
              <w:rPr>
                <w:b/>
                <w:i/>
                <w:spacing w:val="40"/>
                <w:sz w:val="16"/>
              </w:rPr>
              <w:t xml:space="preserve"> </w:t>
            </w:r>
            <w:r>
              <w:rPr>
                <w:b/>
                <w:i/>
                <w:sz w:val="16"/>
              </w:rPr>
              <w:t>boarding</w:t>
            </w:r>
            <w:r>
              <w:rPr>
                <w:b/>
                <w:i/>
                <w:spacing w:val="40"/>
                <w:sz w:val="16"/>
              </w:rPr>
              <w:t xml:space="preserve"> </w:t>
            </w:r>
            <w:r>
              <w:rPr>
                <w:b/>
                <w:i/>
                <w:spacing w:val="-2"/>
                <w:sz w:val="16"/>
              </w:rPr>
              <w:t>school</w:t>
            </w:r>
          </w:p>
        </w:tc>
      </w:tr>
      <w:tr w:rsidR="00CA2AD7" w14:paraId="331A6B69" w14:textId="77777777">
        <w:trPr>
          <w:trHeight w:val="396"/>
        </w:trPr>
        <w:tc>
          <w:tcPr>
            <w:tcW w:w="3087" w:type="dxa"/>
            <w:shd w:val="clear" w:color="auto" w:fill="F1F1F1"/>
          </w:tcPr>
          <w:p w14:paraId="4E6C0245" w14:textId="77777777" w:rsidR="00CA2AD7" w:rsidRDefault="00CA2AD7">
            <w:pPr>
              <w:pStyle w:val="TableParagraph"/>
              <w:ind w:left="0"/>
              <w:rPr>
                <w:rFonts w:ascii="Times New Roman"/>
                <w:sz w:val="16"/>
              </w:rPr>
            </w:pPr>
          </w:p>
        </w:tc>
        <w:tc>
          <w:tcPr>
            <w:tcW w:w="5671" w:type="dxa"/>
            <w:tcBorders>
              <w:top w:val="single" w:sz="4" w:space="0" w:color="9BBA58"/>
              <w:bottom w:val="single" w:sz="4" w:space="0" w:color="9BBA58"/>
            </w:tcBorders>
          </w:tcPr>
          <w:p w14:paraId="209FF22D" w14:textId="77777777" w:rsidR="00CA2AD7" w:rsidRDefault="00CF7BD2">
            <w:pPr>
              <w:pStyle w:val="TableParagraph"/>
              <w:spacing w:before="14"/>
              <w:rPr>
                <w:b/>
                <w:sz w:val="16"/>
              </w:rPr>
            </w:pPr>
            <w:r>
              <w:rPr>
                <w:b/>
                <w:spacing w:val="-2"/>
                <w:sz w:val="16"/>
              </w:rPr>
              <w:t>Abstrak</w:t>
            </w:r>
          </w:p>
        </w:tc>
      </w:tr>
      <w:tr w:rsidR="00CA2AD7" w14:paraId="6D7C8FFA" w14:textId="77777777">
        <w:trPr>
          <w:trHeight w:val="3130"/>
        </w:trPr>
        <w:tc>
          <w:tcPr>
            <w:tcW w:w="3087" w:type="dxa"/>
            <w:shd w:val="clear" w:color="auto" w:fill="F1F1F1"/>
          </w:tcPr>
          <w:p w14:paraId="1797646D" w14:textId="77777777" w:rsidR="00CA2AD7" w:rsidRDefault="00CA2AD7">
            <w:pPr>
              <w:pStyle w:val="TableParagraph"/>
              <w:ind w:left="0"/>
              <w:rPr>
                <w:rFonts w:ascii="Times New Roman"/>
                <w:sz w:val="16"/>
              </w:rPr>
            </w:pPr>
          </w:p>
        </w:tc>
        <w:tc>
          <w:tcPr>
            <w:tcW w:w="5671" w:type="dxa"/>
            <w:tcBorders>
              <w:top w:val="single" w:sz="4" w:space="0" w:color="9BBA58"/>
            </w:tcBorders>
          </w:tcPr>
          <w:p w14:paraId="25F475CD" w14:textId="77777777" w:rsidR="00CA2AD7" w:rsidRDefault="00CF7BD2">
            <w:pPr>
              <w:pStyle w:val="TableParagraph"/>
              <w:ind w:right="105"/>
              <w:jc w:val="both"/>
              <w:rPr>
                <w:i/>
                <w:sz w:val="16"/>
              </w:rPr>
            </w:pPr>
            <w:r>
              <w:rPr>
                <w:i/>
                <w:sz w:val="16"/>
              </w:rPr>
              <w:t>Kegiatan Pengabdian kepada Masyarakat (PkM) ini bertujuan meningkatkan kompetensi guru melalui penerapan strategi pembelajaran aktif di Pondok Pesantren Darunnajah 2 Cipining Bogor. Program ini dilatarbelakangi oleh proses pembelajaran yang masih didominas</w:t>
            </w:r>
            <w:r>
              <w:rPr>
                <w:i/>
                <w:sz w:val="16"/>
              </w:rPr>
              <w:t>i pendekatan berpusat pada</w:t>
            </w:r>
            <w:r>
              <w:rPr>
                <w:i/>
                <w:spacing w:val="40"/>
                <w:sz w:val="16"/>
              </w:rPr>
              <w:t xml:space="preserve"> </w:t>
            </w:r>
            <w:r>
              <w:rPr>
                <w:i/>
                <w:sz w:val="16"/>
              </w:rPr>
              <w:t>guru sehingga keterlibatan peserta didik belum optimal.</w:t>
            </w:r>
          </w:p>
          <w:p w14:paraId="2E5808E6" w14:textId="77777777" w:rsidR="00CA2AD7" w:rsidRDefault="00CF7BD2">
            <w:pPr>
              <w:pStyle w:val="TableParagraph"/>
              <w:ind w:right="109"/>
              <w:jc w:val="both"/>
              <w:rPr>
                <w:i/>
                <w:sz w:val="16"/>
              </w:rPr>
            </w:pPr>
            <w:r>
              <w:rPr>
                <w:i/>
                <w:sz w:val="16"/>
              </w:rPr>
              <w:t>Metode pelaksanaan menggunakan pendekatan partisipatif melalui identifikasi kebutuhan, pelatihan strategi pembelajaran aktif, praktik penyusunan pembelajaran, pendampingan i</w:t>
            </w:r>
            <w:r>
              <w:rPr>
                <w:i/>
                <w:sz w:val="16"/>
              </w:rPr>
              <w:t xml:space="preserve">mplementasi, serta evaluasi </w:t>
            </w:r>
            <w:r>
              <w:rPr>
                <w:i/>
                <w:spacing w:val="-2"/>
                <w:sz w:val="16"/>
              </w:rPr>
              <w:t>kegiatan.</w:t>
            </w:r>
          </w:p>
          <w:p w14:paraId="025A27B7" w14:textId="77777777" w:rsidR="00CA2AD7" w:rsidRDefault="00CF7BD2">
            <w:pPr>
              <w:pStyle w:val="TableParagraph"/>
              <w:ind w:right="110"/>
              <w:jc w:val="both"/>
              <w:rPr>
                <w:i/>
                <w:sz w:val="16"/>
              </w:rPr>
            </w:pPr>
            <w:r>
              <w:rPr>
                <w:i/>
                <w:sz w:val="16"/>
              </w:rPr>
              <w:t>Hasil</w:t>
            </w:r>
            <w:r>
              <w:rPr>
                <w:i/>
                <w:spacing w:val="-6"/>
                <w:sz w:val="16"/>
              </w:rPr>
              <w:t xml:space="preserve"> </w:t>
            </w:r>
            <w:r>
              <w:rPr>
                <w:i/>
                <w:sz w:val="16"/>
              </w:rPr>
              <w:t>kegiatan</w:t>
            </w:r>
            <w:r>
              <w:rPr>
                <w:i/>
                <w:spacing w:val="-6"/>
                <w:sz w:val="16"/>
              </w:rPr>
              <w:t xml:space="preserve"> </w:t>
            </w:r>
            <w:r>
              <w:rPr>
                <w:i/>
                <w:sz w:val="16"/>
              </w:rPr>
              <w:t>menunjukkan</w:t>
            </w:r>
            <w:r>
              <w:rPr>
                <w:i/>
                <w:spacing w:val="-8"/>
                <w:sz w:val="16"/>
              </w:rPr>
              <w:t xml:space="preserve"> </w:t>
            </w:r>
            <w:r>
              <w:rPr>
                <w:i/>
                <w:sz w:val="16"/>
              </w:rPr>
              <w:t>peningkatan</w:t>
            </w:r>
            <w:r>
              <w:rPr>
                <w:i/>
                <w:spacing w:val="-6"/>
                <w:sz w:val="16"/>
              </w:rPr>
              <w:t xml:space="preserve"> </w:t>
            </w:r>
            <w:r>
              <w:rPr>
                <w:i/>
                <w:sz w:val="16"/>
              </w:rPr>
              <w:t>pemahaman</w:t>
            </w:r>
            <w:r>
              <w:rPr>
                <w:i/>
                <w:spacing w:val="-6"/>
                <w:sz w:val="16"/>
              </w:rPr>
              <w:t xml:space="preserve"> </w:t>
            </w:r>
            <w:r>
              <w:rPr>
                <w:i/>
                <w:sz w:val="16"/>
              </w:rPr>
              <w:t>dan</w:t>
            </w:r>
            <w:r>
              <w:rPr>
                <w:i/>
                <w:spacing w:val="-6"/>
                <w:sz w:val="16"/>
              </w:rPr>
              <w:t xml:space="preserve"> </w:t>
            </w:r>
            <w:r>
              <w:rPr>
                <w:i/>
                <w:sz w:val="16"/>
              </w:rPr>
              <w:t>kemampuan</w:t>
            </w:r>
            <w:r>
              <w:rPr>
                <w:i/>
                <w:spacing w:val="-6"/>
                <w:sz w:val="16"/>
              </w:rPr>
              <w:t xml:space="preserve"> </w:t>
            </w:r>
            <w:r>
              <w:rPr>
                <w:i/>
                <w:sz w:val="16"/>
              </w:rPr>
              <w:t>guru dalam menerapkan pembelajaran aktif melalui diskusi, refleksi, presentasi, dan aktivitas kolaboratif. Guru juga mulai menciptakan pembelajaran yang le</w:t>
            </w:r>
            <w:r>
              <w:rPr>
                <w:i/>
                <w:sz w:val="16"/>
              </w:rPr>
              <w:t>bih interaktif dan berpusat pada peserta didik.</w:t>
            </w:r>
          </w:p>
          <w:p w14:paraId="57B247E2" w14:textId="77777777" w:rsidR="00CA2AD7" w:rsidRDefault="00CF7BD2">
            <w:pPr>
              <w:pStyle w:val="TableParagraph"/>
              <w:ind w:right="111"/>
              <w:jc w:val="both"/>
              <w:rPr>
                <w:i/>
                <w:sz w:val="16"/>
              </w:rPr>
            </w:pPr>
            <w:r>
              <w:rPr>
                <w:i/>
                <w:sz w:val="16"/>
              </w:rPr>
              <w:t>Secara umum, kegiatan ini memberikan kontribusi positif terhadap peningkatan kompetensi guru dan kualitas proses pembelajaran di lingkungan pesantren.</w:t>
            </w:r>
          </w:p>
        </w:tc>
      </w:tr>
      <w:tr w:rsidR="00CA2AD7" w14:paraId="74DD71E4" w14:textId="77777777">
        <w:trPr>
          <w:trHeight w:val="365"/>
        </w:trPr>
        <w:tc>
          <w:tcPr>
            <w:tcW w:w="3087" w:type="dxa"/>
            <w:tcBorders>
              <w:bottom w:val="single" w:sz="4" w:space="0" w:color="9BBA58"/>
            </w:tcBorders>
            <w:shd w:val="clear" w:color="auto" w:fill="F1F1F1"/>
          </w:tcPr>
          <w:p w14:paraId="5EAC69B9" w14:textId="77777777" w:rsidR="00CA2AD7" w:rsidRDefault="00CA2AD7">
            <w:pPr>
              <w:pStyle w:val="TableParagraph"/>
              <w:ind w:left="0"/>
              <w:rPr>
                <w:rFonts w:ascii="Times New Roman"/>
                <w:sz w:val="16"/>
              </w:rPr>
            </w:pPr>
          </w:p>
        </w:tc>
        <w:tc>
          <w:tcPr>
            <w:tcW w:w="5671" w:type="dxa"/>
            <w:tcBorders>
              <w:bottom w:val="single" w:sz="4" w:space="0" w:color="9BBA58"/>
            </w:tcBorders>
          </w:tcPr>
          <w:p w14:paraId="1760BA72" w14:textId="77777777" w:rsidR="00CA2AD7" w:rsidRDefault="00CF7BD2">
            <w:pPr>
              <w:pStyle w:val="TableParagraph"/>
              <w:spacing w:before="181" w:line="164" w:lineRule="exact"/>
              <w:rPr>
                <w:b/>
                <w:i/>
                <w:sz w:val="16"/>
              </w:rPr>
            </w:pPr>
            <w:r>
              <w:rPr>
                <w:b/>
                <w:i/>
                <w:sz w:val="16"/>
              </w:rPr>
              <w:t>Kata</w:t>
            </w:r>
            <w:r>
              <w:rPr>
                <w:b/>
                <w:i/>
                <w:spacing w:val="-6"/>
                <w:sz w:val="16"/>
              </w:rPr>
              <w:t xml:space="preserve"> </w:t>
            </w:r>
            <w:r>
              <w:rPr>
                <w:b/>
                <w:i/>
                <w:sz w:val="16"/>
              </w:rPr>
              <w:t>kunci:</w:t>
            </w:r>
            <w:r>
              <w:rPr>
                <w:b/>
                <w:i/>
                <w:spacing w:val="-4"/>
                <w:sz w:val="16"/>
              </w:rPr>
              <w:t xml:space="preserve"> </w:t>
            </w:r>
            <w:r>
              <w:rPr>
                <w:b/>
                <w:i/>
                <w:sz w:val="16"/>
              </w:rPr>
              <w:t>pendidikan</w:t>
            </w:r>
            <w:r>
              <w:rPr>
                <w:b/>
                <w:i/>
                <w:spacing w:val="-4"/>
                <w:sz w:val="16"/>
              </w:rPr>
              <w:t xml:space="preserve"> </w:t>
            </w:r>
            <w:r>
              <w:rPr>
                <w:b/>
                <w:i/>
                <w:sz w:val="16"/>
              </w:rPr>
              <w:t>pesantren,</w:t>
            </w:r>
            <w:r>
              <w:rPr>
                <w:b/>
                <w:i/>
                <w:spacing w:val="-4"/>
                <w:sz w:val="16"/>
              </w:rPr>
              <w:t xml:space="preserve"> </w:t>
            </w:r>
            <w:r>
              <w:rPr>
                <w:b/>
                <w:i/>
                <w:sz w:val="16"/>
              </w:rPr>
              <w:t>penguatan</w:t>
            </w:r>
            <w:r>
              <w:rPr>
                <w:b/>
                <w:i/>
                <w:spacing w:val="-4"/>
                <w:sz w:val="16"/>
              </w:rPr>
              <w:t xml:space="preserve"> </w:t>
            </w:r>
            <w:r>
              <w:rPr>
                <w:b/>
                <w:i/>
                <w:sz w:val="16"/>
              </w:rPr>
              <w:t>karakter,</w:t>
            </w:r>
            <w:r>
              <w:rPr>
                <w:b/>
                <w:i/>
                <w:spacing w:val="-5"/>
                <w:sz w:val="16"/>
              </w:rPr>
              <w:t xml:space="preserve"> </w:t>
            </w:r>
            <w:r>
              <w:rPr>
                <w:b/>
                <w:i/>
                <w:sz w:val="16"/>
              </w:rPr>
              <w:t>nilai-nilai</w:t>
            </w:r>
            <w:r>
              <w:rPr>
                <w:b/>
                <w:i/>
                <w:spacing w:val="-4"/>
                <w:sz w:val="16"/>
              </w:rPr>
              <w:t xml:space="preserve"> </w:t>
            </w:r>
            <w:r>
              <w:rPr>
                <w:b/>
                <w:i/>
                <w:spacing w:val="-2"/>
                <w:sz w:val="16"/>
              </w:rPr>
              <w:t>Islam</w:t>
            </w:r>
          </w:p>
        </w:tc>
      </w:tr>
    </w:tbl>
    <w:p w14:paraId="6E6726CB" w14:textId="77777777" w:rsidR="00CA2AD7" w:rsidRDefault="00CA2AD7">
      <w:pPr>
        <w:pStyle w:val="BodyText"/>
        <w:spacing w:before="0"/>
        <w:ind w:left="0"/>
        <w:rPr>
          <w:rFonts w:ascii="Arial"/>
          <w:i/>
          <w:sz w:val="20"/>
        </w:rPr>
      </w:pPr>
    </w:p>
    <w:p w14:paraId="06483A67" w14:textId="77777777" w:rsidR="00CA2AD7" w:rsidRDefault="00CA2AD7">
      <w:pPr>
        <w:pStyle w:val="BodyText"/>
        <w:spacing w:before="49"/>
        <w:ind w:left="0"/>
        <w:rPr>
          <w:rFonts w:ascii="Arial"/>
          <w:i/>
          <w:sz w:val="20"/>
        </w:rPr>
      </w:pPr>
    </w:p>
    <w:p w14:paraId="1BF53040" w14:textId="77777777" w:rsidR="00CA2AD7" w:rsidRDefault="00CF7BD2">
      <w:pPr>
        <w:spacing w:line="20" w:lineRule="exact"/>
        <w:ind w:left="-1" w:right="-44"/>
        <w:rPr>
          <w:rFonts w:ascii="Arial"/>
          <w:sz w:val="2"/>
        </w:rPr>
      </w:pPr>
      <w:r>
        <w:rPr>
          <w:rFonts w:ascii="Arial"/>
          <w:noProof/>
          <w:sz w:val="2"/>
        </w:rPr>
        <mc:AlternateContent>
          <mc:Choice Requires="wpg">
            <w:drawing>
              <wp:inline distT="0" distB="0" distL="0" distR="0" wp14:anchorId="64744658" wp14:editId="5BBB9361">
                <wp:extent cx="5570220" cy="63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0220" cy="6350"/>
                          <a:chOff x="0" y="0"/>
                          <a:chExt cx="5570220" cy="6350"/>
                        </a:xfrm>
                      </wpg:grpSpPr>
                      <wps:wsp>
                        <wps:cNvPr id="5" name="Graphic 5"/>
                        <wps:cNvSpPr/>
                        <wps:spPr>
                          <a:xfrm>
                            <a:off x="0" y="0"/>
                            <a:ext cx="5570220" cy="6350"/>
                          </a:xfrm>
                          <a:custGeom>
                            <a:avLst/>
                            <a:gdLst/>
                            <a:ahLst/>
                            <a:cxnLst/>
                            <a:rect l="l" t="t" r="r" b="b"/>
                            <a:pathLst>
                              <a:path w="5570220" h="6350">
                                <a:moveTo>
                                  <a:pt x="5569966" y="0"/>
                                </a:moveTo>
                                <a:lnTo>
                                  <a:pt x="0" y="0"/>
                                </a:lnTo>
                                <a:lnTo>
                                  <a:pt x="0" y="6350"/>
                                </a:lnTo>
                                <a:lnTo>
                                  <a:pt x="5569966" y="6350"/>
                                </a:lnTo>
                                <a:lnTo>
                                  <a:pt x="5569966" y="0"/>
                                </a:lnTo>
                                <a:close/>
                              </a:path>
                            </a:pathLst>
                          </a:custGeom>
                          <a:solidFill>
                            <a:srgbClr val="9BBA58"/>
                          </a:solidFill>
                        </wps:spPr>
                        <wps:bodyPr wrap="square" lIns="0" tIns="0" rIns="0" bIns="0" rtlCol="0">
                          <a:prstTxWarp prst="textNoShape">
                            <a:avLst/>
                          </a:prstTxWarp>
                          <a:noAutofit/>
                        </wps:bodyPr>
                      </wps:wsp>
                    </wpg:wgp>
                  </a:graphicData>
                </a:graphic>
              </wp:inline>
            </w:drawing>
          </mc:Choice>
          <mc:Fallback>
            <w:pict>
              <v:group w14:anchorId="67CD2BAB" id="Group 4" o:spid="_x0000_s1026" style="width:438.6pt;height:.5pt;mso-position-horizontal-relative:char;mso-position-vertical-relative:line" coordsize="557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">
                <v:shape id="Graphic 5" o:spid="_x0000_s1027" style="position:absolute;width:55702;height:63;visibility:visible;mso-wrap-style:square;v-text-anchor:top" coordsize="55702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" path="m5569966,l,,,6350r5569966,l5569966,xe" fillcolor="#9bba58" stroked="f">
                  <v:path arrowok="t"/>
                </v:shape>
                <w10:anchorlock/>
              </v:group>
            </w:pict>
          </mc:Fallback>
        </mc:AlternateContent>
      </w:r>
    </w:p>
    <w:p w14:paraId="2848CEE2" w14:textId="77777777" w:rsidR="00CA2AD7" w:rsidRDefault="00CA2AD7">
      <w:pPr>
        <w:spacing w:line="20" w:lineRule="exact"/>
        <w:rPr>
          <w:rFonts w:ascii="Arial"/>
          <w:sz w:val="2"/>
        </w:rPr>
        <w:sectPr w:rsidR="00CA2AD7" w:rsidSect="003F60B5">
          <w:headerReference w:type="default" r:id="rId8"/>
          <w:footerReference w:type="default" r:id="rId9"/>
          <w:type w:val="continuous"/>
          <w:pgSz w:w="11910" w:h="16840"/>
          <w:pgMar w:top="2180" w:right="1559" w:bottom="1700" w:left="1559" w:header="993" w:footer="1512" w:gutter="0"/>
          <w:pgNumType w:start="85"/>
          <w:cols w:space="720"/>
        </w:sectPr>
      </w:pPr>
    </w:p>
    <w:p w14:paraId="0C358075" w14:textId="77777777" w:rsidR="00CA2AD7" w:rsidRDefault="00CA2AD7">
      <w:pPr>
        <w:pStyle w:val="BodyText"/>
        <w:spacing w:before="122"/>
        <w:ind w:left="0"/>
        <w:rPr>
          <w:rFonts w:ascii="Arial"/>
          <w:i/>
        </w:rPr>
      </w:pPr>
    </w:p>
    <w:p w14:paraId="7B8DBF7F" w14:textId="77777777" w:rsidR="00CA2AD7" w:rsidRDefault="00CF7BD2">
      <w:pPr>
        <w:pStyle w:val="Heading1"/>
      </w:pPr>
      <w:r>
        <w:rPr>
          <w:spacing w:val="-2"/>
        </w:rPr>
        <w:t>PENDAHULUAN</w:t>
      </w:r>
    </w:p>
    <w:p w14:paraId="07F877C8" w14:textId="77777777" w:rsidR="00CA2AD7" w:rsidRDefault="00CF7BD2">
      <w:pPr>
        <w:pStyle w:val="BodyText"/>
        <w:spacing w:before="125" w:line="360" w:lineRule="auto"/>
        <w:ind w:right="18"/>
        <w:jc w:val="both"/>
      </w:pPr>
      <w:r>
        <w:t>Pendidikan merupakan salah satu sektor yang memiliki peran penting dalam pembangunan sumber daya manusia yang berkualitas. Pendidikan tidak hanya</w:t>
      </w:r>
      <w:r>
        <w:rPr>
          <w:spacing w:val="40"/>
        </w:rPr>
        <w:t xml:space="preserve"> </w:t>
      </w:r>
      <w:r>
        <w:t>berfungsi sebagai sarana transfer ilmu pengetahuan, tetapi juga menjadi media pengembangan keterampilan, pembe</w:t>
      </w:r>
      <w:r>
        <w:t>ntukan karakter, dan penguatan nilai sosial yang dibutuhkan peserta didik dalam menghadapi perkembangan zaman. Keberhasilan pendidikan sangat dipengaruhi oleh kualitas proses pembelajaran yang berlangsung di lingkungan pendidikan. Dalam konteks tersebut, g</w:t>
      </w:r>
      <w:r>
        <w:t>uru menjadi elemen utama yang menentukan terciptanya pembelajaran yang efektif dan bermakna.</w:t>
      </w:r>
    </w:p>
    <w:p w14:paraId="6217E4E2" w14:textId="77777777" w:rsidR="00CA2AD7" w:rsidRDefault="00CF7BD2">
      <w:pPr>
        <w:pStyle w:val="BodyText"/>
        <w:spacing w:before="1" w:line="360" w:lineRule="auto"/>
        <w:ind w:right="16"/>
        <w:jc w:val="both"/>
      </w:pPr>
      <w:r>
        <w:t>Perubahan paradigma pendidikan abad ke-21 mendorong terjadinya transformasi dari pembelajaran yang berpusat pada guru (</w:t>
      </w:r>
      <w:r>
        <w:rPr>
          <w:rFonts w:ascii="Arial"/>
          <w:i/>
        </w:rPr>
        <w:t>teacher-centered learning</w:t>
      </w:r>
      <w:r>
        <w:t>) menuju pembelajar</w:t>
      </w:r>
      <w:r>
        <w:t>an yang berpusat pada peserta didik (</w:t>
      </w:r>
      <w:r>
        <w:rPr>
          <w:rFonts w:ascii="Arial"/>
          <w:i/>
        </w:rPr>
        <w:t>student-centered learning</w:t>
      </w:r>
      <w:r>
        <w:t>). Pada pendekatan ini, peserta didik diposisikan sebagai subjek aktif yang membangun pengetahuan melalui pengalaman belajar, diskusi, eksplorasi, dan keterlibatan langsung dalam proses pembelajaran.</w:t>
      </w:r>
    </w:p>
    <w:p w14:paraId="49B498E7" w14:textId="77777777" w:rsidR="00CA2AD7" w:rsidRDefault="00CF7BD2">
      <w:pPr>
        <w:pStyle w:val="BodyText"/>
        <w:spacing w:before="1" w:line="360" w:lineRule="auto"/>
        <w:ind w:right="21"/>
        <w:jc w:val="both"/>
      </w:pPr>
      <w:r>
        <w:t>Strategi pembelajaran aktif (</w:t>
      </w:r>
      <w:r>
        <w:rPr>
          <w:rFonts w:ascii="Arial"/>
          <w:i/>
        </w:rPr>
        <w:t>active learning</w:t>
      </w:r>
      <w:r>
        <w:t>) menjadi sa</w:t>
      </w:r>
      <w:r>
        <w:t>lah satu pendekatan yang dinilai mampu mendukung perubahan paradigma tersebut. Pembelajaran aktif memberikan ruang kepada peserta didik untuk terlibat secara fisik maupun mental melalui kegiatan bertanya, berdiskusi, melakukan observasi, menyelesaikan masa</w:t>
      </w:r>
      <w:r>
        <w:t>lah, dan melakukan refleksi terhadap pengalaman belajar.</w:t>
      </w:r>
    </w:p>
    <w:p w14:paraId="305AB7DA" w14:textId="77777777" w:rsidR="00CA2AD7" w:rsidRDefault="00CF7BD2">
      <w:pPr>
        <w:pStyle w:val="BodyText"/>
        <w:spacing w:before="0" w:line="360" w:lineRule="auto"/>
        <w:ind w:right="19"/>
        <w:jc w:val="both"/>
      </w:pPr>
      <w:r>
        <w:t>Namun dalam praktiknya, implementasi pembelajaran aktif masih menghadapi tantangan,</w:t>
      </w:r>
      <w:r>
        <w:rPr>
          <w:spacing w:val="-1"/>
        </w:rPr>
        <w:t xml:space="preserve"> </w:t>
      </w:r>
      <w:r>
        <w:t>terutama</w:t>
      </w:r>
      <w:r>
        <w:rPr>
          <w:spacing w:val="-5"/>
        </w:rPr>
        <w:t xml:space="preserve"> </w:t>
      </w:r>
      <w:r>
        <w:t>pada</w:t>
      </w:r>
      <w:r>
        <w:rPr>
          <w:spacing w:val="-1"/>
        </w:rPr>
        <w:t xml:space="preserve"> </w:t>
      </w:r>
      <w:r>
        <w:t>lembaga</w:t>
      </w:r>
      <w:r>
        <w:rPr>
          <w:spacing w:val="-2"/>
        </w:rPr>
        <w:t xml:space="preserve"> </w:t>
      </w:r>
      <w:r>
        <w:t>pendidikan</w:t>
      </w:r>
      <w:r>
        <w:rPr>
          <w:spacing w:val="-2"/>
        </w:rPr>
        <w:t xml:space="preserve"> </w:t>
      </w:r>
      <w:r>
        <w:t>yang</w:t>
      </w:r>
      <w:r>
        <w:rPr>
          <w:spacing w:val="-2"/>
        </w:rPr>
        <w:t xml:space="preserve"> </w:t>
      </w:r>
      <w:r>
        <w:t>masih</w:t>
      </w:r>
      <w:r>
        <w:rPr>
          <w:spacing w:val="-1"/>
        </w:rPr>
        <w:t xml:space="preserve"> </w:t>
      </w:r>
      <w:r>
        <w:t>didominasi</w:t>
      </w:r>
      <w:r>
        <w:rPr>
          <w:spacing w:val="-2"/>
        </w:rPr>
        <w:t xml:space="preserve"> </w:t>
      </w:r>
      <w:r>
        <w:t>metode</w:t>
      </w:r>
      <w:r>
        <w:rPr>
          <w:spacing w:val="-1"/>
        </w:rPr>
        <w:t xml:space="preserve"> </w:t>
      </w:r>
      <w:r>
        <w:t>ceramah. Kondisi tersebut juga ditemukan di Pondok Pe</w:t>
      </w:r>
      <w:r>
        <w:t>santren Darunnajah 2 Cipining Bogor. Berdasarkan hasil identifikasi awal ditemukan bahwa pembelajaran masih berjalan satu arah sehingga partisipasi siswa dalam pembelajaran belum optimal. Guru juga masih memerlukan penguatan dalam merancang pembelajaran ya</w:t>
      </w:r>
      <w:r>
        <w:t>ng lebih aktif dan variatif.</w:t>
      </w:r>
    </w:p>
    <w:p w14:paraId="234BE92F" w14:textId="77777777" w:rsidR="00CA2AD7" w:rsidRDefault="00CF7BD2">
      <w:pPr>
        <w:pStyle w:val="BodyText"/>
        <w:spacing w:before="0" w:line="360" w:lineRule="auto"/>
        <w:ind w:right="18"/>
        <w:jc w:val="both"/>
      </w:pPr>
      <w:r>
        <w:t>Kondisi tersebut menjadi dasar pelaksanaan kegiatan Pengabdian kepada Masyarakat yang difokuskan pada peningkatan kompetensi guru melalui penerapan strategi pembelajaran aktif.</w:t>
      </w:r>
    </w:p>
    <w:p w14:paraId="323D7263" w14:textId="77777777" w:rsidR="00CA2AD7" w:rsidRDefault="00CA2AD7">
      <w:pPr>
        <w:pStyle w:val="BodyText"/>
        <w:spacing w:line="360" w:lineRule="auto"/>
        <w:jc w:val="both"/>
        <w:sectPr w:rsidR="00CA2AD7">
          <w:pgSz w:w="11910" w:h="16840"/>
          <w:pgMar w:top="2180" w:right="1559" w:bottom="1700" w:left="1559" w:header="993" w:footer="1512" w:gutter="0"/>
          <w:cols w:space="720"/>
        </w:sectPr>
      </w:pPr>
    </w:p>
    <w:p w14:paraId="7A5A1049" w14:textId="77777777" w:rsidR="00CA2AD7" w:rsidRDefault="00CA2AD7">
      <w:pPr>
        <w:pStyle w:val="BodyText"/>
        <w:spacing w:before="122"/>
        <w:ind w:left="0"/>
      </w:pPr>
    </w:p>
    <w:p w14:paraId="6C2FB5EE" w14:textId="77777777" w:rsidR="00CA2AD7" w:rsidRDefault="00CF7BD2">
      <w:pPr>
        <w:pStyle w:val="Heading1"/>
      </w:pPr>
      <w:r>
        <w:t>METODE</w:t>
      </w:r>
      <w:r>
        <w:rPr>
          <w:spacing w:val="-1"/>
        </w:rPr>
        <w:t xml:space="preserve"> </w:t>
      </w:r>
      <w:r>
        <w:rPr>
          <w:spacing w:val="-2"/>
        </w:rPr>
        <w:t>PELAKSANAAN</w:t>
      </w:r>
    </w:p>
    <w:p w14:paraId="7D635D93" w14:textId="77777777" w:rsidR="00CA2AD7" w:rsidRDefault="00CF7BD2">
      <w:pPr>
        <w:pStyle w:val="BodyText"/>
        <w:spacing w:before="125" w:line="360" w:lineRule="auto"/>
        <w:ind w:left="829" w:right="119"/>
        <w:jc w:val="both"/>
      </w:pPr>
      <w:r>
        <w:t>Kegiatan dilaksanakan menggunakan pendeka</w:t>
      </w:r>
      <w:r>
        <w:t>tan partisipatif yang melibatkan guru sebagai subjek utama program.</w:t>
      </w:r>
    </w:p>
    <w:p w14:paraId="6809C2D1" w14:textId="77777777" w:rsidR="00CA2AD7" w:rsidRDefault="00CF7BD2">
      <w:pPr>
        <w:pStyle w:val="BodyText"/>
        <w:spacing w:before="1"/>
        <w:ind w:left="829"/>
      </w:pPr>
      <w:r>
        <w:t>Tahapan</w:t>
      </w:r>
      <w:r>
        <w:rPr>
          <w:spacing w:val="-5"/>
        </w:rPr>
        <w:t xml:space="preserve"> </w:t>
      </w:r>
      <w:r>
        <w:t>kegiatan</w:t>
      </w:r>
      <w:r>
        <w:rPr>
          <w:spacing w:val="-5"/>
        </w:rPr>
        <w:t xml:space="preserve"> </w:t>
      </w:r>
      <w:r>
        <w:rPr>
          <w:spacing w:val="-2"/>
        </w:rPr>
        <w:t>meliputi:</w:t>
      </w:r>
    </w:p>
    <w:p w14:paraId="5983B3DA" w14:textId="77777777" w:rsidR="00CA2AD7" w:rsidRDefault="00CF7BD2">
      <w:pPr>
        <w:pStyle w:val="Heading2"/>
        <w:numPr>
          <w:ilvl w:val="0"/>
          <w:numId w:val="2"/>
        </w:numPr>
        <w:tabs>
          <w:tab w:val="left" w:pos="1074"/>
        </w:tabs>
        <w:spacing w:before="127"/>
        <w:ind w:left="1074" w:hanging="245"/>
      </w:pPr>
      <w:r>
        <w:t>Identifikasi</w:t>
      </w:r>
      <w:r>
        <w:rPr>
          <w:spacing w:val="-7"/>
        </w:rPr>
        <w:t xml:space="preserve"> </w:t>
      </w:r>
      <w:r>
        <w:rPr>
          <w:spacing w:val="-2"/>
        </w:rPr>
        <w:t>Kebutuhan</w:t>
      </w:r>
    </w:p>
    <w:p w14:paraId="2C978990" w14:textId="77777777" w:rsidR="00CA2AD7" w:rsidRDefault="00CF7BD2">
      <w:pPr>
        <w:pStyle w:val="BodyText"/>
        <w:spacing w:before="125" w:line="360" w:lineRule="auto"/>
        <w:ind w:left="829" w:right="116"/>
        <w:jc w:val="both"/>
      </w:pPr>
      <w:r>
        <w:t>Tahap awal dilakukan observasi dan diskusi dengan pihak pesantren untuk memperoleh gambaran kondisi pembelajaran dan kebutuhan pengembanga</w:t>
      </w:r>
      <w:r>
        <w:t xml:space="preserve">n </w:t>
      </w:r>
      <w:r>
        <w:rPr>
          <w:spacing w:val="-2"/>
        </w:rPr>
        <w:t>guru.</w:t>
      </w:r>
    </w:p>
    <w:p w14:paraId="4C852B35" w14:textId="77777777" w:rsidR="00CA2AD7" w:rsidRDefault="00CF7BD2">
      <w:pPr>
        <w:pStyle w:val="Heading2"/>
        <w:numPr>
          <w:ilvl w:val="0"/>
          <w:numId w:val="2"/>
        </w:numPr>
        <w:tabs>
          <w:tab w:val="left" w:pos="1074"/>
        </w:tabs>
        <w:spacing w:before="1"/>
        <w:ind w:left="1074" w:hanging="245"/>
      </w:pPr>
      <w:r>
        <w:t>Pelatihan</w:t>
      </w:r>
      <w:r>
        <w:rPr>
          <w:spacing w:val="-4"/>
        </w:rPr>
        <w:t xml:space="preserve"> </w:t>
      </w:r>
      <w:r>
        <w:t>Strategi</w:t>
      </w:r>
      <w:r>
        <w:rPr>
          <w:spacing w:val="-2"/>
        </w:rPr>
        <w:t xml:space="preserve"> </w:t>
      </w:r>
      <w:r>
        <w:t>Pembelajaran</w:t>
      </w:r>
      <w:r>
        <w:rPr>
          <w:spacing w:val="-4"/>
        </w:rPr>
        <w:t xml:space="preserve"> </w:t>
      </w:r>
      <w:r>
        <w:rPr>
          <w:spacing w:val="-2"/>
        </w:rPr>
        <w:t>Aktif</w:t>
      </w:r>
    </w:p>
    <w:p w14:paraId="2BD77E8D" w14:textId="77777777" w:rsidR="00CA2AD7" w:rsidRDefault="00CF7BD2">
      <w:pPr>
        <w:pStyle w:val="BodyText"/>
        <w:spacing w:before="126"/>
        <w:ind w:left="829"/>
      </w:pPr>
      <w:r>
        <w:t>Materi</w:t>
      </w:r>
      <w:r>
        <w:rPr>
          <w:spacing w:val="-6"/>
        </w:rPr>
        <w:t xml:space="preserve"> </w:t>
      </w:r>
      <w:r>
        <w:t>pelatihan</w:t>
      </w:r>
      <w:r>
        <w:rPr>
          <w:spacing w:val="-4"/>
        </w:rPr>
        <w:t xml:space="preserve"> </w:t>
      </w:r>
      <w:r>
        <w:rPr>
          <w:spacing w:val="-2"/>
        </w:rPr>
        <w:t>meliputi:</w:t>
      </w:r>
    </w:p>
    <w:p w14:paraId="051EA917" w14:textId="77777777" w:rsidR="00CA2AD7" w:rsidRDefault="00CF7BD2">
      <w:pPr>
        <w:pStyle w:val="ListParagraph"/>
        <w:numPr>
          <w:ilvl w:val="1"/>
          <w:numId w:val="2"/>
        </w:numPr>
        <w:tabs>
          <w:tab w:val="left" w:pos="1561"/>
        </w:tabs>
        <w:rPr>
          <w:rFonts w:ascii="Arial MT" w:hAnsi="Arial MT"/>
        </w:rPr>
      </w:pPr>
      <w:r>
        <w:rPr>
          <w:rFonts w:ascii="Arial MT" w:hAnsi="Arial MT"/>
        </w:rPr>
        <w:t>konsep</w:t>
      </w:r>
      <w:r>
        <w:rPr>
          <w:rFonts w:ascii="Arial MT" w:hAnsi="Arial MT"/>
          <w:spacing w:val="-7"/>
        </w:rPr>
        <w:t xml:space="preserve"> </w:t>
      </w:r>
      <w:r>
        <w:rPr>
          <w:rFonts w:ascii="Arial MT" w:hAnsi="Arial MT"/>
        </w:rPr>
        <w:t>pembelajaran</w:t>
      </w:r>
      <w:r>
        <w:rPr>
          <w:rFonts w:ascii="Arial MT" w:hAnsi="Arial MT"/>
          <w:spacing w:val="-6"/>
        </w:rPr>
        <w:t xml:space="preserve"> </w:t>
      </w:r>
      <w:r>
        <w:rPr>
          <w:rFonts w:ascii="Arial MT" w:hAnsi="Arial MT"/>
          <w:spacing w:val="-2"/>
        </w:rPr>
        <w:t>aktif;</w:t>
      </w:r>
    </w:p>
    <w:p w14:paraId="04497DDF" w14:textId="77777777" w:rsidR="00CA2AD7" w:rsidRDefault="00CF7BD2">
      <w:pPr>
        <w:pStyle w:val="ListParagraph"/>
        <w:numPr>
          <w:ilvl w:val="1"/>
          <w:numId w:val="2"/>
        </w:numPr>
        <w:tabs>
          <w:tab w:val="left" w:pos="1561"/>
        </w:tabs>
        <w:rPr>
          <w:rFonts w:ascii="Arial MT" w:hAnsi="Arial MT"/>
        </w:rPr>
      </w:pPr>
      <w:r>
        <w:rPr>
          <w:rFonts w:ascii="Arial MT" w:hAnsi="Arial MT"/>
        </w:rPr>
        <w:t>perubahan</w:t>
      </w:r>
      <w:r>
        <w:rPr>
          <w:rFonts w:ascii="Arial MT" w:hAnsi="Arial MT"/>
          <w:spacing w:val="-5"/>
        </w:rPr>
        <w:t xml:space="preserve"> </w:t>
      </w:r>
      <w:r>
        <w:rPr>
          <w:rFonts w:ascii="Arial MT" w:hAnsi="Arial MT"/>
        </w:rPr>
        <w:t>paradigma</w:t>
      </w:r>
      <w:r>
        <w:rPr>
          <w:rFonts w:ascii="Arial MT" w:hAnsi="Arial MT"/>
          <w:spacing w:val="-4"/>
        </w:rPr>
        <w:t xml:space="preserve"> </w:t>
      </w:r>
      <w:r>
        <w:rPr>
          <w:rFonts w:ascii="Arial MT" w:hAnsi="Arial MT"/>
          <w:spacing w:val="-2"/>
        </w:rPr>
        <w:t>pendidikan;</w:t>
      </w:r>
    </w:p>
    <w:p w14:paraId="126E956D" w14:textId="77777777" w:rsidR="00CA2AD7" w:rsidRDefault="00CF7BD2">
      <w:pPr>
        <w:pStyle w:val="ListParagraph"/>
        <w:numPr>
          <w:ilvl w:val="1"/>
          <w:numId w:val="2"/>
        </w:numPr>
        <w:tabs>
          <w:tab w:val="left" w:pos="1561"/>
        </w:tabs>
        <w:rPr>
          <w:rFonts w:ascii="Arial MT" w:hAnsi="Arial MT"/>
        </w:rPr>
      </w:pPr>
      <w:r>
        <w:rPr>
          <w:rFonts w:ascii="Arial MT" w:hAnsi="Arial MT"/>
        </w:rPr>
        <w:t>teknik</w:t>
      </w:r>
      <w:r>
        <w:rPr>
          <w:rFonts w:ascii="Arial MT" w:hAnsi="Arial MT"/>
          <w:spacing w:val="-9"/>
        </w:rPr>
        <w:t xml:space="preserve"> </w:t>
      </w:r>
      <w:r>
        <w:rPr>
          <w:rFonts w:ascii="Arial MT" w:hAnsi="Arial MT"/>
        </w:rPr>
        <w:t>meningkatkan</w:t>
      </w:r>
      <w:r>
        <w:rPr>
          <w:rFonts w:ascii="Arial MT" w:hAnsi="Arial MT"/>
          <w:spacing w:val="-7"/>
        </w:rPr>
        <w:t xml:space="preserve"> </w:t>
      </w:r>
      <w:r>
        <w:rPr>
          <w:rFonts w:ascii="Arial MT" w:hAnsi="Arial MT"/>
        </w:rPr>
        <w:t>partisipasi</w:t>
      </w:r>
      <w:r>
        <w:rPr>
          <w:rFonts w:ascii="Arial MT" w:hAnsi="Arial MT"/>
          <w:spacing w:val="-7"/>
        </w:rPr>
        <w:t xml:space="preserve"> </w:t>
      </w:r>
      <w:r>
        <w:rPr>
          <w:rFonts w:ascii="Arial MT" w:hAnsi="Arial MT"/>
          <w:spacing w:val="-2"/>
        </w:rPr>
        <w:t>siswa;</w:t>
      </w:r>
    </w:p>
    <w:p w14:paraId="37674007" w14:textId="77777777" w:rsidR="00CA2AD7" w:rsidRDefault="00CF7BD2">
      <w:pPr>
        <w:pStyle w:val="ListParagraph"/>
        <w:numPr>
          <w:ilvl w:val="1"/>
          <w:numId w:val="2"/>
        </w:numPr>
        <w:tabs>
          <w:tab w:val="left" w:pos="1561"/>
        </w:tabs>
        <w:spacing w:before="125"/>
        <w:rPr>
          <w:rFonts w:ascii="Arial MT" w:hAnsi="Arial MT"/>
        </w:rPr>
      </w:pPr>
      <w:r>
        <w:rPr>
          <w:rFonts w:ascii="Arial MT" w:hAnsi="Arial MT"/>
        </w:rPr>
        <w:t>pengelolaan</w:t>
      </w:r>
      <w:r>
        <w:rPr>
          <w:rFonts w:ascii="Arial MT" w:hAnsi="Arial MT"/>
          <w:spacing w:val="-6"/>
        </w:rPr>
        <w:t xml:space="preserve"> </w:t>
      </w:r>
      <w:r>
        <w:rPr>
          <w:rFonts w:ascii="Arial MT" w:hAnsi="Arial MT"/>
        </w:rPr>
        <w:t>kelas</w:t>
      </w:r>
      <w:r>
        <w:rPr>
          <w:rFonts w:ascii="Arial MT" w:hAnsi="Arial MT"/>
          <w:spacing w:val="-5"/>
        </w:rPr>
        <w:t xml:space="preserve"> </w:t>
      </w:r>
      <w:r>
        <w:rPr>
          <w:rFonts w:ascii="Arial MT" w:hAnsi="Arial MT"/>
          <w:spacing w:val="-2"/>
        </w:rPr>
        <w:t>interaktif;</w:t>
      </w:r>
    </w:p>
    <w:p w14:paraId="0F1026AF" w14:textId="77777777" w:rsidR="00CA2AD7" w:rsidRDefault="00CF7BD2">
      <w:pPr>
        <w:pStyle w:val="ListParagraph"/>
        <w:numPr>
          <w:ilvl w:val="1"/>
          <w:numId w:val="2"/>
        </w:numPr>
        <w:tabs>
          <w:tab w:val="left" w:pos="1561"/>
        </w:tabs>
        <w:rPr>
          <w:rFonts w:ascii="Arial MT" w:hAnsi="Arial MT"/>
        </w:rPr>
      </w:pPr>
      <w:r>
        <w:rPr>
          <w:rFonts w:ascii="Arial MT" w:hAnsi="Arial MT"/>
        </w:rPr>
        <w:t>penyusunan</w:t>
      </w:r>
      <w:r>
        <w:rPr>
          <w:rFonts w:ascii="Arial MT" w:hAnsi="Arial MT"/>
          <w:spacing w:val="-7"/>
        </w:rPr>
        <w:t xml:space="preserve"> </w:t>
      </w:r>
      <w:r>
        <w:rPr>
          <w:rFonts w:ascii="Arial MT" w:hAnsi="Arial MT"/>
        </w:rPr>
        <w:t>perangkat</w:t>
      </w:r>
      <w:r>
        <w:rPr>
          <w:rFonts w:ascii="Arial MT" w:hAnsi="Arial MT"/>
          <w:spacing w:val="-5"/>
        </w:rPr>
        <w:t xml:space="preserve"> </w:t>
      </w:r>
      <w:r>
        <w:rPr>
          <w:rFonts w:ascii="Arial MT" w:hAnsi="Arial MT"/>
          <w:spacing w:val="-2"/>
        </w:rPr>
        <w:t>pembelajaran.</w:t>
      </w:r>
    </w:p>
    <w:p w14:paraId="79A8CEC1" w14:textId="77777777" w:rsidR="00CA2AD7" w:rsidRDefault="00CF7BD2">
      <w:pPr>
        <w:pStyle w:val="Heading2"/>
        <w:numPr>
          <w:ilvl w:val="0"/>
          <w:numId w:val="2"/>
        </w:numPr>
        <w:tabs>
          <w:tab w:val="left" w:pos="1074"/>
        </w:tabs>
        <w:spacing w:before="127"/>
        <w:ind w:left="1074" w:hanging="245"/>
      </w:pPr>
      <w:r>
        <w:t>Praktik</w:t>
      </w:r>
      <w:r>
        <w:rPr>
          <w:spacing w:val="-3"/>
        </w:rPr>
        <w:t xml:space="preserve"> </w:t>
      </w:r>
      <w:r>
        <w:t>Penyusunan</w:t>
      </w:r>
      <w:r>
        <w:rPr>
          <w:spacing w:val="-2"/>
        </w:rPr>
        <w:t xml:space="preserve"> Pembelajaran</w:t>
      </w:r>
    </w:p>
    <w:p w14:paraId="5C10B161" w14:textId="77777777" w:rsidR="00CA2AD7" w:rsidRDefault="00CF7BD2">
      <w:pPr>
        <w:pStyle w:val="BodyText"/>
        <w:spacing w:before="125"/>
        <w:ind w:left="829"/>
      </w:pPr>
      <w:r>
        <w:t>Guru</w:t>
      </w:r>
      <w:r>
        <w:rPr>
          <w:spacing w:val="-4"/>
        </w:rPr>
        <w:t xml:space="preserve"> </w:t>
      </w:r>
      <w:r>
        <w:t>melakukan</w:t>
      </w:r>
      <w:r>
        <w:rPr>
          <w:spacing w:val="-3"/>
        </w:rPr>
        <w:t xml:space="preserve"> </w:t>
      </w:r>
      <w:r>
        <w:t>praktik</w:t>
      </w:r>
      <w:r>
        <w:rPr>
          <w:spacing w:val="-3"/>
        </w:rPr>
        <w:t xml:space="preserve"> </w:t>
      </w:r>
      <w:r>
        <w:rPr>
          <w:spacing w:val="-2"/>
        </w:rPr>
        <w:t>menyusun:</w:t>
      </w:r>
    </w:p>
    <w:p w14:paraId="0771CC67" w14:textId="77777777" w:rsidR="00CA2AD7" w:rsidRDefault="00CF7BD2">
      <w:pPr>
        <w:pStyle w:val="ListParagraph"/>
        <w:numPr>
          <w:ilvl w:val="1"/>
          <w:numId w:val="2"/>
        </w:numPr>
        <w:tabs>
          <w:tab w:val="left" w:pos="1561"/>
        </w:tabs>
        <w:rPr>
          <w:rFonts w:ascii="Arial MT" w:hAnsi="Arial MT"/>
        </w:rPr>
      </w:pPr>
      <w:r>
        <w:rPr>
          <w:rFonts w:ascii="Arial MT" w:hAnsi="Arial MT"/>
        </w:rPr>
        <w:t>tujuan</w:t>
      </w:r>
      <w:r>
        <w:rPr>
          <w:rFonts w:ascii="Arial MT" w:hAnsi="Arial MT"/>
          <w:spacing w:val="-3"/>
        </w:rPr>
        <w:t xml:space="preserve"> </w:t>
      </w:r>
      <w:r>
        <w:rPr>
          <w:rFonts w:ascii="Arial MT" w:hAnsi="Arial MT"/>
          <w:spacing w:val="-2"/>
        </w:rPr>
        <w:t>pembelajaran;</w:t>
      </w:r>
    </w:p>
    <w:p w14:paraId="33BB500E" w14:textId="77777777" w:rsidR="00CA2AD7" w:rsidRDefault="00CF7BD2">
      <w:pPr>
        <w:pStyle w:val="ListParagraph"/>
        <w:numPr>
          <w:ilvl w:val="1"/>
          <w:numId w:val="2"/>
        </w:numPr>
        <w:tabs>
          <w:tab w:val="left" w:pos="1561"/>
        </w:tabs>
        <w:rPr>
          <w:rFonts w:ascii="Arial MT" w:hAnsi="Arial MT"/>
        </w:rPr>
      </w:pPr>
      <w:r>
        <w:rPr>
          <w:rFonts w:ascii="Arial MT" w:hAnsi="Arial MT"/>
        </w:rPr>
        <w:t>aktivitas</w:t>
      </w:r>
      <w:r>
        <w:rPr>
          <w:rFonts w:ascii="Arial MT" w:hAnsi="Arial MT"/>
          <w:spacing w:val="-7"/>
        </w:rPr>
        <w:t xml:space="preserve"> </w:t>
      </w:r>
      <w:r>
        <w:rPr>
          <w:rFonts w:ascii="Arial MT" w:hAnsi="Arial MT"/>
          <w:spacing w:val="-2"/>
        </w:rPr>
        <w:t>belajar;</w:t>
      </w:r>
    </w:p>
    <w:p w14:paraId="33FAEB40" w14:textId="77777777" w:rsidR="00CA2AD7" w:rsidRDefault="00CF7BD2">
      <w:pPr>
        <w:pStyle w:val="ListParagraph"/>
        <w:numPr>
          <w:ilvl w:val="1"/>
          <w:numId w:val="2"/>
        </w:numPr>
        <w:tabs>
          <w:tab w:val="left" w:pos="1561"/>
        </w:tabs>
        <w:rPr>
          <w:rFonts w:ascii="Arial MT" w:hAnsi="Arial MT"/>
        </w:rPr>
      </w:pPr>
      <w:r>
        <w:rPr>
          <w:rFonts w:ascii="Arial MT" w:hAnsi="Arial MT"/>
        </w:rPr>
        <w:t>metode</w:t>
      </w:r>
      <w:r>
        <w:rPr>
          <w:rFonts w:ascii="Arial MT" w:hAnsi="Arial MT"/>
          <w:spacing w:val="-4"/>
        </w:rPr>
        <w:t xml:space="preserve"> </w:t>
      </w:r>
      <w:r>
        <w:rPr>
          <w:rFonts w:ascii="Arial MT" w:hAnsi="Arial MT"/>
          <w:spacing w:val="-2"/>
        </w:rPr>
        <w:t>pembelajaran;</w:t>
      </w:r>
    </w:p>
    <w:p w14:paraId="3C1FB8A3" w14:textId="77777777" w:rsidR="00CA2AD7" w:rsidRDefault="00CF7BD2">
      <w:pPr>
        <w:pStyle w:val="ListParagraph"/>
        <w:numPr>
          <w:ilvl w:val="1"/>
          <w:numId w:val="2"/>
        </w:numPr>
        <w:tabs>
          <w:tab w:val="left" w:pos="1561"/>
        </w:tabs>
        <w:spacing w:before="126"/>
        <w:rPr>
          <w:rFonts w:ascii="Arial MT" w:hAnsi="Arial MT"/>
        </w:rPr>
      </w:pPr>
      <w:r>
        <w:rPr>
          <w:rFonts w:ascii="Arial MT" w:hAnsi="Arial MT"/>
        </w:rPr>
        <w:t>evaluasi</w:t>
      </w:r>
      <w:r>
        <w:rPr>
          <w:rFonts w:ascii="Arial MT" w:hAnsi="Arial MT"/>
          <w:spacing w:val="-5"/>
        </w:rPr>
        <w:t xml:space="preserve"> </w:t>
      </w:r>
      <w:r>
        <w:rPr>
          <w:rFonts w:ascii="Arial MT" w:hAnsi="Arial MT"/>
          <w:spacing w:val="-2"/>
        </w:rPr>
        <w:t>pembelajaran.</w:t>
      </w:r>
    </w:p>
    <w:p w14:paraId="27FB1C82" w14:textId="77777777" w:rsidR="00CA2AD7" w:rsidRDefault="00CF7BD2">
      <w:pPr>
        <w:pStyle w:val="Heading2"/>
        <w:numPr>
          <w:ilvl w:val="0"/>
          <w:numId w:val="2"/>
        </w:numPr>
        <w:tabs>
          <w:tab w:val="left" w:pos="1074"/>
        </w:tabs>
        <w:spacing w:before="127"/>
        <w:ind w:left="1074" w:hanging="245"/>
      </w:pPr>
      <w:r>
        <w:t>Pendampingan</w:t>
      </w:r>
      <w:r>
        <w:rPr>
          <w:spacing w:val="-5"/>
        </w:rPr>
        <w:t xml:space="preserve"> </w:t>
      </w:r>
      <w:r>
        <w:rPr>
          <w:spacing w:val="-2"/>
        </w:rPr>
        <w:t>Implementasi</w:t>
      </w:r>
    </w:p>
    <w:p w14:paraId="67817227" w14:textId="77777777" w:rsidR="00CA2AD7" w:rsidRDefault="00CF7BD2">
      <w:pPr>
        <w:pStyle w:val="BodyText"/>
        <w:spacing w:line="360" w:lineRule="auto"/>
        <w:ind w:left="829" w:right="119"/>
        <w:jc w:val="both"/>
      </w:pPr>
      <w:r>
        <w:t xml:space="preserve">Guru didampingi dalam menerapkan pembelajaran aktif melalui observasi dan </w:t>
      </w:r>
      <w:r>
        <w:rPr>
          <w:spacing w:val="-2"/>
        </w:rPr>
        <w:t>refleksi.</w:t>
      </w:r>
    </w:p>
    <w:p w14:paraId="6C053495" w14:textId="77777777" w:rsidR="00CA2AD7" w:rsidRDefault="00CF7BD2">
      <w:pPr>
        <w:pStyle w:val="Heading2"/>
        <w:numPr>
          <w:ilvl w:val="0"/>
          <w:numId w:val="2"/>
        </w:numPr>
        <w:tabs>
          <w:tab w:val="left" w:pos="1074"/>
        </w:tabs>
        <w:spacing w:line="252" w:lineRule="exact"/>
        <w:ind w:left="1074" w:hanging="245"/>
      </w:pPr>
      <w:r>
        <w:t>Monit</w:t>
      </w:r>
      <w:r>
        <w:t>oring</w:t>
      </w:r>
      <w:r>
        <w:rPr>
          <w:spacing w:val="-5"/>
        </w:rPr>
        <w:t xml:space="preserve"> </w:t>
      </w:r>
      <w:r>
        <w:t>dan</w:t>
      </w:r>
      <w:r>
        <w:rPr>
          <w:spacing w:val="-3"/>
        </w:rPr>
        <w:t xml:space="preserve"> </w:t>
      </w:r>
      <w:r>
        <w:rPr>
          <w:spacing w:val="-2"/>
        </w:rPr>
        <w:t>Evaluasi</w:t>
      </w:r>
    </w:p>
    <w:p w14:paraId="1EBF1FFB" w14:textId="77777777" w:rsidR="00CA2AD7" w:rsidRDefault="00CF7BD2">
      <w:pPr>
        <w:pStyle w:val="BodyText"/>
        <w:spacing w:line="360" w:lineRule="auto"/>
        <w:ind w:left="829" w:right="119"/>
        <w:jc w:val="both"/>
      </w:pPr>
      <w:r>
        <w:t>Evaluasi dilakukan untuk mengukur perubahan kompetensi guru dan efektivitas pelaksanaan kegiatan.</w:t>
      </w:r>
    </w:p>
    <w:p w14:paraId="253AB0BC" w14:textId="77777777" w:rsidR="00CA2AD7" w:rsidRDefault="00CA2AD7">
      <w:pPr>
        <w:pStyle w:val="BodyText"/>
        <w:spacing w:line="360" w:lineRule="auto"/>
        <w:jc w:val="both"/>
        <w:sectPr w:rsidR="00CA2AD7">
          <w:pgSz w:w="11910" w:h="16840"/>
          <w:pgMar w:top="2180" w:right="1559" w:bottom="1700" w:left="1559" w:header="993" w:footer="1512" w:gutter="0"/>
          <w:cols w:space="720"/>
        </w:sectPr>
      </w:pPr>
    </w:p>
    <w:p w14:paraId="579AD9E3" w14:textId="77777777" w:rsidR="00CA2AD7" w:rsidRDefault="00CA2AD7">
      <w:pPr>
        <w:pStyle w:val="BodyText"/>
        <w:spacing w:before="122"/>
        <w:ind w:left="0"/>
      </w:pPr>
    </w:p>
    <w:p w14:paraId="6AA5BF24" w14:textId="77777777" w:rsidR="00CA2AD7" w:rsidRDefault="00CF7BD2">
      <w:pPr>
        <w:pStyle w:val="Heading1"/>
        <w:jc w:val="both"/>
      </w:pPr>
      <w:r>
        <w:t>HASIL</w:t>
      </w:r>
      <w:r>
        <w:rPr>
          <w:spacing w:val="-2"/>
        </w:rPr>
        <w:t xml:space="preserve"> </w:t>
      </w:r>
      <w:r>
        <w:t>DAN</w:t>
      </w:r>
      <w:r>
        <w:rPr>
          <w:spacing w:val="-2"/>
        </w:rPr>
        <w:t xml:space="preserve"> PEMBAHASAN</w:t>
      </w:r>
    </w:p>
    <w:p w14:paraId="73A2B492" w14:textId="77777777" w:rsidR="00CA2AD7" w:rsidRDefault="00CF7BD2">
      <w:pPr>
        <w:pStyle w:val="Heading2"/>
        <w:numPr>
          <w:ilvl w:val="0"/>
          <w:numId w:val="1"/>
        </w:numPr>
        <w:tabs>
          <w:tab w:val="left" w:pos="403"/>
        </w:tabs>
        <w:spacing w:before="125"/>
        <w:ind w:left="403" w:hanging="282"/>
      </w:pPr>
      <w:r>
        <w:t>Hasil</w:t>
      </w:r>
      <w:r>
        <w:rPr>
          <w:spacing w:val="-2"/>
        </w:rPr>
        <w:t xml:space="preserve"> Kegiatan</w:t>
      </w:r>
    </w:p>
    <w:p w14:paraId="43F645D7" w14:textId="77777777" w:rsidR="00CA2AD7" w:rsidRDefault="00CF7BD2">
      <w:pPr>
        <w:pStyle w:val="BodyText"/>
        <w:spacing w:line="360" w:lineRule="auto"/>
        <w:ind w:right="18"/>
        <w:jc w:val="both"/>
      </w:pPr>
      <w:r>
        <w:t>Pelaksanaan kegiatan Pengabdian kepada Masyarakat di Pondok Pesantren</w:t>
      </w:r>
      <w:r>
        <w:rPr>
          <w:spacing w:val="40"/>
        </w:rPr>
        <w:t xml:space="preserve"> </w:t>
      </w:r>
      <w:r>
        <w:t>Darunnajah 2 Cipining Bogor menunjukkan adanya perubahan positif terhadap kompetensi guru dalam menerapkan strategi pembelajaran aktif. Kegiatan yang dilaksanakan melalui</w:t>
      </w:r>
      <w:r>
        <w:rPr>
          <w:spacing w:val="-1"/>
        </w:rPr>
        <w:t xml:space="preserve"> </w:t>
      </w:r>
      <w:r>
        <w:t>pelatihan, prak</w:t>
      </w:r>
      <w:r>
        <w:t>tik penyusunan</w:t>
      </w:r>
      <w:r>
        <w:rPr>
          <w:spacing w:val="-1"/>
        </w:rPr>
        <w:t xml:space="preserve"> </w:t>
      </w:r>
      <w:r>
        <w:t>pembelajaran, pendampingan, serta evaluasi memberikan hasil yang terlihat pada peningkatan pemahaman dan kesiapan guru dalam mengembangkan proses pembelajaran yang lebih interaktif.</w:t>
      </w:r>
    </w:p>
    <w:p w14:paraId="59E22C3C" w14:textId="77777777" w:rsidR="00CA2AD7" w:rsidRDefault="00CF7BD2">
      <w:pPr>
        <w:pStyle w:val="Heading2"/>
        <w:numPr>
          <w:ilvl w:val="1"/>
          <w:numId w:val="1"/>
        </w:numPr>
        <w:tabs>
          <w:tab w:val="left" w:pos="366"/>
        </w:tabs>
        <w:spacing w:before="1"/>
        <w:ind w:left="366" w:hanging="245"/>
      </w:pPr>
      <w:r>
        <w:t>Peningkatan</w:t>
      </w:r>
      <w:r>
        <w:rPr>
          <w:spacing w:val="-5"/>
        </w:rPr>
        <w:t xml:space="preserve"> </w:t>
      </w:r>
      <w:r>
        <w:t>Pemahaman</w:t>
      </w:r>
      <w:r>
        <w:rPr>
          <w:spacing w:val="-4"/>
        </w:rPr>
        <w:t xml:space="preserve"> </w:t>
      </w:r>
      <w:r>
        <w:t>Guru</w:t>
      </w:r>
      <w:r>
        <w:rPr>
          <w:spacing w:val="-2"/>
        </w:rPr>
        <w:t xml:space="preserve"> </w:t>
      </w:r>
      <w:r>
        <w:t>terhadap</w:t>
      </w:r>
      <w:r>
        <w:rPr>
          <w:spacing w:val="-3"/>
        </w:rPr>
        <w:t xml:space="preserve"> </w:t>
      </w:r>
      <w:r>
        <w:t>Strategi</w:t>
      </w:r>
      <w:r>
        <w:rPr>
          <w:spacing w:val="-2"/>
        </w:rPr>
        <w:t xml:space="preserve"> </w:t>
      </w:r>
      <w:r>
        <w:t>Pembelajaran</w:t>
      </w:r>
      <w:r>
        <w:rPr>
          <w:spacing w:val="-2"/>
        </w:rPr>
        <w:t xml:space="preserve"> A</w:t>
      </w:r>
      <w:r>
        <w:rPr>
          <w:spacing w:val="-2"/>
        </w:rPr>
        <w:t>ktif</w:t>
      </w:r>
    </w:p>
    <w:p w14:paraId="54C7DF8C" w14:textId="77777777" w:rsidR="00CA2AD7" w:rsidRDefault="00CF7BD2">
      <w:pPr>
        <w:pStyle w:val="BodyText"/>
        <w:spacing w:before="126" w:line="360" w:lineRule="auto"/>
        <w:ind w:right="20"/>
        <w:jc w:val="both"/>
      </w:pPr>
      <w:r>
        <w:t>Hasil evaluasi menunjukkan bahwa guru mulai memahami konsep dasar pembelajaran aktif dan pentingnya keterlibatan peserta didik dalam proses belajar. Guru tidak lagi memandang pembelajaran hanya sebagai penyampaian materi, tetapi sebagai proses membang</w:t>
      </w:r>
      <w:r>
        <w:t>un pengalaman belajar peserta didik.</w:t>
      </w:r>
    </w:p>
    <w:p w14:paraId="12D7F154" w14:textId="77777777" w:rsidR="00CA2AD7" w:rsidRDefault="00CF7BD2">
      <w:pPr>
        <w:pStyle w:val="Heading2"/>
        <w:numPr>
          <w:ilvl w:val="1"/>
          <w:numId w:val="1"/>
        </w:numPr>
        <w:tabs>
          <w:tab w:val="left" w:pos="366"/>
        </w:tabs>
        <w:ind w:left="366" w:hanging="245"/>
      </w:pPr>
      <w:r>
        <w:t>Peningkatan</w:t>
      </w:r>
      <w:r>
        <w:rPr>
          <w:spacing w:val="-5"/>
        </w:rPr>
        <w:t xml:space="preserve"> </w:t>
      </w:r>
      <w:r>
        <w:t>Kemampuan</w:t>
      </w:r>
      <w:r>
        <w:rPr>
          <w:spacing w:val="-2"/>
        </w:rPr>
        <w:t xml:space="preserve"> </w:t>
      </w:r>
      <w:r>
        <w:t>Menyusun</w:t>
      </w:r>
      <w:r>
        <w:rPr>
          <w:spacing w:val="-3"/>
        </w:rPr>
        <w:t xml:space="preserve"> </w:t>
      </w:r>
      <w:r>
        <w:t>Aktivitas</w:t>
      </w:r>
      <w:r>
        <w:rPr>
          <w:spacing w:val="-2"/>
        </w:rPr>
        <w:t xml:space="preserve"> Pembelajaran</w:t>
      </w:r>
    </w:p>
    <w:p w14:paraId="0151D379" w14:textId="77777777" w:rsidR="00CA2AD7" w:rsidRDefault="00CF7BD2">
      <w:pPr>
        <w:pStyle w:val="BodyText"/>
        <w:spacing w:line="360" w:lineRule="auto"/>
        <w:ind w:right="20"/>
        <w:jc w:val="both"/>
      </w:pPr>
      <w:r>
        <w:t>Setelah pelatihan, guru mulai mampu menyusun perangkat pembelajaran yang memuat aktivitas belajar yang lebih variatif. Aktivitas yang dirancang meliputi diskusi kelo</w:t>
      </w:r>
      <w:r>
        <w:t xml:space="preserve">mpok, presentasi, refleksi pembelajaran, serta kegiatan kolaboratif yang mendorong partisipasi </w:t>
      </w:r>
      <w:r>
        <w:rPr>
          <w:spacing w:val="-2"/>
        </w:rPr>
        <w:t>siswa.</w:t>
      </w:r>
    </w:p>
    <w:p w14:paraId="3B2A8606" w14:textId="77777777" w:rsidR="00CA2AD7" w:rsidRDefault="00CF7BD2">
      <w:pPr>
        <w:pStyle w:val="Heading2"/>
        <w:numPr>
          <w:ilvl w:val="1"/>
          <w:numId w:val="1"/>
        </w:numPr>
        <w:tabs>
          <w:tab w:val="left" w:pos="366"/>
        </w:tabs>
        <w:ind w:left="366" w:hanging="245"/>
      </w:pPr>
      <w:r>
        <w:t>Meningkatnya</w:t>
      </w:r>
      <w:r>
        <w:rPr>
          <w:spacing w:val="-5"/>
        </w:rPr>
        <w:t xml:space="preserve"> </w:t>
      </w:r>
      <w:r>
        <w:t>Kesiapan</w:t>
      </w:r>
      <w:r>
        <w:rPr>
          <w:spacing w:val="-4"/>
        </w:rPr>
        <w:t xml:space="preserve"> </w:t>
      </w:r>
      <w:r>
        <w:t>Implementasi</w:t>
      </w:r>
      <w:r>
        <w:rPr>
          <w:spacing w:val="-4"/>
        </w:rPr>
        <w:t xml:space="preserve"> </w:t>
      </w:r>
      <w:r>
        <w:t>di</w:t>
      </w:r>
      <w:r>
        <w:rPr>
          <w:spacing w:val="-2"/>
        </w:rPr>
        <w:t xml:space="preserve"> Kelas</w:t>
      </w:r>
    </w:p>
    <w:p w14:paraId="69646F71" w14:textId="77777777" w:rsidR="00CA2AD7" w:rsidRDefault="00CF7BD2">
      <w:pPr>
        <w:pStyle w:val="BodyText"/>
        <w:spacing w:line="360" w:lineRule="auto"/>
        <w:ind w:right="19"/>
        <w:jc w:val="both"/>
      </w:pPr>
      <w:r>
        <w:t>Pendampingan implementasi menunjukkan adanya peningkatan kepercayaan diri guru dalam mencoba metode pembelajar</w:t>
      </w:r>
      <w:r>
        <w:t>an baru. Guru mulai menerapkan pembelajaran</w:t>
      </w:r>
      <w:r>
        <w:rPr>
          <w:spacing w:val="40"/>
        </w:rPr>
        <w:t xml:space="preserve"> </w:t>
      </w:r>
      <w:r>
        <w:t xml:space="preserve">yang lebih partisipatif dibandingkan metode ceramah yang sebelumnya dominan </w:t>
      </w:r>
      <w:r>
        <w:rPr>
          <w:spacing w:val="-2"/>
        </w:rPr>
        <w:t>digunakan.</w:t>
      </w:r>
    </w:p>
    <w:p w14:paraId="4D14307F" w14:textId="77777777" w:rsidR="00CA2AD7" w:rsidRDefault="00CF7BD2">
      <w:pPr>
        <w:pStyle w:val="Heading2"/>
        <w:numPr>
          <w:ilvl w:val="1"/>
          <w:numId w:val="1"/>
        </w:numPr>
        <w:tabs>
          <w:tab w:val="left" w:pos="365"/>
        </w:tabs>
        <w:ind w:left="365" w:hanging="244"/>
      </w:pPr>
      <w:r>
        <w:t>Terbangunnya</w:t>
      </w:r>
      <w:r>
        <w:rPr>
          <w:spacing w:val="-6"/>
        </w:rPr>
        <w:t xml:space="preserve"> </w:t>
      </w:r>
      <w:r>
        <w:t>Komitmen</w:t>
      </w:r>
      <w:r>
        <w:rPr>
          <w:spacing w:val="-3"/>
        </w:rPr>
        <w:t xml:space="preserve"> </w:t>
      </w:r>
      <w:r>
        <w:t>Pengembangan</w:t>
      </w:r>
      <w:r>
        <w:rPr>
          <w:spacing w:val="-3"/>
        </w:rPr>
        <w:t xml:space="preserve"> </w:t>
      </w:r>
      <w:r>
        <w:rPr>
          <w:spacing w:val="-2"/>
        </w:rPr>
        <w:t>Pembelajaran</w:t>
      </w:r>
    </w:p>
    <w:p w14:paraId="1A9547F0" w14:textId="77777777" w:rsidR="00CA2AD7" w:rsidRDefault="00CF7BD2">
      <w:pPr>
        <w:pStyle w:val="BodyText"/>
        <w:spacing w:before="125" w:line="360" w:lineRule="auto"/>
        <w:ind w:right="22"/>
        <w:jc w:val="both"/>
      </w:pPr>
      <w:r>
        <w:t>Guru menunjukkan komitmen untuk terus melakukan perbaikan pembelajaran melalu</w:t>
      </w:r>
      <w:r>
        <w:t>i refleksi dan pengembangan metode yang lebih sesuai dengan kebutuhan peserta didik.</w:t>
      </w:r>
    </w:p>
    <w:p w14:paraId="6BF586D2" w14:textId="77777777" w:rsidR="00CA2AD7" w:rsidRDefault="00CA2AD7">
      <w:pPr>
        <w:pStyle w:val="BodyText"/>
        <w:spacing w:before="129"/>
        <w:ind w:left="0"/>
      </w:pPr>
    </w:p>
    <w:p w14:paraId="45420ED0" w14:textId="77777777" w:rsidR="00CA2AD7" w:rsidRDefault="00CF7BD2">
      <w:pPr>
        <w:pStyle w:val="Heading2"/>
        <w:numPr>
          <w:ilvl w:val="0"/>
          <w:numId w:val="1"/>
        </w:numPr>
        <w:tabs>
          <w:tab w:val="left" w:pos="402"/>
        </w:tabs>
        <w:ind w:left="402" w:hanging="281"/>
      </w:pPr>
      <w:r>
        <w:rPr>
          <w:spacing w:val="-2"/>
        </w:rPr>
        <w:t>Pembahasan</w:t>
      </w:r>
    </w:p>
    <w:p w14:paraId="123F2A64" w14:textId="77777777" w:rsidR="00CA2AD7" w:rsidRDefault="00CF7BD2">
      <w:pPr>
        <w:pStyle w:val="BodyText"/>
        <w:spacing w:before="125" w:line="360" w:lineRule="auto"/>
        <w:ind w:right="19"/>
        <w:jc w:val="both"/>
      </w:pPr>
      <w:r>
        <w:t>Hasil kegiatan menunjukkan bahwa pendekatan pelatihan dan pendampingan memberikan pengaruh terhadap peningkatan kompetensi pedagogik guru. Kompetensi guru tidak hanya berkembang pada aspek pengetahuan mengenai strategi</w:t>
      </w:r>
      <w:r>
        <w:rPr>
          <w:spacing w:val="40"/>
        </w:rPr>
        <w:t xml:space="preserve"> </w:t>
      </w:r>
      <w:r>
        <w:t xml:space="preserve">pembelajaran aktif, tetapi juga pada </w:t>
      </w:r>
      <w:r>
        <w:t>kemampuan menerapkannya dalam kegiatan pembelajaran sehari-hari.</w:t>
      </w:r>
    </w:p>
    <w:p w14:paraId="1C49F63A" w14:textId="77777777" w:rsidR="00CA2AD7" w:rsidRDefault="00CA2AD7">
      <w:pPr>
        <w:pStyle w:val="BodyText"/>
        <w:spacing w:line="360" w:lineRule="auto"/>
        <w:jc w:val="both"/>
        <w:sectPr w:rsidR="00CA2AD7">
          <w:pgSz w:w="11910" w:h="16840"/>
          <w:pgMar w:top="2180" w:right="1559" w:bottom="1700" w:left="1559" w:header="993" w:footer="1512" w:gutter="0"/>
          <w:cols w:space="720"/>
        </w:sectPr>
      </w:pPr>
    </w:p>
    <w:p w14:paraId="5C77D5E0" w14:textId="77777777" w:rsidR="00CA2AD7" w:rsidRDefault="00CF7BD2">
      <w:pPr>
        <w:pStyle w:val="BodyText"/>
        <w:spacing w:before="0" w:line="360" w:lineRule="auto"/>
        <w:ind w:right="21"/>
        <w:jc w:val="both"/>
      </w:pPr>
      <w:r>
        <w:lastRenderedPageBreak/>
        <w:t>Peningkatan pemahaman guru terhadap pembelajaran aktif menunjukkan bahwa proses pengembangan kompetensi menjadi lebih efektif ketika guru terlibat secara langsung dalam prak</w:t>
      </w:r>
      <w:r>
        <w:t>tik dan refleksi pembelajaran. Hal ini sejalan dengan pandangan bahwa perubahan praktik mengajar tidak cukup dilakukan melalui pemberian materi teoritis, tetapi memerlukan pengalaman nyata dan pendampingan yang berkelanjutan.</w:t>
      </w:r>
    </w:p>
    <w:p w14:paraId="7C54E529" w14:textId="77777777" w:rsidR="00CA2AD7" w:rsidRDefault="00CF7BD2">
      <w:pPr>
        <w:pStyle w:val="BodyText"/>
        <w:spacing w:before="0" w:line="360" w:lineRule="auto"/>
        <w:ind w:right="20"/>
        <w:jc w:val="both"/>
      </w:pPr>
      <w:r>
        <w:t>Selain itu, perubahan yang ter</w:t>
      </w:r>
      <w:r>
        <w:t xml:space="preserve">jadi menunjukkan adanya pergeseran dari pendekatan </w:t>
      </w:r>
      <w:r>
        <w:rPr>
          <w:rFonts w:ascii="Arial"/>
          <w:i/>
        </w:rPr>
        <w:t xml:space="preserve">teacher-centered learning </w:t>
      </w:r>
      <w:r>
        <w:t xml:space="preserve">menuju </w:t>
      </w:r>
      <w:r>
        <w:rPr>
          <w:rFonts w:ascii="Arial"/>
          <w:i/>
        </w:rPr>
        <w:t>student-centered learning</w:t>
      </w:r>
      <w:r>
        <w:t>. Guru mulai memberikan ruang yang lebih luas kepada peserta didik untuk berdiskusi, bertanya, dan</w:t>
      </w:r>
      <w:r>
        <w:rPr>
          <w:spacing w:val="-1"/>
        </w:rPr>
        <w:t xml:space="preserve"> </w:t>
      </w:r>
      <w:r>
        <w:t>membangun pemahaman secara mandiri.</w:t>
      </w:r>
    </w:p>
    <w:p w14:paraId="5FE86096" w14:textId="77777777" w:rsidR="00CA2AD7" w:rsidRDefault="00CF7BD2">
      <w:pPr>
        <w:pStyle w:val="BodyText"/>
        <w:spacing w:before="0" w:line="360" w:lineRule="auto"/>
        <w:ind w:right="21"/>
        <w:jc w:val="both"/>
      </w:pPr>
      <w:r>
        <w:t>Penerapan st</w:t>
      </w:r>
      <w:r>
        <w:t>rategi pembelajaran aktif juga memberikan peluang bagi peserta didik untuk mengembangkan kemampuan berpikir kritis, komunikasi, dan kerja sama. Hal tersebut menjadi penting karena kebutuhan pendidikan saat ini tidak hanya berfokus pada penguasaan materi, t</w:t>
      </w:r>
      <w:r>
        <w:t>etapi juga pengembangan keterampilan abad ke-21.</w:t>
      </w:r>
    </w:p>
    <w:p w14:paraId="70CE3CB8" w14:textId="77777777" w:rsidR="00CA2AD7" w:rsidRDefault="00CF7BD2">
      <w:pPr>
        <w:pStyle w:val="BodyText"/>
        <w:spacing w:before="0" w:line="360" w:lineRule="auto"/>
        <w:ind w:right="18"/>
        <w:jc w:val="both"/>
      </w:pPr>
      <w:r>
        <w:t>Meskipun demikian, implementasi pembelajaran aktif masih memerlukan penguatan secara berkelanjutan. Pendampingan lanjutan, refleksi praktik mengajar, dan pengembangan komunitas belajar guru menjadi langkah y</w:t>
      </w:r>
      <w:r>
        <w:t>ang perlu dilakukan agar perubahan yang telah terbentuk dapat terus dipertahankan dan dikembangkan.</w:t>
      </w:r>
    </w:p>
    <w:p w14:paraId="32FC6411" w14:textId="77777777" w:rsidR="00CA2AD7" w:rsidRDefault="00CA2AD7">
      <w:pPr>
        <w:pStyle w:val="BodyText"/>
        <w:spacing w:line="360" w:lineRule="auto"/>
        <w:jc w:val="both"/>
        <w:sectPr w:rsidR="00CA2AD7">
          <w:pgSz w:w="11910" w:h="16840"/>
          <w:pgMar w:top="2180" w:right="1559" w:bottom="1700" w:left="1559" w:header="993" w:footer="1512" w:gutter="0"/>
          <w:cols w:space="720"/>
        </w:sectPr>
      </w:pPr>
    </w:p>
    <w:p w14:paraId="1797B885" w14:textId="77777777" w:rsidR="00CA2AD7" w:rsidRDefault="00CA2AD7">
      <w:pPr>
        <w:pStyle w:val="BodyText"/>
        <w:spacing w:before="122"/>
        <w:ind w:left="0"/>
      </w:pPr>
    </w:p>
    <w:p w14:paraId="328E7FB6" w14:textId="77777777" w:rsidR="00CA2AD7" w:rsidRDefault="00CF7BD2">
      <w:pPr>
        <w:pStyle w:val="Heading1"/>
      </w:pPr>
      <w:r>
        <w:rPr>
          <w:spacing w:val="-2"/>
        </w:rPr>
        <w:t>KESIMPULAN</w:t>
      </w:r>
    </w:p>
    <w:p w14:paraId="1FC64834" w14:textId="77777777" w:rsidR="00CA2AD7" w:rsidRDefault="00CF7BD2">
      <w:pPr>
        <w:pStyle w:val="BodyText"/>
        <w:spacing w:before="125" w:line="360" w:lineRule="auto"/>
        <w:ind w:right="115"/>
        <w:jc w:val="both"/>
      </w:pPr>
      <w:r>
        <w:t xml:space="preserve">Kegiatan Pengabdian kepada Masyarakat (PkM) melalui penerapan strategi pembelajaran aktif di Pondok Pesantren Darunnajah 2 Cipining Bogor memberikan dampak positif terhadap peningkatan kompetensi guru dalam proses pembelajaran. Melalui kegiatan pelatihan, </w:t>
      </w:r>
      <w:r>
        <w:t>praktik penyusunan pembelajaran, pendampingan, serta evaluasi, guru menunjukkan peningkatan pemahaman terhadap konsep pembelajaran aktif dan kemampuan dalam merancang aktivitas belajar yang lebih interaktif dan berpusat pada peserta didik.</w:t>
      </w:r>
    </w:p>
    <w:p w14:paraId="14CCB9A0" w14:textId="77777777" w:rsidR="00CA2AD7" w:rsidRDefault="00CF7BD2">
      <w:pPr>
        <w:pStyle w:val="BodyText"/>
        <w:spacing w:before="2" w:line="360" w:lineRule="auto"/>
        <w:ind w:right="117"/>
        <w:jc w:val="both"/>
      </w:pPr>
      <w:r>
        <w:t>Penerapan strate</w:t>
      </w:r>
      <w:r>
        <w:t>gi pembelajaran aktif juga mendorong terciptanya proses pembelajaran yang lebih partisipatif dan mendukung keterlibatan peserta didik selama kegiatan belajar. Dengan demikian, program ini menjadi langkah awal dalam mendukung peningkatan kualitas pembelajar</w:t>
      </w:r>
      <w:r>
        <w:t>an serta pengembangan kompetensi guru secara berkelanjutan di lingkungan pesantren.</w:t>
      </w:r>
    </w:p>
    <w:p w14:paraId="0CF9F496" w14:textId="77777777" w:rsidR="00CA2AD7" w:rsidRDefault="00CA2AD7">
      <w:pPr>
        <w:pStyle w:val="BodyText"/>
        <w:spacing w:line="360" w:lineRule="auto"/>
        <w:jc w:val="both"/>
        <w:sectPr w:rsidR="00CA2AD7">
          <w:pgSz w:w="11910" w:h="16840"/>
          <w:pgMar w:top="2180" w:right="1559" w:bottom="1700" w:left="1559" w:header="993" w:footer="1512" w:gutter="0"/>
          <w:cols w:space="720"/>
        </w:sectPr>
      </w:pPr>
    </w:p>
    <w:p w14:paraId="6C28E094" w14:textId="77777777" w:rsidR="00CA2AD7" w:rsidRDefault="00CA2AD7">
      <w:pPr>
        <w:pStyle w:val="BodyText"/>
        <w:spacing w:before="122"/>
        <w:ind w:left="0"/>
      </w:pPr>
    </w:p>
    <w:p w14:paraId="773C6F8B" w14:textId="77777777" w:rsidR="00CA2AD7" w:rsidRDefault="00CF7BD2">
      <w:pPr>
        <w:pStyle w:val="Heading1"/>
      </w:pPr>
      <w:r>
        <w:t>DAFTAR</w:t>
      </w:r>
      <w:r>
        <w:rPr>
          <w:spacing w:val="-2"/>
        </w:rPr>
        <w:t xml:space="preserve"> RUJUKAN</w:t>
      </w:r>
    </w:p>
    <w:p w14:paraId="64902958" w14:textId="77777777" w:rsidR="00CA2AD7" w:rsidRDefault="00CF7BD2">
      <w:pPr>
        <w:spacing w:before="125"/>
        <w:ind w:left="829"/>
      </w:pPr>
      <w:r>
        <w:t>Kemendikbud.</w:t>
      </w:r>
      <w:r>
        <w:rPr>
          <w:spacing w:val="64"/>
        </w:rPr>
        <w:t xml:space="preserve"> </w:t>
      </w:r>
      <w:r>
        <w:t>(2020).</w:t>
      </w:r>
      <w:r>
        <w:rPr>
          <w:spacing w:val="67"/>
        </w:rPr>
        <w:t xml:space="preserve"> </w:t>
      </w:r>
      <w:r>
        <w:rPr>
          <w:rFonts w:ascii="Arial"/>
          <w:i/>
        </w:rPr>
        <w:t>Panduan</w:t>
      </w:r>
      <w:r>
        <w:rPr>
          <w:rFonts w:ascii="Arial"/>
          <w:i/>
          <w:spacing w:val="64"/>
        </w:rPr>
        <w:t xml:space="preserve"> </w:t>
      </w:r>
      <w:r>
        <w:rPr>
          <w:rFonts w:ascii="Arial"/>
          <w:i/>
        </w:rPr>
        <w:t>Pembelajaran</w:t>
      </w:r>
      <w:r>
        <w:rPr>
          <w:rFonts w:ascii="Arial"/>
          <w:i/>
          <w:spacing w:val="67"/>
        </w:rPr>
        <w:t xml:space="preserve"> </w:t>
      </w:r>
      <w:r>
        <w:rPr>
          <w:rFonts w:ascii="Arial"/>
          <w:i/>
        </w:rPr>
        <w:t>Berpusat</w:t>
      </w:r>
      <w:r>
        <w:rPr>
          <w:rFonts w:ascii="Arial"/>
          <w:i/>
          <w:spacing w:val="65"/>
        </w:rPr>
        <w:t xml:space="preserve"> </w:t>
      </w:r>
      <w:r>
        <w:rPr>
          <w:rFonts w:ascii="Arial"/>
          <w:i/>
        </w:rPr>
        <w:t>pada</w:t>
      </w:r>
      <w:r>
        <w:rPr>
          <w:rFonts w:ascii="Arial"/>
          <w:i/>
          <w:spacing w:val="65"/>
        </w:rPr>
        <w:t xml:space="preserve"> </w:t>
      </w:r>
      <w:r>
        <w:rPr>
          <w:rFonts w:ascii="Arial"/>
          <w:i/>
        </w:rPr>
        <w:t>Peserta</w:t>
      </w:r>
      <w:r>
        <w:rPr>
          <w:rFonts w:ascii="Arial"/>
          <w:i/>
          <w:spacing w:val="66"/>
        </w:rPr>
        <w:t xml:space="preserve"> </w:t>
      </w:r>
      <w:r>
        <w:rPr>
          <w:rFonts w:ascii="Arial"/>
          <w:i/>
          <w:spacing w:val="-2"/>
        </w:rPr>
        <w:t>Didik</w:t>
      </w:r>
      <w:r>
        <w:rPr>
          <w:spacing w:val="-2"/>
        </w:rPr>
        <w:t>.</w:t>
      </w:r>
    </w:p>
    <w:p w14:paraId="098F0CEF" w14:textId="77777777" w:rsidR="00CA2AD7" w:rsidRDefault="00CF7BD2">
      <w:pPr>
        <w:pStyle w:val="BodyText"/>
      </w:pPr>
      <w:r>
        <w:t>Jakarta:</w:t>
      </w:r>
      <w:r>
        <w:rPr>
          <w:spacing w:val="-6"/>
        </w:rPr>
        <w:t xml:space="preserve"> </w:t>
      </w:r>
      <w:r>
        <w:t>Kementerian</w:t>
      </w:r>
      <w:r>
        <w:rPr>
          <w:spacing w:val="-4"/>
        </w:rPr>
        <w:t xml:space="preserve"> </w:t>
      </w:r>
      <w:r>
        <w:t>Pendidikan</w:t>
      </w:r>
      <w:r>
        <w:rPr>
          <w:spacing w:val="-5"/>
        </w:rPr>
        <w:t xml:space="preserve"> </w:t>
      </w:r>
      <w:r>
        <w:t>dan</w:t>
      </w:r>
      <w:r>
        <w:rPr>
          <w:spacing w:val="-4"/>
        </w:rPr>
        <w:t xml:space="preserve"> </w:t>
      </w:r>
      <w:r>
        <w:t>Kebudayaan</w:t>
      </w:r>
      <w:r>
        <w:rPr>
          <w:spacing w:val="-4"/>
        </w:rPr>
        <w:t xml:space="preserve"> </w:t>
      </w:r>
      <w:r>
        <w:t>Republik</w:t>
      </w:r>
      <w:r>
        <w:rPr>
          <w:spacing w:val="-4"/>
        </w:rPr>
        <w:t xml:space="preserve"> </w:t>
      </w:r>
      <w:r>
        <w:rPr>
          <w:spacing w:val="-2"/>
        </w:rPr>
        <w:t>Indonesia.</w:t>
      </w:r>
    </w:p>
    <w:p w14:paraId="4FEFD8E2" w14:textId="77777777" w:rsidR="00CA2AD7" w:rsidRDefault="00CF7BD2">
      <w:pPr>
        <w:spacing w:before="127" w:line="360" w:lineRule="auto"/>
        <w:ind w:left="121" w:firstLine="708"/>
      </w:pPr>
      <w:r>
        <w:t>Rahman.</w:t>
      </w:r>
      <w:r>
        <w:rPr>
          <w:spacing w:val="80"/>
        </w:rPr>
        <w:t xml:space="preserve"> </w:t>
      </w:r>
      <w:r>
        <w:t>(2022).</w:t>
      </w:r>
      <w:r>
        <w:rPr>
          <w:spacing w:val="80"/>
        </w:rPr>
        <w:t xml:space="preserve"> </w:t>
      </w:r>
      <w:r>
        <w:rPr>
          <w:rFonts w:ascii="Arial"/>
          <w:i/>
        </w:rPr>
        <w:t>Strategi</w:t>
      </w:r>
      <w:r>
        <w:rPr>
          <w:rFonts w:ascii="Arial"/>
          <w:i/>
          <w:spacing w:val="80"/>
        </w:rPr>
        <w:t xml:space="preserve"> </w:t>
      </w:r>
      <w:r>
        <w:rPr>
          <w:rFonts w:ascii="Arial"/>
          <w:i/>
        </w:rPr>
        <w:t>Pembelajaran</w:t>
      </w:r>
      <w:r>
        <w:rPr>
          <w:rFonts w:ascii="Arial"/>
          <w:i/>
          <w:spacing w:val="80"/>
        </w:rPr>
        <w:t xml:space="preserve"> </w:t>
      </w:r>
      <w:r>
        <w:rPr>
          <w:rFonts w:ascii="Arial"/>
          <w:i/>
        </w:rPr>
        <w:t>dan</w:t>
      </w:r>
      <w:r>
        <w:rPr>
          <w:rFonts w:ascii="Arial"/>
          <w:i/>
          <w:spacing w:val="80"/>
        </w:rPr>
        <w:t xml:space="preserve"> </w:t>
      </w:r>
      <w:r>
        <w:rPr>
          <w:rFonts w:ascii="Arial"/>
          <w:i/>
        </w:rPr>
        <w:t>Pengembangan</w:t>
      </w:r>
      <w:r>
        <w:rPr>
          <w:rFonts w:ascii="Arial"/>
          <w:i/>
          <w:spacing w:val="80"/>
        </w:rPr>
        <w:t xml:space="preserve"> </w:t>
      </w:r>
      <w:r>
        <w:rPr>
          <w:rFonts w:ascii="Arial"/>
          <w:i/>
        </w:rPr>
        <w:t>Kompetensi</w:t>
      </w:r>
      <w:r>
        <w:rPr>
          <w:rFonts w:ascii="Arial"/>
          <w:i/>
          <w:spacing w:val="80"/>
        </w:rPr>
        <w:t xml:space="preserve"> </w:t>
      </w:r>
      <w:r>
        <w:rPr>
          <w:rFonts w:ascii="Arial"/>
          <w:i/>
        </w:rPr>
        <w:t>Peserta Didik</w:t>
      </w:r>
      <w:r>
        <w:t>. Jakarta: Rajawali Pers.</w:t>
      </w:r>
    </w:p>
    <w:p w14:paraId="3F602873" w14:textId="77777777" w:rsidR="00CA2AD7" w:rsidRDefault="00CF7BD2">
      <w:pPr>
        <w:spacing w:line="360" w:lineRule="auto"/>
        <w:ind w:left="121" w:firstLine="708"/>
      </w:pPr>
      <w:r>
        <w:t xml:space="preserve">Susilowati, &amp; Suyatno. (2021). </w:t>
      </w:r>
      <w:r>
        <w:rPr>
          <w:rFonts w:ascii="Arial"/>
          <w:i/>
        </w:rPr>
        <w:t>Kompetensi pedagogik guru dalam meningkatkan kualitas pembelajaran</w:t>
      </w:r>
      <w:r>
        <w:t>. Jurnal Pendidikan.</w:t>
      </w:r>
    </w:p>
    <w:p w14:paraId="66FC8F27" w14:textId="77777777" w:rsidR="00CA2AD7" w:rsidRDefault="00CF7BD2">
      <w:pPr>
        <w:spacing w:line="360" w:lineRule="auto"/>
        <w:ind w:left="121" w:firstLine="708"/>
      </w:pPr>
      <w:r>
        <w:t>Suyatno,</w:t>
      </w:r>
      <w:r>
        <w:rPr>
          <w:spacing w:val="36"/>
        </w:rPr>
        <w:t xml:space="preserve"> </w:t>
      </w:r>
      <w:r>
        <w:t>Wantini,</w:t>
      </w:r>
      <w:r>
        <w:rPr>
          <w:spacing w:val="37"/>
        </w:rPr>
        <w:t xml:space="preserve"> </w:t>
      </w:r>
      <w:r>
        <w:t>&amp;</w:t>
      </w:r>
      <w:r>
        <w:rPr>
          <w:spacing w:val="37"/>
        </w:rPr>
        <w:t xml:space="preserve"> </w:t>
      </w:r>
      <w:r>
        <w:t>Baidi.</w:t>
      </w:r>
      <w:r>
        <w:rPr>
          <w:spacing w:val="37"/>
        </w:rPr>
        <w:t xml:space="preserve"> </w:t>
      </w:r>
      <w:r>
        <w:t>(2020).</w:t>
      </w:r>
      <w:r>
        <w:rPr>
          <w:spacing w:val="39"/>
        </w:rPr>
        <w:t xml:space="preserve"> </w:t>
      </w:r>
      <w:r>
        <w:rPr>
          <w:rFonts w:ascii="Arial"/>
          <w:i/>
        </w:rPr>
        <w:t>Active</w:t>
      </w:r>
      <w:r>
        <w:rPr>
          <w:rFonts w:ascii="Arial"/>
          <w:i/>
          <w:spacing w:val="36"/>
        </w:rPr>
        <w:t xml:space="preserve"> </w:t>
      </w:r>
      <w:r>
        <w:rPr>
          <w:rFonts w:ascii="Arial"/>
          <w:i/>
        </w:rPr>
        <w:t>learning</w:t>
      </w:r>
      <w:r>
        <w:rPr>
          <w:rFonts w:ascii="Arial"/>
          <w:i/>
          <w:spacing w:val="36"/>
        </w:rPr>
        <w:t xml:space="preserve"> </w:t>
      </w:r>
      <w:r>
        <w:rPr>
          <w:rFonts w:ascii="Arial"/>
          <w:i/>
        </w:rPr>
        <w:t>and</w:t>
      </w:r>
      <w:r>
        <w:rPr>
          <w:rFonts w:ascii="Arial"/>
          <w:i/>
          <w:spacing w:val="35"/>
        </w:rPr>
        <w:t xml:space="preserve"> </w:t>
      </w:r>
      <w:r>
        <w:rPr>
          <w:rFonts w:ascii="Arial"/>
          <w:i/>
        </w:rPr>
        <w:t>student</w:t>
      </w:r>
      <w:r>
        <w:rPr>
          <w:rFonts w:ascii="Arial"/>
          <w:i/>
          <w:spacing w:val="36"/>
        </w:rPr>
        <w:t xml:space="preserve"> </w:t>
      </w:r>
      <w:r>
        <w:rPr>
          <w:rFonts w:ascii="Arial"/>
          <w:i/>
        </w:rPr>
        <w:t>engagement</w:t>
      </w:r>
      <w:r>
        <w:rPr>
          <w:rFonts w:ascii="Arial"/>
          <w:i/>
          <w:spacing w:val="36"/>
        </w:rPr>
        <w:t xml:space="preserve"> </w:t>
      </w:r>
      <w:r>
        <w:rPr>
          <w:rFonts w:ascii="Arial"/>
          <w:i/>
        </w:rPr>
        <w:t>in classroom learning</w:t>
      </w:r>
      <w:r>
        <w:t>. Jurnal Pendidikan Islam.</w:t>
      </w:r>
    </w:p>
    <w:p w14:paraId="020CC109" w14:textId="77777777" w:rsidR="00CA2AD7" w:rsidRDefault="00CF7BD2">
      <w:pPr>
        <w:spacing w:line="360" w:lineRule="auto"/>
        <w:ind w:left="121" w:firstLine="708"/>
      </w:pPr>
      <w:r>
        <w:t>Uno,</w:t>
      </w:r>
      <w:r>
        <w:rPr>
          <w:spacing w:val="40"/>
        </w:rPr>
        <w:t xml:space="preserve"> </w:t>
      </w:r>
      <w:r>
        <w:t>H.</w:t>
      </w:r>
      <w:r>
        <w:rPr>
          <w:spacing w:val="40"/>
        </w:rPr>
        <w:t xml:space="preserve"> </w:t>
      </w:r>
      <w:r>
        <w:t>B.,</w:t>
      </w:r>
      <w:r>
        <w:rPr>
          <w:spacing w:val="40"/>
        </w:rPr>
        <w:t xml:space="preserve"> </w:t>
      </w:r>
      <w:r>
        <w:t>&amp;</w:t>
      </w:r>
      <w:r>
        <w:rPr>
          <w:spacing w:val="40"/>
        </w:rPr>
        <w:t xml:space="preserve"> </w:t>
      </w:r>
      <w:r>
        <w:t>Mohamad,</w:t>
      </w:r>
      <w:r>
        <w:rPr>
          <w:spacing w:val="40"/>
        </w:rPr>
        <w:t xml:space="preserve"> </w:t>
      </w:r>
      <w:r>
        <w:t>N.</w:t>
      </w:r>
      <w:r>
        <w:rPr>
          <w:spacing w:val="40"/>
        </w:rPr>
        <w:t xml:space="preserve"> </w:t>
      </w:r>
      <w:r>
        <w:t>(2022).</w:t>
      </w:r>
      <w:r>
        <w:rPr>
          <w:spacing w:val="40"/>
        </w:rPr>
        <w:t xml:space="preserve"> </w:t>
      </w:r>
      <w:r>
        <w:rPr>
          <w:rFonts w:ascii="Arial"/>
          <w:i/>
        </w:rPr>
        <w:t>Belajar</w:t>
      </w:r>
      <w:r>
        <w:rPr>
          <w:rFonts w:ascii="Arial"/>
          <w:i/>
          <w:spacing w:val="40"/>
        </w:rPr>
        <w:t xml:space="preserve"> </w:t>
      </w:r>
      <w:r>
        <w:rPr>
          <w:rFonts w:ascii="Arial"/>
          <w:i/>
        </w:rPr>
        <w:t>dengan</w:t>
      </w:r>
      <w:r>
        <w:rPr>
          <w:rFonts w:ascii="Arial"/>
          <w:i/>
          <w:spacing w:val="40"/>
        </w:rPr>
        <w:t xml:space="preserve"> </w:t>
      </w:r>
      <w:r>
        <w:rPr>
          <w:rFonts w:ascii="Arial"/>
          <w:i/>
        </w:rPr>
        <w:t>Pendekatan</w:t>
      </w:r>
      <w:r>
        <w:rPr>
          <w:rFonts w:ascii="Arial"/>
          <w:i/>
          <w:spacing w:val="40"/>
        </w:rPr>
        <w:t xml:space="preserve"> </w:t>
      </w:r>
      <w:r>
        <w:rPr>
          <w:rFonts w:ascii="Arial"/>
          <w:i/>
        </w:rPr>
        <w:t>PAILKEM</w:t>
      </w:r>
      <w:r>
        <w:t>.</w:t>
      </w:r>
      <w:r>
        <w:rPr>
          <w:spacing w:val="40"/>
        </w:rPr>
        <w:t xml:space="preserve"> </w:t>
      </w:r>
      <w:r>
        <w:t>Jakarta: Bumi Aksara.</w:t>
      </w:r>
    </w:p>
    <w:p w14:paraId="3E561F08" w14:textId="77777777" w:rsidR="00CA2AD7" w:rsidRDefault="00CF7BD2">
      <w:pPr>
        <w:spacing w:before="1" w:line="360" w:lineRule="auto"/>
        <w:ind w:left="121" w:firstLine="708"/>
      </w:pPr>
      <w:r>
        <w:t>Wahyuni.</w:t>
      </w:r>
      <w:r>
        <w:rPr>
          <w:spacing w:val="40"/>
        </w:rPr>
        <w:t xml:space="preserve"> </w:t>
      </w:r>
      <w:r>
        <w:t>(2019).</w:t>
      </w:r>
      <w:r>
        <w:rPr>
          <w:spacing w:val="40"/>
        </w:rPr>
        <w:t xml:space="preserve"> </w:t>
      </w:r>
      <w:r>
        <w:rPr>
          <w:rFonts w:ascii="Arial"/>
          <w:i/>
        </w:rPr>
        <w:t>Transformasi</w:t>
      </w:r>
      <w:r>
        <w:rPr>
          <w:rFonts w:ascii="Arial"/>
          <w:i/>
          <w:spacing w:val="40"/>
        </w:rPr>
        <w:t xml:space="preserve"> </w:t>
      </w:r>
      <w:r>
        <w:rPr>
          <w:rFonts w:ascii="Arial"/>
          <w:i/>
        </w:rPr>
        <w:t>pendidikan</w:t>
      </w:r>
      <w:r>
        <w:rPr>
          <w:rFonts w:ascii="Arial"/>
          <w:i/>
          <w:spacing w:val="40"/>
        </w:rPr>
        <w:t xml:space="preserve"> </w:t>
      </w:r>
      <w:r>
        <w:rPr>
          <w:rFonts w:ascii="Arial"/>
          <w:i/>
        </w:rPr>
        <w:t>pesantren</w:t>
      </w:r>
      <w:r>
        <w:rPr>
          <w:rFonts w:ascii="Arial"/>
          <w:i/>
          <w:spacing w:val="40"/>
        </w:rPr>
        <w:t xml:space="preserve"> </w:t>
      </w:r>
      <w:r>
        <w:rPr>
          <w:rFonts w:ascii="Arial"/>
          <w:i/>
        </w:rPr>
        <w:t>di</w:t>
      </w:r>
      <w:r>
        <w:rPr>
          <w:rFonts w:ascii="Arial"/>
          <w:i/>
          <w:spacing w:val="40"/>
        </w:rPr>
        <w:t xml:space="preserve"> </w:t>
      </w:r>
      <w:r>
        <w:rPr>
          <w:rFonts w:ascii="Arial"/>
          <w:i/>
        </w:rPr>
        <w:t>era</w:t>
      </w:r>
      <w:r>
        <w:rPr>
          <w:rFonts w:ascii="Arial"/>
          <w:i/>
          <w:spacing w:val="40"/>
        </w:rPr>
        <w:t xml:space="preserve"> </w:t>
      </w:r>
      <w:r>
        <w:rPr>
          <w:rFonts w:ascii="Arial"/>
          <w:i/>
        </w:rPr>
        <w:t>moder</w:t>
      </w:r>
      <w:r>
        <w:rPr>
          <w:rFonts w:ascii="Arial"/>
          <w:i/>
        </w:rPr>
        <w:t>n</w:t>
      </w:r>
      <w:r>
        <w:t>.</w:t>
      </w:r>
      <w:r>
        <w:rPr>
          <w:spacing w:val="40"/>
        </w:rPr>
        <w:t xml:space="preserve"> </w:t>
      </w:r>
      <w:r>
        <w:t>Jurnal</w:t>
      </w:r>
      <w:r>
        <w:rPr>
          <w:spacing w:val="40"/>
        </w:rPr>
        <w:t xml:space="preserve"> </w:t>
      </w:r>
      <w:r>
        <w:t>Pendidikan Islam.</w:t>
      </w:r>
    </w:p>
    <w:p w14:paraId="08F1488F" w14:textId="77777777" w:rsidR="00CA2AD7" w:rsidRDefault="00CF7BD2">
      <w:pPr>
        <w:spacing w:line="360" w:lineRule="auto"/>
        <w:ind w:left="121" w:firstLine="708"/>
      </w:pPr>
      <w:r>
        <w:t>Zainuddin.</w:t>
      </w:r>
      <w:r>
        <w:rPr>
          <w:spacing w:val="80"/>
        </w:rPr>
        <w:t xml:space="preserve"> </w:t>
      </w:r>
      <w:r>
        <w:t>(2021).</w:t>
      </w:r>
      <w:r>
        <w:rPr>
          <w:spacing w:val="80"/>
        </w:rPr>
        <w:t xml:space="preserve"> </w:t>
      </w:r>
      <w:r>
        <w:rPr>
          <w:rFonts w:ascii="Arial"/>
          <w:i/>
        </w:rPr>
        <w:t>Pengembangan</w:t>
      </w:r>
      <w:r>
        <w:rPr>
          <w:rFonts w:ascii="Arial"/>
          <w:i/>
          <w:spacing w:val="80"/>
        </w:rPr>
        <w:t xml:space="preserve"> </w:t>
      </w:r>
      <w:r>
        <w:rPr>
          <w:rFonts w:ascii="Arial"/>
          <w:i/>
        </w:rPr>
        <w:t>profesional</w:t>
      </w:r>
      <w:r>
        <w:rPr>
          <w:rFonts w:ascii="Arial"/>
          <w:i/>
          <w:spacing w:val="80"/>
        </w:rPr>
        <w:t xml:space="preserve"> </w:t>
      </w:r>
      <w:r>
        <w:rPr>
          <w:rFonts w:ascii="Arial"/>
          <w:i/>
        </w:rPr>
        <w:t>guru</w:t>
      </w:r>
      <w:r>
        <w:rPr>
          <w:rFonts w:ascii="Arial"/>
          <w:i/>
          <w:spacing w:val="80"/>
        </w:rPr>
        <w:t xml:space="preserve"> </w:t>
      </w:r>
      <w:r>
        <w:rPr>
          <w:rFonts w:ascii="Arial"/>
          <w:i/>
        </w:rPr>
        <w:t>melalui</w:t>
      </w:r>
      <w:r>
        <w:rPr>
          <w:rFonts w:ascii="Arial"/>
          <w:i/>
          <w:spacing w:val="80"/>
        </w:rPr>
        <w:t xml:space="preserve"> </w:t>
      </w:r>
      <w:r>
        <w:rPr>
          <w:rFonts w:ascii="Arial"/>
          <w:i/>
        </w:rPr>
        <w:t>pelatihan</w:t>
      </w:r>
      <w:r>
        <w:rPr>
          <w:rFonts w:ascii="Arial"/>
          <w:i/>
          <w:spacing w:val="80"/>
        </w:rPr>
        <w:t xml:space="preserve"> </w:t>
      </w:r>
      <w:r>
        <w:rPr>
          <w:rFonts w:ascii="Arial"/>
          <w:i/>
        </w:rPr>
        <w:t>dan pendampingan</w:t>
      </w:r>
      <w:r>
        <w:t>. Jurnal Pendidikan dan Pengajaran.</w:t>
      </w:r>
    </w:p>
    <w:p w14:paraId="2B79477A" w14:textId="77777777" w:rsidR="00CA2AD7" w:rsidRDefault="00CF7BD2">
      <w:pPr>
        <w:spacing w:line="357" w:lineRule="auto"/>
        <w:ind w:left="121" w:firstLine="708"/>
      </w:pPr>
      <w:r>
        <w:t>Mansori.</w:t>
      </w:r>
      <w:r>
        <w:rPr>
          <w:spacing w:val="40"/>
        </w:rPr>
        <w:t xml:space="preserve"> </w:t>
      </w:r>
      <w:r>
        <w:t>(2024).</w:t>
      </w:r>
      <w:r>
        <w:rPr>
          <w:spacing w:val="40"/>
        </w:rPr>
        <w:t xml:space="preserve"> </w:t>
      </w:r>
      <w:r>
        <w:rPr>
          <w:rFonts w:ascii="Arial"/>
          <w:i/>
        </w:rPr>
        <w:t>Penguatan</w:t>
      </w:r>
      <w:r>
        <w:rPr>
          <w:rFonts w:ascii="Arial"/>
          <w:i/>
          <w:spacing w:val="40"/>
        </w:rPr>
        <w:t xml:space="preserve"> </w:t>
      </w:r>
      <w:r>
        <w:rPr>
          <w:rFonts w:ascii="Arial"/>
          <w:i/>
        </w:rPr>
        <w:t>kapasitas</w:t>
      </w:r>
      <w:r>
        <w:rPr>
          <w:rFonts w:ascii="Arial"/>
          <w:i/>
          <w:spacing w:val="40"/>
        </w:rPr>
        <w:t xml:space="preserve"> </w:t>
      </w:r>
      <w:r>
        <w:rPr>
          <w:rFonts w:ascii="Arial"/>
          <w:i/>
        </w:rPr>
        <w:t>guru</w:t>
      </w:r>
      <w:r>
        <w:rPr>
          <w:rFonts w:ascii="Arial"/>
          <w:i/>
          <w:spacing w:val="40"/>
        </w:rPr>
        <w:t xml:space="preserve"> </w:t>
      </w:r>
      <w:r>
        <w:rPr>
          <w:rFonts w:ascii="Arial"/>
          <w:i/>
        </w:rPr>
        <w:t>dalam</w:t>
      </w:r>
      <w:r>
        <w:rPr>
          <w:rFonts w:ascii="Arial"/>
          <w:i/>
          <w:spacing w:val="40"/>
        </w:rPr>
        <w:t xml:space="preserve"> </w:t>
      </w:r>
      <w:r>
        <w:rPr>
          <w:rFonts w:ascii="Arial"/>
          <w:i/>
        </w:rPr>
        <w:t>pembelajaran</w:t>
      </w:r>
      <w:r>
        <w:rPr>
          <w:rFonts w:ascii="Arial"/>
          <w:i/>
          <w:spacing w:val="40"/>
        </w:rPr>
        <w:t xml:space="preserve"> </w:t>
      </w:r>
      <w:r>
        <w:rPr>
          <w:rFonts w:ascii="Arial"/>
          <w:i/>
        </w:rPr>
        <w:t>aktif</w:t>
      </w:r>
      <w:r>
        <w:t>.</w:t>
      </w:r>
      <w:r>
        <w:rPr>
          <w:spacing w:val="40"/>
        </w:rPr>
        <w:t xml:space="preserve"> </w:t>
      </w:r>
      <w:r>
        <w:t>Jurnal Pengabdian Masyarakat.</w:t>
      </w:r>
    </w:p>
    <w:p w14:paraId="66B7EFA1" w14:textId="77777777" w:rsidR="00CA2AD7" w:rsidRDefault="00CF7BD2">
      <w:pPr>
        <w:spacing w:before="4" w:line="360" w:lineRule="auto"/>
        <w:ind w:left="121" w:firstLine="708"/>
      </w:pPr>
      <w:r>
        <w:t>Sutrio,</w:t>
      </w:r>
      <w:r>
        <w:rPr>
          <w:spacing w:val="36"/>
        </w:rPr>
        <w:t xml:space="preserve"> </w:t>
      </w:r>
      <w:r>
        <w:t>dkk.</w:t>
      </w:r>
      <w:r>
        <w:rPr>
          <w:spacing w:val="36"/>
        </w:rPr>
        <w:t xml:space="preserve"> </w:t>
      </w:r>
      <w:r>
        <w:t>(2021).</w:t>
      </w:r>
      <w:r>
        <w:rPr>
          <w:spacing w:val="33"/>
        </w:rPr>
        <w:t xml:space="preserve"> </w:t>
      </w:r>
      <w:r>
        <w:rPr>
          <w:rFonts w:ascii="Arial"/>
          <w:i/>
        </w:rPr>
        <w:t>Model</w:t>
      </w:r>
      <w:r>
        <w:rPr>
          <w:rFonts w:ascii="Arial"/>
          <w:i/>
          <w:spacing w:val="34"/>
        </w:rPr>
        <w:t xml:space="preserve"> </w:t>
      </w:r>
      <w:r>
        <w:rPr>
          <w:rFonts w:ascii="Arial"/>
          <w:i/>
        </w:rPr>
        <w:t>pelatihan</w:t>
      </w:r>
      <w:r>
        <w:rPr>
          <w:rFonts w:ascii="Arial"/>
          <w:i/>
          <w:spacing w:val="34"/>
        </w:rPr>
        <w:t xml:space="preserve"> </w:t>
      </w:r>
      <w:r>
        <w:rPr>
          <w:rFonts w:ascii="Arial"/>
          <w:i/>
        </w:rPr>
        <w:t>berbasis</w:t>
      </w:r>
      <w:r>
        <w:rPr>
          <w:rFonts w:ascii="Arial"/>
          <w:i/>
          <w:spacing w:val="35"/>
        </w:rPr>
        <w:t xml:space="preserve"> </w:t>
      </w:r>
      <w:r>
        <w:rPr>
          <w:rFonts w:ascii="Arial"/>
          <w:i/>
        </w:rPr>
        <w:t>partisipatif</w:t>
      </w:r>
      <w:r>
        <w:rPr>
          <w:rFonts w:ascii="Arial"/>
          <w:i/>
          <w:spacing w:val="35"/>
        </w:rPr>
        <w:t xml:space="preserve"> </w:t>
      </w:r>
      <w:r>
        <w:rPr>
          <w:rFonts w:ascii="Arial"/>
          <w:i/>
        </w:rPr>
        <w:t>untuk</w:t>
      </w:r>
      <w:r>
        <w:rPr>
          <w:rFonts w:ascii="Arial"/>
          <w:i/>
          <w:spacing w:val="35"/>
        </w:rPr>
        <w:t xml:space="preserve"> </w:t>
      </w:r>
      <w:r>
        <w:rPr>
          <w:rFonts w:ascii="Arial"/>
          <w:i/>
        </w:rPr>
        <w:t>pengembangan kompetensi guru</w:t>
      </w:r>
      <w:r>
        <w:t>. Jurnal Pendidikan Indonesia.</w:t>
      </w:r>
    </w:p>
    <w:p w14:paraId="3970EB4D" w14:textId="77777777" w:rsidR="00CA2AD7" w:rsidRDefault="00CF7BD2">
      <w:pPr>
        <w:tabs>
          <w:tab w:val="left" w:pos="1970"/>
          <w:tab w:val="left" w:pos="2959"/>
          <w:tab w:val="left" w:pos="4101"/>
          <w:tab w:val="left" w:pos="5650"/>
          <w:tab w:val="left" w:pos="6536"/>
          <w:tab w:val="left" w:pos="8021"/>
        </w:tabs>
        <w:spacing w:before="1" w:line="360" w:lineRule="auto"/>
        <w:ind w:left="121" w:right="20" w:firstLine="708"/>
      </w:pPr>
      <w:r>
        <w:rPr>
          <w:spacing w:val="-2"/>
        </w:rPr>
        <w:t>Hidayati.</w:t>
      </w:r>
      <w:r>
        <w:tab/>
      </w:r>
      <w:r>
        <w:rPr>
          <w:spacing w:val="-2"/>
        </w:rPr>
        <w:t>(2025).</w:t>
      </w:r>
      <w:r>
        <w:tab/>
      </w:r>
      <w:r>
        <w:rPr>
          <w:rFonts w:ascii="Arial"/>
          <w:i/>
          <w:spacing w:val="-2"/>
        </w:rPr>
        <w:t>Capacity</w:t>
      </w:r>
      <w:r>
        <w:rPr>
          <w:rFonts w:ascii="Arial"/>
          <w:i/>
        </w:rPr>
        <w:tab/>
      </w:r>
      <w:r>
        <w:rPr>
          <w:rFonts w:ascii="Arial"/>
          <w:i/>
          <w:spacing w:val="-2"/>
        </w:rPr>
        <w:t>development</w:t>
      </w:r>
      <w:r>
        <w:rPr>
          <w:rFonts w:ascii="Arial"/>
          <w:i/>
        </w:rPr>
        <w:tab/>
      </w:r>
      <w:r>
        <w:rPr>
          <w:rFonts w:ascii="Arial"/>
          <w:i/>
          <w:spacing w:val="-2"/>
        </w:rPr>
        <w:t>dalam</w:t>
      </w:r>
      <w:r>
        <w:rPr>
          <w:rFonts w:ascii="Arial"/>
          <w:i/>
        </w:rPr>
        <w:tab/>
      </w:r>
      <w:r>
        <w:rPr>
          <w:rFonts w:ascii="Arial"/>
          <w:i/>
          <w:spacing w:val="-2"/>
        </w:rPr>
        <w:t>peningkatan</w:t>
      </w:r>
      <w:r>
        <w:rPr>
          <w:rFonts w:ascii="Arial"/>
          <w:i/>
        </w:rPr>
        <w:tab/>
      </w:r>
      <w:r>
        <w:rPr>
          <w:rFonts w:ascii="Arial"/>
          <w:i/>
          <w:spacing w:val="-2"/>
        </w:rPr>
        <w:t xml:space="preserve">kualitas </w:t>
      </w:r>
      <w:r>
        <w:rPr>
          <w:rFonts w:ascii="Arial"/>
          <w:i/>
        </w:rPr>
        <w:t>pembelajaran</w:t>
      </w:r>
      <w:r>
        <w:t>. Jurnal Inovasi Pendidi</w:t>
      </w:r>
      <w:r>
        <w:t>kan.</w:t>
      </w:r>
    </w:p>
    <w:p w14:paraId="3BFFAD75" w14:textId="77777777" w:rsidR="00CA2AD7" w:rsidRDefault="00CF7BD2">
      <w:pPr>
        <w:spacing w:line="252" w:lineRule="exact"/>
        <w:ind w:left="829"/>
      </w:pPr>
      <w:r>
        <w:t>Kemmis,</w:t>
      </w:r>
      <w:r>
        <w:rPr>
          <w:spacing w:val="24"/>
        </w:rPr>
        <w:t xml:space="preserve"> </w:t>
      </w:r>
      <w:r>
        <w:t>S.,</w:t>
      </w:r>
      <w:r>
        <w:rPr>
          <w:spacing w:val="24"/>
        </w:rPr>
        <w:t xml:space="preserve"> </w:t>
      </w:r>
      <w:r>
        <w:t>McTaggart,</w:t>
      </w:r>
      <w:r>
        <w:rPr>
          <w:spacing w:val="27"/>
        </w:rPr>
        <w:t xml:space="preserve"> </w:t>
      </w:r>
      <w:r>
        <w:t>R.,</w:t>
      </w:r>
      <w:r>
        <w:rPr>
          <w:spacing w:val="26"/>
        </w:rPr>
        <w:t xml:space="preserve"> </w:t>
      </w:r>
      <w:r>
        <w:t>&amp;</w:t>
      </w:r>
      <w:r>
        <w:rPr>
          <w:spacing w:val="24"/>
        </w:rPr>
        <w:t xml:space="preserve"> </w:t>
      </w:r>
      <w:r>
        <w:t>Nixon,</w:t>
      </w:r>
      <w:r>
        <w:rPr>
          <w:spacing w:val="26"/>
        </w:rPr>
        <w:t xml:space="preserve"> </w:t>
      </w:r>
      <w:r>
        <w:t>R.</w:t>
      </w:r>
      <w:r>
        <w:rPr>
          <w:spacing w:val="26"/>
        </w:rPr>
        <w:t xml:space="preserve"> </w:t>
      </w:r>
      <w:r>
        <w:t>(2018).</w:t>
      </w:r>
      <w:r>
        <w:rPr>
          <w:spacing w:val="30"/>
        </w:rPr>
        <w:t xml:space="preserve"> </w:t>
      </w:r>
      <w:r>
        <w:rPr>
          <w:rFonts w:ascii="Arial"/>
          <w:i/>
        </w:rPr>
        <w:t>The</w:t>
      </w:r>
      <w:r>
        <w:rPr>
          <w:rFonts w:ascii="Arial"/>
          <w:i/>
          <w:spacing w:val="26"/>
        </w:rPr>
        <w:t xml:space="preserve"> </w:t>
      </w:r>
      <w:r>
        <w:rPr>
          <w:rFonts w:ascii="Arial"/>
          <w:i/>
        </w:rPr>
        <w:t>Action</w:t>
      </w:r>
      <w:r>
        <w:rPr>
          <w:rFonts w:ascii="Arial"/>
          <w:i/>
          <w:spacing w:val="24"/>
        </w:rPr>
        <w:t xml:space="preserve"> </w:t>
      </w:r>
      <w:r>
        <w:rPr>
          <w:rFonts w:ascii="Arial"/>
          <w:i/>
        </w:rPr>
        <w:t>Research</w:t>
      </w:r>
      <w:r>
        <w:rPr>
          <w:rFonts w:ascii="Arial"/>
          <w:i/>
          <w:spacing w:val="26"/>
        </w:rPr>
        <w:t xml:space="preserve"> </w:t>
      </w:r>
      <w:r>
        <w:rPr>
          <w:rFonts w:ascii="Arial"/>
          <w:i/>
          <w:spacing w:val="-2"/>
        </w:rPr>
        <w:t>Planner</w:t>
      </w:r>
      <w:r>
        <w:rPr>
          <w:spacing w:val="-2"/>
        </w:rPr>
        <w:t>.</w:t>
      </w:r>
    </w:p>
    <w:p w14:paraId="5AAE3C17" w14:textId="77777777" w:rsidR="00CA2AD7" w:rsidRDefault="00CF7BD2">
      <w:pPr>
        <w:pStyle w:val="BodyText"/>
      </w:pPr>
      <w:r>
        <w:t>Singapore:</w:t>
      </w:r>
      <w:r>
        <w:rPr>
          <w:spacing w:val="-5"/>
        </w:rPr>
        <w:t xml:space="preserve"> </w:t>
      </w:r>
      <w:r>
        <w:rPr>
          <w:spacing w:val="-2"/>
        </w:rPr>
        <w:t>Springer.</w:t>
      </w:r>
    </w:p>
    <w:p w14:paraId="69442F58" w14:textId="77777777" w:rsidR="00CA2AD7" w:rsidRDefault="00CF7BD2">
      <w:pPr>
        <w:spacing w:before="127" w:line="357" w:lineRule="auto"/>
        <w:ind w:left="829"/>
        <w:rPr>
          <w:rFonts w:ascii="Arial"/>
          <w:i/>
        </w:rPr>
      </w:pPr>
      <w:r>
        <w:t xml:space="preserve">Mulyasa, E. (2020). </w:t>
      </w:r>
      <w:r>
        <w:rPr>
          <w:rFonts w:ascii="Arial"/>
          <w:i/>
        </w:rPr>
        <w:t>Menjadi Guru Profesional</w:t>
      </w:r>
      <w:r>
        <w:t>. Bandung: Remaja Rosdakarya. Sanjaya,</w:t>
      </w:r>
      <w:r>
        <w:rPr>
          <w:spacing w:val="80"/>
          <w:w w:val="150"/>
        </w:rPr>
        <w:t xml:space="preserve"> </w:t>
      </w:r>
      <w:r>
        <w:t>W.</w:t>
      </w:r>
      <w:r>
        <w:rPr>
          <w:spacing w:val="80"/>
          <w:w w:val="150"/>
        </w:rPr>
        <w:t xml:space="preserve"> </w:t>
      </w:r>
      <w:r>
        <w:t>(2021).</w:t>
      </w:r>
      <w:r>
        <w:rPr>
          <w:spacing w:val="80"/>
          <w:w w:val="150"/>
        </w:rPr>
        <w:t xml:space="preserve"> </w:t>
      </w:r>
      <w:r>
        <w:rPr>
          <w:rFonts w:ascii="Arial"/>
          <w:i/>
        </w:rPr>
        <w:t>Strategi</w:t>
      </w:r>
      <w:r>
        <w:rPr>
          <w:rFonts w:ascii="Arial"/>
          <w:i/>
          <w:spacing w:val="80"/>
          <w:w w:val="150"/>
        </w:rPr>
        <w:t xml:space="preserve"> </w:t>
      </w:r>
      <w:r>
        <w:rPr>
          <w:rFonts w:ascii="Arial"/>
          <w:i/>
        </w:rPr>
        <w:t>Pembelajaran</w:t>
      </w:r>
      <w:r>
        <w:rPr>
          <w:rFonts w:ascii="Arial"/>
          <w:i/>
          <w:spacing w:val="80"/>
          <w:w w:val="150"/>
        </w:rPr>
        <w:t xml:space="preserve"> </w:t>
      </w:r>
      <w:r>
        <w:rPr>
          <w:rFonts w:ascii="Arial"/>
          <w:i/>
        </w:rPr>
        <w:t>Berorientasi</w:t>
      </w:r>
      <w:r>
        <w:rPr>
          <w:rFonts w:ascii="Arial"/>
          <w:i/>
          <w:spacing w:val="80"/>
          <w:w w:val="150"/>
        </w:rPr>
        <w:t xml:space="preserve"> </w:t>
      </w:r>
      <w:r>
        <w:rPr>
          <w:rFonts w:ascii="Arial"/>
          <w:i/>
        </w:rPr>
        <w:t>Standar</w:t>
      </w:r>
      <w:r>
        <w:rPr>
          <w:rFonts w:ascii="Arial"/>
          <w:i/>
          <w:spacing w:val="80"/>
          <w:w w:val="150"/>
        </w:rPr>
        <w:t xml:space="preserve"> </w:t>
      </w:r>
      <w:r>
        <w:rPr>
          <w:rFonts w:ascii="Arial"/>
          <w:i/>
        </w:rPr>
        <w:t>Proses</w:t>
      </w:r>
    </w:p>
    <w:p w14:paraId="77D93FDF" w14:textId="77777777" w:rsidR="00CA2AD7" w:rsidRDefault="00CF7BD2">
      <w:pPr>
        <w:spacing w:before="4"/>
        <w:ind w:left="121"/>
      </w:pPr>
      <w:r>
        <w:rPr>
          <w:rFonts w:ascii="Arial"/>
          <w:i/>
        </w:rPr>
        <w:t>Pendidikan</w:t>
      </w:r>
      <w:r>
        <w:t>.</w:t>
      </w:r>
      <w:r>
        <w:rPr>
          <w:spacing w:val="-6"/>
        </w:rPr>
        <w:t xml:space="preserve"> </w:t>
      </w:r>
      <w:r>
        <w:t>Jakarta:</w:t>
      </w:r>
      <w:r>
        <w:rPr>
          <w:spacing w:val="-4"/>
        </w:rPr>
        <w:t xml:space="preserve"> </w:t>
      </w:r>
      <w:r>
        <w:rPr>
          <w:spacing w:val="-2"/>
        </w:rPr>
        <w:t>Kencana.</w:t>
      </w:r>
    </w:p>
    <w:sectPr w:rsidR="00CA2AD7">
      <w:pgSz w:w="11910" w:h="16840"/>
      <w:pgMar w:top="2180" w:right="1559" w:bottom="1700" w:left="1559" w:header="993" w:footer="1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E0E0C" w14:textId="77777777" w:rsidR="00CF7BD2" w:rsidRDefault="00CF7BD2">
      <w:r>
        <w:separator/>
      </w:r>
    </w:p>
  </w:endnote>
  <w:endnote w:type="continuationSeparator" w:id="0">
    <w:p w14:paraId="51955CA3" w14:textId="77777777" w:rsidR="00CF7BD2" w:rsidRDefault="00CF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7034550"/>
      <w:docPartObj>
        <w:docPartGallery w:val="Page Numbers (Bottom of Page)"/>
        <w:docPartUnique/>
      </w:docPartObj>
    </w:sdtPr>
    <w:sdtEndPr>
      <w:rPr>
        <w:noProof/>
      </w:rPr>
    </w:sdtEndPr>
    <w:sdtContent>
      <w:p w14:paraId="14ED3BF4" w14:textId="6659BB1E" w:rsidR="003F60B5" w:rsidRDefault="003F60B5">
        <w:pPr>
          <w:pStyle w:val="Footer"/>
        </w:pPr>
        <w:r>
          <w:fldChar w:fldCharType="begin"/>
        </w:r>
        <w:r>
          <w:instrText xml:space="preserve"> PAGE   \* MERGEFORMAT </w:instrText>
        </w:r>
        <w:r>
          <w:fldChar w:fldCharType="separate"/>
        </w:r>
        <w:r>
          <w:rPr>
            <w:noProof/>
          </w:rPr>
          <w:t>2</w:t>
        </w:r>
        <w:r>
          <w:rPr>
            <w:noProof/>
          </w:rPr>
          <w:fldChar w:fldCharType="end"/>
        </w:r>
      </w:p>
    </w:sdtContent>
  </w:sdt>
  <w:p w14:paraId="3A697619" w14:textId="57F2B3EC" w:rsidR="00CA2AD7" w:rsidRDefault="00CA2AD7">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D5241" w14:textId="77777777" w:rsidR="00CF7BD2" w:rsidRDefault="00CF7BD2">
      <w:r>
        <w:separator/>
      </w:r>
    </w:p>
  </w:footnote>
  <w:footnote w:type="continuationSeparator" w:id="0">
    <w:p w14:paraId="206A073F" w14:textId="77777777" w:rsidR="00CF7BD2" w:rsidRDefault="00CF7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ABB3" w14:textId="77777777" w:rsidR="00CA2AD7" w:rsidRDefault="00CF7BD2">
    <w:pPr>
      <w:pStyle w:val="BodyText"/>
      <w:spacing w:before="0" w:line="14" w:lineRule="auto"/>
      <w:ind w:left="0"/>
      <w:rPr>
        <w:sz w:val="20"/>
      </w:rPr>
    </w:pPr>
    <w:r>
      <w:rPr>
        <w:noProof/>
        <w:sz w:val="20"/>
      </w:rPr>
      <w:drawing>
        <wp:anchor distT="0" distB="0" distL="0" distR="0" simplePos="0" relativeHeight="487491072" behindDoc="1" locked="0" layoutInCell="1" allowOverlap="1" wp14:anchorId="2B90F884" wp14:editId="739AB020">
          <wp:simplePos x="0" y="0"/>
          <wp:positionH relativeFrom="page">
            <wp:posOffset>1440180</wp:posOffset>
          </wp:positionH>
          <wp:positionV relativeFrom="page">
            <wp:posOffset>630555</wp:posOffset>
          </wp:positionV>
          <wp:extent cx="5037455" cy="7581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37455" cy="758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F69F2"/>
    <w:multiLevelType w:val="hybridMultilevel"/>
    <w:tmpl w:val="6B867CAC"/>
    <w:lvl w:ilvl="0" w:tplc="560ED4E6">
      <w:start w:val="1"/>
      <w:numFmt w:val="decimal"/>
      <w:lvlText w:val="%1."/>
      <w:lvlJc w:val="left"/>
      <w:pPr>
        <w:ind w:left="1075" w:hanging="246"/>
        <w:jc w:val="left"/>
      </w:pPr>
      <w:rPr>
        <w:rFonts w:ascii="Arial" w:eastAsia="Arial" w:hAnsi="Arial" w:cs="Arial" w:hint="default"/>
        <w:b/>
        <w:bCs/>
        <w:i w:val="0"/>
        <w:iCs w:val="0"/>
        <w:spacing w:val="0"/>
        <w:w w:val="100"/>
        <w:sz w:val="22"/>
        <w:szCs w:val="22"/>
        <w:lang w:val="en-US" w:eastAsia="en-US" w:bidi="ar-SA"/>
      </w:rPr>
    </w:lvl>
    <w:lvl w:ilvl="1" w:tplc="00AE7370">
      <w:numFmt w:val="bullet"/>
      <w:lvlText w:val=""/>
      <w:lvlJc w:val="left"/>
      <w:pPr>
        <w:ind w:left="1561" w:hanging="360"/>
      </w:pPr>
      <w:rPr>
        <w:rFonts w:ascii="Wingdings" w:eastAsia="Wingdings" w:hAnsi="Wingdings" w:cs="Wingdings" w:hint="default"/>
        <w:b w:val="0"/>
        <w:bCs w:val="0"/>
        <w:i w:val="0"/>
        <w:iCs w:val="0"/>
        <w:spacing w:val="0"/>
        <w:w w:val="100"/>
        <w:sz w:val="22"/>
        <w:szCs w:val="22"/>
        <w:lang w:val="en-US" w:eastAsia="en-US" w:bidi="ar-SA"/>
      </w:rPr>
    </w:lvl>
    <w:lvl w:ilvl="2" w:tplc="10668822">
      <w:numFmt w:val="bullet"/>
      <w:lvlText w:val="•"/>
      <w:lvlJc w:val="left"/>
      <w:pPr>
        <w:ind w:left="2363" w:hanging="360"/>
      </w:pPr>
      <w:rPr>
        <w:rFonts w:hint="default"/>
        <w:lang w:val="en-US" w:eastAsia="en-US" w:bidi="ar-SA"/>
      </w:rPr>
    </w:lvl>
    <w:lvl w:ilvl="3" w:tplc="E6F00530">
      <w:numFmt w:val="bullet"/>
      <w:lvlText w:val="•"/>
      <w:lvlJc w:val="left"/>
      <w:pPr>
        <w:ind w:left="3167" w:hanging="360"/>
      </w:pPr>
      <w:rPr>
        <w:rFonts w:hint="default"/>
        <w:lang w:val="en-US" w:eastAsia="en-US" w:bidi="ar-SA"/>
      </w:rPr>
    </w:lvl>
    <w:lvl w:ilvl="4" w:tplc="6C349422">
      <w:numFmt w:val="bullet"/>
      <w:lvlText w:val="•"/>
      <w:lvlJc w:val="left"/>
      <w:pPr>
        <w:ind w:left="3970" w:hanging="360"/>
      </w:pPr>
      <w:rPr>
        <w:rFonts w:hint="default"/>
        <w:lang w:val="en-US" w:eastAsia="en-US" w:bidi="ar-SA"/>
      </w:rPr>
    </w:lvl>
    <w:lvl w:ilvl="5" w:tplc="43FA275A">
      <w:numFmt w:val="bullet"/>
      <w:lvlText w:val="•"/>
      <w:lvlJc w:val="left"/>
      <w:pPr>
        <w:ind w:left="4774" w:hanging="360"/>
      </w:pPr>
      <w:rPr>
        <w:rFonts w:hint="default"/>
        <w:lang w:val="en-US" w:eastAsia="en-US" w:bidi="ar-SA"/>
      </w:rPr>
    </w:lvl>
    <w:lvl w:ilvl="6" w:tplc="32AEB1CC">
      <w:numFmt w:val="bullet"/>
      <w:lvlText w:val="•"/>
      <w:lvlJc w:val="left"/>
      <w:pPr>
        <w:ind w:left="5577" w:hanging="360"/>
      </w:pPr>
      <w:rPr>
        <w:rFonts w:hint="default"/>
        <w:lang w:val="en-US" w:eastAsia="en-US" w:bidi="ar-SA"/>
      </w:rPr>
    </w:lvl>
    <w:lvl w:ilvl="7" w:tplc="8014FE1A">
      <w:numFmt w:val="bullet"/>
      <w:lvlText w:val="•"/>
      <w:lvlJc w:val="left"/>
      <w:pPr>
        <w:ind w:left="6381" w:hanging="360"/>
      </w:pPr>
      <w:rPr>
        <w:rFonts w:hint="default"/>
        <w:lang w:val="en-US" w:eastAsia="en-US" w:bidi="ar-SA"/>
      </w:rPr>
    </w:lvl>
    <w:lvl w:ilvl="8" w:tplc="F808DDEC">
      <w:numFmt w:val="bullet"/>
      <w:lvlText w:val="•"/>
      <w:lvlJc w:val="left"/>
      <w:pPr>
        <w:ind w:left="7184" w:hanging="360"/>
      </w:pPr>
      <w:rPr>
        <w:rFonts w:hint="default"/>
        <w:lang w:val="en-US" w:eastAsia="en-US" w:bidi="ar-SA"/>
      </w:rPr>
    </w:lvl>
  </w:abstractNum>
  <w:abstractNum w:abstractNumId="1" w15:restartNumberingAfterBreak="0">
    <w:nsid w:val="6CD8615F"/>
    <w:multiLevelType w:val="hybridMultilevel"/>
    <w:tmpl w:val="6E786D14"/>
    <w:lvl w:ilvl="0" w:tplc="241A68AE">
      <w:start w:val="1"/>
      <w:numFmt w:val="upperLetter"/>
      <w:lvlText w:val="%1."/>
      <w:lvlJc w:val="left"/>
      <w:pPr>
        <w:ind w:left="404" w:hanging="284"/>
        <w:jc w:val="left"/>
      </w:pPr>
      <w:rPr>
        <w:rFonts w:ascii="Arial" w:eastAsia="Arial" w:hAnsi="Arial" w:cs="Arial" w:hint="default"/>
        <w:b/>
        <w:bCs/>
        <w:i w:val="0"/>
        <w:iCs w:val="0"/>
        <w:spacing w:val="0"/>
        <w:w w:val="100"/>
        <w:sz w:val="22"/>
        <w:szCs w:val="22"/>
        <w:lang w:val="en-US" w:eastAsia="en-US" w:bidi="ar-SA"/>
      </w:rPr>
    </w:lvl>
    <w:lvl w:ilvl="1" w:tplc="5E68426A">
      <w:start w:val="1"/>
      <w:numFmt w:val="decimal"/>
      <w:lvlText w:val="%2."/>
      <w:lvlJc w:val="left"/>
      <w:pPr>
        <w:ind w:left="367" w:hanging="246"/>
        <w:jc w:val="left"/>
      </w:pPr>
      <w:rPr>
        <w:rFonts w:ascii="Arial" w:eastAsia="Arial" w:hAnsi="Arial" w:cs="Arial" w:hint="default"/>
        <w:b/>
        <w:bCs/>
        <w:i w:val="0"/>
        <w:iCs w:val="0"/>
        <w:spacing w:val="0"/>
        <w:w w:val="100"/>
        <w:sz w:val="22"/>
        <w:szCs w:val="22"/>
        <w:lang w:val="en-US" w:eastAsia="en-US" w:bidi="ar-SA"/>
      </w:rPr>
    </w:lvl>
    <w:lvl w:ilvl="2" w:tplc="6D1672C2">
      <w:numFmt w:val="bullet"/>
      <w:lvlText w:val="•"/>
      <w:lvlJc w:val="left"/>
      <w:pPr>
        <w:ind w:left="1332" w:hanging="246"/>
      </w:pPr>
      <w:rPr>
        <w:rFonts w:hint="default"/>
        <w:lang w:val="en-US" w:eastAsia="en-US" w:bidi="ar-SA"/>
      </w:rPr>
    </w:lvl>
    <w:lvl w:ilvl="3" w:tplc="09F66256">
      <w:numFmt w:val="bullet"/>
      <w:lvlText w:val="•"/>
      <w:lvlJc w:val="left"/>
      <w:pPr>
        <w:ind w:left="2264" w:hanging="246"/>
      </w:pPr>
      <w:rPr>
        <w:rFonts w:hint="default"/>
        <w:lang w:val="en-US" w:eastAsia="en-US" w:bidi="ar-SA"/>
      </w:rPr>
    </w:lvl>
    <w:lvl w:ilvl="4" w:tplc="0A48BD1C">
      <w:numFmt w:val="bullet"/>
      <w:lvlText w:val="•"/>
      <w:lvlJc w:val="left"/>
      <w:pPr>
        <w:ind w:left="3197" w:hanging="246"/>
      </w:pPr>
      <w:rPr>
        <w:rFonts w:hint="default"/>
        <w:lang w:val="en-US" w:eastAsia="en-US" w:bidi="ar-SA"/>
      </w:rPr>
    </w:lvl>
    <w:lvl w:ilvl="5" w:tplc="55007490">
      <w:numFmt w:val="bullet"/>
      <w:lvlText w:val="•"/>
      <w:lvlJc w:val="left"/>
      <w:pPr>
        <w:ind w:left="4129" w:hanging="246"/>
      </w:pPr>
      <w:rPr>
        <w:rFonts w:hint="default"/>
        <w:lang w:val="en-US" w:eastAsia="en-US" w:bidi="ar-SA"/>
      </w:rPr>
    </w:lvl>
    <w:lvl w:ilvl="6" w:tplc="56825426">
      <w:numFmt w:val="bullet"/>
      <w:lvlText w:val="•"/>
      <w:lvlJc w:val="left"/>
      <w:pPr>
        <w:ind w:left="5062" w:hanging="246"/>
      </w:pPr>
      <w:rPr>
        <w:rFonts w:hint="default"/>
        <w:lang w:val="en-US" w:eastAsia="en-US" w:bidi="ar-SA"/>
      </w:rPr>
    </w:lvl>
    <w:lvl w:ilvl="7" w:tplc="8D240F4C">
      <w:numFmt w:val="bullet"/>
      <w:lvlText w:val="•"/>
      <w:lvlJc w:val="left"/>
      <w:pPr>
        <w:ind w:left="5994" w:hanging="246"/>
      </w:pPr>
      <w:rPr>
        <w:rFonts w:hint="default"/>
        <w:lang w:val="en-US" w:eastAsia="en-US" w:bidi="ar-SA"/>
      </w:rPr>
    </w:lvl>
    <w:lvl w:ilvl="8" w:tplc="51AA6FB8">
      <w:numFmt w:val="bullet"/>
      <w:lvlText w:val="•"/>
      <w:lvlJc w:val="left"/>
      <w:pPr>
        <w:ind w:left="6927" w:hanging="246"/>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2AD7"/>
    <w:rsid w:val="00087866"/>
    <w:rsid w:val="003F60B5"/>
    <w:rsid w:val="00CA2AD7"/>
    <w:rsid w:val="00CF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E18C6"/>
  <w15:docId w15:val="{461F3500-B2E7-4E8C-BD87-A30CF480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21"/>
      <w:outlineLvl w:val="0"/>
    </w:pPr>
    <w:rPr>
      <w:rFonts w:ascii="Arial" w:eastAsia="Arial" w:hAnsi="Arial" w:cs="Arial"/>
      <w:b/>
      <w:bCs/>
    </w:rPr>
  </w:style>
  <w:style w:type="paragraph" w:styleId="Heading2">
    <w:name w:val="heading 2"/>
    <w:basedOn w:val="Normal"/>
    <w:uiPriority w:val="9"/>
    <w:unhideWhenUsed/>
    <w:qFormat/>
    <w:pPr>
      <w:ind w:left="1074" w:hanging="245"/>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7"/>
      <w:ind w:left="121"/>
    </w:pPr>
  </w:style>
  <w:style w:type="paragraph" w:styleId="Title">
    <w:name w:val="Title"/>
    <w:basedOn w:val="Normal"/>
    <w:uiPriority w:val="10"/>
    <w:qFormat/>
    <w:pPr>
      <w:spacing w:before="10"/>
      <w:ind w:left="60"/>
    </w:pPr>
    <w:rPr>
      <w:rFonts w:ascii="Times New Roman" w:eastAsia="Times New Roman" w:hAnsi="Times New Roman" w:cs="Times New Roman"/>
      <w:b/>
      <w:bCs/>
      <w:sz w:val="24"/>
      <w:szCs w:val="24"/>
    </w:rPr>
  </w:style>
  <w:style w:type="paragraph" w:styleId="ListParagraph">
    <w:name w:val="List Paragraph"/>
    <w:basedOn w:val="Normal"/>
    <w:uiPriority w:val="1"/>
    <w:qFormat/>
    <w:pPr>
      <w:spacing w:before="127"/>
      <w:ind w:left="1561" w:hanging="360"/>
    </w:pPr>
    <w:rPr>
      <w:rFonts w:ascii="Arial" w:eastAsia="Arial" w:hAnsi="Arial" w:cs="Arial"/>
    </w:rPr>
  </w:style>
  <w:style w:type="paragraph" w:customStyle="1" w:styleId="TableParagraph">
    <w:name w:val="Table Paragraph"/>
    <w:basedOn w:val="Normal"/>
    <w:uiPriority w:val="1"/>
    <w:qFormat/>
    <w:pPr>
      <w:ind w:left="107"/>
    </w:pPr>
    <w:rPr>
      <w:rFonts w:ascii="Arial" w:eastAsia="Arial" w:hAnsi="Arial" w:cs="Arial"/>
    </w:rPr>
  </w:style>
  <w:style w:type="character" w:styleId="Hyperlink">
    <w:name w:val="Hyperlink"/>
    <w:basedOn w:val="DefaultParagraphFont"/>
    <w:uiPriority w:val="99"/>
    <w:unhideWhenUsed/>
    <w:rsid w:val="00087866"/>
    <w:rPr>
      <w:color w:val="0000FF" w:themeColor="hyperlink"/>
      <w:u w:val="single"/>
    </w:rPr>
  </w:style>
  <w:style w:type="character" w:styleId="UnresolvedMention">
    <w:name w:val="Unresolved Mention"/>
    <w:basedOn w:val="DefaultParagraphFont"/>
    <w:uiPriority w:val="99"/>
    <w:semiHidden/>
    <w:unhideWhenUsed/>
    <w:rsid w:val="00087866"/>
    <w:rPr>
      <w:color w:val="605E5C"/>
      <w:shd w:val="clear" w:color="auto" w:fill="E1DFDD"/>
    </w:rPr>
  </w:style>
  <w:style w:type="paragraph" w:styleId="Header">
    <w:name w:val="header"/>
    <w:basedOn w:val="Normal"/>
    <w:link w:val="HeaderChar"/>
    <w:uiPriority w:val="99"/>
    <w:unhideWhenUsed/>
    <w:rsid w:val="003F60B5"/>
    <w:pPr>
      <w:tabs>
        <w:tab w:val="center" w:pos="4680"/>
        <w:tab w:val="right" w:pos="9360"/>
      </w:tabs>
    </w:pPr>
  </w:style>
  <w:style w:type="character" w:customStyle="1" w:styleId="HeaderChar">
    <w:name w:val="Header Char"/>
    <w:basedOn w:val="DefaultParagraphFont"/>
    <w:link w:val="Header"/>
    <w:uiPriority w:val="99"/>
    <w:rsid w:val="003F60B5"/>
    <w:rPr>
      <w:rFonts w:ascii="Arial MT" w:eastAsia="Arial MT" w:hAnsi="Arial MT" w:cs="Arial MT"/>
    </w:rPr>
  </w:style>
  <w:style w:type="paragraph" w:styleId="Footer">
    <w:name w:val="footer"/>
    <w:basedOn w:val="Normal"/>
    <w:link w:val="FooterChar"/>
    <w:uiPriority w:val="99"/>
    <w:unhideWhenUsed/>
    <w:rsid w:val="003F60B5"/>
    <w:pPr>
      <w:tabs>
        <w:tab w:val="center" w:pos="4680"/>
        <w:tab w:val="right" w:pos="9360"/>
      </w:tabs>
    </w:pPr>
  </w:style>
  <w:style w:type="character" w:customStyle="1" w:styleId="FooterChar">
    <w:name w:val="Footer Char"/>
    <w:basedOn w:val="DefaultParagraphFont"/>
    <w:link w:val="Footer"/>
    <w:uiPriority w:val="99"/>
    <w:rsid w:val="003F60B5"/>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sen03071@unpam.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1670</Words>
  <Characters>9525</Characters>
  <Application>Microsoft Office Word</Application>
  <DocSecurity>0</DocSecurity>
  <Lines>79</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Salsabilah</dc:creator>
  <cp:lastModifiedBy>ADVAN</cp:lastModifiedBy>
  <cp:revision>3</cp:revision>
  <dcterms:created xsi:type="dcterms:W3CDTF">2026-09-04T10:02:00Z</dcterms:created>
  <dcterms:modified xsi:type="dcterms:W3CDTF">2026-09-04T10:07:00Z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2026-06-14T00:00:00Z</vt:filetime>
  </property>
  <property fmtid="{D5CDD505-2E9C-101B-9397-08002B2CF9AE}" pid="4" name="Creator">
    <vt:lpwstr>Microsoft® Word 2021</vt:lpwstr>
  </property>
  <property fmtid="{D5CDD505-2E9C-101B-9397-08002B2CF9AE}" pid="5" name="LastSaved">
    <vt:filetime>2026-09-04T00:00:00Z</vt:filetime>
  </property>
  <property fmtid="{D5CDD505-2E9C-101B-9397-08002B2CF9AE}" pid="6" name="Producer">
    <vt:lpwstr>Microsoft® Word 2021</vt:lpwstr>
  </property>
</Properties>
</file>