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1A4FF" w14:textId="77777777" w:rsidR="00FC63C8" w:rsidRPr="00A03E99" w:rsidRDefault="00FC63C8" w:rsidP="00FC63C8">
      <w:pPr>
        <w:pStyle w:val="BodyText"/>
        <w:spacing w:before="11"/>
        <w:rPr>
          <w:rFonts w:ascii="Arial" w:hAnsi="Arial" w:cs="Arial"/>
        </w:rPr>
      </w:pPr>
    </w:p>
    <w:p w14:paraId="45961725" w14:textId="77777777" w:rsidR="00FC63C8" w:rsidRDefault="00FC63C8" w:rsidP="00FC63C8">
      <w:pPr>
        <w:tabs>
          <w:tab w:val="left" w:pos="1816"/>
        </w:tabs>
        <w:ind w:left="716" w:right="3160" w:firstLine="4"/>
        <w:rPr>
          <w:rFonts w:ascii="Arial" w:hAnsi="Arial" w:cs="Arial"/>
          <w:b/>
          <w:spacing w:val="-2"/>
        </w:rPr>
      </w:pPr>
      <w:r w:rsidRPr="00A03E99">
        <w:rPr>
          <w:rFonts w:ascii="Arial" w:hAnsi="Arial" w:cs="Arial"/>
          <w:b/>
        </w:rPr>
        <w:t xml:space="preserve">Prodi Manajemen Pendidikan Islam </w:t>
      </w:r>
      <w:r w:rsidRPr="00A03E99">
        <w:rPr>
          <w:rFonts w:ascii="Arial" w:hAnsi="Arial" w:cs="Arial"/>
          <w:b/>
          <w:spacing w:val="-2"/>
        </w:rPr>
        <w:t xml:space="preserve">FakultasAgama IslamUniversitas Pamulang </w:t>
      </w:r>
    </w:p>
    <w:p w14:paraId="01D3AAD9" w14:textId="023BA784" w:rsidR="00FC63C8" w:rsidRPr="00FC63C8" w:rsidRDefault="00FC63C8" w:rsidP="00FC63C8">
      <w:pPr>
        <w:tabs>
          <w:tab w:val="left" w:pos="1816"/>
        </w:tabs>
        <w:ind w:left="716" w:right="3160" w:firstLine="4"/>
        <w:rPr>
          <w:rFonts w:ascii="Arial" w:hAnsi="Arial" w:cs="Arial"/>
          <w:b/>
          <w:bCs/>
        </w:rPr>
      </w:pPr>
      <w:r w:rsidRPr="00FC63C8">
        <w:rPr>
          <w:rFonts w:ascii="Arial" w:hAnsi="Arial" w:cs="Arial"/>
          <w:b/>
          <w:bCs/>
          <w:spacing w:val="-2"/>
        </w:rPr>
        <w:t>ISSN: 3047-5317</w:t>
      </w:r>
    </w:p>
    <w:p w14:paraId="304E0300" w14:textId="77777777" w:rsidR="00FC63C8" w:rsidRPr="00FC63C8" w:rsidRDefault="00FC63C8" w:rsidP="00FC63C8">
      <w:pPr>
        <w:spacing w:line="233" w:lineRule="exact"/>
        <w:ind w:left="720"/>
        <w:rPr>
          <w:rFonts w:ascii="Arial" w:hAnsi="Arial" w:cs="Arial"/>
          <w:b/>
          <w:bCs/>
        </w:rPr>
      </w:pPr>
      <w:r w:rsidRPr="00FC63C8">
        <w:rPr>
          <w:rFonts w:ascii="Arial" w:hAnsi="Arial" w:cs="Arial"/>
          <w:b/>
          <w:bCs/>
        </w:rPr>
        <w:t>Volume 5 No 1 Juli 2026</w:t>
      </w:r>
    </w:p>
    <w:p w14:paraId="3BD5EB5F" w14:textId="77777777" w:rsidR="00FC63C8" w:rsidRPr="00A03E99" w:rsidRDefault="00FC63C8" w:rsidP="00FC63C8">
      <w:pPr>
        <w:pStyle w:val="BodyText"/>
        <w:spacing w:before="24"/>
        <w:rPr>
          <w:rFonts w:ascii="Arial" w:hAnsi="Arial" w:cs="Arial"/>
        </w:rPr>
      </w:pPr>
    </w:p>
    <w:p w14:paraId="4560C540" w14:textId="778F493C" w:rsidR="00FC63C8" w:rsidRPr="0081688F" w:rsidRDefault="0081688F" w:rsidP="00FC63C8">
      <w:pPr>
        <w:spacing w:line="278" w:lineRule="auto"/>
        <w:ind w:right="-46"/>
        <w:jc w:val="center"/>
        <w:rPr>
          <w:rFonts w:ascii="Arial" w:hAnsi="Arial" w:cs="Arial"/>
          <w:b/>
        </w:rPr>
      </w:pPr>
      <w:r w:rsidRPr="0081688F">
        <w:rPr>
          <w:rFonts w:ascii="Arial" w:hAnsi="Arial" w:cs="Arial"/>
          <w:b/>
          <w:spacing w:val="-2"/>
        </w:rPr>
        <w:t xml:space="preserve">Strategi Kepemimpinan </w:t>
      </w:r>
      <w:r>
        <w:rPr>
          <w:rFonts w:ascii="Arial" w:hAnsi="Arial" w:cs="Arial"/>
          <w:b/>
          <w:spacing w:val="-2"/>
          <w:lang w:val="en-US"/>
        </w:rPr>
        <w:t>d</w:t>
      </w:r>
      <w:r w:rsidRPr="0081688F">
        <w:rPr>
          <w:rFonts w:ascii="Arial" w:hAnsi="Arial" w:cs="Arial"/>
          <w:b/>
          <w:spacing w:val="-2"/>
        </w:rPr>
        <w:t xml:space="preserve">alam Pengembangan Karakter Siswa Melalui Program Jangka Pendek </w:t>
      </w:r>
      <w:r>
        <w:rPr>
          <w:rFonts w:ascii="Arial" w:hAnsi="Arial" w:cs="Arial"/>
          <w:b/>
          <w:spacing w:val="-2"/>
          <w:lang w:val="en-US"/>
        </w:rPr>
        <w:t>d</w:t>
      </w:r>
      <w:r w:rsidRPr="0081688F">
        <w:rPr>
          <w:rFonts w:ascii="Arial" w:hAnsi="Arial" w:cs="Arial"/>
          <w:b/>
          <w:spacing w:val="-2"/>
        </w:rPr>
        <w:t>an Jangka Panjang</w:t>
      </w:r>
    </w:p>
    <w:p w14:paraId="2F921CD2" w14:textId="77777777" w:rsidR="00FC63C8" w:rsidRPr="0081688F" w:rsidRDefault="00FC63C8" w:rsidP="00FC63C8">
      <w:pPr>
        <w:spacing w:before="1"/>
        <w:ind w:right="-46"/>
        <w:jc w:val="center"/>
        <w:rPr>
          <w:rFonts w:ascii="Arial" w:hAnsi="Arial" w:cs="Arial"/>
          <w:b/>
          <w:spacing w:val="-5"/>
          <w:position w:val="7"/>
          <w:sz w:val="14"/>
        </w:rPr>
      </w:pPr>
      <w:r w:rsidRPr="0081688F">
        <w:rPr>
          <w:rFonts w:ascii="Arial" w:hAnsi="Arial" w:cs="Arial"/>
          <w:b/>
        </w:rPr>
        <w:t>Hendrayadi</w:t>
      </w:r>
      <w:r w:rsidRPr="0081688F">
        <w:rPr>
          <w:rFonts w:ascii="Arial" w:hAnsi="Arial" w:cs="Arial"/>
          <w:b/>
          <w:position w:val="7"/>
          <w:sz w:val="14"/>
        </w:rPr>
        <w:t>1)</w:t>
      </w:r>
      <w:r w:rsidRPr="0081688F">
        <w:rPr>
          <w:rFonts w:ascii="Arial" w:hAnsi="Arial" w:cs="Arial"/>
          <w:b/>
        </w:rPr>
        <w:t>, Muhammad Mamduh Nuruddin</w:t>
      </w:r>
      <w:r w:rsidRPr="0081688F">
        <w:rPr>
          <w:rFonts w:ascii="Arial" w:hAnsi="Arial" w:cs="Arial"/>
          <w:b/>
          <w:position w:val="7"/>
          <w:sz w:val="14"/>
        </w:rPr>
        <w:t>2)</w:t>
      </w:r>
      <w:r w:rsidRPr="0081688F">
        <w:rPr>
          <w:rFonts w:ascii="Arial" w:hAnsi="Arial" w:cs="Arial"/>
          <w:b/>
        </w:rPr>
        <w:t>,</w:t>
      </w:r>
      <w:r w:rsidRPr="0081688F">
        <w:rPr>
          <w:rFonts w:ascii="Arial" w:hAnsi="Arial" w:cs="Arial"/>
        </w:rPr>
        <w:t xml:space="preserve"> </w:t>
      </w:r>
      <w:r w:rsidRPr="0081688F">
        <w:rPr>
          <w:rFonts w:ascii="Arial" w:hAnsi="Arial" w:cs="Arial"/>
          <w:b/>
        </w:rPr>
        <w:t>Mochammad Fikri Ramadhan</w:t>
      </w:r>
      <w:r w:rsidRPr="0081688F">
        <w:rPr>
          <w:rFonts w:ascii="Arial" w:hAnsi="Arial" w:cs="Arial"/>
          <w:b/>
          <w:position w:val="7"/>
          <w:sz w:val="14"/>
        </w:rPr>
        <w:t>3)</w:t>
      </w:r>
      <w:r w:rsidRPr="0081688F">
        <w:rPr>
          <w:rFonts w:ascii="Arial" w:hAnsi="Arial" w:cs="Arial"/>
          <w:b/>
        </w:rPr>
        <w:t>,</w:t>
      </w:r>
      <w:r w:rsidRPr="0081688F">
        <w:rPr>
          <w:rFonts w:ascii="Arial" w:hAnsi="Arial" w:cs="Arial"/>
          <w:b/>
          <w:spacing w:val="-14"/>
        </w:rPr>
        <w:t xml:space="preserve"> </w:t>
      </w:r>
      <w:r w:rsidRPr="0081688F">
        <w:rPr>
          <w:rFonts w:ascii="Arial" w:hAnsi="Arial" w:cs="Arial"/>
          <w:b/>
        </w:rPr>
        <w:t>Tiara Sindi Yana</w:t>
      </w:r>
      <w:r w:rsidRPr="0081688F">
        <w:rPr>
          <w:rFonts w:ascii="Arial" w:hAnsi="Arial" w:cs="Arial"/>
          <w:b/>
          <w:position w:val="7"/>
          <w:sz w:val="14"/>
        </w:rPr>
        <w:t>4)</w:t>
      </w:r>
      <w:r w:rsidRPr="0081688F">
        <w:rPr>
          <w:rFonts w:ascii="Arial" w:hAnsi="Arial" w:cs="Arial"/>
          <w:b/>
        </w:rPr>
        <w:t>,</w:t>
      </w:r>
      <w:r w:rsidRPr="0081688F">
        <w:rPr>
          <w:rFonts w:ascii="Arial" w:hAnsi="Arial" w:cs="Arial"/>
        </w:rPr>
        <w:t xml:space="preserve"> </w:t>
      </w:r>
      <w:r w:rsidRPr="0081688F">
        <w:rPr>
          <w:rFonts w:ascii="Arial" w:hAnsi="Arial" w:cs="Arial"/>
          <w:b/>
        </w:rPr>
        <w:t>Danu Ramadhan</w:t>
      </w:r>
      <w:r w:rsidRPr="0081688F">
        <w:rPr>
          <w:rFonts w:ascii="Arial" w:hAnsi="Arial" w:cs="Arial"/>
          <w:b/>
          <w:position w:val="7"/>
          <w:sz w:val="14"/>
        </w:rPr>
        <w:t>5)</w:t>
      </w:r>
      <w:r w:rsidRPr="0081688F">
        <w:rPr>
          <w:rFonts w:ascii="Arial" w:hAnsi="Arial" w:cs="Arial"/>
          <w:b/>
        </w:rPr>
        <w:t xml:space="preserve">, </w:t>
      </w:r>
      <w:bookmarkStart w:id="0" w:name="_GoBack"/>
      <w:r w:rsidRPr="0081688F">
        <w:rPr>
          <w:rFonts w:ascii="Arial" w:hAnsi="Arial" w:cs="Arial"/>
          <w:b/>
        </w:rPr>
        <w:t>Nurasyifa Turohmah</w:t>
      </w:r>
      <w:r w:rsidRPr="0081688F">
        <w:rPr>
          <w:rFonts w:ascii="Arial" w:hAnsi="Arial" w:cs="Arial"/>
          <w:b/>
          <w:spacing w:val="-5"/>
          <w:position w:val="7"/>
          <w:sz w:val="14"/>
        </w:rPr>
        <w:t>6</w:t>
      </w:r>
      <w:bookmarkEnd w:id="0"/>
      <w:r w:rsidRPr="0081688F">
        <w:rPr>
          <w:rFonts w:ascii="Arial" w:hAnsi="Arial" w:cs="Arial"/>
          <w:b/>
          <w:spacing w:val="-5"/>
          <w:position w:val="7"/>
          <w:sz w:val="14"/>
        </w:rPr>
        <w:t>)</w:t>
      </w:r>
    </w:p>
    <w:p w14:paraId="13688147" w14:textId="77777777" w:rsidR="00FC63C8" w:rsidRPr="00DD2FB8" w:rsidRDefault="00FC63C8" w:rsidP="00FC63C8">
      <w:pPr>
        <w:ind w:right="-46"/>
        <w:jc w:val="center"/>
        <w:rPr>
          <w:sz w:val="20"/>
          <w:szCs w:val="20"/>
        </w:rPr>
      </w:pPr>
      <w:r w:rsidRPr="00A71624">
        <w:rPr>
          <w:color w:val="2F5496" w:themeColor="accent1" w:themeShade="BF"/>
          <w:sz w:val="20"/>
          <w:szCs w:val="20"/>
          <w:u w:val="single"/>
        </w:rPr>
        <w:t>dosen02799@unpam.ac.id</w:t>
      </w:r>
      <w:r w:rsidRPr="00A71624">
        <w:rPr>
          <w:b/>
          <w:color w:val="2F5496" w:themeColor="accent1" w:themeShade="BF"/>
          <w:position w:val="7"/>
          <w:sz w:val="12"/>
          <w:szCs w:val="20"/>
          <w:u w:val="single"/>
        </w:rPr>
        <w:t>1</w:t>
      </w:r>
      <w:r w:rsidRPr="00A71624">
        <w:rPr>
          <w:b/>
          <w:position w:val="7"/>
          <w:sz w:val="12"/>
          <w:szCs w:val="20"/>
          <w:u w:val="single"/>
        </w:rPr>
        <w:t>)</w:t>
      </w:r>
      <w:r w:rsidRPr="004038BC">
        <w:rPr>
          <w:sz w:val="20"/>
          <w:szCs w:val="20"/>
        </w:rPr>
        <w:t xml:space="preserve"> </w:t>
      </w:r>
      <w:r w:rsidRPr="00A71624">
        <w:rPr>
          <w:color w:val="2F5496" w:themeColor="accent1" w:themeShade="BF"/>
          <w:sz w:val="20"/>
          <w:szCs w:val="20"/>
          <w:u w:val="single"/>
        </w:rPr>
        <w:t>dosen02964@unpam.ac.id</w:t>
      </w:r>
      <w:r w:rsidRPr="00A71624">
        <w:rPr>
          <w:b/>
          <w:color w:val="2F5496" w:themeColor="accent1" w:themeShade="BF"/>
          <w:position w:val="7"/>
          <w:sz w:val="12"/>
          <w:szCs w:val="20"/>
          <w:u w:val="single"/>
        </w:rPr>
        <w:t>2</w:t>
      </w:r>
      <w:r w:rsidRPr="004038BC">
        <w:rPr>
          <w:b/>
          <w:position w:val="7"/>
          <w:sz w:val="12"/>
          <w:szCs w:val="20"/>
        </w:rPr>
        <w:t>)</w:t>
      </w:r>
      <w:r w:rsidRPr="004038BC">
        <w:rPr>
          <w:sz w:val="20"/>
          <w:szCs w:val="20"/>
        </w:rPr>
        <w:t xml:space="preserve"> </w:t>
      </w:r>
      <w:hyperlink r:id="rId7" w:history="1">
        <w:r w:rsidRPr="004038BC">
          <w:rPr>
            <w:rStyle w:val="Hyperlink"/>
            <w:sz w:val="20"/>
            <w:szCs w:val="20"/>
          </w:rPr>
          <w:t>MochammadFikri@gmail.com</w:t>
        </w:r>
      </w:hyperlink>
      <w:r w:rsidRPr="004038BC">
        <w:rPr>
          <w:b/>
          <w:position w:val="7"/>
          <w:sz w:val="12"/>
          <w:szCs w:val="20"/>
        </w:rPr>
        <w:t>3)</w:t>
      </w:r>
      <w:r w:rsidRPr="004038BC">
        <w:rPr>
          <w:sz w:val="20"/>
          <w:szCs w:val="20"/>
        </w:rPr>
        <w:t xml:space="preserve">, </w:t>
      </w:r>
      <w:hyperlink r:id="rId8" w:history="1">
        <w:r w:rsidRPr="004038BC">
          <w:rPr>
            <w:rStyle w:val="Hyperlink"/>
            <w:sz w:val="20"/>
            <w:szCs w:val="20"/>
          </w:rPr>
          <w:t>Yana@gmail.com</w:t>
        </w:r>
      </w:hyperlink>
      <w:r w:rsidRPr="004038BC">
        <w:rPr>
          <w:b/>
          <w:position w:val="7"/>
          <w:sz w:val="12"/>
          <w:szCs w:val="20"/>
        </w:rPr>
        <w:t>4)</w:t>
      </w:r>
      <w:r w:rsidRPr="004038BC">
        <w:rPr>
          <w:sz w:val="20"/>
          <w:szCs w:val="20"/>
        </w:rPr>
        <w:t xml:space="preserve">, </w:t>
      </w:r>
      <w:hyperlink r:id="rId9" w:history="1">
        <w:r w:rsidRPr="004038BC">
          <w:rPr>
            <w:rStyle w:val="Hyperlink"/>
            <w:sz w:val="20"/>
            <w:szCs w:val="20"/>
          </w:rPr>
          <w:t>Danu@gmail.com</w:t>
        </w:r>
      </w:hyperlink>
      <w:r w:rsidRPr="004038BC">
        <w:rPr>
          <w:b/>
          <w:position w:val="7"/>
          <w:sz w:val="12"/>
          <w:szCs w:val="20"/>
        </w:rPr>
        <w:t>5)</w:t>
      </w:r>
      <w:r w:rsidRPr="004038BC">
        <w:rPr>
          <w:sz w:val="20"/>
          <w:szCs w:val="20"/>
        </w:rPr>
        <w:t xml:space="preserve">, </w:t>
      </w:r>
      <w:hyperlink r:id="rId10" w:history="1">
        <w:r w:rsidRPr="004038BC">
          <w:rPr>
            <w:rStyle w:val="Hyperlink"/>
            <w:sz w:val="20"/>
            <w:szCs w:val="20"/>
          </w:rPr>
          <w:t>Nurasyifa@gmail.com</w:t>
        </w:r>
      </w:hyperlink>
      <w:r w:rsidRPr="004038BC">
        <w:rPr>
          <w:b/>
          <w:position w:val="7"/>
          <w:sz w:val="12"/>
          <w:szCs w:val="20"/>
        </w:rPr>
        <w:t>6)</w:t>
      </w:r>
    </w:p>
    <w:p w14:paraId="015ADFA2" w14:textId="1641EC19" w:rsidR="00FC63C8" w:rsidRDefault="00FC63C8" w:rsidP="00FC63C8">
      <w:pPr>
        <w:rPr>
          <w:rStyle w:val="Hyperlink"/>
          <w:rFonts w:ascii="Arial" w:eastAsia="Arial" w:hAnsi="Arial" w:cs="Arial"/>
          <w:i/>
        </w:rPr>
      </w:pPr>
    </w:p>
    <w:tbl>
      <w:tblPr>
        <w:tblW w:w="8755" w:type="dxa"/>
        <w:tblBorders>
          <w:bottom w:val="single" w:sz="4" w:space="0" w:color="9BBB59"/>
          <w:insideH w:val="single" w:sz="4" w:space="0" w:color="9BBB59"/>
        </w:tblBorders>
        <w:tblLayout w:type="fixed"/>
        <w:tblLook w:val="0400" w:firstRow="0" w:lastRow="0" w:firstColumn="0" w:lastColumn="0" w:noHBand="0" w:noVBand="1"/>
      </w:tblPr>
      <w:tblGrid>
        <w:gridCol w:w="3085"/>
        <w:gridCol w:w="5670"/>
      </w:tblGrid>
      <w:tr w:rsidR="00FC63C8" w:rsidRPr="00A03E99" w14:paraId="54B96826" w14:textId="77777777" w:rsidTr="003D6309">
        <w:trPr>
          <w:cantSplit/>
          <w:trHeight w:val="397"/>
          <w:tblHeader/>
        </w:trPr>
        <w:tc>
          <w:tcPr>
            <w:tcW w:w="3085" w:type="dxa"/>
            <w:vAlign w:val="center"/>
          </w:tcPr>
          <w:p w14:paraId="76250228" w14:textId="1AC5FBDE" w:rsidR="00FC63C8" w:rsidRPr="00A03E99" w:rsidRDefault="00FC63C8" w:rsidP="003D6309">
            <w:pPr>
              <w:jc w:val="both"/>
              <w:rPr>
                <w:rFonts w:ascii="Arial" w:eastAsia="Arial" w:hAnsi="Arial" w:cs="Arial"/>
              </w:rPr>
            </w:pPr>
            <w:r>
              <w:rPr>
                <w:rFonts w:ascii="Arial" w:eastAsia="Arial" w:hAnsi="Arial" w:cs="Arial"/>
              </w:rPr>
              <w:lastRenderedPageBreak/>
              <w:tab/>
            </w:r>
            <w:r w:rsidRPr="00A03E99">
              <w:rPr>
                <w:rFonts w:ascii="Arial" w:eastAsia="Arial" w:hAnsi="Arial" w:cs="Arial"/>
                <w:b/>
              </w:rPr>
              <w:t>Info Artikel</w:t>
            </w:r>
          </w:p>
        </w:tc>
        <w:tc>
          <w:tcPr>
            <w:tcW w:w="5670" w:type="dxa"/>
            <w:vAlign w:val="center"/>
          </w:tcPr>
          <w:p w14:paraId="04D0AE3F" w14:textId="77777777" w:rsidR="00FC63C8" w:rsidRPr="00A03E99" w:rsidRDefault="00FC63C8" w:rsidP="003D6309">
            <w:pPr>
              <w:jc w:val="both"/>
              <w:rPr>
                <w:rFonts w:ascii="Arial" w:eastAsia="Arial" w:hAnsi="Arial" w:cs="Arial"/>
              </w:rPr>
            </w:pPr>
            <w:r w:rsidRPr="00A03E99">
              <w:rPr>
                <w:rFonts w:ascii="Arial" w:eastAsia="Arial" w:hAnsi="Arial" w:cs="Arial"/>
                <w:b/>
              </w:rPr>
              <w:t>Abstract</w:t>
            </w:r>
          </w:p>
        </w:tc>
      </w:tr>
      <w:tr w:rsidR="00FC63C8" w:rsidRPr="00A03E99" w14:paraId="514A6B22" w14:textId="77777777" w:rsidTr="003D6309">
        <w:trPr>
          <w:cantSplit/>
          <w:tblHeader/>
        </w:trPr>
        <w:tc>
          <w:tcPr>
            <w:tcW w:w="3085" w:type="dxa"/>
            <w:vMerge w:val="restart"/>
            <w:shd w:val="clear" w:color="auto" w:fill="F2F2F2"/>
          </w:tcPr>
          <w:p w14:paraId="67DD5BA9" w14:textId="77777777" w:rsidR="00FC63C8" w:rsidRPr="00AF31B6" w:rsidRDefault="00FC63C8" w:rsidP="003D6309">
            <w:pPr>
              <w:jc w:val="both"/>
              <w:rPr>
                <w:rFonts w:ascii="Arial" w:eastAsia="Arial" w:hAnsi="Arial" w:cs="Arial"/>
                <w:b/>
                <w:sz w:val="16"/>
                <w:szCs w:val="16"/>
              </w:rPr>
            </w:pPr>
          </w:p>
          <w:p w14:paraId="321244C7" w14:textId="77777777" w:rsidR="00FC63C8" w:rsidRPr="00AF31B6" w:rsidRDefault="00FC63C8" w:rsidP="003D6309">
            <w:pPr>
              <w:jc w:val="both"/>
              <w:rPr>
                <w:rFonts w:ascii="Arial" w:eastAsia="Arial" w:hAnsi="Arial" w:cs="Arial"/>
                <w:b/>
                <w:i/>
                <w:sz w:val="16"/>
                <w:szCs w:val="16"/>
              </w:rPr>
            </w:pPr>
            <w:r w:rsidRPr="00AF31B6">
              <w:rPr>
                <w:rFonts w:ascii="Arial" w:eastAsia="Arial" w:hAnsi="Arial" w:cs="Arial"/>
                <w:b/>
                <w:i/>
                <w:sz w:val="16"/>
                <w:szCs w:val="16"/>
              </w:rPr>
              <w:t xml:space="preserve">Diajukan: </w:t>
            </w:r>
            <w:r w:rsidRPr="00AF31B6">
              <w:rPr>
                <w:rFonts w:ascii="Arial" w:eastAsia="Arial" w:hAnsi="Arial" w:cs="Arial"/>
                <w:sz w:val="16"/>
                <w:szCs w:val="16"/>
              </w:rPr>
              <w:t>-</w:t>
            </w:r>
          </w:p>
          <w:p w14:paraId="01E54CBB" w14:textId="77777777" w:rsidR="00FC63C8" w:rsidRPr="00AF31B6" w:rsidRDefault="00FC63C8" w:rsidP="003D6309">
            <w:pPr>
              <w:jc w:val="both"/>
              <w:rPr>
                <w:rFonts w:ascii="Arial" w:eastAsia="Arial" w:hAnsi="Arial" w:cs="Arial"/>
                <w:b/>
                <w:i/>
                <w:sz w:val="16"/>
                <w:szCs w:val="16"/>
              </w:rPr>
            </w:pPr>
            <w:r w:rsidRPr="00AF31B6">
              <w:rPr>
                <w:rFonts w:ascii="Arial" w:eastAsia="Arial" w:hAnsi="Arial" w:cs="Arial"/>
                <w:b/>
                <w:i/>
                <w:sz w:val="16"/>
                <w:szCs w:val="16"/>
              </w:rPr>
              <w:t xml:space="preserve">Diterima: </w:t>
            </w:r>
            <w:r w:rsidRPr="00AF31B6">
              <w:rPr>
                <w:rFonts w:ascii="Arial" w:eastAsia="Arial" w:hAnsi="Arial" w:cs="Arial"/>
                <w:sz w:val="16"/>
                <w:szCs w:val="16"/>
              </w:rPr>
              <w:t>-</w:t>
            </w:r>
          </w:p>
          <w:p w14:paraId="54BD4B85" w14:textId="77777777" w:rsidR="00FC63C8" w:rsidRPr="00AF31B6" w:rsidRDefault="00FC63C8" w:rsidP="003D6309">
            <w:pPr>
              <w:jc w:val="both"/>
              <w:rPr>
                <w:rFonts w:ascii="Arial" w:eastAsia="Arial" w:hAnsi="Arial" w:cs="Arial"/>
                <w:b/>
                <w:i/>
                <w:sz w:val="16"/>
                <w:szCs w:val="16"/>
              </w:rPr>
            </w:pPr>
            <w:r w:rsidRPr="00AF31B6">
              <w:rPr>
                <w:rFonts w:ascii="Arial" w:eastAsia="Arial" w:hAnsi="Arial" w:cs="Arial"/>
                <w:b/>
                <w:i/>
                <w:sz w:val="16"/>
                <w:szCs w:val="16"/>
              </w:rPr>
              <w:t>Diterbitkan:</w:t>
            </w:r>
            <w:r w:rsidRPr="00AF31B6">
              <w:rPr>
                <w:rFonts w:ascii="Arial" w:eastAsia="Arial" w:hAnsi="Arial" w:cs="Arial"/>
                <w:b/>
                <w:sz w:val="16"/>
                <w:szCs w:val="16"/>
              </w:rPr>
              <w:t xml:space="preserve"> </w:t>
            </w:r>
            <w:r w:rsidRPr="00AF31B6">
              <w:rPr>
                <w:rFonts w:ascii="Arial" w:eastAsia="Arial" w:hAnsi="Arial" w:cs="Arial"/>
                <w:sz w:val="16"/>
                <w:szCs w:val="16"/>
              </w:rPr>
              <w:t>-</w:t>
            </w:r>
          </w:p>
          <w:p w14:paraId="7D06FFE3" w14:textId="77777777" w:rsidR="00FC63C8" w:rsidRPr="00AF31B6" w:rsidRDefault="00FC63C8" w:rsidP="003D6309">
            <w:pPr>
              <w:jc w:val="both"/>
              <w:rPr>
                <w:rFonts w:ascii="Arial" w:eastAsia="Arial" w:hAnsi="Arial" w:cs="Arial"/>
                <w:b/>
                <w:i/>
                <w:sz w:val="16"/>
                <w:szCs w:val="16"/>
              </w:rPr>
            </w:pPr>
          </w:p>
          <w:p w14:paraId="10939EC1" w14:textId="77777777" w:rsidR="00FC63C8" w:rsidRPr="00AF31B6" w:rsidRDefault="00FC63C8" w:rsidP="003D6309">
            <w:pPr>
              <w:jc w:val="both"/>
              <w:rPr>
                <w:rFonts w:ascii="Arial" w:eastAsia="Arial" w:hAnsi="Arial" w:cs="Arial"/>
                <w:b/>
                <w:i/>
                <w:sz w:val="16"/>
                <w:szCs w:val="16"/>
              </w:rPr>
            </w:pPr>
            <w:r w:rsidRPr="00AF31B6">
              <w:rPr>
                <w:rFonts w:ascii="Arial" w:eastAsia="Arial" w:hAnsi="Arial" w:cs="Arial"/>
                <w:b/>
                <w:i/>
                <w:sz w:val="16"/>
                <w:szCs w:val="16"/>
              </w:rPr>
              <w:t>Keywords:</w:t>
            </w:r>
          </w:p>
          <w:p w14:paraId="09663826" w14:textId="22F3E8EE" w:rsidR="00FC63C8" w:rsidRPr="00AF31B6" w:rsidRDefault="00FC63C8" w:rsidP="003D6309">
            <w:pPr>
              <w:jc w:val="both"/>
              <w:rPr>
                <w:rFonts w:ascii="Arial" w:eastAsia="Arial" w:hAnsi="Arial" w:cs="Arial"/>
                <w:b/>
                <w:i/>
                <w:sz w:val="16"/>
                <w:szCs w:val="16"/>
              </w:rPr>
            </w:pPr>
            <w:r w:rsidRPr="00DD2FB8">
              <w:rPr>
                <w:rFonts w:asciiTheme="majorBidi" w:hAnsiTheme="majorBidi" w:cstheme="majorBidi"/>
                <w:i/>
                <w:iCs/>
                <w:sz w:val="24"/>
                <w:szCs w:val="24"/>
              </w:rPr>
              <w:t>leadership, student character development, character education, short-term programs, long-term programs.</w:t>
            </w:r>
          </w:p>
          <w:p w14:paraId="3184D1D0" w14:textId="77777777" w:rsidR="00FC63C8" w:rsidRDefault="00FC63C8" w:rsidP="003D6309">
            <w:pPr>
              <w:jc w:val="both"/>
              <w:rPr>
                <w:rFonts w:ascii="Arial" w:eastAsia="Arial" w:hAnsi="Arial" w:cs="Arial"/>
                <w:b/>
                <w:i/>
                <w:sz w:val="16"/>
                <w:szCs w:val="16"/>
              </w:rPr>
            </w:pPr>
            <w:r w:rsidRPr="00AF31B6">
              <w:rPr>
                <w:rFonts w:ascii="Arial" w:eastAsia="Arial" w:hAnsi="Arial" w:cs="Arial"/>
                <w:b/>
                <w:i/>
                <w:sz w:val="16"/>
                <w:szCs w:val="16"/>
              </w:rPr>
              <w:t>Kata Kunci:</w:t>
            </w:r>
          </w:p>
          <w:p w14:paraId="5EE0A872" w14:textId="24E4A2D7" w:rsidR="00FC63C8" w:rsidRPr="00AF31B6" w:rsidRDefault="00FC63C8" w:rsidP="003D6309">
            <w:pPr>
              <w:jc w:val="both"/>
              <w:rPr>
                <w:rFonts w:ascii="Arial" w:eastAsia="Arial" w:hAnsi="Arial" w:cs="Arial"/>
                <w:sz w:val="16"/>
                <w:szCs w:val="16"/>
              </w:rPr>
            </w:pPr>
            <w:r w:rsidRPr="00DD2FB8">
              <w:rPr>
                <w:rFonts w:asciiTheme="majorBidi" w:hAnsiTheme="majorBidi" w:cstheme="majorBidi"/>
                <w:sz w:val="24"/>
                <w:szCs w:val="24"/>
              </w:rPr>
              <w:t>Kepemimpinan, Karakter Siswa, Pendidikan Karakter, Program Jangka Pendek, Program Jangka Panjang.</w:t>
            </w:r>
          </w:p>
          <w:p w14:paraId="6BAB0590" w14:textId="77777777" w:rsidR="00FC63C8" w:rsidRPr="00AF31B6" w:rsidRDefault="00FC63C8" w:rsidP="003D6309">
            <w:pPr>
              <w:jc w:val="both"/>
              <w:rPr>
                <w:rFonts w:ascii="Arial" w:eastAsia="Arial" w:hAnsi="Arial" w:cs="Arial"/>
                <w:sz w:val="16"/>
                <w:szCs w:val="16"/>
              </w:rPr>
            </w:pPr>
          </w:p>
          <w:p w14:paraId="1B015196" w14:textId="77777777" w:rsidR="00FC63C8" w:rsidRPr="00AF31B6" w:rsidRDefault="00FC63C8" w:rsidP="003D6309">
            <w:pPr>
              <w:jc w:val="both"/>
              <w:rPr>
                <w:rFonts w:ascii="Arial" w:eastAsia="Arial" w:hAnsi="Arial" w:cs="Arial"/>
                <w:sz w:val="16"/>
                <w:szCs w:val="16"/>
              </w:rPr>
            </w:pPr>
          </w:p>
        </w:tc>
        <w:tc>
          <w:tcPr>
            <w:tcW w:w="5670" w:type="dxa"/>
          </w:tcPr>
          <w:p w14:paraId="7C0EAFF4" w14:textId="77777777" w:rsidR="00FC63C8" w:rsidRPr="00DD2FB8" w:rsidRDefault="00FC63C8" w:rsidP="00FC63C8">
            <w:pPr>
              <w:ind w:right="-46"/>
              <w:jc w:val="both"/>
              <w:rPr>
                <w:rFonts w:asciiTheme="majorBidi" w:hAnsiTheme="majorBidi" w:cstheme="majorBidi"/>
                <w:i/>
                <w:iCs/>
                <w:sz w:val="24"/>
                <w:szCs w:val="24"/>
              </w:rPr>
            </w:pPr>
            <w:r w:rsidRPr="00DD2FB8">
              <w:rPr>
                <w:rFonts w:asciiTheme="majorBidi" w:hAnsiTheme="majorBidi" w:cstheme="majorBidi"/>
                <w:i/>
                <w:iCs/>
                <w:sz w:val="24"/>
                <w:szCs w:val="24"/>
              </w:rPr>
              <w:t>Student character development is an essential part of the educational process aimed at shaping individuals who are disciplined, responsible, and possess noble moral values. This Community Service Program (PKM) seeks to enhance understanding of leadership strategies in student character development through both short-term and long-term programs. The methods employed include socialization, training, discussions, and mentoring activities. Short-term programs focus on fostering positive habits, discipline, and religious activities, while long-term programs emphasize strengthening school culture, developing student leadership, and promoting sustainable social activities. The results indicate an increased understanding among participants regarding the importance of leadership in character education, as well as greater student participation in various positive activities. The implementation of well-planned leadership strategies has proven effective in supporting the sustainable development of students' character.</w:t>
            </w:r>
          </w:p>
          <w:p w14:paraId="4E348E78" w14:textId="0DEDEFA1" w:rsidR="00FC63C8" w:rsidRPr="00AF31B6" w:rsidRDefault="00FC63C8" w:rsidP="003D6309">
            <w:pPr>
              <w:jc w:val="both"/>
              <w:rPr>
                <w:rFonts w:ascii="Arial" w:eastAsia="Arial" w:hAnsi="Arial" w:cs="Arial"/>
                <w:i/>
                <w:sz w:val="16"/>
                <w:szCs w:val="16"/>
              </w:rPr>
            </w:pPr>
          </w:p>
        </w:tc>
      </w:tr>
      <w:tr w:rsidR="00FC63C8" w:rsidRPr="00A03E99" w14:paraId="43DBCBF5" w14:textId="77777777" w:rsidTr="003D6309">
        <w:trPr>
          <w:cantSplit/>
          <w:trHeight w:val="397"/>
          <w:tblHeader/>
        </w:trPr>
        <w:tc>
          <w:tcPr>
            <w:tcW w:w="3085" w:type="dxa"/>
            <w:vMerge/>
            <w:shd w:val="clear" w:color="auto" w:fill="F2F2F2"/>
          </w:tcPr>
          <w:p w14:paraId="2EFCD384" w14:textId="77777777" w:rsidR="00FC63C8" w:rsidRPr="00AF31B6" w:rsidRDefault="00FC63C8" w:rsidP="003D6309">
            <w:pPr>
              <w:jc w:val="both"/>
              <w:rPr>
                <w:rFonts w:ascii="Arial" w:eastAsia="Arial" w:hAnsi="Arial" w:cs="Arial"/>
                <w:sz w:val="16"/>
                <w:szCs w:val="16"/>
              </w:rPr>
            </w:pPr>
          </w:p>
        </w:tc>
        <w:tc>
          <w:tcPr>
            <w:tcW w:w="5670" w:type="dxa"/>
            <w:vAlign w:val="center"/>
          </w:tcPr>
          <w:p w14:paraId="344B3277" w14:textId="77777777" w:rsidR="00FC63C8" w:rsidRPr="00AF31B6" w:rsidRDefault="00FC63C8" w:rsidP="003D6309">
            <w:pPr>
              <w:jc w:val="both"/>
              <w:rPr>
                <w:rFonts w:ascii="Arial" w:eastAsia="Arial" w:hAnsi="Arial" w:cs="Arial"/>
                <w:sz w:val="16"/>
                <w:szCs w:val="16"/>
              </w:rPr>
            </w:pPr>
            <w:r w:rsidRPr="00AF31B6">
              <w:rPr>
                <w:rFonts w:ascii="Arial" w:eastAsia="Arial" w:hAnsi="Arial" w:cs="Arial"/>
                <w:b/>
                <w:sz w:val="16"/>
                <w:szCs w:val="16"/>
              </w:rPr>
              <w:t>Abstrak</w:t>
            </w:r>
          </w:p>
        </w:tc>
      </w:tr>
      <w:tr w:rsidR="00FC63C8" w:rsidRPr="00A03E99" w14:paraId="4E738AD1" w14:textId="77777777" w:rsidTr="003D6309">
        <w:trPr>
          <w:cantSplit/>
          <w:tblHeader/>
        </w:trPr>
        <w:tc>
          <w:tcPr>
            <w:tcW w:w="3085" w:type="dxa"/>
            <w:vMerge/>
            <w:shd w:val="clear" w:color="auto" w:fill="F2F2F2"/>
          </w:tcPr>
          <w:p w14:paraId="622C4FD7" w14:textId="77777777" w:rsidR="00FC63C8" w:rsidRPr="00AF31B6" w:rsidRDefault="00FC63C8" w:rsidP="003D6309">
            <w:pPr>
              <w:jc w:val="both"/>
              <w:rPr>
                <w:rFonts w:ascii="Arial" w:eastAsia="Arial" w:hAnsi="Arial" w:cs="Arial"/>
                <w:sz w:val="16"/>
                <w:szCs w:val="16"/>
              </w:rPr>
            </w:pPr>
          </w:p>
        </w:tc>
        <w:tc>
          <w:tcPr>
            <w:tcW w:w="5670" w:type="dxa"/>
          </w:tcPr>
          <w:p w14:paraId="6579A2C2" w14:textId="77777777" w:rsidR="00FC63C8" w:rsidRPr="00DD2FB8" w:rsidRDefault="00FC63C8" w:rsidP="00FC63C8">
            <w:pPr>
              <w:pStyle w:val="BodyText"/>
              <w:spacing w:before="1"/>
              <w:ind w:right="-46"/>
              <w:jc w:val="both"/>
              <w:rPr>
                <w:rFonts w:asciiTheme="majorBidi" w:hAnsiTheme="majorBidi" w:cstheme="majorBidi"/>
                <w:b/>
              </w:rPr>
            </w:pPr>
            <w:r w:rsidRPr="00DD2FB8">
              <w:rPr>
                <w:rFonts w:asciiTheme="majorBidi" w:hAnsiTheme="majorBidi" w:cstheme="majorBidi"/>
              </w:rPr>
              <w:t>Pengembangan karakter siswa merupakan bagian penting dalam proses pendidikan untuk membentuk pribadi yang disiplin, bertanggung jawab, dan berakhlak mulia. Kegiatan Pengabdian kepada Masyarakat (PKM) ini bertujuan memberikan pemahaman mengenai strategi kepemimpinan dalam pengembangan karakter siswa melalui program jangka pendek dan jangka panjang. Metode yang digunakan meliputi sosialisasi, pelatihan, diskusi, dan pendampingan. Program jangka pendek difokuskan pada pembiasaan perilaku positif, kedisiplinan, dan kegiatan keagamaan, sedangkan program jangka panjang diarahkan pada penguatan budaya sekolah, pengembangan kepemimpinan siswa, dan kegiatan sosial berkelanjutan. Hasil kegiatan menunjukkan peningkatan pemahaman peserta tentang pentingnya kepemimpinan dalam pendidikan karakter serta meningkatnya partisipasi siswa dalam berbagai kegiatan positif. Strategi kepemimpinan yang terencana terbukti mendukung pengembangan karakter siswa secara berkelanjutan.</w:t>
            </w:r>
          </w:p>
          <w:p w14:paraId="6BB9B577" w14:textId="0F2A5132" w:rsidR="00FC63C8" w:rsidRPr="000A7298" w:rsidRDefault="00FC63C8" w:rsidP="003D6309">
            <w:pPr>
              <w:spacing w:before="60" w:after="60" w:line="276" w:lineRule="auto"/>
              <w:jc w:val="both"/>
            </w:pPr>
          </w:p>
        </w:tc>
      </w:tr>
    </w:tbl>
    <w:p w14:paraId="697CB7A6" w14:textId="709E4FD1" w:rsidR="00DD2FB8" w:rsidRPr="00DD2FB8" w:rsidRDefault="00DD2FB8" w:rsidP="00A71624">
      <w:pPr>
        <w:ind w:right="-46"/>
      </w:pPr>
    </w:p>
    <w:p w14:paraId="0468F014" w14:textId="6334EF39" w:rsidR="00DD2FB8" w:rsidRPr="00DD2FB8" w:rsidRDefault="00DD2FB8" w:rsidP="00A71624">
      <w:pPr>
        <w:ind w:right="-46"/>
        <w:rPr>
          <w:rFonts w:asciiTheme="majorBidi" w:hAnsiTheme="majorBidi" w:cstheme="majorBidi"/>
          <w:b/>
          <w:bCs/>
          <w:sz w:val="24"/>
          <w:szCs w:val="24"/>
        </w:rPr>
      </w:pPr>
      <w:r w:rsidRPr="00DD2FB8">
        <w:rPr>
          <w:rFonts w:asciiTheme="majorBidi" w:hAnsiTheme="majorBidi" w:cstheme="majorBidi"/>
          <w:b/>
          <w:bCs/>
          <w:sz w:val="24"/>
          <w:szCs w:val="24"/>
        </w:rPr>
        <w:lastRenderedPageBreak/>
        <w:t xml:space="preserve">PENDAHULUAN </w:t>
      </w:r>
    </w:p>
    <w:p w14:paraId="3E80CF54" w14:textId="77777777" w:rsidR="00DD2FB8" w:rsidRPr="00DD2FB8" w:rsidRDefault="00DD2FB8" w:rsidP="00A71624">
      <w:pPr>
        <w:spacing w:after="0" w:line="360" w:lineRule="auto"/>
        <w:ind w:right="-46" w:firstLine="720"/>
        <w:jc w:val="both"/>
        <w:rPr>
          <w:rFonts w:asciiTheme="majorBidi" w:hAnsiTheme="majorBidi" w:cstheme="majorBidi"/>
          <w:sz w:val="24"/>
          <w:szCs w:val="24"/>
        </w:rPr>
      </w:pPr>
      <w:r w:rsidRPr="00DD2FB8">
        <w:rPr>
          <w:rFonts w:asciiTheme="majorBidi" w:hAnsiTheme="majorBidi" w:cstheme="majorBidi"/>
          <w:sz w:val="24"/>
          <w:szCs w:val="24"/>
        </w:rPr>
        <w:t>Pendidikan merupakan proses yang bertujuan mengembangkan seluruh potensi peserta didik, baik aspek intelektual, emosional, sosial, maupun spiritual, sehingga mampu menjadi manusia yang beriman, bertakwa, berakhlak mulia, dan bertanggung jawab dalam kehidupan bermasyarakat (Undang-Undang Republik Indonesia Nomor 20 Tahun 2003). Dalam konteks pendidikan modern, keberhasilan pendidikan tidak hanya diukur dari capaian akademik, tetapi juga dari keberhasilan lembaga pendidikan dalam membentuk karakter peserta didik yang kuat dan berintegritas (Lickona, 2013). Oleh karena itu, pengembangan karakter menjadi salah satu prioritas utama dalam penyelenggaraan pendidikan di Indonesia (Kemendikbud, 2017).</w:t>
      </w:r>
    </w:p>
    <w:p w14:paraId="6E9EA8F9" w14:textId="77777777" w:rsidR="00DD2FB8" w:rsidRPr="00DD2FB8" w:rsidRDefault="00DD2FB8" w:rsidP="00A71624">
      <w:pPr>
        <w:spacing w:after="0" w:line="360" w:lineRule="auto"/>
        <w:ind w:right="-46" w:firstLine="720"/>
        <w:jc w:val="both"/>
        <w:rPr>
          <w:rFonts w:asciiTheme="majorBidi" w:hAnsiTheme="majorBidi" w:cstheme="majorBidi"/>
          <w:sz w:val="24"/>
          <w:szCs w:val="24"/>
        </w:rPr>
      </w:pPr>
      <w:r w:rsidRPr="00DD2FB8">
        <w:rPr>
          <w:rFonts w:asciiTheme="majorBidi" w:hAnsiTheme="majorBidi" w:cstheme="majorBidi"/>
          <w:sz w:val="24"/>
          <w:szCs w:val="24"/>
        </w:rPr>
        <w:t>Karakter merupakan seperangkat nilai yang tertanam dalam diri seseorang yang tercermin melalui sikap, perilaku, dan kebiasaan dalam kehidupan sehari-hari (Samani &amp; Hariyanto, 2017). Pendidikan karakter berperan penting dalam membentuk peserta didik yang memiliki sikap disiplin, jujur, tanggung jawab, kerja sama, kepedulian sosial, serta kemampuan dalam mengambil keputusan yang tepat (Kurniawan, 2017). Di tengah perkembangan zaman yang semakin kompleks, tantangan dalam pembentukan karakter siswa juga semakin besar akibat pengaruh globalisasi, perkembangan teknologi informasi, dan perubahan pola interaksi sosial di kalangan generasi muda (Tilaar, 2019). Kondisi tersebut menuntut lembaga pendidikan untuk mengembangkan strategi yang efektif dalam menanamkan nilai-nilai karakter kepada peserta didik (Arifin, 2022).</w:t>
      </w:r>
    </w:p>
    <w:p w14:paraId="57C54208" w14:textId="77777777" w:rsidR="00DD2FB8" w:rsidRPr="00DD2FB8" w:rsidRDefault="00DD2FB8" w:rsidP="00A71624">
      <w:pPr>
        <w:spacing w:after="0" w:line="360" w:lineRule="auto"/>
        <w:ind w:right="-46" w:firstLine="720"/>
        <w:jc w:val="both"/>
        <w:rPr>
          <w:rFonts w:asciiTheme="majorBidi" w:hAnsiTheme="majorBidi" w:cstheme="majorBidi"/>
          <w:sz w:val="24"/>
          <w:szCs w:val="24"/>
        </w:rPr>
      </w:pPr>
      <w:r w:rsidRPr="00DD2FB8">
        <w:rPr>
          <w:rFonts w:asciiTheme="majorBidi" w:hAnsiTheme="majorBidi" w:cstheme="majorBidi"/>
          <w:sz w:val="24"/>
          <w:szCs w:val="24"/>
        </w:rPr>
        <w:t>Salah satu faktor yang memiliki peran penting dalam keberhasilan pendidikan karakter adalah kepemimpinan (Northouse, 2021). Kepemimpinan dalam lingkungan pendidikan merupakan kemampuan untuk memengaruhi, mengarahkan, membimbing, dan menggerakkan seluruh warga sekolah agar mampu mencapai tujuan pendidikan yang telah ditetapkan (Wahjosumidjo, 2018). Kepemimpinan yang efektif tidak hanya berfokus pada pencapaian target akademik, tetapi juga mampu menciptakan budaya sekolah yang mendukung tumbuh dan berkembangnya karakter positif peserta didik (Bush, 2020). Melalui kepemimpinan yang visioner dan partisipatif, sekolah dapat mengembangkan berbagai program yang mendorong siswa untuk menginternalisasi nilai-nilai karakter dalam kehidupan sehari-hari (Mulyasa, 2022).</w:t>
      </w:r>
    </w:p>
    <w:p w14:paraId="45830433" w14:textId="77777777" w:rsidR="00DD2FB8" w:rsidRPr="00DD2FB8" w:rsidRDefault="00DD2FB8" w:rsidP="00A71624">
      <w:pPr>
        <w:spacing w:after="0" w:line="360" w:lineRule="auto"/>
        <w:ind w:right="-46" w:firstLine="720"/>
        <w:jc w:val="both"/>
        <w:rPr>
          <w:rFonts w:asciiTheme="majorBidi" w:hAnsiTheme="majorBidi" w:cstheme="majorBidi"/>
          <w:sz w:val="24"/>
          <w:szCs w:val="24"/>
        </w:rPr>
      </w:pPr>
      <w:r w:rsidRPr="00DD2FB8">
        <w:rPr>
          <w:rFonts w:asciiTheme="majorBidi" w:hAnsiTheme="majorBidi" w:cstheme="majorBidi"/>
          <w:sz w:val="24"/>
          <w:szCs w:val="24"/>
        </w:rPr>
        <w:t xml:space="preserve">Implementasi pendidikan karakter memerlukan program yang dirancang secara sistematis dan berkelanjutan agar memberikan dampak yang optimal (Kemendikbud, 2017). Salah satu pendekatan yang dapat diterapkan adalah melalui program jangka pendek dan </w:t>
      </w:r>
      <w:r w:rsidRPr="00DD2FB8">
        <w:rPr>
          <w:rFonts w:asciiTheme="majorBidi" w:hAnsiTheme="majorBidi" w:cstheme="majorBidi"/>
          <w:sz w:val="24"/>
          <w:szCs w:val="24"/>
        </w:rPr>
        <w:lastRenderedPageBreak/>
        <w:t>program jangka panjang. Program jangka pendek bertujuan membentuk kebiasaan positif siswa melalui kegiatan rutin yang dilakukan secara konsisten, seperti pembiasaan disiplin, kegiatan keagamaan, budaya salam dan senyum, kebersihan lingkungan, serta penerapan tata tertib sekolah (Lickona, 2013). Program-program tersebut berfungsi sebagai sarana pembentukan karakter yang dapat langsung dirasakan dan dipraktikkan oleh siswa dalam kehidupan sehari-hari (Kurniawan, 2017).</w:t>
      </w:r>
    </w:p>
    <w:p w14:paraId="4E44E375" w14:textId="77777777" w:rsidR="00DD2FB8" w:rsidRPr="00DD2FB8" w:rsidRDefault="00DD2FB8" w:rsidP="00A71624">
      <w:pPr>
        <w:spacing w:after="0" w:line="360" w:lineRule="auto"/>
        <w:ind w:right="-46" w:firstLine="720"/>
        <w:jc w:val="both"/>
        <w:rPr>
          <w:rFonts w:asciiTheme="majorBidi" w:hAnsiTheme="majorBidi" w:cstheme="majorBidi"/>
          <w:sz w:val="24"/>
          <w:szCs w:val="24"/>
        </w:rPr>
      </w:pPr>
      <w:r w:rsidRPr="00DD2FB8">
        <w:rPr>
          <w:rFonts w:asciiTheme="majorBidi" w:hAnsiTheme="majorBidi" w:cstheme="majorBidi"/>
          <w:sz w:val="24"/>
          <w:szCs w:val="24"/>
        </w:rPr>
        <w:t>Di sisi lain, program jangka panjang diarahkan pada pembentukan karakter yang lebih mendalam dan berkelanjutan melalui pengembangan budaya sekolah, pembinaan organisasi siswa, pelatihan kepemimpinan, kegiatan sosial kemasyarakatan, serta pengintegrasian nilai-nilai karakter dalam seluruh proses pembelajaran (Mulyadi, 2020). Program jangka panjang memungkinkan peserta didik untuk mengembangkan kemampuan kepemimpinan, tanggung jawab sosial, dan keterampilan hidup yang akan menjadi bekal dalam menghadapi tantangan masa depan (Mulyasa, 2022). Dengan demikian, sinergi antara program jangka pendek dan jangka panjang menjadi strategi yang efektif dalam mewujudkan pendidikan karakter yang komprehensif (Samani &amp; Hariyanto, 2017).</w:t>
      </w:r>
    </w:p>
    <w:p w14:paraId="43D6CB8E" w14:textId="77777777" w:rsidR="00DD2FB8" w:rsidRPr="00DD2FB8" w:rsidRDefault="00DD2FB8" w:rsidP="00A71624">
      <w:pPr>
        <w:spacing w:after="0" w:line="360" w:lineRule="auto"/>
        <w:ind w:right="-46" w:firstLine="720"/>
        <w:jc w:val="both"/>
        <w:rPr>
          <w:rFonts w:asciiTheme="majorBidi" w:hAnsiTheme="majorBidi" w:cstheme="majorBidi"/>
          <w:sz w:val="24"/>
          <w:szCs w:val="24"/>
        </w:rPr>
      </w:pPr>
      <w:r w:rsidRPr="00DD2FB8">
        <w:rPr>
          <w:rFonts w:asciiTheme="majorBidi" w:hAnsiTheme="majorBidi" w:cstheme="majorBidi"/>
          <w:sz w:val="24"/>
          <w:szCs w:val="24"/>
        </w:rPr>
        <w:t>Berdasarkan hasil observasi dan diskusi dengan mitra, ditemukan bahwa masih terdapat kebutuhan akan pemahaman yang lebih mendalam mengenai strategi kepemimpinan dalam merancang dan melaksanakan program pengembangan karakter siswa secara berkelanjutan. Beberapa program karakter yang telah dilaksanakan masih bersifat insidental dan belum terintegrasi dalam perencanaan jangka panjang lembaga pendidikan. Kondisi ini menunjukkan perlunya pendampingan dan penguatan kapasitas bagi para pendidik serta pengelola lembaga pendidikan dalam mengembangkan strategi kepemimpinan yang efektif untuk mendukung pembentukan karakter siswa.</w:t>
      </w:r>
    </w:p>
    <w:p w14:paraId="224BEE70" w14:textId="6A25D9F6" w:rsidR="00DD2FB8" w:rsidRDefault="00DD2FB8" w:rsidP="00A71624">
      <w:pPr>
        <w:spacing w:after="0" w:line="360" w:lineRule="auto"/>
        <w:ind w:right="-46" w:firstLine="720"/>
        <w:jc w:val="both"/>
        <w:rPr>
          <w:rFonts w:asciiTheme="majorBidi" w:hAnsiTheme="majorBidi" w:cstheme="majorBidi"/>
          <w:sz w:val="24"/>
          <w:szCs w:val="24"/>
        </w:rPr>
      </w:pPr>
      <w:r w:rsidRPr="00DD2FB8">
        <w:rPr>
          <w:rFonts w:asciiTheme="majorBidi" w:hAnsiTheme="majorBidi" w:cstheme="majorBidi"/>
          <w:sz w:val="24"/>
          <w:szCs w:val="24"/>
        </w:rPr>
        <w:t xml:space="preserve">Oleh karena itu, kegiatan Pengabdian kepada Masyarakat (PKM) dengan tema </w:t>
      </w:r>
      <w:r w:rsidRPr="00DD2FB8">
        <w:rPr>
          <w:rStyle w:val="Strong"/>
          <w:rFonts w:asciiTheme="majorBidi" w:hAnsiTheme="majorBidi" w:cstheme="majorBidi"/>
          <w:b w:val="0"/>
          <w:bCs w:val="0"/>
          <w:sz w:val="24"/>
          <w:szCs w:val="24"/>
        </w:rPr>
        <w:t>“Strategi Kepemimpinan dalam Pengembangan Karakter Siswa Melalui Program Jangka Pendek dan Jangka Panjang”</w:t>
      </w:r>
      <w:r w:rsidRPr="00DD2FB8">
        <w:rPr>
          <w:rFonts w:asciiTheme="majorBidi" w:hAnsiTheme="majorBidi" w:cstheme="majorBidi"/>
          <w:sz w:val="24"/>
          <w:szCs w:val="24"/>
        </w:rPr>
        <w:t xml:space="preserve"> dilaksanakan sebagai upaya untuk memberikan pemahaman, pelatihan, dan pendampingan kepada peserta mengenai pentingnya kepemimpinan dalam pendidikan karakter. Kegiatan ini diharapkan mampu meningkatkan kemampuan peserta dalam merancang dan mengimplementasikan program pengembangan karakter yang terstruktur, berkelanjutan, dan sesuai dengan kebutuhan lembaga pendidikan. Selain itu, kegiatan ini diharapkan dapat berkontribusi dalam menciptakan lingkungan pendidikan yang kondusif bagi terbentuknya generasi yang berkarakter, berakhlak mulia, dan memiliki jiwa kepemimpinan yang kuat.</w:t>
      </w:r>
    </w:p>
    <w:p w14:paraId="49278F5A" w14:textId="77777777" w:rsidR="00DD2FB8" w:rsidRPr="00DD2FB8" w:rsidRDefault="00DD2FB8" w:rsidP="00A71624">
      <w:pPr>
        <w:spacing w:after="0" w:line="360" w:lineRule="auto"/>
        <w:ind w:right="-46" w:firstLine="720"/>
        <w:jc w:val="both"/>
        <w:rPr>
          <w:rFonts w:asciiTheme="majorBidi" w:hAnsiTheme="majorBidi" w:cstheme="majorBidi"/>
          <w:sz w:val="24"/>
          <w:szCs w:val="24"/>
        </w:rPr>
      </w:pPr>
    </w:p>
    <w:p w14:paraId="0B15E04D" w14:textId="2E03FDA1" w:rsidR="00DD2FB8" w:rsidRPr="00DD2FB8" w:rsidRDefault="00DD2FB8" w:rsidP="00A71624">
      <w:pPr>
        <w:ind w:right="-46"/>
        <w:rPr>
          <w:rFonts w:asciiTheme="majorBidi" w:hAnsiTheme="majorBidi" w:cstheme="majorBidi"/>
          <w:b/>
          <w:bCs/>
          <w:sz w:val="24"/>
          <w:szCs w:val="24"/>
        </w:rPr>
      </w:pPr>
      <w:r>
        <w:rPr>
          <w:rFonts w:asciiTheme="majorBidi" w:hAnsiTheme="majorBidi" w:cstheme="majorBidi"/>
          <w:b/>
          <w:bCs/>
          <w:sz w:val="24"/>
          <w:szCs w:val="24"/>
        </w:rPr>
        <w:t>METODE PELAKSANAAN KEGIATAN</w:t>
      </w:r>
    </w:p>
    <w:p w14:paraId="378B4FE9" w14:textId="77777777" w:rsidR="00DD2FB8" w:rsidRPr="00DD2FB8" w:rsidRDefault="00DD2FB8" w:rsidP="00A71624">
      <w:pPr>
        <w:spacing w:after="0" w:line="360" w:lineRule="auto"/>
        <w:ind w:right="-46" w:firstLine="720"/>
        <w:jc w:val="both"/>
        <w:rPr>
          <w:rFonts w:asciiTheme="majorBidi" w:hAnsiTheme="majorBidi" w:cstheme="majorBidi"/>
          <w:sz w:val="24"/>
          <w:szCs w:val="24"/>
        </w:rPr>
      </w:pPr>
      <w:r w:rsidRPr="00DD2FB8">
        <w:rPr>
          <w:rFonts w:asciiTheme="majorBidi" w:hAnsiTheme="majorBidi" w:cstheme="majorBidi"/>
          <w:sz w:val="24"/>
          <w:szCs w:val="24"/>
        </w:rPr>
        <w:t xml:space="preserve">Kegiatan Pengabdian kepada Masyarakat (PKM) ini dilaksanakan menggunakan metode </w:t>
      </w:r>
      <w:r w:rsidRPr="00DD2FB8">
        <w:rPr>
          <w:rStyle w:val="Strong"/>
          <w:rFonts w:asciiTheme="majorBidi" w:hAnsiTheme="majorBidi" w:cstheme="majorBidi"/>
          <w:b w:val="0"/>
          <w:bCs w:val="0"/>
          <w:sz w:val="24"/>
          <w:szCs w:val="24"/>
        </w:rPr>
        <w:t>pendekatan partisipatif dan deskriptif kualitatif</w:t>
      </w:r>
      <w:r w:rsidRPr="00DD2FB8">
        <w:rPr>
          <w:rFonts w:asciiTheme="majorBidi" w:hAnsiTheme="majorBidi" w:cstheme="majorBidi"/>
          <w:sz w:val="24"/>
          <w:szCs w:val="24"/>
        </w:rPr>
        <w:t>. Pendekatan ini dipilih karena bertujuan untuk memberikan pemahaman, pendampingan, serta meningkatkan kemampuan peserta dalam menerapkan strategi kepemimpinan untuk pengembangan karakter siswa melalui program yang terencana dan berkelanjutan. Data yang diperoleh selama kegiatan dianalisis secara deskriptif kualitatif guna menggambarkan proses pelaksanaan kegiatan, tingkat partisipasi peserta, serta hasil yang dicapai selama program berlangsung.</w:t>
      </w:r>
    </w:p>
    <w:p w14:paraId="76856785" w14:textId="77777777" w:rsidR="00DD2FB8" w:rsidRPr="003004F9" w:rsidRDefault="00DD2FB8" w:rsidP="00A71624">
      <w:pPr>
        <w:widowControl w:val="0"/>
        <w:autoSpaceDE w:val="0"/>
        <w:autoSpaceDN w:val="0"/>
        <w:spacing w:after="0" w:line="360" w:lineRule="auto"/>
        <w:ind w:right="-46" w:firstLine="720"/>
        <w:jc w:val="both"/>
        <w:rPr>
          <w:rFonts w:asciiTheme="majorBidi" w:hAnsiTheme="majorBidi" w:cstheme="majorBidi"/>
          <w:sz w:val="24"/>
          <w:szCs w:val="24"/>
          <w:lang w:eastAsia="id-ID"/>
        </w:rPr>
      </w:pPr>
      <w:r w:rsidRPr="003004F9">
        <w:rPr>
          <w:rFonts w:asciiTheme="majorBidi" w:hAnsiTheme="majorBidi" w:cstheme="majorBidi"/>
          <w:sz w:val="24"/>
          <w:szCs w:val="24"/>
          <w:lang w:eastAsia="id-ID"/>
        </w:rPr>
        <w:t>Pelaksanaan PKM dilakukan melalui beberapa tahapan, yaitu observasi awal, penyampaian materi, diskusi, pendampingan, dan evaluasi. Tahap observasi dilakukan untuk mengidentifikasi kebutuhan dan permasalahan yang dihadapi oleh mitra terkait pengembangan karakter siswa di lingkungan sekolah. Hasil observasi kemudian digunakan sebagai dasar dalam penyusunan materi dan program kegiatan yang sesuai dengan kebutuhan peserta.</w:t>
      </w:r>
    </w:p>
    <w:p w14:paraId="76E15D43" w14:textId="77777777" w:rsidR="00DD2FB8" w:rsidRPr="003004F9" w:rsidRDefault="00DD2FB8" w:rsidP="00A71624">
      <w:pPr>
        <w:widowControl w:val="0"/>
        <w:autoSpaceDE w:val="0"/>
        <w:autoSpaceDN w:val="0"/>
        <w:spacing w:after="0" w:line="360" w:lineRule="auto"/>
        <w:ind w:right="-46" w:firstLine="720"/>
        <w:jc w:val="both"/>
        <w:rPr>
          <w:rFonts w:asciiTheme="majorBidi" w:hAnsiTheme="majorBidi" w:cstheme="majorBidi"/>
          <w:sz w:val="24"/>
          <w:szCs w:val="24"/>
          <w:lang w:eastAsia="id-ID"/>
        </w:rPr>
      </w:pPr>
      <w:r w:rsidRPr="003004F9">
        <w:rPr>
          <w:rFonts w:asciiTheme="majorBidi" w:hAnsiTheme="majorBidi" w:cstheme="majorBidi"/>
          <w:sz w:val="24"/>
          <w:szCs w:val="24"/>
          <w:lang w:eastAsia="id-ID"/>
        </w:rPr>
        <w:t>Pada tahap pelaksanaan, tim PKM memberikan sosialisasi dan pelatihan mengenai konsep kepemimpinan pendidikan, pendidikan karakter, serta strategi pengembangan karakter siswa melalui program jangka pendek dan jangka panjang. Program jangka pendek difokuskan pada pembiasaan perilaku positif, peningkatan kedisiplinan, kegiatan keagamaan, serta penguatan budaya sekolah. Sementara itu, program jangka panjang diarahkan pada pembentukan karakter yang berkelanjutan melalui pengembangan organisasi siswa, pelatihan kepemimpinan, kegiatan sosial, dan integrasi nilai-nilai karakter dalam kegiatan pembelajaran.</w:t>
      </w:r>
    </w:p>
    <w:p w14:paraId="3EC3CE99" w14:textId="77777777" w:rsidR="00DD2FB8" w:rsidRPr="003004F9" w:rsidRDefault="00DD2FB8" w:rsidP="00A71624">
      <w:pPr>
        <w:widowControl w:val="0"/>
        <w:autoSpaceDE w:val="0"/>
        <w:autoSpaceDN w:val="0"/>
        <w:spacing w:after="0" w:line="360" w:lineRule="auto"/>
        <w:ind w:right="-46" w:firstLine="720"/>
        <w:jc w:val="both"/>
        <w:rPr>
          <w:rFonts w:asciiTheme="majorBidi" w:hAnsiTheme="majorBidi" w:cstheme="majorBidi"/>
          <w:sz w:val="24"/>
          <w:szCs w:val="24"/>
          <w:lang w:eastAsia="id-ID"/>
        </w:rPr>
      </w:pPr>
      <w:r w:rsidRPr="003004F9">
        <w:rPr>
          <w:rFonts w:asciiTheme="majorBidi" w:hAnsiTheme="majorBidi" w:cstheme="majorBidi"/>
          <w:sz w:val="24"/>
          <w:szCs w:val="24"/>
          <w:lang w:eastAsia="id-ID"/>
        </w:rPr>
        <w:t>Selanjutnya, peserta dilibatkan dalam kegiatan diskusi dan pendampingan untuk merancang program pengembangan karakter yang dapat diterapkan di lingkungan sekolah masing-masing. Melalui kegiatan ini, peserta diberikan kesempatan untuk mengidentifikasi permasalahan, merumuskan solusi, serta menyusun langkah-langkah implementasi program sesuai dengan kondisi dan kebutuhan lembaga pendidikan.</w:t>
      </w:r>
    </w:p>
    <w:p w14:paraId="78D995C6" w14:textId="77777777" w:rsidR="00DD2FB8" w:rsidRPr="00DD2FB8" w:rsidRDefault="00DD2FB8" w:rsidP="00A71624">
      <w:pPr>
        <w:spacing w:after="0" w:line="360" w:lineRule="auto"/>
        <w:ind w:right="-46" w:firstLine="720"/>
        <w:jc w:val="both"/>
        <w:rPr>
          <w:rFonts w:asciiTheme="majorBidi" w:hAnsiTheme="majorBidi" w:cstheme="majorBidi"/>
          <w:sz w:val="24"/>
          <w:szCs w:val="24"/>
          <w:lang w:eastAsia="id-ID"/>
        </w:rPr>
      </w:pPr>
      <w:r w:rsidRPr="003004F9">
        <w:rPr>
          <w:rFonts w:asciiTheme="majorBidi" w:hAnsiTheme="majorBidi" w:cstheme="majorBidi"/>
          <w:sz w:val="24"/>
          <w:szCs w:val="24"/>
          <w:lang w:eastAsia="id-ID"/>
        </w:rPr>
        <w:t xml:space="preserve">Evaluasi kegiatan dilakukan melalui observasi, wawancara, dan refleksi terhadap partisipasi serta pemahaman peserta selama kegiatan berlangsung. Data yang diperoleh dianalisis secara deskriptif kualitatif untuk mengetahui efektivitas kegiatan PKM dalam meningkatkan pemahaman peserta mengenai strategi kepemimpinan dan pengembangan karakter siswa. Hasil analisis kemudian digunakan sebagai bahan evaluasi dan rekomendasi </w:t>
      </w:r>
      <w:r w:rsidRPr="003004F9">
        <w:rPr>
          <w:rFonts w:asciiTheme="majorBidi" w:hAnsiTheme="majorBidi" w:cstheme="majorBidi"/>
          <w:sz w:val="24"/>
          <w:szCs w:val="24"/>
          <w:lang w:eastAsia="id-ID"/>
        </w:rPr>
        <w:lastRenderedPageBreak/>
        <w:t>dalam pengembangan program pendidikan karakter yang lebih efektif dan berkelanjutan di masa mendatang.</w:t>
      </w:r>
    </w:p>
    <w:p w14:paraId="00CA5765" w14:textId="77777777" w:rsidR="00DD2FB8" w:rsidRPr="00DD2FB8" w:rsidRDefault="00DD2FB8" w:rsidP="00A71624">
      <w:pPr>
        <w:ind w:right="-46"/>
      </w:pPr>
    </w:p>
    <w:p w14:paraId="3BFA4A4E" w14:textId="329F0C1D" w:rsidR="0019463F" w:rsidRPr="0019463F" w:rsidRDefault="00DD2FB8" w:rsidP="00A71624">
      <w:pPr>
        <w:ind w:right="-46"/>
        <w:rPr>
          <w:rFonts w:asciiTheme="majorBidi" w:hAnsiTheme="majorBidi" w:cstheme="majorBidi"/>
          <w:b/>
          <w:bCs/>
          <w:sz w:val="24"/>
          <w:szCs w:val="24"/>
        </w:rPr>
      </w:pPr>
      <w:r>
        <w:rPr>
          <w:rFonts w:asciiTheme="majorBidi" w:hAnsiTheme="majorBidi" w:cstheme="majorBidi"/>
          <w:b/>
          <w:bCs/>
          <w:sz w:val="24"/>
          <w:szCs w:val="24"/>
        </w:rPr>
        <w:t>HASIL KEGIATAN DAN PEMBAHASAN</w:t>
      </w:r>
    </w:p>
    <w:p w14:paraId="7334EE6B" w14:textId="77777777" w:rsidR="00DD2FB8" w:rsidRPr="00DD2FB8" w:rsidRDefault="00DD2FB8" w:rsidP="00A71624">
      <w:pPr>
        <w:spacing w:line="360" w:lineRule="auto"/>
        <w:ind w:right="-46" w:firstLine="720"/>
        <w:jc w:val="both"/>
        <w:rPr>
          <w:rFonts w:asciiTheme="majorBidi" w:hAnsiTheme="majorBidi" w:cstheme="majorBidi"/>
          <w:sz w:val="24"/>
          <w:szCs w:val="24"/>
        </w:rPr>
      </w:pPr>
      <w:r w:rsidRPr="00DD2FB8">
        <w:rPr>
          <w:rFonts w:asciiTheme="majorBidi" w:hAnsiTheme="majorBidi" w:cstheme="majorBidi"/>
          <w:sz w:val="24"/>
          <w:szCs w:val="24"/>
        </w:rPr>
        <w:t xml:space="preserve">Kegiatan Pengabdian kepada Masyarakat (PKM) dengan judul </w:t>
      </w:r>
      <w:r w:rsidRPr="00DD2FB8">
        <w:rPr>
          <w:rStyle w:val="Strong"/>
          <w:rFonts w:asciiTheme="majorBidi" w:hAnsiTheme="majorBidi" w:cstheme="majorBidi"/>
          <w:b w:val="0"/>
          <w:bCs w:val="0"/>
          <w:sz w:val="24"/>
          <w:szCs w:val="24"/>
        </w:rPr>
        <w:t xml:space="preserve">“Strategi Kepemimpinan dalam Pengembangan Karakter </w:t>
      </w:r>
      <w:r w:rsidRPr="00DD2FB8">
        <w:rPr>
          <w:rFonts w:asciiTheme="majorBidi" w:hAnsiTheme="majorBidi" w:cstheme="majorBidi"/>
          <w:sz w:val="24"/>
          <w:szCs w:val="24"/>
          <w:lang w:eastAsia="id-ID"/>
        </w:rPr>
        <w:t>Siswa</w:t>
      </w:r>
      <w:r w:rsidRPr="00DD2FB8">
        <w:rPr>
          <w:rStyle w:val="Strong"/>
          <w:rFonts w:asciiTheme="majorBidi" w:hAnsiTheme="majorBidi" w:cstheme="majorBidi"/>
          <w:b w:val="0"/>
          <w:bCs w:val="0"/>
          <w:sz w:val="24"/>
          <w:szCs w:val="24"/>
        </w:rPr>
        <w:t xml:space="preserve"> Melalui Program Jangka Pendek dan Jangka Panjang”</w:t>
      </w:r>
      <w:r w:rsidRPr="00DD2FB8">
        <w:rPr>
          <w:rFonts w:asciiTheme="majorBidi" w:hAnsiTheme="majorBidi" w:cstheme="majorBidi"/>
          <w:sz w:val="24"/>
          <w:szCs w:val="24"/>
        </w:rPr>
        <w:t xml:space="preserve"> dilaksanakan di </w:t>
      </w:r>
      <w:r w:rsidRPr="00DD2FB8">
        <w:rPr>
          <w:rStyle w:val="whitespace-normal"/>
          <w:rFonts w:asciiTheme="majorBidi" w:hAnsiTheme="majorBidi" w:cstheme="majorBidi"/>
          <w:sz w:val="24"/>
          <w:szCs w:val="24"/>
        </w:rPr>
        <w:t>Pondok Pesantren Modern Sahid Bogor</w:t>
      </w:r>
      <w:r w:rsidRPr="00DD2FB8">
        <w:rPr>
          <w:rFonts w:asciiTheme="majorBidi" w:hAnsiTheme="majorBidi" w:cstheme="majorBidi"/>
          <w:sz w:val="24"/>
          <w:szCs w:val="24"/>
        </w:rPr>
        <w:t xml:space="preserve"> sebagai upaya meningkatkan pemahaman pendidik dan pengelola pesantren mengenai pentingnya kepemimpinan dalam pembentukan karakter santri. Kegiatan ini diikuti oleh pimpinan pesantren, guru, wali asrama, dan pengurus </w:t>
      </w:r>
      <w:r w:rsidRPr="00DD2FB8">
        <w:rPr>
          <w:rFonts w:asciiTheme="majorBidi" w:hAnsiTheme="majorBidi" w:cstheme="majorBidi"/>
          <w:sz w:val="24"/>
          <w:szCs w:val="24"/>
          <w:lang w:eastAsia="id-ID"/>
        </w:rPr>
        <w:t>organisasi</w:t>
      </w:r>
      <w:r w:rsidRPr="00DD2FB8">
        <w:rPr>
          <w:rFonts w:asciiTheme="majorBidi" w:hAnsiTheme="majorBidi" w:cstheme="majorBidi"/>
          <w:sz w:val="24"/>
          <w:szCs w:val="24"/>
        </w:rPr>
        <w:t xml:space="preserve"> santri. Pelaksanaan kegiatan dilakukan melalui penyampaian materi, diskusi kelompok, pendampingan, serta penyusunan program pengembangan karakter yang dapat diterapkan secara berkelanjutan di lingkungan pesantren. </w:t>
      </w:r>
    </w:p>
    <w:p w14:paraId="50AB80A5" w14:textId="77777777" w:rsidR="00DD2FB8" w:rsidRPr="006D4951" w:rsidRDefault="00DD2FB8" w:rsidP="00A71624">
      <w:pPr>
        <w:widowControl w:val="0"/>
        <w:autoSpaceDE w:val="0"/>
        <w:autoSpaceDN w:val="0"/>
        <w:spacing w:after="0" w:line="360" w:lineRule="auto"/>
        <w:ind w:right="-46" w:firstLine="720"/>
        <w:jc w:val="both"/>
        <w:rPr>
          <w:rFonts w:asciiTheme="majorBidi" w:hAnsiTheme="majorBidi" w:cstheme="majorBidi"/>
          <w:sz w:val="24"/>
          <w:szCs w:val="24"/>
          <w:lang w:eastAsia="id-ID"/>
        </w:rPr>
      </w:pPr>
      <w:r w:rsidRPr="006D4951">
        <w:rPr>
          <w:rFonts w:asciiTheme="majorBidi" w:hAnsiTheme="majorBidi" w:cstheme="majorBidi"/>
          <w:sz w:val="24"/>
          <w:szCs w:val="24"/>
          <w:lang w:eastAsia="id-ID"/>
        </w:rPr>
        <w:t xml:space="preserve">Berdasarkan hasil observasi dan diskusi awal dengan peserta, diketahui bahwa Pondok Pesantren Modern Sahid </w:t>
      </w:r>
      <w:r w:rsidRPr="006D4951">
        <w:rPr>
          <w:rFonts w:asciiTheme="majorBidi" w:hAnsiTheme="majorBidi" w:cstheme="majorBidi"/>
          <w:sz w:val="24"/>
          <w:szCs w:val="24"/>
          <w:lang w:val="id"/>
        </w:rPr>
        <w:t>Bogor</w:t>
      </w:r>
      <w:r w:rsidRPr="006D4951">
        <w:rPr>
          <w:rFonts w:asciiTheme="majorBidi" w:hAnsiTheme="majorBidi" w:cstheme="majorBidi"/>
          <w:sz w:val="24"/>
          <w:szCs w:val="24"/>
          <w:lang w:eastAsia="id-ID"/>
        </w:rPr>
        <w:t xml:space="preserve"> telah memiliki berbagai program pembinaan karakter yang berjalan secara rutin, seperti salat berjamaah, pembinaan ibadah harian, kegiatan kebersihan lingkungan, penggunaan bahasa resmi, serta kegiatan organisasi santri. Namun, program-program tersebut masih memerlukan penguatan dari sisi perencanaan dan integrasi dengan strategi kepemimpinan sehingga tujuan pembentukan karakter dapat dicapai secara lebih optimal dan terukur.</w:t>
      </w:r>
    </w:p>
    <w:p w14:paraId="5E732ADB" w14:textId="77777777" w:rsidR="00DD2FB8" w:rsidRPr="00DD2FB8" w:rsidRDefault="00DD2FB8" w:rsidP="00A71624">
      <w:pPr>
        <w:spacing w:line="360" w:lineRule="auto"/>
        <w:ind w:right="-46" w:firstLine="720"/>
        <w:jc w:val="both"/>
        <w:rPr>
          <w:rFonts w:asciiTheme="majorBidi" w:hAnsiTheme="majorBidi" w:cstheme="majorBidi"/>
          <w:sz w:val="24"/>
          <w:szCs w:val="24"/>
          <w:lang w:eastAsia="id-ID"/>
        </w:rPr>
      </w:pPr>
      <w:r w:rsidRPr="006D4951">
        <w:rPr>
          <w:rFonts w:asciiTheme="majorBidi" w:hAnsiTheme="majorBidi" w:cstheme="majorBidi"/>
          <w:sz w:val="24"/>
          <w:szCs w:val="24"/>
          <w:lang w:eastAsia="id-ID"/>
        </w:rPr>
        <w:t xml:space="preserve">Selama kegiatan berlangsung, peserta menunjukkan antusiasme yang tinggi terhadap materi yang diberikan. Hal ini terlihat dari keaktifan peserta dalam sesi diskusi dan tanya jawab mengenai berbagai tantangan </w:t>
      </w:r>
      <w:r w:rsidRPr="006D4951">
        <w:rPr>
          <w:rFonts w:asciiTheme="majorBidi" w:hAnsiTheme="majorBidi" w:cstheme="majorBidi"/>
          <w:sz w:val="24"/>
          <w:szCs w:val="24"/>
          <w:lang w:val="id"/>
        </w:rPr>
        <w:t>yang</w:t>
      </w:r>
      <w:r w:rsidRPr="006D4951">
        <w:rPr>
          <w:rFonts w:asciiTheme="majorBidi" w:hAnsiTheme="majorBidi" w:cstheme="majorBidi"/>
          <w:sz w:val="24"/>
          <w:szCs w:val="24"/>
          <w:lang w:eastAsia="id-ID"/>
        </w:rPr>
        <w:t xml:space="preserve"> dihadapi dalam membina karakter santri di era digital. Peserta juga menyampaikan berbagai pengalaman terkait upaya penanaman nilai-nilai kedisiplinan, tanggung jawab, kejujuran, kemandirian, dan kepedulian sosial yang selama ini telah diterapkan di lingkungan pesantren.</w:t>
      </w:r>
    </w:p>
    <w:p w14:paraId="03400980" w14:textId="77777777" w:rsidR="00DD2FB8" w:rsidRPr="006D4951" w:rsidRDefault="00DD2FB8" w:rsidP="00A71624">
      <w:pPr>
        <w:widowControl w:val="0"/>
        <w:autoSpaceDE w:val="0"/>
        <w:autoSpaceDN w:val="0"/>
        <w:spacing w:after="0" w:line="360" w:lineRule="auto"/>
        <w:ind w:right="-46" w:firstLine="720"/>
        <w:jc w:val="both"/>
        <w:rPr>
          <w:rFonts w:asciiTheme="majorBidi" w:hAnsiTheme="majorBidi" w:cstheme="majorBidi"/>
          <w:sz w:val="24"/>
          <w:szCs w:val="24"/>
          <w:lang w:eastAsia="id-ID"/>
        </w:rPr>
      </w:pPr>
      <w:r w:rsidRPr="006D4951">
        <w:rPr>
          <w:rFonts w:asciiTheme="majorBidi" w:hAnsiTheme="majorBidi" w:cstheme="majorBidi"/>
          <w:sz w:val="24"/>
          <w:szCs w:val="24"/>
          <w:lang w:eastAsia="id-ID"/>
        </w:rPr>
        <w:t xml:space="preserve">Hasil kegiatan menunjukkan adanya peningkatan pemahaman peserta mengenai pentingnya kepemimpinan sebagai faktor utama dalam keberhasilan pendidikan karakter. Peserta memahami bahwa pembentukan karakter tidak hanya dilakukan melalui pembelajaran di kelas, tetapi juga melalui keteladanan, pembiasaan, pengawasan, dan budaya pesantren yang dibangun secara konsisten. Kepemimpinan yang efektif dipandang mampu menjadi penggerak utama dalam menciptakan lingkungan pendidikan yang mendukung pengembangan karakter </w:t>
      </w:r>
      <w:r w:rsidRPr="006D4951">
        <w:rPr>
          <w:rFonts w:asciiTheme="majorBidi" w:hAnsiTheme="majorBidi" w:cstheme="majorBidi"/>
          <w:sz w:val="24"/>
          <w:szCs w:val="24"/>
          <w:lang w:eastAsia="id-ID"/>
        </w:rPr>
        <w:lastRenderedPageBreak/>
        <w:t>santri.</w:t>
      </w:r>
    </w:p>
    <w:p w14:paraId="4AB9233B" w14:textId="77777777" w:rsidR="00DD2FB8" w:rsidRPr="006D4951" w:rsidRDefault="00DD2FB8" w:rsidP="00A71624">
      <w:pPr>
        <w:widowControl w:val="0"/>
        <w:autoSpaceDE w:val="0"/>
        <w:autoSpaceDN w:val="0"/>
        <w:spacing w:after="0" w:line="360" w:lineRule="auto"/>
        <w:ind w:right="-46" w:firstLine="720"/>
        <w:jc w:val="both"/>
        <w:rPr>
          <w:rFonts w:asciiTheme="majorBidi" w:hAnsiTheme="majorBidi" w:cstheme="majorBidi"/>
          <w:sz w:val="24"/>
          <w:szCs w:val="24"/>
          <w:lang w:eastAsia="id-ID"/>
        </w:rPr>
      </w:pPr>
      <w:r w:rsidRPr="006D4951">
        <w:rPr>
          <w:rFonts w:asciiTheme="majorBidi" w:hAnsiTheme="majorBidi" w:cstheme="majorBidi"/>
          <w:sz w:val="24"/>
          <w:szCs w:val="24"/>
          <w:lang w:eastAsia="id-ID"/>
        </w:rPr>
        <w:t>Dalam kegiatan pendampingan, peserta berhasil menyusun program pengembangan karakter yang terbagi ke dalam program jangka pendek dan program jangka panjang. Program jangka pendek meliputi pembiasaan salat berjamaah tepat waktu, gerakan disiplin waktu, program kebersihan lingkungan, kultum harian, pembiasaan membaca Al-Qur’an, serta penerapan budaya salam, senyum, dan sapa. Program-program tersebut dirancang untuk membentuk kebiasaan positif yang dapat diterapkan secara langsung dalam kehidupan sehari-hari santri.</w:t>
      </w:r>
    </w:p>
    <w:p w14:paraId="0E865AD1" w14:textId="602A5DEF" w:rsidR="00A71624" w:rsidRPr="00A71624" w:rsidRDefault="00DD2FB8" w:rsidP="00A71624">
      <w:pPr>
        <w:spacing w:line="360" w:lineRule="auto"/>
        <w:ind w:right="-46" w:firstLine="720"/>
        <w:jc w:val="both"/>
        <w:rPr>
          <w:rFonts w:asciiTheme="majorBidi" w:hAnsiTheme="majorBidi" w:cstheme="majorBidi"/>
          <w:sz w:val="24"/>
          <w:szCs w:val="24"/>
          <w:lang w:eastAsia="id-ID"/>
        </w:rPr>
      </w:pPr>
      <w:r w:rsidRPr="006D4951">
        <w:rPr>
          <w:rFonts w:asciiTheme="majorBidi" w:hAnsiTheme="majorBidi" w:cstheme="majorBidi"/>
          <w:sz w:val="24"/>
          <w:szCs w:val="24"/>
          <w:lang w:eastAsia="id-ID"/>
        </w:rPr>
        <w:t>Sementara itu, program jangka panjang yang dihasilkan mencakup penguatan organisasi santri, pelatihan kepemimpinan, program mentoring karakter, kegiatan pengabdian kepada masyarakat, pengembangan kewirausahaan santri, serta integrasi nilai-nilai karakter dalam seluruh aktivitas akademik dan nonakademik. Program-program tersebut dirancang untuk membentuk karakter yang lebih kuat, berkelanjutan, dan mampu memberikan dampak jangka panjang terhadap perkembangan kepribadian santri.</w:t>
      </w:r>
    </w:p>
    <w:p w14:paraId="1FC021A3" w14:textId="4259EA82" w:rsidR="00DD2FB8" w:rsidRPr="006D4951" w:rsidRDefault="00DD2FB8" w:rsidP="00A71624">
      <w:pPr>
        <w:spacing w:after="0"/>
        <w:ind w:right="-46"/>
        <w:rPr>
          <w:rFonts w:asciiTheme="majorBidi" w:hAnsiTheme="majorBidi" w:cstheme="majorBidi"/>
          <w:sz w:val="24"/>
          <w:szCs w:val="24"/>
          <w:lang w:eastAsia="id-ID"/>
        </w:rPr>
      </w:pPr>
      <w:r w:rsidRPr="006D4951">
        <w:rPr>
          <w:rFonts w:asciiTheme="majorBidi" w:hAnsiTheme="majorBidi" w:cstheme="majorBidi"/>
          <w:b/>
          <w:bCs/>
          <w:sz w:val="24"/>
          <w:szCs w:val="24"/>
          <w:lang w:eastAsia="id-ID"/>
        </w:rPr>
        <w:t>Pembahasan</w:t>
      </w:r>
    </w:p>
    <w:p w14:paraId="28D71CA5" w14:textId="77777777" w:rsidR="00DD2FB8" w:rsidRPr="006D4951" w:rsidRDefault="00DD2FB8" w:rsidP="00A71624">
      <w:pPr>
        <w:widowControl w:val="0"/>
        <w:autoSpaceDE w:val="0"/>
        <w:autoSpaceDN w:val="0"/>
        <w:spacing w:after="0" w:line="360" w:lineRule="auto"/>
        <w:ind w:right="-46" w:firstLine="720"/>
        <w:jc w:val="both"/>
        <w:rPr>
          <w:rFonts w:asciiTheme="majorBidi" w:hAnsiTheme="majorBidi" w:cstheme="majorBidi"/>
          <w:sz w:val="24"/>
          <w:szCs w:val="24"/>
          <w:lang w:eastAsia="id-ID"/>
        </w:rPr>
      </w:pPr>
      <w:r w:rsidRPr="006D4951">
        <w:rPr>
          <w:rFonts w:asciiTheme="majorBidi" w:hAnsiTheme="majorBidi" w:cstheme="majorBidi"/>
          <w:sz w:val="24"/>
          <w:szCs w:val="24"/>
          <w:lang w:eastAsia="id-ID"/>
        </w:rPr>
        <w:t>Keberhasilan kegiatan PKM ini menunjukkan bahwa strategi kepemimpinan memiliki peran yang sangat penting dalam pengembangan karakter siswa (Northouse, 2021). Kepemimpinan yang efektif mampu mengarahkan seluruh sumber daya sekolah untuk mendukung terciptanya lingkungan belajar yang kondusif bagi pembentukan karakter (Mulyasa, 2022). Kepala sekolah dan guru berfungsi sebagai teladan sekaligus penggerak dalam mengimplementasikan berbagai program karakter yang telah dirancang (Wahjosumidjo, 2018). Temuan ini sejalan dengan kajian tentang kepemimpinan transformasional yang menegaskan bahwa pemimpin pendidikan memiliki peran strategis dalam mengimplementasikan program pendidikan karakter dan membangun budaya sekolah yang positif (Bush, 2020). Dengan demikian, keberhasilan pendidikan karakter sangat dipengaruhi oleh kualitas kepemimpinan yang diterapkan dalam lingkungan sekolah (Northouse, 2021; Mulyasa, 2022).</w:t>
      </w:r>
    </w:p>
    <w:p w14:paraId="5F72A2C8" w14:textId="77777777" w:rsidR="00DD2FB8" w:rsidRPr="006D4951" w:rsidRDefault="00DD2FB8" w:rsidP="00A71624">
      <w:pPr>
        <w:widowControl w:val="0"/>
        <w:autoSpaceDE w:val="0"/>
        <w:autoSpaceDN w:val="0"/>
        <w:spacing w:after="0" w:line="360" w:lineRule="auto"/>
        <w:ind w:right="-46" w:firstLine="720"/>
        <w:jc w:val="both"/>
        <w:rPr>
          <w:rFonts w:asciiTheme="majorBidi" w:hAnsiTheme="majorBidi" w:cstheme="majorBidi"/>
          <w:sz w:val="24"/>
          <w:szCs w:val="24"/>
          <w:lang w:eastAsia="id-ID"/>
        </w:rPr>
      </w:pPr>
      <w:r w:rsidRPr="006D4951">
        <w:rPr>
          <w:rFonts w:asciiTheme="majorBidi" w:hAnsiTheme="majorBidi" w:cstheme="majorBidi"/>
          <w:sz w:val="24"/>
          <w:szCs w:val="24"/>
          <w:lang w:eastAsia="id-ID"/>
        </w:rPr>
        <w:t xml:space="preserve">Program jangka pendek yang disusun peserta menekankan pentingnya pembiasaan dalam pembentukan karakter (Lickona, 2013). Pembiasaan merupakan strategi yang efektif karena karakter tidak terbentuk melalui penyampaian teori semata, tetapi melalui praktik yang dilakukan secara terus-menerus dalam kehidupan sehari-hari (Kurniawan, 2017). Kegiatan seperti disiplin waktu, budaya antre, menjaga kebersihan, dan kegiatan keagamaan mampu </w:t>
      </w:r>
      <w:r w:rsidRPr="006D4951">
        <w:rPr>
          <w:rFonts w:asciiTheme="majorBidi" w:hAnsiTheme="majorBidi" w:cstheme="majorBidi"/>
          <w:sz w:val="24"/>
          <w:szCs w:val="24"/>
          <w:lang w:eastAsia="id-ID"/>
        </w:rPr>
        <w:lastRenderedPageBreak/>
        <w:t>menanamkan nilai-nilai positif secara bertahap kepada peserta didik (Samani &amp; Hariyanto, 2017). Pendekatan pembiasaan juga menjadi salah satu fokus pemerintah dalam penguatan pendidikan karakter di satuan pendidikan (Kemendikbud, 2017). Oleh karena itu, program jangka pendek menjadi fondasi penting dalam proses internalisasi nilai-nilai karakter pada peserta didik (Lickona, 2013).</w:t>
      </w:r>
    </w:p>
    <w:p w14:paraId="4BDBBF60" w14:textId="77777777" w:rsidR="00DD2FB8" w:rsidRPr="006D4951" w:rsidRDefault="00DD2FB8" w:rsidP="00A71624">
      <w:pPr>
        <w:widowControl w:val="0"/>
        <w:autoSpaceDE w:val="0"/>
        <w:autoSpaceDN w:val="0"/>
        <w:spacing w:after="0" w:line="360" w:lineRule="auto"/>
        <w:ind w:right="-46" w:firstLine="720"/>
        <w:jc w:val="both"/>
        <w:rPr>
          <w:rFonts w:asciiTheme="majorBidi" w:hAnsiTheme="majorBidi" w:cstheme="majorBidi"/>
          <w:sz w:val="24"/>
          <w:szCs w:val="24"/>
          <w:lang w:eastAsia="id-ID"/>
        </w:rPr>
      </w:pPr>
      <w:r w:rsidRPr="006D4951">
        <w:rPr>
          <w:rFonts w:asciiTheme="majorBidi" w:hAnsiTheme="majorBidi" w:cstheme="majorBidi"/>
          <w:sz w:val="24"/>
          <w:szCs w:val="24"/>
          <w:lang w:eastAsia="id-ID"/>
        </w:rPr>
        <w:t>Di sisi lain, program jangka panjang berfungsi memperkuat keberlanjutan pendidikan karakter melalui pembentukan budaya sekolah (Mulyasa, 2022). Budaya sekolah yang positif akan menciptakan lingkungan yang mendukung internalisasi nilai-nilai karakter secara konsisten (Deal &amp; Peterson, 2016). Ketika seluruh warga sekolah memiliki komitmen yang sama terhadap nilai disiplin, tanggung jawab, kerja sama, dan kepedulian sosial, maka proses pembentukan karakter akan berlangsung lebih efektif (Samani &amp; Hariyanto, 2017). Penelitian mengenai manajemen penguatan pendidikan karakter melalui budaya sekolah menunjukkan bahwa budaya sekolah yang baik memberikan dampak positif terhadap perkembangan karakter dan prestasi peserta didik (Kemendikbud, 2017). Dengan demikian, budaya sekolah merupakan elemen penting dalam menjamin keberlangsungan pendidikan karakter secara sistematis dan berkelanjutan (Deal &amp; Peterson, 2016).</w:t>
      </w:r>
    </w:p>
    <w:p w14:paraId="4849B538" w14:textId="77777777" w:rsidR="00DD2FB8" w:rsidRPr="006D4951" w:rsidRDefault="00DD2FB8" w:rsidP="00A71624">
      <w:pPr>
        <w:widowControl w:val="0"/>
        <w:autoSpaceDE w:val="0"/>
        <w:autoSpaceDN w:val="0"/>
        <w:spacing w:after="0" w:line="360" w:lineRule="auto"/>
        <w:ind w:right="-46" w:firstLine="720"/>
        <w:jc w:val="both"/>
        <w:rPr>
          <w:rFonts w:asciiTheme="majorBidi" w:hAnsiTheme="majorBidi" w:cstheme="majorBidi"/>
          <w:sz w:val="24"/>
          <w:szCs w:val="24"/>
          <w:lang w:eastAsia="id-ID"/>
        </w:rPr>
      </w:pPr>
      <w:r w:rsidRPr="006D4951">
        <w:rPr>
          <w:rFonts w:asciiTheme="majorBidi" w:hAnsiTheme="majorBidi" w:cstheme="majorBidi"/>
          <w:sz w:val="24"/>
          <w:szCs w:val="24"/>
          <w:lang w:eastAsia="id-ID"/>
        </w:rPr>
        <w:t>Hasil kegiatan juga menunjukkan bahwa integrasi program jangka pendek dan jangka panjang merupakan strategi yang tepat dalam pengembangan karakter siswa (Mulyadi, 2020). Program jangka pendek berperan membangun kebiasaan positif, sedangkan program jangka panjang berfungsi memperkuat nilai-nilai tersebut melalui sistem, budaya, dan berbagai kegiatan sekolah yang berkelanjutan (Mulyasa, 2022). Pendekatan ini sejalan dengan prinsip pendidikan karakter yang menekankan bahwa pembentukan karakter harus dilakukan secara berkesinambungan, terintegrasi dalam pembelajaran, pengembangan diri, dan budaya sekolah (Lickona, 2013). Oleh karena itu, sinergi antara kedua program tersebut dapat menghasilkan proses pendidikan karakter yang lebih efektif dan berkelanjutan (Kurniawan, 2017).</w:t>
      </w:r>
    </w:p>
    <w:p w14:paraId="4EB9FC09" w14:textId="77777777" w:rsidR="00DD2FB8" w:rsidRPr="00A71624" w:rsidRDefault="00DD2FB8" w:rsidP="00A71624">
      <w:pPr>
        <w:spacing w:line="360" w:lineRule="auto"/>
        <w:ind w:right="-46" w:firstLine="720"/>
        <w:jc w:val="both"/>
        <w:rPr>
          <w:rFonts w:asciiTheme="majorBidi" w:hAnsiTheme="majorBidi" w:cstheme="majorBidi"/>
          <w:sz w:val="24"/>
          <w:szCs w:val="24"/>
          <w:lang w:eastAsia="id-ID"/>
        </w:rPr>
      </w:pPr>
      <w:r w:rsidRPr="006D4951">
        <w:rPr>
          <w:rFonts w:asciiTheme="majorBidi" w:hAnsiTheme="majorBidi" w:cstheme="majorBidi"/>
          <w:sz w:val="24"/>
          <w:szCs w:val="24"/>
          <w:lang w:eastAsia="id-ID"/>
        </w:rPr>
        <w:t xml:space="preserve">Secara keseluruhan, kegiatan PKM ini berhasil meningkatkan pemahaman peserta mengenai strategi kepemimpinan dalam pengembangan karakter siswa serta menghasilkan rancangan program yang dapat diimplementasikan di lingkungan sekolah (Moleong, 2021). Keberhasilan tersebut menunjukkan bahwa kepemimpinan yang visioner, didukung oleh program jangka pendek dan jangka panjang yang terencana, mampu menjadi instrumen penting dalam mewujudkan peserta didik yang berkarakter, berakhlak mulia, disiplin, bertanggung jawab, dan memiliki kemampuan kepemimpinan yang baik (Northouse, 2021; Mulyasa, 2022). </w:t>
      </w:r>
      <w:r w:rsidRPr="006D4951">
        <w:rPr>
          <w:rFonts w:asciiTheme="majorBidi" w:hAnsiTheme="majorBidi" w:cstheme="majorBidi"/>
          <w:sz w:val="24"/>
          <w:szCs w:val="24"/>
          <w:lang w:eastAsia="id-ID"/>
        </w:rPr>
        <w:lastRenderedPageBreak/>
        <w:t>Penguatan karakter yang dilakukan secara sistematis dan berkelanjutan diharapkan dapat mendukung terciptanya generasi yang siap menghadapi tantangan perkembangan zaman tanpa kehilangan nilai-nilai moral dan karakter bangsa (Kemendikbud, 2017; Lickona, 2013).</w:t>
      </w:r>
    </w:p>
    <w:p w14:paraId="1B685F6E" w14:textId="77777777" w:rsidR="00A71624" w:rsidRPr="006D4951" w:rsidRDefault="00A71624" w:rsidP="00A71624">
      <w:pPr>
        <w:widowControl w:val="0"/>
        <w:autoSpaceDE w:val="0"/>
        <w:autoSpaceDN w:val="0"/>
        <w:spacing w:after="0" w:line="360" w:lineRule="auto"/>
        <w:ind w:right="-46"/>
        <w:jc w:val="both"/>
        <w:rPr>
          <w:rFonts w:asciiTheme="majorBidi" w:hAnsiTheme="majorBidi" w:cstheme="majorBidi"/>
          <w:b/>
          <w:bCs/>
          <w:sz w:val="24"/>
          <w:szCs w:val="24"/>
          <w:lang w:eastAsia="id-ID"/>
        </w:rPr>
      </w:pPr>
      <w:r w:rsidRPr="00A71624">
        <w:rPr>
          <w:rFonts w:asciiTheme="majorBidi" w:hAnsiTheme="majorBidi" w:cstheme="majorBidi"/>
          <w:b/>
          <w:bCs/>
          <w:sz w:val="24"/>
          <w:szCs w:val="24"/>
          <w:lang w:eastAsia="id-ID"/>
        </w:rPr>
        <w:t xml:space="preserve">KESIMPULAN </w:t>
      </w:r>
    </w:p>
    <w:p w14:paraId="7895F473" w14:textId="77777777" w:rsidR="00A71624" w:rsidRPr="00A71624" w:rsidRDefault="00A71624" w:rsidP="00A71624">
      <w:pPr>
        <w:spacing w:after="0" w:line="360" w:lineRule="auto"/>
        <w:ind w:right="-46" w:firstLine="720"/>
        <w:jc w:val="both"/>
        <w:rPr>
          <w:rFonts w:asciiTheme="majorBidi" w:hAnsiTheme="majorBidi" w:cstheme="majorBidi"/>
          <w:sz w:val="24"/>
          <w:szCs w:val="24"/>
        </w:rPr>
      </w:pPr>
      <w:r w:rsidRPr="00A71624">
        <w:rPr>
          <w:rFonts w:asciiTheme="majorBidi" w:hAnsiTheme="majorBidi" w:cstheme="majorBidi"/>
          <w:sz w:val="24"/>
          <w:szCs w:val="24"/>
        </w:rPr>
        <w:t xml:space="preserve">Kegiatan Pengabdian kepada Masyarakat (PKM) dengan judul </w:t>
      </w:r>
      <w:r w:rsidRPr="00A71624">
        <w:rPr>
          <w:rStyle w:val="Strong"/>
          <w:rFonts w:asciiTheme="majorBidi" w:hAnsiTheme="majorBidi" w:cstheme="majorBidi"/>
          <w:b w:val="0"/>
          <w:bCs w:val="0"/>
          <w:sz w:val="24"/>
          <w:szCs w:val="24"/>
        </w:rPr>
        <w:t>“Strategi Kepemimpinan dalam Pengembangan Karakter Siswa Melalui Program Jangka Pendek dan Jangka Panjang”</w:t>
      </w:r>
      <w:r w:rsidRPr="00A71624">
        <w:rPr>
          <w:rFonts w:asciiTheme="majorBidi" w:hAnsiTheme="majorBidi" w:cstheme="majorBidi"/>
          <w:sz w:val="24"/>
          <w:szCs w:val="24"/>
        </w:rPr>
        <w:t xml:space="preserve"> yang dilaksanakan di Pondok Pesantren Modern Sahid Bogor telah berjalan dengan baik dan mencapai tujuan yang diharapkan. Kegiatan ini berhasil meningkatkan pemahaman peserta mengenai pentingnya peran kepemimpinan dalam pengembangan karakter siswa melalui penerapan program yang terencana, sistematis, dan berkelanjutan.</w:t>
      </w:r>
    </w:p>
    <w:p w14:paraId="2BCFE05B" w14:textId="77777777" w:rsidR="00A71624" w:rsidRPr="00A71624" w:rsidRDefault="00A71624" w:rsidP="00A71624">
      <w:pPr>
        <w:spacing w:after="0" w:line="360" w:lineRule="auto"/>
        <w:ind w:right="-46" w:firstLine="720"/>
        <w:jc w:val="both"/>
        <w:rPr>
          <w:rFonts w:asciiTheme="majorBidi" w:hAnsiTheme="majorBidi" w:cstheme="majorBidi"/>
          <w:sz w:val="24"/>
          <w:szCs w:val="24"/>
        </w:rPr>
      </w:pPr>
      <w:r w:rsidRPr="00A71624">
        <w:rPr>
          <w:rFonts w:asciiTheme="majorBidi" w:hAnsiTheme="majorBidi" w:cstheme="majorBidi"/>
          <w:sz w:val="24"/>
          <w:szCs w:val="24"/>
        </w:rPr>
        <w:t>Hasil kegiatan menunjukkan bahwa kepemimpinan yang efektif memiliki peran strategis dalam menciptakan lingkungan pendidikan yang mendukung pembentukan karakter santri. Melalui keteladanan, pembiasaan, pengawasan, dan penguatan budaya pesantren, nilai-nilai karakter seperti religiusitas, kedisiplinan, tanggung jawab, kejujuran, kemandirian, kepedulian sosial, dan jiwa kepemimpinan dapat ditanamkan secara optimal kepada peserta didik.</w:t>
      </w:r>
    </w:p>
    <w:p w14:paraId="60DED135" w14:textId="77777777" w:rsidR="00A71624" w:rsidRPr="00A71624" w:rsidRDefault="00A71624" w:rsidP="00A71624">
      <w:pPr>
        <w:spacing w:after="0" w:line="360" w:lineRule="auto"/>
        <w:ind w:right="-46" w:firstLine="720"/>
        <w:jc w:val="both"/>
        <w:rPr>
          <w:rFonts w:asciiTheme="majorBidi" w:hAnsiTheme="majorBidi" w:cstheme="majorBidi"/>
          <w:sz w:val="24"/>
          <w:szCs w:val="24"/>
        </w:rPr>
      </w:pPr>
      <w:r w:rsidRPr="00A71624">
        <w:rPr>
          <w:rFonts w:asciiTheme="majorBidi" w:hAnsiTheme="majorBidi" w:cstheme="majorBidi"/>
          <w:sz w:val="24"/>
          <w:szCs w:val="24"/>
        </w:rPr>
        <w:t>Program jangka pendek yang berfokus pada pembiasaan perilaku positif terbukti mampu membangun fondasi karakter melalui kegiatan sehari-hari, seperti salat berjamaah, disiplin waktu, kebersihan lingkungan, dan pembiasaan sikap santun. Sementara itu, program jangka panjang melalui penguatan organisasi santri, pelatihan kepemimpinan, kegiatan sosial, dan pengembangan budaya pesantren berperan dalam memperkuat internalisasi nilai-nilai karakter secara berkelanjutan.</w:t>
      </w:r>
    </w:p>
    <w:p w14:paraId="5F0CC966" w14:textId="77777777" w:rsidR="00A71624" w:rsidRPr="00A71624" w:rsidRDefault="00A71624" w:rsidP="00A71624">
      <w:pPr>
        <w:spacing w:after="0" w:line="360" w:lineRule="auto"/>
        <w:ind w:right="-46" w:firstLine="720"/>
        <w:jc w:val="both"/>
        <w:rPr>
          <w:rFonts w:asciiTheme="majorBidi" w:hAnsiTheme="majorBidi" w:cstheme="majorBidi"/>
          <w:sz w:val="24"/>
          <w:szCs w:val="24"/>
        </w:rPr>
      </w:pPr>
      <w:r w:rsidRPr="00A71624">
        <w:rPr>
          <w:rFonts w:asciiTheme="majorBidi" w:hAnsiTheme="majorBidi" w:cstheme="majorBidi"/>
          <w:sz w:val="24"/>
          <w:szCs w:val="24"/>
        </w:rPr>
        <w:t>Dengan demikian, integrasi antara strategi kepemimpinan, program jangka pendek, dan program jangka panjang menjadi pendekatan yang efektif dalam pengembangan karakter siswa di Pondok Pesantren Modern Sahid Bogor. Melalui pelaksanaan program yang konsisten dan didukung oleh seluruh unsur pesantren, diharapkan terbentuk generasi santri yang berakhlak mulia, disiplin, bertanggung jawab, mandiri, serta memiliki kemampuan kepemimpinan yang mampu memberikan kontribusi positif bagi masyarakat, bangsa, dan agama.</w:t>
      </w:r>
    </w:p>
    <w:p w14:paraId="5006C52D" w14:textId="77777777" w:rsidR="00DD2FB8" w:rsidRDefault="00DD2FB8" w:rsidP="00A71624">
      <w:pPr>
        <w:spacing w:line="360" w:lineRule="auto"/>
        <w:ind w:right="-46" w:firstLine="720"/>
        <w:jc w:val="both"/>
        <w:rPr>
          <w:sz w:val="24"/>
          <w:szCs w:val="24"/>
          <w:lang w:eastAsia="id-ID"/>
        </w:rPr>
      </w:pPr>
    </w:p>
    <w:p w14:paraId="3661A1B9" w14:textId="77777777" w:rsidR="00DD2FB8" w:rsidRPr="00DD2FB8" w:rsidRDefault="00DD2FB8" w:rsidP="00A71624">
      <w:pPr>
        <w:ind w:right="-46"/>
        <w:rPr>
          <w:rFonts w:asciiTheme="majorBidi" w:hAnsiTheme="majorBidi" w:cstheme="majorBidi"/>
          <w:b/>
          <w:bCs/>
          <w:sz w:val="24"/>
          <w:szCs w:val="24"/>
        </w:rPr>
      </w:pPr>
    </w:p>
    <w:p w14:paraId="426D7540" w14:textId="7C37E80C" w:rsidR="00DD2FB8" w:rsidRPr="00DD2FB8" w:rsidRDefault="00DD2FB8" w:rsidP="00A71624">
      <w:pPr>
        <w:ind w:right="-46"/>
      </w:pPr>
    </w:p>
    <w:p w14:paraId="075DEC7A" w14:textId="50CB4AB5" w:rsidR="00DD2FB8" w:rsidRPr="00A71624" w:rsidRDefault="00A71624" w:rsidP="00A71624">
      <w:pPr>
        <w:spacing w:after="0" w:line="240" w:lineRule="auto"/>
        <w:ind w:right="-46"/>
        <w:rPr>
          <w:rFonts w:asciiTheme="majorBidi" w:hAnsiTheme="majorBidi" w:cstheme="majorBidi"/>
          <w:b/>
          <w:bCs/>
          <w:sz w:val="24"/>
          <w:szCs w:val="24"/>
        </w:rPr>
      </w:pPr>
      <w:r w:rsidRPr="00A71624">
        <w:rPr>
          <w:rFonts w:asciiTheme="majorBidi" w:hAnsiTheme="majorBidi" w:cstheme="majorBidi"/>
          <w:b/>
          <w:bCs/>
          <w:sz w:val="24"/>
          <w:szCs w:val="24"/>
        </w:rPr>
        <w:lastRenderedPageBreak/>
        <w:t>REFRENSI</w:t>
      </w:r>
    </w:p>
    <w:p w14:paraId="794B2331" w14:textId="77777777" w:rsidR="00A71624" w:rsidRPr="00A71624" w:rsidRDefault="00A71624" w:rsidP="00A71624">
      <w:pPr>
        <w:spacing w:before="161" w:after="0" w:line="240" w:lineRule="auto"/>
        <w:ind w:left="851" w:right="1018" w:hanging="852"/>
        <w:jc w:val="both"/>
        <w:rPr>
          <w:rFonts w:asciiTheme="majorBidi" w:hAnsiTheme="majorBidi" w:cstheme="majorBidi"/>
          <w:sz w:val="24"/>
          <w:szCs w:val="24"/>
        </w:rPr>
      </w:pPr>
      <w:r w:rsidRPr="00A71624">
        <w:rPr>
          <w:rFonts w:asciiTheme="majorBidi" w:hAnsiTheme="majorBidi" w:cstheme="majorBidi"/>
          <w:sz w:val="24"/>
          <w:szCs w:val="24"/>
        </w:rPr>
        <w:t xml:space="preserve">Arifin, Z. (2022). </w:t>
      </w:r>
      <w:r w:rsidRPr="00A71624">
        <w:rPr>
          <w:rStyle w:val="Emphasis"/>
          <w:rFonts w:asciiTheme="majorBidi" w:hAnsiTheme="majorBidi" w:cstheme="majorBidi"/>
          <w:sz w:val="24"/>
          <w:szCs w:val="24"/>
        </w:rPr>
        <w:t>Pendidikan Karakter di Era Digital: Tantangan dan Strategi Pengembangannya</w:t>
      </w:r>
      <w:r w:rsidRPr="00A71624">
        <w:rPr>
          <w:rFonts w:asciiTheme="majorBidi" w:hAnsiTheme="majorBidi" w:cstheme="majorBidi"/>
          <w:sz w:val="24"/>
          <w:szCs w:val="24"/>
        </w:rPr>
        <w:t>. Jakarta: Prenadamedia Group.</w:t>
      </w:r>
    </w:p>
    <w:p w14:paraId="4AAF9EC0" w14:textId="4E69FFAB" w:rsidR="00A71624" w:rsidRPr="00A71624" w:rsidRDefault="00A71624" w:rsidP="00A71624">
      <w:pPr>
        <w:spacing w:before="161" w:after="0" w:line="240" w:lineRule="auto"/>
        <w:ind w:left="851" w:right="1018" w:hanging="852"/>
        <w:jc w:val="both"/>
        <w:rPr>
          <w:rFonts w:asciiTheme="majorBidi" w:hAnsiTheme="majorBidi" w:cstheme="majorBidi"/>
          <w:sz w:val="24"/>
          <w:szCs w:val="24"/>
        </w:rPr>
      </w:pPr>
      <w:r w:rsidRPr="00A71624">
        <w:rPr>
          <w:rFonts w:asciiTheme="majorBidi" w:hAnsiTheme="majorBidi" w:cstheme="majorBidi"/>
          <w:sz w:val="24"/>
          <w:szCs w:val="24"/>
        </w:rPr>
        <w:t xml:space="preserve">Bush, T. (2020). </w:t>
      </w:r>
      <w:r w:rsidRPr="00A71624">
        <w:rPr>
          <w:rStyle w:val="Emphasis"/>
          <w:rFonts w:asciiTheme="majorBidi" w:hAnsiTheme="majorBidi" w:cstheme="majorBidi"/>
          <w:sz w:val="24"/>
          <w:szCs w:val="24"/>
        </w:rPr>
        <w:t>Theories of Educational Leadership and Management</w:t>
      </w:r>
      <w:r w:rsidRPr="00A71624">
        <w:rPr>
          <w:rFonts w:asciiTheme="majorBidi" w:hAnsiTheme="majorBidi" w:cstheme="majorBidi"/>
          <w:sz w:val="24"/>
          <w:szCs w:val="24"/>
        </w:rPr>
        <w:t>. London: Sage Publications.</w:t>
      </w:r>
    </w:p>
    <w:p w14:paraId="450C3114" w14:textId="77777777" w:rsidR="00A71624" w:rsidRPr="00A71624" w:rsidRDefault="00A71624" w:rsidP="00A71624">
      <w:pPr>
        <w:spacing w:before="161" w:after="0" w:line="240" w:lineRule="auto"/>
        <w:ind w:left="851" w:right="1018" w:hanging="852"/>
        <w:jc w:val="both"/>
        <w:rPr>
          <w:rFonts w:asciiTheme="majorBidi" w:hAnsiTheme="majorBidi" w:cstheme="majorBidi"/>
          <w:sz w:val="24"/>
          <w:szCs w:val="24"/>
        </w:rPr>
      </w:pPr>
      <w:r w:rsidRPr="00A71624">
        <w:rPr>
          <w:rFonts w:asciiTheme="majorBidi" w:hAnsiTheme="majorBidi" w:cstheme="majorBidi"/>
          <w:sz w:val="24"/>
          <w:szCs w:val="24"/>
        </w:rPr>
        <w:t xml:space="preserve">Kemendikbud. (2017). </w:t>
      </w:r>
      <w:r w:rsidRPr="00A71624">
        <w:rPr>
          <w:rStyle w:val="Emphasis"/>
          <w:rFonts w:asciiTheme="majorBidi" w:hAnsiTheme="majorBidi" w:cstheme="majorBidi"/>
          <w:sz w:val="24"/>
          <w:szCs w:val="24"/>
        </w:rPr>
        <w:t>Penguatan Pendidikan Karakter (PPK)</w:t>
      </w:r>
      <w:r w:rsidRPr="00A71624">
        <w:rPr>
          <w:rFonts w:asciiTheme="majorBidi" w:hAnsiTheme="majorBidi" w:cstheme="majorBidi"/>
          <w:sz w:val="24"/>
          <w:szCs w:val="24"/>
        </w:rPr>
        <w:t>. Jakarta: Kementerian Pendidikan dan Kebudayaan.</w:t>
      </w:r>
    </w:p>
    <w:p w14:paraId="7FC39F6F" w14:textId="77777777" w:rsidR="00A71624" w:rsidRPr="00A71624" w:rsidRDefault="00A71624" w:rsidP="00A71624">
      <w:pPr>
        <w:spacing w:before="161" w:after="0" w:line="240" w:lineRule="auto"/>
        <w:ind w:left="851" w:right="1018" w:hanging="852"/>
        <w:jc w:val="both"/>
        <w:rPr>
          <w:rFonts w:asciiTheme="majorBidi" w:hAnsiTheme="majorBidi" w:cstheme="majorBidi"/>
          <w:sz w:val="24"/>
          <w:szCs w:val="24"/>
        </w:rPr>
      </w:pPr>
      <w:r w:rsidRPr="00A71624">
        <w:rPr>
          <w:rFonts w:asciiTheme="majorBidi" w:hAnsiTheme="majorBidi" w:cstheme="majorBidi"/>
          <w:sz w:val="24"/>
          <w:szCs w:val="24"/>
        </w:rPr>
        <w:t xml:space="preserve">Kurniawan, S. (2017). </w:t>
      </w:r>
      <w:r w:rsidRPr="00A71624">
        <w:rPr>
          <w:rStyle w:val="Emphasis"/>
          <w:rFonts w:asciiTheme="majorBidi" w:hAnsiTheme="majorBidi" w:cstheme="majorBidi"/>
          <w:sz w:val="24"/>
          <w:szCs w:val="24"/>
        </w:rPr>
        <w:t>Pendidikan Karakter: Konsepsi dan Implementasinya</w:t>
      </w:r>
      <w:r w:rsidRPr="00A71624">
        <w:rPr>
          <w:rFonts w:asciiTheme="majorBidi" w:hAnsiTheme="majorBidi" w:cstheme="majorBidi"/>
          <w:sz w:val="24"/>
          <w:szCs w:val="24"/>
        </w:rPr>
        <w:t>. Yogyakarta: Ar-Ruzz Media.</w:t>
      </w:r>
    </w:p>
    <w:p w14:paraId="0EC856FE" w14:textId="77777777" w:rsidR="00A71624" w:rsidRPr="00A71624" w:rsidRDefault="00A71624" w:rsidP="00A71624">
      <w:pPr>
        <w:spacing w:before="161" w:after="0" w:line="240" w:lineRule="auto"/>
        <w:ind w:left="851" w:right="1018" w:hanging="852"/>
        <w:jc w:val="both"/>
        <w:rPr>
          <w:rFonts w:asciiTheme="majorBidi" w:hAnsiTheme="majorBidi" w:cstheme="majorBidi"/>
          <w:sz w:val="24"/>
          <w:szCs w:val="24"/>
        </w:rPr>
      </w:pPr>
      <w:r w:rsidRPr="00A71624">
        <w:rPr>
          <w:rFonts w:asciiTheme="majorBidi" w:hAnsiTheme="majorBidi" w:cstheme="majorBidi"/>
          <w:sz w:val="24"/>
          <w:szCs w:val="24"/>
        </w:rPr>
        <w:t xml:space="preserve">Northouse, P. G. (2021). </w:t>
      </w:r>
      <w:r w:rsidRPr="00A71624">
        <w:rPr>
          <w:rStyle w:val="Emphasis"/>
          <w:rFonts w:asciiTheme="majorBidi" w:hAnsiTheme="majorBidi" w:cstheme="majorBidi"/>
          <w:sz w:val="24"/>
          <w:szCs w:val="24"/>
        </w:rPr>
        <w:t>Leadership: Theory and Practice</w:t>
      </w:r>
      <w:r w:rsidRPr="00A71624">
        <w:rPr>
          <w:rFonts w:asciiTheme="majorBidi" w:hAnsiTheme="majorBidi" w:cstheme="majorBidi"/>
          <w:sz w:val="24"/>
          <w:szCs w:val="24"/>
        </w:rPr>
        <w:t xml:space="preserve"> (9th ed.). Thousand Oaks, CA: Sage Publications.</w:t>
      </w:r>
    </w:p>
    <w:p w14:paraId="36BE16E1" w14:textId="77777777" w:rsidR="00A71624" w:rsidRPr="00A71624" w:rsidRDefault="00A71624" w:rsidP="00A71624">
      <w:pPr>
        <w:spacing w:before="161" w:after="0" w:line="240" w:lineRule="auto"/>
        <w:ind w:left="851" w:right="1018" w:hanging="852"/>
        <w:jc w:val="both"/>
        <w:rPr>
          <w:rFonts w:asciiTheme="majorBidi" w:hAnsiTheme="majorBidi" w:cstheme="majorBidi"/>
          <w:sz w:val="24"/>
          <w:szCs w:val="24"/>
        </w:rPr>
      </w:pPr>
      <w:r w:rsidRPr="00A71624">
        <w:rPr>
          <w:rFonts w:asciiTheme="majorBidi" w:hAnsiTheme="majorBidi" w:cstheme="majorBidi"/>
          <w:sz w:val="24"/>
          <w:szCs w:val="24"/>
        </w:rPr>
        <w:t xml:space="preserve">Samani, M., &amp; Hariyanto. (2017). </w:t>
      </w:r>
      <w:r w:rsidRPr="00A71624">
        <w:rPr>
          <w:rStyle w:val="Emphasis"/>
          <w:rFonts w:asciiTheme="majorBidi" w:hAnsiTheme="majorBidi" w:cstheme="majorBidi"/>
          <w:sz w:val="24"/>
          <w:szCs w:val="24"/>
        </w:rPr>
        <w:t>Konsep dan Model Pendidikan Karakter</w:t>
      </w:r>
      <w:r w:rsidRPr="00A71624">
        <w:rPr>
          <w:rFonts w:asciiTheme="majorBidi" w:hAnsiTheme="majorBidi" w:cstheme="majorBidi"/>
          <w:sz w:val="24"/>
          <w:szCs w:val="24"/>
        </w:rPr>
        <w:t>. Bandung: Remaja Rosdakarya.</w:t>
      </w:r>
    </w:p>
    <w:p w14:paraId="35808FF4" w14:textId="77777777" w:rsidR="00A71624" w:rsidRPr="00A71624" w:rsidRDefault="00A71624" w:rsidP="00A71624">
      <w:pPr>
        <w:spacing w:before="161" w:after="0" w:line="240" w:lineRule="auto"/>
        <w:ind w:left="851" w:right="1018" w:hanging="852"/>
        <w:jc w:val="both"/>
        <w:rPr>
          <w:rFonts w:asciiTheme="majorBidi" w:hAnsiTheme="majorBidi" w:cstheme="majorBidi"/>
          <w:sz w:val="24"/>
          <w:szCs w:val="24"/>
        </w:rPr>
      </w:pPr>
      <w:r w:rsidRPr="00A71624">
        <w:rPr>
          <w:rFonts w:asciiTheme="majorBidi" w:hAnsiTheme="majorBidi" w:cstheme="majorBidi"/>
          <w:sz w:val="24"/>
          <w:szCs w:val="24"/>
        </w:rPr>
        <w:t>Undang-Undang Republik Indonesia Nomor 20 Tahun 2003 tentang Sistem Pendidikan Nasional.</w:t>
      </w:r>
    </w:p>
    <w:p w14:paraId="201F51CB" w14:textId="77777777" w:rsidR="00A71624" w:rsidRPr="00A71624" w:rsidRDefault="00A71624" w:rsidP="00A71624">
      <w:pPr>
        <w:spacing w:before="161" w:after="0" w:line="240" w:lineRule="auto"/>
        <w:ind w:left="851" w:right="1018" w:hanging="852"/>
        <w:jc w:val="both"/>
        <w:rPr>
          <w:rFonts w:asciiTheme="majorBidi" w:hAnsiTheme="majorBidi" w:cstheme="majorBidi"/>
          <w:sz w:val="24"/>
          <w:szCs w:val="24"/>
        </w:rPr>
      </w:pPr>
      <w:r w:rsidRPr="00A71624">
        <w:rPr>
          <w:rFonts w:asciiTheme="majorBidi" w:hAnsiTheme="majorBidi" w:cstheme="majorBidi"/>
          <w:sz w:val="24"/>
          <w:szCs w:val="24"/>
        </w:rPr>
        <w:t xml:space="preserve">Wahjosumidjo. (2018). </w:t>
      </w:r>
      <w:r w:rsidRPr="00A71624">
        <w:rPr>
          <w:rStyle w:val="Emphasis"/>
          <w:rFonts w:asciiTheme="majorBidi" w:hAnsiTheme="majorBidi" w:cstheme="majorBidi"/>
          <w:sz w:val="24"/>
          <w:szCs w:val="24"/>
        </w:rPr>
        <w:t>Kepemimpinan Kepala Sekolah: Tinjauan Teoretik dan Permasalahannya</w:t>
      </w:r>
      <w:r w:rsidRPr="00A71624">
        <w:rPr>
          <w:rFonts w:asciiTheme="majorBidi" w:hAnsiTheme="majorBidi" w:cstheme="majorBidi"/>
          <w:sz w:val="24"/>
          <w:szCs w:val="24"/>
        </w:rPr>
        <w:t>. Jakarta: RajaGrafindo Persada.</w:t>
      </w:r>
    </w:p>
    <w:p w14:paraId="6C919D87" w14:textId="77777777" w:rsidR="00A71624" w:rsidRPr="00FD6011" w:rsidRDefault="00A71624" w:rsidP="00A71624">
      <w:pPr>
        <w:widowControl w:val="0"/>
        <w:autoSpaceDE w:val="0"/>
        <w:autoSpaceDN w:val="0"/>
        <w:spacing w:before="161" w:after="0" w:line="240" w:lineRule="auto"/>
        <w:ind w:left="851" w:right="1018" w:hanging="852"/>
        <w:jc w:val="both"/>
        <w:rPr>
          <w:rFonts w:asciiTheme="majorBidi" w:hAnsiTheme="majorBidi" w:cstheme="majorBidi"/>
          <w:sz w:val="24"/>
          <w:szCs w:val="24"/>
          <w:lang w:eastAsia="id-ID"/>
        </w:rPr>
      </w:pPr>
      <w:r w:rsidRPr="00FD6011">
        <w:rPr>
          <w:rFonts w:asciiTheme="majorBidi" w:hAnsiTheme="majorBidi" w:cstheme="majorBidi"/>
          <w:sz w:val="24"/>
          <w:szCs w:val="24"/>
          <w:lang w:eastAsia="id-ID"/>
        </w:rPr>
        <w:t xml:space="preserve">Bush, T. (2020). </w:t>
      </w:r>
      <w:r w:rsidRPr="00FD6011">
        <w:rPr>
          <w:rFonts w:asciiTheme="majorBidi" w:hAnsiTheme="majorBidi" w:cstheme="majorBidi"/>
          <w:i/>
          <w:iCs/>
          <w:sz w:val="24"/>
          <w:szCs w:val="24"/>
          <w:lang w:eastAsia="id-ID"/>
        </w:rPr>
        <w:t>Theories of Educational Leadership and Management</w:t>
      </w:r>
      <w:r w:rsidRPr="00FD6011">
        <w:rPr>
          <w:rFonts w:asciiTheme="majorBidi" w:hAnsiTheme="majorBidi" w:cstheme="majorBidi"/>
          <w:sz w:val="24"/>
          <w:szCs w:val="24"/>
          <w:lang w:eastAsia="id-ID"/>
        </w:rPr>
        <w:t>. London: Sage Publications.</w:t>
      </w:r>
    </w:p>
    <w:p w14:paraId="29553A82" w14:textId="77777777" w:rsidR="00A71624" w:rsidRPr="00FD6011" w:rsidRDefault="00A71624" w:rsidP="00A71624">
      <w:pPr>
        <w:widowControl w:val="0"/>
        <w:autoSpaceDE w:val="0"/>
        <w:autoSpaceDN w:val="0"/>
        <w:spacing w:before="161" w:after="0" w:line="240" w:lineRule="auto"/>
        <w:ind w:left="851" w:right="1018" w:hanging="852"/>
        <w:jc w:val="both"/>
        <w:rPr>
          <w:rFonts w:asciiTheme="majorBidi" w:hAnsiTheme="majorBidi" w:cstheme="majorBidi"/>
          <w:sz w:val="24"/>
          <w:szCs w:val="24"/>
          <w:lang w:eastAsia="id-ID"/>
        </w:rPr>
      </w:pPr>
      <w:r w:rsidRPr="00FD6011">
        <w:rPr>
          <w:rFonts w:asciiTheme="majorBidi" w:hAnsiTheme="majorBidi" w:cstheme="majorBidi"/>
          <w:sz w:val="24"/>
          <w:szCs w:val="24"/>
          <w:lang w:eastAsia="id-ID"/>
        </w:rPr>
        <w:t xml:space="preserve">Deal, T. E., &amp; Peterson, K. D. (2016). </w:t>
      </w:r>
      <w:r w:rsidRPr="00FD6011">
        <w:rPr>
          <w:rFonts w:asciiTheme="majorBidi" w:hAnsiTheme="majorBidi" w:cstheme="majorBidi"/>
          <w:i/>
          <w:iCs/>
          <w:sz w:val="24"/>
          <w:szCs w:val="24"/>
          <w:lang w:eastAsia="id-ID"/>
        </w:rPr>
        <w:t>Shaping School Culture</w:t>
      </w:r>
      <w:r w:rsidRPr="00FD6011">
        <w:rPr>
          <w:rFonts w:asciiTheme="majorBidi" w:hAnsiTheme="majorBidi" w:cstheme="majorBidi"/>
          <w:sz w:val="24"/>
          <w:szCs w:val="24"/>
          <w:lang w:eastAsia="id-ID"/>
        </w:rPr>
        <w:t>. San Francisco: Jossey-Bass.</w:t>
      </w:r>
    </w:p>
    <w:p w14:paraId="45B24772" w14:textId="77777777" w:rsidR="00A71624" w:rsidRPr="00FD6011" w:rsidRDefault="00A71624" w:rsidP="00A71624">
      <w:pPr>
        <w:widowControl w:val="0"/>
        <w:autoSpaceDE w:val="0"/>
        <w:autoSpaceDN w:val="0"/>
        <w:spacing w:before="161" w:after="0" w:line="240" w:lineRule="auto"/>
        <w:ind w:left="851" w:right="1018" w:hanging="852"/>
        <w:jc w:val="both"/>
        <w:rPr>
          <w:rFonts w:asciiTheme="majorBidi" w:hAnsiTheme="majorBidi" w:cstheme="majorBidi"/>
          <w:sz w:val="24"/>
          <w:szCs w:val="24"/>
          <w:lang w:eastAsia="id-ID"/>
        </w:rPr>
      </w:pPr>
      <w:r w:rsidRPr="00FD6011">
        <w:rPr>
          <w:rFonts w:asciiTheme="majorBidi" w:hAnsiTheme="majorBidi" w:cstheme="majorBidi"/>
          <w:sz w:val="24"/>
          <w:szCs w:val="24"/>
          <w:lang w:eastAsia="id-ID"/>
        </w:rPr>
        <w:t xml:space="preserve">Kemendikbud. (2017). </w:t>
      </w:r>
      <w:r w:rsidRPr="00FD6011">
        <w:rPr>
          <w:rFonts w:asciiTheme="majorBidi" w:hAnsiTheme="majorBidi" w:cstheme="majorBidi"/>
          <w:i/>
          <w:iCs/>
          <w:sz w:val="24"/>
          <w:szCs w:val="24"/>
          <w:lang w:eastAsia="id-ID"/>
        </w:rPr>
        <w:t>Penguatan Pendidikan Karakter (PPK)</w:t>
      </w:r>
      <w:r w:rsidRPr="00FD6011">
        <w:rPr>
          <w:rFonts w:asciiTheme="majorBidi" w:hAnsiTheme="majorBidi" w:cstheme="majorBidi"/>
          <w:sz w:val="24"/>
          <w:szCs w:val="24"/>
          <w:lang w:eastAsia="id-ID"/>
        </w:rPr>
        <w:t>. Jakarta: Kementerian Pendidikan dan Kebudayaan.</w:t>
      </w:r>
    </w:p>
    <w:p w14:paraId="636BBF6C" w14:textId="77777777" w:rsidR="00A71624" w:rsidRPr="00FD6011" w:rsidRDefault="00A71624" w:rsidP="00A71624">
      <w:pPr>
        <w:widowControl w:val="0"/>
        <w:autoSpaceDE w:val="0"/>
        <w:autoSpaceDN w:val="0"/>
        <w:spacing w:before="161" w:after="0" w:line="240" w:lineRule="auto"/>
        <w:ind w:left="851" w:right="1018" w:hanging="852"/>
        <w:jc w:val="both"/>
        <w:rPr>
          <w:rFonts w:asciiTheme="majorBidi" w:hAnsiTheme="majorBidi" w:cstheme="majorBidi"/>
          <w:sz w:val="24"/>
          <w:szCs w:val="24"/>
          <w:lang w:eastAsia="id-ID"/>
        </w:rPr>
      </w:pPr>
      <w:r w:rsidRPr="00FD6011">
        <w:rPr>
          <w:rFonts w:asciiTheme="majorBidi" w:hAnsiTheme="majorBidi" w:cstheme="majorBidi"/>
          <w:sz w:val="24"/>
          <w:szCs w:val="24"/>
          <w:lang w:eastAsia="id-ID"/>
        </w:rPr>
        <w:t xml:space="preserve">Kurniawan, S. (2017). </w:t>
      </w:r>
      <w:r w:rsidRPr="00FD6011">
        <w:rPr>
          <w:rFonts w:asciiTheme="majorBidi" w:hAnsiTheme="majorBidi" w:cstheme="majorBidi"/>
          <w:i/>
          <w:iCs/>
          <w:sz w:val="24"/>
          <w:szCs w:val="24"/>
          <w:lang w:eastAsia="id-ID"/>
        </w:rPr>
        <w:t>Pendidikan Karakter: Konsepsi dan Implementasinya</w:t>
      </w:r>
      <w:r w:rsidRPr="00FD6011">
        <w:rPr>
          <w:rFonts w:asciiTheme="majorBidi" w:hAnsiTheme="majorBidi" w:cstheme="majorBidi"/>
          <w:sz w:val="24"/>
          <w:szCs w:val="24"/>
          <w:lang w:eastAsia="id-ID"/>
        </w:rPr>
        <w:t>. Yogyakarta: Ar-Ruzz Media.</w:t>
      </w:r>
    </w:p>
    <w:p w14:paraId="379B785D" w14:textId="77777777" w:rsidR="00A71624" w:rsidRPr="00FD6011" w:rsidRDefault="00A71624" w:rsidP="00A71624">
      <w:pPr>
        <w:widowControl w:val="0"/>
        <w:autoSpaceDE w:val="0"/>
        <w:autoSpaceDN w:val="0"/>
        <w:spacing w:before="161" w:after="0" w:line="240" w:lineRule="auto"/>
        <w:ind w:left="851" w:right="1018" w:hanging="852"/>
        <w:jc w:val="both"/>
        <w:rPr>
          <w:rFonts w:asciiTheme="majorBidi" w:hAnsiTheme="majorBidi" w:cstheme="majorBidi"/>
          <w:sz w:val="24"/>
          <w:szCs w:val="24"/>
          <w:lang w:eastAsia="id-ID"/>
        </w:rPr>
      </w:pPr>
      <w:r w:rsidRPr="00FD6011">
        <w:rPr>
          <w:rFonts w:asciiTheme="majorBidi" w:hAnsiTheme="majorBidi" w:cstheme="majorBidi"/>
          <w:sz w:val="24"/>
          <w:szCs w:val="24"/>
          <w:lang w:eastAsia="id-ID"/>
        </w:rPr>
        <w:t xml:space="preserve">Lickona, T. (2013). </w:t>
      </w:r>
      <w:r w:rsidRPr="00FD6011">
        <w:rPr>
          <w:rFonts w:asciiTheme="majorBidi" w:hAnsiTheme="majorBidi" w:cstheme="majorBidi"/>
          <w:i/>
          <w:iCs/>
          <w:sz w:val="24"/>
          <w:szCs w:val="24"/>
          <w:lang w:eastAsia="id-ID"/>
        </w:rPr>
        <w:t>Educating for Character: How Our Schools Can Teach Respect and Responsibility</w:t>
      </w:r>
      <w:r w:rsidRPr="00FD6011">
        <w:rPr>
          <w:rFonts w:asciiTheme="majorBidi" w:hAnsiTheme="majorBidi" w:cstheme="majorBidi"/>
          <w:sz w:val="24"/>
          <w:szCs w:val="24"/>
          <w:lang w:eastAsia="id-ID"/>
        </w:rPr>
        <w:t>. New York: Bantam Books.</w:t>
      </w:r>
    </w:p>
    <w:p w14:paraId="6265515D" w14:textId="77777777" w:rsidR="00A71624" w:rsidRPr="00FD6011" w:rsidRDefault="00A71624" w:rsidP="00A71624">
      <w:pPr>
        <w:widowControl w:val="0"/>
        <w:autoSpaceDE w:val="0"/>
        <w:autoSpaceDN w:val="0"/>
        <w:spacing w:before="161" w:after="0" w:line="240" w:lineRule="auto"/>
        <w:ind w:left="851" w:right="1018" w:hanging="852"/>
        <w:jc w:val="both"/>
        <w:rPr>
          <w:rFonts w:asciiTheme="majorBidi" w:hAnsiTheme="majorBidi" w:cstheme="majorBidi"/>
          <w:sz w:val="24"/>
          <w:szCs w:val="24"/>
          <w:lang w:eastAsia="id-ID"/>
        </w:rPr>
      </w:pPr>
      <w:r w:rsidRPr="00FD6011">
        <w:rPr>
          <w:rFonts w:asciiTheme="majorBidi" w:hAnsiTheme="majorBidi" w:cstheme="majorBidi"/>
          <w:sz w:val="24"/>
          <w:szCs w:val="24"/>
          <w:lang w:eastAsia="id-ID"/>
        </w:rPr>
        <w:t xml:space="preserve">Northouse, P. G. (2021). </w:t>
      </w:r>
      <w:r w:rsidRPr="00FD6011">
        <w:rPr>
          <w:rFonts w:asciiTheme="majorBidi" w:hAnsiTheme="majorBidi" w:cstheme="majorBidi"/>
          <w:i/>
          <w:iCs/>
          <w:sz w:val="24"/>
          <w:szCs w:val="24"/>
          <w:lang w:eastAsia="id-ID"/>
        </w:rPr>
        <w:t>Leadership: Theory and Practice</w:t>
      </w:r>
      <w:r w:rsidRPr="00FD6011">
        <w:rPr>
          <w:rFonts w:asciiTheme="majorBidi" w:hAnsiTheme="majorBidi" w:cstheme="majorBidi"/>
          <w:sz w:val="24"/>
          <w:szCs w:val="24"/>
          <w:lang w:eastAsia="id-ID"/>
        </w:rPr>
        <w:t xml:space="preserve"> (9th ed.). Thousand Oaks, CA: Sage Publications.</w:t>
      </w:r>
    </w:p>
    <w:p w14:paraId="63EF44DC" w14:textId="77777777" w:rsidR="00A71624" w:rsidRPr="00FD6011" w:rsidRDefault="00A71624" w:rsidP="00A71624">
      <w:pPr>
        <w:widowControl w:val="0"/>
        <w:autoSpaceDE w:val="0"/>
        <w:autoSpaceDN w:val="0"/>
        <w:spacing w:before="161" w:after="0" w:line="240" w:lineRule="auto"/>
        <w:ind w:left="851" w:right="1018" w:hanging="852"/>
        <w:jc w:val="both"/>
        <w:rPr>
          <w:rFonts w:asciiTheme="majorBidi" w:hAnsiTheme="majorBidi" w:cstheme="majorBidi"/>
          <w:sz w:val="24"/>
          <w:szCs w:val="24"/>
          <w:lang w:eastAsia="id-ID"/>
        </w:rPr>
      </w:pPr>
      <w:r w:rsidRPr="00FD6011">
        <w:rPr>
          <w:rFonts w:asciiTheme="majorBidi" w:hAnsiTheme="majorBidi" w:cstheme="majorBidi"/>
          <w:sz w:val="24"/>
          <w:szCs w:val="24"/>
          <w:lang w:eastAsia="id-ID"/>
        </w:rPr>
        <w:t xml:space="preserve">Samani, M., &amp; Hariyanto. (2017). </w:t>
      </w:r>
      <w:r w:rsidRPr="00FD6011">
        <w:rPr>
          <w:rFonts w:asciiTheme="majorBidi" w:hAnsiTheme="majorBidi" w:cstheme="majorBidi"/>
          <w:i/>
          <w:iCs/>
          <w:sz w:val="24"/>
          <w:szCs w:val="24"/>
          <w:lang w:eastAsia="id-ID"/>
        </w:rPr>
        <w:t>Konsep dan Model Pendidikan Karakter</w:t>
      </w:r>
      <w:r w:rsidRPr="00FD6011">
        <w:rPr>
          <w:rFonts w:asciiTheme="majorBidi" w:hAnsiTheme="majorBidi" w:cstheme="majorBidi"/>
          <w:sz w:val="24"/>
          <w:szCs w:val="24"/>
          <w:lang w:eastAsia="id-ID"/>
        </w:rPr>
        <w:t>. Bandung: Remaja Rosdakarya.</w:t>
      </w:r>
    </w:p>
    <w:p w14:paraId="7F852524" w14:textId="08445066" w:rsidR="00DD2FB8" w:rsidRPr="00A71624" w:rsidRDefault="00A71624" w:rsidP="00A71624">
      <w:pPr>
        <w:widowControl w:val="0"/>
        <w:autoSpaceDE w:val="0"/>
        <w:autoSpaceDN w:val="0"/>
        <w:spacing w:before="161" w:after="0" w:line="240" w:lineRule="auto"/>
        <w:ind w:left="851" w:right="1018" w:hanging="852"/>
        <w:jc w:val="both"/>
        <w:rPr>
          <w:rFonts w:asciiTheme="majorBidi" w:hAnsiTheme="majorBidi" w:cstheme="majorBidi"/>
          <w:sz w:val="24"/>
          <w:szCs w:val="24"/>
          <w:lang w:eastAsia="id-ID"/>
        </w:rPr>
      </w:pPr>
      <w:r w:rsidRPr="00FD6011">
        <w:rPr>
          <w:rFonts w:asciiTheme="majorBidi" w:hAnsiTheme="majorBidi" w:cstheme="majorBidi"/>
          <w:sz w:val="24"/>
          <w:szCs w:val="24"/>
          <w:lang w:eastAsia="id-ID"/>
        </w:rPr>
        <w:t xml:space="preserve">Wahjosumidjo. (2018). </w:t>
      </w:r>
      <w:r w:rsidRPr="00FD6011">
        <w:rPr>
          <w:rFonts w:asciiTheme="majorBidi" w:hAnsiTheme="majorBidi" w:cstheme="majorBidi"/>
          <w:i/>
          <w:iCs/>
          <w:sz w:val="24"/>
          <w:szCs w:val="24"/>
          <w:lang w:eastAsia="id-ID"/>
        </w:rPr>
        <w:t>Kepemimpinan Kepala Sekolah: Tinjauan Teoretik dan Permasalahannya</w:t>
      </w:r>
      <w:r w:rsidRPr="00FD6011">
        <w:rPr>
          <w:rFonts w:asciiTheme="majorBidi" w:hAnsiTheme="majorBidi" w:cstheme="majorBidi"/>
          <w:sz w:val="24"/>
          <w:szCs w:val="24"/>
          <w:lang w:eastAsia="id-ID"/>
        </w:rPr>
        <w:t>. Jakarta: RajaGrafindo Persada.</w:t>
      </w:r>
    </w:p>
    <w:p w14:paraId="316844AC" w14:textId="33B18C9D" w:rsidR="002824B4" w:rsidRPr="00DD2FB8" w:rsidRDefault="002824B4" w:rsidP="00A71624">
      <w:pPr>
        <w:tabs>
          <w:tab w:val="left" w:pos="5173"/>
        </w:tabs>
        <w:ind w:right="-46"/>
      </w:pPr>
    </w:p>
    <w:sectPr w:rsidR="002824B4" w:rsidRPr="00DD2FB8" w:rsidSect="00075F67">
      <w:headerReference w:type="default" r:id="rId11"/>
      <w:footerReference w:type="default" r:id="rId12"/>
      <w:pgSz w:w="11906" w:h="16838"/>
      <w:pgMar w:top="1440" w:right="1440" w:bottom="1440" w:left="1440" w:header="708" w:footer="708" w:gutter="0"/>
      <w:pgNumType w:start="1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26E87" w14:textId="77777777" w:rsidR="005E7C78" w:rsidRDefault="005E7C78" w:rsidP="00DD2FB8">
      <w:pPr>
        <w:spacing w:after="0" w:line="240" w:lineRule="auto"/>
      </w:pPr>
      <w:r>
        <w:separator/>
      </w:r>
    </w:p>
  </w:endnote>
  <w:endnote w:type="continuationSeparator" w:id="0">
    <w:p w14:paraId="05C97D4A" w14:textId="77777777" w:rsidR="005E7C78" w:rsidRDefault="005E7C78" w:rsidP="00DD2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897457"/>
      <w:docPartObj>
        <w:docPartGallery w:val="Page Numbers (Bottom of Page)"/>
        <w:docPartUnique/>
      </w:docPartObj>
    </w:sdtPr>
    <w:sdtEndPr>
      <w:rPr>
        <w:noProof/>
      </w:rPr>
    </w:sdtEndPr>
    <w:sdtContent>
      <w:p w14:paraId="49573882" w14:textId="067E1CFC" w:rsidR="00075F67" w:rsidRDefault="00075F67">
        <w:pPr>
          <w:pStyle w:val="Footer"/>
        </w:pPr>
        <w:r>
          <w:fldChar w:fldCharType="begin"/>
        </w:r>
        <w:r>
          <w:instrText xml:space="preserve"> PAGE   \* MERGEFORMAT </w:instrText>
        </w:r>
        <w:r>
          <w:fldChar w:fldCharType="separate"/>
        </w:r>
        <w:r>
          <w:rPr>
            <w:noProof/>
          </w:rPr>
          <w:t>2</w:t>
        </w:r>
        <w:r>
          <w:rPr>
            <w:noProof/>
          </w:rPr>
          <w:fldChar w:fldCharType="end"/>
        </w:r>
      </w:p>
    </w:sdtContent>
  </w:sdt>
  <w:p w14:paraId="0DE0439E" w14:textId="77777777" w:rsidR="00075F67" w:rsidRDefault="00075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4A9EA" w14:textId="77777777" w:rsidR="005E7C78" w:rsidRDefault="005E7C78" w:rsidP="00DD2FB8">
      <w:pPr>
        <w:spacing w:after="0" w:line="240" w:lineRule="auto"/>
      </w:pPr>
      <w:r>
        <w:separator/>
      </w:r>
    </w:p>
  </w:footnote>
  <w:footnote w:type="continuationSeparator" w:id="0">
    <w:p w14:paraId="7EAC237B" w14:textId="77777777" w:rsidR="005E7C78" w:rsidRDefault="005E7C78" w:rsidP="00DD2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85B0B" w14:textId="29CFA050" w:rsidR="00DD2FB8" w:rsidRDefault="00DD2FB8">
    <w:pPr>
      <w:pStyle w:val="Header"/>
    </w:pPr>
    <w:r>
      <w:rPr>
        <w:noProof/>
        <w:sz w:val="20"/>
      </w:rPr>
      <w:drawing>
        <wp:anchor distT="0" distB="0" distL="0" distR="0" simplePos="0" relativeHeight="251659264" behindDoc="1" locked="0" layoutInCell="1" allowOverlap="1" wp14:anchorId="11A075C6" wp14:editId="056C72A6">
          <wp:simplePos x="0" y="0"/>
          <wp:positionH relativeFrom="page">
            <wp:posOffset>810162</wp:posOffset>
          </wp:positionH>
          <wp:positionV relativeFrom="page">
            <wp:posOffset>201735</wp:posOffset>
          </wp:positionV>
          <wp:extent cx="5925312" cy="87325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925312" cy="873251"/>
                  </a:xfrm>
                  <a:prstGeom prst="rect">
                    <a:avLst/>
                  </a:prstGeom>
                </pic:spPr>
              </pic:pic>
            </a:graphicData>
          </a:graphic>
        </wp:anchor>
      </w:drawing>
    </w:r>
  </w:p>
  <w:p w14:paraId="72D37334" w14:textId="77777777" w:rsidR="00DD2FB8" w:rsidRDefault="00DD2FB8">
    <w:pPr>
      <w:pStyle w:val="Header"/>
    </w:pPr>
  </w:p>
  <w:p w14:paraId="17B53F97" w14:textId="7C18AA2B" w:rsidR="00DD2FB8" w:rsidRDefault="00DD2FB8">
    <w:pPr>
      <w:pStyle w:val="Header"/>
    </w:pPr>
  </w:p>
  <w:p w14:paraId="25914E86" w14:textId="4EFAA504" w:rsidR="00DD2FB8" w:rsidRDefault="00DD2FB8">
    <w:pPr>
      <w:pStyle w:val="Header"/>
    </w:pPr>
  </w:p>
  <w:p w14:paraId="4E6E32A3" w14:textId="228F1AE4" w:rsidR="00DD2FB8" w:rsidRDefault="00DD2F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FB8"/>
    <w:rsid w:val="00075F67"/>
    <w:rsid w:val="000C16E6"/>
    <w:rsid w:val="0018529D"/>
    <w:rsid w:val="0019463F"/>
    <w:rsid w:val="002824B4"/>
    <w:rsid w:val="004E2059"/>
    <w:rsid w:val="005E7C78"/>
    <w:rsid w:val="0081688F"/>
    <w:rsid w:val="00A71624"/>
    <w:rsid w:val="00B81B23"/>
    <w:rsid w:val="00C152E0"/>
    <w:rsid w:val="00C6692B"/>
    <w:rsid w:val="00DD2FB8"/>
    <w:rsid w:val="00F3290F"/>
    <w:rsid w:val="00F86563"/>
    <w:rsid w:val="00FC63C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E8D98"/>
  <w15:chartTrackingRefBased/>
  <w15:docId w15:val="{7FDC586D-B8EF-4070-B883-10524AD96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2F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2FB8"/>
  </w:style>
  <w:style w:type="paragraph" w:styleId="Footer">
    <w:name w:val="footer"/>
    <w:basedOn w:val="Normal"/>
    <w:link w:val="FooterChar"/>
    <w:uiPriority w:val="99"/>
    <w:unhideWhenUsed/>
    <w:rsid w:val="00DD2F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2FB8"/>
  </w:style>
  <w:style w:type="paragraph" w:styleId="BodyText">
    <w:name w:val="Body Text"/>
    <w:basedOn w:val="Normal"/>
    <w:link w:val="BodyTextChar"/>
    <w:uiPriority w:val="1"/>
    <w:qFormat/>
    <w:rsid w:val="00DD2FB8"/>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DD2FB8"/>
    <w:rPr>
      <w:rFonts w:ascii="Times New Roman" w:eastAsia="Times New Roman" w:hAnsi="Times New Roman" w:cs="Times New Roman"/>
      <w:kern w:val="0"/>
      <w:sz w:val="24"/>
      <w:szCs w:val="24"/>
      <w:lang w:val="id"/>
      <w14:ligatures w14:val="none"/>
    </w:rPr>
  </w:style>
  <w:style w:type="character" w:styleId="Hyperlink">
    <w:name w:val="Hyperlink"/>
    <w:basedOn w:val="DefaultParagraphFont"/>
    <w:uiPriority w:val="99"/>
    <w:unhideWhenUsed/>
    <w:rsid w:val="00DD2FB8"/>
    <w:rPr>
      <w:color w:val="0563C1" w:themeColor="hyperlink"/>
      <w:u w:val="single"/>
    </w:rPr>
  </w:style>
  <w:style w:type="character" w:styleId="Strong">
    <w:name w:val="Strong"/>
    <w:basedOn w:val="DefaultParagraphFont"/>
    <w:uiPriority w:val="22"/>
    <w:qFormat/>
    <w:rsid w:val="00DD2FB8"/>
    <w:rPr>
      <w:b/>
      <w:bCs/>
    </w:rPr>
  </w:style>
  <w:style w:type="character" w:customStyle="1" w:styleId="whitespace-normal">
    <w:name w:val="whitespace-normal"/>
    <w:basedOn w:val="DefaultParagraphFont"/>
    <w:rsid w:val="00DD2FB8"/>
  </w:style>
  <w:style w:type="paragraph" w:customStyle="1" w:styleId="isselectedend">
    <w:name w:val="isselectedend"/>
    <w:basedOn w:val="Normal"/>
    <w:rsid w:val="00A71624"/>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paragraph" w:styleId="NormalWeb">
    <w:name w:val="Normal (Web)"/>
    <w:basedOn w:val="Normal"/>
    <w:uiPriority w:val="99"/>
    <w:semiHidden/>
    <w:unhideWhenUsed/>
    <w:rsid w:val="00A71624"/>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character" w:styleId="Emphasis">
    <w:name w:val="Emphasis"/>
    <w:basedOn w:val="DefaultParagraphFont"/>
    <w:uiPriority w:val="20"/>
    <w:qFormat/>
    <w:rsid w:val="00A716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47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na@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chammadFikri@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Nurasyifa@gmail.com" TargetMode="External"/><Relationship Id="rId4" Type="http://schemas.openxmlformats.org/officeDocument/2006/relationships/webSettings" Target="webSettings.xml"/><Relationship Id="rId9" Type="http://schemas.openxmlformats.org/officeDocument/2006/relationships/hyperlink" Target="mailto:Danu@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D610D-DB79-418E-9D8D-31AE3E4F4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3251</Words>
  <Characters>18531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Jamiat</dc:creator>
  <cp:keywords/>
  <dc:description/>
  <cp:lastModifiedBy>ADVAN</cp:lastModifiedBy>
  <cp:revision>10</cp:revision>
  <cp:lastPrinted>2026-06-14T12:41:00Z</cp:lastPrinted>
  <dcterms:created xsi:type="dcterms:W3CDTF">2026-09-02T07:23:00Z</dcterms:created>
  <dcterms:modified xsi:type="dcterms:W3CDTF">2026-09-10T08:28:00Z</dcterms:modified>
</cp:coreProperties>
</file>